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jc w:val="center"/>
        <w:tblCellMar>
          <w:top w:w="113" w:type="dxa"/>
          <w:bottom w:w="113" w:type="dxa"/>
        </w:tblCellMar>
        <w:tblLook w:val="04A0"/>
      </w:tblPr>
      <w:tblGrid>
        <w:gridCol w:w="1795"/>
        <w:gridCol w:w="1795"/>
        <w:gridCol w:w="1796"/>
        <w:gridCol w:w="598"/>
        <w:gridCol w:w="599"/>
        <w:gridCol w:w="599"/>
        <w:gridCol w:w="1796"/>
      </w:tblGrid>
      <w:tr w:rsidR="00B0181A" w:rsidRPr="00872BA8" w:rsidTr="00872BA8">
        <w:trPr>
          <w:jc w:val="center"/>
        </w:trPr>
        <w:tc>
          <w:tcPr>
            <w:tcW w:w="8978" w:type="dxa"/>
            <w:gridSpan w:val="7"/>
            <w:shd w:val="clear" w:color="auto" w:fill="000000" w:themeFill="text1"/>
          </w:tcPr>
          <w:p w:rsidR="00B0181A" w:rsidRPr="00872BA8" w:rsidRDefault="00B0181A" w:rsidP="00B0181A">
            <w:pPr>
              <w:jc w:val="center"/>
              <w:rPr>
                <w:rFonts w:ascii="Arial" w:hAnsi="Arial" w:cs="Arial"/>
                <w:b/>
                <w:sz w:val="24"/>
              </w:rPr>
            </w:pPr>
            <w:r w:rsidRPr="00872BA8">
              <w:rPr>
                <w:rFonts w:ascii="Arial" w:hAnsi="Arial" w:cs="Arial"/>
                <w:b/>
                <w:sz w:val="24"/>
              </w:rPr>
              <w:t>Fecha de Inscripción</w:t>
            </w:r>
          </w:p>
        </w:tc>
      </w:tr>
      <w:tr w:rsidR="00872BA8" w:rsidRPr="00872BA8" w:rsidTr="00872BA8">
        <w:trPr>
          <w:jc w:val="center"/>
        </w:trPr>
        <w:tc>
          <w:tcPr>
            <w:tcW w:w="1795" w:type="dxa"/>
            <w:vMerge w:val="restart"/>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Nombre</w:t>
            </w:r>
            <w:r>
              <w:rPr>
                <w:rFonts w:ascii="Arial" w:hAnsi="Arial" w:cs="Arial"/>
                <w:b/>
                <w:sz w:val="24"/>
              </w:rPr>
              <w:br/>
            </w:r>
            <w:r>
              <w:rPr>
                <w:rFonts w:ascii="Arial" w:hAnsi="Arial" w:cs="Arial"/>
                <w:b/>
                <w:sz w:val="24"/>
              </w:rPr>
              <w:br/>
              <w:t>Edad</w:t>
            </w:r>
          </w:p>
        </w:tc>
        <w:tc>
          <w:tcPr>
            <w:tcW w:w="7183" w:type="dxa"/>
            <w:gridSpan w:val="6"/>
          </w:tcPr>
          <w:p w:rsidR="00872BA8" w:rsidRPr="00872BA8" w:rsidRDefault="00872BA8" w:rsidP="00872BA8">
            <w:pPr>
              <w:jc w:val="left"/>
              <w:rPr>
                <w:rFonts w:ascii="Arial" w:hAnsi="Arial" w:cs="Arial"/>
                <w:b/>
                <w:sz w:val="24"/>
              </w:rPr>
            </w:pPr>
          </w:p>
        </w:tc>
      </w:tr>
      <w:tr w:rsidR="00872BA8" w:rsidRPr="00872BA8" w:rsidTr="00872BA8">
        <w:trPr>
          <w:jc w:val="center"/>
        </w:trPr>
        <w:tc>
          <w:tcPr>
            <w:tcW w:w="1795" w:type="dxa"/>
            <w:vMerge/>
            <w:tcBorders>
              <w:bottom w:val="single" w:sz="4" w:space="0" w:color="000000" w:themeColor="text1"/>
            </w:tcBorders>
            <w:shd w:val="clear" w:color="auto" w:fill="808080" w:themeFill="background1" w:themeFillShade="80"/>
          </w:tcPr>
          <w:p w:rsidR="00872BA8" w:rsidRPr="00872BA8" w:rsidRDefault="00872BA8" w:rsidP="00B0181A">
            <w:pPr>
              <w:jc w:val="center"/>
              <w:rPr>
                <w:rFonts w:ascii="Arial" w:hAnsi="Arial" w:cs="Arial"/>
                <w:b/>
                <w:sz w:val="24"/>
              </w:rPr>
            </w:pPr>
          </w:p>
        </w:tc>
        <w:tc>
          <w:tcPr>
            <w:tcW w:w="1795" w:type="dxa"/>
            <w:tcBorders>
              <w:bottom w:val="single" w:sz="4" w:space="0" w:color="000000" w:themeColor="text1"/>
            </w:tcBorders>
          </w:tcPr>
          <w:p w:rsidR="00872BA8" w:rsidRPr="00872BA8" w:rsidRDefault="00872BA8" w:rsidP="00872BA8">
            <w:pPr>
              <w:jc w:val="left"/>
              <w:rPr>
                <w:rFonts w:ascii="Arial" w:hAnsi="Arial" w:cs="Arial"/>
                <w:b/>
                <w:sz w:val="24"/>
              </w:rPr>
            </w:pPr>
          </w:p>
        </w:tc>
        <w:tc>
          <w:tcPr>
            <w:tcW w:w="1796" w:type="dxa"/>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Fecha Nac.</w:t>
            </w:r>
          </w:p>
        </w:tc>
        <w:tc>
          <w:tcPr>
            <w:tcW w:w="598" w:type="dxa"/>
          </w:tcPr>
          <w:p w:rsidR="00872BA8" w:rsidRPr="00872BA8" w:rsidRDefault="00872BA8" w:rsidP="00872BA8">
            <w:pPr>
              <w:jc w:val="left"/>
              <w:rPr>
                <w:rFonts w:ascii="Arial" w:hAnsi="Arial" w:cs="Arial"/>
                <w:b/>
                <w:sz w:val="24"/>
              </w:rPr>
            </w:pPr>
          </w:p>
        </w:tc>
        <w:tc>
          <w:tcPr>
            <w:tcW w:w="599" w:type="dxa"/>
          </w:tcPr>
          <w:p w:rsidR="00872BA8" w:rsidRPr="00872BA8" w:rsidRDefault="00872BA8" w:rsidP="00872BA8">
            <w:pPr>
              <w:jc w:val="left"/>
              <w:rPr>
                <w:rFonts w:ascii="Arial" w:hAnsi="Arial" w:cs="Arial"/>
                <w:b/>
                <w:sz w:val="24"/>
              </w:rPr>
            </w:pPr>
          </w:p>
        </w:tc>
        <w:tc>
          <w:tcPr>
            <w:tcW w:w="599" w:type="dxa"/>
          </w:tcPr>
          <w:p w:rsidR="00872BA8" w:rsidRPr="00872BA8" w:rsidRDefault="00872BA8" w:rsidP="00872BA8">
            <w:pPr>
              <w:jc w:val="left"/>
              <w:rPr>
                <w:rFonts w:ascii="Arial" w:hAnsi="Arial" w:cs="Arial"/>
                <w:b/>
                <w:sz w:val="24"/>
              </w:rPr>
            </w:pPr>
          </w:p>
        </w:tc>
        <w:tc>
          <w:tcPr>
            <w:tcW w:w="1796" w:type="dxa"/>
            <w:tcBorders>
              <w:bottom w:val="single" w:sz="4" w:space="0" w:color="000000" w:themeColor="text1"/>
            </w:tcBorders>
          </w:tcPr>
          <w:p w:rsidR="00872BA8" w:rsidRPr="00872BA8" w:rsidRDefault="00872BA8" w:rsidP="00872BA8">
            <w:pPr>
              <w:jc w:val="left"/>
              <w:rPr>
                <w:rFonts w:ascii="Arial" w:hAnsi="Arial" w:cs="Arial"/>
                <w:b/>
                <w:sz w:val="24"/>
              </w:rPr>
            </w:pPr>
          </w:p>
        </w:tc>
      </w:tr>
      <w:tr w:rsidR="00872BA8" w:rsidRPr="00872BA8" w:rsidTr="00872BA8">
        <w:trPr>
          <w:jc w:val="center"/>
        </w:trPr>
        <w:tc>
          <w:tcPr>
            <w:tcW w:w="1795" w:type="dxa"/>
            <w:vMerge w:val="restart"/>
            <w:shd w:val="clear" w:color="auto" w:fill="auto"/>
          </w:tcPr>
          <w:p w:rsidR="00872BA8" w:rsidRPr="00872BA8" w:rsidRDefault="00872BA8" w:rsidP="00872BA8">
            <w:pPr>
              <w:jc w:val="left"/>
              <w:rPr>
                <w:rFonts w:ascii="Arial" w:hAnsi="Arial" w:cs="Arial"/>
                <w:b/>
                <w:sz w:val="24"/>
              </w:rPr>
            </w:pPr>
            <w:r>
              <w:rPr>
                <w:rFonts w:ascii="Arial" w:hAnsi="Arial" w:cs="Arial"/>
                <w:b/>
                <w:sz w:val="24"/>
              </w:rPr>
              <w:br/>
              <w:t>Dirección</w:t>
            </w:r>
          </w:p>
        </w:tc>
        <w:tc>
          <w:tcPr>
            <w:tcW w:w="1795" w:type="dxa"/>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Calle:</w:t>
            </w:r>
          </w:p>
        </w:tc>
        <w:tc>
          <w:tcPr>
            <w:tcW w:w="3592" w:type="dxa"/>
            <w:gridSpan w:val="4"/>
          </w:tcPr>
          <w:p w:rsidR="00872BA8" w:rsidRPr="00872BA8" w:rsidRDefault="00872BA8" w:rsidP="00872BA8">
            <w:pPr>
              <w:jc w:val="left"/>
              <w:rPr>
                <w:rFonts w:ascii="Arial" w:hAnsi="Arial" w:cs="Arial"/>
                <w:b/>
                <w:sz w:val="24"/>
              </w:rPr>
            </w:pPr>
          </w:p>
        </w:tc>
        <w:tc>
          <w:tcPr>
            <w:tcW w:w="1796" w:type="dxa"/>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N°</w:t>
            </w:r>
          </w:p>
        </w:tc>
      </w:tr>
      <w:tr w:rsidR="00872BA8" w:rsidRPr="00872BA8" w:rsidTr="00872BA8">
        <w:trPr>
          <w:jc w:val="center"/>
        </w:trPr>
        <w:tc>
          <w:tcPr>
            <w:tcW w:w="1795" w:type="dxa"/>
            <w:vMerge/>
          </w:tcPr>
          <w:p w:rsidR="00872BA8" w:rsidRPr="00872BA8" w:rsidRDefault="00872BA8" w:rsidP="00B0181A">
            <w:pPr>
              <w:jc w:val="center"/>
              <w:rPr>
                <w:rFonts w:ascii="Arial" w:hAnsi="Arial" w:cs="Arial"/>
                <w:b/>
                <w:sz w:val="24"/>
              </w:rPr>
            </w:pPr>
          </w:p>
        </w:tc>
        <w:tc>
          <w:tcPr>
            <w:tcW w:w="1795" w:type="dxa"/>
            <w:vMerge w:val="restart"/>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Ciudad:</w:t>
            </w:r>
            <w:r>
              <w:rPr>
                <w:rFonts w:ascii="Arial" w:hAnsi="Arial" w:cs="Arial"/>
                <w:b/>
                <w:sz w:val="24"/>
              </w:rPr>
              <w:br/>
            </w:r>
            <w:r>
              <w:rPr>
                <w:rFonts w:ascii="Arial" w:hAnsi="Arial" w:cs="Arial"/>
                <w:b/>
                <w:sz w:val="24"/>
              </w:rPr>
              <w:br/>
              <w:t>Región:</w:t>
            </w:r>
          </w:p>
        </w:tc>
        <w:tc>
          <w:tcPr>
            <w:tcW w:w="3592" w:type="dxa"/>
            <w:gridSpan w:val="4"/>
          </w:tcPr>
          <w:p w:rsidR="00872BA8" w:rsidRPr="00872BA8" w:rsidRDefault="00872BA8" w:rsidP="00872BA8">
            <w:pPr>
              <w:jc w:val="left"/>
              <w:rPr>
                <w:rFonts w:ascii="Arial" w:hAnsi="Arial" w:cs="Arial"/>
                <w:b/>
                <w:sz w:val="24"/>
              </w:rPr>
            </w:pPr>
          </w:p>
        </w:tc>
        <w:tc>
          <w:tcPr>
            <w:tcW w:w="1796" w:type="dxa"/>
          </w:tcPr>
          <w:p w:rsidR="00872BA8" w:rsidRPr="00872BA8" w:rsidRDefault="00872BA8" w:rsidP="00872BA8">
            <w:pPr>
              <w:jc w:val="left"/>
              <w:rPr>
                <w:rFonts w:ascii="Arial" w:hAnsi="Arial" w:cs="Arial"/>
                <w:b/>
                <w:sz w:val="24"/>
              </w:rPr>
            </w:pPr>
          </w:p>
        </w:tc>
      </w:tr>
      <w:tr w:rsidR="00872BA8" w:rsidRPr="00872BA8" w:rsidTr="00872BA8">
        <w:trPr>
          <w:jc w:val="center"/>
        </w:trPr>
        <w:tc>
          <w:tcPr>
            <w:tcW w:w="1795" w:type="dxa"/>
            <w:vMerge/>
          </w:tcPr>
          <w:p w:rsidR="00872BA8" w:rsidRPr="00872BA8" w:rsidRDefault="00872BA8" w:rsidP="00B0181A">
            <w:pPr>
              <w:jc w:val="center"/>
              <w:rPr>
                <w:rFonts w:ascii="Arial" w:hAnsi="Arial" w:cs="Arial"/>
                <w:b/>
                <w:sz w:val="24"/>
              </w:rPr>
            </w:pPr>
          </w:p>
        </w:tc>
        <w:tc>
          <w:tcPr>
            <w:tcW w:w="1795" w:type="dxa"/>
            <w:vMerge/>
            <w:shd w:val="clear" w:color="auto" w:fill="808080" w:themeFill="background1" w:themeFillShade="80"/>
          </w:tcPr>
          <w:p w:rsidR="00872BA8" w:rsidRPr="00872BA8" w:rsidRDefault="00872BA8" w:rsidP="00872BA8">
            <w:pPr>
              <w:jc w:val="left"/>
              <w:rPr>
                <w:rFonts w:ascii="Arial" w:hAnsi="Arial" w:cs="Arial"/>
                <w:b/>
                <w:sz w:val="24"/>
              </w:rPr>
            </w:pPr>
          </w:p>
        </w:tc>
        <w:tc>
          <w:tcPr>
            <w:tcW w:w="1796" w:type="dxa"/>
          </w:tcPr>
          <w:p w:rsidR="00872BA8" w:rsidRPr="00872BA8" w:rsidRDefault="00872BA8" w:rsidP="00872BA8">
            <w:pPr>
              <w:jc w:val="left"/>
              <w:rPr>
                <w:rFonts w:ascii="Arial" w:hAnsi="Arial" w:cs="Arial"/>
                <w:b/>
                <w:sz w:val="24"/>
              </w:rPr>
            </w:pPr>
          </w:p>
        </w:tc>
        <w:tc>
          <w:tcPr>
            <w:tcW w:w="1796" w:type="dxa"/>
            <w:gridSpan w:val="3"/>
            <w:shd w:val="clear" w:color="auto" w:fill="808080" w:themeFill="background1" w:themeFillShade="80"/>
          </w:tcPr>
          <w:p w:rsidR="00872BA8" w:rsidRPr="00872BA8" w:rsidRDefault="00872BA8" w:rsidP="00872BA8">
            <w:pPr>
              <w:jc w:val="left"/>
              <w:rPr>
                <w:rFonts w:ascii="Arial" w:hAnsi="Arial" w:cs="Arial"/>
                <w:b/>
                <w:sz w:val="24"/>
              </w:rPr>
            </w:pPr>
            <w:r>
              <w:rPr>
                <w:rFonts w:ascii="Arial" w:hAnsi="Arial" w:cs="Arial"/>
                <w:b/>
                <w:sz w:val="24"/>
              </w:rPr>
              <w:t>Fono:</w:t>
            </w:r>
          </w:p>
        </w:tc>
        <w:tc>
          <w:tcPr>
            <w:tcW w:w="1796" w:type="dxa"/>
          </w:tcPr>
          <w:p w:rsidR="00872BA8" w:rsidRPr="00872BA8" w:rsidRDefault="00872BA8" w:rsidP="00872BA8">
            <w:pPr>
              <w:jc w:val="left"/>
              <w:rPr>
                <w:rFonts w:ascii="Arial" w:hAnsi="Arial" w:cs="Arial"/>
                <w:b/>
                <w:sz w:val="24"/>
              </w:rPr>
            </w:pPr>
          </w:p>
        </w:tc>
      </w:tr>
    </w:tbl>
    <w:p w:rsidR="00872BA8" w:rsidRPr="00872BA8" w:rsidRDefault="00872BA8" w:rsidP="00872BA8">
      <w:pPr>
        <w:pStyle w:val="Prrafodelista"/>
        <w:ind w:left="360"/>
        <w:jc w:val="left"/>
        <w:rPr>
          <w:rFonts w:ascii="Arial" w:hAnsi="Arial" w:cs="Arial"/>
          <w:b/>
          <w:color w:val="333333"/>
          <w:sz w:val="24"/>
        </w:rPr>
      </w:pPr>
      <w:r>
        <w:br/>
      </w:r>
      <w:r>
        <w:br/>
      </w:r>
      <w:r w:rsidRPr="00872BA8">
        <w:rPr>
          <w:rFonts w:ascii="Arial" w:hAnsi="Arial" w:cs="Arial"/>
          <w:b/>
          <w:color w:val="333333"/>
          <w:sz w:val="24"/>
        </w:rPr>
        <w:t>HERRAMIENTAS DE RECUPERACIÓN DE LA INFORMACIÓN EN INTERNET</w:t>
      </w:r>
    </w:p>
    <w:p w:rsidR="00872BA8" w:rsidRPr="006F00FE" w:rsidRDefault="00872BA8" w:rsidP="00872BA8">
      <w:pPr>
        <w:jc w:val="left"/>
        <w:rPr>
          <w:rFonts w:ascii="Arial" w:hAnsi="Arial" w:cs="Arial"/>
          <w:b/>
          <w:color w:val="333333"/>
          <w:sz w:val="24"/>
        </w:rPr>
      </w:pPr>
    </w:p>
    <w:p w:rsidR="00872BA8" w:rsidRPr="00872BA8" w:rsidRDefault="00872BA8" w:rsidP="00872BA8">
      <w:pPr>
        <w:pStyle w:val="Prrafodelista"/>
        <w:numPr>
          <w:ilvl w:val="0"/>
          <w:numId w:val="1"/>
        </w:numPr>
        <w:ind w:firstLine="0"/>
        <w:jc w:val="left"/>
        <w:rPr>
          <w:rFonts w:ascii="Arial" w:hAnsi="Arial" w:cs="Arial"/>
          <w:b/>
          <w:sz w:val="24"/>
        </w:rPr>
      </w:pPr>
      <w:r w:rsidRPr="00872BA8">
        <w:rPr>
          <w:rFonts w:ascii="Arial" w:hAnsi="Arial" w:cs="Arial"/>
          <w:b/>
          <w:sz w:val="24"/>
        </w:rPr>
        <w:t>Herramientas Editadas</w:t>
      </w:r>
    </w:p>
    <w:p w:rsidR="00872BA8" w:rsidRPr="00872BA8" w:rsidRDefault="00872BA8" w:rsidP="00872BA8">
      <w:pPr>
        <w:pStyle w:val="Prrafodelista"/>
        <w:numPr>
          <w:ilvl w:val="1"/>
          <w:numId w:val="1"/>
        </w:numPr>
        <w:ind w:firstLine="0"/>
        <w:jc w:val="left"/>
        <w:rPr>
          <w:rFonts w:ascii="Arial" w:hAnsi="Arial" w:cs="Arial"/>
          <w:sz w:val="24"/>
        </w:rPr>
      </w:pPr>
      <w:r w:rsidRPr="00872BA8">
        <w:rPr>
          <w:rFonts w:ascii="Arial" w:hAnsi="Arial" w:cs="Arial"/>
          <w:sz w:val="24"/>
        </w:rPr>
        <w:t>Herramientas impresas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Libros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Revistas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Herramientas electrónicas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CD-ROM</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Disquetes</w:t>
      </w:r>
    </w:p>
    <w:p w:rsidR="00872BA8" w:rsidRPr="006F00FE" w:rsidRDefault="00872BA8" w:rsidP="00872BA8">
      <w:pPr>
        <w:jc w:val="left"/>
        <w:rPr>
          <w:rFonts w:ascii="Arial" w:hAnsi="Arial" w:cs="Arial"/>
          <w:b/>
          <w:sz w:val="24"/>
        </w:rPr>
      </w:pPr>
    </w:p>
    <w:p w:rsidR="00872BA8" w:rsidRPr="00872BA8" w:rsidRDefault="00872BA8" w:rsidP="00872BA8">
      <w:pPr>
        <w:pStyle w:val="Prrafodelista"/>
        <w:numPr>
          <w:ilvl w:val="0"/>
          <w:numId w:val="1"/>
        </w:numPr>
        <w:ind w:firstLine="0"/>
        <w:jc w:val="left"/>
        <w:rPr>
          <w:rFonts w:ascii="Arial" w:hAnsi="Arial" w:cs="Arial"/>
          <w:b/>
          <w:sz w:val="24"/>
        </w:rPr>
      </w:pPr>
      <w:r w:rsidRPr="00872BA8">
        <w:rPr>
          <w:rFonts w:ascii="Arial" w:hAnsi="Arial" w:cs="Arial"/>
          <w:b/>
          <w:sz w:val="24"/>
        </w:rPr>
        <w:t>Herramientas on-line</w:t>
      </w:r>
    </w:p>
    <w:p w:rsidR="00872BA8" w:rsidRPr="00872BA8" w:rsidRDefault="00872BA8" w:rsidP="00872BA8">
      <w:pPr>
        <w:pStyle w:val="Prrafodelista"/>
        <w:numPr>
          <w:ilvl w:val="1"/>
          <w:numId w:val="1"/>
        </w:numPr>
        <w:ind w:firstLine="0"/>
        <w:jc w:val="left"/>
        <w:rPr>
          <w:rFonts w:ascii="Arial" w:hAnsi="Arial" w:cs="Arial"/>
          <w:sz w:val="24"/>
        </w:rPr>
      </w:pPr>
      <w:r w:rsidRPr="00872BA8">
        <w:rPr>
          <w:rFonts w:ascii="Arial" w:hAnsi="Arial" w:cs="Arial"/>
          <w:sz w:val="24"/>
        </w:rPr>
        <w:t>Páginas de recursos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De organismos públicos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De universidades</w:t>
      </w:r>
    </w:p>
    <w:p w:rsidR="00872BA8" w:rsidRP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De particulares</w:t>
      </w:r>
    </w:p>
    <w:p w:rsidR="00872BA8" w:rsidRDefault="00872BA8" w:rsidP="00872BA8">
      <w:pPr>
        <w:pStyle w:val="Prrafodelista"/>
        <w:numPr>
          <w:ilvl w:val="2"/>
          <w:numId w:val="1"/>
        </w:numPr>
        <w:ind w:firstLine="0"/>
        <w:jc w:val="left"/>
        <w:rPr>
          <w:rFonts w:ascii="Arial" w:hAnsi="Arial" w:cs="Arial"/>
          <w:sz w:val="24"/>
        </w:rPr>
      </w:pPr>
      <w:r w:rsidRPr="00872BA8">
        <w:rPr>
          <w:rFonts w:ascii="Arial" w:hAnsi="Arial" w:cs="Arial"/>
          <w:sz w:val="24"/>
        </w:rPr>
        <w:t>Otros tipos</w:t>
      </w:r>
      <w:r>
        <w:rPr>
          <w:rFonts w:ascii="Arial" w:hAnsi="Arial" w:cs="Arial"/>
          <w:sz w:val="24"/>
        </w:rPr>
        <w:br/>
      </w:r>
    </w:p>
    <w:p w:rsidR="00872BA8" w:rsidRDefault="00872BA8">
      <w:pPr>
        <w:rPr>
          <w:rFonts w:ascii="Arial" w:hAnsi="Arial" w:cs="Arial"/>
          <w:sz w:val="24"/>
        </w:rPr>
      </w:pPr>
      <w:r>
        <w:rPr>
          <w:rFonts w:ascii="Arial" w:hAnsi="Arial" w:cs="Arial"/>
          <w:sz w:val="24"/>
        </w:rPr>
        <w:br w:type="page"/>
      </w:r>
    </w:p>
    <w:p w:rsidR="00872BA8" w:rsidRPr="00B25E6F" w:rsidRDefault="00872BA8" w:rsidP="00B25E6F">
      <w:pPr>
        <w:spacing w:after="120"/>
        <w:jc w:val="center"/>
        <w:rPr>
          <w:b/>
          <w:emboss/>
          <w:color w:val="002060"/>
          <w:sz w:val="28"/>
        </w:rPr>
      </w:pPr>
      <w:r w:rsidRPr="00B25E6F">
        <w:rPr>
          <w:b/>
          <w:emboss/>
          <w:color w:val="002060"/>
          <w:sz w:val="28"/>
        </w:rPr>
        <w:lastRenderedPageBreak/>
        <w:t>TURÍS PAGARÁ EL FÚTBOL BASE DE CHIVA AL NEGARSE ESTE</w:t>
      </w:r>
    </w:p>
    <w:p w:rsidR="00872BA8" w:rsidRPr="00B25E6F" w:rsidRDefault="00872BA8" w:rsidP="00B25E6F">
      <w:pPr>
        <w:spacing w:after="120"/>
        <w:jc w:val="center"/>
        <w:rPr>
          <w:b/>
          <w:emboss/>
          <w:color w:val="002060"/>
          <w:sz w:val="28"/>
        </w:rPr>
      </w:pPr>
      <w:r w:rsidRPr="00B25E6F">
        <w:rPr>
          <w:b/>
          <w:emboss/>
          <w:color w:val="002060"/>
          <w:sz w:val="28"/>
        </w:rPr>
        <w:t>MUNICIPIO A FINANCIARLO.</w:t>
      </w:r>
    </w:p>
    <w:p w:rsidR="00B25E6F" w:rsidRDefault="00B25E6F" w:rsidP="00872BA8">
      <w:pPr>
        <w:spacing w:after="120"/>
        <w:jc w:val="left"/>
        <w:rPr>
          <w:b/>
          <w:sz w:val="24"/>
        </w:rPr>
        <w:sectPr w:rsidR="00B25E6F" w:rsidSect="00B0181A">
          <w:headerReference w:type="default" r:id="rId8"/>
          <w:pgSz w:w="12240" w:h="15840"/>
          <w:pgMar w:top="1701" w:right="1134" w:bottom="567" w:left="1134" w:header="709" w:footer="709" w:gutter="0"/>
          <w:cols w:space="708"/>
          <w:docGrid w:linePitch="360"/>
        </w:sectPr>
      </w:pPr>
    </w:p>
    <w:p w:rsidR="00872BA8" w:rsidRPr="00B25E6F" w:rsidRDefault="00B25E6F" w:rsidP="00B25E6F">
      <w:pPr>
        <w:spacing w:after="120" w:line="240" w:lineRule="auto"/>
        <w:jc w:val="left"/>
        <w:rPr>
          <w:sz w:val="24"/>
        </w:rPr>
      </w:pPr>
      <w:r>
        <w:rPr>
          <w:b/>
          <w:noProof/>
          <w:sz w:val="24"/>
          <w:lang w:eastAsia="es-CL"/>
        </w:rPr>
        <w:lastRenderedPageBreak/>
        <w:drawing>
          <wp:anchor distT="0" distB="0" distL="114300" distR="114300" simplePos="0" relativeHeight="251659264" behindDoc="1" locked="0" layoutInCell="1" allowOverlap="1">
            <wp:simplePos x="0" y="0"/>
            <wp:positionH relativeFrom="column">
              <wp:posOffset>3689985</wp:posOffset>
            </wp:positionH>
            <wp:positionV relativeFrom="paragraph">
              <wp:posOffset>1002665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872BA8" w:rsidRPr="00B25E6F">
        <w:rPr>
          <w:b/>
          <w:sz w:val="24"/>
        </w:rPr>
        <w:t>L</w:t>
      </w:r>
      <w:r w:rsidR="00872BA8" w:rsidRPr="00B25E6F">
        <w:rPr>
          <w:sz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B25E6F" w:rsidRDefault="00B25E6F" w:rsidP="00B25E6F">
      <w:pPr>
        <w:tabs>
          <w:tab w:val="left" w:pos="6210"/>
        </w:tabs>
        <w:spacing w:line="240" w:lineRule="auto"/>
        <w:jc w:val="left"/>
        <w:rPr>
          <w:sz w:val="24"/>
        </w:rPr>
        <w:sectPr w:rsidR="00B25E6F" w:rsidSect="00B25E6F">
          <w:type w:val="continuous"/>
          <w:pgSz w:w="12240" w:h="15840"/>
          <w:pgMar w:top="1701" w:right="1134" w:bottom="567" w:left="1134" w:header="709" w:footer="709" w:gutter="0"/>
          <w:cols w:num="2" w:space="708"/>
          <w:docGrid w:linePitch="360"/>
        </w:sectPr>
      </w:pPr>
    </w:p>
    <w:p w:rsidR="00872BA8" w:rsidRPr="00B25E6F" w:rsidRDefault="00872BA8" w:rsidP="00B25E6F">
      <w:pPr>
        <w:tabs>
          <w:tab w:val="left" w:pos="6210"/>
        </w:tabs>
        <w:spacing w:line="240" w:lineRule="auto"/>
        <w:jc w:val="left"/>
        <w:rPr>
          <w:sz w:val="24"/>
        </w:rPr>
      </w:pPr>
    </w:p>
    <w:p w:rsidR="00EC11E8" w:rsidRDefault="00872BA8" w:rsidP="00B25E6F">
      <w:pPr>
        <w:tabs>
          <w:tab w:val="left" w:pos="6210"/>
        </w:tabs>
        <w:spacing w:line="240" w:lineRule="auto"/>
        <w:jc w:val="left"/>
        <w:rPr>
          <w:sz w:val="24"/>
        </w:rPr>
      </w:pPr>
      <w:r w:rsidRPr="00B25E6F">
        <w:rPr>
          <w:sz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B25E6F">
        <w:rPr>
          <w:sz w:val="24"/>
        </w:rPr>
        <w:t xml:space="preserve">. </w:t>
      </w:r>
      <w:r w:rsidR="00B25E6F">
        <w:rPr>
          <w:rStyle w:val="Refdenotaalpie"/>
          <w:sz w:val="24"/>
        </w:rPr>
        <w:footnoteReference w:id="2"/>
      </w: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B25E6F" w:rsidRDefault="00B25E6F" w:rsidP="00B25E6F">
      <w:pPr>
        <w:tabs>
          <w:tab w:val="left" w:pos="6210"/>
        </w:tabs>
        <w:spacing w:line="240" w:lineRule="auto"/>
        <w:jc w:val="left"/>
        <w:rPr>
          <w:sz w:val="24"/>
        </w:rPr>
      </w:pPr>
    </w:p>
    <w:p w:rsidR="000F24CB" w:rsidRPr="00A20E32" w:rsidRDefault="000F24CB" w:rsidP="000F24CB">
      <w:pPr>
        <w:tabs>
          <w:tab w:val="left" w:pos="360"/>
        </w:tabs>
        <w:spacing w:before="120" w:after="120" w:line="240" w:lineRule="auto"/>
        <w:jc w:val="left"/>
        <w:rPr>
          <w:lang w:val="es-MX"/>
        </w:rPr>
      </w:pPr>
      <w:r w:rsidRPr="00A20E32">
        <w:rPr>
          <w:b/>
          <w:lang w:val="es-MX"/>
        </w:rPr>
        <w:lastRenderedPageBreak/>
        <w:t>En una planilla Excel, confeccione la tabla</w:t>
      </w:r>
      <w:r>
        <w:rPr>
          <w:b/>
          <w:lang w:val="es-MX"/>
        </w:rPr>
        <w:t xml:space="preserve"> del modelo</w:t>
      </w:r>
      <w:r w:rsidRPr="00A20E32">
        <w:rPr>
          <w:b/>
          <w:lang w:val="es-MX"/>
        </w:rPr>
        <w:t>. Calcule Total por Categoría considerando agregar IVA; Calcule Total General, e inserte</w:t>
      </w:r>
      <w:r>
        <w:rPr>
          <w:b/>
          <w:lang w:val="es-MX"/>
        </w:rPr>
        <w:t xml:space="preserve"> una</w:t>
      </w:r>
      <w:r w:rsidRPr="00A20E32">
        <w:rPr>
          <w:b/>
          <w:lang w:val="es-MX"/>
        </w:rPr>
        <w:t xml:space="preserve"> tabla como hoja de cálculo en este documento</w:t>
      </w:r>
      <w:r>
        <w:rPr>
          <w:b/>
          <w:lang w:val="es-MX"/>
        </w:rPr>
        <w:t>.</w:t>
      </w:r>
    </w:p>
    <w:p w:rsidR="000F24CB" w:rsidRPr="00A20E32" w:rsidRDefault="000F24CB" w:rsidP="000F24CB">
      <w:pPr>
        <w:tabs>
          <w:tab w:val="left" w:pos="360"/>
        </w:tabs>
        <w:spacing w:before="120" w:after="120" w:line="240" w:lineRule="auto"/>
        <w:jc w:val="left"/>
        <w:rPr>
          <w:lang w:val="es-MX"/>
        </w:rPr>
      </w:pPr>
      <w:r>
        <w:rPr>
          <w:sz w:val="24"/>
        </w:rPr>
        <w:br/>
      </w:r>
      <w:r>
        <w:rPr>
          <w:sz w:val="24"/>
        </w:rPr>
        <w:br/>
      </w:r>
      <w:r w:rsidR="00B25E6F">
        <w:rPr>
          <w:sz w:val="24"/>
        </w:rPr>
        <w:object w:dxaOrig="12652" w:dyaOrig="3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153pt" o:ole="">
            <v:imagedata r:id="rId10" o:title=""/>
          </v:shape>
          <o:OLEObject Type="Embed" ProgID="Excel.Sheet.12" ShapeID="_x0000_i1025" DrawAspect="Content" ObjectID="_1742203217" r:id="rId11"/>
        </w:object>
      </w:r>
      <w:r>
        <w:rPr>
          <w:sz w:val="24"/>
        </w:rPr>
        <w:br/>
      </w:r>
      <w:r>
        <w:rPr>
          <w:b/>
          <w:lang w:val="es-MX"/>
        </w:rPr>
        <w:br/>
      </w:r>
      <w:r>
        <w:rPr>
          <w:b/>
          <w:lang w:val="es-MX"/>
        </w:rPr>
        <w:br/>
      </w: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r>
        <w:rPr>
          <w:b/>
          <w:lang w:val="es-MX"/>
        </w:rPr>
        <w:br/>
      </w:r>
      <w:r>
        <w:rPr>
          <w:b/>
          <w:lang w:val="es-MX"/>
        </w:rPr>
        <w:br/>
      </w:r>
    </w:p>
    <w:p w:rsidR="00B25E6F" w:rsidRPr="000F24CB" w:rsidRDefault="00197712" w:rsidP="00B25E6F">
      <w:pPr>
        <w:tabs>
          <w:tab w:val="left" w:pos="6210"/>
        </w:tabs>
        <w:spacing w:line="240" w:lineRule="auto"/>
        <w:jc w:val="left"/>
        <w:rPr>
          <w:sz w:val="24"/>
          <w:lang w:val="es-MX"/>
        </w:rPr>
      </w:pPr>
      <w:r>
        <w:rPr>
          <w:sz w:val="24"/>
          <w:lang w:val="es-MX"/>
        </w:rPr>
        <w:object w:dxaOrig="15811" w:dyaOrig="3677">
          <v:shape id="_x0000_i1026" type="#_x0000_t75" style="width:525.75pt;height:147.75pt" o:ole="">
            <v:imagedata r:id="rId12" o:title=""/>
          </v:shape>
          <o:OLEObject Type="Embed" ProgID="Excel.Sheet.12" ShapeID="_x0000_i1026" DrawAspect="Content" ObjectID="_1742203218" r:id="rId13"/>
        </w:object>
      </w:r>
    </w:p>
    <w:sectPr w:rsidR="00B25E6F" w:rsidRPr="000F24CB" w:rsidSect="00B25E6F">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2CC" w:rsidRDefault="00F052CC" w:rsidP="00B0181A">
      <w:pPr>
        <w:spacing w:line="240" w:lineRule="auto"/>
      </w:pPr>
      <w:r>
        <w:separator/>
      </w:r>
    </w:p>
  </w:endnote>
  <w:endnote w:type="continuationSeparator" w:id="1">
    <w:p w:rsidR="00F052CC" w:rsidRDefault="00F052CC" w:rsidP="00B0181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2CC" w:rsidRDefault="00F052CC" w:rsidP="00B0181A">
      <w:pPr>
        <w:spacing w:line="240" w:lineRule="auto"/>
      </w:pPr>
      <w:r>
        <w:separator/>
      </w:r>
    </w:p>
  </w:footnote>
  <w:footnote w:type="continuationSeparator" w:id="1">
    <w:p w:rsidR="00F052CC" w:rsidRDefault="00F052CC" w:rsidP="00B0181A">
      <w:pPr>
        <w:spacing w:line="240" w:lineRule="auto"/>
      </w:pPr>
      <w:r>
        <w:continuationSeparator/>
      </w:r>
    </w:p>
  </w:footnote>
  <w:footnote w:id="2">
    <w:p w:rsidR="00B25E6F" w:rsidRPr="00B25E6F" w:rsidRDefault="00B25E6F">
      <w:pPr>
        <w:pStyle w:val="Textonotapie"/>
        <w:rPr>
          <w:rFonts w:asciiTheme="minorHAnsi" w:hAnsiTheme="minorHAnsi"/>
          <w:sz w:val="24"/>
          <w:szCs w:val="22"/>
        </w:rPr>
      </w:pPr>
      <w:r>
        <w:rPr>
          <w:rStyle w:val="Refdenotaalpie"/>
        </w:rPr>
        <w:footnoteRef/>
      </w:r>
      <w:r>
        <w:t xml:space="preserve"> </w:t>
      </w:r>
      <w:r w:rsidRPr="00B25E6F">
        <w:rPr>
          <w:rFonts w:asciiTheme="minorHAnsi" w:hAnsiTheme="minorHAnsi"/>
          <w:sz w:val="24"/>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181A" w:rsidRPr="00B0181A" w:rsidRDefault="00B0181A" w:rsidP="00B0181A">
    <w:pPr>
      <w:pStyle w:val="Encabezado"/>
      <w:jc w:val="left"/>
      <w:rPr>
        <w:rFonts w:ascii="Arial" w:hAnsi="Arial" w:cs="Arial"/>
        <w:b/>
        <w:sz w:val="24"/>
      </w:rPr>
    </w:pPr>
    <w:r>
      <w:rPr>
        <w:rFonts w:ascii="Arial" w:hAnsi="Arial" w:cs="Arial"/>
        <w:b/>
        <w:sz w:val="24"/>
      </w:rPr>
      <w:t>Herramientas Tecnologicas</w:t>
    </w:r>
    <w:r>
      <w:rPr>
        <w:rFonts w:ascii="Arial" w:hAnsi="Arial" w:cs="Arial"/>
        <w:b/>
        <w:sz w:val="24"/>
      </w:rPr>
      <w:br/>
      <w:t>Actividad 5</w:t>
    </w:r>
  </w:p>
  <w:p w:rsidR="00B0181A" w:rsidRDefault="00B0181A">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D2647"/>
    <w:multiLevelType w:val="multilevel"/>
    <w:tmpl w:val="5B8EE930"/>
    <w:lvl w:ilvl="0">
      <w:start w:val="1"/>
      <w:numFmt w:val="upperLetter"/>
      <w:lvlText w:val="%1.-"/>
      <w:lvlJc w:val="left"/>
      <w:pPr>
        <w:tabs>
          <w:tab w:val="num" w:pos="1134"/>
        </w:tabs>
        <w:ind w:left="567" w:firstLine="510"/>
      </w:pPr>
      <w:rPr>
        <w:rFonts w:hint="default"/>
      </w:rPr>
    </w:lvl>
    <w:lvl w:ilvl="1">
      <w:start w:val="1"/>
      <w:numFmt w:val="decimal"/>
      <w:lvlText w:val="%2.-"/>
      <w:lvlJc w:val="left"/>
      <w:pPr>
        <w:tabs>
          <w:tab w:val="num" w:pos="1588"/>
        </w:tabs>
        <w:ind w:left="1077" w:firstLine="511"/>
      </w:pPr>
      <w:rPr>
        <w:rFonts w:hint="default"/>
        <w:b/>
      </w:rPr>
    </w:lvl>
    <w:lvl w:ilvl="2">
      <w:start w:val="1"/>
      <w:numFmt w:val="lowerRoman"/>
      <w:lvlText w:val="%3.-"/>
      <w:lvlJc w:val="left"/>
      <w:pPr>
        <w:ind w:left="1588" w:firstLine="510"/>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B0181A"/>
    <w:rsid w:val="000F24CB"/>
    <w:rsid w:val="0013018B"/>
    <w:rsid w:val="00197712"/>
    <w:rsid w:val="004413C6"/>
    <w:rsid w:val="00872BA8"/>
    <w:rsid w:val="00B0181A"/>
    <w:rsid w:val="00B25E6F"/>
    <w:rsid w:val="00C35B1B"/>
    <w:rsid w:val="00DA3FA5"/>
    <w:rsid w:val="00EC11E8"/>
    <w:rsid w:val="00EE233F"/>
    <w:rsid w:val="00F052C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line="360"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1E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0181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0181A"/>
  </w:style>
  <w:style w:type="paragraph" w:styleId="Piedepgina">
    <w:name w:val="footer"/>
    <w:basedOn w:val="Normal"/>
    <w:link w:val="PiedepginaCar"/>
    <w:uiPriority w:val="99"/>
    <w:semiHidden/>
    <w:unhideWhenUsed/>
    <w:rsid w:val="00B0181A"/>
    <w:pPr>
      <w:tabs>
        <w:tab w:val="center" w:pos="4419"/>
        <w:tab w:val="right" w:pos="8838"/>
      </w:tabs>
      <w:spacing w:line="240" w:lineRule="auto"/>
    </w:pPr>
  </w:style>
  <w:style w:type="character" w:customStyle="1" w:styleId="PiedepginaCar">
    <w:name w:val="Pie de página Car"/>
    <w:basedOn w:val="Fuentedeprrafopredeter"/>
    <w:link w:val="Piedepgina"/>
    <w:uiPriority w:val="99"/>
    <w:semiHidden/>
    <w:rsid w:val="00B0181A"/>
  </w:style>
  <w:style w:type="paragraph" w:styleId="Textodeglobo">
    <w:name w:val="Balloon Text"/>
    <w:basedOn w:val="Normal"/>
    <w:link w:val="TextodegloboCar"/>
    <w:uiPriority w:val="99"/>
    <w:semiHidden/>
    <w:unhideWhenUsed/>
    <w:rsid w:val="00B01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181A"/>
    <w:rPr>
      <w:rFonts w:ascii="Tahoma" w:hAnsi="Tahoma" w:cs="Tahoma"/>
      <w:sz w:val="16"/>
      <w:szCs w:val="16"/>
    </w:rPr>
  </w:style>
  <w:style w:type="table" w:styleId="Tablaconcuadrcula">
    <w:name w:val="Table Grid"/>
    <w:basedOn w:val="Tablanormal"/>
    <w:uiPriority w:val="59"/>
    <w:rsid w:val="00B0181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872BA8"/>
    <w:pPr>
      <w:ind w:left="720"/>
      <w:contextualSpacing/>
    </w:pPr>
  </w:style>
  <w:style w:type="paragraph" w:styleId="Textonotapie">
    <w:name w:val="footnote text"/>
    <w:basedOn w:val="Normal"/>
    <w:link w:val="TextonotapieCar"/>
    <w:uiPriority w:val="99"/>
    <w:semiHidden/>
    <w:rsid w:val="00872BA8"/>
    <w:pPr>
      <w:spacing w:line="240" w:lineRule="auto"/>
      <w:jc w:val="left"/>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872BA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B25E6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Hoja_de_c_lculo_de_Microsoft_Office_Excel2.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BB46-23E7-4F04-98DF-389A2B7A9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376</Words>
  <Characters>2072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2023-04-05T15:39:00Z</dcterms:created>
  <dcterms:modified xsi:type="dcterms:W3CDTF">2023-04-05T16:34:00Z</dcterms:modified>
</cp:coreProperties>
</file>