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B2A5" w14:textId="27EA3F7C" w:rsidR="007271B0" w:rsidRPr="009F5D7C" w:rsidRDefault="0090145E" w:rsidP="007E4DE6">
      <w:pPr>
        <w:spacing w:line="360" w:lineRule="auto"/>
        <w:jc w:val="both"/>
        <w:rPr>
          <w:rFonts w:ascii="Arial" w:hAnsi="Arial" w:cs="Arial"/>
          <w:sz w:val="24"/>
          <w:szCs w:val="24"/>
        </w:rPr>
      </w:pPr>
      <w:r w:rsidRPr="009F5D7C">
        <w:rPr>
          <w:rFonts w:ascii="Arial" w:hAnsi="Arial" w:cs="Arial"/>
          <w:sz w:val="24"/>
          <w:szCs w:val="24"/>
        </w:rPr>
        <w:t>El día 17 de enero del año 2021 u</w:t>
      </w:r>
      <w:r w:rsidR="00CC6785" w:rsidRPr="009F5D7C">
        <w:rPr>
          <w:rFonts w:ascii="Arial" w:hAnsi="Arial" w:cs="Arial"/>
          <w:sz w:val="24"/>
          <w:szCs w:val="24"/>
        </w:rPr>
        <w:t>n buque de carga general ARVIN con 1</w:t>
      </w:r>
      <w:r w:rsidR="00CE3581">
        <w:rPr>
          <w:rFonts w:ascii="Arial" w:hAnsi="Arial" w:cs="Arial"/>
          <w:sz w:val="24"/>
          <w:szCs w:val="24"/>
        </w:rPr>
        <w:t xml:space="preserve">2 </w:t>
      </w:r>
      <w:r w:rsidR="00CC6785" w:rsidRPr="009F5D7C">
        <w:rPr>
          <w:rFonts w:ascii="Arial" w:hAnsi="Arial" w:cs="Arial"/>
          <w:sz w:val="24"/>
          <w:szCs w:val="24"/>
        </w:rPr>
        <w:t>tripulantes a bordo se hundió en el fondeadero Bartin en Turquía en la costa del mar negro.</w:t>
      </w:r>
      <w:r w:rsidR="00617A2D" w:rsidRPr="009F5D7C">
        <w:rPr>
          <w:rFonts w:ascii="Arial" w:hAnsi="Arial" w:cs="Arial"/>
          <w:sz w:val="24"/>
          <w:szCs w:val="24"/>
        </w:rPr>
        <w:t xml:space="preserve"> Dicho evento tuvo como consecuencia la muerte de </w:t>
      </w:r>
      <w:r w:rsidR="00CE3581">
        <w:rPr>
          <w:rFonts w:ascii="Arial" w:hAnsi="Arial" w:cs="Arial"/>
          <w:sz w:val="24"/>
          <w:szCs w:val="24"/>
        </w:rPr>
        <w:t xml:space="preserve">cinco </w:t>
      </w:r>
      <w:r w:rsidR="00617A2D" w:rsidRPr="009F5D7C">
        <w:rPr>
          <w:rFonts w:ascii="Arial" w:hAnsi="Arial" w:cs="Arial"/>
          <w:sz w:val="24"/>
          <w:szCs w:val="24"/>
        </w:rPr>
        <w:t xml:space="preserve">tripulantes, el buque se dirigía </w:t>
      </w:r>
      <w:r w:rsidR="00096C35" w:rsidRPr="009F5D7C">
        <w:rPr>
          <w:rFonts w:ascii="Arial" w:hAnsi="Arial" w:cs="Arial"/>
          <w:sz w:val="24"/>
          <w:szCs w:val="24"/>
        </w:rPr>
        <w:t>de Georgia a Bulgaria y fondeó en Bartin para capear el mal tiempo que se encontraba.</w:t>
      </w:r>
    </w:p>
    <w:p w14:paraId="047ABEF6" w14:textId="77777777" w:rsidR="004005DB" w:rsidRPr="009F5D7C" w:rsidRDefault="00096C35" w:rsidP="007E4DE6">
      <w:pPr>
        <w:spacing w:line="360" w:lineRule="auto"/>
        <w:jc w:val="both"/>
        <w:rPr>
          <w:rFonts w:ascii="Arial" w:hAnsi="Arial" w:cs="Arial"/>
          <w:sz w:val="24"/>
          <w:szCs w:val="24"/>
        </w:rPr>
      </w:pPr>
      <w:r w:rsidRPr="009F5D7C">
        <w:rPr>
          <w:rFonts w:ascii="Arial" w:hAnsi="Arial" w:cs="Arial"/>
          <w:sz w:val="24"/>
          <w:szCs w:val="24"/>
        </w:rPr>
        <w:t xml:space="preserve">Para entender la situación </w:t>
      </w:r>
      <w:r w:rsidR="0090145E" w:rsidRPr="009F5D7C">
        <w:rPr>
          <w:rFonts w:ascii="Arial" w:hAnsi="Arial" w:cs="Arial"/>
          <w:sz w:val="24"/>
          <w:szCs w:val="24"/>
        </w:rPr>
        <w:t xml:space="preserve">hay que comprender el </w:t>
      </w:r>
      <w:r w:rsidRPr="009F5D7C">
        <w:rPr>
          <w:rFonts w:ascii="Arial" w:hAnsi="Arial" w:cs="Arial"/>
          <w:sz w:val="24"/>
          <w:szCs w:val="24"/>
        </w:rPr>
        <w:t>tipo de buque que es el ARVIN</w:t>
      </w:r>
      <w:r w:rsidR="00DB4094" w:rsidRPr="009F5D7C">
        <w:rPr>
          <w:rFonts w:ascii="Arial" w:hAnsi="Arial" w:cs="Arial"/>
          <w:sz w:val="24"/>
          <w:szCs w:val="24"/>
        </w:rPr>
        <w:t xml:space="preserve"> era un buque de carga fluvial, por lo que esto lo hace vulnerable frente a tormentas</w:t>
      </w:r>
      <w:r w:rsidR="0090145E" w:rsidRPr="009F5D7C">
        <w:rPr>
          <w:rFonts w:ascii="Arial" w:hAnsi="Arial" w:cs="Arial"/>
          <w:sz w:val="24"/>
          <w:szCs w:val="24"/>
        </w:rPr>
        <w:t>, esto da como consecuencia que la resistencia estructural de dicho buque no es suficiente para que pudiese ser plenamente navegable, ya que son demasiado largos y estrechos.</w:t>
      </w:r>
    </w:p>
    <w:p w14:paraId="34B7D56D" w14:textId="2CD18482" w:rsidR="0090145E" w:rsidRPr="009F5D7C" w:rsidRDefault="004005DB" w:rsidP="007E4DE6">
      <w:pPr>
        <w:spacing w:line="360" w:lineRule="auto"/>
        <w:jc w:val="both"/>
        <w:rPr>
          <w:rFonts w:ascii="Arial" w:hAnsi="Arial" w:cs="Arial"/>
          <w:sz w:val="24"/>
          <w:szCs w:val="24"/>
        </w:rPr>
      </w:pPr>
      <w:r w:rsidRPr="009F5D7C">
        <w:rPr>
          <w:rFonts w:ascii="Arial" w:hAnsi="Arial" w:cs="Arial"/>
          <w:sz w:val="24"/>
          <w:szCs w:val="24"/>
        </w:rPr>
        <w:t>¿Cuáles fueron las variables que influyeron para que el buque colapsara de esa manera desatando dicha tragedia?</w:t>
      </w:r>
    </w:p>
    <w:p w14:paraId="6409EDB9" w14:textId="25E21FF7" w:rsidR="009F5D7C" w:rsidRDefault="009F5D7C" w:rsidP="007E4DE6">
      <w:pPr>
        <w:spacing w:line="360" w:lineRule="auto"/>
        <w:jc w:val="both"/>
        <w:rPr>
          <w:rFonts w:ascii="Arial" w:hAnsi="Arial" w:cs="Arial"/>
          <w:sz w:val="24"/>
          <w:szCs w:val="24"/>
        </w:rPr>
      </w:pPr>
      <w:r w:rsidRPr="009F5D7C">
        <w:rPr>
          <w:rFonts w:ascii="Arial" w:hAnsi="Arial" w:cs="Arial"/>
          <w:sz w:val="24"/>
          <w:szCs w:val="24"/>
        </w:rPr>
        <w:t xml:space="preserve">Por un </w:t>
      </w:r>
      <w:r w:rsidR="00F5323B" w:rsidRPr="009F5D7C">
        <w:rPr>
          <w:rFonts w:ascii="Arial" w:hAnsi="Arial" w:cs="Arial"/>
          <w:sz w:val="24"/>
          <w:szCs w:val="24"/>
        </w:rPr>
        <w:t>lado,</w:t>
      </w:r>
      <w:r w:rsidRPr="009F5D7C">
        <w:rPr>
          <w:rFonts w:ascii="Arial" w:hAnsi="Arial" w:cs="Arial"/>
          <w:sz w:val="24"/>
          <w:szCs w:val="24"/>
        </w:rPr>
        <w:t xml:space="preserve"> tenemos el tipo de buque, esto referente a su tipo de diseño, la distribución de los pesos sin considerar su carga y por otro lado tenemos el comandante y su tripulación, cuestionando su actuar frente al mal tiempo</w:t>
      </w:r>
      <w:r w:rsidR="00F5323B">
        <w:rPr>
          <w:rFonts w:ascii="Arial" w:hAnsi="Arial" w:cs="Arial"/>
          <w:sz w:val="24"/>
          <w:szCs w:val="24"/>
        </w:rPr>
        <w:t xml:space="preserve"> si es que realmente el punto de fondeo era el adecuado para la situación o si perfectamente se pudo haber evitado la tragedia.</w:t>
      </w:r>
    </w:p>
    <w:p w14:paraId="07EA0400" w14:textId="77777777" w:rsidR="009B3825" w:rsidRDefault="00F5323B" w:rsidP="007E4DE6">
      <w:pPr>
        <w:spacing w:line="360" w:lineRule="auto"/>
        <w:jc w:val="both"/>
        <w:rPr>
          <w:rFonts w:ascii="Arial" w:hAnsi="Arial" w:cs="Arial"/>
          <w:sz w:val="24"/>
          <w:szCs w:val="24"/>
        </w:rPr>
      </w:pPr>
      <w:r>
        <w:rPr>
          <w:rFonts w:ascii="Arial" w:hAnsi="Arial" w:cs="Arial"/>
          <w:sz w:val="24"/>
          <w:szCs w:val="24"/>
        </w:rPr>
        <w:t>Los transportes fluviales como es el caso del ARVIN se caracterizan por navegar en lagos o ríos. Sus diseños pueden ser variados</w:t>
      </w:r>
      <w:r w:rsidR="00E80063">
        <w:rPr>
          <w:rFonts w:ascii="Arial" w:hAnsi="Arial" w:cs="Arial"/>
          <w:sz w:val="24"/>
          <w:szCs w:val="24"/>
        </w:rPr>
        <w:t xml:space="preserve"> en este caso la construcción del ARVIN fue en el año 1975 en Checoslovaquia, contaba con una eslora de 114 metros de eslora y una manga de 14 metros, su desplazamiento eran de unos 3500 toneladas, con un diseño bastante peculiar. Su mayor parte del peso se concentraba en la popa del buque donde se encontraba en puente de mando con una superestructura, con el resto de la eslora del buque visto desde una perspectiva horizontal era desproporcional a su proa que se extendía hasta la proa donde se encontraba fondeado con ancla de proa.</w:t>
      </w:r>
      <w:r w:rsidR="00E717F2">
        <w:rPr>
          <w:rFonts w:ascii="Arial" w:hAnsi="Arial" w:cs="Arial"/>
          <w:sz w:val="24"/>
          <w:szCs w:val="24"/>
        </w:rPr>
        <w:t xml:space="preserve"> Como se puede observa en los videos del caso, un fuerte oleaje el cual provoca significativos movimientos en el buque,</w:t>
      </w:r>
      <w:r w:rsidR="007E4DE6">
        <w:rPr>
          <w:rFonts w:ascii="Arial" w:hAnsi="Arial" w:cs="Arial"/>
          <w:sz w:val="24"/>
          <w:szCs w:val="24"/>
        </w:rPr>
        <w:t xml:space="preserve"> en momentos breves al colapso de la estructura del buque se puede apreciar que el oleaje provoca cierto movimiento alterando el centro de gravedad del buque y que en cierto momento el oleaje continuo en simultaneo por popa y proa el peso </w:t>
      </w:r>
      <w:r w:rsidR="007E4DE6">
        <w:rPr>
          <w:rFonts w:ascii="Arial" w:hAnsi="Arial" w:cs="Arial"/>
          <w:sz w:val="24"/>
          <w:szCs w:val="24"/>
        </w:rPr>
        <w:lastRenderedPageBreak/>
        <w:t xml:space="preserve">concentrado en el centro de gravedad provoca que colapse la estructura de este y </w:t>
      </w:r>
      <w:r w:rsidR="007E4DE6" w:rsidRPr="009B3825">
        <w:rPr>
          <w:rFonts w:ascii="Arial" w:hAnsi="Arial" w:cs="Arial"/>
          <w:sz w:val="24"/>
          <w:szCs w:val="24"/>
        </w:rPr>
        <w:t>generando así la tragedia</w:t>
      </w:r>
      <w:r w:rsidR="009B3825" w:rsidRPr="009B3825">
        <w:rPr>
          <w:rFonts w:ascii="Arial" w:hAnsi="Arial" w:cs="Arial"/>
          <w:sz w:val="24"/>
          <w:szCs w:val="24"/>
        </w:rPr>
        <w:t>, ”</w:t>
      </w:r>
      <w:r w:rsidR="009B3825" w:rsidRPr="009B3825">
        <w:rPr>
          <w:rFonts w:ascii="Arial" w:hAnsi="Arial" w:cs="Arial"/>
          <w:color w:val="313131"/>
          <w:sz w:val="23"/>
          <w:szCs w:val="23"/>
          <w:shd w:val="clear" w:color="auto" w:fill="FFFFFF"/>
        </w:rPr>
        <w:t> </w:t>
      </w:r>
      <w:r w:rsidR="009B3825" w:rsidRPr="009B3825">
        <w:rPr>
          <w:rFonts w:ascii="Arial" w:hAnsi="Arial" w:cs="Arial"/>
          <w:color w:val="313131"/>
          <w:sz w:val="24"/>
          <w:szCs w:val="24"/>
          <w:shd w:val="clear" w:color="auto" w:fill="FFFFFF"/>
        </w:rPr>
        <w:t>Diseño del buque: Es M/V ARVIN es un diseño de río, es decir está diseñado para su navegación en ríos, en aguas abrigadas. Por las imágenes se ve que es como una gabarra, mucha eslora 114 metros para el tamaño del buque que calaba solo 3,80 m. Un buque que se diseña para su navegación en rio no está preparado para soportar los momentos flectores que produce el oleaje en mar abierto</w:t>
      </w:r>
      <w:r w:rsidR="009B3825" w:rsidRPr="009B3825">
        <w:rPr>
          <w:rFonts w:ascii="Arial" w:hAnsi="Arial" w:cs="Arial"/>
          <w:color w:val="313131"/>
          <w:sz w:val="23"/>
          <w:szCs w:val="23"/>
          <w:shd w:val="clear" w:color="auto" w:fill="FFFFFF"/>
        </w:rPr>
        <w:t>”</w:t>
      </w:r>
      <w:sdt>
        <w:sdtPr>
          <w:rPr>
            <w:rFonts w:ascii="Arial" w:hAnsi="Arial" w:cs="Arial"/>
            <w:color w:val="313131"/>
            <w:sz w:val="23"/>
            <w:szCs w:val="23"/>
            <w:shd w:val="clear" w:color="auto" w:fill="FFFFFF"/>
          </w:rPr>
          <w:id w:val="-2091380063"/>
          <w:citation/>
        </w:sdtPr>
        <w:sdtContent>
          <w:r w:rsidR="009B3825" w:rsidRPr="009B3825">
            <w:rPr>
              <w:rFonts w:ascii="Arial" w:hAnsi="Arial" w:cs="Arial"/>
              <w:color w:val="313131"/>
              <w:sz w:val="23"/>
              <w:szCs w:val="23"/>
              <w:shd w:val="clear" w:color="auto" w:fill="FFFFFF"/>
            </w:rPr>
            <w:fldChar w:fldCharType="begin"/>
          </w:r>
          <w:r w:rsidR="009B3825" w:rsidRPr="009B3825">
            <w:rPr>
              <w:rFonts w:ascii="Arial" w:hAnsi="Arial" w:cs="Arial"/>
              <w:color w:val="313131"/>
              <w:sz w:val="23"/>
              <w:szCs w:val="23"/>
              <w:shd w:val="clear" w:color="auto" w:fill="FFFFFF"/>
            </w:rPr>
            <w:instrText xml:space="preserve"> CITATION Mar21 \l 13322 </w:instrText>
          </w:r>
          <w:r w:rsidR="009B3825" w:rsidRPr="009B3825">
            <w:rPr>
              <w:rFonts w:ascii="Arial" w:hAnsi="Arial" w:cs="Arial"/>
              <w:color w:val="313131"/>
              <w:sz w:val="23"/>
              <w:szCs w:val="23"/>
              <w:shd w:val="clear" w:color="auto" w:fill="FFFFFF"/>
            </w:rPr>
            <w:fldChar w:fldCharType="separate"/>
          </w:r>
          <w:r w:rsidR="009B3825" w:rsidRPr="009B3825">
            <w:rPr>
              <w:rFonts w:ascii="Arial" w:hAnsi="Arial" w:cs="Arial"/>
              <w:noProof/>
              <w:color w:val="313131"/>
              <w:sz w:val="23"/>
              <w:szCs w:val="23"/>
              <w:shd w:val="clear" w:color="auto" w:fill="FFFFFF"/>
            </w:rPr>
            <w:t xml:space="preserve"> (Badell, 2021)</w:t>
          </w:r>
          <w:r w:rsidR="009B3825" w:rsidRPr="009B3825">
            <w:rPr>
              <w:rFonts w:ascii="Arial" w:hAnsi="Arial" w:cs="Arial"/>
              <w:color w:val="313131"/>
              <w:sz w:val="23"/>
              <w:szCs w:val="23"/>
              <w:shd w:val="clear" w:color="auto" w:fill="FFFFFF"/>
            </w:rPr>
            <w:fldChar w:fldCharType="end"/>
          </w:r>
        </w:sdtContent>
      </w:sdt>
      <w:r w:rsidR="009B3825">
        <w:rPr>
          <w:rFonts w:ascii="Arial" w:hAnsi="Arial" w:cs="Arial"/>
          <w:sz w:val="24"/>
          <w:szCs w:val="24"/>
        </w:rPr>
        <w:t>.</w:t>
      </w:r>
    </w:p>
    <w:p w14:paraId="6EF10A9D" w14:textId="2D53EE4E" w:rsidR="00F5323B" w:rsidRDefault="007E4DE6" w:rsidP="007E4DE6">
      <w:pPr>
        <w:spacing w:line="360" w:lineRule="auto"/>
        <w:jc w:val="both"/>
        <w:rPr>
          <w:rFonts w:ascii="Arial" w:hAnsi="Arial" w:cs="Arial"/>
          <w:sz w:val="24"/>
          <w:szCs w:val="24"/>
        </w:rPr>
      </w:pPr>
      <w:r>
        <w:rPr>
          <w:rFonts w:ascii="Arial" w:hAnsi="Arial" w:cs="Arial"/>
          <w:sz w:val="24"/>
          <w:szCs w:val="24"/>
        </w:rPr>
        <w:t xml:space="preserve">En cuanto al accionar de la tripulación no se habla mucho y en el video se logra apreciar que inmediatamente ocurre el hecho es informado a las autoridades pertinentes, enviando un mensaje de emergencia, </w:t>
      </w:r>
      <w:r w:rsidR="009B3825">
        <w:rPr>
          <w:rFonts w:ascii="Arial" w:hAnsi="Arial" w:cs="Arial"/>
          <w:sz w:val="24"/>
          <w:szCs w:val="24"/>
        </w:rPr>
        <w:t>pero cabe la posibilidad que se haya podido evitar esto, ya que el comandante al tener conocimiento del tipo de buque que gobernaba y el mal tiempo que se aproximaba tuvo que haber solicitado otro punto de fondeo donde estuviese más seguro con su tripulación y de esta manera haber evitado esto.</w:t>
      </w:r>
    </w:p>
    <w:p w14:paraId="3202F66B" w14:textId="46FA4758" w:rsidR="009B3825" w:rsidRPr="009F5D7C" w:rsidRDefault="009B3825" w:rsidP="007E4DE6">
      <w:pPr>
        <w:spacing w:line="360" w:lineRule="auto"/>
        <w:jc w:val="both"/>
        <w:rPr>
          <w:rFonts w:ascii="Arial" w:hAnsi="Arial" w:cs="Arial"/>
          <w:sz w:val="24"/>
          <w:szCs w:val="24"/>
        </w:rPr>
      </w:pPr>
      <w:r>
        <w:rPr>
          <w:rFonts w:ascii="Arial" w:hAnsi="Arial" w:cs="Arial"/>
          <w:sz w:val="24"/>
          <w:szCs w:val="24"/>
        </w:rPr>
        <w:t>Si bien no hay mucha información de la tragedia y que solo se cuenta con un video del hecho, video proporcionado por el sitio web Clarín internacional, podemos concluir que la tragedia podría haberse evitado y que el tipo de buque no estaba acorde al mal tiempo que se estaba viviendo en el momento debido al diseño del este buque.</w:t>
      </w:r>
    </w:p>
    <w:sectPr w:rsidR="009B3825" w:rsidRPr="009F5D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785"/>
    <w:rsid w:val="00096C35"/>
    <w:rsid w:val="00214387"/>
    <w:rsid w:val="002C629A"/>
    <w:rsid w:val="004005DB"/>
    <w:rsid w:val="00617A2D"/>
    <w:rsid w:val="007271B0"/>
    <w:rsid w:val="007E4DE6"/>
    <w:rsid w:val="0090145E"/>
    <w:rsid w:val="009B3825"/>
    <w:rsid w:val="009F5D7C"/>
    <w:rsid w:val="00CC6785"/>
    <w:rsid w:val="00CE3581"/>
    <w:rsid w:val="00DB4094"/>
    <w:rsid w:val="00E717F2"/>
    <w:rsid w:val="00E80063"/>
    <w:rsid w:val="00F5323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B44C"/>
  <w15:chartTrackingRefBased/>
  <w15:docId w15:val="{995638FE-86AC-4F01-9F5E-1E9AB167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06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Mar21</b:Tag>
    <b:SourceType>InternetSite</b:SourceType>
    <b:Guid>{17C00208-3826-41B8-A49E-4367BA28818B}</b:Guid>
    <b:Title>Naucher Global</b:Title>
    <b:Year>2021</b:Year>
    <b:Author>
      <b:Author>
        <b:NameList>
          <b:Person>
            <b:Last>Badell</b:Last>
            <b:First>Mariano</b:First>
          </b:Person>
        </b:NameList>
      </b:Author>
    </b:Author>
    <b:Month>febrero</b:Month>
    <b:Day>2</b:Day>
    <b:URL>https://www.naucher.com/el-m-v-arvin-se-parte-en-dos/</b:URL>
    <b:RefOrder>1</b:RefOrder>
  </b:Source>
</b:Sources>
</file>

<file path=customXml/itemProps1.xml><?xml version="1.0" encoding="utf-8"?>
<ds:datastoreItem xmlns:ds="http://schemas.openxmlformats.org/officeDocument/2006/customXml" ds:itemID="{FE80B660-8585-4AF1-8BC7-5A3440F4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2</Pages>
  <Words>544</Words>
  <Characters>2995</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Esteban Contreras Reyes</dc:creator>
  <cp:keywords/>
  <dc:description/>
  <cp:lastModifiedBy>Esteban Contreras Reyes</cp:lastModifiedBy>
  <cp:revision>3</cp:revision>
  <dcterms:created xsi:type="dcterms:W3CDTF">2023-03-06T18:28:00Z</dcterms:created>
  <dcterms:modified xsi:type="dcterms:W3CDTF">2023-03-09T01:59:00Z</dcterms:modified>
</cp:coreProperties>
</file>