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20B" w:rsidRDefault="00F6720B">
      <w:bookmarkStart w:id="0" w:name="_GoBack"/>
      <w:bookmarkEnd w:id="0"/>
    </w:p>
    <w:p w:rsidR="00F6720B" w:rsidRPr="00BE4A46" w:rsidRDefault="00F6720B" w:rsidP="00F6720B">
      <w:pPr>
        <w:jc w:val="center"/>
        <w:rPr>
          <w:rFonts w:ascii="Arial" w:hAnsi="Arial" w:cs="Arial"/>
          <w:b/>
          <w:u w:val="single"/>
        </w:rPr>
      </w:pPr>
      <w:r w:rsidRPr="00BE4A46">
        <w:rPr>
          <w:rFonts w:ascii="Arial" w:hAnsi="Arial" w:cs="Arial"/>
          <w:b/>
          <w:u w:val="single"/>
        </w:rPr>
        <w:t xml:space="preserve">LA INFERENCIA EN LA COMPRENSIÓN LECTORA </w:t>
      </w:r>
    </w:p>
    <w:p w:rsidR="00F6720B" w:rsidRPr="00BE4A46" w:rsidRDefault="00F6720B" w:rsidP="00F6720B">
      <w:pPr>
        <w:jc w:val="center"/>
        <w:rPr>
          <w:rFonts w:ascii="Arial" w:hAnsi="Arial" w:cs="Arial"/>
          <w:b/>
          <w:u w:val="single"/>
        </w:rPr>
      </w:pPr>
    </w:p>
    <w:p w:rsidR="00F6720B" w:rsidRPr="00BE4A46" w:rsidRDefault="00F6720B" w:rsidP="00F6720B">
      <w:pPr>
        <w:jc w:val="center"/>
        <w:rPr>
          <w:rFonts w:ascii="Arial" w:hAnsi="Arial" w:cs="Arial"/>
          <w:b/>
        </w:rPr>
      </w:pPr>
      <w:r w:rsidRPr="00BE4A46">
        <w:rPr>
          <w:rFonts w:ascii="Arial" w:hAnsi="Arial" w:cs="Arial"/>
          <w:b/>
        </w:rPr>
        <w:t>TALLER N</w:t>
      </w:r>
      <w:r w:rsidR="00946D5D">
        <w:rPr>
          <w:rFonts w:ascii="Arial" w:hAnsi="Arial" w:cs="Arial"/>
          <w:b/>
        </w:rPr>
        <w:t>5</w:t>
      </w:r>
      <w:r w:rsidRPr="00BE4A46">
        <w:rPr>
          <w:rFonts w:ascii="Arial" w:hAnsi="Arial" w:cs="Arial"/>
          <w:b/>
        </w:rPr>
        <w:t xml:space="preserve"> </w:t>
      </w:r>
      <w:r>
        <w:rPr>
          <w:rFonts w:ascii="Arial" w:hAnsi="Arial" w:cs="Arial"/>
          <w:b/>
        </w:rPr>
        <w:t>RECUPERACIÓN LÉXICA</w:t>
      </w:r>
      <w:r w:rsidRPr="00BE4A46">
        <w:rPr>
          <w:rFonts w:ascii="Arial" w:hAnsi="Arial" w:cs="Arial"/>
          <w:b/>
        </w:rPr>
        <w:t xml:space="preserve">  </w:t>
      </w:r>
    </w:p>
    <w:p w:rsidR="00F6720B" w:rsidRDefault="00F6720B"/>
    <w:p w:rsidR="00F6720B" w:rsidRDefault="00F6720B"/>
    <w:p w:rsidR="00F6720B" w:rsidRDefault="00290EFE">
      <w:r>
        <w:rPr>
          <w:noProof/>
          <w:lang w:eastAsia="es-CL"/>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4756785" cy="2379345"/>
                <wp:effectExtent l="12700" t="7620" r="12065"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2379345"/>
                        </a:xfrm>
                        <a:prstGeom prst="rect">
                          <a:avLst/>
                        </a:prstGeom>
                        <a:solidFill>
                          <a:srgbClr val="FFFFFF"/>
                        </a:solidFill>
                        <a:ln w="9525">
                          <a:solidFill>
                            <a:srgbClr val="000000"/>
                          </a:solidFill>
                          <a:miter lim="800000"/>
                          <a:headEnd/>
                          <a:tailEnd/>
                        </a:ln>
                      </wps:spPr>
                      <wps:txbx>
                        <w:txbxContent>
                          <w:p w:rsidR="00F6720B" w:rsidRPr="001C1AA0" w:rsidRDefault="001C1AA0" w:rsidP="001C1AA0">
                            <w:r w:rsidRPr="001C1AA0">
                              <w:rPr>
                                <w:rFonts w:ascii="Arial" w:hAnsi="Arial" w:cs="Arial"/>
                              </w:rPr>
                              <w:t>Los ejercicios de llenado de textos sirven para reforzar la habilidad de contextualizar o descubrir el significado desconocido de una palabra a través de las pistas que ofrecen los demás términos que la rodean. Como las palabras de un texto son interdependientes, cuando una de ellas ha sido borrada es posible recuperarla pensando en sus relaciones con las demás palabras e infiriendo el posible sentido que debería poseer si no estuviera ausente, ajustándolo a la lógica natural del texto, esto es, al grado de aceptabilidad en la significación que le asigna el lector. En la lectura de textos académicos podemos comparar esas palabras borradas de los ejercicios de llenado con aquellas cuyo significado se desconoce; la ejercitación entonces contribuye al desarrollo de estas inferencias sobre las relaciones entre palabras.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374.55pt;height:187.35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">
                <v:textbox style="mso-fit-shape-to-text:t">
                  <w:txbxContent>
                    <w:p w:rsidR="00F6720B" w:rsidRPr="001C1AA0" w:rsidRDefault="001C1AA0" w:rsidP="001C1AA0">
                      <w:r w:rsidRPr="001C1AA0">
                        <w:rPr>
                          <w:rFonts w:ascii="Arial" w:hAnsi="Arial" w:cs="Arial"/>
                        </w:rPr>
                        <w:t>Los ejercicios de llenado de textos sirven para reforzar la habilidad de contextualizar o descubrir el significado desconocido de una palabra a través de las pistas que ofrecen los demás términos que la rodean. Como las palabras de un texto son interdependientes, cuando una de ellas ha sido borrada es posible recuperarla pensando en sus relaciones con las demás palabras e infiriendo el posible sentido que debería poseer si no estuviera ausente, ajustándolo a la lógica natural del texto, esto es, al grado de aceptabilidad en la significación que le asigna el lector. En la lectura de textos académicos podemos comparar esas palabras borradas de los ejercicios de llenado con aquellas cuyo significado se desconoce; la ejercitación entonces contribuye al desarrollo de estas inferencias sobre las relaciones entre palabras.</w:t>
                      </w:r>
                    </w:p>
                  </w:txbxContent>
                </v:textbox>
              </v:shape>
            </w:pict>
          </mc:Fallback>
        </mc:AlternateContent>
      </w:r>
    </w:p>
    <w:p w:rsidR="007F0BED" w:rsidRDefault="007F0BED"/>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FC4641" w:rsidRDefault="001C1AA0" w:rsidP="00FC4641">
      <w:pPr>
        <w:jc w:val="both"/>
        <w:rPr>
          <w:rFonts w:ascii="Arial" w:hAnsi="Arial" w:cs="Arial"/>
        </w:rPr>
      </w:pPr>
      <w:r w:rsidRPr="001C1AA0">
        <w:rPr>
          <w:rFonts w:ascii="Arial" w:hAnsi="Arial" w:cs="Arial"/>
        </w:rPr>
        <w:t>Los ejercicios de llenado requieren que el lector ensaye varias opciones de términos hasta encontrar el más adecuado, de acuerdo con el contexto gramatical. Esos ensayos requieren paciencia, pues normalmente los términos no son inferidos desde la primera lectura. La estrategia consiste en buscar las pistas que establecen la concordancia, tanto de forma como de significado entre una palabra, la anterior y la posterior:</w:t>
      </w:r>
    </w:p>
    <w:p w:rsidR="00FC4641" w:rsidRDefault="00FC4641" w:rsidP="00FC4641">
      <w:pPr>
        <w:jc w:val="both"/>
        <w:rPr>
          <w:rFonts w:ascii="Arial" w:hAnsi="Arial" w:cs="Arial"/>
        </w:rPr>
      </w:pPr>
    </w:p>
    <w:p w:rsidR="001C1AA0" w:rsidRPr="001C1AA0" w:rsidRDefault="001C1AA0" w:rsidP="001C1AA0">
      <w:pPr>
        <w:jc w:val="both"/>
        <w:rPr>
          <w:rFonts w:ascii="Arial" w:hAnsi="Arial" w:cs="Arial"/>
        </w:rPr>
      </w:pPr>
      <w:r w:rsidRPr="001C1AA0">
        <w:rPr>
          <w:rFonts w:ascii="Arial" w:hAnsi="Arial" w:cs="Arial"/>
        </w:rPr>
        <w:t>En los últimos (a) ________________del siglo anterior, la investigación se (b)______________ en la principal preocupación de los (c)___________ encargados de enseñar en las universidades.</w:t>
      </w:r>
    </w:p>
    <w:p w:rsidR="001C1AA0" w:rsidRPr="001C1AA0" w:rsidRDefault="001C1AA0" w:rsidP="001C1AA0">
      <w:pPr>
        <w:jc w:val="right"/>
        <w:rPr>
          <w:rFonts w:ascii="Arial" w:hAnsi="Arial" w:cs="Arial"/>
          <w:sz w:val="20"/>
          <w:szCs w:val="20"/>
        </w:rPr>
      </w:pPr>
      <w:r w:rsidRPr="001C1AA0">
        <w:rPr>
          <w:rFonts w:ascii="Arial" w:hAnsi="Arial" w:cs="Arial"/>
          <w:sz w:val="20"/>
          <w:szCs w:val="20"/>
        </w:rPr>
        <w:t>Tomado de: Bernal, C. A. (2000). Metodología de la investigación para administración y economía. Bogotá: Pearson Educación.</w:t>
      </w:r>
    </w:p>
    <w:p w:rsidR="001C1AA0" w:rsidRPr="001C1AA0" w:rsidRDefault="001C1AA0" w:rsidP="001C1AA0">
      <w:pPr>
        <w:jc w:val="both"/>
        <w:rPr>
          <w:rFonts w:ascii="Arial" w:hAnsi="Arial" w:cs="Arial"/>
        </w:rPr>
      </w:pPr>
    </w:p>
    <w:p w:rsidR="00FC4641" w:rsidRDefault="001C1AA0" w:rsidP="001C1AA0">
      <w:pPr>
        <w:jc w:val="both"/>
        <w:rPr>
          <w:rFonts w:ascii="Arial" w:hAnsi="Arial" w:cs="Arial"/>
        </w:rPr>
      </w:pPr>
      <w:r w:rsidRPr="001C1AA0">
        <w:rPr>
          <w:rFonts w:ascii="Arial" w:hAnsi="Arial" w:cs="Arial"/>
        </w:rPr>
        <w:t>1. Para completar (a), se tienen en cuenta las siguientes pistas: la palabra debe coincidir con el plural y el género masculino del adjetivo anterior (últimos), es decir, no podría ser “década”, pues el resultado sería no gramatical (“En los últimos década). Así mismo, al leer “del siglo anterior”, se puede adivinar que la palabra faltante debe referirse a algo que pertenece, hace parte o compone el siglo. La respuesta más lógica es, entonces, la palabra AÑOS.</w:t>
      </w:r>
    </w:p>
    <w:p w:rsidR="00FC4641" w:rsidRDefault="00FC4641" w:rsidP="00FC4641">
      <w:pPr>
        <w:jc w:val="both"/>
        <w:rPr>
          <w:rFonts w:ascii="Arial" w:hAnsi="Arial" w:cs="Arial"/>
        </w:rPr>
      </w:pPr>
    </w:p>
    <w:p w:rsidR="00FC4641" w:rsidRDefault="001C1AA0" w:rsidP="00FC4641">
      <w:pPr>
        <w:jc w:val="both"/>
        <w:rPr>
          <w:rFonts w:ascii="Arial" w:hAnsi="Arial" w:cs="Arial"/>
        </w:rPr>
      </w:pPr>
      <w:r w:rsidRPr="001C1AA0">
        <w:rPr>
          <w:rFonts w:ascii="Arial" w:hAnsi="Arial" w:cs="Arial"/>
        </w:rPr>
        <w:t>2. Para completar (b), se tiene en cuenta que va a decirse algo sobre “la investigación”, y que la palabra “se” siempre antecede a un verbo conjugado. Además, como ya se infirió la ubicación temporal en pasado (“en los últimos años del siglo anterior”), es muy posible que el verbo faltante esté conjugado en pasado. Después del espacio sigue “en la principal preocupación”, lo que indica que el verbo faltante es necesita un complemento directo para adquirir sentido (verbos transitivos). Después de ensayar varias posibilidades, es posible llegar a la palabra CONVIRTIÓ: verbo transitivo en pasado.</w:t>
      </w:r>
    </w:p>
    <w:p w:rsidR="001C1AA0" w:rsidRDefault="001C1AA0" w:rsidP="00FC4641">
      <w:pPr>
        <w:jc w:val="both"/>
        <w:rPr>
          <w:rFonts w:ascii="Arial" w:hAnsi="Arial" w:cs="Arial"/>
        </w:rPr>
      </w:pPr>
      <w:r w:rsidRPr="001C1AA0">
        <w:rPr>
          <w:rFonts w:ascii="Arial" w:hAnsi="Arial" w:cs="Arial"/>
        </w:rPr>
        <w:lastRenderedPageBreak/>
        <w:t>3. Para completar (c), también la pista es el plural masculino de “los” y “encargados” y la pregunta lógica de “quienes son los encargados de enseñar”. Con este razonamiento se puede llegar fácilmente a inferir la palabra PROFESORES.</w:t>
      </w:r>
    </w:p>
    <w:p w:rsidR="001C1AA0" w:rsidRDefault="001C1AA0" w:rsidP="00FC4641">
      <w:pPr>
        <w:jc w:val="both"/>
        <w:rPr>
          <w:rFonts w:ascii="Arial" w:hAnsi="Arial" w:cs="Arial"/>
        </w:rPr>
      </w:pPr>
    </w:p>
    <w:p w:rsidR="001C1AA0" w:rsidRPr="00A32CC4" w:rsidRDefault="001C1AA0" w:rsidP="00FC4641">
      <w:pPr>
        <w:jc w:val="both"/>
        <w:rPr>
          <w:rFonts w:ascii="Arial" w:hAnsi="Arial" w:cs="Arial"/>
          <w:b/>
        </w:rPr>
      </w:pPr>
      <w:r w:rsidRPr="00A32CC4">
        <w:rPr>
          <w:rFonts w:ascii="Arial" w:hAnsi="Arial" w:cs="Arial"/>
          <w:b/>
        </w:rPr>
        <w:t>EJERCICIO 1</w:t>
      </w:r>
    </w:p>
    <w:p w:rsidR="001C1AA0" w:rsidRDefault="001C1AA0" w:rsidP="00FC4641">
      <w:pPr>
        <w:jc w:val="both"/>
        <w:rPr>
          <w:rFonts w:ascii="Arial" w:hAnsi="Arial" w:cs="Arial"/>
        </w:rPr>
      </w:pPr>
      <w:r w:rsidRPr="001C1AA0">
        <w:rPr>
          <w:rFonts w:ascii="Arial" w:hAnsi="Arial" w:cs="Arial"/>
        </w:rPr>
        <w:t>Identifique en cada pareja de palabras aquella que es adecuada para completar el espacio:</w:t>
      </w:r>
    </w:p>
    <w:p w:rsidR="001C1AA0" w:rsidRDefault="001C1AA0" w:rsidP="00FC4641">
      <w:pPr>
        <w:jc w:val="both"/>
        <w:rPr>
          <w:rFonts w:ascii="Arial" w:hAnsi="Arial" w:cs="Arial"/>
        </w:rPr>
      </w:pPr>
    </w:p>
    <w:p w:rsidR="001C1AA0" w:rsidRPr="001C1AA0" w:rsidRDefault="001C1AA0" w:rsidP="001C1AA0">
      <w:pPr>
        <w:jc w:val="both"/>
        <w:rPr>
          <w:rFonts w:ascii="Arial" w:hAnsi="Arial" w:cs="Arial"/>
        </w:rPr>
      </w:pPr>
      <w:r w:rsidRPr="001C1AA0">
        <w:rPr>
          <w:rFonts w:ascii="Arial" w:hAnsi="Arial" w:cs="Arial"/>
        </w:rPr>
        <w:t>1- Los temas de investigación (a)_________________ de diversas formas, y para (b)_________________ se necesita interés por la (c)_______________ y una actitud dinámica y reflexiva respecto a los diferentes conocimientos (d)_________________ en cada profesión.</w:t>
      </w:r>
    </w:p>
    <w:p w:rsidR="001C1AA0" w:rsidRDefault="001C1AA0" w:rsidP="001C1AA0">
      <w:pPr>
        <w:jc w:val="both"/>
        <w:rPr>
          <w:rFonts w:ascii="Arial" w:hAnsi="Arial" w:cs="Arial"/>
        </w:rPr>
      </w:pPr>
    </w:p>
    <w:p w:rsidR="001C1AA0" w:rsidRDefault="001C1AA0" w:rsidP="001C1AA0">
      <w:pPr>
        <w:jc w:val="both"/>
        <w:rPr>
          <w:rFonts w:ascii="Arial" w:hAnsi="Arial" w:cs="Arial"/>
        </w:rPr>
      </w:pPr>
      <w:r w:rsidRPr="001C1AA0">
        <w:rPr>
          <w:rFonts w:ascii="Arial" w:hAnsi="Arial" w:cs="Arial"/>
        </w:rPr>
        <w:t xml:space="preserve">a)  surgen   /    terminan                </w:t>
      </w:r>
    </w:p>
    <w:p w:rsidR="001C1AA0" w:rsidRDefault="001C1AA0" w:rsidP="001C1AA0">
      <w:pPr>
        <w:jc w:val="both"/>
        <w:rPr>
          <w:rFonts w:ascii="Arial" w:hAnsi="Arial" w:cs="Arial"/>
        </w:rPr>
      </w:pPr>
      <w:r w:rsidRPr="001C1AA0">
        <w:rPr>
          <w:rFonts w:ascii="Arial" w:hAnsi="Arial" w:cs="Arial"/>
        </w:rPr>
        <w:t xml:space="preserve">b)   descubrirlos     /     descubrirlas   </w:t>
      </w:r>
    </w:p>
    <w:p w:rsidR="001C1AA0" w:rsidRDefault="001C1AA0" w:rsidP="001C1AA0">
      <w:pPr>
        <w:jc w:val="both"/>
        <w:rPr>
          <w:rFonts w:ascii="Arial" w:hAnsi="Arial" w:cs="Arial"/>
        </w:rPr>
      </w:pPr>
      <w:r w:rsidRPr="001C1AA0">
        <w:rPr>
          <w:rFonts w:ascii="Arial" w:hAnsi="Arial" w:cs="Arial"/>
        </w:rPr>
        <w:t xml:space="preserve">c)   tema   /    investigación               </w:t>
      </w:r>
    </w:p>
    <w:p w:rsidR="001C1AA0" w:rsidRDefault="001C1AA0" w:rsidP="001C1AA0">
      <w:pPr>
        <w:jc w:val="both"/>
        <w:rPr>
          <w:rFonts w:ascii="Arial" w:hAnsi="Arial" w:cs="Arial"/>
        </w:rPr>
      </w:pPr>
      <w:r w:rsidRPr="001C1AA0">
        <w:rPr>
          <w:rFonts w:ascii="Arial" w:hAnsi="Arial" w:cs="Arial"/>
        </w:rPr>
        <w:t>d)   pendientes  /   existentes</w:t>
      </w:r>
    </w:p>
    <w:p w:rsidR="00786254" w:rsidRDefault="00786254" w:rsidP="001C1AA0">
      <w:pPr>
        <w:jc w:val="both"/>
        <w:rPr>
          <w:rFonts w:ascii="Arial" w:hAnsi="Arial" w:cs="Arial"/>
        </w:rPr>
      </w:pPr>
    </w:p>
    <w:p w:rsidR="00786254" w:rsidRDefault="00786254" w:rsidP="001C1AA0">
      <w:pPr>
        <w:jc w:val="both"/>
        <w:rPr>
          <w:rFonts w:ascii="Arial" w:hAnsi="Arial" w:cs="Arial"/>
        </w:rPr>
      </w:pPr>
      <w:r>
        <w:rPr>
          <w:rFonts w:ascii="Arial" w:hAnsi="Arial" w:cs="Arial"/>
        </w:rPr>
        <w:t xml:space="preserve">2- </w:t>
      </w:r>
      <w:r w:rsidRPr="00786254">
        <w:rPr>
          <w:rFonts w:ascii="Arial" w:hAnsi="Arial" w:cs="Arial"/>
        </w:rPr>
        <w:t>Muchas instituciones desean desarrollar proyectos de investigación tendientes a (a)_________________ problemas de su competencia. Es muy (b)_________________  estar atentos a estas instituciones, porque, a la vez que tienen (c)_________________  los temas de (d)_________________ para la investigación, (e)_________________  recursos financieros, humanos y técnicos, y son un excelente medio para (g)____________________  a (a)_________________ con el apoyo de expertos.</w:t>
      </w:r>
    </w:p>
    <w:p w:rsidR="00FC4641" w:rsidRDefault="00FC4641" w:rsidP="00FC4641">
      <w:pPr>
        <w:jc w:val="both"/>
        <w:rPr>
          <w:rFonts w:ascii="Arial" w:hAnsi="Arial" w:cs="Arial"/>
        </w:rPr>
      </w:pPr>
    </w:p>
    <w:p w:rsidR="00FC4641" w:rsidRDefault="00FC4641" w:rsidP="00FC4641">
      <w:pPr>
        <w:jc w:val="both"/>
        <w:rPr>
          <w:rFonts w:ascii="Arial" w:hAnsi="Arial" w:cs="Arial"/>
        </w:rPr>
      </w:pPr>
    </w:p>
    <w:p w:rsidR="00786254" w:rsidRDefault="00786254" w:rsidP="00FC4641">
      <w:pPr>
        <w:jc w:val="both"/>
        <w:rPr>
          <w:rFonts w:ascii="Arial" w:hAnsi="Arial" w:cs="Arial"/>
        </w:rPr>
      </w:pPr>
      <w:r w:rsidRPr="00786254">
        <w:rPr>
          <w:rFonts w:ascii="Arial" w:hAnsi="Arial" w:cs="Arial"/>
        </w:rPr>
        <w:t xml:space="preserve">a)   resolver       /       promover   </w:t>
      </w:r>
    </w:p>
    <w:p w:rsidR="00786254" w:rsidRDefault="00786254" w:rsidP="00FC4641">
      <w:pPr>
        <w:jc w:val="both"/>
        <w:rPr>
          <w:rFonts w:ascii="Arial" w:hAnsi="Arial" w:cs="Arial"/>
        </w:rPr>
      </w:pPr>
      <w:r w:rsidRPr="00786254">
        <w:rPr>
          <w:rFonts w:ascii="Arial" w:hAnsi="Arial" w:cs="Arial"/>
        </w:rPr>
        <w:t xml:space="preserve">b)   difícil /       importante </w:t>
      </w:r>
    </w:p>
    <w:p w:rsidR="00786254" w:rsidRDefault="00786254" w:rsidP="00FC4641">
      <w:pPr>
        <w:jc w:val="both"/>
        <w:rPr>
          <w:rFonts w:ascii="Arial" w:hAnsi="Arial" w:cs="Arial"/>
        </w:rPr>
      </w:pPr>
      <w:r w:rsidRPr="00786254">
        <w:rPr>
          <w:rFonts w:ascii="Arial" w:hAnsi="Arial" w:cs="Arial"/>
        </w:rPr>
        <w:t>c)   definidos /       indefinidos</w:t>
      </w:r>
      <w:r>
        <w:rPr>
          <w:rFonts w:ascii="Arial" w:hAnsi="Arial" w:cs="Arial"/>
        </w:rPr>
        <w:t xml:space="preserve"> </w:t>
      </w:r>
    </w:p>
    <w:p w:rsidR="00786254" w:rsidRDefault="00786254" w:rsidP="00FC4641">
      <w:pPr>
        <w:jc w:val="both"/>
        <w:rPr>
          <w:rFonts w:ascii="Arial" w:hAnsi="Arial" w:cs="Arial"/>
        </w:rPr>
      </w:pPr>
      <w:r w:rsidRPr="00786254">
        <w:rPr>
          <w:rFonts w:ascii="Arial" w:hAnsi="Arial" w:cs="Arial"/>
        </w:rPr>
        <w:t xml:space="preserve">d)   ayuda /       interés </w:t>
      </w:r>
    </w:p>
    <w:p w:rsidR="00786254" w:rsidRDefault="00786254" w:rsidP="00FC4641">
      <w:pPr>
        <w:jc w:val="both"/>
        <w:rPr>
          <w:rFonts w:ascii="Arial" w:hAnsi="Arial" w:cs="Arial"/>
        </w:rPr>
      </w:pPr>
      <w:r w:rsidRPr="00786254">
        <w:rPr>
          <w:rFonts w:ascii="Arial" w:hAnsi="Arial" w:cs="Arial"/>
        </w:rPr>
        <w:t xml:space="preserve">e)   apuestan /       aportan </w:t>
      </w:r>
    </w:p>
    <w:p w:rsidR="00786254" w:rsidRDefault="00786254" w:rsidP="00FC4641">
      <w:pPr>
        <w:jc w:val="both"/>
        <w:rPr>
          <w:rFonts w:ascii="Arial" w:hAnsi="Arial" w:cs="Arial"/>
        </w:rPr>
      </w:pPr>
      <w:r w:rsidRPr="00786254">
        <w:rPr>
          <w:rFonts w:ascii="Arial" w:hAnsi="Arial" w:cs="Arial"/>
        </w:rPr>
        <w:t xml:space="preserve">f)   aprender /       investigar  </w:t>
      </w:r>
    </w:p>
    <w:p w:rsidR="00FC4641" w:rsidRDefault="00786254" w:rsidP="00FC4641">
      <w:pPr>
        <w:jc w:val="both"/>
        <w:rPr>
          <w:rFonts w:ascii="Arial" w:hAnsi="Arial" w:cs="Arial"/>
        </w:rPr>
      </w:pPr>
      <w:r w:rsidRPr="00786254">
        <w:rPr>
          <w:rFonts w:ascii="Arial" w:hAnsi="Arial" w:cs="Arial"/>
        </w:rPr>
        <w:t>g)   pensar /       investigar</w:t>
      </w:r>
    </w:p>
    <w:p w:rsidR="00786254" w:rsidRDefault="00786254" w:rsidP="00FC4641">
      <w:pPr>
        <w:jc w:val="both"/>
        <w:rPr>
          <w:rFonts w:ascii="Arial" w:hAnsi="Arial" w:cs="Arial"/>
        </w:rPr>
      </w:pPr>
    </w:p>
    <w:p w:rsidR="00786254" w:rsidRDefault="00786254" w:rsidP="00FC4641">
      <w:pPr>
        <w:jc w:val="both"/>
        <w:rPr>
          <w:rFonts w:ascii="Arial" w:hAnsi="Arial" w:cs="Arial"/>
        </w:rPr>
      </w:pPr>
      <w:r>
        <w:rPr>
          <w:rFonts w:ascii="Arial" w:hAnsi="Arial" w:cs="Arial"/>
        </w:rPr>
        <w:t>3-</w:t>
      </w:r>
      <w:r w:rsidRPr="00786254">
        <w:rPr>
          <w:rFonts w:ascii="Arial" w:hAnsi="Arial" w:cs="Arial"/>
        </w:rPr>
        <w:t xml:space="preserve"> (a)_________________  la idea o tema de interés para la investigación, es necesario condensarlo ((b)_________________) en una (c)_________________  que exprese la (d)_________________  de la idea o tema que va a investigarse, que es la que se (e)_________________  título del estudio o proyecto de investigación. El título debe (f)_________________  el tema y en particular el problema que va a investigarse, que (g)_________________  debe reflejarse en todo el (h)_________________ del desarrollo del estudio; por tanto, no es (i)_________________  poner títulos (j)_________________  sino más bien (k)_________________. Además, el (l)_________________  puede modificarse durante el desarrollo de la investigación.</w:t>
      </w:r>
    </w:p>
    <w:p w:rsidR="00FC4641" w:rsidRDefault="00FC4641" w:rsidP="00FC4641">
      <w:pPr>
        <w:jc w:val="both"/>
        <w:rPr>
          <w:rFonts w:ascii="Arial" w:hAnsi="Arial" w:cs="Arial"/>
        </w:rPr>
      </w:pPr>
    </w:p>
    <w:p w:rsidR="00786254" w:rsidRDefault="00786254" w:rsidP="00FC4641">
      <w:pPr>
        <w:jc w:val="both"/>
        <w:rPr>
          <w:rFonts w:ascii="Arial" w:hAnsi="Arial" w:cs="Arial"/>
        </w:rPr>
      </w:pPr>
      <w:r w:rsidRPr="00786254">
        <w:rPr>
          <w:rFonts w:ascii="Arial" w:hAnsi="Arial" w:cs="Arial"/>
        </w:rPr>
        <w:lastRenderedPageBreak/>
        <w:t xml:space="preserve">a) desarrollada    / definida   </w:t>
      </w:r>
    </w:p>
    <w:p w:rsidR="00786254" w:rsidRDefault="00786254" w:rsidP="00FC4641">
      <w:pPr>
        <w:jc w:val="both"/>
        <w:rPr>
          <w:rFonts w:ascii="Arial" w:hAnsi="Arial" w:cs="Arial"/>
        </w:rPr>
      </w:pPr>
      <w:r w:rsidRPr="00786254">
        <w:rPr>
          <w:rFonts w:ascii="Arial" w:hAnsi="Arial" w:cs="Arial"/>
        </w:rPr>
        <w:t xml:space="preserve">b) ampliarlo     / sintetizarlo </w:t>
      </w:r>
    </w:p>
    <w:p w:rsidR="00786254" w:rsidRDefault="00786254" w:rsidP="00FC4641">
      <w:pPr>
        <w:jc w:val="both"/>
        <w:rPr>
          <w:rFonts w:ascii="Arial" w:hAnsi="Arial" w:cs="Arial"/>
        </w:rPr>
      </w:pPr>
      <w:r w:rsidRPr="00786254">
        <w:rPr>
          <w:rFonts w:ascii="Arial" w:hAnsi="Arial" w:cs="Arial"/>
        </w:rPr>
        <w:t xml:space="preserve">c) frase     / página </w:t>
      </w:r>
    </w:p>
    <w:p w:rsidR="00786254" w:rsidRDefault="00786254" w:rsidP="00FC4641">
      <w:pPr>
        <w:jc w:val="both"/>
        <w:rPr>
          <w:rFonts w:ascii="Arial" w:hAnsi="Arial" w:cs="Arial"/>
        </w:rPr>
      </w:pPr>
      <w:r w:rsidRPr="00786254">
        <w:rPr>
          <w:rFonts w:ascii="Arial" w:hAnsi="Arial" w:cs="Arial"/>
        </w:rPr>
        <w:t xml:space="preserve">d) esencia    / dificultad </w:t>
      </w:r>
    </w:p>
    <w:p w:rsidR="00786254" w:rsidRDefault="00786254" w:rsidP="00FC4641">
      <w:pPr>
        <w:jc w:val="both"/>
        <w:rPr>
          <w:rFonts w:ascii="Arial" w:hAnsi="Arial" w:cs="Arial"/>
        </w:rPr>
      </w:pPr>
      <w:r w:rsidRPr="00786254">
        <w:rPr>
          <w:rFonts w:ascii="Arial" w:hAnsi="Arial" w:cs="Arial"/>
        </w:rPr>
        <w:t xml:space="preserve">e) determina    / denomina </w:t>
      </w:r>
    </w:p>
    <w:p w:rsidR="00786254" w:rsidRDefault="00786254" w:rsidP="00FC4641">
      <w:pPr>
        <w:jc w:val="both"/>
        <w:rPr>
          <w:rFonts w:ascii="Arial" w:hAnsi="Arial" w:cs="Arial"/>
        </w:rPr>
      </w:pPr>
      <w:r w:rsidRPr="00786254">
        <w:rPr>
          <w:rFonts w:ascii="Arial" w:hAnsi="Arial" w:cs="Arial"/>
        </w:rPr>
        <w:t xml:space="preserve">f) demostrar    /  modificar </w:t>
      </w:r>
    </w:p>
    <w:p w:rsidR="00786254" w:rsidRDefault="00786254" w:rsidP="00FC4641">
      <w:pPr>
        <w:jc w:val="both"/>
        <w:rPr>
          <w:rFonts w:ascii="Arial" w:hAnsi="Arial" w:cs="Arial"/>
        </w:rPr>
      </w:pPr>
      <w:r w:rsidRPr="00786254">
        <w:rPr>
          <w:rFonts w:ascii="Arial" w:hAnsi="Arial" w:cs="Arial"/>
        </w:rPr>
        <w:t xml:space="preserve">g) fácilmente    / igualmente </w:t>
      </w:r>
    </w:p>
    <w:p w:rsidR="00786254" w:rsidRDefault="00786254" w:rsidP="00FC4641">
      <w:pPr>
        <w:jc w:val="both"/>
        <w:rPr>
          <w:rFonts w:ascii="Arial" w:hAnsi="Arial" w:cs="Arial"/>
        </w:rPr>
      </w:pPr>
      <w:r w:rsidRPr="00786254">
        <w:rPr>
          <w:rFonts w:ascii="Arial" w:hAnsi="Arial" w:cs="Arial"/>
        </w:rPr>
        <w:t xml:space="preserve">h) tema     / proceso </w:t>
      </w:r>
    </w:p>
    <w:p w:rsidR="00786254" w:rsidRDefault="00786254" w:rsidP="00FC4641">
      <w:pPr>
        <w:jc w:val="both"/>
        <w:rPr>
          <w:rFonts w:ascii="Arial" w:hAnsi="Arial" w:cs="Arial"/>
        </w:rPr>
      </w:pPr>
      <w:r w:rsidRPr="00786254">
        <w:rPr>
          <w:rFonts w:ascii="Arial" w:hAnsi="Arial" w:cs="Arial"/>
        </w:rPr>
        <w:t xml:space="preserve">i) aconsejable    / obligatorio              </w:t>
      </w:r>
    </w:p>
    <w:p w:rsidR="00786254" w:rsidRDefault="00786254" w:rsidP="00FC4641">
      <w:pPr>
        <w:jc w:val="both"/>
        <w:rPr>
          <w:rFonts w:ascii="Arial" w:hAnsi="Arial" w:cs="Arial"/>
        </w:rPr>
      </w:pPr>
      <w:r w:rsidRPr="00786254">
        <w:rPr>
          <w:rFonts w:ascii="Arial" w:hAnsi="Arial" w:cs="Arial"/>
        </w:rPr>
        <w:t xml:space="preserve">j) específicos    / generales </w:t>
      </w:r>
    </w:p>
    <w:p w:rsidR="00786254" w:rsidRDefault="00786254" w:rsidP="00FC4641">
      <w:pPr>
        <w:jc w:val="both"/>
        <w:rPr>
          <w:rFonts w:ascii="Arial" w:hAnsi="Arial" w:cs="Arial"/>
        </w:rPr>
      </w:pPr>
      <w:r w:rsidRPr="00786254">
        <w:rPr>
          <w:rFonts w:ascii="Arial" w:hAnsi="Arial" w:cs="Arial"/>
        </w:rPr>
        <w:t xml:space="preserve">k) generales     / específicos </w:t>
      </w:r>
    </w:p>
    <w:p w:rsidR="00786254" w:rsidRDefault="00786254" w:rsidP="00FC4641">
      <w:pPr>
        <w:jc w:val="both"/>
        <w:rPr>
          <w:rFonts w:ascii="Arial" w:hAnsi="Arial" w:cs="Arial"/>
        </w:rPr>
      </w:pPr>
      <w:r w:rsidRPr="00786254">
        <w:rPr>
          <w:rFonts w:ascii="Arial" w:hAnsi="Arial" w:cs="Arial"/>
        </w:rPr>
        <w:t>l) tema     / título</w:t>
      </w:r>
    </w:p>
    <w:p w:rsidR="00786254" w:rsidRDefault="00786254" w:rsidP="00FC4641">
      <w:pPr>
        <w:jc w:val="both"/>
        <w:rPr>
          <w:rFonts w:ascii="Arial" w:hAnsi="Arial" w:cs="Arial"/>
        </w:rPr>
      </w:pPr>
    </w:p>
    <w:p w:rsidR="00786254" w:rsidRPr="00A32CC4" w:rsidRDefault="00786254" w:rsidP="00FC4641">
      <w:pPr>
        <w:jc w:val="both"/>
        <w:rPr>
          <w:rFonts w:ascii="Arial" w:hAnsi="Arial" w:cs="Arial"/>
          <w:b/>
        </w:rPr>
      </w:pPr>
      <w:r w:rsidRPr="00A32CC4">
        <w:rPr>
          <w:rFonts w:ascii="Arial" w:hAnsi="Arial" w:cs="Arial"/>
          <w:b/>
        </w:rPr>
        <w:t>EJERCICIO 2</w:t>
      </w:r>
    </w:p>
    <w:p w:rsidR="00786254" w:rsidRDefault="00786254" w:rsidP="00FC4641">
      <w:pPr>
        <w:jc w:val="both"/>
        <w:rPr>
          <w:rFonts w:ascii="Arial" w:hAnsi="Arial" w:cs="Arial"/>
        </w:rPr>
      </w:pPr>
      <w:r w:rsidRPr="00786254">
        <w:rPr>
          <w:rFonts w:ascii="Arial" w:hAnsi="Arial" w:cs="Arial"/>
        </w:rPr>
        <w:t>Las palabras de la lista sirven para completar los espacios, pero están en desorden, ubíquelas donde corresponda.</w:t>
      </w:r>
    </w:p>
    <w:p w:rsidR="00786254" w:rsidRDefault="00786254" w:rsidP="00FC4641">
      <w:pPr>
        <w:jc w:val="both"/>
        <w:rPr>
          <w:rFonts w:ascii="Arial" w:hAnsi="Arial" w:cs="Arial"/>
        </w:rPr>
      </w:pPr>
    </w:p>
    <w:p w:rsidR="00786254" w:rsidRDefault="00786254" w:rsidP="00FC4641">
      <w:pPr>
        <w:jc w:val="both"/>
        <w:rPr>
          <w:rFonts w:ascii="Arial" w:hAnsi="Arial" w:cs="Arial"/>
        </w:rPr>
      </w:pPr>
      <w:r w:rsidRPr="00786254">
        <w:rPr>
          <w:rFonts w:ascii="Arial" w:hAnsi="Arial" w:cs="Arial"/>
        </w:rPr>
        <w:t>1. Para que una (a)_________________  sea objeto de investigación, debe convertirse en problema de investigación. Ahora, en (b)______________, problema es (c)_________________  aquello que se convierte en objeto de (d)_________________  y sobre el cual se (e)_________________  la necesidad de conocer y, por tanto, de (f)_________________.</w:t>
      </w:r>
      <w:r>
        <w:rPr>
          <w:rFonts w:ascii="Arial" w:hAnsi="Arial" w:cs="Arial"/>
        </w:rPr>
        <w:t xml:space="preserve"> </w:t>
      </w:r>
      <w:r w:rsidRPr="00786254">
        <w:rPr>
          <w:rFonts w:ascii="Arial" w:hAnsi="Arial" w:cs="Arial"/>
        </w:rPr>
        <w:t>En este sentido, problema no es algo disfuncional, molesto o (g)_________ ________, sino todo aquello que incite a ser (h)_________________, pero teniendo en cuenta que su (i)_________________  sea útil, una respuesta que resuelve algo (j)_________________  o teórico. Por esto, a este modelo de investigación, además de ser conocido como (k)_________________  general, también suele denominársele modelo pragmático.</w:t>
      </w:r>
    </w:p>
    <w:p w:rsidR="00786254" w:rsidRDefault="00786254" w:rsidP="00FC4641">
      <w:pPr>
        <w:jc w:val="both"/>
        <w:rPr>
          <w:rFonts w:ascii="Arial" w:hAnsi="Arial" w:cs="Arial"/>
        </w:rPr>
      </w:pPr>
    </w:p>
    <w:p w:rsidR="004C2CFB" w:rsidRDefault="00290EFE" w:rsidP="00FC4641">
      <w:pPr>
        <w:jc w:val="both"/>
        <w:rPr>
          <w:rFonts w:ascii="Arial" w:hAnsi="Arial" w:cs="Arial"/>
        </w:rPr>
      </w:pPr>
      <w:r>
        <w:rPr>
          <w:rFonts w:ascii="Arial" w:hAnsi="Arial" w:cs="Arial"/>
          <w:noProof/>
          <w:lang w:eastAsia="es-CL"/>
        </w:rPr>
        <mc:AlternateContent>
          <mc:Choice Requires="wps">
            <w:drawing>
              <wp:anchor distT="0" distB="0" distL="114300" distR="114300" simplePos="0" relativeHeight="251662336" behindDoc="0" locked="0" layoutInCell="1" allowOverlap="1">
                <wp:simplePos x="0" y="0"/>
                <wp:positionH relativeFrom="column">
                  <wp:posOffset>948690</wp:posOffset>
                </wp:positionH>
                <wp:positionV relativeFrom="paragraph">
                  <wp:posOffset>29845</wp:posOffset>
                </wp:positionV>
                <wp:extent cx="3686175" cy="704850"/>
                <wp:effectExtent l="9525" t="9525" r="9525" b="9525"/>
                <wp:wrapNone/>
                <wp:docPr id="2"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704850"/>
                        </a:xfrm>
                        <a:prstGeom prst="rect">
                          <a:avLst/>
                        </a:prstGeom>
                        <a:solidFill>
                          <a:srgbClr val="FFFFFF"/>
                        </a:solidFill>
                        <a:ln w="9525">
                          <a:solidFill>
                            <a:srgbClr val="000000"/>
                          </a:solidFill>
                          <a:miter lim="800000"/>
                          <a:headEnd/>
                          <a:tailEnd/>
                        </a:ln>
                      </wps:spPr>
                      <wps:txbx>
                        <w:txbxContent>
                          <w:p w:rsidR="004C2CFB" w:rsidRDefault="004C2CFB" w:rsidP="004C2CFB">
                            <w:pPr>
                              <w:jc w:val="both"/>
                              <w:rPr>
                                <w:rFonts w:ascii="Arial" w:hAnsi="Arial" w:cs="Arial"/>
                              </w:rPr>
                            </w:pPr>
                            <w:r>
                              <w:rPr>
                                <w:rFonts w:ascii="Arial" w:hAnsi="Arial" w:cs="Arial"/>
                              </w:rPr>
                              <w:t>Investigación – negativo – práctico – estudiar - idea – reflexión – todo – modelo – solución – conocido - percibe</w:t>
                            </w:r>
                          </w:p>
                          <w:p w:rsidR="004C2CFB" w:rsidRDefault="004C2CFB">
                            <w:pPr>
                              <w:rPr>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3" o:spid="_x0000_s1027" type="#_x0000_t202" style="position:absolute;left:0;text-align:left;margin-left:74.7pt;margin-top:2.35pt;width:290.25pt;height: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">
                <v:textbox>
                  <w:txbxContent>
                    <w:p w:rsidR="004C2CFB" w:rsidRDefault="004C2CFB" w:rsidP="004C2CFB">
                      <w:pPr>
                        <w:jc w:val="both"/>
                        <w:rPr>
                          <w:rFonts w:ascii="Arial" w:hAnsi="Arial" w:cs="Arial"/>
                        </w:rPr>
                      </w:pPr>
                      <w:r>
                        <w:rPr>
                          <w:rFonts w:ascii="Arial" w:hAnsi="Arial" w:cs="Arial"/>
                        </w:rPr>
                        <w:t>Investigación – negativo – práctico – estudiar - idea – reflexión – todo – modelo – solución – conocido - percibe</w:t>
                      </w:r>
                    </w:p>
                    <w:p w:rsidR="004C2CFB" w:rsidRDefault="004C2CFB">
                      <w:pPr>
                        <w:rPr>
                          <w:lang w:val="es-ES"/>
                        </w:rPr>
                      </w:pPr>
                    </w:p>
                  </w:txbxContent>
                </v:textbox>
              </v:shape>
            </w:pict>
          </mc:Fallback>
        </mc:AlternateContent>
      </w:r>
    </w:p>
    <w:p w:rsidR="004C2CFB" w:rsidRDefault="004C2CFB" w:rsidP="00FC4641">
      <w:pPr>
        <w:jc w:val="both"/>
        <w:rPr>
          <w:rFonts w:ascii="Arial" w:hAnsi="Arial" w:cs="Arial"/>
        </w:rPr>
      </w:pPr>
    </w:p>
    <w:p w:rsidR="006B1D8A" w:rsidRDefault="006B1D8A" w:rsidP="00FC4641">
      <w:pPr>
        <w:jc w:val="both"/>
        <w:rPr>
          <w:rFonts w:ascii="Arial" w:hAnsi="Arial" w:cs="Arial"/>
        </w:rPr>
      </w:pPr>
    </w:p>
    <w:p w:rsidR="006B1D8A" w:rsidRPr="006B1D8A" w:rsidRDefault="006B1D8A" w:rsidP="006B1D8A">
      <w:pPr>
        <w:rPr>
          <w:rFonts w:ascii="Arial" w:hAnsi="Arial" w:cs="Arial"/>
        </w:rPr>
      </w:pPr>
    </w:p>
    <w:p w:rsidR="006B1D8A" w:rsidRPr="006B1D8A" w:rsidRDefault="006B1D8A" w:rsidP="006B1D8A">
      <w:pPr>
        <w:rPr>
          <w:rFonts w:ascii="Arial" w:hAnsi="Arial" w:cs="Arial"/>
        </w:rPr>
      </w:pPr>
    </w:p>
    <w:p w:rsidR="006B1D8A" w:rsidRDefault="006B1D8A" w:rsidP="006B1D8A">
      <w:pPr>
        <w:rPr>
          <w:rFonts w:ascii="Arial" w:hAnsi="Arial" w:cs="Arial"/>
        </w:rPr>
      </w:pPr>
    </w:p>
    <w:p w:rsidR="00786254" w:rsidRPr="00A32CC4" w:rsidRDefault="006B1D8A" w:rsidP="006B1D8A">
      <w:pPr>
        <w:rPr>
          <w:rFonts w:ascii="Arial" w:hAnsi="Arial" w:cs="Arial"/>
          <w:b/>
        </w:rPr>
      </w:pPr>
      <w:r w:rsidRPr="00A32CC4">
        <w:rPr>
          <w:rFonts w:ascii="Arial" w:hAnsi="Arial" w:cs="Arial"/>
          <w:b/>
        </w:rPr>
        <w:t>EJERCICIO 3</w:t>
      </w:r>
    </w:p>
    <w:p w:rsidR="006B1D8A" w:rsidRDefault="006B1D8A" w:rsidP="006B1D8A">
      <w:pPr>
        <w:rPr>
          <w:rFonts w:ascii="Arial" w:hAnsi="Arial" w:cs="Arial"/>
        </w:rPr>
      </w:pPr>
      <w:r w:rsidRPr="006B1D8A">
        <w:rPr>
          <w:rFonts w:ascii="Arial" w:hAnsi="Arial" w:cs="Arial"/>
        </w:rPr>
        <w:t>Rellene los espacios utilizando una palabra adecuada para completar el sentido del texto.</w:t>
      </w:r>
    </w:p>
    <w:p w:rsidR="006B1D8A" w:rsidRDefault="006B1D8A" w:rsidP="006B1D8A">
      <w:pPr>
        <w:rPr>
          <w:rFonts w:ascii="Arial" w:hAnsi="Arial" w:cs="Arial"/>
        </w:rPr>
      </w:pPr>
    </w:p>
    <w:p w:rsidR="006B1D8A" w:rsidRDefault="006B1D8A" w:rsidP="006B1D8A">
      <w:pPr>
        <w:rPr>
          <w:rFonts w:ascii="Arial" w:hAnsi="Arial" w:cs="Arial"/>
        </w:rPr>
      </w:pPr>
      <w:r w:rsidRPr="006B1D8A">
        <w:rPr>
          <w:rFonts w:ascii="Arial" w:hAnsi="Arial" w:cs="Arial"/>
        </w:rPr>
        <w:t xml:space="preserve">1- Todo _______________ de investigación científica debe ______________ por el interés de un tema de investigación. </w:t>
      </w:r>
    </w:p>
    <w:p w:rsidR="006B1D8A" w:rsidRPr="006B1D8A" w:rsidRDefault="006B1D8A" w:rsidP="006B1D8A">
      <w:pPr>
        <w:rPr>
          <w:rFonts w:ascii="Arial" w:hAnsi="Arial" w:cs="Arial"/>
        </w:rPr>
      </w:pPr>
    </w:p>
    <w:p w:rsidR="006B1D8A" w:rsidRDefault="006B1D8A" w:rsidP="006B1D8A">
      <w:pPr>
        <w:rPr>
          <w:rFonts w:ascii="Arial" w:hAnsi="Arial" w:cs="Arial"/>
        </w:rPr>
      </w:pPr>
      <w:r w:rsidRPr="006B1D8A">
        <w:rPr>
          <w:rFonts w:ascii="Arial" w:hAnsi="Arial" w:cs="Arial"/>
        </w:rPr>
        <w:t>2- Toda investigación está orientada a la ____________de algún problema; por consiguiente, es _____________justificar o exponer los______________ que merecen la investigación.</w:t>
      </w:r>
    </w:p>
    <w:p w:rsidR="006B1D8A" w:rsidRPr="006B1D8A" w:rsidRDefault="006B1D8A" w:rsidP="006B1D8A">
      <w:pPr>
        <w:rPr>
          <w:rFonts w:ascii="Arial" w:hAnsi="Arial" w:cs="Arial"/>
        </w:rPr>
      </w:pPr>
    </w:p>
    <w:p w:rsidR="006B1D8A" w:rsidRDefault="006B1D8A" w:rsidP="006B1D8A">
      <w:pPr>
        <w:rPr>
          <w:rFonts w:ascii="Arial" w:hAnsi="Arial" w:cs="Arial"/>
        </w:rPr>
      </w:pPr>
      <w:r w:rsidRPr="006B1D8A">
        <w:rPr>
          <w:rFonts w:ascii="Arial" w:hAnsi="Arial" w:cs="Arial"/>
        </w:rPr>
        <w:lastRenderedPageBreak/>
        <w:t>3- En la _________________ existen diferentes tipos de investigación y es necesario conocer sus ________________ para saber cuál de ellos se ______ _________ mejor a la investigación que va a ____________________.</w:t>
      </w:r>
    </w:p>
    <w:p w:rsidR="006B1D8A" w:rsidRPr="006B1D8A" w:rsidRDefault="006B1D8A" w:rsidP="006B1D8A">
      <w:pPr>
        <w:rPr>
          <w:rFonts w:ascii="Arial" w:hAnsi="Arial" w:cs="Arial"/>
        </w:rPr>
      </w:pPr>
    </w:p>
    <w:p w:rsidR="006B1D8A" w:rsidRDefault="006B1D8A" w:rsidP="006B1D8A">
      <w:pPr>
        <w:rPr>
          <w:rFonts w:ascii="Arial" w:hAnsi="Arial" w:cs="Arial"/>
        </w:rPr>
      </w:pPr>
      <w:r w:rsidRPr="006B1D8A">
        <w:rPr>
          <w:rFonts w:ascii="Arial" w:hAnsi="Arial" w:cs="Arial"/>
        </w:rPr>
        <w:t>4- En toda investigación es _________________ plantear dos niveles en los _______________: el general y el específico. El objetivo general _______________reflejar la esencia del planteamiento del problema y la ____________ expresada en el título del ________________ de investigación. Los objetivos _________________se desprenden del general y deben ser _________________de manera que estén orientados al logro del objetivo general.</w:t>
      </w:r>
    </w:p>
    <w:p w:rsidR="006B1D8A" w:rsidRDefault="006B1D8A" w:rsidP="006B1D8A">
      <w:pPr>
        <w:rPr>
          <w:rFonts w:ascii="Arial" w:hAnsi="Arial" w:cs="Arial"/>
        </w:rPr>
      </w:pPr>
    </w:p>
    <w:p w:rsidR="006B1D8A" w:rsidRDefault="006B1D8A" w:rsidP="006B1D8A">
      <w:pPr>
        <w:rPr>
          <w:rFonts w:ascii="Arial" w:hAnsi="Arial" w:cs="Arial"/>
        </w:rPr>
      </w:pPr>
      <w:r w:rsidRPr="006B1D8A">
        <w:rPr>
          <w:rFonts w:ascii="Arial" w:hAnsi="Arial" w:cs="Arial"/>
        </w:rPr>
        <w:t>5- Como la ciencia es una _________________ permanente del conocimiento válido,  entonces, cada _______________ investigación debe fundamentarse en el __________________ existente y de igual manera asumir una posición frente al mismo. Por este motivo, toda investigación debe _______________ dentro de un marco de referencia o conocimiento previo, es decir, es necesario ubicar la investigación que va a realizarse dentro de una teoría, enfoque o escuela. También debe explicitar la concepción de persona que ____________ la investigación y, finalmente, debe precisar los conceptos _____________del estudio.</w:t>
      </w:r>
    </w:p>
    <w:p w:rsidR="006B1D8A" w:rsidRPr="006B1D8A" w:rsidRDefault="006B1D8A" w:rsidP="006B1D8A">
      <w:pPr>
        <w:rPr>
          <w:rFonts w:ascii="Arial" w:hAnsi="Arial" w:cs="Arial"/>
        </w:rPr>
      </w:pPr>
    </w:p>
    <w:p w:rsidR="006B1D8A" w:rsidRDefault="006B1D8A" w:rsidP="006B1D8A">
      <w:pPr>
        <w:rPr>
          <w:rFonts w:ascii="Arial" w:hAnsi="Arial" w:cs="Arial"/>
        </w:rPr>
      </w:pPr>
      <w:r w:rsidRPr="006B1D8A">
        <w:rPr>
          <w:rFonts w:ascii="Arial" w:hAnsi="Arial" w:cs="Arial"/>
        </w:rPr>
        <w:t>6- Un _______________ importante en el proceso de ______________ científica es el que tiene que ver con las hipótesis, debido a que estas son el medio por el cual se responde a la formulación del problema de investigación, y se ______________ en marcha los objetivos. Se __________________ hipótesis cuando en la investigación se quiere probar una suposición y no sólo ________________ los rasgos característicos de una determinada situación. Es decir, se formulan hipótesis en las investigaciones que _____________ probar el impacto que tienen algunas variables entre sí, o el objeto de un rasgo o variable en relación con otro, básicamente son _____________ que muestran la _______________ causa/ efecto.</w:t>
      </w:r>
    </w:p>
    <w:p w:rsidR="006B1D8A" w:rsidRPr="006B1D8A" w:rsidRDefault="006B1D8A" w:rsidP="006B1D8A">
      <w:pPr>
        <w:rPr>
          <w:rFonts w:ascii="Arial" w:hAnsi="Arial" w:cs="Arial"/>
        </w:rPr>
      </w:pPr>
    </w:p>
    <w:p w:rsidR="006B1D8A" w:rsidRDefault="006B1D8A" w:rsidP="006B1D8A">
      <w:pPr>
        <w:jc w:val="right"/>
        <w:rPr>
          <w:rFonts w:ascii="Arial" w:hAnsi="Arial" w:cs="Arial"/>
          <w:sz w:val="20"/>
          <w:szCs w:val="20"/>
        </w:rPr>
      </w:pPr>
      <w:r w:rsidRPr="006B1D8A">
        <w:rPr>
          <w:rFonts w:ascii="Arial" w:hAnsi="Arial" w:cs="Arial"/>
          <w:sz w:val="20"/>
          <w:szCs w:val="20"/>
        </w:rPr>
        <w:t>Adaptados de: Bernal, C. A. (2000). Metodología de la investigación para administración y economía. Bogotá: Pearson Educación.</w:t>
      </w:r>
    </w:p>
    <w:p w:rsidR="006B1D8A" w:rsidRDefault="006B1D8A" w:rsidP="006B1D8A">
      <w:pPr>
        <w:jc w:val="both"/>
        <w:rPr>
          <w:rFonts w:ascii="Arial" w:hAnsi="Arial" w:cs="Arial"/>
          <w:sz w:val="20"/>
          <w:szCs w:val="20"/>
        </w:rPr>
      </w:pPr>
    </w:p>
    <w:sectPr w:rsidR="006B1D8A" w:rsidSect="007F0B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822" w:rsidRDefault="00B51822" w:rsidP="00F6720B">
      <w:r>
        <w:separator/>
      </w:r>
    </w:p>
  </w:endnote>
  <w:endnote w:type="continuationSeparator" w:id="0">
    <w:p w:rsidR="00B51822" w:rsidRDefault="00B51822" w:rsidP="00F6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822" w:rsidRDefault="00B51822" w:rsidP="00F6720B">
      <w:r>
        <w:separator/>
      </w:r>
    </w:p>
  </w:footnote>
  <w:footnote w:type="continuationSeparator" w:id="0">
    <w:p w:rsidR="00B51822" w:rsidRDefault="00B51822" w:rsidP="00F672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20B" w:rsidRPr="008C22E1" w:rsidRDefault="00F6720B" w:rsidP="00F6720B">
    <w:pPr>
      <w:ind w:left="1065" w:hanging="1245"/>
      <w:rPr>
        <w:rFonts w:ascii="Arial" w:eastAsia="Times New Roman" w:hAnsi="Arial" w:cs="Arial"/>
        <w:sz w:val="20"/>
        <w:szCs w:val="20"/>
        <w:lang w:val="es-ES"/>
      </w:rPr>
    </w:pPr>
    <w:r>
      <w:rPr>
        <w:rFonts w:ascii="Arial" w:eastAsia="Times New Roman" w:hAnsi="Arial" w:cs="Arial"/>
        <w:noProof/>
        <w:sz w:val="20"/>
        <w:szCs w:val="20"/>
        <w:lang w:eastAsia="es-CL"/>
      </w:rPr>
      <w:drawing>
        <wp:anchor distT="0" distB="0" distL="114300" distR="114300" simplePos="0" relativeHeight="251660288"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F6720B" w:rsidRPr="008C22E1" w:rsidRDefault="00F6720B" w:rsidP="00F6720B">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F6720B" w:rsidRPr="008C22E1" w:rsidRDefault="00F6720B" w:rsidP="00F6720B">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F6720B" w:rsidRPr="008C22E1" w:rsidRDefault="00F6720B" w:rsidP="00F6720B">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F6720B" w:rsidRDefault="00F6720B" w:rsidP="00F6720B">
    <w:pPr>
      <w:pStyle w:val="Encabezado"/>
    </w:pPr>
    <w:r>
      <w:t xml:space="preserve">                                                                                                         CURSO:</w:t>
    </w:r>
  </w:p>
  <w:p w:rsidR="00F6720B" w:rsidRDefault="00F6720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221E"/>
    <w:multiLevelType w:val="hybridMultilevel"/>
    <w:tmpl w:val="E714950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53F74EA"/>
    <w:multiLevelType w:val="hybridMultilevel"/>
    <w:tmpl w:val="5644D59C"/>
    <w:lvl w:ilvl="0" w:tplc="0B980B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0A7554"/>
    <w:multiLevelType w:val="hybridMultilevel"/>
    <w:tmpl w:val="6C72C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C2E77E5"/>
    <w:multiLevelType w:val="hybridMultilevel"/>
    <w:tmpl w:val="14C4F2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86223C2"/>
    <w:multiLevelType w:val="hybridMultilevel"/>
    <w:tmpl w:val="5468A1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93835B9"/>
    <w:multiLevelType w:val="hybridMultilevel"/>
    <w:tmpl w:val="FC862EE0"/>
    <w:lvl w:ilvl="0" w:tplc="CF42B2B6">
      <w:numFmt w:val="bullet"/>
      <w:lvlText w:val="−"/>
      <w:lvlJc w:val="left"/>
      <w:pPr>
        <w:ind w:left="95" w:hanging="96"/>
      </w:pPr>
      <w:rPr>
        <w:rFonts w:ascii="Calibri" w:eastAsia="Calibri" w:hAnsi="Calibri" w:cs="Calibri" w:hint="default"/>
        <w:i/>
        <w:w w:val="61"/>
        <w:sz w:val="18"/>
        <w:szCs w:val="18"/>
      </w:rPr>
    </w:lvl>
    <w:lvl w:ilvl="1" w:tplc="A18AAD3A">
      <w:numFmt w:val="bullet"/>
      <w:lvlText w:val="•"/>
      <w:lvlJc w:val="left"/>
      <w:pPr>
        <w:ind w:left="222" w:hanging="96"/>
      </w:pPr>
      <w:rPr>
        <w:rFonts w:hint="default"/>
      </w:rPr>
    </w:lvl>
    <w:lvl w:ilvl="2" w:tplc="FEDCFFBA">
      <w:numFmt w:val="bullet"/>
      <w:lvlText w:val="•"/>
      <w:lvlJc w:val="left"/>
      <w:pPr>
        <w:ind w:left="345" w:hanging="96"/>
      </w:pPr>
      <w:rPr>
        <w:rFonts w:hint="default"/>
      </w:rPr>
    </w:lvl>
    <w:lvl w:ilvl="3" w:tplc="322AE570">
      <w:numFmt w:val="bullet"/>
      <w:lvlText w:val="•"/>
      <w:lvlJc w:val="left"/>
      <w:pPr>
        <w:ind w:left="468" w:hanging="96"/>
      </w:pPr>
      <w:rPr>
        <w:rFonts w:hint="default"/>
      </w:rPr>
    </w:lvl>
    <w:lvl w:ilvl="4" w:tplc="979EF658">
      <w:numFmt w:val="bullet"/>
      <w:lvlText w:val="•"/>
      <w:lvlJc w:val="left"/>
      <w:pPr>
        <w:ind w:left="591" w:hanging="96"/>
      </w:pPr>
      <w:rPr>
        <w:rFonts w:hint="default"/>
      </w:rPr>
    </w:lvl>
    <w:lvl w:ilvl="5" w:tplc="11205264">
      <w:numFmt w:val="bullet"/>
      <w:lvlText w:val="•"/>
      <w:lvlJc w:val="left"/>
      <w:pPr>
        <w:ind w:left="714" w:hanging="96"/>
      </w:pPr>
      <w:rPr>
        <w:rFonts w:hint="default"/>
      </w:rPr>
    </w:lvl>
    <w:lvl w:ilvl="6" w:tplc="44E0939A">
      <w:numFmt w:val="bullet"/>
      <w:lvlText w:val="•"/>
      <w:lvlJc w:val="left"/>
      <w:pPr>
        <w:ind w:left="837" w:hanging="96"/>
      </w:pPr>
      <w:rPr>
        <w:rFonts w:hint="default"/>
      </w:rPr>
    </w:lvl>
    <w:lvl w:ilvl="7" w:tplc="00E0D652">
      <w:numFmt w:val="bullet"/>
      <w:lvlText w:val="•"/>
      <w:lvlJc w:val="left"/>
      <w:pPr>
        <w:ind w:left="960" w:hanging="96"/>
      </w:pPr>
      <w:rPr>
        <w:rFonts w:hint="default"/>
      </w:rPr>
    </w:lvl>
    <w:lvl w:ilvl="8" w:tplc="8586CA98">
      <w:numFmt w:val="bullet"/>
      <w:lvlText w:val="•"/>
      <w:lvlJc w:val="left"/>
      <w:pPr>
        <w:ind w:left="1083" w:hanging="96"/>
      </w:pPr>
      <w:rPr>
        <w:rFonts w:hint="default"/>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20B"/>
    <w:rsid w:val="00013046"/>
    <w:rsid w:val="0003605D"/>
    <w:rsid w:val="00050ED4"/>
    <w:rsid w:val="00055A9E"/>
    <w:rsid w:val="001C1AA0"/>
    <w:rsid w:val="00257E83"/>
    <w:rsid w:val="00290EFE"/>
    <w:rsid w:val="00320177"/>
    <w:rsid w:val="00320953"/>
    <w:rsid w:val="00330A0F"/>
    <w:rsid w:val="0042479F"/>
    <w:rsid w:val="004A43A2"/>
    <w:rsid w:val="004B74A0"/>
    <w:rsid w:val="004C2CFB"/>
    <w:rsid w:val="004D03B9"/>
    <w:rsid w:val="004D4D7F"/>
    <w:rsid w:val="004E5AAA"/>
    <w:rsid w:val="004F40D2"/>
    <w:rsid w:val="00503D45"/>
    <w:rsid w:val="005350A2"/>
    <w:rsid w:val="00581DDB"/>
    <w:rsid w:val="005E7777"/>
    <w:rsid w:val="00620092"/>
    <w:rsid w:val="006558A8"/>
    <w:rsid w:val="006B1D8A"/>
    <w:rsid w:val="006D3A94"/>
    <w:rsid w:val="00757969"/>
    <w:rsid w:val="00773E9A"/>
    <w:rsid w:val="007756BE"/>
    <w:rsid w:val="00786254"/>
    <w:rsid w:val="007A68C7"/>
    <w:rsid w:val="007F0BED"/>
    <w:rsid w:val="008125C8"/>
    <w:rsid w:val="00891848"/>
    <w:rsid w:val="00911C46"/>
    <w:rsid w:val="00946D5D"/>
    <w:rsid w:val="00981CD7"/>
    <w:rsid w:val="009C3B6D"/>
    <w:rsid w:val="00A32CC4"/>
    <w:rsid w:val="00B51822"/>
    <w:rsid w:val="00B706DC"/>
    <w:rsid w:val="00B91634"/>
    <w:rsid w:val="00C02A67"/>
    <w:rsid w:val="00C6565E"/>
    <w:rsid w:val="00D328F7"/>
    <w:rsid w:val="00D90B6C"/>
    <w:rsid w:val="00DB01CE"/>
    <w:rsid w:val="00E11C03"/>
    <w:rsid w:val="00EE6C66"/>
    <w:rsid w:val="00F304A8"/>
    <w:rsid w:val="00F6720B"/>
    <w:rsid w:val="00FB2614"/>
    <w:rsid w:val="00FC46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65D444-00D0-4386-8D5F-781398D35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20B"/>
    <w:pPr>
      <w:ind w:left="0" w:firstLine="0"/>
      <w:jc w:val="left"/>
    </w:pPr>
    <w:rPr>
      <w:rFonts w:ascii="Cambria" w:eastAsia="MS Mincho" w:hAnsi="Cambria" w:cs="Times New Roman"/>
      <w:sz w:val="24"/>
      <w:szCs w:val="24"/>
      <w:lang w:val="es-C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F6720B"/>
    <w:rPr>
      <w:lang w:val="es-CL"/>
    </w:rPr>
  </w:style>
  <w:style w:type="paragraph" w:styleId="Piedepgina">
    <w:name w:val="footer"/>
    <w:basedOn w:val="Normal"/>
    <w:link w:val="PiedepginaCar"/>
    <w:uiPriority w:val="99"/>
    <w:semiHidden/>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semiHidden/>
    <w:rsid w:val="00F6720B"/>
    <w:rPr>
      <w:lang w:val="es-CL"/>
    </w:rPr>
  </w:style>
  <w:style w:type="paragraph" w:styleId="Textodeglobo">
    <w:name w:val="Balloon Text"/>
    <w:basedOn w:val="Normal"/>
    <w:link w:val="TextodegloboCar"/>
    <w:uiPriority w:val="99"/>
    <w:semiHidden/>
    <w:unhideWhenUsed/>
    <w:rsid w:val="00F6720B"/>
    <w:pPr>
      <w:ind w:left="714" w:hanging="357"/>
      <w:jc w:val="both"/>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F6720B"/>
    <w:rPr>
      <w:rFonts w:ascii="Tahoma" w:hAnsi="Tahoma" w:cs="Tahoma"/>
      <w:sz w:val="16"/>
      <w:szCs w:val="16"/>
      <w:lang w:val="es-CL"/>
    </w:rPr>
  </w:style>
  <w:style w:type="paragraph" w:styleId="Prrafodelista">
    <w:name w:val="List Paragraph"/>
    <w:basedOn w:val="Normal"/>
    <w:uiPriority w:val="34"/>
    <w:qFormat/>
    <w:rsid w:val="00EE6C66"/>
    <w:pPr>
      <w:ind w:left="720"/>
      <w:contextualSpacing/>
    </w:pPr>
  </w:style>
  <w:style w:type="table" w:styleId="Tablaconcuadrcula">
    <w:name w:val="Table Grid"/>
    <w:basedOn w:val="Tablanormal"/>
    <w:uiPriority w:val="59"/>
    <w:rsid w:val="00503D4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FB2614"/>
    <w:pPr>
      <w:widowControl w:val="0"/>
      <w:autoSpaceDE w:val="0"/>
      <w:autoSpaceDN w:val="0"/>
      <w:ind w:left="0" w:firstLine="0"/>
      <w:jc w:val="left"/>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B2614"/>
    <w:pPr>
      <w:widowControl w:val="0"/>
      <w:autoSpaceDE w:val="0"/>
      <w:autoSpaceDN w:val="0"/>
    </w:pPr>
    <w:rPr>
      <w:rFonts w:ascii="Times New Roman" w:eastAsia="Times New Roman" w:hAnsi="Times New Roman"/>
      <w:lang w:val="en-US" w:eastAsia="en-US"/>
    </w:rPr>
  </w:style>
  <w:style w:type="character" w:customStyle="1" w:styleId="TextoindependienteCar">
    <w:name w:val="Texto independiente Car"/>
    <w:basedOn w:val="Fuentedeprrafopredeter"/>
    <w:link w:val="Textoindependiente"/>
    <w:uiPriority w:val="1"/>
    <w:rsid w:val="00FB2614"/>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FB2614"/>
    <w:pPr>
      <w:widowControl w:val="0"/>
      <w:autoSpaceDE w:val="0"/>
      <w:autoSpaceDN w:val="0"/>
      <w:spacing w:before="4" w:line="189" w:lineRule="exact"/>
      <w:ind w:left="90"/>
    </w:pPr>
    <w:rPr>
      <w:rFonts w:ascii="Times New Roman" w:eastAsia="Times New Roman" w:hAnsi="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1205</Words>
  <Characters>6631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Windows</cp:lastModifiedBy>
  <cp:revision>2</cp:revision>
  <dcterms:created xsi:type="dcterms:W3CDTF">2020-06-24T13:19:00Z</dcterms:created>
  <dcterms:modified xsi:type="dcterms:W3CDTF">2020-06-24T13:19:00Z</dcterms:modified>
</cp:coreProperties>
</file>