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CF8" w:rsidRDefault="000C2CF8" w:rsidP="000C2CF8">
      <w:pPr>
        <w:pStyle w:val="Sangradetextonormal"/>
        <w:ind w:left="180"/>
        <w:rPr>
          <w:rFonts w:ascii="Tahoma" w:hAnsi="Tahoma" w:cs="Tahoma"/>
          <w:sz w:val="22"/>
          <w:szCs w:val="22"/>
        </w:rPr>
      </w:pPr>
      <w:r w:rsidRPr="00B37DC6">
        <w:rPr>
          <w:rFonts w:ascii="Tahoma" w:hAnsi="Tahoma" w:cs="Tahoma"/>
          <w:sz w:val="22"/>
          <w:szCs w:val="22"/>
        </w:rPr>
        <w:t>Preparar el Estado de Flujos de Efectivo, de acuerdo a la plantilla que se adjunta</w:t>
      </w:r>
      <w:r>
        <w:rPr>
          <w:rFonts w:ascii="Tahoma" w:hAnsi="Tahoma" w:cs="Tahoma"/>
          <w:sz w:val="22"/>
          <w:szCs w:val="22"/>
        </w:rPr>
        <w:t>, basado en los hechos que se detallan a continuación</w:t>
      </w:r>
      <w:r w:rsidRPr="00B37DC6">
        <w:rPr>
          <w:rFonts w:ascii="Tahoma" w:hAnsi="Tahoma" w:cs="Tahoma"/>
          <w:sz w:val="22"/>
          <w:szCs w:val="22"/>
        </w:rPr>
        <w:t>:</w:t>
      </w:r>
    </w:p>
    <w:p w:rsidR="000C2CF8" w:rsidRDefault="000C2CF8" w:rsidP="000C2CF8">
      <w:pPr>
        <w:pStyle w:val="Sangradetextonormal"/>
        <w:ind w:left="180"/>
        <w:rPr>
          <w:rFonts w:ascii="Tahoma" w:hAnsi="Tahoma" w:cs="Tahoma"/>
          <w:sz w:val="22"/>
          <w:szCs w:val="22"/>
        </w:rPr>
      </w:pPr>
    </w:p>
    <w:p w:rsidR="000C2CF8" w:rsidRDefault="000C2CF8" w:rsidP="000C2CF8">
      <w:pPr>
        <w:pStyle w:val="Sangradetextonormal"/>
        <w:ind w:left="18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La Empresa Blanco presenta los siguientes movimientos de partidas relacionadas con el efectivo durante el año 2008:</w:t>
      </w:r>
    </w:p>
    <w:p w:rsidR="000C2CF8" w:rsidRDefault="000C2CF8" w:rsidP="000C2CF8">
      <w:pPr>
        <w:pStyle w:val="Sangradetextonormal"/>
        <w:ind w:left="180"/>
        <w:jc w:val="both"/>
        <w:rPr>
          <w:rFonts w:ascii="Tahoma" w:hAnsi="Tahoma" w:cs="Tahoma"/>
          <w:sz w:val="22"/>
          <w:szCs w:val="22"/>
        </w:rPr>
      </w:pPr>
    </w:p>
    <w:p w:rsidR="000C2CF8" w:rsidRDefault="000C2CF8" w:rsidP="000C2CF8">
      <w:pPr>
        <w:pStyle w:val="Sangradetextonormal"/>
        <w:ind w:left="18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En relación a la operación normal de la compañía, el total de las ventas efectuadas por </w:t>
      </w:r>
      <w:smartTag w:uri="urn:schemas-microsoft-com:office:smarttags" w:element="PersonName">
        <w:smartTagPr>
          <w:attr w:name="ProductID" w:val="la Empresa"/>
        </w:smartTagPr>
        <w:r>
          <w:rPr>
            <w:rFonts w:ascii="Tahoma" w:hAnsi="Tahoma" w:cs="Tahoma"/>
            <w:sz w:val="22"/>
            <w:szCs w:val="22"/>
          </w:rPr>
          <w:t>la Empresa</w:t>
        </w:r>
      </w:smartTag>
      <w:r>
        <w:rPr>
          <w:rFonts w:ascii="Tahoma" w:hAnsi="Tahoma" w:cs="Tahoma"/>
          <w:sz w:val="22"/>
          <w:szCs w:val="22"/>
        </w:rPr>
        <w:t xml:space="preserve"> fue de $ 204.250 de </w:t>
      </w:r>
      <w:proofErr w:type="gramStart"/>
      <w:r>
        <w:rPr>
          <w:rFonts w:ascii="Tahoma" w:hAnsi="Tahoma" w:cs="Tahoma"/>
          <w:sz w:val="22"/>
          <w:szCs w:val="22"/>
        </w:rPr>
        <w:t>los  cuales</w:t>
      </w:r>
      <w:proofErr w:type="gramEnd"/>
      <w:r>
        <w:rPr>
          <w:rFonts w:ascii="Tahoma" w:hAnsi="Tahoma" w:cs="Tahoma"/>
          <w:sz w:val="22"/>
          <w:szCs w:val="22"/>
        </w:rPr>
        <w:t xml:space="preserve"> el 80 % se realizó en efectivo. Los cobros por Intereses de las ventas a crédito ascendieron a la suma de $ 3.600 los que se encuentran totalmente cancelados. Por otra parte, la empresa realizó compras al contado de mercaderías por la suma de $ 88.600 y otra parte a crédito cancelando durante el año intereses por la suma de $ 27.100.- Dado su resultado en el ejercicio le correspondió pagar la suma de $31.000 en efectivo por concepto de Impuesto a </w:t>
      </w:r>
      <w:smartTag w:uri="urn:schemas-microsoft-com:office:smarttags" w:element="PersonName">
        <w:smartTagPr>
          <w:attr w:name="ProductID" w:val="la Renta. Los"/>
        </w:smartTagPr>
        <w:smartTag w:uri="urn:schemas-microsoft-com:office:smarttags" w:element="PersonName">
          <w:smartTagPr>
            <w:attr w:name="ProductID" w:val="la Renta."/>
          </w:smartTagPr>
          <w:r>
            <w:rPr>
              <w:rFonts w:ascii="Tahoma" w:hAnsi="Tahoma" w:cs="Tahoma"/>
              <w:sz w:val="22"/>
              <w:szCs w:val="22"/>
            </w:rPr>
            <w:t>la Renta.</w:t>
          </w:r>
        </w:smartTag>
        <w:r>
          <w:rPr>
            <w:rFonts w:ascii="Tahoma" w:hAnsi="Tahoma" w:cs="Tahoma"/>
            <w:sz w:val="22"/>
            <w:szCs w:val="22"/>
          </w:rPr>
          <w:t xml:space="preserve"> Los</w:t>
        </w:r>
      </w:smartTag>
      <w:r>
        <w:rPr>
          <w:rFonts w:ascii="Tahoma" w:hAnsi="Tahoma" w:cs="Tahoma"/>
          <w:sz w:val="22"/>
          <w:szCs w:val="22"/>
        </w:rPr>
        <w:t xml:space="preserve"> gastos del período alcanzaron el monto de $ 13.700</w:t>
      </w:r>
    </w:p>
    <w:p w:rsidR="000C2CF8" w:rsidRDefault="000C2CF8" w:rsidP="000C2CF8">
      <w:pPr>
        <w:pStyle w:val="Sangradetextonormal"/>
        <w:ind w:left="180"/>
        <w:jc w:val="both"/>
        <w:rPr>
          <w:rFonts w:ascii="Tahoma" w:hAnsi="Tahoma" w:cs="Tahoma"/>
          <w:sz w:val="22"/>
          <w:szCs w:val="22"/>
        </w:rPr>
      </w:pPr>
    </w:p>
    <w:p w:rsidR="000C2CF8" w:rsidRDefault="000C2CF8" w:rsidP="000C2CF8">
      <w:pPr>
        <w:pStyle w:val="Sangradetextonormal"/>
        <w:ind w:left="18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Entre otras Actividades que desarrolló la empresa estuvo la adquisición en efectivo de Acciones de una compañía minera por la suma de $ 22.000, la venta de Bonos mantenidos como inversión por la suma de $ 20.000, la compra de equipos por un monto total de $ 100.000 de los cuales se pagó al contado un 20 % y la venta de un vehículo usado en la suma de $ 34.400.-  También se procedió a recuperar bonos colocados pagando en efectivo la suma de $ 12.000 y se pagaron dividendos por un monto de $ 22.000. Finalmente se procedió a aumentar el capital de la empresa en un monto total de $ 23.000, el cual fue cancelado por los accionistas en efectivo.</w:t>
      </w:r>
    </w:p>
    <w:p w:rsidR="000C2CF8" w:rsidRDefault="000C2CF8" w:rsidP="000C2CF8">
      <w:pPr>
        <w:pStyle w:val="Sangradetextonormal"/>
        <w:ind w:left="180"/>
        <w:jc w:val="both"/>
        <w:rPr>
          <w:rFonts w:ascii="Tahoma" w:hAnsi="Tahoma" w:cs="Tahoma"/>
          <w:sz w:val="22"/>
          <w:szCs w:val="22"/>
        </w:rPr>
      </w:pPr>
    </w:p>
    <w:p w:rsidR="000C2CF8" w:rsidRDefault="000C2CF8" w:rsidP="000C2CF8">
      <w:pPr>
        <w:pStyle w:val="Sangradetextonormal"/>
        <w:ind w:left="180"/>
        <w:jc w:val="both"/>
        <w:rPr>
          <w:rFonts w:ascii="Tahoma" w:hAnsi="Tahoma" w:cs="Tahoma"/>
          <w:sz w:val="22"/>
          <w:szCs w:val="22"/>
        </w:rPr>
      </w:pPr>
    </w:p>
    <w:p w:rsidR="000C2CF8" w:rsidRDefault="000C2CF8" w:rsidP="000C2CF8">
      <w:pPr>
        <w:pStyle w:val="Sangradetextonormal"/>
        <w:ind w:left="180"/>
        <w:rPr>
          <w:rFonts w:ascii="Tahoma" w:hAnsi="Tahoma" w:cs="Tahoma"/>
          <w:sz w:val="22"/>
          <w:szCs w:val="22"/>
        </w:rPr>
      </w:pPr>
      <w:smartTag w:uri="urn:schemas-microsoft-com:office:smarttags" w:element="PersonName">
        <w:smartTagPr>
          <w:attr w:name="ProductID" w:val="la Empresa"/>
        </w:smartTagPr>
        <w:r>
          <w:rPr>
            <w:rFonts w:ascii="Tahoma" w:hAnsi="Tahoma" w:cs="Tahoma"/>
            <w:sz w:val="22"/>
            <w:szCs w:val="22"/>
          </w:rPr>
          <w:t>La Empresa</w:t>
        </w:r>
      </w:smartTag>
      <w:r>
        <w:rPr>
          <w:rFonts w:ascii="Tahoma" w:hAnsi="Tahoma" w:cs="Tahoma"/>
          <w:sz w:val="22"/>
          <w:szCs w:val="22"/>
        </w:rPr>
        <w:t xml:space="preserve"> inició el ejercicio con un saldo de efectivo de $ 55.000 y al cierre del mismo tenía un saldo de $ 63.000.- </w:t>
      </w:r>
    </w:p>
    <w:p w:rsidR="00D450A1" w:rsidRDefault="000C2CF8">
      <w:bookmarkStart w:id="0" w:name="_GoBack"/>
      <w:bookmarkEnd w:id="0"/>
    </w:p>
    <w:sectPr w:rsidR="00D450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CF8"/>
    <w:rsid w:val="000C2CF8"/>
    <w:rsid w:val="00BE0D1B"/>
    <w:rsid w:val="00E3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9309C26-5B98-4A19-A8E9-E8825AFB3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0C2CF8"/>
    <w:pPr>
      <w:spacing w:after="0" w:line="240" w:lineRule="auto"/>
      <w:ind w:left="1065"/>
    </w:pPr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C2CF8"/>
    <w:rPr>
      <w:rFonts w:ascii="Times New Roman" w:eastAsia="Times New Roman" w:hAnsi="Times New Roman" w:cs="Times New Roman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</dc:creator>
  <cp:keywords/>
  <dc:description/>
  <cp:lastModifiedBy>ProBook</cp:lastModifiedBy>
  <cp:revision>1</cp:revision>
  <dcterms:created xsi:type="dcterms:W3CDTF">2017-06-13T12:09:00Z</dcterms:created>
  <dcterms:modified xsi:type="dcterms:W3CDTF">2017-06-13T12:10:00Z</dcterms:modified>
</cp:coreProperties>
</file>