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7972C" w14:textId="22EFFF7B" w:rsidR="00594B1B" w:rsidRPr="00526229" w:rsidRDefault="00671608" w:rsidP="00671608">
      <w:pPr>
        <w:jc w:val="center"/>
        <w:rPr>
          <w:rFonts w:ascii="Arial" w:hAnsi="Arial" w:cs="Arial"/>
          <w:b/>
          <w:bCs/>
          <w:sz w:val="28"/>
          <w:szCs w:val="28"/>
          <w:u w:val="single"/>
          <w:shd w:val="clear" w:color="auto" w:fill="FFFFFF"/>
        </w:rPr>
      </w:pPr>
      <w:r w:rsidRPr="00526229">
        <w:rPr>
          <w:rFonts w:ascii="Arial" w:hAnsi="Arial" w:cs="Arial"/>
          <w:b/>
          <w:bCs/>
          <w:sz w:val="28"/>
          <w:szCs w:val="28"/>
          <w:u w:val="single"/>
          <w:shd w:val="clear" w:color="auto" w:fill="FFFFFF"/>
        </w:rPr>
        <w:t>El rolido paramétrico en buques</w:t>
      </w:r>
    </w:p>
    <w:p w14:paraId="6C28DB7C" w14:textId="74F660E5" w:rsidR="00671608" w:rsidRPr="00BC6C79" w:rsidRDefault="00671608" w:rsidP="00BC6C79">
      <w:pPr>
        <w:jc w:val="both"/>
        <w:rPr>
          <w:rFonts w:ascii="Arial" w:hAnsi="Arial" w:cs="Arial"/>
          <w:sz w:val="24"/>
          <w:szCs w:val="24"/>
          <w:shd w:val="clear" w:color="auto" w:fill="FFFFFF"/>
        </w:rPr>
      </w:pPr>
      <w:r w:rsidRPr="00BC6C79">
        <w:rPr>
          <w:rFonts w:ascii="Arial" w:hAnsi="Arial" w:cs="Arial"/>
          <w:sz w:val="28"/>
          <w:szCs w:val="28"/>
          <w:shd w:val="clear" w:color="auto" w:fill="FFFFFF"/>
        </w:rPr>
        <w:tab/>
      </w:r>
      <w:r w:rsidRPr="00BC6C79">
        <w:rPr>
          <w:rFonts w:ascii="Arial" w:hAnsi="Arial" w:cs="Arial"/>
          <w:sz w:val="24"/>
          <w:szCs w:val="24"/>
          <w:shd w:val="clear" w:color="auto" w:fill="FFFFFF"/>
        </w:rPr>
        <w:t xml:space="preserve">El video nos muestra </w:t>
      </w:r>
      <w:r w:rsidR="00FE5A07" w:rsidRPr="00BC6C79">
        <w:rPr>
          <w:rFonts w:ascii="Arial" w:hAnsi="Arial" w:cs="Arial"/>
          <w:sz w:val="24"/>
          <w:szCs w:val="24"/>
          <w:shd w:val="clear" w:color="auto" w:fill="FFFFFF"/>
        </w:rPr>
        <w:t>el</w:t>
      </w:r>
      <w:r w:rsidRPr="00BC6C79">
        <w:rPr>
          <w:rFonts w:ascii="Arial" w:hAnsi="Arial" w:cs="Arial"/>
          <w:sz w:val="24"/>
          <w:szCs w:val="24"/>
          <w:shd w:val="clear" w:color="auto" w:fill="FFFFFF"/>
        </w:rPr>
        <w:t xml:space="preserve"> complejo fenómeno que significa la respuesta de los buques ante las fuerzas, ya sea por la forma del casco, velocidad, </w:t>
      </w:r>
      <w:r w:rsidR="00FE5A07" w:rsidRPr="00BC6C79">
        <w:rPr>
          <w:rFonts w:ascii="Arial" w:hAnsi="Arial" w:cs="Arial"/>
          <w:sz w:val="24"/>
          <w:szCs w:val="24"/>
          <w:shd w:val="clear" w:color="auto" w:fill="FFFFFF"/>
        </w:rPr>
        <w:t>situación</w:t>
      </w:r>
      <w:r w:rsidRPr="00BC6C79">
        <w:rPr>
          <w:rFonts w:ascii="Arial" w:hAnsi="Arial" w:cs="Arial"/>
          <w:sz w:val="24"/>
          <w:szCs w:val="24"/>
          <w:shd w:val="clear" w:color="auto" w:fill="FFFFFF"/>
        </w:rPr>
        <w:t xml:space="preserve"> de la carga, altura de las olas, entre otros</w:t>
      </w:r>
      <w:r w:rsidR="00FE5A07" w:rsidRPr="00BC6C79">
        <w:rPr>
          <w:rFonts w:ascii="Arial" w:hAnsi="Arial" w:cs="Arial"/>
          <w:sz w:val="24"/>
          <w:szCs w:val="24"/>
          <w:shd w:val="clear" w:color="auto" w:fill="FFFFFF"/>
        </w:rPr>
        <w:t>;</w:t>
      </w:r>
      <w:r w:rsidRPr="00BC6C79">
        <w:rPr>
          <w:rFonts w:ascii="Arial" w:hAnsi="Arial" w:cs="Arial"/>
          <w:sz w:val="24"/>
          <w:szCs w:val="24"/>
          <w:shd w:val="clear" w:color="auto" w:fill="FFFFFF"/>
        </w:rPr>
        <w:t xml:space="preserve"> </w:t>
      </w:r>
      <w:r w:rsidR="00FE5A07" w:rsidRPr="00BC6C79">
        <w:rPr>
          <w:rFonts w:ascii="Arial" w:hAnsi="Arial" w:cs="Arial"/>
          <w:sz w:val="24"/>
          <w:szCs w:val="24"/>
          <w:shd w:val="clear" w:color="auto" w:fill="FFFFFF"/>
        </w:rPr>
        <w:t>Todos estos factores crean</w:t>
      </w:r>
      <w:r w:rsidRPr="00BC6C79">
        <w:rPr>
          <w:rFonts w:ascii="Arial" w:hAnsi="Arial" w:cs="Arial"/>
          <w:sz w:val="24"/>
          <w:szCs w:val="24"/>
          <w:shd w:val="clear" w:color="auto" w:fill="FFFFFF"/>
        </w:rPr>
        <w:t xml:space="preserve"> una condición peligrosa para los buques,</w:t>
      </w:r>
      <w:r w:rsidR="00FE5A07" w:rsidRPr="00BC6C79">
        <w:rPr>
          <w:rFonts w:ascii="Arial" w:hAnsi="Arial" w:cs="Arial"/>
          <w:sz w:val="24"/>
          <w:szCs w:val="24"/>
          <w:shd w:val="clear" w:color="auto" w:fill="FFFFFF"/>
        </w:rPr>
        <w:t xml:space="preserve"> al tener una estabilidad deficiente, comprometiendo así, la seguridad tanto de la carga como de la tripulación. El objetivo del video es cómo se puede generar un gran rolido en condiciones particulares y qu</w:t>
      </w:r>
      <w:r w:rsidR="0077289C">
        <w:rPr>
          <w:rFonts w:ascii="Arial" w:hAnsi="Arial" w:cs="Arial"/>
          <w:sz w:val="24"/>
          <w:szCs w:val="24"/>
          <w:shd w:val="clear" w:color="auto" w:fill="FFFFFF"/>
        </w:rPr>
        <w:t>é</w:t>
      </w:r>
      <w:r w:rsidR="00FE5A07" w:rsidRPr="00BC6C79">
        <w:rPr>
          <w:rFonts w:ascii="Arial" w:hAnsi="Arial" w:cs="Arial"/>
          <w:sz w:val="24"/>
          <w:szCs w:val="24"/>
          <w:shd w:val="clear" w:color="auto" w:fill="FFFFFF"/>
        </w:rPr>
        <w:t xml:space="preserve"> se puede hacer para aminorar el impacto.</w:t>
      </w:r>
    </w:p>
    <w:p w14:paraId="3F283A9B" w14:textId="499530C5" w:rsidR="008500B2" w:rsidRPr="00BC6C79" w:rsidRDefault="00FE5A07" w:rsidP="00BC6C79">
      <w:pPr>
        <w:jc w:val="both"/>
        <w:rPr>
          <w:rFonts w:ascii="Arial" w:hAnsi="Arial" w:cs="Arial"/>
          <w:sz w:val="24"/>
          <w:szCs w:val="24"/>
          <w:shd w:val="clear" w:color="auto" w:fill="FFFFFF"/>
        </w:rPr>
      </w:pPr>
      <w:r w:rsidRPr="00BC6C79">
        <w:rPr>
          <w:rFonts w:ascii="Arial" w:hAnsi="Arial" w:cs="Arial"/>
          <w:sz w:val="24"/>
          <w:szCs w:val="24"/>
          <w:shd w:val="clear" w:color="auto" w:fill="FFFFFF"/>
        </w:rPr>
        <w:tab/>
        <w:t xml:space="preserve">Como primer ejemplo se presenta un portacontenedores </w:t>
      </w:r>
      <w:r w:rsidR="008500B2" w:rsidRPr="00BC6C79">
        <w:rPr>
          <w:rFonts w:ascii="Arial" w:hAnsi="Arial" w:cs="Arial"/>
          <w:sz w:val="24"/>
          <w:szCs w:val="24"/>
          <w:shd w:val="clear" w:color="auto" w:fill="FFFFFF"/>
        </w:rPr>
        <w:t>que,</w:t>
      </w:r>
      <w:r w:rsidRPr="00BC6C79">
        <w:rPr>
          <w:rFonts w:ascii="Arial" w:hAnsi="Arial" w:cs="Arial"/>
          <w:sz w:val="24"/>
          <w:szCs w:val="24"/>
          <w:shd w:val="clear" w:color="auto" w:fill="FFFFFF"/>
        </w:rPr>
        <w:t xml:space="preserve"> </w:t>
      </w:r>
      <w:r w:rsidR="008500B2" w:rsidRPr="00BC6C79">
        <w:rPr>
          <w:rFonts w:ascii="Arial" w:hAnsi="Arial" w:cs="Arial"/>
          <w:sz w:val="24"/>
          <w:szCs w:val="24"/>
          <w:shd w:val="clear" w:color="auto" w:fill="FFFFFF"/>
        </w:rPr>
        <w:t>a</w:t>
      </w:r>
      <w:r w:rsidRPr="00BC6C79">
        <w:rPr>
          <w:rFonts w:ascii="Arial" w:hAnsi="Arial" w:cs="Arial"/>
          <w:sz w:val="24"/>
          <w:szCs w:val="24"/>
          <w:shd w:val="clear" w:color="auto" w:fill="FFFFFF"/>
        </w:rPr>
        <w:t>l verse</w:t>
      </w:r>
      <w:r w:rsidR="008500B2" w:rsidRPr="00BC6C79">
        <w:rPr>
          <w:rFonts w:ascii="Arial" w:hAnsi="Arial" w:cs="Arial"/>
          <w:sz w:val="24"/>
          <w:szCs w:val="24"/>
          <w:shd w:val="clear" w:color="auto" w:fill="FFFFFF"/>
        </w:rPr>
        <w:t xml:space="preserve"> en una situación de mal tiempo, con olas entre los 12 y 14 metros, en un esfuerzo por reducir el balance el capitán reduce la velocidad y cambia de rumbo a zonas más seguras, sin embargo, este evento generó, un ángulo entre los 40 a 35 grados, lo que provocó la pérdida de varios contenedores y daños en el equipo de cubierta, pero ¿qué provocó este accidente?</w:t>
      </w:r>
    </w:p>
    <w:p w14:paraId="7F6F3611" w14:textId="75077B67" w:rsidR="008500B2" w:rsidRPr="00BC6C79" w:rsidRDefault="008500B2" w:rsidP="00BC6C79">
      <w:pPr>
        <w:ind w:firstLine="708"/>
        <w:jc w:val="both"/>
        <w:rPr>
          <w:rFonts w:ascii="Arial" w:hAnsi="Arial" w:cs="Arial"/>
          <w:sz w:val="24"/>
          <w:szCs w:val="24"/>
          <w:shd w:val="clear" w:color="auto" w:fill="FFFFFF"/>
        </w:rPr>
      </w:pPr>
      <w:r w:rsidRPr="00BC6C79">
        <w:rPr>
          <w:rFonts w:ascii="Arial" w:hAnsi="Arial" w:cs="Arial"/>
          <w:sz w:val="24"/>
          <w:szCs w:val="24"/>
          <w:shd w:val="clear" w:color="auto" w:fill="FFFFFF"/>
        </w:rPr>
        <w:t>Primeramente, el video destaca que es muy importante sabe</w:t>
      </w:r>
      <w:r w:rsidR="0066553E" w:rsidRPr="00BC6C79">
        <w:rPr>
          <w:rFonts w:ascii="Arial" w:hAnsi="Arial" w:cs="Arial"/>
          <w:sz w:val="24"/>
          <w:szCs w:val="24"/>
          <w:shd w:val="clear" w:color="auto" w:fill="FFFFFF"/>
        </w:rPr>
        <w:t>r</w:t>
      </w:r>
      <w:r w:rsidRPr="00BC6C79">
        <w:rPr>
          <w:rFonts w:ascii="Arial" w:hAnsi="Arial" w:cs="Arial"/>
          <w:sz w:val="24"/>
          <w:szCs w:val="24"/>
          <w:shd w:val="clear" w:color="auto" w:fill="FFFFFF"/>
        </w:rPr>
        <w:t xml:space="preserve"> que</w:t>
      </w:r>
      <w:r w:rsidR="0066553E" w:rsidRPr="00BC6C79">
        <w:rPr>
          <w:rFonts w:ascii="Arial" w:hAnsi="Arial" w:cs="Arial"/>
          <w:sz w:val="24"/>
          <w:szCs w:val="24"/>
          <w:shd w:val="clear" w:color="auto" w:fill="FFFFFF"/>
        </w:rPr>
        <w:t xml:space="preserve"> el viento y el balanceo de un buque son un peligro existente y constante en altamar y que,</w:t>
      </w:r>
      <w:r w:rsidRPr="00BC6C79">
        <w:rPr>
          <w:rFonts w:ascii="Arial" w:hAnsi="Arial" w:cs="Arial"/>
          <w:sz w:val="24"/>
          <w:szCs w:val="24"/>
          <w:shd w:val="clear" w:color="auto" w:fill="FFFFFF"/>
        </w:rPr>
        <w:t xml:space="preserve"> a pesar de</w:t>
      </w:r>
      <w:r w:rsidR="0066553E" w:rsidRPr="00BC6C79">
        <w:rPr>
          <w:rFonts w:ascii="Arial" w:hAnsi="Arial" w:cs="Arial"/>
          <w:sz w:val="24"/>
          <w:szCs w:val="24"/>
          <w:shd w:val="clear" w:color="auto" w:fill="FFFFFF"/>
        </w:rPr>
        <w:t xml:space="preserve">l profesionalismo de la tripulación, si existiese una condición apropiada, puede ser </w:t>
      </w:r>
      <w:r w:rsidR="00540A4B">
        <w:rPr>
          <w:rFonts w:ascii="Arial" w:hAnsi="Arial" w:cs="Arial"/>
          <w:sz w:val="24"/>
          <w:szCs w:val="24"/>
          <w:shd w:val="clear" w:color="auto" w:fill="FFFFFF"/>
        </w:rPr>
        <w:t>generar una emergencia</w:t>
      </w:r>
      <w:r w:rsidR="0077289C">
        <w:rPr>
          <w:rFonts w:ascii="Arial" w:hAnsi="Arial" w:cs="Arial"/>
          <w:sz w:val="24"/>
          <w:szCs w:val="24"/>
          <w:shd w:val="clear" w:color="auto" w:fill="FFFFFF"/>
        </w:rPr>
        <w:t>.</w:t>
      </w:r>
    </w:p>
    <w:p w14:paraId="19A8F84B" w14:textId="65DA08FD" w:rsidR="0066553E" w:rsidRPr="000D1B35" w:rsidRDefault="0066553E" w:rsidP="000D1B35">
      <w:pPr>
        <w:ind w:firstLine="708"/>
        <w:jc w:val="both"/>
        <w:rPr>
          <w:rFonts w:ascii="Arial" w:hAnsi="Arial" w:cs="Arial"/>
          <w:sz w:val="24"/>
          <w:szCs w:val="24"/>
          <w:shd w:val="clear" w:color="auto" w:fill="FFFFFF"/>
        </w:rPr>
      </w:pPr>
      <w:r w:rsidRPr="00BC6C79">
        <w:rPr>
          <w:rFonts w:ascii="Arial" w:hAnsi="Arial" w:cs="Arial"/>
          <w:sz w:val="24"/>
          <w:szCs w:val="24"/>
          <w:shd w:val="clear" w:color="auto" w:fill="FFFFFF"/>
        </w:rPr>
        <w:t>El rolido es una oscilación dinámica del buque alrededor de su eje longitudinal, en donde la fuerza de gravedad intenta posicionar al buque en una condición de equilibro, fenómeno conocido como restauración</w:t>
      </w:r>
      <w:r w:rsidR="009C4B71" w:rsidRPr="00BC6C79">
        <w:rPr>
          <w:rFonts w:ascii="Arial" w:hAnsi="Arial" w:cs="Arial"/>
          <w:sz w:val="24"/>
          <w:szCs w:val="24"/>
          <w:shd w:val="clear" w:color="auto" w:fill="FFFFFF"/>
        </w:rPr>
        <w:t xml:space="preserve">, </w:t>
      </w:r>
      <w:r w:rsidRPr="00BC6C79">
        <w:rPr>
          <w:rFonts w:ascii="Arial" w:hAnsi="Arial" w:cs="Arial"/>
          <w:sz w:val="24"/>
          <w:szCs w:val="24"/>
          <w:shd w:val="clear" w:color="auto" w:fill="FFFFFF"/>
        </w:rPr>
        <w:t xml:space="preserve">el cual, es mucho mayor en buques </w:t>
      </w:r>
      <w:r w:rsidR="00831331" w:rsidRPr="00BC6C79">
        <w:rPr>
          <w:rFonts w:ascii="Arial" w:hAnsi="Arial" w:cs="Arial"/>
          <w:sz w:val="24"/>
          <w:szCs w:val="24"/>
          <w:shd w:val="clear" w:color="auto" w:fill="FFFFFF"/>
        </w:rPr>
        <w:t>con un</w:t>
      </w:r>
      <w:r w:rsidRPr="00BC6C79">
        <w:rPr>
          <w:rFonts w:ascii="Arial" w:hAnsi="Arial" w:cs="Arial"/>
          <w:sz w:val="24"/>
          <w:szCs w:val="24"/>
          <w:shd w:val="clear" w:color="auto" w:fill="FFFFFF"/>
        </w:rPr>
        <w:t xml:space="preserve"> GM mayor</w:t>
      </w:r>
      <w:r w:rsidR="00831331" w:rsidRPr="00BC6C79">
        <w:rPr>
          <w:rFonts w:ascii="Arial" w:hAnsi="Arial" w:cs="Arial"/>
          <w:sz w:val="24"/>
          <w:szCs w:val="24"/>
          <w:shd w:val="clear" w:color="auto" w:fill="FFFFFF"/>
        </w:rPr>
        <w:t>. El balanceo de un buque es inversamente proporcional al GM, en otras palabras</w:t>
      </w:r>
      <w:r w:rsidR="001C1499" w:rsidRPr="00BC6C79">
        <w:rPr>
          <w:rFonts w:ascii="Arial" w:hAnsi="Arial" w:cs="Arial"/>
          <w:sz w:val="24"/>
          <w:szCs w:val="24"/>
          <w:shd w:val="clear" w:color="auto" w:fill="FFFFFF"/>
        </w:rPr>
        <w:t>,</w:t>
      </w:r>
      <w:r w:rsidR="00831331" w:rsidRPr="00BC6C79">
        <w:rPr>
          <w:rFonts w:ascii="Arial" w:hAnsi="Arial" w:cs="Arial"/>
          <w:sz w:val="24"/>
          <w:szCs w:val="24"/>
          <w:shd w:val="clear" w:color="auto" w:fill="FFFFFF"/>
        </w:rPr>
        <w:t xml:space="preserve"> mientras más pequeño sea el GM del buque, </w:t>
      </w:r>
      <w:r w:rsidR="00831331" w:rsidRPr="000D1B35">
        <w:rPr>
          <w:rFonts w:ascii="Arial" w:hAnsi="Arial" w:cs="Arial"/>
          <w:sz w:val="24"/>
          <w:szCs w:val="24"/>
          <w:shd w:val="clear" w:color="auto" w:fill="FFFFFF"/>
        </w:rPr>
        <w:t>mayor será su periodo natural de oscilación</w:t>
      </w:r>
      <w:r w:rsidR="000D1B35" w:rsidRPr="000D1B35">
        <w:t xml:space="preserve"> </w:t>
      </w:r>
      <w:r w:rsidR="000D1B35" w:rsidRPr="000D1B35">
        <w:rPr>
          <w:rFonts w:ascii="Arial" w:hAnsi="Arial" w:cs="Arial"/>
          <w:sz w:val="24"/>
          <w:szCs w:val="24"/>
          <w:shd w:val="clear" w:color="auto" w:fill="FFFFFF"/>
        </w:rPr>
        <w:t>que es causa</w:t>
      </w:r>
      <w:r w:rsidR="000D1B35" w:rsidRPr="000D1B35">
        <w:rPr>
          <w:rFonts w:ascii="Arial" w:hAnsi="Arial" w:cs="Arial"/>
          <w:sz w:val="24"/>
          <w:szCs w:val="24"/>
          <w:shd w:val="clear" w:color="auto" w:fill="FFFFFF"/>
        </w:rPr>
        <w:t>nte</w:t>
      </w:r>
      <w:r w:rsidR="000D1B35" w:rsidRPr="000D1B35">
        <w:rPr>
          <w:rFonts w:ascii="Arial" w:hAnsi="Arial" w:cs="Arial"/>
          <w:sz w:val="24"/>
          <w:szCs w:val="24"/>
          <w:shd w:val="clear" w:color="auto" w:fill="FFFFFF"/>
        </w:rPr>
        <w:t xml:space="preserve"> del rolido paramétrico</w:t>
      </w:r>
      <w:r w:rsidR="000D1B35" w:rsidRPr="000D1B35">
        <w:rPr>
          <w:rFonts w:ascii="Arial" w:hAnsi="Arial" w:cs="Arial"/>
          <w:sz w:val="24"/>
          <w:szCs w:val="24"/>
          <w:shd w:val="clear" w:color="auto" w:fill="FFFFFF"/>
        </w:rPr>
        <w:t xml:space="preserve">. A raíz de ello </w:t>
      </w:r>
      <w:r w:rsidR="000D1B35" w:rsidRPr="000D1B35">
        <w:rPr>
          <w:rFonts w:ascii="Arial" w:hAnsi="Arial" w:cs="Arial"/>
          <w:sz w:val="24"/>
          <w:szCs w:val="24"/>
          <w:shd w:val="clear" w:color="auto" w:fill="FFFFFF"/>
        </w:rPr>
        <w:t>la OMI</w:t>
      </w:r>
      <w:r w:rsidR="000D1B35" w:rsidRPr="000D1B35">
        <w:rPr>
          <w:rFonts w:ascii="Arial" w:hAnsi="Arial" w:cs="Arial"/>
          <w:sz w:val="24"/>
          <w:szCs w:val="24"/>
          <w:shd w:val="clear" w:color="auto" w:fill="FFFFFF"/>
        </w:rPr>
        <w:t xml:space="preserve"> </w:t>
      </w:r>
      <w:r w:rsidR="000D1B35" w:rsidRPr="000D1B35">
        <w:rPr>
          <w:rFonts w:ascii="Arial" w:hAnsi="Arial" w:cs="Arial"/>
          <w:sz w:val="24"/>
          <w:szCs w:val="24"/>
          <w:shd w:val="clear" w:color="auto" w:fill="FFFFFF"/>
        </w:rPr>
        <w:t>declar</w:t>
      </w:r>
      <w:r w:rsidR="000D1B35" w:rsidRPr="000D1B35">
        <w:rPr>
          <w:rFonts w:ascii="Arial" w:hAnsi="Arial" w:cs="Arial"/>
          <w:sz w:val="24"/>
          <w:szCs w:val="24"/>
          <w:shd w:val="clear" w:color="auto" w:fill="FFFFFF"/>
        </w:rPr>
        <w:t>ó</w:t>
      </w:r>
      <w:r w:rsidR="000D1B35" w:rsidRPr="000D1B35">
        <w:rPr>
          <w:rFonts w:ascii="Arial" w:hAnsi="Arial" w:cs="Arial"/>
          <w:sz w:val="24"/>
          <w:szCs w:val="24"/>
          <w:shd w:val="clear" w:color="auto" w:fill="FFFFFF"/>
        </w:rPr>
        <w:t xml:space="preserve"> un procedimiento</w:t>
      </w:r>
      <w:r w:rsidR="000D1B35" w:rsidRPr="000D1B35">
        <w:rPr>
          <w:rFonts w:ascii="Arial" w:hAnsi="Arial" w:cs="Arial"/>
          <w:sz w:val="24"/>
          <w:szCs w:val="24"/>
          <w:shd w:val="clear" w:color="auto" w:fill="FFFFFF"/>
        </w:rPr>
        <w:t xml:space="preserve"> </w:t>
      </w:r>
      <w:r w:rsidR="000D1B35" w:rsidRPr="000D1B35">
        <w:rPr>
          <w:rFonts w:ascii="Arial" w:hAnsi="Arial" w:cs="Arial"/>
          <w:sz w:val="24"/>
          <w:szCs w:val="24"/>
          <w:shd w:val="clear" w:color="auto" w:fill="FFFFFF"/>
        </w:rPr>
        <w:t>para</w:t>
      </w:r>
      <w:r w:rsidR="000D1B35" w:rsidRPr="000D1B35">
        <w:rPr>
          <w:rFonts w:ascii="Arial" w:hAnsi="Arial" w:cs="Arial"/>
          <w:sz w:val="24"/>
          <w:szCs w:val="24"/>
          <w:shd w:val="clear" w:color="auto" w:fill="FFFFFF"/>
        </w:rPr>
        <w:t xml:space="preserve"> evitar este fenómeno, este</w:t>
      </w:r>
      <w:r w:rsidR="000D1B35" w:rsidRPr="000D1B35">
        <w:rPr>
          <w:rFonts w:ascii="Arial" w:hAnsi="Arial" w:cs="Arial"/>
          <w:sz w:val="24"/>
          <w:szCs w:val="24"/>
          <w:shd w:val="clear" w:color="auto" w:fill="FFFFFF"/>
        </w:rPr>
        <w:t xml:space="preserve"> consiste en cambiar el rumbo entre </w:t>
      </w:r>
      <w:r w:rsidR="000D1B35" w:rsidRPr="000D1B35">
        <w:rPr>
          <w:rFonts w:ascii="Arial" w:hAnsi="Arial" w:cs="Arial"/>
          <w:sz w:val="24"/>
          <w:szCs w:val="24"/>
          <w:shd w:val="clear" w:color="auto" w:fill="FFFFFF"/>
        </w:rPr>
        <w:t xml:space="preserve">los </w:t>
      </w:r>
      <w:r w:rsidR="000D1B35" w:rsidRPr="000D1B35">
        <w:rPr>
          <w:rFonts w:ascii="Arial" w:hAnsi="Arial" w:cs="Arial"/>
          <w:sz w:val="24"/>
          <w:szCs w:val="24"/>
          <w:shd w:val="clear" w:color="auto" w:fill="FFFFFF"/>
        </w:rPr>
        <w:t xml:space="preserve">90 </w:t>
      </w:r>
      <w:r w:rsidR="000D1B35" w:rsidRPr="000D1B35">
        <w:rPr>
          <w:rFonts w:ascii="Arial" w:hAnsi="Arial" w:cs="Arial"/>
          <w:sz w:val="24"/>
          <w:szCs w:val="24"/>
          <w:shd w:val="clear" w:color="auto" w:fill="FFFFFF"/>
        </w:rPr>
        <w:t>y</w:t>
      </w:r>
      <w:r w:rsidR="000D1B35" w:rsidRPr="000D1B35">
        <w:rPr>
          <w:rFonts w:ascii="Arial" w:hAnsi="Arial" w:cs="Arial"/>
          <w:sz w:val="24"/>
          <w:szCs w:val="24"/>
          <w:shd w:val="clear" w:color="auto" w:fill="FFFFFF"/>
        </w:rPr>
        <w:t xml:space="preserve"> 100 grados</w:t>
      </w:r>
      <w:r w:rsidR="000D1B35" w:rsidRPr="000D1B35">
        <w:rPr>
          <w:rFonts w:ascii="Arial" w:hAnsi="Arial" w:cs="Arial"/>
          <w:sz w:val="24"/>
          <w:szCs w:val="24"/>
          <w:shd w:val="clear" w:color="auto" w:fill="FFFFFF"/>
        </w:rPr>
        <w:t xml:space="preserve">, y del mismo modo, </w:t>
      </w:r>
      <w:r w:rsidR="000D1B35" w:rsidRPr="000D1B35">
        <w:rPr>
          <w:rFonts w:ascii="Arial" w:hAnsi="Arial" w:cs="Arial"/>
          <w:sz w:val="24"/>
          <w:szCs w:val="24"/>
          <w:shd w:val="clear" w:color="auto" w:fill="FFFFFF"/>
        </w:rPr>
        <w:t>disminuir o aumentar la velocidad.</w:t>
      </w:r>
    </w:p>
    <w:p w14:paraId="13870B34" w14:textId="77777777" w:rsidR="009124CF" w:rsidRDefault="009C4B71" w:rsidP="000D1B35">
      <w:pPr>
        <w:pStyle w:val="NormalWeb"/>
        <w:shd w:val="clear" w:color="auto" w:fill="FFFFFF"/>
        <w:spacing w:before="120" w:after="120"/>
        <w:jc w:val="both"/>
        <w:rPr>
          <w:rFonts w:ascii="Arial" w:hAnsi="Arial" w:cs="Arial"/>
          <w:shd w:val="clear" w:color="auto" w:fill="FFFFFF"/>
        </w:rPr>
      </w:pPr>
      <w:r w:rsidRPr="000D1B35">
        <w:rPr>
          <w:rFonts w:ascii="Arial" w:hAnsi="Arial" w:cs="Arial"/>
          <w:b/>
          <w:bCs/>
        </w:rPr>
        <w:t>¿Por qué se produce el rolido paramétrico?</w:t>
      </w:r>
      <w:r w:rsidR="00250D13" w:rsidRPr="000D1B35">
        <w:rPr>
          <w:rFonts w:ascii="Arial" w:hAnsi="Arial" w:cs="Arial"/>
        </w:rPr>
        <w:t xml:space="preserve"> </w:t>
      </w:r>
      <w:r w:rsidR="00BC6C79" w:rsidRPr="000D1B35">
        <w:rPr>
          <w:rFonts w:ascii="Arial" w:hAnsi="Arial" w:cs="Arial"/>
        </w:rPr>
        <w:t xml:space="preserve">Y </w:t>
      </w:r>
      <w:r w:rsidR="00BC6C79" w:rsidRPr="000D1B35">
        <w:rPr>
          <w:rFonts w:ascii="Arial" w:hAnsi="Arial" w:cs="Arial"/>
          <w:b/>
          <w:bCs/>
        </w:rPr>
        <w:t xml:space="preserve">¿Cuáles son las condiciones de navegación necesarias para que se produzca este fenómeno? </w:t>
      </w:r>
      <w:r w:rsidR="009124CF" w:rsidRPr="000D1B35">
        <w:rPr>
          <w:rFonts w:ascii="Arial" w:hAnsi="Arial" w:cs="Arial"/>
          <w:shd w:val="clear" w:color="auto" w:fill="FFFFFF"/>
        </w:rPr>
        <w:t>Para mantener el movimiento se necesita una fuerza externa</w:t>
      </w:r>
      <w:r w:rsidR="009124CF">
        <w:rPr>
          <w:rFonts w:ascii="Arial" w:hAnsi="Arial" w:cs="Arial"/>
          <w:shd w:val="clear" w:color="auto" w:fill="FFFFFF"/>
        </w:rPr>
        <w:t xml:space="preserve">. </w:t>
      </w:r>
      <w:r w:rsidR="00831331" w:rsidRPr="000D1B35">
        <w:rPr>
          <w:rFonts w:ascii="Arial" w:hAnsi="Arial" w:cs="Arial"/>
          <w:shd w:val="clear" w:color="auto" w:fill="FFFFFF"/>
        </w:rPr>
        <w:t xml:space="preserve">El rolido es provocado por </w:t>
      </w:r>
      <w:r w:rsidR="00540A4B" w:rsidRPr="000D1B35">
        <w:rPr>
          <w:rFonts w:ascii="Arial" w:hAnsi="Arial" w:cs="Arial"/>
          <w:shd w:val="clear" w:color="auto" w:fill="FFFFFF"/>
        </w:rPr>
        <w:t>varios</w:t>
      </w:r>
      <w:r w:rsidR="00831331" w:rsidRPr="000D1B35">
        <w:rPr>
          <w:rFonts w:ascii="Arial" w:hAnsi="Arial" w:cs="Arial"/>
          <w:shd w:val="clear" w:color="auto" w:fill="FFFFFF"/>
        </w:rPr>
        <w:t xml:space="preserve"> factores:</w:t>
      </w:r>
      <w:r w:rsidR="0077289C" w:rsidRPr="000D1B35">
        <w:rPr>
          <w:rFonts w:ascii="Arial" w:hAnsi="Arial" w:cs="Arial"/>
          <w:shd w:val="clear" w:color="auto" w:fill="FFFFFF"/>
        </w:rPr>
        <w:t xml:space="preserve"> GM, altura de las olas y periodo de la ola</w:t>
      </w:r>
      <w:r w:rsidR="00135259" w:rsidRPr="000D1B35">
        <w:rPr>
          <w:rFonts w:ascii="Arial" w:hAnsi="Arial" w:cs="Arial"/>
          <w:shd w:val="clear" w:color="auto" w:fill="FFFFFF"/>
        </w:rPr>
        <w:t>, velocidad del buque y dirección de la ola</w:t>
      </w:r>
      <w:r w:rsidR="0077289C" w:rsidRPr="000D1B35">
        <w:rPr>
          <w:rFonts w:ascii="Arial" w:hAnsi="Arial" w:cs="Arial"/>
          <w:shd w:val="clear" w:color="auto" w:fill="FFFFFF"/>
        </w:rPr>
        <w:t>.</w:t>
      </w:r>
      <w:r w:rsidR="009124CF">
        <w:rPr>
          <w:rFonts w:ascii="Arial" w:hAnsi="Arial" w:cs="Arial"/>
          <w:shd w:val="clear" w:color="auto" w:fill="FFFFFF"/>
        </w:rPr>
        <w:t xml:space="preserve"> El rolido</w:t>
      </w:r>
      <w:r w:rsidR="001C1499" w:rsidRPr="000D1B35">
        <w:rPr>
          <w:rFonts w:ascii="Arial" w:hAnsi="Arial" w:cs="Arial"/>
          <w:shd w:val="clear" w:color="auto" w:fill="FFFFFF"/>
        </w:rPr>
        <w:t xml:space="preserve"> </w:t>
      </w:r>
      <w:r w:rsidR="009124CF">
        <w:rPr>
          <w:rFonts w:ascii="Arial" w:hAnsi="Arial" w:cs="Arial"/>
        </w:rPr>
        <w:t>s</w:t>
      </w:r>
      <w:r w:rsidR="00BB1577" w:rsidRPr="000D1B35">
        <w:rPr>
          <w:rFonts w:ascii="Arial" w:hAnsi="Arial" w:cs="Arial"/>
        </w:rPr>
        <w:t>e generan principalmente cuando se navega con mar por la proa o por la popa</w:t>
      </w:r>
      <w:r w:rsidR="00BB1577" w:rsidRPr="000D1B35">
        <w:rPr>
          <w:rFonts w:ascii="Arial" w:hAnsi="Arial" w:cs="Arial"/>
          <w:shd w:val="clear" w:color="auto" w:fill="FFFFFF"/>
        </w:rPr>
        <w:t>, esta fuerza externa</w:t>
      </w:r>
      <w:r w:rsidR="001C1499" w:rsidRPr="000D1B35">
        <w:rPr>
          <w:rFonts w:ascii="Arial" w:hAnsi="Arial" w:cs="Arial"/>
          <w:shd w:val="clear" w:color="auto" w:fill="FFFFFF"/>
        </w:rPr>
        <w:t xml:space="preserve"> </w:t>
      </w:r>
      <w:r w:rsidR="00BB1577" w:rsidRPr="000D1B35">
        <w:rPr>
          <w:rFonts w:ascii="Arial" w:hAnsi="Arial" w:cs="Arial"/>
          <w:shd w:val="clear" w:color="auto" w:fill="FFFFFF"/>
        </w:rPr>
        <w:t>aumenta</w:t>
      </w:r>
      <w:r w:rsidR="001C1499" w:rsidRPr="000D1B35">
        <w:rPr>
          <w:rFonts w:ascii="Arial" w:hAnsi="Arial" w:cs="Arial"/>
          <w:shd w:val="clear" w:color="auto" w:fill="FFFFFF"/>
        </w:rPr>
        <w:t xml:space="preserve"> a medida que la magnitud de</w:t>
      </w:r>
      <w:r w:rsidR="00BB1577" w:rsidRPr="000D1B35">
        <w:rPr>
          <w:rFonts w:ascii="Arial" w:hAnsi="Arial" w:cs="Arial"/>
          <w:shd w:val="clear" w:color="auto" w:fill="FFFFFF"/>
        </w:rPr>
        <w:t xml:space="preserve"> las olas </w:t>
      </w:r>
      <w:r w:rsidR="001C1499" w:rsidRPr="000D1B35">
        <w:rPr>
          <w:rFonts w:ascii="Arial" w:hAnsi="Arial" w:cs="Arial"/>
          <w:shd w:val="clear" w:color="auto" w:fill="FFFFFF"/>
        </w:rPr>
        <w:t>se vuelve mayor</w:t>
      </w:r>
      <w:r w:rsidR="000D1B35">
        <w:rPr>
          <w:rFonts w:ascii="Arial" w:hAnsi="Arial" w:cs="Arial"/>
          <w:shd w:val="clear" w:color="auto" w:fill="FFFFFF"/>
        </w:rPr>
        <w:t xml:space="preserve"> y</w:t>
      </w:r>
      <w:r w:rsidR="00BB1577" w:rsidRPr="000D1B35">
        <w:rPr>
          <w:rFonts w:ascii="Arial" w:hAnsi="Arial" w:cs="Arial"/>
          <w:shd w:val="clear" w:color="auto" w:fill="FFFFFF"/>
        </w:rPr>
        <w:t xml:space="preserve"> cuando</w:t>
      </w:r>
      <w:r w:rsidR="001C1499" w:rsidRPr="000D1B35">
        <w:rPr>
          <w:rFonts w:ascii="Arial" w:hAnsi="Arial" w:cs="Arial"/>
          <w:shd w:val="clear" w:color="auto" w:fill="FFFFFF"/>
        </w:rPr>
        <w:t xml:space="preserve"> su periodo se acerca al periodo</w:t>
      </w:r>
      <w:r w:rsidR="004642CE" w:rsidRPr="000D1B35">
        <w:rPr>
          <w:rFonts w:ascii="Arial" w:hAnsi="Arial" w:cs="Arial"/>
          <w:shd w:val="clear" w:color="auto" w:fill="FFFFFF"/>
        </w:rPr>
        <w:t xml:space="preserve"> de rolido</w:t>
      </w:r>
      <w:r w:rsidR="001C1499" w:rsidRPr="000D1B35">
        <w:rPr>
          <w:rFonts w:ascii="Arial" w:hAnsi="Arial" w:cs="Arial"/>
          <w:shd w:val="clear" w:color="auto" w:fill="FFFFFF"/>
        </w:rPr>
        <w:t xml:space="preserve"> natural, es decir cuando la magnitud de las ol</w:t>
      </w:r>
      <w:r w:rsidR="004642CE" w:rsidRPr="000D1B35">
        <w:rPr>
          <w:rFonts w:ascii="Arial" w:hAnsi="Arial" w:cs="Arial"/>
          <w:shd w:val="clear" w:color="auto" w:fill="FFFFFF"/>
        </w:rPr>
        <w:t>as es mayor</w:t>
      </w:r>
      <w:r w:rsidR="007565B5" w:rsidRPr="000D1B35">
        <w:rPr>
          <w:rFonts w:ascii="Arial" w:hAnsi="Arial" w:cs="Arial"/>
          <w:shd w:val="clear" w:color="auto" w:fill="FFFFFF"/>
        </w:rPr>
        <w:t xml:space="preserve"> </w:t>
      </w:r>
      <w:r w:rsidR="004642CE" w:rsidRPr="000D1B35">
        <w:rPr>
          <w:rFonts w:ascii="Arial" w:hAnsi="Arial" w:cs="Arial"/>
          <w:shd w:val="clear" w:color="auto" w:fill="FFFFFF"/>
        </w:rPr>
        <w:t xml:space="preserve">y </w:t>
      </w:r>
      <w:r w:rsidR="0077289C" w:rsidRPr="000D1B35">
        <w:rPr>
          <w:rFonts w:ascii="Arial" w:hAnsi="Arial" w:cs="Arial"/>
          <w:shd w:val="clear" w:color="auto" w:fill="FFFFFF"/>
        </w:rPr>
        <w:t>su periodo se</w:t>
      </w:r>
      <w:r w:rsidR="004642CE" w:rsidRPr="000D1B35">
        <w:rPr>
          <w:rFonts w:ascii="Arial" w:hAnsi="Arial" w:cs="Arial"/>
          <w:shd w:val="clear" w:color="auto" w:fill="FFFFFF"/>
        </w:rPr>
        <w:t xml:space="preserve"> sincroniza con el rolido del buque</w:t>
      </w:r>
      <w:r w:rsidR="00BB1577" w:rsidRPr="000D1B35">
        <w:rPr>
          <w:rFonts w:ascii="Arial" w:hAnsi="Arial" w:cs="Arial"/>
          <w:shd w:val="clear" w:color="auto" w:fill="FFFFFF"/>
        </w:rPr>
        <w:t xml:space="preserve"> y</w:t>
      </w:r>
      <w:r w:rsidR="004642CE" w:rsidRPr="000D1B35">
        <w:rPr>
          <w:rFonts w:ascii="Arial" w:hAnsi="Arial" w:cs="Arial"/>
          <w:shd w:val="clear" w:color="auto" w:fill="FFFFFF"/>
        </w:rPr>
        <w:t xml:space="preserve"> generan un efecto llamado </w:t>
      </w:r>
      <w:r w:rsidR="007565B5" w:rsidRPr="000D1B35">
        <w:rPr>
          <w:rFonts w:ascii="Arial" w:hAnsi="Arial" w:cs="Arial"/>
          <w:shd w:val="clear" w:color="auto" w:fill="FFFFFF"/>
        </w:rPr>
        <w:t>rolido paramétrico</w:t>
      </w:r>
      <w:r w:rsidR="009124CF">
        <w:rPr>
          <w:rFonts w:ascii="Arial" w:hAnsi="Arial" w:cs="Arial"/>
          <w:shd w:val="clear" w:color="auto" w:fill="FFFFFF"/>
        </w:rPr>
        <w:t xml:space="preserve">. </w:t>
      </w:r>
    </w:p>
    <w:p w14:paraId="35D1D0E2" w14:textId="3C35EEBD" w:rsidR="00135259" w:rsidRPr="009124CF" w:rsidRDefault="009124CF" w:rsidP="009124CF">
      <w:pPr>
        <w:pStyle w:val="NormalWeb"/>
        <w:shd w:val="clear" w:color="auto" w:fill="FFFFFF"/>
        <w:spacing w:before="120" w:after="120"/>
        <w:ind w:firstLine="708"/>
        <w:jc w:val="both"/>
        <w:rPr>
          <w:rFonts w:ascii="Arial" w:hAnsi="Arial" w:cs="Arial"/>
          <w:shd w:val="clear" w:color="auto" w:fill="FFFFFF"/>
        </w:rPr>
      </w:pPr>
      <w:r>
        <w:rPr>
          <w:rFonts w:ascii="Arial" w:hAnsi="Arial" w:cs="Arial"/>
        </w:rPr>
        <w:lastRenderedPageBreak/>
        <w:t>C</w:t>
      </w:r>
      <w:r w:rsidR="00BB1577" w:rsidRPr="000D1B35">
        <w:rPr>
          <w:rFonts w:ascii="Arial" w:hAnsi="Arial" w:cs="Arial"/>
        </w:rPr>
        <w:t>uando el</w:t>
      </w:r>
      <w:r w:rsidR="000D1B35">
        <w:rPr>
          <w:rFonts w:ascii="Arial" w:hAnsi="Arial" w:cs="Arial"/>
        </w:rPr>
        <w:t xml:space="preserve"> largo del casco y el</w:t>
      </w:r>
      <w:r w:rsidR="00BB1577" w:rsidRPr="000D1B35">
        <w:rPr>
          <w:rFonts w:ascii="Arial" w:hAnsi="Arial" w:cs="Arial"/>
        </w:rPr>
        <w:t xml:space="preserve"> período de balance es alrededor de la mitad del período del cabeceo, y a su vez, cuando el cabeceo es amplio y sincronizado con el balance</w:t>
      </w:r>
      <w:r>
        <w:rPr>
          <w:rFonts w:ascii="Arial" w:hAnsi="Arial" w:cs="Arial"/>
        </w:rPr>
        <w:t>, el buque disminuye su capacidad para amortiguar impactos</w:t>
      </w:r>
      <w:r w:rsidR="00BB1577" w:rsidRPr="000D1B35">
        <w:rPr>
          <w:rFonts w:ascii="Arial" w:hAnsi="Arial" w:cs="Arial"/>
        </w:rPr>
        <w:t>.</w:t>
      </w:r>
      <w:r w:rsidR="000D1B35">
        <w:rPr>
          <w:rFonts w:ascii="Arial" w:hAnsi="Arial" w:cs="Arial"/>
        </w:rPr>
        <w:t xml:space="preserve"> </w:t>
      </w:r>
      <w:r w:rsidR="00BB1577" w:rsidRPr="000D1B35">
        <w:rPr>
          <w:rFonts w:ascii="Arial" w:hAnsi="Arial" w:cs="Arial"/>
        </w:rPr>
        <w:t xml:space="preserve"> </w:t>
      </w:r>
    </w:p>
    <w:p w14:paraId="7376B3F0" w14:textId="77777777" w:rsidR="00BB1577" w:rsidRDefault="00135259" w:rsidP="00BB1577">
      <w:pPr>
        <w:pStyle w:val="NormalWeb"/>
        <w:shd w:val="clear" w:color="auto" w:fill="FFFFFF"/>
        <w:spacing w:before="120" w:after="120"/>
        <w:ind w:firstLine="708"/>
        <w:jc w:val="both"/>
        <w:rPr>
          <w:rFonts w:ascii="Arial" w:hAnsi="Arial" w:cs="Arial"/>
        </w:rPr>
      </w:pPr>
      <w:r>
        <w:rPr>
          <w:rFonts w:ascii="Arial" w:hAnsi="Arial" w:cs="Arial"/>
        </w:rPr>
        <w:t>El video además señala que un</w:t>
      </w:r>
      <w:r w:rsidR="002D7688">
        <w:rPr>
          <w:rFonts w:ascii="Arial" w:hAnsi="Arial" w:cs="Arial"/>
        </w:rPr>
        <w:t xml:space="preserve"> buen</w:t>
      </w:r>
      <w:r>
        <w:rPr>
          <w:rFonts w:ascii="Arial" w:hAnsi="Arial" w:cs="Arial"/>
        </w:rPr>
        <w:t xml:space="preserve"> buque es aquel que ante fuerzas externas tienen efectos mínimos en sus distintas condiciones de carga, esto significa que su rango de operación </w:t>
      </w:r>
      <w:r w:rsidR="00F1087D">
        <w:rPr>
          <w:rFonts w:ascii="Arial" w:hAnsi="Arial" w:cs="Arial"/>
        </w:rPr>
        <w:t xml:space="preserve">y su GM </w:t>
      </w:r>
      <w:r w:rsidR="00BB1577">
        <w:rPr>
          <w:rFonts w:ascii="Arial" w:hAnsi="Arial" w:cs="Arial"/>
        </w:rPr>
        <w:t xml:space="preserve">sea </w:t>
      </w:r>
      <w:r w:rsidR="00F1087D">
        <w:rPr>
          <w:rFonts w:ascii="Arial" w:hAnsi="Arial" w:cs="Arial"/>
        </w:rPr>
        <w:t xml:space="preserve">tal que su frecuencia natural </w:t>
      </w:r>
      <w:r w:rsidR="00BB1577">
        <w:rPr>
          <w:rFonts w:ascii="Arial" w:hAnsi="Arial" w:cs="Arial"/>
        </w:rPr>
        <w:t xml:space="preserve">sea </w:t>
      </w:r>
      <w:r w:rsidR="00F1087D">
        <w:rPr>
          <w:rFonts w:ascii="Arial" w:hAnsi="Arial" w:cs="Arial"/>
        </w:rPr>
        <w:t>lejana a la</w:t>
      </w:r>
      <w:r w:rsidR="00BB1577">
        <w:rPr>
          <w:rFonts w:ascii="Arial" w:hAnsi="Arial" w:cs="Arial"/>
        </w:rPr>
        <w:t xml:space="preserve"> de las</w:t>
      </w:r>
      <w:r w:rsidR="00F1087D">
        <w:rPr>
          <w:rFonts w:ascii="Arial" w:hAnsi="Arial" w:cs="Arial"/>
        </w:rPr>
        <w:t xml:space="preserve"> olas.</w:t>
      </w:r>
    </w:p>
    <w:p w14:paraId="5BCE848E" w14:textId="68236EBE" w:rsidR="008500B2" w:rsidRPr="00991604" w:rsidRDefault="00991604" w:rsidP="00991604">
      <w:pPr>
        <w:pStyle w:val="NormalWeb"/>
        <w:shd w:val="clear" w:color="auto" w:fill="FFFFFF"/>
        <w:spacing w:before="120" w:after="120"/>
        <w:jc w:val="both"/>
        <w:rPr>
          <w:rFonts w:ascii="Arial" w:hAnsi="Arial" w:cs="Arial"/>
        </w:rPr>
      </w:pPr>
      <w:r>
        <w:rPr>
          <w:rFonts w:ascii="Arial" w:hAnsi="Arial" w:cs="Arial"/>
        </w:rPr>
        <w:tab/>
      </w:r>
      <w:r w:rsidR="00BC6C79" w:rsidRPr="00BC6C79">
        <w:rPr>
          <w:rFonts w:ascii="Arial" w:hAnsi="Arial" w:cs="Arial"/>
          <w:b/>
          <w:bCs/>
        </w:rPr>
        <w:t>¿Cómo puede evitarse el rolido paramétrico?</w:t>
      </w:r>
      <w:r w:rsidR="00BC6C79" w:rsidRPr="00BC6C79">
        <w:rPr>
          <w:rFonts w:ascii="Arial" w:hAnsi="Arial" w:cs="Arial"/>
        </w:rPr>
        <w:t xml:space="preserve"> </w:t>
      </w:r>
      <w:r w:rsidR="00F1087D">
        <w:rPr>
          <w:rFonts w:ascii="Arial" w:hAnsi="Arial" w:cs="Arial"/>
          <w:shd w:val="clear" w:color="auto" w:fill="FFFFFF"/>
        </w:rPr>
        <w:t>E</w:t>
      </w:r>
      <w:r w:rsidR="00BC6C79" w:rsidRPr="00BC6C79">
        <w:rPr>
          <w:rFonts w:ascii="Arial" w:hAnsi="Arial" w:cs="Arial"/>
          <w:shd w:val="clear" w:color="auto" w:fill="FFFFFF"/>
        </w:rPr>
        <w:t xml:space="preserve">l balanceo va a ir disminuyendo naturalmente por la amortiguación causada por la forma del casco del buque </w:t>
      </w:r>
      <w:r w:rsidR="00BC6C79">
        <w:rPr>
          <w:rFonts w:ascii="Arial" w:hAnsi="Arial" w:cs="Arial"/>
          <w:shd w:val="clear" w:color="auto" w:fill="FFFFFF"/>
        </w:rPr>
        <w:t xml:space="preserve">ya sea por las </w:t>
      </w:r>
      <w:r w:rsidR="00BC6C79" w:rsidRPr="00BC6C79">
        <w:rPr>
          <w:rFonts w:ascii="Arial" w:hAnsi="Arial" w:cs="Arial"/>
          <w:shd w:val="clear" w:color="auto" w:fill="FFFFFF"/>
        </w:rPr>
        <w:t xml:space="preserve">quillas de achique </w:t>
      </w:r>
      <w:r w:rsidR="00BC6C79">
        <w:rPr>
          <w:rFonts w:ascii="Arial" w:hAnsi="Arial" w:cs="Arial"/>
          <w:shd w:val="clear" w:color="auto" w:fill="FFFFFF"/>
        </w:rPr>
        <w:t>o</w:t>
      </w:r>
      <w:r w:rsidR="00BC6C79" w:rsidRPr="00BC6C79">
        <w:rPr>
          <w:rFonts w:ascii="Arial" w:hAnsi="Arial" w:cs="Arial"/>
          <w:shd w:val="clear" w:color="auto" w:fill="FFFFFF"/>
        </w:rPr>
        <w:t xml:space="preserve"> aletas antivuelco</w:t>
      </w:r>
      <w:r w:rsidR="0077289C">
        <w:rPr>
          <w:rFonts w:ascii="Arial" w:hAnsi="Arial" w:cs="Arial"/>
          <w:shd w:val="clear" w:color="auto" w:fill="FFFFFF"/>
        </w:rPr>
        <w:t>, por ende,</w:t>
      </w:r>
      <w:r w:rsidR="0077289C">
        <w:rPr>
          <w:rFonts w:ascii="Arial" w:hAnsi="Arial" w:cs="Arial"/>
        </w:rPr>
        <w:t xml:space="preserve"> e</w:t>
      </w:r>
      <w:r w:rsidR="009A432F" w:rsidRPr="00BC6C79">
        <w:rPr>
          <w:rFonts w:ascii="Arial" w:hAnsi="Arial" w:cs="Arial"/>
        </w:rPr>
        <w:t>l rolido solo es limitado por la cantidad de amortiguación disponible</w:t>
      </w:r>
      <w:r w:rsidR="00F1087D">
        <w:rPr>
          <w:rFonts w:ascii="Arial" w:hAnsi="Arial" w:cs="Arial"/>
        </w:rPr>
        <w:t xml:space="preserve">, </w:t>
      </w:r>
      <w:r w:rsidR="00EB6378">
        <w:rPr>
          <w:rFonts w:ascii="Arial" w:hAnsi="Arial" w:cs="Arial"/>
        </w:rPr>
        <w:t>además, tener en conocimiento el periodo natural del buque y a la vez medir el periodo de inclinación, si existiese la coincidencia que el periodo natural del buque tenga valores cercanos al doble del periodo de inclinación, hay que cambiar el rumbo</w:t>
      </w:r>
      <w:r w:rsidR="00267C80">
        <w:rPr>
          <w:rFonts w:ascii="Arial" w:hAnsi="Arial" w:cs="Arial"/>
        </w:rPr>
        <w:t xml:space="preserve"> entre 90 y 100 grados y disminuir o aumentar la velocidad</w:t>
      </w:r>
      <w:r>
        <w:rPr>
          <w:rFonts w:ascii="Arial" w:hAnsi="Arial" w:cs="Arial"/>
        </w:rPr>
        <w:t xml:space="preserve"> para disminuir el efecto del rolido paramétrico. </w:t>
      </w:r>
    </w:p>
    <w:p w14:paraId="3D8D5648" w14:textId="57916667" w:rsidR="000D5D04" w:rsidRPr="00991604" w:rsidRDefault="000D5D04" w:rsidP="00991604">
      <w:pPr>
        <w:ind w:firstLine="708"/>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Finalmente,</w:t>
      </w:r>
      <w:r w:rsidR="00991604">
        <w:rPr>
          <w:rFonts w:ascii="Segoe UI" w:hAnsi="Segoe UI" w:cs="Segoe UI"/>
          <w:color w:val="212529"/>
          <w:sz w:val="23"/>
          <w:szCs w:val="23"/>
          <w:shd w:val="clear" w:color="auto" w:fill="FFFFFF"/>
        </w:rPr>
        <w:t xml:space="preserve"> </w:t>
      </w:r>
      <w:r w:rsidR="00991604" w:rsidRPr="00991604">
        <w:rPr>
          <w:rFonts w:ascii="Arial" w:hAnsi="Arial" w:cs="Arial"/>
          <w:b/>
          <w:bCs/>
          <w:color w:val="212529"/>
          <w:sz w:val="24"/>
          <w:szCs w:val="24"/>
          <w:shd w:val="clear" w:color="auto" w:fill="FFFFFF"/>
        </w:rPr>
        <w:t>los peligros que se generan para el buque, carga y tripulación</w:t>
      </w:r>
      <w:r w:rsidR="00991604">
        <w:rPr>
          <w:rFonts w:ascii="Arial" w:hAnsi="Arial" w:cs="Arial"/>
          <w:color w:val="212529"/>
          <w:sz w:val="24"/>
          <w:szCs w:val="24"/>
          <w:shd w:val="clear" w:color="auto" w:fill="FFFFFF"/>
        </w:rPr>
        <w:t xml:space="preserve">, son principalmente los asociados a la seguridad en la navegación, para el buque, por los daños a nivel de infraestructura que pueden </w:t>
      </w:r>
      <w:r w:rsidR="00B169FE">
        <w:rPr>
          <w:rFonts w:ascii="Arial" w:hAnsi="Arial" w:cs="Arial"/>
          <w:color w:val="212529"/>
          <w:sz w:val="24"/>
          <w:szCs w:val="24"/>
          <w:shd w:val="clear" w:color="auto" w:fill="FFFFFF"/>
        </w:rPr>
        <w:t>generarse a partir del rolido paramétrico, para la carga, si es que no se encuentran en la posición adecuada, al igual que en el ejemplo en un inicio del video, mencionado con anterioridad, daños en el equipo de cubierta e incluso pérdida de contenedores o la carga en general, del mismo modo, el peligro más relevante es el que afecta a las personas, el rolido paramétrico además de generar incomodidades por la inclinación del buque, puede generar accidentes a bordo de diversa índole</w:t>
      </w:r>
      <w:r w:rsidR="003B455A">
        <w:rPr>
          <w:rFonts w:ascii="Arial" w:hAnsi="Arial" w:cs="Arial"/>
          <w:color w:val="212529"/>
          <w:sz w:val="24"/>
          <w:szCs w:val="24"/>
          <w:shd w:val="clear" w:color="auto" w:fill="FFFFFF"/>
        </w:rPr>
        <w:t>.</w:t>
      </w:r>
    </w:p>
    <w:sectPr w:rsidR="000D5D04" w:rsidRPr="00991604" w:rsidSect="00671608">
      <w:headerReference w:type="first" r:id="rId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1B67" w14:textId="77777777" w:rsidR="005A516E" w:rsidRDefault="005A516E" w:rsidP="00671608">
      <w:pPr>
        <w:spacing w:after="0" w:line="240" w:lineRule="auto"/>
      </w:pPr>
      <w:r>
        <w:separator/>
      </w:r>
    </w:p>
  </w:endnote>
  <w:endnote w:type="continuationSeparator" w:id="0">
    <w:p w14:paraId="2C860E4C" w14:textId="77777777" w:rsidR="005A516E" w:rsidRDefault="005A516E" w:rsidP="00671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34CFF" w14:textId="77777777" w:rsidR="005A516E" w:rsidRDefault="005A516E" w:rsidP="00671608">
      <w:pPr>
        <w:spacing w:after="0" w:line="240" w:lineRule="auto"/>
      </w:pPr>
      <w:r>
        <w:separator/>
      </w:r>
    </w:p>
  </w:footnote>
  <w:footnote w:type="continuationSeparator" w:id="0">
    <w:p w14:paraId="55D2B516" w14:textId="77777777" w:rsidR="005A516E" w:rsidRDefault="005A516E" w:rsidP="00671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2E2B6" w14:textId="77777777" w:rsidR="00671608" w:rsidRDefault="00671608" w:rsidP="00671608">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08F98DE" wp14:editId="4FE86C4A">
          <wp:simplePos x="0" y="0"/>
          <wp:positionH relativeFrom="column">
            <wp:posOffset>-3810</wp:posOffset>
          </wp:positionH>
          <wp:positionV relativeFrom="paragraph">
            <wp:posOffset>-1905</wp:posOffset>
          </wp:positionV>
          <wp:extent cx="683494" cy="790575"/>
          <wp:effectExtent l="0" t="0" r="254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494" cy="790575"/>
                  </a:xfrm>
                  <a:prstGeom prst="rect">
                    <a:avLst/>
                  </a:prstGeom>
                  <a:noFill/>
                  <a:ln>
                    <a:noFill/>
                  </a:ln>
                </pic:spPr>
              </pic:pic>
            </a:graphicData>
          </a:graphic>
        </wp:anchor>
      </w:drawing>
    </w:r>
    <w:r>
      <w:rPr>
        <w:rFonts w:ascii="Arial" w:hAnsi="Arial" w:cs="Arial"/>
        <w:sz w:val="24"/>
        <w:szCs w:val="24"/>
      </w:rPr>
      <w:t>Escuela Naval Arturo Prat</w:t>
    </w:r>
  </w:p>
  <w:p w14:paraId="2F004712" w14:textId="77777777" w:rsidR="00671608" w:rsidRDefault="00671608" w:rsidP="00671608">
    <w:pPr>
      <w:pStyle w:val="Encabezado"/>
      <w:rPr>
        <w:rFonts w:ascii="Arial" w:hAnsi="Arial" w:cs="Arial"/>
        <w:sz w:val="24"/>
        <w:szCs w:val="24"/>
      </w:rPr>
    </w:pPr>
    <w:r>
      <w:rPr>
        <w:rFonts w:ascii="Arial" w:hAnsi="Arial" w:cs="Arial"/>
        <w:sz w:val="24"/>
        <w:szCs w:val="24"/>
      </w:rPr>
      <w:t xml:space="preserve">Cátedra de Estabilidad y Estiba </w:t>
    </w:r>
  </w:p>
  <w:p w14:paraId="38B3470B" w14:textId="77777777" w:rsidR="00671608" w:rsidRDefault="00671608" w:rsidP="00671608">
    <w:pPr>
      <w:pStyle w:val="Encabezado"/>
      <w:rPr>
        <w:rFonts w:ascii="Arial" w:hAnsi="Arial" w:cs="Arial"/>
        <w:sz w:val="24"/>
        <w:szCs w:val="24"/>
      </w:rPr>
    </w:pPr>
    <w:r>
      <w:rPr>
        <w:rFonts w:ascii="Arial" w:hAnsi="Arial" w:cs="Arial"/>
        <w:sz w:val="24"/>
        <w:szCs w:val="24"/>
      </w:rPr>
      <w:t>Comandante Alberto García</w:t>
    </w:r>
  </w:p>
  <w:p w14:paraId="50B9521A" w14:textId="77777777" w:rsidR="00671608" w:rsidRDefault="00671608" w:rsidP="00671608">
    <w:pPr>
      <w:pStyle w:val="Encabezado"/>
      <w:rPr>
        <w:rFonts w:ascii="Arial" w:hAnsi="Arial" w:cs="Arial"/>
        <w:sz w:val="24"/>
        <w:szCs w:val="24"/>
      </w:rPr>
    </w:pPr>
    <w:r>
      <w:rPr>
        <w:rFonts w:ascii="Arial" w:hAnsi="Arial" w:cs="Arial"/>
        <w:sz w:val="24"/>
        <w:szCs w:val="24"/>
      </w:rPr>
      <w:t>Cadete LT Valeria Becker</w:t>
    </w:r>
  </w:p>
  <w:p w14:paraId="766A1660" w14:textId="77777777" w:rsidR="00671608" w:rsidRDefault="0067160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08"/>
    <w:rsid w:val="000D1B35"/>
    <w:rsid w:val="000D5D04"/>
    <w:rsid w:val="00135259"/>
    <w:rsid w:val="001C1499"/>
    <w:rsid w:val="00250D13"/>
    <w:rsid w:val="00262584"/>
    <w:rsid w:val="00267C80"/>
    <w:rsid w:val="002D7688"/>
    <w:rsid w:val="003B455A"/>
    <w:rsid w:val="004642CE"/>
    <w:rsid w:val="00526229"/>
    <w:rsid w:val="00540A4B"/>
    <w:rsid w:val="00594B1B"/>
    <w:rsid w:val="005A516E"/>
    <w:rsid w:val="005D7C62"/>
    <w:rsid w:val="0066553E"/>
    <w:rsid w:val="00671608"/>
    <w:rsid w:val="007565B5"/>
    <w:rsid w:val="0077289C"/>
    <w:rsid w:val="00831331"/>
    <w:rsid w:val="008500B2"/>
    <w:rsid w:val="009124CF"/>
    <w:rsid w:val="00991604"/>
    <w:rsid w:val="00993E22"/>
    <w:rsid w:val="009A432F"/>
    <w:rsid w:val="009C4B71"/>
    <w:rsid w:val="00A30D84"/>
    <w:rsid w:val="00B14457"/>
    <w:rsid w:val="00B169FE"/>
    <w:rsid w:val="00BB1577"/>
    <w:rsid w:val="00BC6C79"/>
    <w:rsid w:val="00EB6378"/>
    <w:rsid w:val="00F1087D"/>
    <w:rsid w:val="00FE5A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B33B"/>
  <w15:chartTrackingRefBased/>
  <w15:docId w15:val="{90DE13A4-CA23-4E45-B5C6-9F83DB30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16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1608"/>
  </w:style>
  <w:style w:type="paragraph" w:styleId="Piedepgina">
    <w:name w:val="footer"/>
    <w:basedOn w:val="Normal"/>
    <w:link w:val="PiedepginaCar"/>
    <w:uiPriority w:val="99"/>
    <w:unhideWhenUsed/>
    <w:rsid w:val="00671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1608"/>
  </w:style>
  <w:style w:type="paragraph" w:styleId="NormalWeb">
    <w:name w:val="Normal (Web)"/>
    <w:basedOn w:val="Normal"/>
    <w:uiPriority w:val="99"/>
    <w:unhideWhenUsed/>
    <w:rsid w:val="0066553E"/>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48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1921</TotalTime>
  <Pages>2</Pages>
  <Words>681</Words>
  <Characters>3751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Becker Ayala</dc:creator>
  <cp:keywords/>
  <dc:description/>
  <cp:lastModifiedBy>Valeria Becker Ayala</cp:lastModifiedBy>
  <cp:revision>9</cp:revision>
  <dcterms:created xsi:type="dcterms:W3CDTF">2021-05-24T19:10:00Z</dcterms:created>
  <dcterms:modified xsi:type="dcterms:W3CDTF">2021-05-31T19:20:00Z</dcterms:modified>
</cp:coreProperties>
</file>