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7E70DFF3" w:rsidR="00A6380C" w:rsidRDefault="00A6380C"/>
    <w:p w14:paraId="77AFBA74" w14:textId="77777777" w:rsidR="00A6380C" w:rsidRPr="00974831" w:rsidRDefault="00A6380C" w:rsidP="00974831">
      <w:pPr>
        <w:jc w:val="center"/>
        <w:rPr>
          <w:rFonts w:ascii="Arial" w:hAnsi="Arial" w:cs="Arial"/>
          <w:b/>
          <w:bCs/>
          <w:sz w:val="32"/>
          <w:u w:val="single"/>
        </w:rPr>
      </w:pPr>
      <w:r w:rsidRPr="00974831">
        <w:rPr>
          <w:rFonts w:ascii="Arial" w:hAnsi="Arial" w:cs="Arial"/>
          <w:b/>
          <w:bCs/>
          <w:sz w:val="32"/>
          <w:u w:val="single"/>
        </w:rPr>
        <w:t>Ceremonia de ingreso de nuevos Reclutas</w:t>
      </w:r>
    </w:p>
    <w:p w14:paraId="6855E665" w14:textId="77777777" w:rsidR="00974831" w:rsidRDefault="00974831" w:rsidP="00A6380C"/>
    <w:p w14:paraId="2B90FC70" w14:textId="7829EEA0" w:rsidR="00A6380C" w:rsidRPr="00974831" w:rsidRDefault="00A6380C" w:rsidP="00974831">
      <w:pPr>
        <w:spacing w:line="360" w:lineRule="auto"/>
        <w:jc w:val="both"/>
        <w:rPr>
          <w:rFonts w:ascii="Arial" w:hAnsi="Arial" w:cs="Arial"/>
          <w:sz w:val="22"/>
        </w:rPr>
      </w:pPr>
      <w:r w:rsidRPr="00974831">
        <w:rPr>
          <w:rFonts w:ascii="Arial" w:hAnsi="Arial" w:cs="Arial"/>
          <w:sz w:val="22"/>
        </w:rPr>
        <w:t>El pasado 28 de enero, se realizó la</w:t>
      </w:r>
      <w:r w:rsidRPr="00974831">
        <w:rPr>
          <w:rFonts w:ascii="Arial" w:hAnsi="Arial" w:cs="Arial"/>
          <w:b/>
          <w:bCs/>
          <w:sz w:val="22"/>
        </w:rPr>
        <w:t> Ceremonia de Ingreso del “Batallón de Reclutas”</w:t>
      </w:r>
      <w:r w:rsidRPr="00974831">
        <w:rPr>
          <w:rFonts w:ascii="Arial" w:hAnsi="Arial" w:cs="Arial"/>
          <w:sz w:val="22"/>
        </w:rPr>
        <w:t> correspondientes al año 2025 a la Escuela Naval “Arturo Prat”, acto que fue presidido por el Director de Educación de la Armada, Contraalmirante Gonzalo Beltrán Garrido. Este evento marca el inicio de la carrera naval de 1</w:t>
      </w:r>
      <w:r w:rsidRPr="00974831">
        <w:rPr>
          <w:rFonts w:ascii="Arial" w:hAnsi="Arial" w:cs="Arial"/>
          <w:b/>
          <w:bCs/>
          <w:sz w:val="22"/>
        </w:rPr>
        <w:t>55 jóvenes provenientes de distintas regiones y localidades del país,</w:t>
      </w:r>
      <w:r w:rsidRPr="00974831">
        <w:rPr>
          <w:rFonts w:ascii="Arial" w:hAnsi="Arial" w:cs="Arial"/>
          <w:sz w:val="22"/>
        </w:rPr>
        <w:t> entre los cuales se cuentan 118 hombres, 37 mujeres, además de dos Cadetes panameños que se integran a la formación en esta Alma Mater.</w:t>
      </w:r>
    </w:p>
    <w:p w14:paraId="20822FBB" w14:textId="37A0F53E" w:rsidR="00974831" w:rsidRDefault="001B54A7" w:rsidP="00974831">
      <w:pPr>
        <w:spacing w:line="360" w:lineRule="auto"/>
        <w:jc w:val="both"/>
        <w:rPr>
          <w:rFonts w:ascii="Arial" w:hAnsi="Arial" w:cs="Arial"/>
          <w:sz w:val="22"/>
        </w:rPr>
      </w:pPr>
      <w:r w:rsidRPr="00974831">
        <w:rPr>
          <w:rFonts w:ascii="Arial" w:hAnsi="Arial" w:cs="Arial"/>
          <w:i/>
          <w:iCs/>
          <w:noProof/>
          <w:sz w:val="20"/>
          <w:szCs w:val="22"/>
          <w:lang w:eastAsia="es-CL"/>
        </w:rPr>
        <w:drawing>
          <wp:anchor distT="0" distB="0" distL="114300" distR="114300" simplePos="0" relativeHeight="251661312" behindDoc="1" locked="0" layoutInCell="1" allowOverlap="1" wp14:anchorId="51CEC90B" wp14:editId="0567F622">
            <wp:simplePos x="0" y="0"/>
            <wp:positionH relativeFrom="column">
              <wp:posOffset>3160395</wp:posOffset>
            </wp:positionH>
            <wp:positionV relativeFrom="paragraph">
              <wp:posOffset>270510</wp:posOffset>
            </wp:positionV>
            <wp:extent cx="2880360" cy="1626870"/>
            <wp:effectExtent l="0" t="0" r="254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p>
    <w:p w14:paraId="16E1D255" w14:textId="77777777" w:rsidR="001B54A7" w:rsidRDefault="001B54A7" w:rsidP="00974831">
      <w:pPr>
        <w:spacing w:line="360" w:lineRule="auto"/>
        <w:jc w:val="both"/>
        <w:rPr>
          <w:rFonts w:ascii="Arial" w:hAnsi="Arial" w:cs="Arial"/>
          <w:sz w:val="22"/>
        </w:rPr>
        <w:sectPr w:rsidR="001B54A7" w:rsidSect="00974831">
          <w:headerReference w:type="default" r:id="rId9"/>
          <w:footerReference w:type="default" r:id="rId10"/>
          <w:pgSz w:w="11907" w:h="16839" w:code="9"/>
          <w:pgMar w:top="1418" w:right="1247" w:bottom="1418" w:left="1247" w:header="709" w:footer="709" w:gutter="0"/>
          <w:cols w:space="708"/>
          <w:docGrid w:linePitch="360"/>
        </w:sectPr>
      </w:pPr>
    </w:p>
    <w:p w14:paraId="743117BF" w14:textId="35B68F37" w:rsidR="00A6380C" w:rsidRPr="00974831" w:rsidRDefault="00A6380C" w:rsidP="00974831">
      <w:pPr>
        <w:spacing w:line="360" w:lineRule="auto"/>
        <w:jc w:val="both"/>
        <w:rPr>
          <w:rFonts w:ascii="Arial" w:hAnsi="Arial" w:cs="Arial"/>
          <w:sz w:val="22"/>
        </w:rPr>
      </w:pPr>
      <w:r w:rsidRPr="00974831">
        <w:rPr>
          <w:rFonts w:ascii="Arial" w:hAnsi="Arial" w:cs="Arial"/>
          <w:sz w:val="22"/>
        </w:rPr>
        <w:lastRenderedPageBreak/>
        <w:t xml:space="preserve">La jornada comenzó con la primera infantería de los cadetes de primer año naval, mientras sus padres y apoderados asistían a una exposición de inducción dirigida por el Director del establecimiento, Capitán de Navío Juan Pablo Castro </w:t>
      </w:r>
      <w:proofErr w:type="spellStart"/>
      <w:r w:rsidRPr="00974831">
        <w:rPr>
          <w:rFonts w:ascii="Arial" w:hAnsi="Arial" w:cs="Arial"/>
          <w:sz w:val="22"/>
        </w:rPr>
        <w:t>Brahm</w:t>
      </w:r>
      <w:proofErr w:type="spellEnd"/>
      <w:r w:rsidRPr="00974831">
        <w:rPr>
          <w:rFonts w:ascii="Arial" w:hAnsi="Arial" w:cs="Arial"/>
          <w:sz w:val="22"/>
        </w:rPr>
        <w:t>. Durante esta instancia, se les dio la bienvenida y se explicaron los pilares del proceso de formación integral que enfrentarán los jóvenes en su desarrollo como futuros Oficiales de Marina.</w:t>
      </w:r>
    </w:p>
    <w:p w14:paraId="1A68EA08" w14:textId="05F7B481" w:rsidR="00A6380C" w:rsidRPr="00974831" w:rsidRDefault="00A6380C" w:rsidP="00974831">
      <w:pPr>
        <w:spacing w:line="360" w:lineRule="auto"/>
        <w:jc w:val="both"/>
        <w:rPr>
          <w:rFonts w:ascii="Arial" w:hAnsi="Arial" w:cs="Arial"/>
          <w:sz w:val="22"/>
        </w:rPr>
      </w:pPr>
      <w:r w:rsidRPr="00974831">
        <w:rPr>
          <w:rFonts w:ascii="Arial" w:hAnsi="Arial" w:cs="Arial"/>
          <w:sz w:val="22"/>
        </w:rPr>
        <w:t>Durante la ceremonia, el Subdirector de la Escuela Naval, Capitán de Fragata Pablo Ugarte Benavides, dirigió unas palabras a los reclutas, destacando los desafíos que enfrentarán en su formación: </w:t>
      </w:r>
      <w:r w:rsidRPr="00974831">
        <w:rPr>
          <w:rFonts w:ascii="Arial" w:hAnsi="Arial" w:cs="Arial"/>
          <w:i/>
          <w:iCs/>
          <w:sz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45E7011C" w14:textId="4DF54CFB" w:rsidR="00A6380C" w:rsidRPr="00974831" w:rsidRDefault="00A6380C" w:rsidP="00974831">
      <w:pPr>
        <w:spacing w:line="360" w:lineRule="auto"/>
        <w:jc w:val="both"/>
        <w:rPr>
          <w:rFonts w:ascii="Arial" w:hAnsi="Arial" w:cs="Arial"/>
          <w:sz w:val="22"/>
        </w:rPr>
      </w:pPr>
      <w:r w:rsidRPr="00974831">
        <w:rPr>
          <w:rFonts w:ascii="Arial" w:hAnsi="Arial" w:cs="Arial"/>
          <w:sz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38AF2529" w14:textId="77777777" w:rsidR="00974831" w:rsidRDefault="00974831" w:rsidP="00974831">
      <w:pPr>
        <w:spacing w:line="360" w:lineRule="auto"/>
        <w:jc w:val="both"/>
        <w:rPr>
          <w:rFonts w:ascii="Arial" w:hAnsi="Arial" w:cs="Arial"/>
          <w:sz w:val="22"/>
        </w:rPr>
        <w:sectPr w:rsidR="00974831" w:rsidSect="00974831">
          <w:type w:val="continuous"/>
          <w:pgSz w:w="11907" w:h="16839" w:code="9"/>
          <w:pgMar w:top="1418" w:right="1247" w:bottom="1418" w:left="1247" w:header="709" w:footer="709" w:gutter="0"/>
          <w:cols w:num="2" w:space="708"/>
          <w:docGrid w:linePitch="360"/>
        </w:sectPr>
      </w:pPr>
    </w:p>
    <w:p w14:paraId="2022C33F" w14:textId="77777777" w:rsidR="001B54A7" w:rsidRDefault="001B54A7" w:rsidP="00974831">
      <w:pPr>
        <w:spacing w:line="360" w:lineRule="auto"/>
        <w:jc w:val="both"/>
        <w:rPr>
          <w:rFonts w:ascii="Arial" w:hAnsi="Arial" w:cs="Arial"/>
          <w:sz w:val="22"/>
        </w:rPr>
      </w:pPr>
    </w:p>
    <w:p w14:paraId="4A225E98" w14:textId="2E4A88F4" w:rsidR="00A6380C" w:rsidRPr="00974831" w:rsidRDefault="00A6380C" w:rsidP="00974831">
      <w:pPr>
        <w:spacing w:line="360" w:lineRule="auto"/>
        <w:jc w:val="both"/>
        <w:rPr>
          <w:rFonts w:ascii="Arial" w:hAnsi="Arial" w:cs="Arial"/>
          <w:sz w:val="22"/>
        </w:rPr>
      </w:pPr>
      <w:bookmarkStart w:id="0" w:name="_GoBack"/>
      <w:bookmarkEnd w:id="0"/>
      <w:r w:rsidRPr="00974831">
        <w:rPr>
          <w:rFonts w:ascii="Arial" w:hAnsi="Arial" w:cs="Arial"/>
          <w:sz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974831">
        <w:rPr>
          <w:rStyle w:val="Refdenotaalpie"/>
          <w:rFonts w:ascii="Arial" w:hAnsi="Arial" w:cs="Arial"/>
          <w:sz w:val="22"/>
        </w:rPr>
        <w:footnoteReference w:id="1"/>
      </w:r>
    </w:p>
    <w:p w14:paraId="275BB4BF" w14:textId="726566AF" w:rsidR="00A6380C" w:rsidRPr="00974831" w:rsidRDefault="00A6380C" w:rsidP="00974831">
      <w:pPr>
        <w:spacing w:line="360" w:lineRule="auto"/>
        <w:jc w:val="both"/>
        <w:rPr>
          <w:rFonts w:ascii="Arial" w:hAnsi="Arial" w:cs="Arial"/>
          <w:sz w:val="22"/>
        </w:rPr>
      </w:pPr>
    </w:p>
    <w:p w14:paraId="59A37CE3" w14:textId="5DB6735D" w:rsidR="00A6380C" w:rsidRDefault="00A6380C">
      <w:r>
        <w:br w:type="page"/>
      </w:r>
    </w:p>
    <w:p w14:paraId="50B0DE25" w14:textId="77777777" w:rsidR="00974831" w:rsidRPr="00974831" w:rsidRDefault="00974831" w:rsidP="00974831">
      <w:pPr>
        <w:jc w:val="center"/>
        <w:rPr>
          <w:rFonts w:ascii="Times New Roman" w:hAnsi="Times New Roman" w:cs="Times New Roman"/>
          <w:b/>
          <w:sz w:val="28"/>
        </w:rPr>
      </w:pPr>
      <w:r w:rsidRPr="00974831">
        <w:rPr>
          <w:rFonts w:ascii="Times New Roman" w:hAnsi="Times New Roman" w:cs="Times New Roman"/>
          <w:b/>
          <w:sz w:val="28"/>
        </w:rPr>
        <w:lastRenderedPageBreak/>
        <w:t>ORGANIZACIÓN DEL CURSO</w:t>
      </w:r>
    </w:p>
    <w:p w14:paraId="3FB3365C" w14:textId="77777777" w:rsidR="00974831" w:rsidRDefault="00974831" w:rsidP="00A6380C"/>
    <w:p w14:paraId="21BE59C8" w14:textId="2C472069" w:rsidR="00A6380C" w:rsidRPr="00974831" w:rsidRDefault="00A6380C" w:rsidP="00974831">
      <w:pPr>
        <w:pStyle w:val="Prrafodelista"/>
        <w:numPr>
          <w:ilvl w:val="0"/>
          <w:numId w:val="1"/>
        </w:numPr>
        <w:spacing w:line="480" w:lineRule="auto"/>
        <w:jc w:val="both"/>
        <w:rPr>
          <w:rFonts w:ascii="Times New Roman" w:hAnsi="Times New Roman" w:cs="Times New Roman"/>
        </w:rPr>
      </w:pPr>
      <w:r w:rsidRPr="00974831">
        <w:rPr>
          <w:rFonts w:ascii="Times New Roman" w:hAnsi="Times New Roman" w:cs="Times New Roman"/>
        </w:rPr>
        <w:t xml:space="preserve">Fundamentos del Curso  </w:t>
      </w:r>
    </w:p>
    <w:p w14:paraId="46F5B72A" w14:textId="39237EA5" w:rsidR="00A6380C" w:rsidRPr="00974831" w:rsidRDefault="00A6380C" w:rsidP="00974831">
      <w:pPr>
        <w:pStyle w:val="Prrafodelista"/>
        <w:numPr>
          <w:ilvl w:val="1"/>
          <w:numId w:val="1"/>
        </w:numPr>
        <w:spacing w:line="480" w:lineRule="auto"/>
        <w:jc w:val="both"/>
        <w:rPr>
          <w:rFonts w:ascii="Times New Roman" w:hAnsi="Times New Roman" w:cs="Times New Roman"/>
        </w:rPr>
      </w:pPr>
      <w:r w:rsidRPr="00974831">
        <w:rPr>
          <w:rFonts w:ascii="Times New Roman" w:hAnsi="Times New Roman" w:cs="Times New Roman"/>
        </w:rPr>
        <w:t xml:space="preserve">Introducción  </w:t>
      </w:r>
    </w:p>
    <w:p w14:paraId="5B80A664" w14:textId="40C9B2E8" w:rsidR="00A6380C" w:rsidRPr="00974831" w:rsidRDefault="00A6380C" w:rsidP="00102690">
      <w:pPr>
        <w:pStyle w:val="Prrafodelista"/>
        <w:numPr>
          <w:ilvl w:val="2"/>
          <w:numId w:val="1"/>
        </w:numPr>
        <w:spacing w:line="480" w:lineRule="auto"/>
        <w:jc w:val="both"/>
        <w:rPr>
          <w:rFonts w:ascii="Times New Roman" w:hAnsi="Times New Roman" w:cs="Times New Roman"/>
        </w:rPr>
      </w:pPr>
      <w:r w:rsidRPr="00974831">
        <w:rPr>
          <w:rFonts w:ascii="Times New Roman" w:hAnsi="Times New Roman" w:cs="Times New Roman"/>
        </w:rPr>
        <w:t xml:space="preserve">Objetivos del curso  </w:t>
      </w:r>
    </w:p>
    <w:p w14:paraId="717C25E3" w14:textId="1FDB12FB" w:rsidR="00A6380C" w:rsidRPr="00974831" w:rsidRDefault="00A6380C" w:rsidP="00102690">
      <w:pPr>
        <w:pStyle w:val="Prrafodelista"/>
        <w:numPr>
          <w:ilvl w:val="2"/>
          <w:numId w:val="1"/>
        </w:numPr>
        <w:spacing w:line="480" w:lineRule="auto"/>
        <w:jc w:val="both"/>
        <w:rPr>
          <w:rFonts w:ascii="Times New Roman" w:hAnsi="Times New Roman" w:cs="Times New Roman"/>
        </w:rPr>
      </w:pPr>
      <w:r w:rsidRPr="00974831">
        <w:rPr>
          <w:rFonts w:ascii="Times New Roman" w:hAnsi="Times New Roman" w:cs="Times New Roman"/>
        </w:rPr>
        <w:t xml:space="preserve">Metodología de enseñanza  </w:t>
      </w:r>
    </w:p>
    <w:p w14:paraId="42C67452" w14:textId="3273F329" w:rsidR="00A6380C" w:rsidRPr="00974831" w:rsidRDefault="00A6380C" w:rsidP="00974831">
      <w:pPr>
        <w:pStyle w:val="Prrafodelista"/>
        <w:numPr>
          <w:ilvl w:val="1"/>
          <w:numId w:val="1"/>
        </w:numPr>
        <w:spacing w:line="480" w:lineRule="auto"/>
        <w:jc w:val="both"/>
        <w:rPr>
          <w:rFonts w:ascii="Times New Roman" w:hAnsi="Times New Roman" w:cs="Times New Roman"/>
        </w:rPr>
      </w:pPr>
      <w:r w:rsidRPr="00974831">
        <w:rPr>
          <w:rFonts w:ascii="Times New Roman" w:hAnsi="Times New Roman" w:cs="Times New Roman"/>
        </w:rPr>
        <w:t xml:space="preserve">Materiales de estudio  </w:t>
      </w:r>
    </w:p>
    <w:p w14:paraId="52693532" w14:textId="25444CC7" w:rsidR="00A6380C" w:rsidRPr="00974831" w:rsidRDefault="00A6380C" w:rsidP="00102690">
      <w:pPr>
        <w:pStyle w:val="Prrafodelista"/>
        <w:numPr>
          <w:ilvl w:val="2"/>
          <w:numId w:val="1"/>
        </w:numPr>
        <w:spacing w:line="480" w:lineRule="auto"/>
        <w:jc w:val="both"/>
        <w:rPr>
          <w:rFonts w:ascii="Times New Roman" w:hAnsi="Times New Roman" w:cs="Times New Roman"/>
        </w:rPr>
      </w:pPr>
      <w:r w:rsidRPr="00974831">
        <w:rPr>
          <w:rFonts w:ascii="Times New Roman" w:hAnsi="Times New Roman" w:cs="Times New Roman"/>
        </w:rPr>
        <w:t xml:space="preserve">Libros recomendados  </w:t>
      </w:r>
    </w:p>
    <w:p w14:paraId="292A9CFA" w14:textId="484242D0" w:rsidR="00A6380C" w:rsidRPr="00974831" w:rsidRDefault="00A6380C" w:rsidP="00102690">
      <w:pPr>
        <w:pStyle w:val="Prrafodelista"/>
        <w:numPr>
          <w:ilvl w:val="2"/>
          <w:numId w:val="1"/>
        </w:numPr>
        <w:spacing w:line="480" w:lineRule="auto"/>
        <w:jc w:val="both"/>
        <w:rPr>
          <w:rFonts w:ascii="Times New Roman" w:hAnsi="Times New Roman" w:cs="Times New Roman"/>
        </w:rPr>
      </w:pPr>
      <w:r w:rsidRPr="00974831">
        <w:rPr>
          <w:rFonts w:ascii="Times New Roman" w:hAnsi="Times New Roman" w:cs="Times New Roman"/>
        </w:rPr>
        <w:t xml:space="preserve">Recursos en línea  </w:t>
      </w:r>
    </w:p>
    <w:p w14:paraId="62D4E62E" w14:textId="77777777" w:rsidR="00A6380C" w:rsidRPr="00974831" w:rsidRDefault="00A6380C" w:rsidP="00974831">
      <w:pPr>
        <w:spacing w:line="480" w:lineRule="auto"/>
        <w:jc w:val="both"/>
        <w:rPr>
          <w:rFonts w:ascii="Times New Roman" w:hAnsi="Times New Roman" w:cs="Times New Roman"/>
        </w:rPr>
      </w:pPr>
    </w:p>
    <w:p w14:paraId="1C8F57DE" w14:textId="2B0E5FF5" w:rsidR="00A6380C" w:rsidRPr="00974831" w:rsidRDefault="00A6380C" w:rsidP="00974831">
      <w:pPr>
        <w:pStyle w:val="Prrafodelista"/>
        <w:numPr>
          <w:ilvl w:val="0"/>
          <w:numId w:val="1"/>
        </w:numPr>
        <w:spacing w:line="480" w:lineRule="auto"/>
        <w:jc w:val="both"/>
        <w:rPr>
          <w:rFonts w:ascii="Times New Roman" w:hAnsi="Times New Roman" w:cs="Times New Roman"/>
        </w:rPr>
      </w:pPr>
      <w:r w:rsidRPr="00974831">
        <w:rPr>
          <w:rFonts w:ascii="Times New Roman" w:hAnsi="Times New Roman" w:cs="Times New Roman"/>
        </w:rPr>
        <w:t xml:space="preserve">Contenidos del Curso  </w:t>
      </w:r>
    </w:p>
    <w:p w14:paraId="422A9B5E" w14:textId="026D4B4A" w:rsidR="00A6380C" w:rsidRPr="00974831" w:rsidRDefault="00A6380C" w:rsidP="00974831">
      <w:pPr>
        <w:pStyle w:val="Prrafodelista"/>
        <w:numPr>
          <w:ilvl w:val="1"/>
          <w:numId w:val="1"/>
        </w:numPr>
        <w:spacing w:line="480" w:lineRule="auto"/>
        <w:jc w:val="both"/>
        <w:rPr>
          <w:rFonts w:ascii="Times New Roman" w:hAnsi="Times New Roman" w:cs="Times New Roman"/>
        </w:rPr>
      </w:pPr>
      <w:r w:rsidRPr="00974831">
        <w:rPr>
          <w:rFonts w:ascii="Times New Roman" w:hAnsi="Times New Roman" w:cs="Times New Roman"/>
        </w:rPr>
        <w:t xml:space="preserve">Módulo 1: Conceptos Básicos  </w:t>
      </w:r>
    </w:p>
    <w:p w14:paraId="77973611" w14:textId="6066553F" w:rsidR="00A6380C" w:rsidRPr="00974831" w:rsidRDefault="00A6380C" w:rsidP="00102690">
      <w:pPr>
        <w:pStyle w:val="Prrafodelista"/>
        <w:numPr>
          <w:ilvl w:val="2"/>
          <w:numId w:val="1"/>
        </w:numPr>
        <w:spacing w:line="480" w:lineRule="auto"/>
        <w:jc w:val="both"/>
        <w:rPr>
          <w:rFonts w:ascii="Times New Roman" w:hAnsi="Times New Roman" w:cs="Times New Roman"/>
        </w:rPr>
      </w:pPr>
      <w:r w:rsidRPr="00974831">
        <w:rPr>
          <w:rFonts w:ascii="Times New Roman" w:hAnsi="Times New Roman" w:cs="Times New Roman"/>
        </w:rPr>
        <w:t xml:space="preserve">Definiciones clave  </w:t>
      </w:r>
    </w:p>
    <w:p w14:paraId="7F0230F8" w14:textId="1B513D32" w:rsidR="00A6380C" w:rsidRPr="00974831" w:rsidRDefault="00A6380C" w:rsidP="00102690">
      <w:pPr>
        <w:pStyle w:val="Prrafodelista"/>
        <w:numPr>
          <w:ilvl w:val="2"/>
          <w:numId w:val="1"/>
        </w:numPr>
        <w:spacing w:line="480" w:lineRule="auto"/>
        <w:jc w:val="both"/>
        <w:rPr>
          <w:rFonts w:ascii="Times New Roman" w:hAnsi="Times New Roman" w:cs="Times New Roman"/>
        </w:rPr>
      </w:pPr>
      <w:r w:rsidRPr="00974831">
        <w:rPr>
          <w:rFonts w:ascii="Times New Roman" w:hAnsi="Times New Roman" w:cs="Times New Roman"/>
        </w:rPr>
        <w:t xml:space="preserve">Principales teorías  </w:t>
      </w:r>
    </w:p>
    <w:p w14:paraId="121D919C" w14:textId="360EE31F" w:rsidR="00A6380C" w:rsidRPr="00974831" w:rsidRDefault="00A6380C" w:rsidP="00974831">
      <w:pPr>
        <w:pStyle w:val="Prrafodelista"/>
        <w:numPr>
          <w:ilvl w:val="1"/>
          <w:numId w:val="1"/>
        </w:numPr>
        <w:spacing w:line="480" w:lineRule="auto"/>
        <w:jc w:val="both"/>
        <w:rPr>
          <w:rFonts w:ascii="Times New Roman" w:hAnsi="Times New Roman" w:cs="Times New Roman"/>
        </w:rPr>
      </w:pPr>
      <w:r w:rsidRPr="00974831">
        <w:rPr>
          <w:rFonts w:ascii="Times New Roman" w:hAnsi="Times New Roman" w:cs="Times New Roman"/>
        </w:rPr>
        <w:t xml:space="preserve">Módulo 2: Aplicaciones Prácticas  </w:t>
      </w:r>
    </w:p>
    <w:p w14:paraId="1367B65C" w14:textId="67913291" w:rsidR="00A6380C" w:rsidRPr="00974831" w:rsidRDefault="00A6380C" w:rsidP="00102690">
      <w:pPr>
        <w:pStyle w:val="Prrafodelista"/>
        <w:numPr>
          <w:ilvl w:val="2"/>
          <w:numId w:val="1"/>
        </w:numPr>
        <w:spacing w:line="480" w:lineRule="auto"/>
        <w:jc w:val="both"/>
        <w:rPr>
          <w:rFonts w:ascii="Times New Roman" w:hAnsi="Times New Roman" w:cs="Times New Roman"/>
        </w:rPr>
      </w:pPr>
      <w:r w:rsidRPr="00974831">
        <w:rPr>
          <w:rFonts w:ascii="Times New Roman" w:hAnsi="Times New Roman" w:cs="Times New Roman"/>
        </w:rPr>
        <w:t xml:space="preserve">Casos de estudio  </w:t>
      </w:r>
    </w:p>
    <w:p w14:paraId="0CCBB31A" w14:textId="0EF37F6A" w:rsidR="00A6380C" w:rsidRPr="00974831" w:rsidRDefault="00A6380C" w:rsidP="00102690">
      <w:pPr>
        <w:pStyle w:val="Prrafodelista"/>
        <w:numPr>
          <w:ilvl w:val="2"/>
          <w:numId w:val="1"/>
        </w:numPr>
        <w:spacing w:line="480" w:lineRule="auto"/>
        <w:jc w:val="both"/>
        <w:rPr>
          <w:rFonts w:ascii="Times New Roman" w:hAnsi="Times New Roman" w:cs="Times New Roman"/>
        </w:rPr>
      </w:pPr>
      <w:r w:rsidRPr="00974831">
        <w:rPr>
          <w:rFonts w:ascii="Times New Roman" w:hAnsi="Times New Roman" w:cs="Times New Roman"/>
        </w:rPr>
        <w:t xml:space="preserve">Ejercicios y evaluaciones  </w:t>
      </w:r>
    </w:p>
    <w:p w14:paraId="3F87171E" w14:textId="77777777" w:rsidR="00A6380C" w:rsidRPr="00974831" w:rsidRDefault="00A6380C" w:rsidP="00974831">
      <w:pPr>
        <w:spacing w:line="480" w:lineRule="auto"/>
        <w:jc w:val="both"/>
        <w:rPr>
          <w:rFonts w:ascii="Times New Roman" w:hAnsi="Times New Roman" w:cs="Times New Roman"/>
        </w:rPr>
      </w:pPr>
    </w:p>
    <w:p w14:paraId="657E9424" w14:textId="6C381B95" w:rsidR="00A6380C" w:rsidRPr="00974831" w:rsidRDefault="00A6380C" w:rsidP="00974831">
      <w:pPr>
        <w:pStyle w:val="Prrafodelista"/>
        <w:numPr>
          <w:ilvl w:val="0"/>
          <w:numId w:val="1"/>
        </w:numPr>
        <w:spacing w:line="480" w:lineRule="auto"/>
        <w:jc w:val="both"/>
        <w:rPr>
          <w:rFonts w:ascii="Times New Roman" w:hAnsi="Times New Roman" w:cs="Times New Roman"/>
        </w:rPr>
      </w:pPr>
      <w:r w:rsidRPr="00974831">
        <w:rPr>
          <w:rFonts w:ascii="Times New Roman" w:hAnsi="Times New Roman" w:cs="Times New Roman"/>
        </w:rPr>
        <w:t xml:space="preserve">Evaluación y Cierre  </w:t>
      </w:r>
    </w:p>
    <w:p w14:paraId="44062396" w14:textId="0C88DBB1" w:rsidR="00A6380C" w:rsidRPr="00974831" w:rsidRDefault="00A6380C" w:rsidP="00974831">
      <w:pPr>
        <w:pStyle w:val="Prrafodelista"/>
        <w:numPr>
          <w:ilvl w:val="1"/>
          <w:numId w:val="1"/>
        </w:numPr>
        <w:spacing w:line="480" w:lineRule="auto"/>
        <w:jc w:val="both"/>
        <w:rPr>
          <w:rFonts w:ascii="Times New Roman" w:hAnsi="Times New Roman" w:cs="Times New Roman"/>
        </w:rPr>
      </w:pPr>
      <w:r w:rsidRPr="00974831">
        <w:rPr>
          <w:rFonts w:ascii="Times New Roman" w:hAnsi="Times New Roman" w:cs="Times New Roman"/>
        </w:rPr>
        <w:t xml:space="preserve">Métodos de evaluación  </w:t>
      </w:r>
    </w:p>
    <w:p w14:paraId="3A900AA8" w14:textId="0229F62B" w:rsidR="00A6380C" w:rsidRPr="00974831" w:rsidRDefault="00A6380C" w:rsidP="00102690">
      <w:pPr>
        <w:pStyle w:val="Prrafodelista"/>
        <w:numPr>
          <w:ilvl w:val="2"/>
          <w:numId w:val="1"/>
        </w:numPr>
        <w:spacing w:line="480" w:lineRule="auto"/>
        <w:jc w:val="both"/>
        <w:rPr>
          <w:rFonts w:ascii="Times New Roman" w:hAnsi="Times New Roman" w:cs="Times New Roman"/>
        </w:rPr>
      </w:pPr>
      <w:r w:rsidRPr="00974831">
        <w:rPr>
          <w:rFonts w:ascii="Times New Roman" w:hAnsi="Times New Roman" w:cs="Times New Roman"/>
        </w:rPr>
        <w:t xml:space="preserve">Exámenes  </w:t>
      </w:r>
    </w:p>
    <w:p w14:paraId="42F5AEB7" w14:textId="77F7F6E1" w:rsidR="00A6380C" w:rsidRPr="00974831" w:rsidRDefault="00A6380C" w:rsidP="00102690">
      <w:pPr>
        <w:pStyle w:val="Prrafodelista"/>
        <w:numPr>
          <w:ilvl w:val="2"/>
          <w:numId w:val="1"/>
        </w:numPr>
        <w:spacing w:line="480" w:lineRule="auto"/>
        <w:jc w:val="both"/>
        <w:rPr>
          <w:rFonts w:ascii="Times New Roman" w:hAnsi="Times New Roman" w:cs="Times New Roman"/>
        </w:rPr>
      </w:pPr>
      <w:r w:rsidRPr="00974831">
        <w:rPr>
          <w:rFonts w:ascii="Times New Roman" w:hAnsi="Times New Roman" w:cs="Times New Roman"/>
        </w:rPr>
        <w:t xml:space="preserve">Trabajos prácticos  </w:t>
      </w:r>
    </w:p>
    <w:p w14:paraId="663C7A98" w14:textId="1DFD4C48" w:rsidR="00A6380C" w:rsidRPr="00974831" w:rsidRDefault="00A6380C" w:rsidP="00974831">
      <w:pPr>
        <w:pStyle w:val="Prrafodelista"/>
        <w:numPr>
          <w:ilvl w:val="1"/>
          <w:numId w:val="1"/>
        </w:numPr>
        <w:spacing w:line="480" w:lineRule="auto"/>
        <w:jc w:val="both"/>
        <w:rPr>
          <w:rFonts w:ascii="Times New Roman" w:hAnsi="Times New Roman" w:cs="Times New Roman"/>
        </w:rPr>
      </w:pPr>
      <w:r w:rsidRPr="00974831">
        <w:rPr>
          <w:rFonts w:ascii="Times New Roman" w:hAnsi="Times New Roman" w:cs="Times New Roman"/>
        </w:rPr>
        <w:t xml:space="preserve">Conclusiones del curso  </w:t>
      </w:r>
    </w:p>
    <w:p w14:paraId="39380A70" w14:textId="3A10DF73" w:rsidR="00A6380C" w:rsidRPr="00974831" w:rsidRDefault="00A6380C" w:rsidP="00102690">
      <w:pPr>
        <w:pStyle w:val="Prrafodelista"/>
        <w:numPr>
          <w:ilvl w:val="2"/>
          <w:numId w:val="1"/>
        </w:numPr>
        <w:spacing w:line="480" w:lineRule="auto"/>
        <w:jc w:val="both"/>
        <w:rPr>
          <w:rFonts w:ascii="Times New Roman" w:hAnsi="Times New Roman" w:cs="Times New Roman"/>
        </w:rPr>
      </w:pPr>
      <w:r w:rsidRPr="00974831">
        <w:rPr>
          <w:rFonts w:ascii="Times New Roman" w:hAnsi="Times New Roman" w:cs="Times New Roman"/>
        </w:rPr>
        <w:t xml:space="preserve">Revisión de objetivos  </w:t>
      </w:r>
    </w:p>
    <w:p w14:paraId="49D0BFE2" w14:textId="77777777" w:rsidR="00102690" w:rsidRDefault="00A6380C" w:rsidP="00102690">
      <w:pPr>
        <w:pStyle w:val="Prrafodelista"/>
        <w:numPr>
          <w:ilvl w:val="2"/>
          <w:numId w:val="1"/>
        </w:numPr>
        <w:spacing w:line="480" w:lineRule="auto"/>
        <w:jc w:val="both"/>
        <w:rPr>
          <w:rFonts w:ascii="Times New Roman" w:hAnsi="Times New Roman" w:cs="Times New Roman"/>
        </w:rPr>
      </w:pPr>
      <w:r w:rsidRPr="00974831">
        <w:rPr>
          <w:rFonts w:ascii="Times New Roman" w:hAnsi="Times New Roman" w:cs="Times New Roman"/>
        </w:rPr>
        <w:t xml:space="preserve">Recomendaciones para el futuro  </w:t>
      </w:r>
    </w:p>
    <w:p w14:paraId="3956A56B" w14:textId="77777777" w:rsidR="00102690" w:rsidRPr="00974831" w:rsidRDefault="00102690" w:rsidP="00102690">
      <w:pPr>
        <w:pStyle w:val="Prrafodelista"/>
        <w:spacing w:line="480" w:lineRule="auto"/>
        <w:ind w:left="1588"/>
        <w:jc w:val="both"/>
        <w:rPr>
          <w:rFonts w:ascii="Times New Roman" w:hAnsi="Times New Roman" w:cs="Times New Roman"/>
        </w:rPr>
      </w:pPr>
    </w:p>
    <w:tbl>
      <w:tblPr>
        <w:tblStyle w:val="Tablaconcuadrcula"/>
        <w:tblW w:w="0" w:type="auto"/>
        <w:jc w:val="center"/>
        <w:tblLook w:val="04A0" w:firstRow="1" w:lastRow="0" w:firstColumn="1" w:lastColumn="0" w:noHBand="0" w:noVBand="1"/>
      </w:tblPr>
      <w:tblGrid>
        <w:gridCol w:w="2350"/>
        <w:gridCol w:w="2410"/>
        <w:gridCol w:w="4533"/>
      </w:tblGrid>
      <w:tr w:rsidR="00102690" w14:paraId="7EB54105" w14:textId="77777777" w:rsidTr="00102690">
        <w:trPr>
          <w:trHeight w:hRule="exact" w:val="851"/>
          <w:jc w:val="center"/>
        </w:trPr>
        <w:tc>
          <w:tcPr>
            <w:tcW w:w="2350" w:type="dxa"/>
            <w:tcBorders>
              <w:top w:val="thinThickThinSmallGap" w:sz="24" w:space="0" w:color="auto"/>
              <w:left w:val="thinThickThinSmallGap" w:sz="24" w:space="0" w:color="auto"/>
            </w:tcBorders>
            <w:shd w:val="clear" w:color="auto" w:fill="0A2F41" w:themeFill="accent1" w:themeFillShade="80"/>
            <w:vAlign w:val="center"/>
          </w:tcPr>
          <w:p w14:paraId="2668DEA0" w14:textId="500ABD79" w:rsidR="00102690" w:rsidRPr="00102690" w:rsidRDefault="00102690" w:rsidP="00102690">
            <w:pPr>
              <w:jc w:val="center"/>
              <w:rPr>
                <w:rFonts w:ascii="Arial" w:hAnsi="Arial" w:cs="Arial"/>
                <w:b/>
              </w:rPr>
            </w:pPr>
            <w:r w:rsidRPr="00102690">
              <w:rPr>
                <w:rFonts w:ascii="Arial" w:hAnsi="Arial" w:cs="Arial"/>
                <w:b/>
              </w:rPr>
              <w:lastRenderedPageBreak/>
              <w:t>Sección</w:t>
            </w:r>
          </w:p>
        </w:tc>
        <w:tc>
          <w:tcPr>
            <w:tcW w:w="2410" w:type="dxa"/>
            <w:tcBorders>
              <w:top w:val="thinThickThinSmallGap" w:sz="24" w:space="0" w:color="auto"/>
            </w:tcBorders>
            <w:shd w:val="clear" w:color="auto" w:fill="0A2F41" w:themeFill="accent1" w:themeFillShade="80"/>
            <w:vAlign w:val="center"/>
          </w:tcPr>
          <w:p w14:paraId="203158EC" w14:textId="4852315C" w:rsidR="00102690" w:rsidRPr="00102690" w:rsidRDefault="00102690" w:rsidP="00102690">
            <w:pPr>
              <w:jc w:val="center"/>
              <w:rPr>
                <w:rFonts w:ascii="Arial" w:hAnsi="Arial" w:cs="Arial"/>
                <w:b/>
              </w:rPr>
            </w:pPr>
            <w:r w:rsidRPr="00102690">
              <w:rPr>
                <w:rFonts w:ascii="Arial" w:hAnsi="Arial" w:cs="Arial"/>
                <w:b/>
              </w:rPr>
              <w:t>Campo</w:t>
            </w:r>
          </w:p>
        </w:tc>
        <w:tc>
          <w:tcPr>
            <w:tcW w:w="4533" w:type="dxa"/>
            <w:tcBorders>
              <w:top w:val="thinThickThinSmallGap" w:sz="24" w:space="0" w:color="auto"/>
              <w:right w:val="thinThickThinSmallGap" w:sz="24" w:space="0" w:color="auto"/>
            </w:tcBorders>
            <w:shd w:val="clear" w:color="auto" w:fill="0A2F41" w:themeFill="accent1" w:themeFillShade="80"/>
            <w:vAlign w:val="center"/>
          </w:tcPr>
          <w:p w14:paraId="202D2370" w14:textId="143C76DC" w:rsidR="00102690" w:rsidRPr="00102690" w:rsidRDefault="00102690" w:rsidP="00102690">
            <w:pPr>
              <w:jc w:val="center"/>
              <w:rPr>
                <w:rFonts w:ascii="Arial" w:hAnsi="Arial" w:cs="Arial"/>
                <w:b/>
              </w:rPr>
            </w:pPr>
            <w:r w:rsidRPr="00102690">
              <w:rPr>
                <w:rFonts w:ascii="Arial" w:hAnsi="Arial" w:cs="Arial"/>
                <w:b/>
              </w:rPr>
              <w:t>Información a completar</w:t>
            </w:r>
          </w:p>
        </w:tc>
      </w:tr>
      <w:tr w:rsidR="00102690" w14:paraId="1C9B0725" w14:textId="77777777" w:rsidTr="00102690">
        <w:trPr>
          <w:trHeight w:hRule="exact" w:val="851"/>
          <w:jc w:val="center"/>
        </w:trPr>
        <w:tc>
          <w:tcPr>
            <w:tcW w:w="2350" w:type="dxa"/>
            <w:vMerge w:val="restart"/>
            <w:tcBorders>
              <w:left w:val="thinThickThinSmallGap" w:sz="24" w:space="0" w:color="auto"/>
            </w:tcBorders>
            <w:shd w:val="clear" w:color="auto" w:fill="A5C9EB" w:themeFill="text2" w:themeFillTint="40"/>
            <w:vAlign w:val="center"/>
          </w:tcPr>
          <w:p w14:paraId="0A8C6C02" w14:textId="22E48B5E" w:rsidR="00102690" w:rsidRPr="00102690" w:rsidRDefault="00102690" w:rsidP="00102690">
            <w:pPr>
              <w:rPr>
                <w:rFonts w:ascii="Arial" w:hAnsi="Arial" w:cs="Arial"/>
                <w:b/>
              </w:rPr>
            </w:pPr>
            <w:r w:rsidRPr="00102690">
              <w:rPr>
                <w:rFonts w:ascii="Arial" w:hAnsi="Arial" w:cs="Arial"/>
                <w:b/>
              </w:rPr>
              <w:t>Datos del cliente</w:t>
            </w:r>
          </w:p>
        </w:tc>
        <w:tc>
          <w:tcPr>
            <w:tcW w:w="2410" w:type="dxa"/>
            <w:shd w:val="clear" w:color="auto" w:fill="DAE9F7" w:themeFill="text2" w:themeFillTint="1A"/>
            <w:vAlign w:val="center"/>
          </w:tcPr>
          <w:p w14:paraId="481840B3" w14:textId="1B3A12A3" w:rsidR="00102690" w:rsidRPr="00102690" w:rsidRDefault="00102690" w:rsidP="00102690">
            <w:pPr>
              <w:rPr>
                <w:rFonts w:ascii="Arial" w:hAnsi="Arial" w:cs="Arial"/>
                <w:b/>
              </w:rPr>
            </w:pPr>
            <w:r w:rsidRPr="00102690">
              <w:rPr>
                <w:rFonts w:ascii="Arial" w:hAnsi="Arial" w:cs="Arial"/>
                <w:b/>
              </w:rPr>
              <w:t>Nombre:</w:t>
            </w:r>
          </w:p>
        </w:tc>
        <w:tc>
          <w:tcPr>
            <w:tcW w:w="4533" w:type="dxa"/>
            <w:tcBorders>
              <w:right w:val="thinThickThinSmallGap" w:sz="24" w:space="0" w:color="auto"/>
            </w:tcBorders>
            <w:vAlign w:val="center"/>
          </w:tcPr>
          <w:p w14:paraId="6576E0CD" w14:textId="77777777" w:rsidR="00102690" w:rsidRPr="00102690" w:rsidRDefault="00102690" w:rsidP="00102690">
            <w:pPr>
              <w:spacing w:line="480" w:lineRule="auto"/>
              <w:jc w:val="both"/>
              <w:rPr>
                <w:rFonts w:ascii="Times New Roman" w:hAnsi="Times New Roman" w:cs="Times New Roman"/>
              </w:rPr>
            </w:pPr>
          </w:p>
        </w:tc>
      </w:tr>
      <w:tr w:rsidR="00102690" w14:paraId="76FC4997" w14:textId="77777777" w:rsidTr="00102690">
        <w:trPr>
          <w:trHeight w:hRule="exact" w:val="851"/>
          <w:jc w:val="center"/>
        </w:trPr>
        <w:tc>
          <w:tcPr>
            <w:tcW w:w="2350" w:type="dxa"/>
            <w:vMerge/>
            <w:tcBorders>
              <w:left w:val="thinThickThinSmallGap" w:sz="24" w:space="0" w:color="auto"/>
            </w:tcBorders>
            <w:shd w:val="clear" w:color="auto" w:fill="A5C9EB" w:themeFill="text2" w:themeFillTint="40"/>
            <w:vAlign w:val="center"/>
          </w:tcPr>
          <w:p w14:paraId="026DD4C9" w14:textId="77777777" w:rsidR="00102690" w:rsidRPr="00102690" w:rsidRDefault="00102690" w:rsidP="00102690">
            <w:pPr>
              <w:rPr>
                <w:rFonts w:ascii="Arial" w:hAnsi="Arial" w:cs="Arial"/>
                <w:b/>
              </w:rPr>
            </w:pPr>
          </w:p>
        </w:tc>
        <w:tc>
          <w:tcPr>
            <w:tcW w:w="2410" w:type="dxa"/>
            <w:shd w:val="clear" w:color="auto" w:fill="DAE9F7" w:themeFill="text2" w:themeFillTint="1A"/>
            <w:vAlign w:val="center"/>
          </w:tcPr>
          <w:p w14:paraId="4A88DB4A" w14:textId="65164F77" w:rsidR="00102690" w:rsidRPr="00102690" w:rsidRDefault="00102690" w:rsidP="00102690">
            <w:pPr>
              <w:rPr>
                <w:rFonts w:ascii="Arial" w:hAnsi="Arial" w:cs="Arial"/>
                <w:b/>
              </w:rPr>
            </w:pPr>
            <w:r w:rsidRPr="00102690">
              <w:rPr>
                <w:rFonts w:ascii="Arial" w:hAnsi="Arial" w:cs="Arial"/>
                <w:b/>
              </w:rPr>
              <w:t>Dirección:</w:t>
            </w:r>
          </w:p>
        </w:tc>
        <w:tc>
          <w:tcPr>
            <w:tcW w:w="4533" w:type="dxa"/>
            <w:tcBorders>
              <w:right w:val="thinThickThinSmallGap" w:sz="24" w:space="0" w:color="auto"/>
            </w:tcBorders>
            <w:vAlign w:val="center"/>
          </w:tcPr>
          <w:p w14:paraId="7F518F88" w14:textId="77777777" w:rsidR="00102690" w:rsidRPr="00102690" w:rsidRDefault="00102690" w:rsidP="00102690">
            <w:pPr>
              <w:spacing w:line="480" w:lineRule="auto"/>
              <w:jc w:val="both"/>
              <w:rPr>
                <w:rFonts w:ascii="Times New Roman" w:hAnsi="Times New Roman" w:cs="Times New Roman"/>
              </w:rPr>
            </w:pPr>
          </w:p>
        </w:tc>
      </w:tr>
      <w:tr w:rsidR="00102690" w14:paraId="6BCAE4B4" w14:textId="77777777" w:rsidTr="00102690">
        <w:trPr>
          <w:trHeight w:hRule="exact" w:val="851"/>
          <w:jc w:val="center"/>
        </w:trPr>
        <w:tc>
          <w:tcPr>
            <w:tcW w:w="2350" w:type="dxa"/>
            <w:vMerge/>
            <w:tcBorders>
              <w:left w:val="thinThickThinSmallGap" w:sz="24" w:space="0" w:color="auto"/>
            </w:tcBorders>
            <w:shd w:val="clear" w:color="auto" w:fill="A5C9EB" w:themeFill="text2" w:themeFillTint="40"/>
            <w:vAlign w:val="center"/>
          </w:tcPr>
          <w:p w14:paraId="47A0295B" w14:textId="77777777" w:rsidR="00102690" w:rsidRPr="00102690" w:rsidRDefault="00102690" w:rsidP="00102690">
            <w:pPr>
              <w:rPr>
                <w:rFonts w:ascii="Arial" w:hAnsi="Arial" w:cs="Arial"/>
                <w:b/>
              </w:rPr>
            </w:pPr>
          </w:p>
        </w:tc>
        <w:tc>
          <w:tcPr>
            <w:tcW w:w="2410" w:type="dxa"/>
            <w:shd w:val="clear" w:color="auto" w:fill="DAE9F7" w:themeFill="text2" w:themeFillTint="1A"/>
            <w:vAlign w:val="center"/>
          </w:tcPr>
          <w:p w14:paraId="665F5981" w14:textId="4AB96C46" w:rsidR="00102690" w:rsidRPr="00102690" w:rsidRDefault="00102690" w:rsidP="00102690">
            <w:pPr>
              <w:rPr>
                <w:rFonts w:ascii="Arial" w:hAnsi="Arial" w:cs="Arial"/>
                <w:b/>
              </w:rPr>
            </w:pPr>
            <w:r w:rsidRPr="00102690">
              <w:rPr>
                <w:rFonts w:ascii="Arial" w:hAnsi="Arial" w:cs="Arial"/>
                <w:b/>
              </w:rPr>
              <w:t>Teléfono:</w:t>
            </w:r>
          </w:p>
        </w:tc>
        <w:tc>
          <w:tcPr>
            <w:tcW w:w="4533" w:type="dxa"/>
            <w:tcBorders>
              <w:right w:val="thinThickThinSmallGap" w:sz="24" w:space="0" w:color="auto"/>
            </w:tcBorders>
            <w:vAlign w:val="center"/>
          </w:tcPr>
          <w:p w14:paraId="72F994B5" w14:textId="77777777" w:rsidR="00102690" w:rsidRPr="00102690" w:rsidRDefault="00102690" w:rsidP="00102690">
            <w:pPr>
              <w:spacing w:line="480" w:lineRule="auto"/>
              <w:jc w:val="both"/>
              <w:rPr>
                <w:rFonts w:ascii="Times New Roman" w:hAnsi="Times New Roman" w:cs="Times New Roman"/>
              </w:rPr>
            </w:pPr>
          </w:p>
        </w:tc>
      </w:tr>
      <w:tr w:rsidR="00102690" w14:paraId="67AB2080" w14:textId="77777777" w:rsidTr="00102690">
        <w:trPr>
          <w:trHeight w:hRule="exact" w:val="851"/>
          <w:jc w:val="center"/>
        </w:trPr>
        <w:tc>
          <w:tcPr>
            <w:tcW w:w="2350" w:type="dxa"/>
            <w:vMerge/>
            <w:tcBorders>
              <w:left w:val="thinThickThinSmallGap" w:sz="24" w:space="0" w:color="auto"/>
            </w:tcBorders>
            <w:shd w:val="clear" w:color="auto" w:fill="A5C9EB" w:themeFill="text2" w:themeFillTint="40"/>
            <w:vAlign w:val="center"/>
          </w:tcPr>
          <w:p w14:paraId="61B4BE75" w14:textId="77777777" w:rsidR="00102690" w:rsidRPr="00102690" w:rsidRDefault="00102690" w:rsidP="00102690">
            <w:pPr>
              <w:rPr>
                <w:rFonts w:ascii="Arial" w:hAnsi="Arial" w:cs="Arial"/>
                <w:b/>
              </w:rPr>
            </w:pPr>
          </w:p>
        </w:tc>
        <w:tc>
          <w:tcPr>
            <w:tcW w:w="2410" w:type="dxa"/>
            <w:shd w:val="clear" w:color="auto" w:fill="DAE9F7" w:themeFill="text2" w:themeFillTint="1A"/>
            <w:vAlign w:val="center"/>
          </w:tcPr>
          <w:p w14:paraId="6DFB6C16" w14:textId="2B265062" w:rsidR="00102690" w:rsidRPr="00102690" w:rsidRDefault="00102690" w:rsidP="00102690">
            <w:pPr>
              <w:rPr>
                <w:rFonts w:ascii="Arial" w:hAnsi="Arial" w:cs="Arial"/>
                <w:b/>
              </w:rPr>
            </w:pPr>
            <w:r w:rsidRPr="00102690">
              <w:rPr>
                <w:rFonts w:ascii="Arial" w:hAnsi="Arial" w:cs="Arial"/>
                <w:b/>
              </w:rPr>
              <w:t>Correo electrónico:</w:t>
            </w:r>
          </w:p>
        </w:tc>
        <w:tc>
          <w:tcPr>
            <w:tcW w:w="4533" w:type="dxa"/>
            <w:tcBorders>
              <w:right w:val="thinThickThinSmallGap" w:sz="24" w:space="0" w:color="auto"/>
            </w:tcBorders>
            <w:vAlign w:val="center"/>
          </w:tcPr>
          <w:p w14:paraId="616E832C" w14:textId="77777777" w:rsidR="00102690" w:rsidRPr="00102690" w:rsidRDefault="00102690" w:rsidP="00102690">
            <w:pPr>
              <w:spacing w:line="480" w:lineRule="auto"/>
              <w:jc w:val="both"/>
              <w:rPr>
                <w:rFonts w:ascii="Times New Roman" w:hAnsi="Times New Roman" w:cs="Times New Roman"/>
              </w:rPr>
            </w:pPr>
          </w:p>
        </w:tc>
      </w:tr>
      <w:tr w:rsidR="00102690" w14:paraId="0DED4091" w14:textId="77777777" w:rsidTr="00102690">
        <w:trPr>
          <w:trHeight w:hRule="exact" w:val="851"/>
          <w:jc w:val="center"/>
        </w:trPr>
        <w:tc>
          <w:tcPr>
            <w:tcW w:w="2350" w:type="dxa"/>
            <w:vMerge w:val="restart"/>
            <w:tcBorders>
              <w:left w:val="thinThickThinSmallGap" w:sz="24" w:space="0" w:color="auto"/>
            </w:tcBorders>
            <w:shd w:val="clear" w:color="auto" w:fill="A5C9EB" w:themeFill="text2" w:themeFillTint="40"/>
            <w:vAlign w:val="center"/>
          </w:tcPr>
          <w:p w14:paraId="2B0AAF75" w14:textId="653F23F6" w:rsidR="00102690" w:rsidRPr="00102690" w:rsidRDefault="00102690" w:rsidP="00102690">
            <w:pPr>
              <w:rPr>
                <w:rFonts w:ascii="Arial" w:hAnsi="Arial" w:cs="Arial"/>
                <w:b/>
              </w:rPr>
            </w:pPr>
            <w:r w:rsidRPr="00102690">
              <w:rPr>
                <w:rFonts w:ascii="Arial" w:hAnsi="Arial" w:cs="Arial"/>
                <w:b/>
              </w:rPr>
              <w:t>Detalles del dispositivo</w:t>
            </w:r>
          </w:p>
        </w:tc>
        <w:tc>
          <w:tcPr>
            <w:tcW w:w="2410" w:type="dxa"/>
            <w:shd w:val="clear" w:color="auto" w:fill="DAE9F7" w:themeFill="text2" w:themeFillTint="1A"/>
            <w:vAlign w:val="center"/>
          </w:tcPr>
          <w:p w14:paraId="53F9F6FE" w14:textId="553D1CF4" w:rsidR="00102690" w:rsidRPr="00102690" w:rsidRDefault="00102690" w:rsidP="00102690">
            <w:pPr>
              <w:rPr>
                <w:rFonts w:ascii="Arial" w:hAnsi="Arial" w:cs="Arial"/>
                <w:b/>
              </w:rPr>
            </w:pPr>
            <w:r w:rsidRPr="00102690">
              <w:rPr>
                <w:rFonts w:ascii="Arial" w:hAnsi="Arial" w:cs="Arial"/>
                <w:b/>
              </w:rPr>
              <w:t>Tipo:</w:t>
            </w:r>
          </w:p>
        </w:tc>
        <w:tc>
          <w:tcPr>
            <w:tcW w:w="4533" w:type="dxa"/>
            <w:tcBorders>
              <w:right w:val="thinThickThinSmallGap" w:sz="24" w:space="0" w:color="auto"/>
            </w:tcBorders>
            <w:vAlign w:val="center"/>
          </w:tcPr>
          <w:p w14:paraId="37853FCC" w14:textId="77777777" w:rsidR="00102690" w:rsidRPr="00102690" w:rsidRDefault="00102690" w:rsidP="00102690">
            <w:pPr>
              <w:spacing w:line="480" w:lineRule="auto"/>
              <w:jc w:val="both"/>
              <w:rPr>
                <w:rFonts w:ascii="Times New Roman" w:hAnsi="Times New Roman" w:cs="Times New Roman"/>
              </w:rPr>
            </w:pPr>
          </w:p>
        </w:tc>
      </w:tr>
      <w:tr w:rsidR="00102690" w14:paraId="2114013D" w14:textId="77777777" w:rsidTr="00102690">
        <w:trPr>
          <w:trHeight w:hRule="exact" w:val="851"/>
          <w:jc w:val="center"/>
        </w:trPr>
        <w:tc>
          <w:tcPr>
            <w:tcW w:w="2350" w:type="dxa"/>
            <w:vMerge/>
            <w:tcBorders>
              <w:left w:val="thinThickThinSmallGap" w:sz="24" w:space="0" w:color="auto"/>
            </w:tcBorders>
            <w:shd w:val="clear" w:color="auto" w:fill="A5C9EB" w:themeFill="text2" w:themeFillTint="40"/>
            <w:vAlign w:val="center"/>
          </w:tcPr>
          <w:p w14:paraId="61D2AAC7" w14:textId="77777777" w:rsidR="00102690" w:rsidRPr="00102690" w:rsidRDefault="00102690" w:rsidP="00102690">
            <w:pPr>
              <w:rPr>
                <w:rFonts w:ascii="Arial" w:hAnsi="Arial" w:cs="Arial"/>
                <w:b/>
              </w:rPr>
            </w:pPr>
          </w:p>
        </w:tc>
        <w:tc>
          <w:tcPr>
            <w:tcW w:w="2410" w:type="dxa"/>
            <w:shd w:val="clear" w:color="auto" w:fill="DAE9F7" w:themeFill="text2" w:themeFillTint="1A"/>
            <w:vAlign w:val="center"/>
          </w:tcPr>
          <w:p w14:paraId="69EE85A8" w14:textId="69F192AD" w:rsidR="00102690" w:rsidRPr="00102690" w:rsidRDefault="00102690" w:rsidP="00102690">
            <w:pPr>
              <w:rPr>
                <w:rFonts w:ascii="Arial" w:hAnsi="Arial" w:cs="Arial"/>
                <w:b/>
              </w:rPr>
            </w:pPr>
            <w:r w:rsidRPr="00102690">
              <w:rPr>
                <w:rFonts w:ascii="Arial" w:hAnsi="Arial" w:cs="Arial"/>
                <w:b/>
              </w:rPr>
              <w:t>Marco:</w:t>
            </w:r>
          </w:p>
        </w:tc>
        <w:tc>
          <w:tcPr>
            <w:tcW w:w="4533" w:type="dxa"/>
            <w:tcBorders>
              <w:right w:val="thinThickThinSmallGap" w:sz="24" w:space="0" w:color="auto"/>
            </w:tcBorders>
            <w:vAlign w:val="center"/>
          </w:tcPr>
          <w:p w14:paraId="7E8A7769" w14:textId="77777777" w:rsidR="00102690" w:rsidRPr="00102690" w:rsidRDefault="00102690" w:rsidP="00102690">
            <w:pPr>
              <w:spacing w:line="480" w:lineRule="auto"/>
              <w:jc w:val="both"/>
              <w:rPr>
                <w:rFonts w:ascii="Times New Roman" w:hAnsi="Times New Roman" w:cs="Times New Roman"/>
              </w:rPr>
            </w:pPr>
          </w:p>
        </w:tc>
      </w:tr>
      <w:tr w:rsidR="00102690" w14:paraId="08016A46" w14:textId="77777777" w:rsidTr="00102690">
        <w:trPr>
          <w:trHeight w:hRule="exact" w:val="851"/>
          <w:jc w:val="center"/>
        </w:trPr>
        <w:tc>
          <w:tcPr>
            <w:tcW w:w="2350" w:type="dxa"/>
            <w:vMerge/>
            <w:tcBorders>
              <w:left w:val="thinThickThinSmallGap" w:sz="24" w:space="0" w:color="auto"/>
              <w:bottom w:val="thinThickThinSmallGap" w:sz="24" w:space="0" w:color="auto"/>
            </w:tcBorders>
            <w:shd w:val="clear" w:color="auto" w:fill="A5C9EB" w:themeFill="text2" w:themeFillTint="40"/>
            <w:vAlign w:val="center"/>
          </w:tcPr>
          <w:p w14:paraId="17805203" w14:textId="77777777" w:rsidR="00102690" w:rsidRPr="00102690" w:rsidRDefault="00102690" w:rsidP="00102690">
            <w:pPr>
              <w:rPr>
                <w:rFonts w:ascii="Arial" w:hAnsi="Arial" w:cs="Arial"/>
                <w:b/>
              </w:rPr>
            </w:pPr>
          </w:p>
        </w:tc>
        <w:tc>
          <w:tcPr>
            <w:tcW w:w="2410" w:type="dxa"/>
            <w:tcBorders>
              <w:bottom w:val="thinThickThinSmallGap" w:sz="24" w:space="0" w:color="auto"/>
            </w:tcBorders>
            <w:shd w:val="clear" w:color="auto" w:fill="DAE9F7" w:themeFill="text2" w:themeFillTint="1A"/>
            <w:vAlign w:val="center"/>
          </w:tcPr>
          <w:p w14:paraId="30D6F031" w14:textId="4A15FB30" w:rsidR="00102690" w:rsidRPr="00102690" w:rsidRDefault="00102690" w:rsidP="00102690">
            <w:pPr>
              <w:rPr>
                <w:rFonts w:ascii="Arial" w:hAnsi="Arial" w:cs="Arial"/>
                <w:b/>
              </w:rPr>
            </w:pPr>
            <w:r w:rsidRPr="00102690">
              <w:rPr>
                <w:rFonts w:ascii="Arial" w:hAnsi="Arial" w:cs="Arial"/>
                <w:b/>
              </w:rPr>
              <w:t>Modelo:</w:t>
            </w:r>
          </w:p>
        </w:tc>
        <w:tc>
          <w:tcPr>
            <w:tcW w:w="4533" w:type="dxa"/>
            <w:tcBorders>
              <w:bottom w:val="thinThickThinSmallGap" w:sz="24" w:space="0" w:color="auto"/>
              <w:right w:val="thinThickThinSmallGap" w:sz="24" w:space="0" w:color="auto"/>
            </w:tcBorders>
            <w:vAlign w:val="center"/>
          </w:tcPr>
          <w:p w14:paraId="40C95CFF" w14:textId="77777777" w:rsidR="00102690" w:rsidRPr="00102690" w:rsidRDefault="00102690" w:rsidP="00102690">
            <w:pPr>
              <w:spacing w:line="480" w:lineRule="auto"/>
              <w:jc w:val="both"/>
              <w:rPr>
                <w:rFonts w:ascii="Times New Roman" w:hAnsi="Times New Roman" w:cs="Times New Roman"/>
              </w:rPr>
            </w:pPr>
          </w:p>
        </w:tc>
      </w:tr>
    </w:tbl>
    <w:p w14:paraId="3B74A17C" w14:textId="2118A723" w:rsidR="009C452B" w:rsidRPr="00102690" w:rsidRDefault="009C452B" w:rsidP="00102690">
      <w:pPr>
        <w:spacing w:line="480" w:lineRule="auto"/>
        <w:ind w:left="1191"/>
        <w:jc w:val="both"/>
        <w:rPr>
          <w:rFonts w:ascii="Times New Roman" w:hAnsi="Times New Roman" w:cs="Times New Roman"/>
        </w:rPr>
      </w:pPr>
    </w:p>
    <w:sectPr w:rsidR="009C452B" w:rsidRPr="00102690" w:rsidSect="00974831">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AD456A" w14:textId="77777777" w:rsidR="009478BD" w:rsidRDefault="009478BD" w:rsidP="00974831">
      <w:r>
        <w:separator/>
      </w:r>
    </w:p>
  </w:endnote>
  <w:endnote w:type="continuationSeparator" w:id="0">
    <w:p w14:paraId="2C8DBD21" w14:textId="77777777" w:rsidR="009478BD" w:rsidRDefault="009478BD" w:rsidP="00974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3048063"/>
      <w:docPartObj>
        <w:docPartGallery w:val="Page Numbers (Bottom of Page)"/>
        <w:docPartUnique/>
      </w:docPartObj>
    </w:sdtPr>
    <w:sdtEndPr/>
    <w:sdtContent>
      <w:p w14:paraId="40E6D425" w14:textId="353A5B36" w:rsidR="00974831" w:rsidRDefault="00974831">
        <w:pPr>
          <w:pStyle w:val="Piedepgina"/>
          <w:jc w:val="center"/>
        </w:pPr>
        <w:r>
          <w:fldChar w:fldCharType="begin"/>
        </w:r>
        <w:r>
          <w:instrText>PAGE   \* MERGEFORMAT</w:instrText>
        </w:r>
        <w:r>
          <w:fldChar w:fldCharType="separate"/>
        </w:r>
        <w:r w:rsidR="001B54A7" w:rsidRPr="001B54A7">
          <w:rPr>
            <w:noProof/>
            <w:lang w:val="es-ES"/>
          </w:rPr>
          <w:t>2</w:t>
        </w:r>
        <w:r>
          <w:fldChar w:fldCharType="end"/>
        </w:r>
      </w:p>
    </w:sdtContent>
  </w:sdt>
  <w:p w14:paraId="306A69B8" w14:textId="77777777" w:rsidR="00974831" w:rsidRDefault="0097483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69FF3" w14:textId="77777777" w:rsidR="009478BD" w:rsidRDefault="009478BD" w:rsidP="00974831">
      <w:r>
        <w:separator/>
      </w:r>
    </w:p>
  </w:footnote>
  <w:footnote w:type="continuationSeparator" w:id="0">
    <w:p w14:paraId="30F4B636" w14:textId="77777777" w:rsidR="009478BD" w:rsidRDefault="009478BD" w:rsidP="00974831">
      <w:r>
        <w:continuationSeparator/>
      </w:r>
    </w:p>
  </w:footnote>
  <w:footnote w:id="1">
    <w:p w14:paraId="7C74B8B3" w14:textId="59C069FE" w:rsidR="00974831" w:rsidRPr="00974831" w:rsidRDefault="00974831">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3B651" w14:textId="15586F16" w:rsidR="00974831" w:rsidRPr="00974831" w:rsidRDefault="00974831">
    <w:pPr>
      <w:pStyle w:val="Encabezado"/>
      <w:rPr>
        <w:rFonts w:ascii="Arial" w:hAnsi="Arial" w:cs="Arial"/>
        <w:b/>
        <w:sz w:val="16"/>
      </w:rPr>
    </w:pPr>
    <w:r w:rsidRPr="00974831">
      <w:rPr>
        <w:rFonts w:ascii="Arial" w:hAnsi="Arial" w:cs="Arial"/>
        <w:b/>
        <w:bCs/>
        <w:noProof/>
        <w:sz w:val="12"/>
        <w:lang w:eastAsia="es-CL"/>
      </w:rPr>
      <w:drawing>
        <wp:anchor distT="0" distB="0" distL="114300" distR="114300" simplePos="0" relativeHeight="251658240" behindDoc="1" locked="0" layoutInCell="1" allowOverlap="1" wp14:anchorId="1C53A796" wp14:editId="2EC2B39A">
          <wp:simplePos x="0" y="0"/>
          <wp:positionH relativeFrom="column">
            <wp:posOffset>-429895</wp:posOffset>
          </wp:positionH>
          <wp:positionV relativeFrom="paragraph">
            <wp:posOffset>-316865</wp:posOffset>
          </wp:positionV>
          <wp:extent cx="552450" cy="533400"/>
          <wp:effectExtent l="0" t="0" r="0" b="0"/>
          <wp:wrapTight wrapText="bothSides">
            <wp:wrapPolygon edited="0">
              <wp:start x="0" y="0"/>
              <wp:lineTo x="0" y="20829"/>
              <wp:lineTo x="20855" y="20829"/>
              <wp:lineTo x="20855" y="0"/>
              <wp:lineTo x="0"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52450" cy="533400"/>
                  </a:xfrm>
                  <a:prstGeom prst="rect">
                    <a:avLst/>
                  </a:prstGeom>
                  <a:noFill/>
                  <a:ln>
                    <a:noFill/>
                  </a:ln>
                </pic:spPr>
              </pic:pic>
            </a:graphicData>
          </a:graphic>
        </wp:anchor>
      </w:drawing>
    </w:r>
    <w:r w:rsidRPr="00974831">
      <w:rPr>
        <w:rFonts w:ascii="Arial" w:hAnsi="Arial" w:cs="Arial"/>
        <w:b/>
        <w:sz w:val="16"/>
      </w:rPr>
      <w:t>ESCUELA NAVAL “ARTURO PRAT”</w:t>
    </w:r>
  </w:p>
  <w:p w14:paraId="6114C8D0" w14:textId="5F91984C" w:rsidR="00974831" w:rsidRPr="00974831" w:rsidRDefault="00974831">
    <w:pPr>
      <w:pStyle w:val="Encabezado"/>
      <w:pBdr>
        <w:bottom w:val="single" w:sz="6" w:space="1" w:color="auto"/>
      </w:pBdr>
      <w:rPr>
        <w:rFonts w:ascii="Arial" w:hAnsi="Arial" w:cs="Arial"/>
        <w:b/>
        <w:sz w:val="16"/>
      </w:rPr>
    </w:pPr>
    <w:r w:rsidRPr="00974831">
      <w:rPr>
        <w:rFonts w:ascii="Arial" w:hAnsi="Arial" w:cs="Arial"/>
        <w:b/>
        <w:sz w:val="16"/>
      </w:rPr>
      <w:t>HERRAMIENTAS TECNOLÓGICAS</w:t>
    </w:r>
  </w:p>
  <w:p w14:paraId="3D9B6639" w14:textId="77777777" w:rsidR="00974831" w:rsidRDefault="0097483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303FBC"/>
    <w:multiLevelType w:val="multilevel"/>
    <w:tmpl w:val="1C5A263C"/>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102690"/>
    <w:rsid w:val="001B54A7"/>
    <w:rsid w:val="003E01B1"/>
    <w:rsid w:val="00583D5A"/>
    <w:rsid w:val="007466DF"/>
    <w:rsid w:val="0084627F"/>
    <w:rsid w:val="009478BD"/>
    <w:rsid w:val="00974831"/>
    <w:rsid w:val="009C452B"/>
    <w:rsid w:val="00A6380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974831"/>
    <w:pPr>
      <w:tabs>
        <w:tab w:val="center" w:pos="4419"/>
        <w:tab w:val="right" w:pos="8838"/>
      </w:tabs>
    </w:pPr>
  </w:style>
  <w:style w:type="character" w:customStyle="1" w:styleId="EncabezadoCar">
    <w:name w:val="Encabezado Car"/>
    <w:basedOn w:val="Fuentedeprrafopredeter"/>
    <w:link w:val="Encabezado"/>
    <w:uiPriority w:val="99"/>
    <w:rsid w:val="00974831"/>
  </w:style>
  <w:style w:type="paragraph" w:styleId="Piedepgina">
    <w:name w:val="footer"/>
    <w:basedOn w:val="Normal"/>
    <w:link w:val="PiedepginaCar"/>
    <w:uiPriority w:val="99"/>
    <w:unhideWhenUsed/>
    <w:rsid w:val="00974831"/>
    <w:pPr>
      <w:tabs>
        <w:tab w:val="center" w:pos="4419"/>
        <w:tab w:val="right" w:pos="8838"/>
      </w:tabs>
    </w:pPr>
  </w:style>
  <w:style w:type="character" w:customStyle="1" w:styleId="PiedepginaCar">
    <w:name w:val="Pie de página Car"/>
    <w:basedOn w:val="Fuentedeprrafopredeter"/>
    <w:link w:val="Piedepgina"/>
    <w:uiPriority w:val="99"/>
    <w:rsid w:val="00974831"/>
  </w:style>
  <w:style w:type="paragraph" w:styleId="Textonotapie">
    <w:name w:val="footnote text"/>
    <w:basedOn w:val="Normal"/>
    <w:link w:val="TextonotapieCar"/>
    <w:uiPriority w:val="99"/>
    <w:semiHidden/>
    <w:unhideWhenUsed/>
    <w:rsid w:val="00974831"/>
    <w:rPr>
      <w:sz w:val="20"/>
      <w:szCs w:val="20"/>
    </w:rPr>
  </w:style>
  <w:style w:type="character" w:customStyle="1" w:styleId="TextonotapieCar">
    <w:name w:val="Texto nota pie Car"/>
    <w:basedOn w:val="Fuentedeprrafopredeter"/>
    <w:link w:val="Textonotapie"/>
    <w:uiPriority w:val="99"/>
    <w:semiHidden/>
    <w:rsid w:val="00974831"/>
    <w:rPr>
      <w:sz w:val="20"/>
      <w:szCs w:val="20"/>
    </w:rPr>
  </w:style>
  <w:style w:type="character" w:styleId="Refdenotaalpie">
    <w:name w:val="footnote reference"/>
    <w:basedOn w:val="Fuentedeprrafopredeter"/>
    <w:uiPriority w:val="99"/>
    <w:semiHidden/>
    <w:unhideWhenUsed/>
    <w:rsid w:val="00974831"/>
    <w:rPr>
      <w:vertAlign w:val="superscript"/>
    </w:rPr>
  </w:style>
  <w:style w:type="table" w:styleId="Tablaconcuadrcula">
    <w:name w:val="Table Grid"/>
    <w:basedOn w:val="Tablanormal"/>
    <w:uiPriority w:val="39"/>
    <w:rsid w:val="001026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9AAF4-60EB-479D-940F-5AE71D5CB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435</Words>
  <Characters>2398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3</cp:revision>
  <dcterms:created xsi:type="dcterms:W3CDTF">2025-03-19T11:38:00Z</dcterms:created>
  <dcterms:modified xsi:type="dcterms:W3CDTF">2025-03-19T11:52:00Z</dcterms:modified>
</cp:coreProperties>
</file>