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13474" w14:textId="7CFC45C7" w:rsidR="006E41EF" w:rsidRDefault="006E41EF" w:rsidP="006E41EF">
      <w:pPr>
        <w:pStyle w:val="NormalWeb"/>
        <w:spacing w:before="0" w:beforeAutospacing="0" w:after="0" w:afterAutospacing="0"/>
      </w:pPr>
      <w:r>
        <w:rPr>
          <w:rFonts w:ascii="Arial" w:hAnsi="Arial" w:cs="Arial"/>
          <w:color w:val="000000"/>
        </w:rPr>
        <w:t xml:space="preserve">Un buque se desplaza al mismo tiempo en dos fluidos diferentes con viscosidades totalmente distintas: agua y aire, debido a esto, el buque genera distintas resistencia que dificulta el avance de este en el mar, a la hora de hablar de estas, se puede destacar la resistencia friccional, que es generada por la viscosidad del agua y que depende de la rugosidad temporal provocada </w:t>
      </w:r>
      <w:proofErr w:type="spellStart"/>
      <w:r>
        <w:rPr>
          <w:rFonts w:ascii="Arial" w:hAnsi="Arial" w:cs="Arial"/>
          <w:color w:val="000000"/>
        </w:rPr>
        <w:t>pot</w:t>
      </w:r>
      <w:proofErr w:type="spellEnd"/>
      <w:r>
        <w:rPr>
          <w:rFonts w:ascii="Arial" w:hAnsi="Arial" w:cs="Arial"/>
          <w:color w:val="000000"/>
        </w:rPr>
        <w:t xml:space="preserve"> la incrustación de organismos vivos (organismos vegetales como algas o animales tales como picorocos), a la vez presenta una rugosidad permanente por la </w:t>
      </w:r>
      <w:proofErr w:type="spellStart"/>
      <w:r>
        <w:rPr>
          <w:rFonts w:ascii="Arial" w:hAnsi="Arial" w:cs="Arial"/>
          <w:color w:val="000000"/>
        </w:rPr>
        <w:t>acumulacion</w:t>
      </w:r>
      <w:proofErr w:type="spellEnd"/>
      <w:r>
        <w:rPr>
          <w:rFonts w:ascii="Arial" w:hAnsi="Arial" w:cs="Arial"/>
          <w:color w:val="000000"/>
        </w:rPr>
        <w:t xml:space="preserve"> excesiva de capas de pintura. Las iniciativas que se desarrollaron para disminuir la rugosidad fueron las siguientes: la limpieza constante del casco, pinturas </w:t>
      </w:r>
      <w:proofErr w:type="spellStart"/>
      <w:r>
        <w:rPr>
          <w:rFonts w:ascii="Arial" w:hAnsi="Arial" w:cs="Arial"/>
          <w:color w:val="000000"/>
        </w:rPr>
        <w:t>antifouling</w:t>
      </w:r>
      <w:proofErr w:type="spellEnd"/>
      <w:r>
        <w:rPr>
          <w:rFonts w:ascii="Arial" w:hAnsi="Arial" w:cs="Arial"/>
          <w:color w:val="000000"/>
        </w:rPr>
        <w:t xml:space="preserve">, el pulido de la hélices, aletas de popa y desplazamiento y trimado, a nivel internacional se puede afirmar que estas medidas se pueden utilizar regularmente, y de acuerdo a nuevas investigaciones sobre cómo disminuir la fricción, se ha desarrollados tecnologías de nanotecnología, que ha </w:t>
      </w:r>
      <w:r>
        <w:rPr>
          <w:rFonts w:ascii="Arial" w:hAnsi="Arial" w:cs="Arial"/>
          <w:color w:val="000000"/>
          <w:shd w:val="clear" w:color="auto" w:fill="FFFFFF"/>
        </w:rPr>
        <w:t>ofrecido oportunidades para desarrollar recubrimientos y materiales que tienen características especiales de baja fricción y resistencia al agua o sensores en los cascos permite monitorear su estado en tiempo real, lo que ayuda a identificar y abordar problemas de resistencia friccional antes de que se conviertan en problemas mayores. Sin embargo en la Armada nacional, debido al presupuesto</w:t>
      </w:r>
      <w:r>
        <w:rPr>
          <w:rFonts w:ascii="Arial" w:hAnsi="Arial" w:cs="Arial"/>
          <w:color w:val="000000"/>
        </w:rPr>
        <w:t xml:space="preserve"> con el que contamos, podríamos ajustarnos a solo algunas medidas que si se ocupan de buena forma, se logrará el cometido </w:t>
      </w:r>
      <w:r>
        <w:rPr>
          <w:rFonts w:ascii="Arial" w:hAnsi="Arial" w:cs="Arial"/>
          <w:color w:val="000000"/>
        </w:rPr>
        <w:t>igualmente, como</w:t>
      </w:r>
      <w:r>
        <w:rPr>
          <w:rFonts w:ascii="Arial" w:hAnsi="Arial" w:cs="Arial"/>
          <w:color w:val="000000"/>
        </w:rPr>
        <w:t xml:space="preserve"> por ejemplo el uso constante de pinturas </w:t>
      </w:r>
      <w:proofErr w:type="spellStart"/>
      <w:r>
        <w:rPr>
          <w:rFonts w:ascii="Arial" w:hAnsi="Arial" w:cs="Arial"/>
          <w:color w:val="000000"/>
        </w:rPr>
        <w:t>antifouling</w:t>
      </w:r>
      <w:proofErr w:type="spellEnd"/>
      <w:r>
        <w:rPr>
          <w:rFonts w:ascii="Arial" w:hAnsi="Arial" w:cs="Arial"/>
          <w:color w:val="000000"/>
        </w:rPr>
        <w:t xml:space="preserve"> que es un tratamiento especial que evita que algas y organismos marinos se adhieran al casco esta libera biocidas haciendo que los organismos presentes en el agua no puedan adherirse y desarrollarse sobre ella, los beneficios de ocupar esta pintura será el ahorro de combustible, previene la corrosión y evita el crecimiento de organismos, por lo cual si bien no podemos contar con todos los recursos para evitar la rugosidad, un buen uso de los recursos con los que contamos, logra una igual eficacia, ya que las medidas que nos ofrece este estudio logra un importante ahorro en combustible pero que necesitamos ir aplicando de a poco para así lograr un eficacia absoluta</w:t>
      </w:r>
    </w:p>
    <w:p w14:paraId="487D30C7" w14:textId="77777777" w:rsidR="00910803" w:rsidRDefault="00910803"/>
    <w:sectPr w:rsidR="009108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1EF"/>
    <w:rsid w:val="006E41EF"/>
    <w:rsid w:val="00910803"/>
    <w:rsid w:val="00C822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BCE0"/>
  <w15:chartTrackingRefBased/>
  <w15:docId w15:val="{88478D11-80BA-45CC-BEA9-4EA34E2FE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E41EF"/>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2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348</Words>
  <Characters>1919</Characters>
  <Application>Microsoft Office Word</Application>
  <DocSecurity>0</DocSecurity>
  <Lines>15</Lines>
  <Paragraphs>4</Paragraphs>
  <ScaleCrop>false</ScaleCrop>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Patricio Eleazar Alarcon Diaz</dc:creator>
  <cp:keywords/>
  <dc:description/>
  <cp:lastModifiedBy>Patricio Eleazar Alarcon Diaz</cp:lastModifiedBy>
  <cp:revision>1</cp:revision>
  <dcterms:created xsi:type="dcterms:W3CDTF">2023-07-26T11:39:00Z</dcterms:created>
  <dcterms:modified xsi:type="dcterms:W3CDTF">2023-07-26T11:40:00Z</dcterms:modified>
</cp:coreProperties>
</file>