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page" w:tblpX="7568" w:tblpY="-10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6"/>
        <w:gridCol w:w="840"/>
        <w:gridCol w:w="841"/>
      </w:tblGrid>
      <w:tr w:rsidR="009F6385" w:rsidRPr="009C6262" w:rsidTr="009F6385">
        <w:trPr>
          <w:trHeight w:val="41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PARÁMETROS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PJE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PJE</w:t>
            </w: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CONTENIDO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REDACCIÓN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ORTOGRAFÍA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PRESENTACIÓN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840" w:type="dxa"/>
          </w:tcPr>
          <w:p w:rsidR="009F6385" w:rsidRPr="009C6262" w:rsidRDefault="00F74A4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9C6262" w:rsidRDefault="009C6262" w:rsidP="009C62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444444"/>
          <w:sz w:val="19"/>
          <w:szCs w:val="19"/>
        </w:rPr>
      </w:pPr>
    </w:p>
    <w:p w:rsidR="009C6262" w:rsidRDefault="009C6262" w:rsidP="009C62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444444"/>
          <w:sz w:val="19"/>
          <w:szCs w:val="19"/>
        </w:rPr>
      </w:pPr>
    </w:p>
    <w:p w:rsidR="009C6262" w:rsidRDefault="009C6262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TALLER </w:t>
      </w:r>
      <w:r w:rsidR="00E7541E">
        <w:rPr>
          <w:rFonts w:ascii="Arial" w:hAnsi="Arial" w:cs="Arial"/>
          <w:b/>
        </w:rPr>
        <w:t>3</w:t>
      </w:r>
    </w:p>
    <w:p w:rsidR="00C63E53" w:rsidRDefault="009C6262" w:rsidP="009C6262">
      <w:pPr>
        <w:jc w:val="center"/>
        <w:rPr>
          <w:rFonts w:ascii="Arial" w:hAnsi="Arial" w:cs="Arial"/>
          <w:b/>
        </w:rPr>
      </w:pPr>
      <w:r w:rsidRPr="006672B9">
        <w:rPr>
          <w:rFonts w:ascii="Arial" w:hAnsi="Arial" w:cs="Arial"/>
          <w:b/>
        </w:rPr>
        <w:t>“</w:t>
      </w:r>
      <w:r w:rsidR="00E7541E">
        <w:rPr>
          <w:rFonts w:ascii="Arial" w:hAnsi="Arial" w:cs="Arial"/>
          <w:b/>
        </w:rPr>
        <w:t>ESTUDIO CASO</w:t>
      </w:r>
    </w:p>
    <w:p w:rsidR="009C6262" w:rsidRPr="006672B9" w:rsidRDefault="00E7541E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CRÍMENES DE LESA HUMANIDAD – GENOCIDIO </w:t>
      </w:r>
      <w:r w:rsidR="00C63E53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GUERRA</w:t>
      </w:r>
      <w:r w:rsidR="009C6262" w:rsidRPr="006672B9">
        <w:rPr>
          <w:rFonts w:ascii="Arial" w:hAnsi="Arial" w:cs="Arial"/>
          <w:b/>
        </w:rPr>
        <w:t>”</w:t>
      </w:r>
    </w:p>
    <w:p w:rsidR="00FF27C4" w:rsidRDefault="00FF27C4" w:rsidP="00B430AC">
      <w:pPr>
        <w:contextualSpacing/>
        <w:jc w:val="both"/>
        <w:rPr>
          <w:rFonts w:ascii="Arial" w:hAnsi="Arial" w:cs="Arial"/>
          <w:b/>
        </w:rPr>
      </w:pPr>
    </w:p>
    <w:p w:rsidR="00C63E53" w:rsidRDefault="00C63E53" w:rsidP="00B430AC">
      <w:pPr>
        <w:contextualSpacing/>
        <w:jc w:val="both"/>
        <w:rPr>
          <w:rFonts w:ascii="Arial" w:hAnsi="Arial" w:cs="Arial"/>
          <w:b/>
        </w:rPr>
      </w:pPr>
    </w:p>
    <w:p w:rsidR="003B4146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NOMBRES: ………………………………………</w:t>
      </w:r>
      <w:r w:rsidR="00C63E53">
        <w:rPr>
          <w:rFonts w:ascii="Arial" w:hAnsi="Arial" w:cs="Arial"/>
          <w:b/>
        </w:rPr>
        <w:t xml:space="preserve">  -    </w:t>
      </w:r>
      <w:proofErr w:type="gramStart"/>
      <w:r>
        <w:rPr>
          <w:rFonts w:ascii="Arial" w:hAnsi="Arial" w:cs="Arial"/>
          <w:b/>
        </w:rPr>
        <w:t>.……………………</w:t>
      </w:r>
      <w:r w:rsidR="003B4146">
        <w:rPr>
          <w:rFonts w:ascii="Arial" w:hAnsi="Arial" w:cs="Arial"/>
          <w:b/>
        </w:rPr>
        <w:t>…………………</w:t>
      </w:r>
      <w:r>
        <w:rPr>
          <w:rFonts w:ascii="Arial" w:hAnsi="Arial" w:cs="Arial"/>
          <w:b/>
        </w:rPr>
        <w:t>…..</w:t>
      </w:r>
      <w:proofErr w:type="gramEnd"/>
      <w:r>
        <w:rPr>
          <w:rFonts w:ascii="Arial" w:hAnsi="Arial" w:cs="Arial"/>
          <w:b/>
        </w:rPr>
        <w:t xml:space="preserve"> </w:t>
      </w:r>
    </w:p>
    <w:p w:rsidR="003B4146" w:rsidRDefault="003B4146" w:rsidP="00B430AC">
      <w:pPr>
        <w:contextualSpacing/>
        <w:jc w:val="both"/>
        <w:rPr>
          <w:rFonts w:ascii="Arial" w:hAnsi="Arial" w:cs="Arial"/>
          <w:b/>
        </w:rPr>
      </w:pPr>
    </w:p>
    <w:p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CURSO: 4° _</w:t>
      </w:r>
      <w:r w:rsidR="003B4146">
        <w:rPr>
          <w:rFonts w:ascii="Arial" w:hAnsi="Arial" w:cs="Arial"/>
          <w:b/>
        </w:rPr>
        <w:t>__</w:t>
      </w:r>
      <w:r>
        <w:rPr>
          <w:rFonts w:ascii="Arial" w:hAnsi="Arial" w:cs="Arial"/>
          <w:b/>
        </w:rPr>
        <w:t>__</w:t>
      </w:r>
    </w:p>
    <w:p w:rsidR="00B430AC" w:rsidRDefault="00B430AC" w:rsidP="00B430AC">
      <w:pPr>
        <w:contextualSpacing/>
        <w:jc w:val="both"/>
        <w:rPr>
          <w:rFonts w:ascii="Arial" w:hAnsi="Arial" w:cs="Arial"/>
          <w:b/>
        </w:rPr>
      </w:pPr>
    </w:p>
    <w:p w:rsidR="00383307" w:rsidRDefault="00E7541E" w:rsidP="00E7541E">
      <w:pPr>
        <w:pStyle w:val="Encabezado"/>
        <w:ind w:left="1134" w:hanging="1134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Arial"/>
          <w:b/>
        </w:rPr>
        <w:t>U. T. 2</w:t>
      </w:r>
      <w:r w:rsidR="00383307">
        <w:rPr>
          <w:rFonts w:ascii="Arial" w:hAnsi="Arial" w:cs="Arial"/>
          <w:b/>
        </w:rPr>
        <w:t xml:space="preserve">: </w:t>
      </w:r>
      <w:r w:rsidRPr="00E7541E">
        <w:rPr>
          <w:rFonts w:ascii="Arial" w:hAnsi="Arial"/>
          <w:sz w:val="24"/>
          <w:szCs w:val="24"/>
        </w:rPr>
        <w:t>DERECHO PENAL EN DERECHOS HUMANOS Y ROL DE LAS FUERZAS ARMADAS.</w:t>
      </w:r>
    </w:p>
    <w:p w:rsidR="00E7541E" w:rsidRPr="00E7541E" w:rsidRDefault="00E7541E" w:rsidP="00E7541E">
      <w:pPr>
        <w:pStyle w:val="Encabezado"/>
        <w:ind w:left="1134" w:hanging="1134"/>
        <w:jc w:val="both"/>
        <w:rPr>
          <w:rFonts w:ascii="Arial" w:hAnsi="Arial" w:cs="Arial"/>
        </w:rPr>
      </w:pPr>
    </w:p>
    <w:p w:rsidR="00E7541E" w:rsidRDefault="00383307" w:rsidP="00E7541E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OBJETIVO</w:t>
      </w:r>
      <w:r w:rsidR="00C63E53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: </w:t>
      </w:r>
    </w:p>
    <w:p w:rsidR="00C63E53" w:rsidRDefault="00C63E53" w:rsidP="00E7541E">
      <w:pPr>
        <w:pStyle w:val="Encabezado"/>
        <w:tabs>
          <w:tab w:val="clear" w:pos="4419"/>
          <w:tab w:val="clear" w:pos="8838"/>
        </w:tabs>
        <w:jc w:val="both"/>
        <w:rPr>
          <w:rFonts w:ascii="Arial" w:hAnsi="Arial"/>
          <w:b/>
          <w:lang w:val="es-MX"/>
        </w:rPr>
      </w:pPr>
    </w:p>
    <w:p w:rsidR="00E7541E" w:rsidRPr="00C63E53" w:rsidRDefault="00E7541E" w:rsidP="00C63E53">
      <w:pPr>
        <w:pStyle w:val="Encabezado"/>
        <w:numPr>
          <w:ilvl w:val="0"/>
          <w:numId w:val="4"/>
        </w:numPr>
        <w:tabs>
          <w:tab w:val="clear" w:pos="4419"/>
          <w:tab w:val="clear" w:pos="8838"/>
        </w:tabs>
        <w:jc w:val="both"/>
        <w:rPr>
          <w:rFonts w:ascii="Arial" w:hAnsi="Arial"/>
          <w:lang w:val="es-MX"/>
        </w:rPr>
      </w:pPr>
      <w:r w:rsidRPr="00C63E53">
        <w:rPr>
          <w:rFonts w:ascii="Arial" w:hAnsi="Arial"/>
          <w:b/>
          <w:lang w:val="es-MX"/>
        </w:rPr>
        <w:t xml:space="preserve">Comprender  </w:t>
      </w:r>
      <w:r w:rsidRPr="00C63E53">
        <w:rPr>
          <w:rFonts w:ascii="Arial" w:hAnsi="Arial"/>
          <w:lang w:val="es-MX"/>
        </w:rPr>
        <w:t xml:space="preserve">los fundamentos, características y dimensiones de la </w:t>
      </w:r>
      <w:r w:rsidR="00C63E53" w:rsidRPr="00C63E53">
        <w:rPr>
          <w:rFonts w:ascii="Arial" w:hAnsi="Arial"/>
          <w:lang w:val="es-MX"/>
        </w:rPr>
        <w:t>jurisdicción</w:t>
      </w:r>
      <w:r w:rsidRPr="00C63E53">
        <w:rPr>
          <w:rFonts w:ascii="Arial" w:hAnsi="Arial"/>
          <w:lang w:val="es-MX"/>
        </w:rPr>
        <w:t xml:space="preserve"> penal en derechos humano, tanto en el ámbito del derecho internacional como nacional.</w:t>
      </w:r>
    </w:p>
    <w:p w:rsidR="00E7541E" w:rsidRPr="00C63E53" w:rsidRDefault="00E7541E" w:rsidP="00C63E53">
      <w:pPr>
        <w:pStyle w:val="Encabezado"/>
        <w:numPr>
          <w:ilvl w:val="0"/>
          <w:numId w:val="4"/>
        </w:numPr>
        <w:tabs>
          <w:tab w:val="clear" w:pos="4419"/>
          <w:tab w:val="clear" w:pos="8838"/>
        </w:tabs>
        <w:jc w:val="both"/>
        <w:rPr>
          <w:rFonts w:ascii="Arial" w:hAnsi="Arial"/>
          <w:lang w:val="es-MX"/>
        </w:rPr>
      </w:pPr>
      <w:r w:rsidRPr="00C63E53">
        <w:rPr>
          <w:rFonts w:ascii="Arial" w:hAnsi="Arial"/>
          <w:b/>
          <w:lang w:val="es-MX"/>
        </w:rPr>
        <w:t>Emplear</w:t>
      </w:r>
      <w:r w:rsidRPr="00C63E53">
        <w:rPr>
          <w:rFonts w:ascii="Arial" w:hAnsi="Arial"/>
          <w:lang w:val="es-MX"/>
        </w:rPr>
        <w:t xml:space="preserve"> los conocimientos en materia de Derechos Humanos, orientados a garantizar el respeto, promoción y protección de estos derechos en ocasión del desempeño de funciones profesionales.</w:t>
      </w:r>
    </w:p>
    <w:p w:rsidR="00E7541E" w:rsidRPr="00335F47" w:rsidRDefault="00E7541E" w:rsidP="00E7541E">
      <w:pPr>
        <w:pStyle w:val="Encabezado"/>
        <w:ind w:left="1701"/>
        <w:jc w:val="both"/>
        <w:rPr>
          <w:rFonts w:ascii="Arial" w:hAnsi="Arial"/>
          <w:sz w:val="24"/>
          <w:szCs w:val="24"/>
          <w:lang w:val="es-MX"/>
        </w:rPr>
      </w:pPr>
    </w:p>
    <w:p w:rsidR="00383307" w:rsidRDefault="00A5261C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B430AC" w:rsidRDefault="009C6262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INSTRUCCIONES: </w:t>
      </w:r>
      <w:r w:rsidRPr="0092698D">
        <w:rPr>
          <w:rFonts w:ascii="Arial" w:hAnsi="Arial" w:cs="Arial"/>
        </w:rPr>
        <w:t xml:space="preserve">Trabajo </w:t>
      </w:r>
      <w:r w:rsidR="00E7541E">
        <w:rPr>
          <w:rFonts w:ascii="Arial" w:hAnsi="Arial" w:cs="Arial"/>
        </w:rPr>
        <w:t>dual</w:t>
      </w:r>
      <w:r>
        <w:rPr>
          <w:rFonts w:ascii="Arial" w:hAnsi="Arial" w:cs="Arial"/>
        </w:rPr>
        <w:t>. En</w:t>
      </w:r>
      <w:r w:rsidRPr="0092698D">
        <w:rPr>
          <w:rFonts w:ascii="Arial" w:hAnsi="Arial" w:cs="Arial"/>
        </w:rPr>
        <w:t>trega</w:t>
      </w:r>
      <w:r>
        <w:rPr>
          <w:rFonts w:ascii="Arial" w:hAnsi="Arial" w:cs="Arial"/>
        </w:rPr>
        <w:t>r</w:t>
      </w:r>
      <w:r w:rsidRPr="0092698D">
        <w:rPr>
          <w:rFonts w:ascii="Arial" w:hAnsi="Arial" w:cs="Arial"/>
        </w:rPr>
        <w:t xml:space="preserve"> </w:t>
      </w:r>
      <w:r w:rsidR="00B430AC">
        <w:rPr>
          <w:rFonts w:ascii="Arial" w:hAnsi="Arial" w:cs="Arial"/>
        </w:rPr>
        <w:t xml:space="preserve">al término de </w:t>
      </w:r>
      <w:r>
        <w:rPr>
          <w:rFonts w:ascii="Arial" w:hAnsi="Arial" w:cs="Arial"/>
        </w:rPr>
        <w:t xml:space="preserve">la </w:t>
      </w:r>
      <w:r w:rsidRPr="0092698D">
        <w:rPr>
          <w:rFonts w:ascii="Arial" w:hAnsi="Arial" w:cs="Arial"/>
        </w:rPr>
        <w:t>clase</w:t>
      </w:r>
      <w:r w:rsidR="002A5770">
        <w:rPr>
          <w:rFonts w:ascii="Arial" w:hAnsi="Arial" w:cs="Arial"/>
        </w:rPr>
        <w:t xml:space="preserve"> que señale el profesor</w:t>
      </w:r>
      <w:r>
        <w:rPr>
          <w:rFonts w:ascii="Arial" w:hAnsi="Arial" w:cs="Arial"/>
        </w:rPr>
        <w:t>.</w:t>
      </w:r>
      <w:r w:rsidR="003B4146">
        <w:rPr>
          <w:rFonts w:ascii="Arial" w:hAnsi="Arial" w:cs="Arial"/>
        </w:rPr>
        <w:t xml:space="preserve"> </w:t>
      </w:r>
      <w:r w:rsidR="00FF27C4">
        <w:rPr>
          <w:rFonts w:ascii="Arial" w:hAnsi="Arial" w:cs="Arial"/>
        </w:rPr>
        <w:t xml:space="preserve"> </w:t>
      </w:r>
    </w:p>
    <w:p w:rsidR="00FF27C4" w:rsidRDefault="00FF27C4" w:rsidP="00B430AC">
      <w:pPr>
        <w:contextualSpacing/>
        <w:jc w:val="both"/>
        <w:rPr>
          <w:rFonts w:ascii="Arial" w:hAnsi="Arial" w:cs="Arial"/>
          <w:b/>
        </w:rPr>
      </w:pPr>
    </w:p>
    <w:p w:rsidR="00FF27C4" w:rsidRDefault="00FF27C4" w:rsidP="00B430AC">
      <w:pPr>
        <w:contextualSpacing/>
        <w:jc w:val="both"/>
        <w:rPr>
          <w:rFonts w:ascii="Arial" w:hAnsi="Arial" w:cs="Arial"/>
          <w:b/>
        </w:rPr>
      </w:pPr>
    </w:p>
    <w:p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 w:rsidRPr="00385035">
        <w:rPr>
          <w:rFonts w:ascii="Arial" w:hAnsi="Arial" w:cs="Arial"/>
          <w:b/>
        </w:rPr>
        <w:t>EVALUACIÓN:</w:t>
      </w:r>
      <w:r w:rsidR="00FF27C4">
        <w:rPr>
          <w:rFonts w:ascii="Arial" w:hAnsi="Arial" w:cs="Arial"/>
          <w:b/>
        </w:rPr>
        <w:t xml:space="preserve"> </w:t>
      </w:r>
      <w:r w:rsidR="00FF27C4" w:rsidRPr="00FF27C4">
        <w:rPr>
          <w:rFonts w:ascii="Arial" w:hAnsi="Arial" w:cs="Arial"/>
        </w:rPr>
        <w:t>n</w:t>
      </w:r>
      <w:r w:rsidR="005D1C36">
        <w:rPr>
          <w:rFonts w:ascii="Arial" w:hAnsi="Arial" w:cs="Arial"/>
        </w:rPr>
        <w:t xml:space="preserve">ota </w:t>
      </w:r>
      <w:r w:rsidR="00E7541E">
        <w:rPr>
          <w:rFonts w:ascii="Arial" w:hAnsi="Arial" w:cs="Arial"/>
        </w:rPr>
        <w:t xml:space="preserve">del </w:t>
      </w:r>
      <w:r w:rsidR="00FF27C4">
        <w:rPr>
          <w:rFonts w:ascii="Arial" w:hAnsi="Arial" w:cs="Arial"/>
        </w:rPr>
        <w:t>t</w:t>
      </w:r>
      <w:r w:rsidR="005D1C36">
        <w:rPr>
          <w:rFonts w:ascii="Arial" w:hAnsi="Arial" w:cs="Arial"/>
        </w:rPr>
        <w:t>aller</w:t>
      </w:r>
      <w:r w:rsidR="00E7541E">
        <w:rPr>
          <w:rFonts w:ascii="Arial" w:hAnsi="Arial" w:cs="Arial"/>
        </w:rPr>
        <w:t xml:space="preserve"> 3 + exposición oral</w:t>
      </w:r>
      <w:r w:rsidR="00FF27C4">
        <w:rPr>
          <w:rFonts w:ascii="Arial" w:hAnsi="Arial" w:cs="Arial"/>
        </w:rPr>
        <w:t xml:space="preserve"> = generan una nota directa a la libreta.</w:t>
      </w:r>
    </w:p>
    <w:p w:rsidR="00B430AC" w:rsidRDefault="00B430AC" w:rsidP="00B430AC">
      <w:pPr>
        <w:contextualSpacing/>
        <w:jc w:val="both"/>
        <w:rPr>
          <w:rFonts w:ascii="Arial" w:hAnsi="Arial" w:cs="Arial"/>
          <w:b/>
        </w:rPr>
      </w:pPr>
    </w:p>
    <w:p w:rsidR="009C6262" w:rsidRDefault="009C6262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INSTRUCCIONES: </w:t>
      </w:r>
      <w:r w:rsidR="002636E4" w:rsidRPr="002636E4">
        <w:rPr>
          <w:rFonts w:ascii="Arial" w:hAnsi="Arial" w:cs="Arial"/>
        </w:rPr>
        <w:t xml:space="preserve">Realice un </w:t>
      </w:r>
      <w:r w:rsidR="00E7541E">
        <w:rPr>
          <w:rFonts w:ascii="Arial" w:hAnsi="Arial" w:cs="Arial"/>
        </w:rPr>
        <w:t>estudio de caso</w:t>
      </w:r>
      <w:r w:rsidR="002636E4">
        <w:rPr>
          <w:rFonts w:ascii="Arial" w:hAnsi="Arial" w:cs="Arial"/>
        </w:rPr>
        <w:t xml:space="preserve"> según la pauta de trabajo, </w:t>
      </w:r>
      <w:r w:rsidR="009F6385">
        <w:rPr>
          <w:rFonts w:ascii="Arial" w:hAnsi="Arial" w:cs="Arial"/>
        </w:rPr>
        <w:t xml:space="preserve">posteriormente, un representante </w:t>
      </w:r>
      <w:r w:rsidR="00FF27C4">
        <w:rPr>
          <w:rFonts w:ascii="Arial" w:hAnsi="Arial" w:cs="Arial"/>
        </w:rPr>
        <w:t xml:space="preserve">de cada grupo seleccionado al azar </w:t>
      </w:r>
      <w:r w:rsidR="009F6385">
        <w:rPr>
          <w:rFonts w:ascii="Arial" w:hAnsi="Arial" w:cs="Arial"/>
        </w:rPr>
        <w:t>explicará</w:t>
      </w:r>
      <w:r w:rsidR="00FF27C4">
        <w:rPr>
          <w:rFonts w:ascii="Arial" w:hAnsi="Arial" w:cs="Arial"/>
        </w:rPr>
        <w:t xml:space="preserve"> </w:t>
      </w:r>
      <w:r w:rsidR="009F6385">
        <w:rPr>
          <w:rFonts w:ascii="Arial" w:hAnsi="Arial" w:cs="Arial"/>
        </w:rPr>
        <w:t>a sus compañeros</w:t>
      </w:r>
      <w:r w:rsidR="00FF27C4">
        <w:rPr>
          <w:rFonts w:ascii="Arial" w:hAnsi="Arial" w:cs="Arial"/>
        </w:rPr>
        <w:t xml:space="preserve"> los resultados del taller</w:t>
      </w:r>
      <w:r w:rsidR="006A1A24">
        <w:rPr>
          <w:rFonts w:ascii="Arial" w:hAnsi="Arial" w:cs="Arial"/>
        </w:rPr>
        <w:t>.</w:t>
      </w:r>
    </w:p>
    <w:p w:rsidR="00E7541E" w:rsidRDefault="00E7541E" w:rsidP="00B430AC">
      <w:pPr>
        <w:contextualSpacing/>
        <w:jc w:val="both"/>
        <w:rPr>
          <w:rFonts w:ascii="Arial" w:hAnsi="Arial" w:cs="Arial"/>
        </w:rPr>
      </w:pPr>
    </w:p>
    <w:p w:rsidR="00E7541E" w:rsidRDefault="00E7541E" w:rsidP="00B430AC">
      <w:pPr>
        <w:contextualSpacing/>
        <w:jc w:val="both"/>
        <w:rPr>
          <w:rFonts w:ascii="Arial" w:hAnsi="Arial" w:cs="Arial"/>
        </w:rPr>
      </w:pPr>
    </w:p>
    <w:p w:rsidR="00E7541E" w:rsidRDefault="00E7541E" w:rsidP="00B430AC">
      <w:pPr>
        <w:contextualSpacing/>
        <w:jc w:val="both"/>
        <w:rPr>
          <w:rFonts w:ascii="Arial" w:hAnsi="Arial" w:cs="Arial"/>
        </w:rPr>
      </w:pPr>
    </w:p>
    <w:p w:rsidR="00E7541E" w:rsidRDefault="00E7541E" w:rsidP="00B430AC">
      <w:pPr>
        <w:contextualSpacing/>
        <w:jc w:val="both"/>
        <w:rPr>
          <w:rFonts w:ascii="Arial" w:hAnsi="Arial" w:cs="Arial"/>
        </w:rPr>
      </w:pPr>
    </w:p>
    <w:p w:rsidR="00E7541E" w:rsidRDefault="00E7541E" w:rsidP="00B430AC">
      <w:pPr>
        <w:contextualSpacing/>
        <w:jc w:val="both"/>
        <w:rPr>
          <w:rFonts w:ascii="Arial" w:hAnsi="Arial" w:cs="Arial"/>
        </w:rPr>
      </w:pPr>
    </w:p>
    <w:p w:rsidR="00E7541E" w:rsidRDefault="00E7541E" w:rsidP="00B430AC">
      <w:pPr>
        <w:contextualSpacing/>
        <w:jc w:val="both"/>
        <w:rPr>
          <w:rFonts w:ascii="Arial" w:hAnsi="Arial" w:cs="Arial"/>
        </w:rPr>
      </w:pPr>
    </w:p>
    <w:p w:rsidR="003B4146" w:rsidRDefault="003B4146" w:rsidP="00B430AC">
      <w:pPr>
        <w:contextualSpacing/>
        <w:jc w:val="both"/>
        <w:rPr>
          <w:rFonts w:ascii="Arial" w:hAnsi="Arial" w:cs="Arial"/>
        </w:rPr>
      </w:pPr>
    </w:p>
    <w:p w:rsidR="00222C78" w:rsidRDefault="00222C78" w:rsidP="00B430AC">
      <w:pPr>
        <w:contextualSpacing/>
        <w:jc w:val="both"/>
        <w:rPr>
          <w:rFonts w:ascii="Arial" w:hAnsi="Arial" w:cs="Arial"/>
        </w:rPr>
      </w:pPr>
    </w:p>
    <w:p w:rsidR="00C63E53" w:rsidRDefault="00C63E53" w:rsidP="00B430AC">
      <w:pPr>
        <w:contextualSpacing/>
        <w:jc w:val="both"/>
        <w:rPr>
          <w:rFonts w:ascii="Arial" w:hAnsi="Arial" w:cs="Arial"/>
        </w:rPr>
      </w:pPr>
    </w:p>
    <w:p w:rsidR="00C63E53" w:rsidRDefault="00C63E53" w:rsidP="00B430AC">
      <w:pPr>
        <w:contextualSpacing/>
        <w:jc w:val="both"/>
        <w:rPr>
          <w:rFonts w:ascii="Arial" w:hAnsi="Arial" w:cs="Arial"/>
        </w:rPr>
      </w:pPr>
    </w:p>
    <w:tbl>
      <w:tblPr>
        <w:tblStyle w:val="Tablaconcuadrcul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9F6385" w:rsidTr="00B430AC">
        <w:tc>
          <w:tcPr>
            <w:tcW w:w="9322" w:type="dxa"/>
            <w:shd w:val="pct15" w:color="auto" w:fill="auto"/>
          </w:tcPr>
          <w:p w:rsidR="009F6385" w:rsidRDefault="009F6385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5261C" w:rsidRPr="00C63E53" w:rsidRDefault="00E7541E" w:rsidP="009F6385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C63E53">
              <w:rPr>
                <w:rFonts w:ascii="Arial" w:hAnsi="Arial" w:cs="Arial"/>
                <w:b/>
                <w:caps/>
                <w:sz w:val="20"/>
                <w:szCs w:val="20"/>
              </w:rPr>
              <w:t>Estudio de Caso</w:t>
            </w:r>
          </w:p>
          <w:p w:rsidR="00E7541E" w:rsidRPr="00B430AC" w:rsidRDefault="00E7541E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3E53" w:rsidRPr="009F6385" w:rsidTr="00E91598">
        <w:tc>
          <w:tcPr>
            <w:tcW w:w="9322" w:type="dxa"/>
          </w:tcPr>
          <w:p w:rsidR="00C63E53" w:rsidRPr="00C63E53" w:rsidRDefault="00C63E53" w:rsidP="00E7541E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</w:rPr>
            </w:pPr>
            <w:r w:rsidRPr="00C63E53">
              <w:rPr>
                <w:rFonts w:ascii="Arial" w:eastAsia="Times New Roman" w:hAnsi="Arial" w:cs="Arial"/>
                <w:color w:val="000000"/>
              </w:rPr>
              <w:t>Nombre y tipo de caso escogido</w:t>
            </w:r>
            <w:r>
              <w:rPr>
                <w:rFonts w:ascii="Arial" w:eastAsia="Times New Roman" w:hAnsi="Arial" w:cs="Arial"/>
                <w:color w:val="000000"/>
              </w:rPr>
              <w:t>.</w:t>
            </w:r>
          </w:p>
          <w:p w:rsidR="00C63E53" w:rsidRPr="00C63E53" w:rsidRDefault="00C63E53" w:rsidP="005850E4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rPr>
                <w:rFonts w:ascii="Arial" w:hAnsi="Arial" w:cs="Arial"/>
              </w:rPr>
            </w:pPr>
          </w:p>
          <w:p w:rsidR="00C63E53" w:rsidRPr="009F6385" w:rsidRDefault="00C63E53" w:rsidP="00352B72">
            <w:pPr>
              <w:jc w:val="both"/>
              <w:rPr>
                <w:rFonts w:ascii="Arial" w:hAnsi="Arial" w:cs="Arial"/>
              </w:rPr>
            </w:pPr>
          </w:p>
        </w:tc>
      </w:tr>
      <w:tr w:rsidR="00C63E53" w:rsidRPr="009F6385" w:rsidTr="00985311">
        <w:tc>
          <w:tcPr>
            <w:tcW w:w="9322" w:type="dxa"/>
          </w:tcPr>
          <w:p w:rsidR="00C63E53" w:rsidRPr="00C63E53" w:rsidRDefault="00C63E53" w:rsidP="00C63E5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63E53">
              <w:rPr>
                <w:rFonts w:ascii="Arial" w:eastAsia="Times New Roman" w:hAnsi="Arial" w:cs="Arial"/>
                <w:color w:val="000000"/>
              </w:rPr>
              <w:t>Introducción: presentación del caso</w:t>
            </w:r>
            <w:r>
              <w:rPr>
                <w:rFonts w:ascii="Arial" w:eastAsia="Times New Roman" w:hAnsi="Arial" w:cs="Arial"/>
                <w:color w:val="000000"/>
              </w:rPr>
              <w:t xml:space="preserve"> (contextualización)</w:t>
            </w:r>
            <w:r w:rsidRPr="00C63E53">
              <w:rPr>
                <w:rFonts w:ascii="Arial" w:eastAsia="Times New Roman" w:hAnsi="Arial" w:cs="Arial"/>
                <w:color w:val="000000"/>
              </w:rPr>
              <w:t>.</w:t>
            </w:r>
          </w:p>
          <w:p w:rsidR="00C63E53" w:rsidRPr="00C63E53" w:rsidRDefault="00C63E53" w:rsidP="005850E4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C63E53" w:rsidRPr="009F6385" w:rsidTr="00501476">
        <w:tc>
          <w:tcPr>
            <w:tcW w:w="9322" w:type="dxa"/>
          </w:tcPr>
          <w:p w:rsidR="00C63E53" w:rsidRPr="00C63E53" w:rsidRDefault="00C63E53" w:rsidP="00C63E5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63E53">
              <w:rPr>
                <w:rFonts w:ascii="Arial" w:eastAsia="Times New Roman" w:hAnsi="Arial" w:cs="Arial"/>
                <w:color w:val="000000"/>
              </w:rPr>
              <w:t>Elaborar 3 preguntas de reflexión de su caso</w:t>
            </w:r>
            <w:r>
              <w:rPr>
                <w:rFonts w:ascii="Arial" w:eastAsia="Times New Roman" w:hAnsi="Arial" w:cs="Arial"/>
                <w:color w:val="000000"/>
              </w:rPr>
              <w:t>.</w:t>
            </w:r>
          </w:p>
          <w:p w:rsidR="00C63E53" w:rsidRP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2A5770" w:rsidRDefault="002A5770" w:rsidP="005850E4">
            <w:pPr>
              <w:jc w:val="both"/>
              <w:rPr>
                <w:rFonts w:ascii="Arial" w:hAnsi="Arial" w:cs="Arial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C63E53" w:rsidRPr="009F6385" w:rsidTr="00407BAD">
        <w:tc>
          <w:tcPr>
            <w:tcW w:w="9322" w:type="dxa"/>
          </w:tcPr>
          <w:p w:rsidR="00C63E53" w:rsidRPr="00C63E53" w:rsidRDefault="00C63E53" w:rsidP="00C63E5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63E53">
              <w:rPr>
                <w:rFonts w:ascii="Arial" w:eastAsia="Times New Roman" w:hAnsi="Arial" w:cs="Arial"/>
                <w:color w:val="000000"/>
              </w:rPr>
              <w:lastRenderedPageBreak/>
              <w:t>Narración del caso, en modalidad de una descripción</w:t>
            </w:r>
            <w:r w:rsidR="002A5770">
              <w:rPr>
                <w:rFonts w:ascii="Arial" w:eastAsia="Times New Roman" w:hAnsi="Arial" w:cs="Arial"/>
                <w:color w:val="000000"/>
              </w:rPr>
              <w:t>, señalando los DD.HH. que fueron vulnerados.</w:t>
            </w:r>
            <w:bookmarkStart w:id="0" w:name="_GoBack"/>
            <w:bookmarkEnd w:id="0"/>
          </w:p>
          <w:p w:rsidR="00C63E53" w:rsidRP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P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C63E53" w:rsidRPr="009F6385" w:rsidTr="00D37B06">
        <w:tc>
          <w:tcPr>
            <w:tcW w:w="9322" w:type="dxa"/>
          </w:tcPr>
          <w:p w:rsidR="00C63E53" w:rsidRPr="00C63E53" w:rsidRDefault="00C63E53" w:rsidP="00C63E5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63E53">
              <w:rPr>
                <w:rFonts w:ascii="Arial" w:eastAsia="Times New Roman" w:hAnsi="Arial" w:cs="Arial"/>
                <w:color w:val="000000"/>
              </w:rPr>
              <w:t>Lecciones y recomendaciones:</w:t>
            </w:r>
          </w:p>
          <w:p w:rsidR="00C63E53" w:rsidRPr="00C63E53" w:rsidRDefault="00C63E53" w:rsidP="00C63E53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jc w:val="both"/>
              <w:rPr>
                <w:rFonts w:ascii="Arial" w:eastAsia="Times New Roman" w:hAnsi="Arial" w:cs="Arial"/>
                <w:color w:val="000000"/>
              </w:rPr>
            </w:pPr>
            <w:r w:rsidRPr="00C63E53">
              <w:rPr>
                <w:rFonts w:ascii="Arial" w:eastAsia="Times New Roman" w:hAnsi="Arial" w:cs="Arial"/>
                <w:color w:val="000000"/>
              </w:rPr>
              <w:t>Responder las preguntas del punto 3.</w:t>
            </w:r>
          </w:p>
          <w:p w:rsidR="00C63E53" w:rsidRPr="00C63E53" w:rsidRDefault="002A5770" w:rsidP="00C63E53">
            <w:pPr>
              <w:pStyle w:val="Prrafodelista"/>
              <w:shd w:val="clear" w:color="auto" w:fill="FFFFFF"/>
              <w:spacing w:before="100" w:beforeAutospacing="1" w:after="100" w:afterAutospacing="1"/>
              <w:ind w:left="502"/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Elaborar recomendaciones en relación a la normativa de los DD.HH.</w:t>
            </w:r>
          </w:p>
          <w:p w:rsidR="00C63E53" w:rsidRP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P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</w:rPr>
            </w:pPr>
          </w:p>
          <w:p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</w:tbl>
    <w:p w:rsidR="00FE39F6" w:rsidRDefault="00FE39F6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sectPr w:rsidR="00FE39F6" w:rsidSect="00FE39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BF8" w:rsidRDefault="00B83BF8" w:rsidP="009C6262">
      <w:pPr>
        <w:spacing w:after="0" w:line="240" w:lineRule="auto"/>
      </w:pPr>
      <w:r>
        <w:separator/>
      </w:r>
    </w:p>
  </w:endnote>
  <w:endnote w:type="continuationSeparator" w:id="0">
    <w:p w:rsidR="00B83BF8" w:rsidRDefault="00B83BF8" w:rsidP="009C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4C8" w:rsidRDefault="000804C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0879675"/>
      <w:docPartObj>
        <w:docPartGallery w:val="Page Numbers (Bottom of Page)"/>
        <w:docPartUnique/>
      </w:docPartObj>
    </w:sdtPr>
    <w:sdtEndPr/>
    <w:sdtContent>
      <w:p w:rsidR="00222C78" w:rsidRDefault="00612C63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0D6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22C78" w:rsidRDefault="00222C78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4C8" w:rsidRDefault="000804C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BF8" w:rsidRDefault="00B83BF8" w:rsidP="009C6262">
      <w:pPr>
        <w:spacing w:after="0" w:line="240" w:lineRule="auto"/>
      </w:pPr>
      <w:r>
        <w:separator/>
      </w:r>
    </w:p>
  </w:footnote>
  <w:footnote w:type="continuationSeparator" w:id="0">
    <w:p w:rsidR="00B83BF8" w:rsidRDefault="00B83BF8" w:rsidP="009C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4C8" w:rsidRDefault="000804C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C78" w:rsidRPr="00B83AA3" w:rsidRDefault="00B83BF8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23.15pt;margin-top:-13.35pt;width:67.65pt;height:62.3pt;z-index:251660288;visibility:visible;mso-wrap-edited:f" fillcolor="#0c9">
          <v:fill opacity=".5"/>
          <v:imagedata r:id="rId1" o:title="" chromakey="white"/>
        </v:shape>
        <o:OLEObject Type="Embed" ProgID="Word.Picture.8" ShapeID="_x0000_s2049" DrawAspect="Content" ObjectID="_1597607124" r:id="rId2"/>
      </w:pict>
    </w:r>
    <w:r w:rsidR="00222C78">
      <w:rPr>
        <w:rFonts w:ascii="Arial" w:hAnsi="Arial" w:cs="Arial"/>
        <w:b/>
        <w:sz w:val="20"/>
        <w:szCs w:val="20"/>
      </w:rPr>
      <w:t xml:space="preserve">               </w:t>
    </w:r>
    <w:r w:rsidR="00222C78" w:rsidRPr="00B83AA3">
      <w:rPr>
        <w:rFonts w:ascii="Arial" w:hAnsi="Arial" w:cs="Arial"/>
        <w:b/>
        <w:sz w:val="20"/>
        <w:szCs w:val="20"/>
      </w:rPr>
      <w:t>ESCUELA NAVAL  ARTURO PRAT</w:t>
    </w:r>
  </w:p>
  <w:p w:rsidR="00222C78" w:rsidRDefault="00222C78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</w:t>
    </w: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0804C8">
      <w:rPr>
        <w:rFonts w:ascii="Arial" w:hAnsi="Arial" w:cs="Arial"/>
        <w:b/>
        <w:sz w:val="20"/>
        <w:szCs w:val="20"/>
      </w:rPr>
      <w:t>DERECHO</w:t>
    </w:r>
  </w:p>
  <w:p w:rsidR="00222C78" w:rsidRPr="00B83AA3" w:rsidRDefault="000804C8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ED. CÍVICA</w:t>
    </w:r>
  </w:p>
  <w:p w:rsidR="00222C78" w:rsidRPr="009C6262" w:rsidRDefault="00222C78" w:rsidP="009C6262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4C8" w:rsidRDefault="000804C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2484F"/>
    <w:multiLevelType w:val="hybridMultilevel"/>
    <w:tmpl w:val="7520C7B4"/>
    <w:lvl w:ilvl="0" w:tplc="22B0413E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color w:val="00000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222" w:hanging="360"/>
      </w:pPr>
    </w:lvl>
    <w:lvl w:ilvl="2" w:tplc="340A001B" w:tentative="1">
      <w:start w:val="1"/>
      <w:numFmt w:val="lowerRoman"/>
      <w:lvlText w:val="%3."/>
      <w:lvlJc w:val="right"/>
      <w:pPr>
        <w:ind w:left="1942" w:hanging="180"/>
      </w:pPr>
    </w:lvl>
    <w:lvl w:ilvl="3" w:tplc="340A000F" w:tentative="1">
      <w:start w:val="1"/>
      <w:numFmt w:val="decimal"/>
      <w:lvlText w:val="%4."/>
      <w:lvlJc w:val="left"/>
      <w:pPr>
        <w:ind w:left="2662" w:hanging="360"/>
      </w:pPr>
    </w:lvl>
    <w:lvl w:ilvl="4" w:tplc="340A0019" w:tentative="1">
      <w:start w:val="1"/>
      <w:numFmt w:val="lowerLetter"/>
      <w:lvlText w:val="%5."/>
      <w:lvlJc w:val="left"/>
      <w:pPr>
        <w:ind w:left="3382" w:hanging="360"/>
      </w:pPr>
    </w:lvl>
    <w:lvl w:ilvl="5" w:tplc="340A001B" w:tentative="1">
      <w:start w:val="1"/>
      <w:numFmt w:val="lowerRoman"/>
      <w:lvlText w:val="%6."/>
      <w:lvlJc w:val="right"/>
      <w:pPr>
        <w:ind w:left="4102" w:hanging="180"/>
      </w:pPr>
    </w:lvl>
    <w:lvl w:ilvl="6" w:tplc="340A000F" w:tentative="1">
      <w:start w:val="1"/>
      <w:numFmt w:val="decimal"/>
      <w:lvlText w:val="%7."/>
      <w:lvlJc w:val="left"/>
      <w:pPr>
        <w:ind w:left="4822" w:hanging="360"/>
      </w:pPr>
    </w:lvl>
    <w:lvl w:ilvl="7" w:tplc="340A0019" w:tentative="1">
      <w:start w:val="1"/>
      <w:numFmt w:val="lowerLetter"/>
      <w:lvlText w:val="%8."/>
      <w:lvlJc w:val="left"/>
      <w:pPr>
        <w:ind w:left="5542" w:hanging="360"/>
      </w:pPr>
    </w:lvl>
    <w:lvl w:ilvl="8" w:tplc="3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D6349BB"/>
    <w:multiLevelType w:val="hybridMultilevel"/>
    <w:tmpl w:val="812031C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DF3FF4"/>
    <w:multiLevelType w:val="multilevel"/>
    <w:tmpl w:val="25DCD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224499"/>
    <w:multiLevelType w:val="multilevel"/>
    <w:tmpl w:val="88AEE26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262"/>
    <w:rsid w:val="00002653"/>
    <w:rsid w:val="00004E64"/>
    <w:rsid w:val="000804C8"/>
    <w:rsid w:val="00187FA0"/>
    <w:rsid w:val="001E10E2"/>
    <w:rsid w:val="00203E5B"/>
    <w:rsid w:val="00216FB3"/>
    <w:rsid w:val="00222C78"/>
    <w:rsid w:val="002636E4"/>
    <w:rsid w:val="00287159"/>
    <w:rsid w:val="002A2BB5"/>
    <w:rsid w:val="002A5770"/>
    <w:rsid w:val="002F11D0"/>
    <w:rsid w:val="00352B72"/>
    <w:rsid w:val="00354891"/>
    <w:rsid w:val="00375166"/>
    <w:rsid w:val="00383307"/>
    <w:rsid w:val="003B4146"/>
    <w:rsid w:val="003F66E3"/>
    <w:rsid w:val="00401F40"/>
    <w:rsid w:val="004B69BF"/>
    <w:rsid w:val="005850E4"/>
    <w:rsid w:val="005D1C36"/>
    <w:rsid w:val="00612C63"/>
    <w:rsid w:val="00667F44"/>
    <w:rsid w:val="006A1A24"/>
    <w:rsid w:val="006E19F7"/>
    <w:rsid w:val="00711E8D"/>
    <w:rsid w:val="00801E25"/>
    <w:rsid w:val="00867E11"/>
    <w:rsid w:val="008C0D62"/>
    <w:rsid w:val="009C6262"/>
    <w:rsid w:val="009C7ED3"/>
    <w:rsid w:val="009F6385"/>
    <w:rsid w:val="00A5261C"/>
    <w:rsid w:val="00B430AC"/>
    <w:rsid w:val="00B83BF8"/>
    <w:rsid w:val="00B86130"/>
    <w:rsid w:val="00B879FF"/>
    <w:rsid w:val="00C63E53"/>
    <w:rsid w:val="00D4754B"/>
    <w:rsid w:val="00E30D60"/>
    <w:rsid w:val="00E57CD8"/>
    <w:rsid w:val="00E7541E"/>
    <w:rsid w:val="00EE73F0"/>
    <w:rsid w:val="00F60822"/>
    <w:rsid w:val="00F74A45"/>
    <w:rsid w:val="00FE39F6"/>
    <w:rsid w:val="00FF2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754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754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C92C8C-E5C9-4E93-B63A-D25860ADD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234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usuario</cp:lastModifiedBy>
  <cp:revision>4</cp:revision>
  <cp:lastPrinted>2018-06-21T19:50:00Z</cp:lastPrinted>
  <dcterms:created xsi:type="dcterms:W3CDTF">2018-09-05T01:18:00Z</dcterms:created>
  <dcterms:modified xsi:type="dcterms:W3CDTF">2018-09-05T01:59:00Z</dcterms:modified>
</cp:coreProperties>
</file>