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852" w:rsidRPr="00C17852" w:rsidRDefault="00C17852" w:rsidP="00B22CC2">
      <w:pPr>
        <w:spacing w:after="0" w:line="240" w:lineRule="auto"/>
        <w:ind w:left="5670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C17852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COMANDANTE </w:t>
      </w:r>
      <w:r w:rsidR="00B22CC2">
        <w:rPr>
          <w:rFonts w:ascii="Arial" w:eastAsia="Times New Roman" w:hAnsi="Arial" w:cs="Arial"/>
          <w:b/>
          <w:sz w:val="24"/>
          <w:szCs w:val="24"/>
          <w:lang w:eastAsia="es-ES"/>
        </w:rPr>
        <w:t>BIM N° 71 “G”</w:t>
      </w:r>
    </w:p>
    <w:p w:rsidR="00C17852" w:rsidRPr="00C17852" w:rsidRDefault="003B231C" w:rsidP="00B22CC2">
      <w:pPr>
        <w:spacing w:after="0" w:line="240" w:lineRule="auto"/>
        <w:ind w:left="5670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COMANDANTE </w:t>
      </w:r>
      <w:r w:rsidR="00B22CC2">
        <w:rPr>
          <w:rFonts w:ascii="Arial" w:eastAsia="Times New Roman" w:hAnsi="Arial" w:cs="Arial"/>
          <w:b/>
          <w:sz w:val="24"/>
          <w:szCs w:val="24"/>
          <w:lang w:eastAsia="es-ES"/>
        </w:rPr>
        <w:t>COY</w:t>
      </w:r>
      <w:r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IM N° 71</w:t>
      </w:r>
      <w:r w:rsidR="00B22CC2">
        <w:rPr>
          <w:rFonts w:ascii="Arial" w:eastAsia="Times New Roman" w:hAnsi="Arial" w:cs="Arial"/>
          <w:b/>
          <w:sz w:val="24"/>
          <w:szCs w:val="24"/>
          <w:lang w:eastAsia="es-ES"/>
        </w:rPr>
        <w:t>1 “A</w:t>
      </w:r>
      <w:r w:rsidR="00C17852" w:rsidRPr="00C17852">
        <w:rPr>
          <w:rFonts w:ascii="Arial" w:eastAsia="Times New Roman" w:hAnsi="Arial" w:cs="Arial"/>
          <w:b/>
          <w:sz w:val="24"/>
          <w:szCs w:val="24"/>
          <w:lang w:eastAsia="es-ES"/>
        </w:rPr>
        <w:t>”</w:t>
      </w:r>
    </w:p>
    <w:p w:rsidR="00C17852" w:rsidRPr="00C17852" w:rsidRDefault="001E1165" w:rsidP="00B22CC2">
      <w:pPr>
        <w:spacing w:after="0" w:line="240" w:lineRule="auto"/>
        <w:ind w:left="5670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sz w:val="24"/>
          <w:szCs w:val="24"/>
          <w:lang w:eastAsia="es-ES"/>
        </w:rPr>
        <w:t>EN LA MAR,</w:t>
      </w:r>
      <w:r w:rsidR="00C17852" w:rsidRPr="00C17852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 w:rsidR="00EF691D">
        <w:rPr>
          <w:rFonts w:ascii="Arial" w:eastAsia="Times New Roman" w:hAnsi="Arial" w:cs="Arial"/>
          <w:b/>
          <w:sz w:val="24"/>
          <w:szCs w:val="24"/>
          <w:lang w:eastAsia="es-ES"/>
        </w:rPr>
        <w:t>30</w:t>
      </w:r>
      <w:r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OCT</w:t>
      </w:r>
      <w:r w:rsidR="0012499C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es-ES"/>
        </w:rPr>
        <w:t>2020</w:t>
      </w:r>
    </w:p>
    <w:p w:rsidR="00C17852" w:rsidRDefault="001E1165" w:rsidP="00B22CC2">
      <w:pPr>
        <w:spacing w:after="0" w:line="240" w:lineRule="auto"/>
        <w:ind w:left="5670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sz w:val="24"/>
          <w:szCs w:val="24"/>
          <w:lang w:eastAsia="es-ES"/>
        </w:rPr>
        <w:t>HUSO HORARIO: +3</w:t>
      </w:r>
    </w:p>
    <w:p w:rsidR="00C17852" w:rsidRPr="00C17852" w:rsidRDefault="00C17852" w:rsidP="00C17852">
      <w:pPr>
        <w:spacing w:after="0" w:line="240" w:lineRule="auto"/>
        <w:ind w:left="4248" w:firstLine="708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:rsidR="00C17852" w:rsidRPr="00C17852" w:rsidRDefault="00C17852" w:rsidP="00C1785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  <w:r w:rsidRPr="00C1785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ORDEN DE </w:t>
      </w:r>
      <w:r w:rsidR="00EF691D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DEFENSA</w:t>
      </w:r>
      <w:r w:rsidRPr="00C1785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 D</w:t>
      </w:r>
      <w:r w:rsidR="003B231C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E </w:t>
      </w:r>
      <w:r w:rsidR="00EF691D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LA COMPAÑÍA</w:t>
      </w:r>
      <w:r w:rsidR="003B231C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 DE FUSILEROS IM N° 7</w:t>
      </w:r>
      <w:r w:rsidR="00EF691D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1</w:t>
      </w:r>
      <w:r w:rsidRPr="00C1785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1 “</w:t>
      </w:r>
      <w:r w:rsidR="00EF691D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AUSTRAL</w:t>
      </w:r>
      <w:r w:rsidRPr="00C1785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”</w:t>
      </w:r>
    </w:p>
    <w:p w:rsidR="00C17852" w:rsidRDefault="00EF691D" w:rsidP="00C1785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O.D. COY</w:t>
      </w:r>
      <w:r w:rsidR="003B231C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 IM N° 7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1</w:t>
      </w:r>
      <w:r w:rsidR="00C17852" w:rsidRPr="00C1785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1 “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A</w:t>
      </w:r>
      <w:r w:rsidR="00C17852" w:rsidRPr="00C1785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” </w:t>
      </w:r>
      <w:r w:rsidR="002A0347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RES</w:t>
      </w:r>
      <w:r w:rsidR="0012023B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.</w:t>
      </w:r>
      <w:r w:rsidR="002A0347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 </w:t>
      </w:r>
      <w:r w:rsidR="00240E3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N° 3670/</w:t>
      </w:r>
      <w:r>
        <w:rPr>
          <w:rFonts w:ascii="Arial" w:eastAsia="Times New Roman" w:hAnsi="Arial" w:cs="Arial"/>
          <w:b/>
          <w:color w:val="FF0000"/>
          <w:sz w:val="24"/>
          <w:szCs w:val="24"/>
          <w:u w:val="single"/>
          <w:lang w:eastAsia="es-ES"/>
        </w:rPr>
        <w:t>02</w:t>
      </w:r>
      <w:r w:rsidR="003B231C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/7</w:t>
      </w:r>
      <w:r w:rsidR="00C17852" w:rsidRPr="00C17852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1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1</w:t>
      </w:r>
    </w:p>
    <w:p w:rsidR="00C17852" w:rsidRPr="00C17852" w:rsidRDefault="00C17852" w:rsidP="00C1785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</w:p>
    <w:p w:rsidR="007D77A3" w:rsidRDefault="00C17852" w:rsidP="000E2ACA">
      <w:pPr>
        <w:spacing w:after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REF.:</w:t>
      </w:r>
    </w:p>
    <w:p w:rsidR="0012499C" w:rsidRPr="0012499C" w:rsidRDefault="007034B9" w:rsidP="0012499C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Drectiva D.E.A</w:t>
      </w:r>
      <w:r w:rsidRPr="004B30D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N° C-001, Anexo “B”, Apéndice N° 1.</w:t>
      </w:r>
    </w:p>
    <w:p w:rsidR="0012499C" w:rsidRDefault="00C17852" w:rsidP="0012499C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</w:rPr>
      </w:pPr>
      <w:r w:rsidRPr="0012499C">
        <w:rPr>
          <w:rFonts w:ascii="Arial" w:hAnsi="Arial" w:cs="Arial"/>
          <w:sz w:val="24"/>
        </w:rPr>
        <w:t>Carta topográfica IGM</w:t>
      </w:r>
      <w:r w:rsidR="00797A60">
        <w:rPr>
          <w:rFonts w:ascii="Arial" w:hAnsi="Arial" w:cs="Arial"/>
          <w:sz w:val="24"/>
        </w:rPr>
        <w:t xml:space="preserve"> A - 024</w:t>
      </w:r>
    </w:p>
    <w:p w:rsidR="004E0A2F" w:rsidRPr="004E0A2F" w:rsidRDefault="004E0A2F" w:rsidP="004E0A2F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</w:rPr>
      </w:pPr>
      <w:r w:rsidRPr="0012499C">
        <w:rPr>
          <w:rFonts w:ascii="Arial" w:hAnsi="Arial" w:cs="Arial"/>
          <w:sz w:val="24"/>
        </w:rPr>
        <w:t>Carta topográfica IGM</w:t>
      </w:r>
      <w:r w:rsidR="00797A60">
        <w:rPr>
          <w:rFonts w:ascii="Arial" w:hAnsi="Arial" w:cs="Arial"/>
          <w:sz w:val="24"/>
        </w:rPr>
        <w:t xml:space="preserve"> A - 025</w:t>
      </w:r>
    </w:p>
    <w:p w:rsidR="005A2C43" w:rsidRPr="0067707A" w:rsidRDefault="004B2109" w:rsidP="005A2C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ORGANIZACIÓN DE TAREA</w:t>
      </w:r>
    </w:p>
    <w:p w:rsidR="005A2C43" w:rsidRPr="004B2109" w:rsidRDefault="003B231C" w:rsidP="004B2109">
      <w:pPr>
        <w:pStyle w:val="Prrafodelista"/>
        <w:numPr>
          <w:ilvl w:val="0"/>
          <w:numId w:val="19"/>
        </w:numPr>
        <w:spacing w:line="240" w:lineRule="auto"/>
        <w:ind w:left="284" w:hanging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Plana Mayor </w:t>
      </w:r>
      <w:r w:rsidR="00EF691D">
        <w:rPr>
          <w:rFonts w:ascii="Arial" w:hAnsi="Arial" w:cs="Arial"/>
          <w:sz w:val="24"/>
        </w:rPr>
        <w:t xml:space="preserve">COY </w:t>
      </w:r>
      <w:r>
        <w:rPr>
          <w:rFonts w:ascii="Arial" w:hAnsi="Arial" w:cs="Arial"/>
          <w:sz w:val="24"/>
        </w:rPr>
        <w:t>IM N° 7</w:t>
      </w:r>
      <w:r w:rsidR="00EF691D">
        <w:rPr>
          <w:rFonts w:ascii="Arial" w:hAnsi="Arial" w:cs="Arial"/>
          <w:sz w:val="24"/>
        </w:rPr>
        <w:t>11</w:t>
      </w:r>
      <w:r w:rsidR="005A2C43" w:rsidRPr="004B2109">
        <w:rPr>
          <w:rFonts w:ascii="Arial" w:hAnsi="Arial" w:cs="Arial"/>
          <w:sz w:val="24"/>
        </w:rPr>
        <w:tab/>
      </w:r>
      <w:r w:rsidR="005A2C43" w:rsidRPr="004B2109">
        <w:rPr>
          <w:rFonts w:ascii="Arial" w:hAnsi="Arial" w:cs="Arial"/>
          <w:sz w:val="24"/>
        </w:rPr>
        <w:tab/>
      </w:r>
      <w:r w:rsidR="00EF691D">
        <w:rPr>
          <w:rFonts w:ascii="Arial" w:hAnsi="Arial" w:cs="Arial"/>
          <w:sz w:val="24"/>
        </w:rPr>
        <w:t>T</w:t>
      </w:r>
      <w:r w:rsidR="00AF50B2">
        <w:rPr>
          <w:rFonts w:ascii="Arial" w:hAnsi="Arial" w:cs="Arial"/>
          <w:sz w:val="24"/>
        </w:rPr>
        <w:t>2</w:t>
      </w:r>
      <w:r w:rsidR="00EF691D">
        <w:rPr>
          <w:rFonts w:ascii="Arial" w:hAnsi="Arial" w:cs="Arial"/>
          <w:sz w:val="24"/>
        </w:rPr>
        <w:t xml:space="preserve"> IM </w:t>
      </w:r>
      <w:r w:rsidR="00AF50B2">
        <w:rPr>
          <w:rFonts w:ascii="Arial" w:hAnsi="Arial" w:cs="Arial"/>
          <w:sz w:val="24"/>
        </w:rPr>
        <w:t>M</w:t>
      </w:r>
      <w:r w:rsidR="005A2C43" w:rsidRPr="004B2109">
        <w:rPr>
          <w:rFonts w:ascii="Arial" w:hAnsi="Arial" w:cs="Arial"/>
          <w:sz w:val="24"/>
        </w:rPr>
        <w:t xml:space="preserve">. </w:t>
      </w:r>
      <w:r w:rsidR="00AF50B2">
        <w:rPr>
          <w:rFonts w:ascii="Arial" w:hAnsi="Arial" w:cs="Arial"/>
          <w:sz w:val="24"/>
        </w:rPr>
        <w:t>OSORIO</w:t>
      </w:r>
      <w:r w:rsidR="005A2C43" w:rsidRPr="004B2109">
        <w:rPr>
          <w:rFonts w:ascii="Arial" w:hAnsi="Arial" w:cs="Arial"/>
          <w:sz w:val="24"/>
        </w:rPr>
        <w:t xml:space="preserve"> </w:t>
      </w:r>
      <w:r w:rsidR="00AF50B2">
        <w:rPr>
          <w:rFonts w:ascii="Arial" w:hAnsi="Arial" w:cs="Arial"/>
          <w:sz w:val="24"/>
        </w:rPr>
        <w:t>A</w:t>
      </w:r>
      <w:r w:rsidR="005A2C43" w:rsidRPr="004B2109">
        <w:rPr>
          <w:rFonts w:ascii="Arial" w:hAnsi="Arial" w:cs="Arial"/>
          <w:sz w:val="24"/>
        </w:rPr>
        <w:t>.</w:t>
      </w:r>
    </w:p>
    <w:p w:rsidR="005A2C43" w:rsidRPr="00AF50B2" w:rsidRDefault="00EF691D" w:rsidP="00AF50B2">
      <w:pPr>
        <w:pStyle w:val="Prrafodelista"/>
        <w:numPr>
          <w:ilvl w:val="0"/>
          <w:numId w:val="19"/>
        </w:numPr>
        <w:spacing w:line="240" w:lineRule="auto"/>
        <w:ind w:left="284" w:hanging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Primer Pelotón</w:t>
      </w:r>
      <w:r w:rsidR="003B231C">
        <w:rPr>
          <w:rFonts w:ascii="Arial" w:hAnsi="Arial" w:cs="Arial"/>
          <w:sz w:val="24"/>
        </w:rPr>
        <w:t xml:space="preserve"> de Fusileros IM</w:t>
      </w:r>
      <w:r>
        <w:rPr>
          <w:rFonts w:ascii="Arial" w:hAnsi="Arial" w:cs="Arial"/>
          <w:sz w:val="24"/>
        </w:rPr>
        <w:tab/>
        <w:t>ST I</w:t>
      </w:r>
      <w:r w:rsidR="005A2C43" w:rsidRPr="004B2109">
        <w:rPr>
          <w:rFonts w:ascii="Arial" w:hAnsi="Arial" w:cs="Arial"/>
          <w:sz w:val="24"/>
        </w:rPr>
        <w:t xml:space="preserve">M </w:t>
      </w:r>
      <w:r w:rsidR="00AF50B2">
        <w:rPr>
          <w:rFonts w:ascii="Arial" w:hAnsi="Arial" w:cs="Arial"/>
          <w:sz w:val="24"/>
        </w:rPr>
        <w:t>C</w:t>
      </w:r>
      <w:r w:rsidR="000010AB" w:rsidRPr="004B2109">
        <w:rPr>
          <w:rFonts w:ascii="Arial" w:hAnsi="Arial" w:cs="Arial"/>
          <w:sz w:val="24"/>
        </w:rPr>
        <w:t xml:space="preserve">. </w:t>
      </w:r>
      <w:r w:rsidR="00AF50B2">
        <w:rPr>
          <w:rFonts w:ascii="Arial" w:hAnsi="Arial" w:cs="Arial"/>
          <w:sz w:val="24"/>
        </w:rPr>
        <w:t>TORRES M</w:t>
      </w:r>
      <w:r w:rsidR="000010AB" w:rsidRPr="004B2109">
        <w:rPr>
          <w:rFonts w:ascii="Arial" w:hAnsi="Arial" w:cs="Arial"/>
          <w:sz w:val="24"/>
        </w:rPr>
        <w:t>.</w:t>
      </w:r>
      <w:r w:rsidR="00AF50B2">
        <w:rPr>
          <w:rFonts w:ascii="Arial" w:hAnsi="Arial" w:cs="Arial"/>
          <w:sz w:val="24"/>
        </w:rPr>
        <w:t xml:space="preserve"> – </w:t>
      </w:r>
      <w:r w:rsidR="00AF50B2" w:rsidRPr="00AF50B2">
        <w:rPr>
          <w:rFonts w:ascii="Arial" w:hAnsi="Arial" w:cs="Arial"/>
          <w:sz w:val="24"/>
        </w:rPr>
        <w:t>ST IM B. LARA M.</w:t>
      </w:r>
    </w:p>
    <w:p w:rsidR="005A2C43" w:rsidRPr="004B2109" w:rsidRDefault="00EF691D" w:rsidP="004B2109">
      <w:pPr>
        <w:pStyle w:val="Prrafodelista"/>
        <w:numPr>
          <w:ilvl w:val="0"/>
          <w:numId w:val="19"/>
        </w:numPr>
        <w:spacing w:line="240" w:lineRule="auto"/>
        <w:ind w:left="284" w:hanging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Segundo Pelotón de Fusileros IM</w:t>
      </w:r>
      <w:r w:rsidR="00AF50B2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ST</w:t>
      </w:r>
      <w:r w:rsidR="005A2C43" w:rsidRPr="004B2109">
        <w:rPr>
          <w:rFonts w:ascii="Arial" w:hAnsi="Arial" w:cs="Arial"/>
          <w:sz w:val="24"/>
        </w:rPr>
        <w:t xml:space="preserve"> IM </w:t>
      </w:r>
      <w:r w:rsidR="00AF50B2">
        <w:rPr>
          <w:rFonts w:ascii="Arial" w:hAnsi="Arial" w:cs="Arial"/>
          <w:sz w:val="24"/>
        </w:rPr>
        <w:t>A</w:t>
      </w:r>
      <w:r w:rsidR="00AF50B2" w:rsidRPr="004B2109">
        <w:rPr>
          <w:rFonts w:ascii="Arial" w:hAnsi="Arial" w:cs="Arial"/>
          <w:sz w:val="24"/>
        </w:rPr>
        <w:t xml:space="preserve">. </w:t>
      </w:r>
      <w:r w:rsidR="00AF50B2">
        <w:rPr>
          <w:rFonts w:ascii="Arial" w:hAnsi="Arial" w:cs="Arial"/>
          <w:sz w:val="24"/>
        </w:rPr>
        <w:t>WHITTLE</w:t>
      </w:r>
      <w:r w:rsidR="00AF50B2" w:rsidRPr="004B2109">
        <w:rPr>
          <w:rFonts w:ascii="Arial" w:hAnsi="Arial" w:cs="Arial"/>
          <w:sz w:val="24"/>
        </w:rPr>
        <w:t xml:space="preserve"> </w:t>
      </w:r>
      <w:r w:rsidR="00AF50B2">
        <w:rPr>
          <w:rFonts w:ascii="Arial" w:hAnsi="Arial" w:cs="Arial"/>
          <w:sz w:val="24"/>
        </w:rPr>
        <w:t>L</w:t>
      </w:r>
      <w:r w:rsidR="00AF50B2" w:rsidRPr="004B2109">
        <w:rPr>
          <w:rFonts w:ascii="Arial" w:hAnsi="Arial" w:cs="Arial"/>
          <w:sz w:val="24"/>
        </w:rPr>
        <w:t>.</w:t>
      </w:r>
      <w:r w:rsidR="00AF50B2">
        <w:rPr>
          <w:rFonts w:ascii="Arial" w:hAnsi="Arial" w:cs="Arial"/>
          <w:sz w:val="24"/>
        </w:rPr>
        <w:t xml:space="preserve"> – ST IM </w:t>
      </w:r>
      <w:r>
        <w:rPr>
          <w:rFonts w:ascii="Arial" w:hAnsi="Arial" w:cs="Arial"/>
          <w:sz w:val="24"/>
        </w:rPr>
        <w:t>C. ARRIAGADA M</w:t>
      </w:r>
      <w:r w:rsidR="005A2C43" w:rsidRPr="004B2109">
        <w:rPr>
          <w:rFonts w:ascii="Arial" w:hAnsi="Arial" w:cs="Arial"/>
          <w:sz w:val="24"/>
        </w:rPr>
        <w:t>.</w:t>
      </w:r>
    </w:p>
    <w:p w:rsidR="005A2C43" w:rsidRPr="004B2109" w:rsidRDefault="00EF691D" w:rsidP="004B2109">
      <w:pPr>
        <w:pStyle w:val="Prrafodelista"/>
        <w:numPr>
          <w:ilvl w:val="0"/>
          <w:numId w:val="19"/>
        </w:numPr>
        <w:spacing w:line="240" w:lineRule="auto"/>
        <w:ind w:left="284" w:hanging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Tercer Pelotón de Fusileros IM</w:t>
      </w:r>
      <w:r w:rsidR="005A2C43" w:rsidRPr="004B2109">
        <w:rPr>
          <w:rFonts w:ascii="Arial" w:hAnsi="Arial" w:cs="Arial"/>
          <w:sz w:val="24"/>
        </w:rPr>
        <w:tab/>
      </w:r>
      <w:r w:rsidR="00AF50B2">
        <w:rPr>
          <w:rFonts w:ascii="Arial" w:hAnsi="Arial" w:cs="Arial"/>
          <w:sz w:val="24"/>
        </w:rPr>
        <w:t>ST IM R</w:t>
      </w:r>
      <w:r w:rsidR="00AF50B2" w:rsidRPr="004B2109">
        <w:rPr>
          <w:rFonts w:ascii="Arial" w:hAnsi="Arial" w:cs="Arial"/>
          <w:sz w:val="24"/>
        </w:rPr>
        <w:t xml:space="preserve">. </w:t>
      </w:r>
      <w:r w:rsidR="00AF50B2">
        <w:rPr>
          <w:rFonts w:ascii="Arial" w:hAnsi="Arial" w:cs="Arial"/>
          <w:sz w:val="24"/>
        </w:rPr>
        <w:t>RUHE</w:t>
      </w:r>
      <w:r w:rsidR="00AF50B2" w:rsidRPr="004B2109">
        <w:rPr>
          <w:rFonts w:ascii="Arial" w:hAnsi="Arial" w:cs="Arial"/>
          <w:sz w:val="24"/>
        </w:rPr>
        <w:t xml:space="preserve"> </w:t>
      </w:r>
      <w:r w:rsidR="00AF50B2">
        <w:rPr>
          <w:rFonts w:ascii="Arial" w:hAnsi="Arial" w:cs="Arial"/>
          <w:sz w:val="24"/>
        </w:rPr>
        <w:t>O</w:t>
      </w:r>
      <w:r w:rsidR="00AF50B2" w:rsidRPr="004B2109">
        <w:rPr>
          <w:rFonts w:ascii="Arial" w:hAnsi="Arial" w:cs="Arial"/>
          <w:sz w:val="24"/>
        </w:rPr>
        <w:t>.</w:t>
      </w:r>
    </w:p>
    <w:p w:rsidR="00240E32" w:rsidRPr="004B2109" w:rsidRDefault="00240E32" w:rsidP="00240E32">
      <w:pPr>
        <w:pStyle w:val="Prrafodelista"/>
        <w:spacing w:line="240" w:lineRule="auto"/>
        <w:ind w:left="284"/>
        <w:jc w:val="both"/>
        <w:rPr>
          <w:rFonts w:ascii="Arial" w:hAnsi="Arial" w:cs="Arial"/>
          <w:sz w:val="24"/>
        </w:rPr>
      </w:pPr>
    </w:p>
    <w:p w:rsidR="00D0026E" w:rsidRPr="003B231C" w:rsidRDefault="00D0026E" w:rsidP="003B231C">
      <w:pPr>
        <w:pStyle w:val="Prrafodelista"/>
        <w:numPr>
          <w:ilvl w:val="0"/>
          <w:numId w:val="29"/>
        </w:numPr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3B231C">
        <w:rPr>
          <w:rFonts w:ascii="Arial" w:hAnsi="Arial" w:cs="Arial"/>
          <w:b/>
          <w:sz w:val="24"/>
          <w:szCs w:val="24"/>
        </w:rPr>
        <w:t>SITUACIÓN</w:t>
      </w:r>
    </w:p>
    <w:p w:rsidR="0076799F" w:rsidRDefault="0076799F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Situación General</w:t>
      </w:r>
    </w:p>
    <w:p w:rsidR="00797A60" w:rsidRDefault="00FB0D6E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 w:rsidRPr="000C6FF8">
        <w:rPr>
          <w:rFonts w:ascii="Arial" w:hAnsi="Arial" w:cs="Arial"/>
          <w:sz w:val="24"/>
          <w:szCs w:val="24"/>
        </w:rPr>
        <w:t>El puerto nacional</w:t>
      </w:r>
      <w:r>
        <w:rPr>
          <w:rFonts w:ascii="Arial" w:hAnsi="Arial" w:cs="Arial"/>
          <w:sz w:val="24"/>
          <w:szCs w:val="24"/>
        </w:rPr>
        <w:t xml:space="preserve"> de</w:t>
      </w:r>
      <w:r w:rsidR="00797A60">
        <w:rPr>
          <w:rFonts w:ascii="Arial" w:hAnsi="Arial" w:cs="Arial"/>
          <w:sz w:val="24"/>
          <w:szCs w:val="24"/>
        </w:rPr>
        <w:t xml:space="preserve"> Macedónico ha sido recuperado recientemente gracias a la acción de subunidades del BIM “Gama”, posterior a haber sido ocupado</w:t>
      </w:r>
      <w:r w:rsidRPr="000C6FF8">
        <w:rPr>
          <w:rFonts w:ascii="Arial" w:hAnsi="Arial" w:cs="Arial"/>
          <w:sz w:val="24"/>
          <w:szCs w:val="24"/>
        </w:rPr>
        <w:t xml:space="preserve"> por fuerz</w:t>
      </w:r>
      <w:r w:rsidR="000B2A77">
        <w:rPr>
          <w:rFonts w:ascii="Arial" w:hAnsi="Arial" w:cs="Arial"/>
          <w:sz w:val="24"/>
          <w:szCs w:val="24"/>
        </w:rPr>
        <w:t xml:space="preserve">as </w:t>
      </w:r>
      <w:r w:rsidR="00797A60">
        <w:rPr>
          <w:rFonts w:ascii="Arial" w:hAnsi="Arial" w:cs="Arial"/>
          <w:sz w:val="24"/>
          <w:szCs w:val="24"/>
        </w:rPr>
        <w:t>babilónicas</w:t>
      </w:r>
      <w:r>
        <w:rPr>
          <w:rFonts w:ascii="Arial" w:hAnsi="Arial" w:cs="Arial"/>
          <w:sz w:val="24"/>
          <w:szCs w:val="24"/>
        </w:rPr>
        <w:t>.</w:t>
      </w:r>
      <w:r w:rsidR="00797A60">
        <w:rPr>
          <w:rFonts w:ascii="Arial" w:hAnsi="Arial" w:cs="Arial"/>
          <w:sz w:val="24"/>
          <w:szCs w:val="24"/>
        </w:rPr>
        <w:t xml:space="preserve"> Éstas últimas se han replegado por medios aéreos a una plataforma de superficie, permitiéndoles desplazarse con rumbo general norte, con el propósito de reorganizarse e iniciar nuevas ofensivas desde el norte hacia territorio propio, amenazando de esta manera el normal funcionamiento de las ciudades del extremo norte del territorio nacional.</w:t>
      </w:r>
    </w:p>
    <w:p w:rsidR="00FB0D6E" w:rsidRDefault="00FB0D6E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E</w:t>
      </w:r>
      <w:r w:rsidRPr="000C6FF8">
        <w:rPr>
          <w:rFonts w:ascii="Arial" w:hAnsi="Arial" w:cs="Arial"/>
          <w:sz w:val="24"/>
          <w:szCs w:val="24"/>
        </w:rPr>
        <w:t xml:space="preserve">l Presidente de la República de </w:t>
      </w:r>
      <w:r w:rsidR="00002AFE">
        <w:rPr>
          <w:rFonts w:ascii="Arial" w:hAnsi="Arial" w:cs="Arial"/>
          <w:sz w:val="24"/>
          <w:szCs w:val="24"/>
        </w:rPr>
        <w:t>Esmeralda,</w:t>
      </w:r>
      <w:r w:rsidRPr="000C6FF8">
        <w:rPr>
          <w:rFonts w:ascii="Arial" w:hAnsi="Arial" w:cs="Arial"/>
          <w:sz w:val="24"/>
          <w:szCs w:val="24"/>
        </w:rPr>
        <w:t xml:space="preserve"> ha disp</w:t>
      </w:r>
      <w:r>
        <w:rPr>
          <w:rFonts w:ascii="Arial" w:hAnsi="Arial" w:cs="Arial"/>
          <w:sz w:val="24"/>
          <w:szCs w:val="24"/>
        </w:rPr>
        <w:t xml:space="preserve">uesto </w:t>
      </w:r>
      <w:r w:rsidR="00797A60">
        <w:rPr>
          <w:rFonts w:ascii="Arial" w:hAnsi="Arial" w:cs="Arial"/>
          <w:sz w:val="24"/>
          <w:szCs w:val="24"/>
        </w:rPr>
        <w:t>repeler la acción enemiga en el área anteriormente descrita</w:t>
      </w:r>
      <w:r>
        <w:rPr>
          <w:rFonts w:ascii="Arial" w:hAnsi="Arial" w:cs="Arial"/>
          <w:sz w:val="24"/>
          <w:szCs w:val="24"/>
        </w:rPr>
        <w:t xml:space="preserve">, empleando para ello unidades de la Brigada Anfibia Expedicionaria (BAE), las que se </w:t>
      </w:r>
      <w:r w:rsidRPr="000C6FF8">
        <w:rPr>
          <w:rFonts w:ascii="Arial" w:hAnsi="Arial" w:cs="Arial"/>
          <w:sz w:val="24"/>
          <w:szCs w:val="24"/>
        </w:rPr>
        <w:t>encuentra</w:t>
      </w:r>
      <w:r>
        <w:rPr>
          <w:rFonts w:ascii="Arial" w:hAnsi="Arial" w:cs="Arial"/>
          <w:sz w:val="24"/>
          <w:szCs w:val="24"/>
        </w:rPr>
        <w:t>n</w:t>
      </w:r>
      <w:r w:rsidRPr="000C6FF8">
        <w:rPr>
          <w:rFonts w:ascii="Arial" w:hAnsi="Arial" w:cs="Arial"/>
          <w:sz w:val="24"/>
          <w:szCs w:val="24"/>
        </w:rPr>
        <w:t xml:space="preserve"> integrando una Fuerza de Tarea Anfibia (FTA)</w:t>
      </w:r>
      <w:r w:rsidR="00797A60">
        <w:rPr>
          <w:rFonts w:ascii="Arial" w:hAnsi="Arial" w:cs="Arial"/>
          <w:sz w:val="24"/>
          <w:szCs w:val="24"/>
        </w:rPr>
        <w:t xml:space="preserve"> </w:t>
      </w:r>
      <w:r w:rsidR="00002AFE">
        <w:rPr>
          <w:rFonts w:ascii="Arial" w:hAnsi="Arial" w:cs="Arial"/>
          <w:sz w:val="24"/>
          <w:szCs w:val="24"/>
        </w:rPr>
        <w:t xml:space="preserve">embarcada en aguas territoriales cercanas </w:t>
      </w:r>
      <w:r w:rsidR="00380DF5">
        <w:rPr>
          <w:rFonts w:ascii="Arial" w:hAnsi="Arial" w:cs="Arial"/>
          <w:sz w:val="24"/>
          <w:szCs w:val="24"/>
        </w:rPr>
        <w:t>a</w:t>
      </w:r>
      <w:r w:rsidR="00002AFE">
        <w:rPr>
          <w:rFonts w:ascii="Arial" w:hAnsi="Arial" w:cs="Arial"/>
          <w:sz w:val="24"/>
          <w:szCs w:val="24"/>
        </w:rPr>
        <w:t xml:space="preserve">l puerto </w:t>
      </w:r>
      <w:r w:rsidR="00797A60">
        <w:rPr>
          <w:rFonts w:ascii="Arial" w:hAnsi="Arial" w:cs="Arial"/>
          <w:sz w:val="24"/>
          <w:szCs w:val="24"/>
        </w:rPr>
        <w:t>Macedónico</w:t>
      </w:r>
      <w:r>
        <w:rPr>
          <w:rFonts w:ascii="Arial" w:hAnsi="Arial" w:cs="Arial"/>
          <w:sz w:val="24"/>
          <w:szCs w:val="24"/>
        </w:rPr>
        <w:t>.</w:t>
      </w:r>
      <w:r w:rsidR="009A3201">
        <w:rPr>
          <w:rFonts w:ascii="Arial" w:hAnsi="Arial" w:cs="Arial"/>
          <w:sz w:val="24"/>
          <w:szCs w:val="24"/>
        </w:rPr>
        <w:t xml:space="preserve"> El</w:t>
      </w:r>
      <w:r w:rsidR="00B07E01">
        <w:rPr>
          <w:rFonts w:ascii="Arial" w:hAnsi="Arial" w:cs="Arial"/>
          <w:sz w:val="24"/>
          <w:szCs w:val="24"/>
        </w:rPr>
        <w:t xml:space="preserve"> PM del</w:t>
      </w:r>
      <w:r w:rsidR="009A3201">
        <w:rPr>
          <w:rFonts w:ascii="Arial" w:hAnsi="Arial" w:cs="Arial"/>
          <w:sz w:val="24"/>
          <w:szCs w:val="24"/>
        </w:rPr>
        <w:t xml:space="preserve"> Batallón de Fusile</w:t>
      </w:r>
      <w:r w:rsidR="00002AFE">
        <w:rPr>
          <w:rFonts w:ascii="Arial" w:hAnsi="Arial" w:cs="Arial"/>
          <w:sz w:val="24"/>
          <w:szCs w:val="24"/>
        </w:rPr>
        <w:t>ros IM N° 7</w:t>
      </w:r>
      <w:r w:rsidR="000B2A77">
        <w:rPr>
          <w:rFonts w:ascii="Arial" w:hAnsi="Arial" w:cs="Arial"/>
          <w:sz w:val="24"/>
          <w:szCs w:val="24"/>
        </w:rPr>
        <w:t>1 “</w:t>
      </w:r>
      <w:r w:rsidR="00002AFE">
        <w:rPr>
          <w:rFonts w:ascii="Arial" w:hAnsi="Arial" w:cs="Arial"/>
          <w:sz w:val="24"/>
          <w:szCs w:val="24"/>
        </w:rPr>
        <w:t>GAMA”</w:t>
      </w:r>
      <w:r w:rsidR="000B2A77">
        <w:rPr>
          <w:rFonts w:ascii="Arial" w:hAnsi="Arial" w:cs="Arial"/>
          <w:sz w:val="24"/>
          <w:szCs w:val="24"/>
        </w:rPr>
        <w:t>, integrante de</w:t>
      </w:r>
      <w:r w:rsidR="009A3201">
        <w:rPr>
          <w:rFonts w:ascii="Arial" w:hAnsi="Arial" w:cs="Arial"/>
          <w:sz w:val="24"/>
          <w:szCs w:val="24"/>
        </w:rPr>
        <w:t xml:space="preserve"> la Fuerza de Desembarco (FD) de la FTA</w:t>
      </w:r>
      <w:r w:rsidR="000B2A77">
        <w:rPr>
          <w:rFonts w:ascii="Arial" w:hAnsi="Arial" w:cs="Arial"/>
          <w:sz w:val="24"/>
          <w:szCs w:val="24"/>
        </w:rPr>
        <w:t>, se encuentra desembarcado</w:t>
      </w:r>
      <w:r w:rsidR="00797A60">
        <w:rPr>
          <w:rFonts w:ascii="Arial" w:hAnsi="Arial" w:cs="Arial"/>
          <w:sz w:val="24"/>
          <w:szCs w:val="24"/>
        </w:rPr>
        <w:t>, desplazándose vía terrestre en demanda de establecerse</w:t>
      </w:r>
      <w:r w:rsidR="000B2A77">
        <w:rPr>
          <w:rFonts w:ascii="Arial" w:hAnsi="Arial" w:cs="Arial"/>
          <w:sz w:val="24"/>
          <w:szCs w:val="24"/>
        </w:rPr>
        <w:t xml:space="preserve"> </w:t>
      </w:r>
      <w:r w:rsidR="00B07E01">
        <w:rPr>
          <w:rFonts w:ascii="Arial" w:hAnsi="Arial" w:cs="Arial"/>
          <w:sz w:val="24"/>
          <w:szCs w:val="24"/>
        </w:rPr>
        <w:t xml:space="preserve">en cuadrícula </w:t>
      </w:r>
      <w:r w:rsidR="00D347EF">
        <w:rPr>
          <w:rFonts w:ascii="Arial" w:hAnsi="Arial" w:cs="Arial"/>
          <w:sz w:val="24"/>
          <w:szCs w:val="24"/>
        </w:rPr>
        <w:t>90-06, en Pampa Camarones,</w:t>
      </w:r>
      <w:r w:rsidR="001E1165">
        <w:rPr>
          <w:rFonts w:ascii="Arial" w:hAnsi="Arial" w:cs="Arial"/>
          <w:sz w:val="24"/>
          <w:szCs w:val="24"/>
        </w:rPr>
        <w:t xml:space="preserve"> y</w:t>
      </w:r>
      <w:r w:rsidR="00D347EF">
        <w:rPr>
          <w:rFonts w:ascii="Arial" w:hAnsi="Arial" w:cs="Arial"/>
          <w:sz w:val="24"/>
          <w:szCs w:val="24"/>
        </w:rPr>
        <w:t xml:space="preserve"> preparándose para planificar y conducir acciones </w:t>
      </w:r>
      <w:r w:rsidR="000B2A77">
        <w:rPr>
          <w:rFonts w:ascii="Arial" w:hAnsi="Arial" w:cs="Arial"/>
          <w:sz w:val="24"/>
          <w:szCs w:val="24"/>
        </w:rPr>
        <w:t>militar</w:t>
      </w:r>
      <w:r w:rsidR="00D347EF">
        <w:rPr>
          <w:rFonts w:ascii="Arial" w:hAnsi="Arial" w:cs="Arial"/>
          <w:sz w:val="24"/>
          <w:szCs w:val="24"/>
        </w:rPr>
        <w:t>es tendientes a impedir invasión enemiga proveniente del país del norte</w:t>
      </w:r>
      <w:r w:rsidR="009A3201">
        <w:rPr>
          <w:rFonts w:ascii="Arial" w:hAnsi="Arial" w:cs="Arial"/>
          <w:sz w:val="24"/>
          <w:szCs w:val="24"/>
        </w:rPr>
        <w:t>.</w:t>
      </w:r>
    </w:p>
    <w:p w:rsidR="00380DF5" w:rsidRDefault="00380DF5" w:rsidP="00380DF5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Situación Particular</w:t>
      </w:r>
    </w:p>
    <w:p w:rsidR="007E69E2" w:rsidRDefault="00797A60" w:rsidP="00D347EF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COY 711</w:t>
      </w:r>
      <w:r w:rsidR="00D347EF">
        <w:rPr>
          <w:rFonts w:ascii="Arial" w:hAnsi="Arial" w:cs="Arial"/>
          <w:sz w:val="24"/>
          <w:szCs w:val="24"/>
        </w:rPr>
        <w:t>, posterior a haber efectuado con éxito la recuperación militar del puerto de Macedónico, ha sido extraída y ha vuelto a</w:t>
      </w:r>
      <w:r w:rsidR="00912CC2">
        <w:rPr>
          <w:rFonts w:ascii="Arial" w:hAnsi="Arial" w:cs="Arial"/>
          <w:sz w:val="24"/>
          <w:szCs w:val="24"/>
        </w:rPr>
        <w:t xml:space="preserve"> integra</w:t>
      </w:r>
      <w:r w:rsidR="00D347EF">
        <w:rPr>
          <w:rFonts w:ascii="Arial" w:hAnsi="Arial" w:cs="Arial"/>
          <w:sz w:val="24"/>
          <w:szCs w:val="24"/>
        </w:rPr>
        <w:t>r</w:t>
      </w:r>
      <w:r w:rsidR="00912CC2">
        <w:rPr>
          <w:rFonts w:ascii="Arial" w:hAnsi="Arial" w:cs="Arial"/>
          <w:sz w:val="24"/>
          <w:szCs w:val="24"/>
        </w:rPr>
        <w:t xml:space="preserve"> la FD embarcada en LSDH “Aldea”</w:t>
      </w:r>
      <w:r w:rsidR="00D347EF">
        <w:rPr>
          <w:rFonts w:ascii="Arial" w:hAnsi="Arial" w:cs="Arial"/>
          <w:sz w:val="24"/>
          <w:szCs w:val="24"/>
        </w:rPr>
        <w:t>. Paralelamente</w:t>
      </w:r>
      <w:r w:rsidR="00380DF5">
        <w:rPr>
          <w:rFonts w:ascii="Arial" w:hAnsi="Arial" w:cs="Arial"/>
          <w:sz w:val="24"/>
          <w:szCs w:val="24"/>
        </w:rPr>
        <w:t xml:space="preserve"> </w:t>
      </w:r>
      <w:r w:rsidR="00D347EF">
        <w:rPr>
          <w:rFonts w:ascii="Arial" w:hAnsi="Arial" w:cs="Arial"/>
          <w:sz w:val="24"/>
          <w:szCs w:val="24"/>
        </w:rPr>
        <w:t>el CFTA ha recibido la orden de parte del Comandante del Comando Conjunto Norte, de desplazar a su fuerza más al norte</w:t>
      </w:r>
      <w:r w:rsidR="00380DF5">
        <w:rPr>
          <w:rFonts w:ascii="Arial" w:hAnsi="Arial" w:cs="Arial"/>
          <w:sz w:val="24"/>
          <w:szCs w:val="24"/>
        </w:rPr>
        <w:t xml:space="preserve"> </w:t>
      </w:r>
      <w:r w:rsidR="00D347EF">
        <w:rPr>
          <w:rFonts w:ascii="Arial" w:hAnsi="Arial" w:cs="Arial"/>
          <w:sz w:val="24"/>
          <w:szCs w:val="24"/>
        </w:rPr>
        <w:t>y desembarcar al</w:t>
      </w:r>
      <w:r w:rsidR="00380DF5">
        <w:rPr>
          <w:rFonts w:ascii="Arial" w:hAnsi="Arial" w:cs="Arial"/>
          <w:sz w:val="24"/>
          <w:szCs w:val="24"/>
        </w:rPr>
        <w:t xml:space="preserve"> </w:t>
      </w:r>
      <w:r w:rsidR="00D347EF">
        <w:rPr>
          <w:rFonts w:ascii="Arial" w:hAnsi="Arial" w:cs="Arial"/>
          <w:sz w:val="24"/>
          <w:szCs w:val="24"/>
        </w:rPr>
        <w:t>BIM “Gama” en caleta Vítor,</w:t>
      </w:r>
      <w:r w:rsidR="00380DF5">
        <w:rPr>
          <w:rFonts w:ascii="Arial" w:hAnsi="Arial" w:cs="Arial"/>
          <w:sz w:val="24"/>
          <w:szCs w:val="24"/>
        </w:rPr>
        <w:t xml:space="preserve"> </w:t>
      </w:r>
      <w:r w:rsidR="00D347EF">
        <w:rPr>
          <w:rFonts w:ascii="Arial" w:hAnsi="Arial" w:cs="Arial"/>
          <w:sz w:val="24"/>
          <w:szCs w:val="24"/>
        </w:rPr>
        <w:t>con el objeto de</w:t>
      </w:r>
      <w:r w:rsidR="007E69E2">
        <w:rPr>
          <w:rFonts w:ascii="Arial" w:hAnsi="Arial" w:cs="Arial"/>
          <w:sz w:val="24"/>
          <w:szCs w:val="24"/>
        </w:rPr>
        <w:t xml:space="preserve"> contribuir a</w:t>
      </w:r>
      <w:r w:rsidR="00D347EF">
        <w:rPr>
          <w:rFonts w:ascii="Arial" w:hAnsi="Arial" w:cs="Arial"/>
          <w:sz w:val="24"/>
          <w:szCs w:val="24"/>
        </w:rPr>
        <w:t xml:space="preserve"> mantener el control militar del área comprendida entre Pampa de Chaca y Pampa de Camarones</w:t>
      </w:r>
      <w:r w:rsidR="007E69E2">
        <w:rPr>
          <w:rFonts w:ascii="Arial" w:hAnsi="Arial" w:cs="Arial"/>
          <w:sz w:val="24"/>
          <w:szCs w:val="24"/>
        </w:rPr>
        <w:t>.</w:t>
      </w:r>
    </w:p>
    <w:p w:rsidR="00380DF5" w:rsidRDefault="007E69E2" w:rsidP="00D347EF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conseguir lo anteriormente mencionado, el BIM “Gama” deberá impedir el paso de fuerzas enemigas al sur de Quebrada Vítor</w:t>
      </w:r>
      <w:r w:rsidR="00D347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través de la ruta 5 Norte, permitiendo</w:t>
      </w:r>
      <w:r w:rsidR="00D347EF">
        <w:rPr>
          <w:rFonts w:ascii="Arial" w:hAnsi="Arial" w:cs="Arial"/>
          <w:sz w:val="24"/>
          <w:szCs w:val="24"/>
        </w:rPr>
        <w:t xml:space="preserve"> de esta manera el paso de unidades acorazadas</w:t>
      </w:r>
      <w:r>
        <w:rPr>
          <w:rFonts w:ascii="Arial" w:hAnsi="Arial" w:cs="Arial"/>
          <w:sz w:val="24"/>
          <w:szCs w:val="24"/>
        </w:rPr>
        <w:t xml:space="preserve"> de la Brigada Acorazada Norte </w:t>
      </w:r>
      <w:r>
        <w:rPr>
          <w:rFonts w:ascii="Arial" w:hAnsi="Arial" w:cs="Arial"/>
          <w:sz w:val="24"/>
          <w:szCs w:val="24"/>
        </w:rPr>
        <w:lastRenderedPageBreak/>
        <w:t>(BRIACONOR)</w:t>
      </w:r>
      <w:r w:rsidR="00D347EF">
        <w:rPr>
          <w:rFonts w:ascii="Arial" w:hAnsi="Arial" w:cs="Arial"/>
          <w:sz w:val="24"/>
          <w:szCs w:val="24"/>
        </w:rPr>
        <w:t xml:space="preserve"> del Ejército de Esmeralda</w:t>
      </w:r>
      <w:r>
        <w:rPr>
          <w:rFonts w:ascii="Arial" w:hAnsi="Arial" w:cs="Arial"/>
          <w:sz w:val="24"/>
          <w:szCs w:val="24"/>
        </w:rPr>
        <w:t xml:space="preserve"> las que se desplegarán en Pampa de Chaca</w:t>
      </w:r>
      <w:r w:rsidR="00D347EF">
        <w:rPr>
          <w:rFonts w:ascii="Arial" w:hAnsi="Arial" w:cs="Arial"/>
          <w:sz w:val="24"/>
          <w:szCs w:val="24"/>
        </w:rPr>
        <w:t>. La COY IM 711</w:t>
      </w:r>
      <w:r w:rsidR="00380DF5">
        <w:rPr>
          <w:rFonts w:ascii="Arial" w:hAnsi="Arial" w:cs="Arial"/>
          <w:sz w:val="24"/>
          <w:szCs w:val="24"/>
        </w:rPr>
        <w:t xml:space="preserve"> cumplir</w:t>
      </w:r>
      <w:r w:rsidR="00D347EF">
        <w:rPr>
          <w:rFonts w:ascii="Arial" w:hAnsi="Arial" w:cs="Arial"/>
          <w:sz w:val="24"/>
          <w:szCs w:val="24"/>
        </w:rPr>
        <w:t>á</w:t>
      </w:r>
      <w:r w:rsidR="00380DF5">
        <w:rPr>
          <w:rFonts w:ascii="Arial" w:hAnsi="Arial" w:cs="Arial"/>
          <w:sz w:val="24"/>
          <w:szCs w:val="24"/>
        </w:rPr>
        <w:t xml:space="preserve"> un rol fundamental en esta operación,</w:t>
      </w:r>
      <w:r>
        <w:rPr>
          <w:rFonts w:ascii="Arial" w:hAnsi="Arial" w:cs="Arial"/>
          <w:sz w:val="24"/>
          <w:szCs w:val="24"/>
        </w:rPr>
        <w:t xml:space="preserve"> debiendo efectuar acciones defensivas que permitan mantener el control de aspectos críticos del AROP, específicamente aquellos que permitan el empleo de la ruta 5 N por fuerzas amigas</w:t>
      </w:r>
      <w:r w:rsidR="00912CC2">
        <w:rPr>
          <w:rFonts w:ascii="Arial" w:hAnsi="Arial" w:cs="Arial"/>
          <w:sz w:val="24"/>
          <w:szCs w:val="24"/>
        </w:rPr>
        <w:t>.</w:t>
      </w:r>
    </w:p>
    <w:p w:rsidR="001E1165" w:rsidRDefault="001E1165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Estado Final Deseado</w:t>
      </w:r>
    </w:p>
    <w:p w:rsidR="004E0A2F" w:rsidRDefault="001E1165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D2787">
        <w:rPr>
          <w:rFonts w:ascii="Arial" w:hAnsi="Arial" w:cs="Arial"/>
          <w:sz w:val="24"/>
          <w:szCs w:val="24"/>
        </w:rPr>
        <w:t xml:space="preserve">l término de esta operación </w:t>
      </w:r>
      <w:r w:rsidR="007E69E2">
        <w:rPr>
          <w:rFonts w:ascii="Arial" w:hAnsi="Arial" w:cs="Arial"/>
          <w:sz w:val="24"/>
          <w:szCs w:val="24"/>
        </w:rPr>
        <w:t>los</w:t>
      </w:r>
      <w:r w:rsidR="001D2787">
        <w:rPr>
          <w:rFonts w:ascii="Arial" w:hAnsi="Arial" w:cs="Arial"/>
          <w:sz w:val="24"/>
          <w:szCs w:val="24"/>
        </w:rPr>
        <w:t xml:space="preserve"> </w:t>
      </w:r>
      <w:r w:rsidR="007E69E2">
        <w:rPr>
          <w:rFonts w:ascii="Arial" w:hAnsi="Arial" w:cs="Arial"/>
          <w:sz w:val="24"/>
          <w:szCs w:val="24"/>
        </w:rPr>
        <w:t>puntos críticos en el área de responsabilidad (AOR) bajo el control del BIM,</w:t>
      </w:r>
      <w:r w:rsidR="001D2787">
        <w:rPr>
          <w:rFonts w:ascii="Arial" w:hAnsi="Arial" w:cs="Arial"/>
          <w:sz w:val="24"/>
          <w:szCs w:val="24"/>
        </w:rPr>
        <w:t xml:space="preserve"> </w:t>
      </w:r>
      <w:r w:rsidR="000B2A77">
        <w:rPr>
          <w:rFonts w:ascii="Arial" w:hAnsi="Arial" w:cs="Arial"/>
          <w:sz w:val="24"/>
          <w:szCs w:val="24"/>
        </w:rPr>
        <w:t>con el propósito de</w:t>
      </w:r>
      <w:r w:rsidR="001D2787">
        <w:rPr>
          <w:rFonts w:ascii="Arial" w:hAnsi="Arial" w:cs="Arial"/>
          <w:sz w:val="24"/>
          <w:szCs w:val="24"/>
        </w:rPr>
        <w:t xml:space="preserve"> </w:t>
      </w:r>
      <w:r w:rsidR="007E69E2">
        <w:rPr>
          <w:rFonts w:ascii="Arial" w:hAnsi="Arial" w:cs="Arial"/>
          <w:sz w:val="24"/>
          <w:szCs w:val="24"/>
        </w:rPr>
        <w:t>apoyar las acciones militares unidades de caballería blindada dependientes de la BRIACONOR</w:t>
      </w:r>
      <w:r w:rsidR="001D2787">
        <w:rPr>
          <w:rFonts w:ascii="Arial" w:hAnsi="Arial" w:cs="Arial"/>
          <w:sz w:val="24"/>
          <w:szCs w:val="24"/>
        </w:rPr>
        <w:t>.</w:t>
      </w:r>
    </w:p>
    <w:p w:rsidR="00FB0D6E" w:rsidRDefault="00FB0D6E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Fuerzas Enemigas</w:t>
      </w:r>
    </w:p>
    <w:p w:rsidR="00FB0D6E" w:rsidRDefault="00FB0D6E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 w:rsidRPr="009C479C">
        <w:rPr>
          <w:rFonts w:ascii="Arial" w:hAnsi="Arial" w:cs="Arial"/>
          <w:sz w:val="24"/>
          <w:szCs w:val="24"/>
        </w:rPr>
        <w:t xml:space="preserve">01 </w:t>
      </w:r>
      <w:r w:rsidR="00F305D7">
        <w:rPr>
          <w:rFonts w:ascii="Arial" w:hAnsi="Arial" w:cs="Arial"/>
          <w:sz w:val="24"/>
          <w:szCs w:val="24"/>
        </w:rPr>
        <w:t>Batallón</w:t>
      </w:r>
      <w:r w:rsidRPr="009C479C">
        <w:rPr>
          <w:rFonts w:ascii="Arial" w:hAnsi="Arial" w:cs="Arial"/>
          <w:sz w:val="24"/>
          <w:szCs w:val="24"/>
        </w:rPr>
        <w:t xml:space="preserve"> de </w:t>
      </w:r>
      <w:r w:rsidR="00F305D7">
        <w:rPr>
          <w:rFonts w:ascii="Arial" w:hAnsi="Arial" w:cs="Arial"/>
          <w:sz w:val="24"/>
          <w:szCs w:val="24"/>
        </w:rPr>
        <w:t xml:space="preserve">infantería de marina motorizado </w:t>
      </w:r>
      <w:r w:rsidR="001E1165">
        <w:rPr>
          <w:rFonts w:ascii="Arial" w:hAnsi="Arial" w:cs="Arial"/>
          <w:sz w:val="24"/>
          <w:szCs w:val="24"/>
        </w:rPr>
        <w:t>(</w:t>
      </w:r>
      <w:r w:rsidR="00F305D7">
        <w:rPr>
          <w:rFonts w:ascii="Arial" w:hAnsi="Arial" w:cs="Arial"/>
          <w:sz w:val="24"/>
          <w:szCs w:val="24"/>
        </w:rPr>
        <w:t>500</w:t>
      </w:r>
      <w:r w:rsidRPr="009C479C">
        <w:rPr>
          <w:rFonts w:ascii="Arial" w:hAnsi="Arial" w:cs="Arial"/>
          <w:sz w:val="24"/>
          <w:szCs w:val="24"/>
        </w:rPr>
        <w:t xml:space="preserve"> hombres</w:t>
      </w:r>
      <w:r w:rsidR="001E1165">
        <w:rPr>
          <w:rFonts w:ascii="Arial" w:hAnsi="Arial" w:cs="Arial"/>
          <w:sz w:val="24"/>
          <w:szCs w:val="24"/>
        </w:rPr>
        <w:t>)</w:t>
      </w:r>
      <w:r w:rsidRPr="009C479C">
        <w:rPr>
          <w:rFonts w:ascii="Arial" w:hAnsi="Arial" w:cs="Arial"/>
          <w:sz w:val="24"/>
          <w:szCs w:val="24"/>
        </w:rPr>
        <w:t>,</w:t>
      </w:r>
      <w:r w:rsidR="00F305D7">
        <w:rPr>
          <w:rFonts w:ascii="Arial" w:hAnsi="Arial" w:cs="Arial"/>
          <w:sz w:val="24"/>
          <w:szCs w:val="24"/>
        </w:rPr>
        <w:t xml:space="preserve"> el que ha desembarcado al </w:t>
      </w:r>
      <w:r w:rsidR="00F171FF">
        <w:rPr>
          <w:rFonts w:ascii="Arial" w:hAnsi="Arial" w:cs="Arial"/>
          <w:sz w:val="24"/>
          <w:szCs w:val="24"/>
        </w:rPr>
        <w:t>norte</w:t>
      </w:r>
      <w:r w:rsidR="00F305D7">
        <w:rPr>
          <w:rFonts w:ascii="Arial" w:hAnsi="Arial" w:cs="Arial"/>
          <w:sz w:val="24"/>
          <w:szCs w:val="24"/>
        </w:rPr>
        <w:t xml:space="preserve"> de Arica y se desplaza hacia el sur</w:t>
      </w:r>
      <w:r w:rsidRPr="009C479C">
        <w:rPr>
          <w:rFonts w:ascii="Arial" w:hAnsi="Arial" w:cs="Arial"/>
          <w:sz w:val="24"/>
          <w:szCs w:val="24"/>
        </w:rPr>
        <w:t xml:space="preserve"> </w:t>
      </w:r>
      <w:r w:rsidR="00F171FF">
        <w:rPr>
          <w:rFonts w:ascii="Arial" w:hAnsi="Arial" w:cs="Arial"/>
          <w:sz w:val="24"/>
          <w:szCs w:val="24"/>
        </w:rPr>
        <w:t>sin haber sido interceptado hasta el momento. Este batallón</w:t>
      </w:r>
      <w:r w:rsidR="00F305D7">
        <w:rPr>
          <w:rFonts w:ascii="Arial" w:hAnsi="Arial" w:cs="Arial"/>
          <w:sz w:val="24"/>
          <w:szCs w:val="24"/>
        </w:rPr>
        <w:t xml:space="preserve"> c</w:t>
      </w:r>
      <w:r w:rsidRPr="009C479C">
        <w:rPr>
          <w:rFonts w:ascii="Arial" w:hAnsi="Arial" w:cs="Arial"/>
          <w:sz w:val="24"/>
          <w:szCs w:val="24"/>
        </w:rPr>
        <w:t>uenta con armamento de tir</w:t>
      </w:r>
      <w:r w:rsidR="00F305D7">
        <w:rPr>
          <w:rFonts w:ascii="Arial" w:hAnsi="Arial" w:cs="Arial"/>
          <w:sz w:val="24"/>
          <w:szCs w:val="24"/>
        </w:rPr>
        <w:t xml:space="preserve">o curvo de calibre no </w:t>
      </w:r>
      <w:r w:rsidR="00F171FF">
        <w:rPr>
          <w:rFonts w:ascii="Arial" w:hAnsi="Arial" w:cs="Arial"/>
          <w:sz w:val="24"/>
          <w:szCs w:val="24"/>
        </w:rPr>
        <w:t>superior</w:t>
      </w:r>
      <w:r w:rsidR="00F305D7">
        <w:rPr>
          <w:rFonts w:ascii="Arial" w:hAnsi="Arial" w:cs="Arial"/>
          <w:sz w:val="24"/>
          <w:szCs w:val="24"/>
        </w:rPr>
        <w:t xml:space="preserve"> a 81</w:t>
      </w:r>
      <w:r w:rsidRPr="009C479C">
        <w:rPr>
          <w:rFonts w:ascii="Arial" w:hAnsi="Arial" w:cs="Arial"/>
          <w:sz w:val="24"/>
          <w:szCs w:val="24"/>
        </w:rPr>
        <w:t xml:space="preserve"> mm</w:t>
      </w:r>
      <w:r w:rsidR="009A3201">
        <w:rPr>
          <w:rFonts w:ascii="Arial" w:hAnsi="Arial" w:cs="Arial"/>
          <w:sz w:val="24"/>
          <w:szCs w:val="24"/>
        </w:rPr>
        <w:t>.</w:t>
      </w:r>
      <w:r w:rsidRPr="009C479C">
        <w:rPr>
          <w:rFonts w:ascii="Arial" w:hAnsi="Arial" w:cs="Arial"/>
          <w:sz w:val="24"/>
          <w:szCs w:val="24"/>
        </w:rPr>
        <w:t>, no cuenta con</w:t>
      </w:r>
      <w:r w:rsidR="00F305D7">
        <w:rPr>
          <w:rFonts w:ascii="Arial" w:hAnsi="Arial" w:cs="Arial"/>
          <w:sz w:val="24"/>
          <w:szCs w:val="24"/>
        </w:rPr>
        <w:t xml:space="preserve"> capacidad de visión nocturna,</w:t>
      </w:r>
      <w:r w:rsidRPr="009C479C">
        <w:rPr>
          <w:rFonts w:ascii="Arial" w:hAnsi="Arial" w:cs="Arial"/>
          <w:sz w:val="24"/>
          <w:szCs w:val="24"/>
        </w:rPr>
        <w:t xml:space="preserve"> armamento antiaéreo</w:t>
      </w:r>
      <w:r w:rsidR="00F305D7">
        <w:rPr>
          <w:rFonts w:ascii="Arial" w:hAnsi="Arial" w:cs="Arial"/>
          <w:sz w:val="24"/>
          <w:szCs w:val="24"/>
        </w:rPr>
        <w:t xml:space="preserve"> ni unidades anti-mecanizadas</w:t>
      </w:r>
      <w:r w:rsidRPr="009C479C">
        <w:rPr>
          <w:rFonts w:ascii="Arial" w:hAnsi="Arial" w:cs="Arial"/>
          <w:sz w:val="24"/>
          <w:szCs w:val="24"/>
        </w:rPr>
        <w:t>. Su disposi</w:t>
      </w:r>
      <w:r w:rsidR="009A3201">
        <w:rPr>
          <w:rFonts w:ascii="Arial" w:hAnsi="Arial" w:cs="Arial"/>
          <w:sz w:val="24"/>
          <w:szCs w:val="24"/>
        </w:rPr>
        <w:t xml:space="preserve">tivo es </w:t>
      </w:r>
      <w:r w:rsidR="00F305D7">
        <w:rPr>
          <w:rFonts w:ascii="Arial" w:hAnsi="Arial" w:cs="Arial"/>
          <w:sz w:val="24"/>
          <w:szCs w:val="24"/>
        </w:rPr>
        <w:t>ofensivo</w:t>
      </w:r>
      <w:r w:rsidR="009A3201">
        <w:rPr>
          <w:rFonts w:ascii="Arial" w:hAnsi="Arial" w:cs="Arial"/>
          <w:sz w:val="24"/>
          <w:szCs w:val="24"/>
        </w:rPr>
        <w:t>,</w:t>
      </w:r>
      <w:r w:rsidRPr="009C479C">
        <w:rPr>
          <w:rFonts w:ascii="Arial" w:hAnsi="Arial" w:cs="Arial"/>
          <w:sz w:val="24"/>
          <w:szCs w:val="24"/>
        </w:rPr>
        <w:t xml:space="preserve"> se encuentra efectuando </w:t>
      </w:r>
      <w:r w:rsidR="009A735D">
        <w:rPr>
          <w:rFonts w:ascii="Arial" w:hAnsi="Arial" w:cs="Arial"/>
          <w:sz w:val="24"/>
          <w:szCs w:val="24"/>
        </w:rPr>
        <w:t>reconocimiento para efectuar</w:t>
      </w:r>
      <w:r w:rsidR="00F171FF">
        <w:rPr>
          <w:rFonts w:ascii="Arial" w:hAnsi="Arial" w:cs="Arial"/>
          <w:sz w:val="24"/>
          <w:szCs w:val="24"/>
        </w:rPr>
        <w:t xml:space="preserve"> futuras progresiones</w:t>
      </w:r>
      <w:r w:rsidR="009A735D">
        <w:rPr>
          <w:rFonts w:ascii="Arial" w:hAnsi="Arial" w:cs="Arial"/>
          <w:sz w:val="24"/>
          <w:szCs w:val="24"/>
        </w:rPr>
        <w:t xml:space="preserve"> de unidades acorazadas enemigas hacia territorio propio</w:t>
      </w:r>
      <w:r w:rsidR="00F171FF">
        <w:rPr>
          <w:rFonts w:ascii="Arial" w:hAnsi="Arial" w:cs="Arial"/>
          <w:sz w:val="24"/>
          <w:szCs w:val="24"/>
        </w:rPr>
        <w:t xml:space="preserve"> </w:t>
      </w:r>
      <w:r w:rsidRPr="009C479C">
        <w:rPr>
          <w:rFonts w:ascii="Arial" w:hAnsi="Arial" w:cs="Arial"/>
          <w:sz w:val="24"/>
          <w:szCs w:val="24"/>
        </w:rPr>
        <w:t xml:space="preserve">desde </w:t>
      </w:r>
      <w:r w:rsidR="00F305D7">
        <w:rPr>
          <w:rFonts w:ascii="Arial" w:hAnsi="Arial" w:cs="Arial"/>
          <w:sz w:val="24"/>
          <w:szCs w:val="24"/>
        </w:rPr>
        <w:t>bases militares terrestres</w:t>
      </w:r>
      <w:r w:rsidRPr="009C479C">
        <w:rPr>
          <w:rFonts w:ascii="Arial" w:hAnsi="Arial" w:cs="Arial"/>
          <w:sz w:val="24"/>
          <w:szCs w:val="24"/>
        </w:rPr>
        <w:t xml:space="preserve"> </w:t>
      </w:r>
      <w:r w:rsidR="00F305D7">
        <w:rPr>
          <w:rFonts w:ascii="Arial" w:hAnsi="Arial" w:cs="Arial"/>
          <w:sz w:val="24"/>
          <w:szCs w:val="24"/>
        </w:rPr>
        <w:t>en el área limítrofe sur de su país, desde donde se conducen sus operaciones, se efectúa apoyo de combate y apoyo de servicios de combate</w:t>
      </w:r>
      <w:r w:rsidRPr="009C479C">
        <w:rPr>
          <w:rFonts w:ascii="Arial" w:hAnsi="Arial" w:cs="Arial"/>
          <w:sz w:val="24"/>
          <w:szCs w:val="24"/>
        </w:rPr>
        <w:t>.</w:t>
      </w:r>
      <w:r w:rsidR="00F305D7">
        <w:rPr>
          <w:rFonts w:ascii="Arial" w:hAnsi="Arial" w:cs="Arial"/>
          <w:sz w:val="24"/>
          <w:szCs w:val="24"/>
        </w:rPr>
        <w:t xml:space="preserve"> </w:t>
      </w:r>
    </w:p>
    <w:p w:rsidR="00FB0D6E" w:rsidRDefault="00FB0D6E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Fuerzas Amigas</w:t>
      </w:r>
    </w:p>
    <w:p w:rsidR="00FB0D6E" w:rsidRDefault="00FB0D6E" w:rsidP="003B231C">
      <w:pPr>
        <w:pStyle w:val="Prrafodelista"/>
        <w:numPr>
          <w:ilvl w:val="0"/>
          <w:numId w:val="3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67707A">
        <w:rPr>
          <w:rFonts w:ascii="Arial" w:hAnsi="Arial" w:cs="Arial"/>
          <w:sz w:val="24"/>
          <w:szCs w:val="24"/>
        </w:rPr>
        <w:t xml:space="preserve">01 </w:t>
      </w:r>
      <w:r>
        <w:rPr>
          <w:rFonts w:ascii="Arial" w:hAnsi="Arial" w:cs="Arial"/>
          <w:sz w:val="24"/>
          <w:szCs w:val="24"/>
        </w:rPr>
        <w:t xml:space="preserve">Batería de Artillería de </w:t>
      </w:r>
      <w:r w:rsidR="009A735D">
        <w:rPr>
          <w:rFonts w:ascii="Arial" w:hAnsi="Arial" w:cs="Arial"/>
          <w:sz w:val="24"/>
          <w:szCs w:val="24"/>
        </w:rPr>
        <w:t>Campaña</w:t>
      </w:r>
      <w:r w:rsidR="00E14B2F">
        <w:rPr>
          <w:rFonts w:ascii="Arial" w:hAnsi="Arial" w:cs="Arial"/>
          <w:sz w:val="24"/>
          <w:szCs w:val="24"/>
        </w:rPr>
        <w:t xml:space="preserve"> de 105 mm.</w:t>
      </w:r>
      <w:r>
        <w:rPr>
          <w:rFonts w:ascii="Arial" w:hAnsi="Arial" w:cs="Arial"/>
          <w:sz w:val="24"/>
          <w:szCs w:val="24"/>
        </w:rPr>
        <w:t xml:space="preserve"> ubicada </w:t>
      </w:r>
      <w:r w:rsidR="00E14B2F">
        <w:rPr>
          <w:rFonts w:ascii="Arial" w:hAnsi="Arial" w:cs="Arial"/>
          <w:sz w:val="24"/>
          <w:szCs w:val="24"/>
        </w:rPr>
        <w:t>en cuadrícula 76-16</w:t>
      </w:r>
      <w:r>
        <w:rPr>
          <w:rFonts w:ascii="Arial" w:hAnsi="Arial" w:cs="Arial"/>
          <w:sz w:val="24"/>
          <w:szCs w:val="24"/>
        </w:rPr>
        <w:t xml:space="preserve"> que se encontrará en apoyo general </w:t>
      </w:r>
      <w:r w:rsidR="009A3201">
        <w:rPr>
          <w:rFonts w:ascii="Arial" w:hAnsi="Arial" w:cs="Arial"/>
          <w:sz w:val="24"/>
          <w:szCs w:val="24"/>
        </w:rPr>
        <w:t xml:space="preserve">a la </w:t>
      </w:r>
      <w:r w:rsidR="00E14B2F">
        <w:rPr>
          <w:rFonts w:ascii="Arial" w:hAnsi="Arial" w:cs="Arial"/>
          <w:sz w:val="24"/>
          <w:szCs w:val="24"/>
        </w:rPr>
        <w:t>COY 711</w:t>
      </w:r>
      <w:r w:rsidR="009A32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ACD</w:t>
      </w:r>
      <w:r w:rsidR="000C494E">
        <w:rPr>
          <w:rFonts w:ascii="Arial" w:hAnsi="Arial" w:cs="Arial"/>
          <w:sz w:val="24"/>
          <w:szCs w:val="24"/>
        </w:rPr>
        <w:t xml:space="preserve"> día</w:t>
      </w:r>
      <w:r w:rsidR="00E14B2F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.</w:t>
      </w:r>
    </w:p>
    <w:p w:rsidR="00FB0D6E" w:rsidRDefault="00FB0D6E" w:rsidP="003B231C">
      <w:pPr>
        <w:pStyle w:val="Prrafodelista"/>
        <w:numPr>
          <w:ilvl w:val="0"/>
          <w:numId w:val="3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01 </w:t>
      </w:r>
      <w:r w:rsidR="00E14B2F">
        <w:rPr>
          <w:rFonts w:ascii="Arial" w:hAnsi="Arial" w:cs="Arial"/>
          <w:sz w:val="24"/>
          <w:szCs w:val="24"/>
        </w:rPr>
        <w:t>Pelotón de Tanques dependiente de la BRIACONOR</w:t>
      </w:r>
      <w:r>
        <w:rPr>
          <w:rFonts w:ascii="Arial" w:hAnsi="Arial" w:cs="Arial"/>
          <w:sz w:val="24"/>
          <w:szCs w:val="24"/>
        </w:rPr>
        <w:t xml:space="preserve"> </w:t>
      </w:r>
      <w:r w:rsidR="00E14B2F">
        <w:rPr>
          <w:rFonts w:ascii="Arial" w:hAnsi="Arial" w:cs="Arial"/>
          <w:sz w:val="24"/>
          <w:szCs w:val="24"/>
        </w:rPr>
        <w:t>que se desplazará el día D con el propósito de ocupar un área de reunión al norte del dispositivo de la COY 711</w:t>
      </w:r>
      <w:r>
        <w:rPr>
          <w:rFonts w:ascii="Arial" w:hAnsi="Arial" w:cs="Arial"/>
          <w:sz w:val="24"/>
          <w:szCs w:val="24"/>
        </w:rPr>
        <w:t xml:space="preserve">, controlando el </w:t>
      </w:r>
      <w:r w:rsidR="00E14B2F">
        <w:rPr>
          <w:rFonts w:ascii="Arial" w:hAnsi="Arial" w:cs="Arial"/>
          <w:sz w:val="24"/>
          <w:szCs w:val="24"/>
        </w:rPr>
        <w:t>área circundante a la ruta 5N en el sector de Pampa de Chaca</w:t>
      </w:r>
      <w:r>
        <w:rPr>
          <w:rFonts w:ascii="Arial" w:hAnsi="Arial" w:cs="Arial"/>
          <w:sz w:val="24"/>
          <w:szCs w:val="24"/>
        </w:rPr>
        <w:t>.</w:t>
      </w:r>
    </w:p>
    <w:p w:rsidR="004E0A2F" w:rsidRDefault="004E0A2F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Asignaciones y segregaciones</w:t>
      </w:r>
    </w:p>
    <w:p w:rsidR="004E0A2F" w:rsidRDefault="004E0A2F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hay.</w:t>
      </w:r>
    </w:p>
    <w:p w:rsidR="00FF7B26" w:rsidRDefault="00FF7B26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Limitaciones</w:t>
      </w:r>
    </w:p>
    <w:p w:rsidR="0076799F" w:rsidRPr="00FF7B26" w:rsidRDefault="0076799F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FF7B26">
        <w:rPr>
          <w:rFonts w:ascii="Arial" w:hAnsi="Arial" w:cs="Arial"/>
          <w:sz w:val="24"/>
          <w:szCs w:val="24"/>
        </w:rPr>
        <w:t>e debe evitar el contacto con la población civil local, quienes</w:t>
      </w:r>
      <w:r w:rsidR="00E14B2F">
        <w:rPr>
          <w:rFonts w:ascii="Arial" w:hAnsi="Arial" w:cs="Arial"/>
          <w:sz w:val="24"/>
          <w:szCs w:val="24"/>
        </w:rPr>
        <w:t xml:space="preserve"> no</w:t>
      </w:r>
      <w:r w:rsidR="00FF7B26">
        <w:rPr>
          <w:rFonts w:ascii="Arial" w:hAnsi="Arial" w:cs="Arial"/>
          <w:sz w:val="24"/>
          <w:szCs w:val="24"/>
        </w:rPr>
        <w:t xml:space="preserve"> están a favor de la </w:t>
      </w:r>
      <w:r w:rsidR="00E14B2F">
        <w:rPr>
          <w:rFonts w:ascii="Arial" w:hAnsi="Arial" w:cs="Arial"/>
          <w:sz w:val="24"/>
          <w:szCs w:val="24"/>
        </w:rPr>
        <w:t>ocupación</w:t>
      </w:r>
      <w:r w:rsidR="00FF7B26">
        <w:rPr>
          <w:rFonts w:ascii="Arial" w:hAnsi="Arial" w:cs="Arial"/>
          <w:sz w:val="24"/>
          <w:szCs w:val="24"/>
        </w:rPr>
        <w:t xml:space="preserve"> militar </w:t>
      </w:r>
      <w:r w:rsidR="00E14B2F">
        <w:rPr>
          <w:rFonts w:ascii="Arial" w:hAnsi="Arial" w:cs="Arial"/>
          <w:sz w:val="24"/>
          <w:szCs w:val="24"/>
        </w:rPr>
        <w:t>enemiga de los territorios del norte grande de la República de Esmeralda</w:t>
      </w:r>
      <w:r w:rsidR="00FF7B2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El escalón superior ha establecido evitar el empleo de armamento de tiro curvo en sectores poblados </w:t>
      </w:r>
      <w:r w:rsidR="00E14B2F">
        <w:rPr>
          <w:rFonts w:ascii="Arial" w:hAnsi="Arial" w:cs="Arial"/>
          <w:sz w:val="24"/>
          <w:szCs w:val="24"/>
        </w:rPr>
        <w:t>con el propósito de evitar</w:t>
      </w:r>
      <w:r>
        <w:rPr>
          <w:rFonts w:ascii="Arial" w:hAnsi="Arial" w:cs="Arial"/>
          <w:sz w:val="24"/>
          <w:szCs w:val="24"/>
        </w:rPr>
        <w:t xml:space="preserve"> </w:t>
      </w:r>
      <w:r w:rsidR="00E14B2F">
        <w:rPr>
          <w:rFonts w:ascii="Arial" w:hAnsi="Arial" w:cs="Arial"/>
          <w:sz w:val="24"/>
          <w:szCs w:val="24"/>
        </w:rPr>
        <w:t xml:space="preserve">el </w:t>
      </w:r>
      <w:r w:rsidR="001E1165">
        <w:rPr>
          <w:rFonts w:ascii="Arial" w:hAnsi="Arial" w:cs="Arial"/>
          <w:sz w:val="24"/>
          <w:szCs w:val="24"/>
        </w:rPr>
        <w:t>daño colateral que éste podría</w:t>
      </w:r>
      <w:r>
        <w:rPr>
          <w:rFonts w:ascii="Arial" w:hAnsi="Arial" w:cs="Arial"/>
          <w:sz w:val="24"/>
          <w:szCs w:val="24"/>
        </w:rPr>
        <w:t xml:space="preserve"> producir.</w:t>
      </w:r>
    </w:p>
    <w:p w:rsidR="0076799F" w:rsidRDefault="0076799F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Restricciones</w:t>
      </w:r>
    </w:p>
    <w:p w:rsidR="0076799F" w:rsidRDefault="0076799F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hay.</w:t>
      </w:r>
    </w:p>
    <w:p w:rsidR="00FB0D6E" w:rsidRDefault="00FB0D6E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Tareas clave</w:t>
      </w:r>
    </w:p>
    <w:p w:rsidR="00FB0D6E" w:rsidRPr="00E80DE6" w:rsidRDefault="00EC6AF8" w:rsidP="003B231C">
      <w:pPr>
        <w:pStyle w:val="Prrafodelista"/>
        <w:numPr>
          <w:ilvl w:val="0"/>
          <w:numId w:val="2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Controlar l</w:t>
      </w:r>
      <w:r w:rsidR="00E14B2F">
        <w:rPr>
          <w:rFonts w:ascii="Arial" w:hAnsi="Arial" w:cs="Arial"/>
          <w:sz w:val="24"/>
          <w:szCs w:val="24"/>
        </w:rPr>
        <w:t>os puntos críticos del Área de Responsabilidad (AOR) asignada a la COY 711</w:t>
      </w:r>
      <w:r w:rsidR="00FB0D6E">
        <w:rPr>
          <w:rFonts w:ascii="Arial" w:hAnsi="Arial" w:cs="Arial"/>
          <w:sz w:val="24"/>
          <w:szCs w:val="24"/>
        </w:rPr>
        <w:t xml:space="preserve"> </w:t>
      </w:r>
      <w:r w:rsidR="00E14B2F">
        <w:rPr>
          <w:rFonts w:ascii="Arial" w:hAnsi="Arial" w:cs="Arial"/>
          <w:sz w:val="24"/>
          <w:szCs w:val="24"/>
        </w:rPr>
        <w:t>durante el 04</w:t>
      </w:r>
      <w:r>
        <w:rPr>
          <w:rFonts w:ascii="Arial" w:hAnsi="Arial" w:cs="Arial"/>
          <w:sz w:val="24"/>
          <w:szCs w:val="24"/>
        </w:rPr>
        <w:t>0500 NOV y el 042000 NOV</w:t>
      </w:r>
      <w:r w:rsidR="00FB0D6E">
        <w:rPr>
          <w:rFonts w:ascii="Arial" w:hAnsi="Arial" w:cs="Arial"/>
          <w:sz w:val="24"/>
          <w:szCs w:val="24"/>
        </w:rPr>
        <w:t>.</w:t>
      </w:r>
    </w:p>
    <w:p w:rsidR="00FB0D6E" w:rsidRPr="00E80DE6" w:rsidRDefault="00EC6AF8" w:rsidP="003B231C">
      <w:pPr>
        <w:pStyle w:val="Prrafodelista"/>
        <w:numPr>
          <w:ilvl w:val="0"/>
          <w:numId w:val="2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Mantener contacto radial con PM BIM 71</w:t>
      </w:r>
      <w:r w:rsidR="00FB0D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durante</w:t>
      </w:r>
      <w:r w:rsidR="00FB0D6E">
        <w:rPr>
          <w:rFonts w:ascii="Arial" w:hAnsi="Arial" w:cs="Arial"/>
          <w:sz w:val="24"/>
          <w:szCs w:val="24"/>
        </w:rPr>
        <w:t xml:space="preserve"> día D </w:t>
      </w:r>
      <w:r>
        <w:rPr>
          <w:rFonts w:ascii="Arial" w:hAnsi="Arial" w:cs="Arial"/>
          <w:sz w:val="24"/>
          <w:szCs w:val="24"/>
        </w:rPr>
        <w:t>desde la</w:t>
      </w:r>
      <w:r w:rsidR="00FB0D6E">
        <w:rPr>
          <w:rFonts w:ascii="Arial" w:hAnsi="Arial" w:cs="Arial"/>
          <w:sz w:val="24"/>
          <w:szCs w:val="24"/>
        </w:rPr>
        <w:t xml:space="preserve"> la </w:t>
      </w:r>
      <w:r>
        <w:rPr>
          <w:rFonts w:ascii="Arial" w:hAnsi="Arial" w:cs="Arial"/>
          <w:sz w:val="24"/>
          <w:szCs w:val="24"/>
        </w:rPr>
        <w:t>hora H - 1</w:t>
      </w:r>
      <w:r w:rsidR="00FB0D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</w:t>
      </w:r>
      <w:r w:rsidR="00FB0D6E">
        <w:rPr>
          <w:rFonts w:ascii="Arial" w:hAnsi="Arial" w:cs="Arial"/>
          <w:sz w:val="24"/>
          <w:szCs w:val="24"/>
        </w:rPr>
        <w:t>CSO.</w:t>
      </w:r>
    </w:p>
    <w:p w:rsidR="00FB0D6E" w:rsidRDefault="00FB0D6E" w:rsidP="003B231C">
      <w:pPr>
        <w:pStyle w:val="Prrafodelista"/>
        <w:numPr>
          <w:ilvl w:val="0"/>
          <w:numId w:val="2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Controlar a</w:t>
      </w:r>
      <w:r w:rsidRPr="00E80DE6">
        <w:rPr>
          <w:rFonts w:ascii="Arial" w:hAnsi="Arial" w:cs="Arial"/>
          <w:sz w:val="24"/>
          <w:szCs w:val="24"/>
        </w:rPr>
        <w:t>venidas de aproximación</w:t>
      </w:r>
      <w:r w:rsidR="009822A6">
        <w:rPr>
          <w:rFonts w:ascii="Arial" w:hAnsi="Arial" w:cs="Arial"/>
          <w:sz w:val="24"/>
          <w:szCs w:val="24"/>
        </w:rPr>
        <w:t xml:space="preserve"> </w:t>
      </w:r>
      <w:r w:rsidR="00EC6AF8">
        <w:rPr>
          <w:rFonts w:ascii="Arial" w:hAnsi="Arial" w:cs="Arial"/>
          <w:sz w:val="24"/>
          <w:szCs w:val="24"/>
        </w:rPr>
        <w:t>hacia AOR durante el período 040500 – 042000 NOV</w:t>
      </w:r>
      <w:r w:rsidR="009822A6">
        <w:rPr>
          <w:rFonts w:ascii="Arial" w:hAnsi="Arial" w:cs="Arial"/>
          <w:sz w:val="24"/>
          <w:szCs w:val="24"/>
        </w:rPr>
        <w:t>.</w:t>
      </w:r>
    </w:p>
    <w:p w:rsidR="003B231C" w:rsidRDefault="003B231C" w:rsidP="003B231C">
      <w:pPr>
        <w:pStyle w:val="Prrafodelista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9822A6" w:rsidRPr="003B231C" w:rsidRDefault="009822A6" w:rsidP="003B231C">
      <w:pPr>
        <w:pStyle w:val="Prrafodelista"/>
        <w:numPr>
          <w:ilvl w:val="0"/>
          <w:numId w:val="29"/>
        </w:numPr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3B231C">
        <w:rPr>
          <w:rFonts w:ascii="Arial" w:hAnsi="Arial" w:cs="Arial"/>
          <w:b/>
          <w:sz w:val="24"/>
          <w:szCs w:val="24"/>
        </w:rPr>
        <w:t>MISIÓN</w:t>
      </w:r>
    </w:p>
    <w:p w:rsidR="000C494E" w:rsidRDefault="00EC6AF8" w:rsidP="003B231C">
      <w:pPr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Impedir el paso de fuerzas enemigas</w:t>
      </w:r>
      <w:r w:rsidR="00241F20">
        <w:rPr>
          <w:rFonts w:ascii="Arial" w:hAnsi="Arial" w:cs="Arial"/>
          <w:sz w:val="24"/>
          <w:szCs w:val="24"/>
        </w:rPr>
        <w:t xml:space="preserve"> provenientes del norte a través del Puente</w:t>
      </w:r>
      <w:r>
        <w:rPr>
          <w:rFonts w:ascii="Arial" w:hAnsi="Arial" w:cs="Arial"/>
          <w:sz w:val="24"/>
          <w:szCs w:val="24"/>
        </w:rPr>
        <w:t xml:space="preserve"> Chacarilla y Puente Garza </w:t>
      </w:r>
      <w:r w:rsidR="001D034A">
        <w:rPr>
          <w:rFonts w:ascii="Arial" w:hAnsi="Arial" w:cs="Arial"/>
          <w:sz w:val="24"/>
          <w:szCs w:val="24"/>
        </w:rPr>
        <w:t>ubicado</w:t>
      </w:r>
      <w:r>
        <w:rPr>
          <w:rFonts w:ascii="Arial" w:hAnsi="Arial" w:cs="Arial"/>
          <w:sz w:val="24"/>
          <w:szCs w:val="24"/>
        </w:rPr>
        <w:t>s</w:t>
      </w:r>
      <w:r w:rsidR="001D034A">
        <w:rPr>
          <w:rFonts w:ascii="Arial" w:hAnsi="Arial" w:cs="Arial"/>
          <w:sz w:val="24"/>
          <w:szCs w:val="24"/>
        </w:rPr>
        <w:t xml:space="preserve"> en las cuadrículas 7</w:t>
      </w:r>
      <w:r>
        <w:rPr>
          <w:rFonts w:ascii="Arial" w:hAnsi="Arial" w:cs="Arial"/>
          <w:sz w:val="24"/>
          <w:szCs w:val="24"/>
        </w:rPr>
        <w:t>6</w:t>
      </w:r>
      <w:r w:rsidR="001D034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20</w:t>
      </w:r>
      <w:r w:rsidR="001D034A">
        <w:rPr>
          <w:rFonts w:ascii="Arial" w:hAnsi="Arial" w:cs="Arial"/>
          <w:sz w:val="24"/>
          <w:szCs w:val="24"/>
        </w:rPr>
        <w:t xml:space="preserve"> y 7</w:t>
      </w:r>
      <w:r>
        <w:rPr>
          <w:rFonts w:ascii="Arial" w:hAnsi="Arial" w:cs="Arial"/>
          <w:sz w:val="24"/>
          <w:szCs w:val="24"/>
        </w:rPr>
        <w:t>7</w:t>
      </w:r>
      <w:r w:rsidR="001D034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20</w:t>
      </w:r>
      <w:r w:rsidR="009822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entre el</w:t>
      </w:r>
      <w:r w:rsidR="009822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0405</w:t>
      </w:r>
      <w:r w:rsidR="009822A6">
        <w:rPr>
          <w:rFonts w:ascii="Arial" w:hAnsi="Arial" w:cs="Arial"/>
          <w:sz w:val="24"/>
          <w:szCs w:val="24"/>
        </w:rPr>
        <w:t>00</w:t>
      </w:r>
      <w:r w:rsidR="00912C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NOV</w:t>
      </w:r>
      <w:r w:rsidR="00912CC2">
        <w:rPr>
          <w:rFonts w:ascii="Arial" w:hAnsi="Arial" w:cs="Arial"/>
          <w:sz w:val="24"/>
          <w:szCs w:val="24"/>
        </w:rPr>
        <w:t xml:space="preserve"> </w:t>
      </w:r>
      <w:r w:rsidR="009822A6">
        <w:rPr>
          <w:rFonts w:ascii="Arial" w:hAnsi="Arial" w:cs="Arial"/>
          <w:sz w:val="24"/>
          <w:szCs w:val="24"/>
        </w:rPr>
        <w:t>20</w:t>
      </w:r>
      <w:r w:rsidR="00912CC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 el 042000 NOV 2020</w:t>
      </w:r>
      <w:r w:rsidR="00912CC2">
        <w:rPr>
          <w:rFonts w:ascii="Arial" w:hAnsi="Arial" w:cs="Arial"/>
          <w:sz w:val="24"/>
          <w:szCs w:val="24"/>
        </w:rPr>
        <w:t>,</w:t>
      </w:r>
      <w:r w:rsidR="009822A6">
        <w:rPr>
          <w:rFonts w:ascii="Arial" w:hAnsi="Arial" w:cs="Arial"/>
          <w:sz w:val="24"/>
          <w:szCs w:val="24"/>
        </w:rPr>
        <w:t xml:space="preserve"> con el propósito de </w:t>
      </w:r>
      <w:r>
        <w:rPr>
          <w:rFonts w:ascii="Arial" w:hAnsi="Arial" w:cs="Arial"/>
          <w:sz w:val="24"/>
          <w:szCs w:val="24"/>
        </w:rPr>
        <w:t>apoyar la maniobra de unidades dependientes de BRIACONOR</w:t>
      </w:r>
      <w:r w:rsidR="009822A6">
        <w:rPr>
          <w:rFonts w:ascii="Arial" w:hAnsi="Arial" w:cs="Arial"/>
          <w:sz w:val="24"/>
          <w:szCs w:val="24"/>
        </w:rPr>
        <w:t>.</w:t>
      </w:r>
    </w:p>
    <w:p w:rsidR="00D0026E" w:rsidRDefault="00D0026E" w:rsidP="003B231C">
      <w:pPr>
        <w:pStyle w:val="Prrafodelista"/>
        <w:numPr>
          <w:ilvl w:val="0"/>
          <w:numId w:val="29"/>
        </w:numPr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3B231C">
        <w:rPr>
          <w:rFonts w:ascii="Arial" w:hAnsi="Arial" w:cs="Arial"/>
          <w:b/>
          <w:sz w:val="24"/>
          <w:szCs w:val="24"/>
        </w:rPr>
        <w:t>EJECUCIÓN</w:t>
      </w:r>
    </w:p>
    <w:p w:rsidR="00DB21A1" w:rsidRPr="003B231C" w:rsidRDefault="00DB21A1" w:rsidP="00DB21A1">
      <w:pPr>
        <w:pStyle w:val="Prrafodelista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D0026E" w:rsidRDefault="00D0026E" w:rsidP="00240E32">
      <w:pPr>
        <w:pStyle w:val="Prrafodelista"/>
        <w:numPr>
          <w:ilvl w:val="0"/>
          <w:numId w:val="31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240E32">
        <w:rPr>
          <w:rFonts w:ascii="Arial" w:hAnsi="Arial" w:cs="Arial"/>
          <w:sz w:val="24"/>
          <w:szCs w:val="24"/>
        </w:rPr>
        <w:t>Intención del comandante</w:t>
      </w:r>
    </w:p>
    <w:p w:rsidR="00DB21A1" w:rsidRDefault="00DB21A1" w:rsidP="009C01CE">
      <w:pPr>
        <w:spacing w:before="120" w:after="120"/>
        <w:ind w:left="1134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operación se desarrollará en </w:t>
      </w:r>
      <w:r w:rsidR="00EC6AF8">
        <w:rPr>
          <w:rFonts w:ascii="Arial" w:hAnsi="Arial" w:cs="Arial"/>
          <w:sz w:val="24"/>
          <w:szCs w:val="24"/>
        </w:rPr>
        <w:t>tres</w:t>
      </w:r>
      <w:r>
        <w:rPr>
          <w:rFonts w:ascii="Arial" w:hAnsi="Arial" w:cs="Arial"/>
          <w:sz w:val="24"/>
          <w:szCs w:val="24"/>
        </w:rPr>
        <w:t xml:space="preserve"> fases, las que estarán centradas en accionar de forma rápida y </w:t>
      </w:r>
      <w:r w:rsidR="00EC6AF8">
        <w:rPr>
          <w:rFonts w:ascii="Arial" w:hAnsi="Arial" w:cs="Arial"/>
          <w:sz w:val="24"/>
          <w:szCs w:val="24"/>
        </w:rPr>
        <w:t>sigilosa</w:t>
      </w:r>
      <w:r>
        <w:rPr>
          <w:rFonts w:ascii="Arial" w:hAnsi="Arial" w:cs="Arial"/>
          <w:sz w:val="24"/>
          <w:szCs w:val="24"/>
        </w:rPr>
        <w:t xml:space="preserve">, sin comprometer instalaciones ni población civil local, mediante un </w:t>
      </w:r>
      <w:r w:rsidRPr="004B30D8">
        <w:rPr>
          <w:rFonts w:ascii="Arial" w:hAnsi="Arial" w:cs="Arial"/>
          <w:sz w:val="24"/>
          <w:szCs w:val="24"/>
        </w:rPr>
        <w:t xml:space="preserve">correcto empleo de medios, en una eficiente coordinación con el </w:t>
      </w:r>
      <w:r>
        <w:rPr>
          <w:rFonts w:ascii="Arial" w:hAnsi="Arial" w:cs="Arial"/>
          <w:sz w:val="24"/>
          <w:szCs w:val="24"/>
        </w:rPr>
        <w:t>PM</w:t>
      </w:r>
      <w:r w:rsidRPr="004B30D8">
        <w:rPr>
          <w:rFonts w:ascii="Arial" w:hAnsi="Arial" w:cs="Arial"/>
          <w:sz w:val="24"/>
          <w:szCs w:val="24"/>
        </w:rPr>
        <w:t>. Las Fases son las siguientes:</w:t>
      </w:r>
    </w:p>
    <w:p w:rsidR="00DB21A1" w:rsidRPr="00DB21A1" w:rsidRDefault="00DB21A1" w:rsidP="00DB21A1">
      <w:pPr>
        <w:pStyle w:val="Prrafodelista"/>
        <w:numPr>
          <w:ilvl w:val="0"/>
          <w:numId w:val="34"/>
        </w:numPr>
        <w:spacing w:before="120" w:after="12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Planificación e </w:t>
      </w:r>
      <w:r w:rsidR="00912CC2">
        <w:rPr>
          <w:rFonts w:ascii="Arial" w:hAnsi="Arial" w:cs="Arial"/>
          <w:sz w:val="24"/>
          <w:szCs w:val="24"/>
        </w:rPr>
        <w:t>Inserción</w:t>
      </w:r>
      <w:r>
        <w:rPr>
          <w:rFonts w:ascii="Arial" w:hAnsi="Arial" w:cs="Arial"/>
          <w:sz w:val="24"/>
          <w:szCs w:val="24"/>
        </w:rPr>
        <w:t>.</w:t>
      </w:r>
    </w:p>
    <w:p w:rsidR="009C01CE" w:rsidRDefault="00DB21A1" w:rsidP="009C01CE">
      <w:pPr>
        <w:pStyle w:val="Prrafodelista"/>
        <w:numPr>
          <w:ilvl w:val="0"/>
          <w:numId w:val="34"/>
        </w:numPr>
        <w:spacing w:before="120" w:after="12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Acción en el Área Objetivo.</w:t>
      </w:r>
    </w:p>
    <w:p w:rsidR="00EC6AF8" w:rsidRPr="009C01CE" w:rsidRDefault="00EC6AF8" w:rsidP="009C01CE">
      <w:pPr>
        <w:pStyle w:val="Prrafodelista"/>
        <w:numPr>
          <w:ilvl w:val="0"/>
          <w:numId w:val="34"/>
        </w:numPr>
        <w:spacing w:before="120" w:after="12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Retirada del Área Objetivo.</w:t>
      </w:r>
    </w:p>
    <w:p w:rsidR="009C01CE" w:rsidRPr="009C01CE" w:rsidRDefault="009C01CE" w:rsidP="009C01CE">
      <w:pPr>
        <w:spacing w:before="120" w:after="120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Método y objetivos: </w:t>
      </w:r>
      <w:r w:rsidRPr="009C01CE">
        <w:rPr>
          <w:rFonts w:ascii="Arial" w:hAnsi="Arial" w:cs="Arial"/>
          <w:sz w:val="24"/>
          <w:szCs w:val="24"/>
        </w:rPr>
        <w:t xml:space="preserve">Mediante un desembarco </w:t>
      </w:r>
      <w:r w:rsidR="007E7253">
        <w:rPr>
          <w:rFonts w:ascii="Arial" w:hAnsi="Arial" w:cs="Arial"/>
          <w:sz w:val="24"/>
          <w:szCs w:val="24"/>
        </w:rPr>
        <w:t>anfibio</w:t>
      </w:r>
      <w:r w:rsidRPr="009C01CE">
        <w:rPr>
          <w:rFonts w:ascii="Arial" w:hAnsi="Arial" w:cs="Arial"/>
          <w:sz w:val="24"/>
          <w:szCs w:val="24"/>
        </w:rPr>
        <w:t xml:space="preserve"> nocturno, </w:t>
      </w:r>
      <w:r w:rsidR="007E7253">
        <w:rPr>
          <w:rFonts w:ascii="Arial" w:hAnsi="Arial" w:cs="Arial"/>
          <w:sz w:val="24"/>
          <w:szCs w:val="24"/>
        </w:rPr>
        <w:t>desplazarse hacia el AOR asignada a la COY 711, con el propósito de establecer una posición de bloqueo en los siguientes puntos críticos</w:t>
      </w:r>
      <w:r w:rsidRPr="009C01CE">
        <w:rPr>
          <w:rFonts w:ascii="Arial" w:hAnsi="Arial" w:cs="Arial"/>
          <w:sz w:val="24"/>
          <w:szCs w:val="24"/>
        </w:rPr>
        <w:t>:</w:t>
      </w:r>
    </w:p>
    <w:p w:rsidR="009C01CE" w:rsidRPr="009C01CE" w:rsidRDefault="007E7253" w:rsidP="009C01CE">
      <w:pPr>
        <w:pStyle w:val="Prrafodelista"/>
        <w:numPr>
          <w:ilvl w:val="0"/>
          <w:numId w:val="36"/>
        </w:numPr>
        <w:spacing w:before="120" w:after="12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Puente Chacarilla (cuadrícula 76-20)</w:t>
      </w:r>
    </w:p>
    <w:p w:rsidR="009C01CE" w:rsidRPr="009C01CE" w:rsidRDefault="007E7253" w:rsidP="009C01CE">
      <w:pPr>
        <w:pStyle w:val="Prrafodelista"/>
        <w:numPr>
          <w:ilvl w:val="0"/>
          <w:numId w:val="36"/>
        </w:numPr>
        <w:spacing w:before="120" w:after="12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Puente Garza (cuadrícula 77-20)</w:t>
      </w:r>
    </w:p>
    <w:p w:rsidR="009C01CE" w:rsidRPr="009C01CE" w:rsidRDefault="007E7253" w:rsidP="009C01CE">
      <w:pPr>
        <w:pStyle w:val="Prrafodelista"/>
        <w:numPr>
          <w:ilvl w:val="0"/>
          <w:numId w:val="36"/>
        </w:numPr>
        <w:spacing w:before="120" w:after="120"/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Ruta 5N</w:t>
      </w:r>
    </w:p>
    <w:p w:rsidR="009C01CE" w:rsidRDefault="009C01CE" w:rsidP="00912CC2">
      <w:pPr>
        <w:spacing w:before="120" w:after="120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Estado final deseado</w:t>
      </w:r>
    </w:p>
    <w:p w:rsidR="009C01CE" w:rsidRDefault="009C01CE" w:rsidP="009C01CE">
      <w:pPr>
        <w:spacing w:before="120" w:after="120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 término de la operación </w:t>
      </w:r>
      <w:r w:rsidR="007E7253">
        <w:rPr>
          <w:rFonts w:ascii="Arial" w:hAnsi="Arial" w:cs="Arial"/>
          <w:sz w:val="24"/>
          <w:szCs w:val="24"/>
        </w:rPr>
        <w:t xml:space="preserve">el enemigo deberá haber visto impedido su paso a través de los puntos críticos del AOR, los que </w:t>
      </w:r>
      <w:r>
        <w:rPr>
          <w:rFonts w:ascii="Arial" w:hAnsi="Arial" w:cs="Arial"/>
          <w:sz w:val="24"/>
          <w:szCs w:val="24"/>
        </w:rPr>
        <w:t xml:space="preserve">deberán encontrarse bajo el control de </w:t>
      </w:r>
      <w:r w:rsidR="007E7253">
        <w:rPr>
          <w:rFonts w:ascii="Arial" w:hAnsi="Arial" w:cs="Arial"/>
          <w:sz w:val="24"/>
          <w:szCs w:val="24"/>
        </w:rPr>
        <w:t>la COY 711 durante el período establecido por el mando superior.</w:t>
      </w:r>
    </w:p>
    <w:p w:rsidR="00BE7826" w:rsidRDefault="00BE7826" w:rsidP="00BE7826">
      <w:pPr>
        <w:pStyle w:val="Prrafodelista"/>
        <w:numPr>
          <w:ilvl w:val="0"/>
          <w:numId w:val="31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Criterios para el éxito</w:t>
      </w:r>
    </w:p>
    <w:p w:rsidR="009C01CE" w:rsidRDefault="009C01CE" w:rsidP="009C01CE">
      <w:pPr>
        <w:pStyle w:val="Prrafodelista"/>
        <w:ind w:left="1134"/>
        <w:jc w:val="both"/>
        <w:rPr>
          <w:rFonts w:ascii="Arial" w:hAnsi="Arial" w:cs="Arial"/>
          <w:sz w:val="24"/>
          <w:szCs w:val="24"/>
        </w:rPr>
      </w:pPr>
    </w:p>
    <w:p w:rsidR="009C01CE" w:rsidRPr="009C01CE" w:rsidRDefault="009C01CE" w:rsidP="009C01CE">
      <w:pPr>
        <w:pStyle w:val="Prrafodelista"/>
        <w:numPr>
          <w:ilvl w:val="0"/>
          <w:numId w:val="35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C01CE">
        <w:rPr>
          <w:rFonts w:ascii="Arial" w:hAnsi="Arial" w:cs="Arial"/>
          <w:sz w:val="24"/>
          <w:szCs w:val="24"/>
        </w:rPr>
        <w:t xml:space="preserve">Realizar todas las </w:t>
      </w:r>
      <w:r>
        <w:rPr>
          <w:rFonts w:ascii="Arial" w:hAnsi="Arial" w:cs="Arial"/>
          <w:sz w:val="24"/>
          <w:szCs w:val="24"/>
        </w:rPr>
        <w:t>acciones</w:t>
      </w:r>
      <w:r w:rsidRPr="009C01CE">
        <w:rPr>
          <w:rFonts w:ascii="Arial" w:hAnsi="Arial" w:cs="Arial"/>
          <w:sz w:val="24"/>
          <w:szCs w:val="24"/>
        </w:rPr>
        <w:t>, aplicando el concepto de M.R.O.</w:t>
      </w:r>
    </w:p>
    <w:p w:rsidR="009C01CE" w:rsidRPr="000E2ACA" w:rsidRDefault="009C01CE" w:rsidP="009C01CE">
      <w:pPr>
        <w:pStyle w:val="Prrafodelista"/>
        <w:numPr>
          <w:ilvl w:val="0"/>
          <w:numId w:val="35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0E2ACA">
        <w:rPr>
          <w:rFonts w:ascii="Arial" w:hAnsi="Arial" w:cs="Arial"/>
          <w:sz w:val="24"/>
          <w:szCs w:val="24"/>
        </w:rPr>
        <w:t>Prever las posibles Interferencias Mutuas (II.MM.) que pudieran afectar alguna de las acciones.</w:t>
      </w:r>
    </w:p>
    <w:p w:rsidR="009C01CE" w:rsidRPr="000E2ACA" w:rsidRDefault="009C01CE" w:rsidP="000E2ACA">
      <w:pPr>
        <w:pStyle w:val="Prrafodelista"/>
        <w:numPr>
          <w:ilvl w:val="0"/>
          <w:numId w:val="35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 término de las acciones</w:t>
      </w:r>
      <w:r w:rsidRPr="009C01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el </w:t>
      </w:r>
      <w:r w:rsidR="00B22CC2">
        <w:rPr>
          <w:rFonts w:ascii="Arial" w:hAnsi="Arial" w:cs="Arial"/>
          <w:sz w:val="24"/>
          <w:szCs w:val="24"/>
        </w:rPr>
        <w:t>AROP</w:t>
      </w:r>
      <w:r>
        <w:rPr>
          <w:rFonts w:ascii="Arial" w:hAnsi="Arial" w:cs="Arial"/>
          <w:sz w:val="24"/>
          <w:szCs w:val="24"/>
        </w:rPr>
        <w:t xml:space="preserve"> y aquellas empleadas para desplazamientos deben quedar</w:t>
      </w:r>
      <w:r w:rsidRPr="009C01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libres de indicios que sean útiles para el enemigo y libre de</w:t>
      </w:r>
      <w:r w:rsidRPr="009C01CE">
        <w:rPr>
          <w:rFonts w:ascii="Arial" w:hAnsi="Arial" w:cs="Arial"/>
          <w:sz w:val="24"/>
          <w:szCs w:val="24"/>
        </w:rPr>
        <w:t xml:space="preserve"> granadas sordas</w:t>
      </w:r>
      <w:r>
        <w:rPr>
          <w:rFonts w:ascii="Arial" w:hAnsi="Arial" w:cs="Arial"/>
          <w:sz w:val="24"/>
          <w:szCs w:val="24"/>
        </w:rPr>
        <w:t xml:space="preserve"> y explosivos sin detonar (UXO</w:t>
      </w:r>
      <w:r w:rsidRPr="009C01CE">
        <w:rPr>
          <w:rFonts w:ascii="Arial" w:hAnsi="Arial" w:cs="Arial"/>
          <w:sz w:val="24"/>
          <w:szCs w:val="24"/>
        </w:rPr>
        <w:t>).</w:t>
      </w:r>
    </w:p>
    <w:p w:rsidR="009C01CE" w:rsidRDefault="009C01CE" w:rsidP="009C01CE">
      <w:pPr>
        <w:pStyle w:val="Prrafodelista"/>
        <w:numPr>
          <w:ilvl w:val="0"/>
          <w:numId w:val="35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C01CE">
        <w:rPr>
          <w:rFonts w:ascii="Arial" w:hAnsi="Arial" w:cs="Arial"/>
          <w:sz w:val="24"/>
          <w:szCs w:val="24"/>
        </w:rPr>
        <w:t>No cometer indiscreciones con el manejo de la información</w:t>
      </w:r>
      <w:r>
        <w:rPr>
          <w:rFonts w:ascii="Arial" w:hAnsi="Arial" w:cs="Arial"/>
          <w:sz w:val="24"/>
          <w:szCs w:val="24"/>
        </w:rPr>
        <w:t xml:space="preserve"> antes y durante la o</w:t>
      </w:r>
      <w:r w:rsidRPr="009C01CE">
        <w:rPr>
          <w:rFonts w:ascii="Arial" w:hAnsi="Arial" w:cs="Arial"/>
          <w:sz w:val="24"/>
          <w:szCs w:val="24"/>
        </w:rPr>
        <w:t>peración.</w:t>
      </w:r>
    </w:p>
    <w:p w:rsidR="009C01CE" w:rsidRPr="009C01CE" w:rsidRDefault="009C01CE" w:rsidP="009C01CE">
      <w:pPr>
        <w:pStyle w:val="Prrafodelista"/>
        <w:ind w:left="1134"/>
        <w:jc w:val="both"/>
        <w:rPr>
          <w:rFonts w:ascii="Arial" w:hAnsi="Arial" w:cs="Arial"/>
          <w:sz w:val="24"/>
          <w:szCs w:val="24"/>
        </w:rPr>
      </w:pPr>
    </w:p>
    <w:p w:rsidR="00D0026E" w:rsidRDefault="00D0026E" w:rsidP="00240E32">
      <w:pPr>
        <w:pStyle w:val="Prrafodelista"/>
        <w:numPr>
          <w:ilvl w:val="0"/>
          <w:numId w:val="31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240E32">
        <w:rPr>
          <w:rFonts w:ascii="Arial" w:hAnsi="Arial" w:cs="Arial"/>
          <w:sz w:val="24"/>
          <w:szCs w:val="24"/>
        </w:rPr>
        <w:t>Análisis del Comandante</w:t>
      </w:r>
    </w:p>
    <w:p w:rsidR="00DB21A1" w:rsidRDefault="00DB21A1" w:rsidP="00DB21A1">
      <w:pPr>
        <w:pStyle w:val="Prrafodelista"/>
        <w:ind w:left="1134"/>
        <w:jc w:val="both"/>
        <w:rPr>
          <w:rFonts w:ascii="Arial" w:hAnsi="Arial" w:cs="Arial"/>
          <w:sz w:val="24"/>
          <w:szCs w:val="24"/>
        </w:rPr>
      </w:pPr>
    </w:p>
    <w:p w:rsidR="001E038A" w:rsidRPr="0067707A" w:rsidRDefault="001E038A" w:rsidP="00240E32">
      <w:pPr>
        <w:pStyle w:val="Prrafodelista"/>
        <w:numPr>
          <w:ilvl w:val="0"/>
          <w:numId w:val="7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COG </w:t>
      </w:r>
      <w:r w:rsidRPr="0067707A">
        <w:rPr>
          <w:rFonts w:ascii="Arial" w:hAnsi="Arial" w:cs="Arial"/>
          <w:sz w:val="24"/>
          <w:szCs w:val="24"/>
        </w:rPr>
        <w:t>Enemigo: apoyo logístico</w:t>
      </w:r>
      <w:r w:rsidR="007E7253">
        <w:rPr>
          <w:rFonts w:ascii="Arial" w:hAnsi="Arial" w:cs="Arial"/>
          <w:sz w:val="24"/>
          <w:szCs w:val="24"/>
        </w:rPr>
        <w:t xml:space="preserve"> y de combate</w:t>
      </w:r>
      <w:r w:rsidRPr="0067707A">
        <w:rPr>
          <w:rFonts w:ascii="Arial" w:hAnsi="Arial" w:cs="Arial"/>
          <w:sz w:val="24"/>
          <w:szCs w:val="24"/>
        </w:rPr>
        <w:t xml:space="preserve"> provisto</w:t>
      </w:r>
      <w:r w:rsidR="007E7253">
        <w:rPr>
          <w:rFonts w:ascii="Arial" w:hAnsi="Arial" w:cs="Arial"/>
          <w:sz w:val="24"/>
          <w:szCs w:val="24"/>
        </w:rPr>
        <w:t>s</w:t>
      </w:r>
      <w:r w:rsidRPr="0067707A">
        <w:rPr>
          <w:rFonts w:ascii="Arial" w:hAnsi="Arial" w:cs="Arial"/>
          <w:sz w:val="24"/>
          <w:szCs w:val="24"/>
        </w:rPr>
        <w:t xml:space="preserve"> desde </w:t>
      </w:r>
      <w:r w:rsidR="007E7253">
        <w:rPr>
          <w:rFonts w:ascii="Arial" w:hAnsi="Arial" w:cs="Arial"/>
          <w:sz w:val="24"/>
          <w:szCs w:val="24"/>
        </w:rPr>
        <w:t>bases</w:t>
      </w:r>
      <w:r w:rsidRPr="0067707A">
        <w:rPr>
          <w:rFonts w:ascii="Arial" w:hAnsi="Arial" w:cs="Arial"/>
          <w:sz w:val="24"/>
          <w:szCs w:val="24"/>
        </w:rPr>
        <w:t xml:space="preserve"> </w:t>
      </w:r>
      <w:r w:rsidR="007E7253">
        <w:rPr>
          <w:rFonts w:ascii="Arial" w:hAnsi="Arial" w:cs="Arial"/>
          <w:sz w:val="24"/>
          <w:szCs w:val="24"/>
        </w:rPr>
        <w:t>militares terrestres enemigas ubicadas en sector limítrofe sur del país enemigo</w:t>
      </w:r>
      <w:r w:rsidRPr="0067707A">
        <w:rPr>
          <w:rFonts w:ascii="Arial" w:hAnsi="Arial" w:cs="Arial"/>
          <w:sz w:val="24"/>
          <w:szCs w:val="24"/>
        </w:rPr>
        <w:t>.</w:t>
      </w:r>
    </w:p>
    <w:p w:rsidR="001E038A" w:rsidRPr="009A3201" w:rsidRDefault="001E038A" w:rsidP="00240E32">
      <w:pPr>
        <w:pStyle w:val="Prrafodelista"/>
        <w:numPr>
          <w:ilvl w:val="0"/>
          <w:numId w:val="7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COG </w:t>
      </w:r>
      <w:r w:rsidRPr="0067707A">
        <w:rPr>
          <w:rFonts w:ascii="Arial" w:hAnsi="Arial" w:cs="Arial"/>
          <w:sz w:val="24"/>
          <w:szCs w:val="24"/>
        </w:rPr>
        <w:t xml:space="preserve">Propio: </w:t>
      </w:r>
      <w:r w:rsidR="007E7253">
        <w:rPr>
          <w:rFonts w:ascii="Arial" w:hAnsi="Arial" w:cs="Arial"/>
          <w:sz w:val="24"/>
          <w:szCs w:val="24"/>
        </w:rPr>
        <w:t>apoyo de artillería de campaña, capacidad de desplazamiento y maniobra</w:t>
      </w:r>
      <w:r w:rsidR="00564117">
        <w:rPr>
          <w:rFonts w:ascii="Arial" w:hAnsi="Arial" w:cs="Arial"/>
          <w:sz w:val="24"/>
          <w:szCs w:val="24"/>
        </w:rPr>
        <w:t xml:space="preserve"> como unidad</w:t>
      </w:r>
      <w:r w:rsidR="007E7253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 xml:space="preserve">motorizada debido a </w:t>
      </w:r>
      <w:r w:rsidR="007E7253">
        <w:rPr>
          <w:rFonts w:ascii="Arial" w:hAnsi="Arial" w:cs="Arial"/>
          <w:sz w:val="24"/>
          <w:szCs w:val="24"/>
        </w:rPr>
        <w:t>asignación de vehículos militares</w:t>
      </w:r>
      <w:r w:rsidR="00564117">
        <w:rPr>
          <w:rFonts w:ascii="Arial" w:hAnsi="Arial" w:cs="Arial"/>
          <w:sz w:val="24"/>
          <w:szCs w:val="24"/>
        </w:rPr>
        <w:t xml:space="preserve"> pesados</w:t>
      </w:r>
      <w:r w:rsidRPr="0067707A">
        <w:rPr>
          <w:rFonts w:ascii="Arial" w:hAnsi="Arial" w:cs="Arial"/>
          <w:sz w:val="24"/>
          <w:szCs w:val="24"/>
        </w:rPr>
        <w:t>.</w:t>
      </w:r>
    </w:p>
    <w:p w:rsidR="00A924DE" w:rsidRPr="001E038A" w:rsidRDefault="00A924DE" w:rsidP="00240E32">
      <w:pPr>
        <w:ind w:left="1134"/>
        <w:jc w:val="both"/>
        <w:rPr>
          <w:rFonts w:ascii="Arial" w:hAnsi="Arial" w:cs="Arial"/>
          <w:sz w:val="24"/>
          <w:szCs w:val="24"/>
        </w:rPr>
      </w:pPr>
      <w:r w:rsidRPr="001E038A">
        <w:rPr>
          <w:rFonts w:ascii="Arial" w:hAnsi="Arial" w:cs="Arial"/>
          <w:sz w:val="24"/>
          <w:szCs w:val="24"/>
        </w:rPr>
        <w:t xml:space="preserve">Imposiciones: el </w:t>
      </w:r>
      <w:r w:rsidR="001D034A">
        <w:rPr>
          <w:rFonts w:ascii="Arial" w:hAnsi="Arial" w:cs="Arial"/>
          <w:sz w:val="24"/>
          <w:szCs w:val="24"/>
        </w:rPr>
        <w:t xml:space="preserve">movimiento hacia el </w:t>
      </w:r>
      <w:r w:rsidR="00564117">
        <w:rPr>
          <w:rFonts w:ascii="Arial" w:hAnsi="Arial" w:cs="Arial"/>
          <w:sz w:val="24"/>
          <w:szCs w:val="24"/>
        </w:rPr>
        <w:t>AOR</w:t>
      </w:r>
      <w:r w:rsidR="001D034A">
        <w:rPr>
          <w:rFonts w:ascii="Arial" w:hAnsi="Arial" w:cs="Arial"/>
          <w:sz w:val="24"/>
          <w:szCs w:val="24"/>
        </w:rPr>
        <w:t xml:space="preserve"> e inicio de la acción sobre el objetivo se ejecutará durante </w:t>
      </w:r>
      <w:r w:rsidR="001E1165">
        <w:rPr>
          <w:rFonts w:ascii="Arial" w:hAnsi="Arial" w:cs="Arial"/>
          <w:sz w:val="24"/>
          <w:szCs w:val="24"/>
        </w:rPr>
        <w:t>horas</w:t>
      </w:r>
      <w:r w:rsidR="001D034A">
        <w:rPr>
          <w:rFonts w:ascii="Arial" w:hAnsi="Arial" w:cs="Arial"/>
          <w:sz w:val="24"/>
          <w:szCs w:val="24"/>
        </w:rPr>
        <w:t xml:space="preserve"> noche</w:t>
      </w:r>
      <w:r w:rsidR="00FF7B26" w:rsidRPr="001E038A">
        <w:rPr>
          <w:rFonts w:ascii="Arial" w:hAnsi="Arial" w:cs="Arial"/>
          <w:sz w:val="24"/>
          <w:szCs w:val="24"/>
        </w:rPr>
        <w:t>.</w:t>
      </w:r>
    </w:p>
    <w:p w:rsidR="00A924DE" w:rsidRDefault="00A924DE" w:rsidP="00240E32">
      <w:pPr>
        <w:ind w:left="1134"/>
        <w:jc w:val="both"/>
        <w:rPr>
          <w:rFonts w:ascii="Arial" w:hAnsi="Arial" w:cs="Arial"/>
          <w:sz w:val="24"/>
          <w:szCs w:val="24"/>
        </w:rPr>
      </w:pPr>
      <w:r w:rsidRPr="001E038A">
        <w:rPr>
          <w:rFonts w:ascii="Arial" w:hAnsi="Arial" w:cs="Arial"/>
          <w:sz w:val="24"/>
          <w:szCs w:val="24"/>
        </w:rPr>
        <w:t xml:space="preserve">Restricciones: </w:t>
      </w:r>
      <w:r w:rsidR="00FF7B26" w:rsidRPr="001E038A">
        <w:rPr>
          <w:rFonts w:ascii="Arial" w:hAnsi="Arial" w:cs="Arial"/>
          <w:sz w:val="24"/>
          <w:szCs w:val="24"/>
        </w:rPr>
        <w:t xml:space="preserve">el </w:t>
      </w:r>
      <w:r w:rsidRPr="001E038A">
        <w:rPr>
          <w:rFonts w:ascii="Arial" w:hAnsi="Arial" w:cs="Arial"/>
          <w:sz w:val="24"/>
          <w:szCs w:val="24"/>
        </w:rPr>
        <w:t>e</w:t>
      </w:r>
      <w:r w:rsidR="00564117">
        <w:rPr>
          <w:rFonts w:ascii="Arial" w:hAnsi="Arial" w:cs="Arial"/>
          <w:sz w:val="24"/>
          <w:szCs w:val="24"/>
        </w:rPr>
        <w:t>mpleo de fuego artillería de 105 mm. y morteros de 60</w:t>
      </w:r>
      <w:r w:rsidRPr="001E038A">
        <w:rPr>
          <w:rFonts w:ascii="Arial" w:hAnsi="Arial" w:cs="Arial"/>
          <w:sz w:val="24"/>
          <w:szCs w:val="24"/>
        </w:rPr>
        <w:t xml:space="preserve"> mm.</w:t>
      </w:r>
      <w:r w:rsidR="00564117">
        <w:rPr>
          <w:rFonts w:ascii="Arial" w:hAnsi="Arial" w:cs="Arial"/>
          <w:sz w:val="24"/>
          <w:szCs w:val="24"/>
        </w:rPr>
        <w:t>,</w:t>
      </w:r>
      <w:r w:rsidRPr="001E038A">
        <w:rPr>
          <w:rFonts w:ascii="Arial" w:hAnsi="Arial" w:cs="Arial"/>
          <w:sz w:val="24"/>
          <w:szCs w:val="24"/>
        </w:rPr>
        <w:t xml:space="preserve"> </w:t>
      </w:r>
      <w:r w:rsidR="00FF7B26" w:rsidRPr="001E038A">
        <w:rPr>
          <w:rFonts w:ascii="Arial" w:hAnsi="Arial" w:cs="Arial"/>
          <w:sz w:val="24"/>
          <w:szCs w:val="24"/>
        </w:rPr>
        <w:t>se ejecutará</w:t>
      </w:r>
      <w:r w:rsidR="001D034A">
        <w:rPr>
          <w:rFonts w:ascii="Arial" w:hAnsi="Arial" w:cs="Arial"/>
          <w:sz w:val="24"/>
          <w:szCs w:val="24"/>
        </w:rPr>
        <w:t xml:space="preserve"> en áreas</w:t>
      </w:r>
      <w:r w:rsidR="00FF7B26" w:rsidRPr="001E038A">
        <w:rPr>
          <w:rFonts w:ascii="Arial" w:hAnsi="Arial" w:cs="Arial"/>
          <w:sz w:val="24"/>
          <w:szCs w:val="24"/>
        </w:rPr>
        <w:t xml:space="preserve"> </w:t>
      </w:r>
      <w:r w:rsidR="001D034A">
        <w:rPr>
          <w:rFonts w:ascii="Arial" w:hAnsi="Arial" w:cs="Arial"/>
          <w:sz w:val="24"/>
          <w:szCs w:val="24"/>
        </w:rPr>
        <w:t>que no afecten los sectores poblados</w:t>
      </w:r>
      <w:r w:rsidR="00FF7B26" w:rsidRPr="001E038A">
        <w:rPr>
          <w:rFonts w:ascii="Arial" w:hAnsi="Arial" w:cs="Arial"/>
          <w:sz w:val="24"/>
          <w:szCs w:val="24"/>
        </w:rPr>
        <w:t xml:space="preserve"> de la</w:t>
      </w:r>
      <w:r w:rsidR="00564117">
        <w:rPr>
          <w:rFonts w:ascii="Arial" w:hAnsi="Arial" w:cs="Arial"/>
          <w:sz w:val="24"/>
          <w:szCs w:val="24"/>
        </w:rPr>
        <w:t>s</w:t>
      </w:r>
      <w:r w:rsidR="00FF7B26" w:rsidRPr="001E038A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>localidades circundantes al AOR COY 711.</w:t>
      </w:r>
    </w:p>
    <w:p w:rsidR="00A924DE" w:rsidRPr="00240E32" w:rsidRDefault="007F6D74" w:rsidP="00240E32">
      <w:pPr>
        <w:pStyle w:val="Prrafodelista"/>
        <w:numPr>
          <w:ilvl w:val="0"/>
          <w:numId w:val="31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240E32">
        <w:rPr>
          <w:rFonts w:ascii="Arial" w:hAnsi="Arial" w:cs="Arial"/>
          <w:sz w:val="24"/>
          <w:szCs w:val="24"/>
        </w:rPr>
        <w:t>Conducción de Operaciones</w:t>
      </w:r>
    </w:p>
    <w:p w:rsidR="000010AB" w:rsidRPr="00380F11" w:rsidRDefault="000010AB" w:rsidP="00380F11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380F11">
        <w:rPr>
          <w:rFonts w:ascii="Arial" w:hAnsi="Arial" w:cs="Arial"/>
          <w:b/>
          <w:sz w:val="24"/>
          <w:szCs w:val="24"/>
        </w:rPr>
        <w:t>Fases</w:t>
      </w:r>
    </w:p>
    <w:p w:rsidR="007A7E7F" w:rsidRDefault="007A7E7F" w:rsidP="000010AB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recuperación del puerto se ejecutará en </w:t>
      </w:r>
      <w:r w:rsidR="00AF50B2">
        <w:rPr>
          <w:rFonts w:ascii="Arial" w:hAnsi="Arial" w:cs="Arial"/>
          <w:sz w:val="24"/>
          <w:szCs w:val="24"/>
        </w:rPr>
        <w:t>tres</w:t>
      </w:r>
      <w:r>
        <w:rPr>
          <w:rFonts w:ascii="Arial" w:hAnsi="Arial" w:cs="Arial"/>
          <w:sz w:val="24"/>
          <w:szCs w:val="24"/>
        </w:rPr>
        <w:t xml:space="preserve"> fases</w:t>
      </w:r>
    </w:p>
    <w:p w:rsidR="007A7E7F" w:rsidRDefault="007A7E7F" w:rsidP="000010AB">
      <w:pPr>
        <w:pStyle w:val="Prrafodelista"/>
        <w:numPr>
          <w:ilvl w:val="0"/>
          <w:numId w:val="8"/>
        </w:numPr>
        <w:ind w:left="2268" w:hanging="567"/>
        <w:jc w:val="both"/>
        <w:rPr>
          <w:rFonts w:ascii="Arial" w:hAnsi="Arial" w:cs="Arial"/>
          <w:sz w:val="24"/>
          <w:szCs w:val="24"/>
        </w:rPr>
      </w:pPr>
      <w:r w:rsidRPr="002A63F5">
        <w:rPr>
          <w:rFonts w:ascii="Arial" w:hAnsi="Arial" w:cs="Arial"/>
          <w:sz w:val="24"/>
          <w:szCs w:val="24"/>
        </w:rPr>
        <w:t>Fase I</w:t>
      </w:r>
      <w:r w:rsidR="000010AB">
        <w:rPr>
          <w:rFonts w:ascii="Arial" w:hAnsi="Arial" w:cs="Arial"/>
          <w:sz w:val="24"/>
          <w:szCs w:val="24"/>
        </w:rPr>
        <w:t xml:space="preserve"> “Planificación e inserción”</w:t>
      </w:r>
      <w:r w:rsidRPr="002A63F5">
        <w:rPr>
          <w:rFonts w:ascii="Arial" w:hAnsi="Arial" w:cs="Arial"/>
          <w:sz w:val="24"/>
          <w:szCs w:val="24"/>
        </w:rPr>
        <w:t xml:space="preserve">: </w:t>
      </w:r>
      <w:r w:rsidR="00564117">
        <w:rPr>
          <w:rFonts w:ascii="Arial" w:hAnsi="Arial" w:cs="Arial"/>
          <w:sz w:val="24"/>
          <w:szCs w:val="24"/>
        </w:rPr>
        <w:t>mientras</w:t>
      </w:r>
      <w:r w:rsidRPr="002A63F5">
        <w:rPr>
          <w:rFonts w:ascii="Arial" w:hAnsi="Arial" w:cs="Arial"/>
          <w:sz w:val="24"/>
          <w:szCs w:val="24"/>
        </w:rPr>
        <w:t xml:space="preserve"> </w:t>
      </w:r>
      <w:r w:rsidR="000010AB">
        <w:rPr>
          <w:rFonts w:ascii="Arial" w:hAnsi="Arial" w:cs="Arial"/>
          <w:sz w:val="24"/>
          <w:szCs w:val="24"/>
        </w:rPr>
        <w:t>se</w:t>
      </w:r>
      <w:r w:rsidRPr="002A63F5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>establece</w:t>
      </w:r>
      <w:r w:rsidRPr="002A63F5">
        <w:rPr>
          <w:rFonts w:ascii="Arial" w:hAnsi="Arial" w:cs="Arial"/>
          <w:sz w:val="24"/>
          <w:szCs w:val="24"/>
        </w:rPr>
        <w:t xml:space="preserve"> </w:t>
      </w:r>
      <w:r w:rsidR="000010AB">
        <w:rPr>
          <w:rFonts w:ascii="Arial" w:hAnsi="Arial" w:cs="Arial"/>
          <w:sz w:val="24"/>
          <w:szCs w:val="24"/>
        </w:rPr>
        <w:t xml:space="preserve">el </w:t>
      </w:r>
      <w:r w:rsidR="0012023B">
        <w:rPr>
          <w:rFonts w:ascii="Arial" w:hAnsi="Arial" w:cs="Arial"/>
          <w:sz w:val="24"/>
          <w:szCs w:val="24"/>
        </w:rPr>
        <w:t>PM</w:t>
      </w:r>
      <w:r w:rsidR="000010AB">
        <w:rPr>
          <w:rFonts w:ascii="Arial" w:hAnsi="Arial" w:cs="Arial"/>
          <w:sz w:val="24"/>
          <w:szCs w:val="24"/>
        </w:rPr>
        <w:t xml:space="preserve"> BIM 71</w:t>
      </w:r>
      <w:r w:rsidRPr="002A63F5">
        <w:rPr>
          <w:rFonts w:ascii="Arial" w:hAnsi="Arial" w:cs="Arial"/>
          <w:sz w:val="24"/>
          <w:szCs w:val="24"/>
        </w:rPr>
        <w:t xml:space="preserve"> en tierra</w:t>
      </w:r>
      <w:r w:rsidR="00912CC2">
        <w:rPr>
          <w:rFonts w:ascii="Arial" w:hAnsi="Arial" w:cs="Arial"/>
          <w:sz w:val="24"/>
          <w:szCs w:val="24"/>
        </w:rPr>
        <w:t>,</w:t>
      </w:r>
      <w:r w:rsidRPr="002A63F5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>la COY 711 deberá</w:t>
      </w:r>
      <w:r w:rsidRPr="002A63F5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>permanecer en la playa de desembarco</w:t>
      </w:r>
      <w:r w:rsidRPr="002A63F5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>en espera de instrucciones para</w:t>
      </w:r>
      <w:r w:rsidRPr="002A63F5">
        <w:rPr>
          <w:rFonts w:ascii="Arial" w:hAnsi="Arial" w:cs="Arial"/>
          <w:sz w:val="24"/>
          <w:szCs w:val="24"/>
        </w:rPr>
        <w:t xml:space="preserve"> iniciar </w:t>
      </w:r>
      <w:r w:rsidR="00564117">
        <w:rPr>
          <w:rFonts w:ascii="Arial" w:hAnsi="Arial" w:cs="Arial"/>
          <w:sz w:val="24"/>
          <w:szCs w:val="24"/>
        </w:rPr>
        <w:t>desplazamiento hacia AOR</w:t>
      </w:r>
      <w:r w:rsidRPr="002A63F5">
        <w:rPr>
          <w:rFonts w:ascii="Arial" w:hAnsi="Arial" w:cs="Arial"/>
          <w:sz w:val="24"/>
          <w:szCs w:val="24"/>
        </w:rPr>
        <w:t xml:space="preserve">. </w:t>
      </w:r>
      <w:r w:rsidR="00564117">
        <w:rPr>
          <w:rFonts w:ascii="Arial" w:hAnsi="Arial" w:cs="Arial"/>
          <w:sz w:val="24"/>
          <w:szCs w:val="24"/>
        </w:rPr>
        <w:t>Unidades de reconocimiento PM BIM 71</w:t>
      </w:r>
      <w:r w:rsidRPr="002A63F5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>mantendrán vigilancia de las rutas a emplear por las unidades involucradas en la acción, manteniendo actualizado el panorama táctico en apoyo a desplazamientos del PM BIM 71, COY 711 y BTY 105.</w:t>
      </w:r>
    </w:p>
    <w:p w:rsidR="001E1165" w:rsidRPr="002A63F5" w:rsidRDefault="001E1165" w:rsidP="000010AB">
      <w:pPr>
        <w:pStyle w:val="Prrafodelista"/>
        <w:ind w:left="2268" w:hanging="567"/>
        <w:jc w:val="both"/>
        <w:rPr>
          <w:rFonts w:ascii="Arial" w:hAnsi="Arial" w:cs="Arial"/>
          <w:sz w:val="24"/>
          <w:szCs w:val="24"/>
        </w:rPr>
      </w:pPr>
    </w:p>
    <w:p w:rsidR="007A7E7F" w:rsidRDefault="007A7E7F" w:rsidP="000010AB">
      <w:pPr>
        <w:pStyle w:val="Prrafodelista"/>
        <w:numPr>
          <w:ilvl w:val="0"/>
          <w:numId w:val="8"/>
        </w:numPr>
        <w:ind w:left="2268" w:hanging="567"/>
        <w:jc w:val="both"/>
        <w:rPr>
          <w:rFonts w:ascii="Arial" w:hAnsi="Arial" w:cs="Arial"/>
          <w:sz w:val="24"/>
          <w:szCs w:val="24"/>
        </w:rPr>
      </w:pPr>
      <w:r w:rsidRPr="002A63F5">
        <w:rPr>
          <w:rFonts w:ascii="Arial" w:hAnsi="Arial" w:cs="Arial"/>
          <w:sz w:val="24"/>
          <w:szCs w:val="24"/>
        </w:rPr>
        <w:t>Fase II</w:t>
      </w:r>
      <w:r w:rsidR="000010AB">
        <w:rPr>
          <w:rFonts w:ascii="Arial" w:hAnsi="Arial" w:cs="Arial"/>
          <w:sz w:val="24"/>
          <w:szCs w:val="24"/>
        </w:rPr>
        <w:t xml:space="preserve"> “Acción en el área objetivo”</w:t>
      </w:r>
      <w:r w:rsidRPr="002A63F5">
        <w:rPr>
          <w:rFonts w:ascii="Arial" w:hAnsi="Arial" w:cs="Arial"/>
          <w:sz w:val="24"/>
          <w:szCs w:val="24"/>
        </w:rPr>
        <w:t>:</w:t>
      </w:r>
      <w:r w:rsidR="00564117">
        <w:rPr>
          <w:rFonts w:ascii="Arial" w:hAnsi="Arial" w:cs="Arial"/>
          <w:sz w:val="24"/>
          <w:szCs w:val="24"/>
        </w:rPr>
        <w:t xml:space="preserve"> La COY 711 mantendrá el control de puntos críticos, impidiendo el paso de fuerzas enemigas a través de éstos, contando con el apoyo de BTY 105 durante esta acción, manteniendo contacto con PM BIM 71 con el propósito de actualizar panorama táctico y contribuir a una eficiente conducción de las operaciones.</w:t>
      </w:r>
    </w:p>
    <w:p w:rsidR="000010AB" w:rsidRPr="000010AB" w:rsidRDefault="000010AB" w:rsidP="000010AB">
      <w:pPr>
        <w:pStyle w:val="Prrafodelista"/>
        <w:ind w:left="2268" w:hanging="567"/>
        <w:rPr>
          <w:rFonts w:ascii="Arial" w:hAnsi="Arial" w:cs="Arial"/>
          <w:sz w:val="24"/>
          <w:szCs w:val="24"/>
        </w:rPr>
      </w:pPr>
    </w:p>
    <w:p w:rsidR="000010AB" w:rsidRDefault="000010AB" w:rsidP="000010AB">
      <w:pPr>
        <w:pStyle w:val="Prrafodelista"/>
        <w:numPr>
          <w:ilvl w:val="0"/>
          <w:numId w:val="8"/>
        </w:numPr>
        <w:ind w:left="2268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Fase III “Retirada del área objetivo”: la COY 711 deberá</w:t>
      </w:r>
      <w:r w:rsidRPr="002A63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permanecer en su AOR</w:t>
      </w:r>
      <w:r w:rsidRPr="002A63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 espera de instrucciones para</w:t>
      </w:r>
      <w:r w:rsidRPr="002A63F5">
        <w:rPr>
          <w:rFonts w:ascii="Arial" w:hAnsi="Arial" w:cs="Arial"/>
          <w:sz w:val="24"/>
          <w:szCs w:val="24"/>
        </w:rPr>
        <w:t xml:space="preserve"> iniciar </w:t>
      </w:r>
      <w:r>
        <w:rPr>
          <w:rFonts w:ascii="Arial" w:hAnsi="Arial" w:cs="Arial"/>
          <w:sz w:val="24"/>
          <w:szCs w:val="24"/>
        </w:rPr>
        <w:t>repliegue hacia Caleta Vítor</w:t>
      </w:r>
      <w:r w:rsidRPr="002A63F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Unidades de reconocimiento PM BIM 71</w:t>
      </w:r>
      <w:r w:rsidRPr="002A63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mantendrán vigilancia de las rutas en apoyo a unidades involucradas en la acción.</w:t>
      </w:r>
    </w:p>
    <w:p w:rsidR="000010AB" w:rsidRPr="00380F11" w:rsidRDefault="000010AB" w:rsidP="00380F11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380F11">
        <w:rPr>
          <w:rFonts w:ascii="Arial" w:hAnsi="Arial" w:cs="Arial"/>
          <w:b/>
          <w:sz w:val="24"/>
          <w:szCs w:val="24"/>
        </w:rPr>
        <w:t>Tareas</w:t>
      </w:r>
    </w:p>
    <w:p w:rsidR="000010AB" w:rsidRDefault="000010AB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 w:rsidRPr="002A63F5">
        <w:rPr>
          <w:rFonts w:ascii="Arial" w:hAnsi="Arial" w:cs="Arial"/>
          <w:sz w:val="24"/>
          <w:szCs w:val="24"/>
        </w:rPr>
        <w:t>Fase I</w:t>
      </w:r>
      <w:r>
        <w:rPr>
          <w:rFonts w:ascii="Arial" w:hAnsi="Arial" w:cs="Arial"/>
          <w:sz w:val="24"/>
          <w:szCs w:val="24"/>
        </w:rPr>
        <w:t xml:space="preserve"> “Planificación e inserción”</w:t>
      </w:r>
    </w:p>
    <w:p w:rsidR="00AF50B2" w:rsidRDefault="00AF50B2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 Mayor:</w:t>
      </w:r>
    </w:p>
    <w:p w:rsidR="00AF50B2" w:rsidRDefault="00AF50B2" w:rsidP="00380F11">
      <w:pPr>
        <w:pStyle w:val="Prrafodelista"/>
        <w:numPr>
          <w:ilvl w:val="0"/>
          <w:numId w:val="40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 xml:space="preserve">Emitir WARNORD NLT 302000 OCT </w:t>
      </w:r>
      <w:r w:rsidR="00380F11">
        <w:rPr>
          <w:rFonts w:ascii="Arial" w:hAnsi="Arial" w:cs="Arial"/>
          <w:sz w:val="24"/>
          <w:szCs w:val="24"/>
        </w:rPr>
        <w:t>a bordo</w:t>
      </w:r>
      <w:r w:rsidRPr="00380F11">
        <w:rPr>
          <w:rFonts w:ascii="Arial" w:hAnsi="Arial" w:cs="Arial"/>
          <w:sz w:val="24"/>
          <w:szCs w:val="24"/>
        </w:rPr>
        <w:t xml:space="preserve"> LSDH “Aldea”.</w:t>
      </w:r>
    </w:p>
    <w:p w:rsidR="00380F11" w:rsidRPr="00380F11" w:rsidRDefault="00380F11" w:rsidP="00380F11">
      <w:pPr>
        <w:pStyle w:val="Prrafodelista"/>
        <w:numPr>
          <w:ilvl w:val="0"/>
          <w:numId w:val="40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Emitir OPORD NLT 31</w:t>
      </w:r>
      <w:r w:rsidR="00964EBD">
        <w:rPr>
          <w:rFonts w:ascii="Arial" w:hAnsi="Arial" w:cs="Arial"/>
          <w:sz w:val="24"/>
          <w:szCs w:val="24"/>
        </w:rPr>
        <w:t>12</w:t>
      </w:r>
      <w:r w:rsidRPr="00380F11">
        <w:rPr>
          <w:rFonts w:ascii="Arial" w:hAnsi="Arial" w:cs="Arial"/>
          <w:sz w:val="24"/>
          <w:szCs w:val="24"/>
        </w:rPr>
        <w:t xml:space="preserve">00 OCT </w:t>
      </w:r>
      <w:r>
        <w:rPr>
          <w:rFonts w:ascii="Arial" w:hAnsi="Arial" w:cs="Arial"/>
          <w:sz w:val="24"/>
          <w:szCs w:val="24"/>
        </w:rPr>
        <w:t>a bordo</w:t>
      </w:r>
      <w:r w:rsidRPr="00380F11">
        <w:rPr>
          <w:rFonts w:ascii="Arial" w:hAnsi="Arial" w:cs="Arial"/>
          <w:sz w:val="24"/>
          <w:szCs w:val="24"/>
        </w:rPr>
        <w:t xml:space="preserve"> LSDH “Aldea”.</w:t>
      </w:r>
    </w:p>
    <w:p w:rsidR="00380F11" w:rsidRPr="00380F11" w:rsidRDefault="00380F11" w:rsidP="00380F11">
      <w:pPr>
        <w:pStyle w:val="Prrafodelista"/>
        <w:numPr>
          <w:ilvl w:val="0"/>
          <w:numId w:val="40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 xml:space="preserve">Desembarcar en la primera varada LCU en playa de desembarco </w:t>
      </w:r>
      <w:r>
        <w:rPr>
          <w:rFonts w:ascii="Arial" w:hAnsi="Arial" w:cs="Arial"/>
          <w:sz w:val="24"/>
          <w:szCs w:val="24"/>
        </w:rPr>
        <w:t>el Día D a la Hora L</w:t>
      </w:r>
      <w:r w:rsidRPr="00380F11">
        <w:rPr>
          <w:rFonts w:ascii="Arial" w:hAnsi="Arial" w:cs="Arial"/>
          <w:sz w:val="24"/>
          <w:szCs w:val="24"/>
        </w:rPr>
        <w:t>.</w:t>
      </w:r>
    </w:p>
    <w:p w:rsidR="00AF50B2" w:rsidRDefault="00AF50B2" w:rsidP="00380F11">
      <w:pPr>
        <w:pStyle w:val="Prrafodelista"/>
        <w:numPr>
          <w:ilvl w:val="0"/>
          <w:numId w:val="40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>Desplazarse desde playa de desembarco a AOR a continuación de la punta del dispositivo</w:t>
      </w:r>
      <w:r w:rsidR="00380F11" w:rsidRPr="00380F11">
        <w:rPr>
          <w:rFonts w:ascii="Arial" w:hAnsi="Arial" w:cs="Arial"/>
          <w:sz w:val="24"/>
          <w:szCs w:val="24"/>
        </w:rPr>
        <w:t xml:space="preserve"> de desplazamiento</w:t>
      </w:r>
      <w:r w:rsidR="00380F11">
        <w:rPr>
          <w:rFonts w:ascii="Arial" w:hAnsi="Arial" w:cs="Arial"/>
          <w:sz w:val="24"/>
          <w:szCs w:val="24"/>
        </w:rPr>
        <w:t xml:space="preserve"> el Día D CSO</w:t>
      </w:r>
      <w:r w:rsidRPr="00380F11">
        <w:rPr>
          <w:rFonts w:ascii="Arial" w:hAnsi="Arial" w:cs="Arial"/>
          <w:sz w:val="24"/>
          <w:szCs w:val="24"/>
        </w:rPr>
        <w:t>.</w:t>
      </w:r>
    </w:p>
    <w:p w:rsidR="00964EBD" w:rsidRPr="00380F11" w:rsidRDefault="00964EBD" w:rsidP="00380F11">
      <w:pPr>
        <w:pStyle w:val="Prrafodelista"/>
        <w:numPr>
          <w:ilvl w:val="0"/>
          <w:numId w:val="40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Mantener enlace radial con PM BIM 71 y Sección de Reconocimiento 070 durante desplazamiento.</w:t>
      </w:r>
    </w:p>
    <w:p w:rsidR="000E2ACA" w:rsidRDefault="000E2ACA" w:rsidP="00380F11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AF50B2" w:rsidRDefault="00AF50B2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Primer Pelotón</w:t>
      </w:r>
      <w:r w:rsidR="00380F11">
        <w:rPr>
          <w:rFonts w:ascii="Arial" w:hAnsi="Arial" w:cs="Arial"/>
          <w:sz w:val="24"/>
          <w:szCs w:val="24"/>
        </w:rPr>
        <w:t>:</w:t>
      </w:r>
    </w:p>
    <w:p w:rsidR="00964EBD" w:rsidRPr="00964EBD" w:rsidRDefault="00AF50B2" w:rsidP="00964EBD">
      <w:pPr>
        <w:pStyle w:val="Prrafodelista"/>
        <w:numPr>
          <w:ilvl w:val="0"/>
          <w:numId w:val="41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>Emitir WARNORD</w:t>
      </w:r>
      <w:r w:rsidR="00937735">
        <w:rPr>
          <w:rFonts w:ascii="Arial" w:hAnsi="Arial" w:cs="Arial"/>
          <w:sz w:val="24"/>
          <w:szCs w:val="24"/>
        </w:rPr>
        <w:t xml:space="preserve"> nivel Pelotón</w:t>
      </w:r>
      <w:r w:rsidRPr="00380F11">
        <w:rPr>
          <w:rFonts w:ascii="Arial" w:hAnsi="Arial" w:cs="Arial"/>
          <w:sz w:val="24"/>
          <w:szCs w:val="24"/>
        </w:rPr>
        <w:t xml:space="preserve"> NLT 01</w:t>
      </w:r>
      <w:r w:rsidR="00380F11" w:rsidRPr="00380F11">
        <w:rPr>
          <w:rFonts w:ascii="Arial" w:hAnsi="Arial" w:cs="Arial"/>
          <w:sz w:val="24"/>
          <w:szCs w:val="24"/>
        </w:rPr>
        <w:t>08</w:t>
      </w:r>
      <w:r w:rsidRPr="00380F11">
        <w:rPr>
          <w:rFonts w:ascii="Arial" w:hAnsi="Arial" w:cs="Arial"/>
          <w:sz w:val="24"/>
          <w:szCs w:val="24"/>
        </w:rPr>
        <w:t xml:space="preserve">00 </w:t>
      </w:r>
      <w:r w:rsidR="00380F11" w:rsidRPr="00380F11">
        <w:rPr>
          <w:rFonts w:ascii="Arial" w:hAnsi="Arial" w:cs="Arial"/>
          <w:sz w:val="24"/>
          <w:szCs w:val="24"/>
        </w:rPr>
        <w:t>NOV a bordo</w:t>
      </w:r>
      <w:r w:rsidRPr="00380F11">
        <w:rPr>
          <w:rFonts w:ascii="Arial" w:hAnsi="Arial" w:cs="Arial"/>
          <w:sz w:val="24"/>
          <w:szCs w:val="24"/>
        </w:rPr>
        <w:t xml:space="preserve"> LSDH “Aldea”.</w:t>
      </w:r>
    </w:p>
    <w:p w:rsidR="00964EBD" w:rsidRPr="00380F11" w:rsidRDefault="00964EBD" w:rsidP="00380F11">
      <w:pPr>
        <w:pStyle w:val="Prrafodelista"/>
        <w:numPr>
          <w:ilvl w:val="0"/>
          <w:numId w:val="41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Emitir OPORD</w:t>
      </w:r>
      <w:r w:rsidR="00937735" w:rsidRPr="00937735">
        <w:rPr>
          <w:rFonts w:ascii="Arial" w:hAnsi="Arial" w:cs="Arial"/>
          <w:sz w:val="24"/>
          <w:szCs w:val="24"/>
        </w:rPr>
        <w:t xml:space="preserve"> </w:t>
      </w:r>
      <w:r w:rsidR="00937735">
        <w:rPr>
          <w:rFonts w:ascii="Arial" w:hAnsi="Arial" w:cs="Arial"/>
          <w:sz w:val="24"/>
          <w:szCs w:val="24"/>
        </w:rPr>
        <w:t>nivel Pelotón</w:t>
      </w:r>
      <w:r w:rsidRPr="00964EBD">
        <w:rPr>
          <w:rFonts w:ascii="Arial" w:hAnsi="Arial" w:cs="Arial"/>
          <w:sz w:val="24"/>
          <w:szCs w:val="24"/>
        </w:rPr>
        <w:t xml:space="preserve"> NLT 312000 OCT a bordo LSDH “Aldea”.</w:t>
      </w:r>
    </w:p>
    <w:p w:rsidR="00380F11" w:rsidRPr="00380F11" w:rsidRDefault="00380F11" w:rsidP="00380F11">
      <w:pPr>
        <w:pStyle w:val="Prrafodelista"/>
        <w:numPr>
          <w:ilvl w:val="0"/>
          <w:numId w:val="41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 xml:space="preserve">Desembarcar en la primera varada LCU en playa de desembarco </w:t>
      </w:r>
      <w:r>
        <w:rPr>
          <w:rFonts w:ascii="Arial" w:hAnsi="Arial" w:cs="Arial"/>
          <w:sz w:val="24"/>
          <w:szCs w:val="24"/>
        </w:rPr>
        <w:t>el Día D a la Hora L</w:t>
      </w:r>
      <w:r w:rsidRPr="00380F11">
        <w:rPr>
          <w:rFonts w:ascii="Arial" w:hAnsi="Arial" w:cs="Arial"/>
          <w:sz w:val="24"/>
          <w:szCs w:val="24"/>
        </w:rPr>
        <w:t>.</w:t>
      </w:r>
    </w:p>
    <w:p w:rsidR="00AF50B2" w:rsidRPr="00380F11" w:rsidRDefault="00380F11" w:rsidP="00380F11">
      <w:pPr>
        <w:pStyle w:val="Prrafodelista"/>
        <w:numPr>
          <w:ilvl w:val="0"/>
          <w:numId w:val="41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>Establecerse como</w:t>
      </w:r>
      <w:r w:rsidR="00AF50B2" w:rsidRPr="00380F11">
        <w:rPr>
          <w:rFonts w:ascii="Arial" w:hAnsi="Arial" w:cs="Arial"/>
          <w:sz w:val="24"/>
          <w:szCs w:val="24"/>
        </w:rPr>
        <w:t xml:space="preserve"> punta del dispositivo</w:t>
      </w:r>
      <w:r w:rsidRPr="00380F11">
        <w:rPr>
          <w:rFonts w:ascii="Arial" w:hAnsi="Arial" w:cs="Arial"/>
          <w:sz w:val="24"/>
          <w:szCs w:val="24"/>
        </w:rPr>
        <w:t xml:space="preserve"> de desplazamiento desde playa de desembarco a AOR </w:t>
      </w:r>
      <w:r>
        <w:rPr>
          <w:rFonts w:ascii="Arial" w:hAnsi="Arial" w:cs="Arial"/>
          <w:sz w:val="24"/>
          <w:szCs w:val="24"/>
        </w:rPr>
        <w:t>Día D CSO</w:t>
      </w:r>
      <w:r w:rsidR="00AF50B2" w:rsidRPr="00380F11">
        <w:rPr>
          <w:rFonts w:ascii="Arial" w:hAnsi="Arial" w:cs="Arial"/>
          <w:sz w:val="24"/>
          <w:szCs w:val="24"/>
        </w:rPr>
        <w:t>.</w:t>
      </w:r>
    </w:p>
    <w:p w:rsidR="00AF50B2" w:rsidRDefault="00AF50B2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Segundo Pelotón</w:t>
      </w:r>
      <w:r w:rsidR="00380F11">
        <w:rPr>
          <w:rFonts w:ascii="Arial" w:hAnsi="Arial" w:cs="Arial"/>
          <w:sz w:val="24"/>
          <w:szCs w:val="24"/>
        </w:rPr>
        <w:t>:</w:t>
      </w:r>
    </w:p>
    <w:p w:rsidR="00380F11" w:rsidRDefault="00380F11" w:rsidP="00380F11">
      <w:pPr>
        <w:pStyle w:val="Prrafodelista"/>
        <w:numPr>
          <w:ilvl w:val="0"/>
          <w:numId w:val="42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>Emitir WARNORD</w:t>
      </w:r>
      <w:r w:rsidR="00937735" w:rsidRPr="00937735">
        <w:rPr>
          <w:rFonts w:ascii="Arial" w:hAnsi="Arial" w:cs="Arial"/>
          <w:sz w:val="24"/>
          <w:szCs w:val="24"/>
        </w:rPr>
        <w:t xml:space="preserve"> </w:t>
      </w:r>
      <w:r w:rsidR="00937735">
        <w:rPr>
          <w:rFonts w:ascii="Arial" w:hAnsi="Arial" w:cs="Arial"/>
          <w:sz w:val="24"/>
          <w:szCs w:val="24"/>
        </w:rPr>
        <w:t>nivel Pelotón</w:t>
      </w:r>
      <w:r w:rsidRPr="00380F11">
        <w:rPr>
          <w:rFonts w:ascii="Arial" w:hAnsi="Arial" w:cs="Arial"/>
          <w:sz w:val="24"/>
          <w:szCs w:val="24"/>
        </w:rPr>
        <w:t xml:space="preserve"> NLT 010800 NOV a bordo LSDH “Aldea”.</w:t>
      </w:r>
    </w:p>
    <w:p w:rsidR="00964EBD" w:rsidRPr="00380F11" w:rsidRDefault="00964EBD" w:rsidP="00380F11">
      <w:pPr>
        <w:pStyle w:val="Prrafodelista"/>
        <w:numPr>
          <w:ilvl w:val="0"/>
          <w:numId w:val="42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Emitir OPORD</w:t>
      </w:r>
      <w:r w:rsidR="00937735" w:rsidRPr="00937735">
        <w:rPr>
          <w:rFonts w:ascii="Arial" w:hAnsi="Arial" w:cs="Arial"/>
          <w:sz w:val="24"/>
          <w:szCs w:val="24"/>
        </w:rPr>
        <w:t xml:space="preserve"> </w:t>
      </w:r>
      <w:r w:rsidR="00937735">
        <w:rPr>
          <w:rFonts w:ascii="Arial" w:hAnsi="Arial" w:cs="Arial"/>
          <w:sz w:val="24"/>
          <w:szCs w:val="24"/>
        </w:rPr>
        <w:t>nivel Pelotón</w:t>
      </w:r>
      <w:r w:rsidRPr="00964EBD">
        <w:rPr>
          <w:rFonts w:ascii="Arial" w:hAnsi="Arial" w:cs="Arial"/>
          <w:sz w:val="24"/>
          <w:szCs w:val="24"/>
        </w:rPr>
        <w:t xml:space="preserve"> NLT 312000 OCT a bordo LSDH “Aldea”.</w:t>
      </w:r>
    </w:p>
    <w:p w:rsidR="00380F11" w:rsidRPr="00380F11" w:rsidRDefault="00380F11" w:rsidP="00380F11">
      <w:pPr>
        <w:pStyle w:val="Prrafodelista"/>
        <w:numPr>
          <w:ilvl w:val="0"/>
          <w:numId w:val="42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 xml:space="preserve">Desembarcar en la segunda varada LCU en playa de desembarco </w:t>
      </w:r>
      <w:r>
        <w:rPr>
          <w:rFonts w:ascii="Arial" w:hAnsi="Arial" w:cs="Arial"/>
          <w:sz w:val="24"/>
          <w:szCs w:val="24"/>
        </w:rPr>
        <w:t>el Día D a la Hora L</w:t>
      </w:r>
      <w:r w:rsidRPr="00380F11">
        <w:rPr>
          <w:rFonts w:ascii="Arial" w:hAnsi="Arial" w:cs="Arial"/>
          <w:sz w:val="24"/>
          <w:szCs w:val="24"/>
        </w:rPr>
        <w:t>.</w:t>
      </w:r>
    </w:p>
    <w:p w:rsidR="00380F11" w:rsidRPr="00380F11" w:rsidRDefault="00380F11" w:rsidP="00380F11">
      <w:pPr>
        <w:pStyle w:val="Prrafodelista"/>
        <w:numPr>
          <w:ilvl w:val="0"/>
          <w:numId w:val="42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 xml:space="preserve">Establecerse como grueso del dispositivo de desplazamiento desde playa de desembarco a AOR </w:t>
      </w:r>
      <w:r>
        <w:rPr>
          <w:rFonts w:ascii="Arial" w:hAnsi="Arial" w:cs="Arial"/>
          <w:sz w:val="24"/>
          <w:szCs w:val="24"/>
        </w:rPr>
        <w:t>Día D CSO</w:t>
      </w:r>
      <w:r w:rsidRPr="00380F11">
        <w:rPr>
          <w:rFonts w:ascii="Arial" w:hAnsi="Arial" w:cs="Arial"/>
          <w:sz w:val="24"/>
          <w:szCs w:val="24"/>
        </w:rPr>
        <w:t>.</w:t>
      </w:r>
    </w:p>
    <w:p w:rsidR="00AF50B2" w:rsidRDefault="00AF50B2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Tercer Pelotón</w:t>
      </w:r>
      <w:r w:rsidR="00380F11">
        <w:rPr>
          <w:rFonts w:ascii="Arial" w:hAnsi="Arial" w:cs="Arial"/>
          <w:sz w:val="24"/>
          <w:szCs w:val="24"/>
        </w:rPr>
        <w:t>:</w:t>
      </w:r>
    </w:p>
    <w:p w:rsidR="00380F11" w:rsidRDefault="00380F11" w:rsidP="00380F11">
      <w:pPr>
        <w:pStyle w:val="Prrafodelista"/>
        <w:numPr>
          <w:ilvl w:val="0"/>
          <w:numId w:val="43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>Emitir WARNORD</w:t>
      </w:r>
      <w:r w:rsidR="00937735" w:rsidRPr="00937735">
        <w:rPr>
          <w:rFonts w:ascii="Arial" w:hAnsi="Arial" w:cs="Arial"/>
          <w:sz w:val="24"/>
          <w:szCs w:val="24"/>
        </w:rPr>
        <w:t xml:space="preserve"> </w:t>
      </w:r>
      <w:r w:rsidR="00937735">
        <w:rPr>
          <w:rFonts w:ascii="Arial" w:hAnsi="Arial" w:cs="Arial"/>
          <w:sz w:val="24"/>
          <w:szCs w:val="24"/>
        </w:rPr>
        <w:t>nivel Pelotón</w:t>
      </w:r>
      <w:r w:rsidRPr="00380F11">
        <w:rPr>
          <w:rFonts w:ascii="Arial" w:hAnsi="Arial" w:cs="Arial"/>
          <w:sz w:val="24"/>
          <w:szCs w:val="24"/>
        </w:rPr>
        <w:t xml:space="preserve"> NLT 010800 NOV a bordo LSDH “Aldea”.</w:t>
      </w:r>
    </w:p>
    <w:p w:rsidR="00937735" w:rsidRDefault="00937735" w:rsidP="00380F11">
      <w:pPr>
        <w:pStyle w:val="Prrafodelista"/>
        <w:numPr>
          <w:ilvl w:val="0"/>
          <w:numId w:val="43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B0B5A">
        <w:rPr>
          <w:rFonts w:ascii="Arial" w:hAnsi="Arial" w:cs="Arial"/>
          <w:sz w:val="24"/>
          <w:szCs w:val="24"/>
          <w:highlight w:val="yellow"/>
        </w:rPr>
        <w:t>Exponer Plan de Obstáculos</w:t>
      </w:r>
      <w:r>
        <w:rPr>
          <w:rFonts w:ascii="Arial" w:hAnsi="Arial" w:cs="Arial"/>
          <w:sz w:val="24"/>
          <w:szCs w:val="24"/>
        </w:rPr>
        <w:t xml:space="preserve"> durante exposición OPORD COY 711, </w:t>
      </w:r>
      <w:r>
        <w:rPr>
          <w:rFonts w:ascii="Arial" w:hAnsi="Arial" w:cs="Arial"/>
          <w:sz w:val="24"/>
          <w:szCs w:val="24"/>
        </w:rPr>
        <w:t>NLT 3112</w:t>
      </w:r>
      <w:r w:rsidRPr="00380F11">
        <w:rPr>
          <w:rFonts w:ascii="Arial" w:hAnsi="Arial" w:cs="Arial"/>
          <w:sz w:val="24"/>
          <w:szCs w:val="24"/>
        </w:rPr>
        <w:t xml:space="preserve">00 OCT </w:t>
      </w:r>
      <w:r>
        <w:rPr>
          <w:rFonts w:ascii="Arial" w:hAnsi="Arial" w:cs="Arial"/>
          <w:sz w:val="24"/>
          <w:szCs w:val="24"/>
        </w:rPr>
        <w:t>a bordo</w:t>
      </w:r>
      <w:r w:rsidRPr="00380F11">
        <w:rPr>
          <w:rFonts w:ascii="Arial" w:hAnsi="Arial" w:cs="Arial"/>
          <w:sz w:val="24"/>
          <w:szCs w:val="24"/>
        </w:rPr>
        <w:t xml:space="preserve"> LSDH “Aldea”.</w:t>
      </w:r>
    </w:p>
    <w:p w:rsidR="00964EBD" w:rsidRPr="00380F11" w:rsidRDefault="00964EBD" w:rsidP="00380F11">
      <w:pPr>
        <w:pStyle w:val="Prrafodelista"/>
        <w:numPr>
          <w:ilvl w:val="0"/>
          <w:numId w:val="43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Emitir OPORD</w:t>
      </w:r>
      <w:r w:rsidR="00937735" w:rsidRPr="00937735">
        <w:rPr>
          <w:rFonts w:ascii="Arial" w:hAnsi="Arial" w:cs="Arial"/>
          <w:sz w:val="24"/>
          <w:szCs w:val="24"/>
        </w:rPr>
        <w:t xml:space="preserve"> </w:t>
      </w:r>
      <w:r w:rsidR="00937735">
        <w:rPr>
          <w:rFonts w:ascii="Arial" w:hAnsi="Arial" w:cs="Arial"/>
          <w:sz w:val="24"/>
          <w:szCs w:val="24"/>
        </w:rPr>
        <w:t>nivel Pelotón</w:t>
      </w:r>
      <w:r w:rsidRPr="00964EBD">
        <w:rPr>
          <w:rFonts w:ascii="Arial" w:hAnsi="Arial" w:cs="Arial"/>
          <w:sz w:val="24"/>
          <w:szCs w:val="24"/>
        </w:rPr>
        <w:t xml:space="preserve"> NLT 312000 OCT a bordo LSDH “Aldea”.</w:t>
      </w:r>
    </w:p>
    <w:p w:rsidR="00380F11" w:rsidRPr="00380F11" w:rsidRDefault="00380F11" w:rsidP="00380F11">
      <w:pPr>
        <w:pStyle w:val="Prrafodelista"/>
        <w:numPr>
          <w:ilvl w:val="0"/>
          <w:numId w:val="43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>Desembarcar en la segunda varada LCU en playa de desembarco</w:t>
      </w:r>
      <w:r>
        <w:rPr>
          <w:rFonts w:ascii="Arial" w:hAnsi="Arial" w:cs="Arial"/>
          <w:sz w:val="24"/>
          <w:szCs w:val="24"/>
        </w:rPr>
        <w:t xml:space="preserve"> el Día D a la Hora L</w:t>
      </w:r>
      <w:r w:rsidRPr="00380F11">
        <w:rPr>
          <w:rFonts w:ascii="Arial" w:hAnsi="Arial" w:cs="Arial"/>
          <w:sz w:val="24"/>
          <w:szCs w:val="24"/>
        </w:rPr>
        <w:t>.</w:t>
      </w:r>
    </w:p>
    <w:p w:rsidR="00380F11" w:rsidRPr="00380F11" w:rsidRDefault="00380F11" w:rsidP="00380F11">
      <w:pPr>
        <w:pStyle w:val="Prrafodelista"/>
        <w:numPr>
          <w:ilvl w:val="0"/>
          <w:numId w:val="43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380F11">
        <w:rPr>
          <w:rFonts w:ascii="Arial" w:hAnsi="Arial" w:cs="Arial"/>
          <w:sz w:val="24"/>
          <w:szCs w:val="24"/>
        </w:rPr>
        <w:t xml:space="preserve">Establecerse como retaguardia del dispositivo de desplazamiento desde playa de desembarco a AOR </w:t>
      </w:r>
      <w:r>
        <w:rPr>
          <w:rFonts w:ascii="Arial" w:hAnsi="Arial" w:cs="Arial"/>
          <w:sz w:val="24"/>
          <w:szCs w:val="24"/>
        </w:rPr>
        <w:t>Día D CSO</w:t>
      </w:r>
      <w:r w:rsidRPr="00380F11">
        <w:rPr>
          <w:rFonts w:ascii="Arial" w:hAnsi="Arial" w:cs="Arial"/>
          <w:sz w:val="24"/>
          <w:szCs w:val="24"/>
        </w:rPr>
        <w:t>.</w:t>
      </w:r>
    </w:p>
    <w:p w:rsidR="000010AB" w:rsidRDefault="000010AB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 w:rsidRPr="002A63F5">
        <w:rPr>
          <w:rFonts w:ascii="Arial" w:hAnsi="Arial" w:cs="Arial"/>
          <w:sz w:val="24"/>
          <w:szCs w:val="24"/>
        </w:rPr>
        <w:t>Fase II</w:t>
      </w:r>
      <w:r>
        <w:rPr>
          <w:rFonts w:ascii="Arial" w:hAnsi="Arial" w:cs="Arial"/>
          <w:sz w:val="24"/>
          <w:szCs w:val="24"/>
        </w:rPr>
        <w:t xml:space="preserve"> “Acción en el área objetivo</w:t>
      </w:r>
    </w:p>
    <w:p w:rsidR="00964EBD" w:rsidRPr="00964EBD" w:rsidRDefault="00964EBD" w:rsidP="00964EBD">
      <w:pPr>
        <w:ind w:left="1134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Plana Mayor:</w:t>
      </w:r>
    </w:p>
    <w:p w:rsidR="00964EBD" w:rsidRPr="00964EBD" w:rsidRDefault="00964EBD" w:rsidP="00964EBD">
      <w:pPr>
        <w:pStyle w:val="Prrafodelista"/>
        <w:numPr>
          <w:ilvl w:val="0"/>
          <w:numId w:val="44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Establecer PM COY 711 en Área de Reserva del dispositivo defensivo entre el 040500 y el 042000 NOV.</w:t>
      </w:r>
    </w:p>
    <w:p w:rsidR="00964EBD" w:rsidRPr="00964EBD" w:rsidRDefault="00964EBD" w:rsidP="00964EBD">
      <w:pPr>
        <w:pStyle w:val="Prrafodelista"/>
        <w:numPr>
          <w:ilvl w:val="0"/>
          <w:numId w:val="44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Establecer enlace radial cada una hora con PM BIM 71 durante Fase II.</w:t>
      </w:r>
    </w:p>
    <w:p w:rsidR="00964EBD" w:rsidRDefault="00964EBD" w:rsidP="00964EBD">
      <w:pPr>
        <w:pStyle w:val="Prrafodelista"/>
        <w:numPr>
          <w:ilvl w:val="0"/>
          <w:numId w:val="44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Efectuar prueba de comunicaciones con BTY 105 y FO BTY 105</w:t>
      </w:r>
      <w:r>
        <w:rPr>
          <w:rFonts w:ascii="Arial" w:hAnsi="Arial" w:cs="Arial"/>
          <w:sz w:val="24"/>
          <w:szCs w:val="24"/>
        </w:rPr>
        <w:t xml:space="preserve"> el 040500 NOV</w:t>
      </w:r>
      <w:r w:rsidRPr="00964EBD">
        <w:rPr>
          <w:rFonts w:ascii="Arial" w:hAnsi="Arial" w:cs="Arial"/>
          <w:sz w:val="24"/>
          <w:szCs w:val="24"/>
        </w:rPr>
        <w:t>.</w:t>
      </w:r>
    </w:p>
    <w:p w:rsidR="00964EBD" w:rsidRDefault="00964EBD" w:rsidP="00964EBD">
      <w:pPr>
        <w:pStyle w:val="Prrafodelista"/>
        <w:numPr>
          <w:ilvl w:val="0"/>
          <w:numId w:val="44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Evacuar esquema defensivo propio NLT 040500 NOV.</w:t>
      </w:r>
    </w:p>
    <w:p w:rsidR="00241F20" w:rsidRDefault="00241F20" w:rsidP="00964EBD">
      <w:pPr>
        <w:pStyle w:val="Prrafodelista"/>
        <w:numPr>
          <w:ilvl w:val="0"/>
          <w:numId w:val="44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Ocupar posición de fuego de mortero 60 mm. </w:t>
      </w:r>
      <w:r w:rsidR="003B0B5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 cuadrícula 77-20 NLT 040500 NOV.</w:t>
      </w:r>
    </w:p>
    <w:p w:rsidR="00B22CC2" w:rsidRPr="00964EBD" w:rsidRDefault="00B22CC2" w:rsidP="00964EBD">
      <w:pPr>
        <w:pStyle w:val="Prrafodelista"/>
        <w:numPr>
          <w:ilvl w:val="0"/>
          <w:numId w:val="44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Encontrarse en condiciones de reglar tiro de mortero de 60 mm. </w:t>
      </w:r>
      <w:r w:rsidRPr="00964EBD">
        <w:rPr>
          <w:rFonts w:ascii="Arial" w:hAnsi="Arial" w:cs="Arial"/>
          <w:sz w:val="24"/>
          <w:szCs w:val="24"/>
        </w:rPr>
        <w:t>entre el 040500 y el 042000 NOV.</w:t>
      </w:r>
    </w:p>
    <w:p w:rsidR="00964EBD" w:rsidRPr="00964EBD" w:rsidRDefault="00964EBD" w:rsidP="00964EBD">
      <w:pPr>
        <w:ind w:left="1134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Primer Pelotón:</w:t>
      </w:r>
    </w:p>
    <w:p w:rsidR="00964EBD" w:rsidRPr="00937735" w:rsidRDefault="00241F20" w:rsidP="00937735">
      <w:pPr>
        <w:pStyle w:val="Prrafodelista"/>
        <w:numPr>
          <w:ilvl w:val="0"/>
          <w:numId w:val="45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Establecer una posición de bloqueo con orientación general NW en el</w:t>
      </w:r>
      <w:r w:rsidR="00964EBD" w:rsidRPr="00937735">
        <w:rPr>
          <w:rFonts w:ascii="Arial" w:hAnsi="Arial" w:cs="Arial"/>
          <w:sz w:val="24"/>
          <w:szCs w:val="24"/>
        </w:rPr>
        <w:t xml:space="preserve"> Puente Chacarilla entre el 040500 y el 042000 NOV.</w:t>
      </w:r>
    </w:p>
    <w:p w:rsidR="00937735" w:rsidRPr="00937735" w:rsidRDefault="00937735" w:rsidP="00937735">
      <w:pPr>
        <w:pStyle w:val="Prrafodelista"/>
        <w:numPr>
          <w:ilvl w:val="0"/>
          <w:numId w:val="45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37735">
        <w:rPr>
          <w:rFonts w:ascii="Arial" w:hAnsi="Arial" w:cs="Arial"/>
          <w:sz w:val="24"/>
          <w:szCs w:val="24"/>
        </w:rPr>
        <w:t>Establecer contacto radial con posición adyacente cada una hora.</w:t>
      </w:r>
    </w:p>
    <w:p w:rsidR="00964EBD" w:rsidRPr="00937735" w:rsidRDefault="00964EBD" w:rsidP="00937735">
      <w:pPr>
        <w:ind w:left="1134"/>
        <w:jc w:val="both"/>
        <w:rPr>
          <w:rFonts w:ascii="Arial" w:hAnsi="Arial" w:cs="Arial"/>
          <w:sz w:val="24"/>
          <w:szCs w:val="24"/>
        </w:rPr>
      </w:pPr>
      <w:r w:rsidRPr="00937735">
        <w:rPr>
          <w:rFonts w:ascii="Arial" w:hAnsi="Arial" w:cs="Arial"/>
          <w:sz w:val="24"/>
          <w:szCs w:val="24"/>
        </w:rPr>
        <w:t>Segundo Pelotón:</w:t>
      </w:r>
    </w:p>
    <w:p w:rsidR="00937735" w:rsidRPr="00937735" w:rsidRDefault="00241F20" w:rsidP="00937735">
      <w:pPr>
        <w:pStyle w:val="Prrafodelista"/>
        <w:numPr>
          <w:ilvl w:val="0"/>
          <w:numId w:val="46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Establecer una posición de bloqueo con orientación </w:t>
      </w:r>
      <w:r>
        <w:rPr>
          <w:rFonts w:ascii="Arial" w:hAnsi="Arial" w:cs="Arial"/>
          <w:sz w:val="24"/>
          <w:szCs w:val="24"/>
        </w:rPr>
        <w:t xml:space="preserve">general </w:t>
      </w:r>
      <w:r>
        <w:rPr>
          <w:rFonts w:ascii="Arial" w:hAnsi="Arial" w:cs="Arial"/>
          <w:sz w:val="24"/>
          <w:szCs w:val="24"/>
        </w:rPr>
        <w:t>NW</w:t>
      </w:r>
      <w:r>
        <w:rPr>
          <w:rFonts w:ascii="Arial" w:hAnsi="Arial" w:cs="Arial"/>
          <w:sz w:val="24"/>
          <w:szCs w:val="24"/>
        </w:rPr>
        <w:t xml:space="preserve"> en</w:t>
      </w:r>
      <w:r w:rsidR="00937735" w:rsidRPr="00937735">
        <w:rPr>
          <w:rFonts w:ascii="Arial" w:hAnsi="Arial" w:cs="Arial"/>
          <w:sz w:val="24"/>
          <w:szCs w:val="24"/>
        </w:rPr>
        <w:t xml:space="preserve"> Puente </w:t>
      </w:r>
      <w:r w:rsidR="00937735">
        <w:rPr>
          <w:rFonts w:ascii="Arial" w:hAnsi="Arial" w:cs="Arial"/>
          <w:sz w:val="24"/>
          <w:szCs w:val="24"/>
        </w:rPr>
        <w:t>Garza</w:t>
      </w:r>
      <w:r w:rsidR="00937735" w:rsidRPr="00937735">
        <w:rPr>
          <w:rFonts w:ascii="Arial" w:hAnsi="Arial" w:cs="Arial"/>
          <w:sz w:val="24"/>
          <w:szCs w:val="24"/>
        </w:rPr>
        <w:t xml:space="preserve"> entre el 040500 y el 042000 NOV.</w:t>
      </w:r>
    </w:p>
    <w:p w:rsidR="00937735" w:rsidRPr="00937735" w:rsidRDefault="00937735" w:rsidP="00937735">
      <w:pPr>
        <w:pStyle w:val="Prrafodelista"/>
        <w:numPr>
          <w:ilvl w:val="0"/>
          <w:numId w:val="46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37735">
        <w:rPr>
          <w:rFonts w:ascii="Arial" w:hAnsi="Arial" w:cs="Arial"/>
          <w:sz w:val="24"/>
          <w:szCs w:val="24"/>
        </w:rPr>
        <w:lastRenderedPageBreak/>
        <w:t>Establecer contacto radial con posición adyacente cada una hora.</w:t>
      </w:r>
    </w:p>
    <w:p w:rsidR="00964EBD" w:rsidRPr="00964EBD" w:rsidRDefault="00964EBD" w:rsidP="00964EBD">
      <w:pPr>
        <w:ind w:left="1134"/>
        <w:jc w:val="both"/>
        <w:rPr>
          <w:rFonts w:ascii="Arial" w:hAnsi="Arial" w:cs="Arial"/>
          <w:sz w:val="24"/>
          <w:szCs w:val="24"/>
        </w:rPr>
      </w:pPr>
      <w:r w:rsidRPr="00964EBD">
        <w:rPr>
          <w:rFonts w:ascii="Arial" w:hAnsi="Arial" w:cs="Arial"/>
          <w:sz w:val="24"/>
          <w:szCs w:val="24"/>
        </w:rPr>
        <w:t>Tercer Pelotón:</w:t>
      </w:r>
    </w:p>
    <w:p w:rsidR="00937735" w:rsidRDefault="00937735" w:rsidP="00937735">
      <w:pPr>
        <w:pStyle w:val="Prrafodelista"/>
        <w:numPr>
          <w:ilvl w:val="0"/>
          <w:numId w:val="47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37735">
        <w:rPr>
          <w:rFonts w:ascii="Arial" w:hAnsi="Arial" w:cs="Arial"/>
          <w:sz w:val="24"/>
          <w:szCs w:val="24"/>
        </w:rPr>
        <w:t>Establecerse como reserva del dispositivo defensivo</w:t>
      </w:r>
      <w:r w:rsidRPr="00937735">
        <w:rPr>
          <w:rFonts w:ascii="Arial" w:hAnsi="Arial" w:cs="Arial"/>
          <w:sz w:val="24"/>
          <w:szCs w:val="24"/>
        </w:rPr>
        <w:t xml:space="preserve"> entre el 040500 y el 042000 NOV.</w:t>
      </w:r>
    </w:p>
    <w:p w:rsidR="003B0B5A" w:rsidRPr="00937735" w:rsidRDefault="003B0B5A" w:rsidP="00937735">
      <w:pPr>
        <w:pStyle w:val="Prrafodelista"/>
        <w:numPr>
          <w:ilvl w:val="0"/>
          <w:numId w:val="47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Durante acción defensiva ejecutar patrullajes pedestres en sector norte del dispositivo defensivo propio de acuerdo a plan de patrullaje.</w:t>
      </w:r>
    </w:p>
    <w:p w:rsidR="00937735" w:rsidRPr="00937735" w:rsidRDefault="00937735" w:rsidP="00937735">
      <w:pPr>
        <w:pStyle w:val="Prrafodelista"/>
        <w:numPr>
          <w:ilvl w:val="0"/>
          <w:numId w:val="47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937735">
        <w:rPr>
          <w:rFonts w:ascii="Arial" w:hAnsi="Arial" w:cs="Arial"/>
          <w:sz w:val="24"/>
          <w:szCs w:val="24"/>
        </w:rPr>
        <w:t>Ejecutar Plan de Obstáculos en conjunto con personal especialista IC.de la COY 711 NLT 040600 NOV.</w:t>
      </w:r>
    </w:p>
    <w:p w:rsidR="000010AB" w:rsidRDefault="000010AB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Fase III “Retirada del área objetivo”</w:t>
      </w:r>
    </w:p>
    <w:p w:rsidR="00B22CC2" w:rsidRPr="000010AB" w:rsidRDefault="00B22CC2" w:rsidP="00380F11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Todos los elementos encontrarse en condiciones de replegarse a playa de desembarco no antes del 042000 NOV, empleando mismo orden de marcha adoptado durante Fase I.</w:t>
      </w:r>
    </w:p>
    <w:p w:rsidR="00D0026E" w:rsidRPr="00937735" w:rsidRDefault="00D0026E" w:rsidP="00937735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937735">
        <w:rPr>
          <w:rFonts w:ascii="Arial" w:hAnsi="Arial" w:cs="Arial"/>
          <w:b/>
          <w:sz w:val="24"/>
          <w:szCs w:val="24"/>
        </w:rPr>
        <w:t>Instrucciones de coordinación</w:t>
      </w:r>
    </w:p>
    <w:p w:rsidR="002A63F5" w:rsidRPr="002A63F5" w:rsidRDefault="002A63F5" w:rsidP="00B22CC2">
      <w:pPr>
        <w:pStyle w:val="Prrafodelista"/>
        <w:numPr>
          <w:ilvl w:val="0"/>
          <w:numId w:val="9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2A63F5">
        <w:rPr>
          <w:rFonts w:ascii="Arial" w:hAnsi="Arial" w:cs="Arial"/>
          <w:sz w:val="24"/>
          <w:szCs w:val="24"/>
        </w:rPr>
        <w:t>Inicio de</w:t>
      </w:r>
      <w:r w:rsidR="00937735">
        <w:rPr>
          <w:rFonts w:ascii="Arial" w:hAnsi="Arial" w:cs="Arial"/>
          <w:sz w:val="24"/>
          <w:szCs w:val="24"/>
        </w:rPr>
        <w:t>l desplazamiento</w:t>
      </w:r>
      <w:r w:rsidR="0012023B">
        <w:rPr>
          <w:rFonts w:ascii="Arial" w:hAnsi="Arial" w:cs="Arial"/>
          <w:sz w:val="24"/>
          <w:szCs w:val="24"/>
        </w:rPr>
        <w:t>:</w:t>
      </w:r>
      <w:r w:rsidRPr="002A63F5">
        <w:rPr>
          <w:rFonts w:ascii="Arial" w:hAnsi="Arial" w:cs="Arial"/>
          <w:sz w:val="24"/>
          <w:szCs w:val="24"/>
        </w:rPr>
        <w:t xml:space="preserve"> coordinación radial</w:t>
      </w:r>
      <w:r w:rsidR="00937735">
        <w:rPr>
          <w:rFonts w:ascii="Arial" w:hAnsi="Arial" w:cs="Arial"/>
          <w:sz w:val="24"/>
          <w:szCs w:val="24"/>
        </w:rPr>
        <w:t xml:space="preserve"> con PM BIM 71.</w:t>
      </w:r>
    </w:p>
    <w:p w:rsidR="0012023B" w:rsidRPr="00857E0D" w:rsidRDefault="00D0026E" w:rsidP="00B22CC2">
      <w:pPr>
        <w:pStyle w:val="Prrafodelista"/>
        <w:numPr>
          <w:ilvl w:val="0"/>
          <w:numId w:val="9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2A63F5">
        <w:rPr>
          <w:rFonts w:ascii="Arial" w:hAnsi="Arial" w:cs="Arial"/>
          <w:sz w:val="24"/>
          <w:szCs w:val="24"/>
        </w:rPr>
        <w:t>Día D</w:t>
      </w:r>
      <w:r w:rsidR="0012023B">
        <w:rPr>
          <w:rFonts w:ascii="Arial" w:hAnsi="Arial" w:cs="Arial"/>
          <w:sz w:val="24"/>
          <w:szCs w:val="24"/>
        </w:rPr>
        <w:t>:</w:t>
      </w:r>
      <w:r w:rsidRPr="002A63F5">
        <w:rPr>
          <w:rFonts w:ascii="Arial" w:hAnsi="Arial" w:cs="Arial"/>
          <w:sz w:val="24"/>
          <w:szCs w:val="24"/>
        </w:rPr>
        <w:tab/>
      </w:r>
      <w:r w:rsidR="00564117">
        <w:rPr>
          <w:rFonts w:ascii="Arial" w:hAnsi="Arial" w:cs="Arial"/>
          <w:sz w:val="24"/>
          <w:szCs w:val="24"/>
        </w:rPr>
        <w:t>04</w:t>
      </w:r>
      <w:r w:rsidR="00AE09D5">
        <w:rPr>
          <w:rFonts w:ascii="Arial" w:hAnsi="Arial" w:cs="Arial"/>
          <w:sz w:val="24"/>
          <w:szCs w:val="24"/>
        </w:rPr>
        <w:t xml:space="preserve"> </w:t>
      </w:r>
      <w:r w:rsidR="00564117">
        <w:rPr>
          <w:rFonts w:ascii="Arial" w:hAnsi="Arial" w:cs="Arial"/>
          <w:sz w:val="24"/>
          <w:szCs w:val="24"/>
        </w:rPr>
        <w:t>NOV</w:t>
      </w:r>
      <w:r w:rsidR="00912CC2">
        <w:rPr>
          <w:rFonts w:ascii="Arial" w:hAnsi="Arial" w:cs="Arial"/>
          <w:sz w:val="24"/>
          <w:szCs w:val="24"/>
        </w:rPr>
        <w:t xml:space="preserve"> 2020</w:t>
      </w:r>
      <w:r w:rsidR="00EF691D">
        <w:rPr>
          <w:rFonts w:ascii="Arial" w:hAnsi="Arial" w:cs="Arial"/>
          <w:sz w:val="24"/>
          <w:szCs w:val="24"/>
        </w:rPr>
        <w:t>.</w:t>
      </w:r>
    </w:p>
    <w:p w:rsidR="00D0026E" w:rsidRDefault="00AE09D5" w:rsidP="00B22CC2">
      <w:pPr>
        <w:pStyle w:val="Prrafodelista"/>
        <w:numPr>
          <w:ilvl w:val="0"/>
          <w:numId w:val="9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Hora L</w:t>
      </w:r>
      <w:r w:rsidR="0012023B">
        <w:rPr>
          <w:rFonts w:ascii="Arial" w:hAnsi="Arial" w:cs="Arial"/>
          <w:sz w:val="24"/>
          <w:szCs w:val="24"/>
        </w:rPr>
        <w:t>:</w:t>
      </w:r>
      <w:r w:rsidR="0012023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032200</w:t>
      </w:r>
      <w:r w:rsidR="00912C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NOV</w:t>
      </w:r>
      <w:r w:rsidR="00912CC2">
        <w:rPr>
          <w:rFonts w:ascii="Arial" w:hAnsi="Arial" w:cs="Arial"/>
          <w:sz w:val="24"/>
          <w:szCs w:val="24"/>
        </w:rPr>
        <w:t xml:space="preserve"> 2020</w:t>
      </w:r>
      <w:r w:rsidR="00EF691D">
        <w:rPr>
          <w:rFonts w:ascii="Arial" w:hAnsi="Arial" w:cs="Arial"/>
          <w:sz w:val="24"/>
          <w:szCs w:val="24"/>
        </w:rPr>
        <w:t>.</w:t>
      </w:r>
    </w:p>
    <w:p w:rsidR="00AE09D5" w:rsidRDefault="00AE09D5" w:rsidP="00B22CC2">
      <w:pPr>
        <w:pStyle w:val="Prrafodelista"/>
        <w:numPr>
          <w:ilvl w:val="0"/>
          <w:numId w:val="9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Playa de desembarco: Caleta Vítor</w:t>
      </w:r>
      <w:r w:rsidR="00937735">
        <w:rPr>
          <w:rFonts w:ascii="Arial" w:hAnsi="Arial" w:cs="Arial"/>
          <w:sz w:val="24"/>
          <w:szCs w:val="24"/>
        </w:rPr>
        <w:t xml:space="preserve"> cuadrícula 59-25</w:t>
      </w:r>
      <w:r w:rsidR="00EF691D">
        <w:rPr>
          <w:rFonts w:ascii="Arial" w:hAnsi="Arial" w:cs="Arial"/>
          <w:sz w:val="24"/>
          <w:szCs w:val="24"/>
        </w:rPr>
        <w:t>.</w:t>
      </w:r>
    </w:p>
    <w:p w:rsidR="00EF691D" w:rsidRPr="00EF691D" w:rsidRDefault="00AE09D5" w:rsidP="00B22CC2">
      <w:pPr>
        <w:pStyle w:val="Prrafodelista"/>
        <w:numPr>
          <w:ilvl w:val="0"/>
          <w:numId w:val="9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AOR COY 711: Cuadrículas 76-20 y 77-20</w:t>
      </w:r>
      <w:r w:rsidR="00EF691D">
        <w:rPr>
          <w:rFonts w:ascii="Arial" w:hAnsi="Arial" w:cs="Arial"/>
          <w:sz w:val="24"/>
          <w:szCs w:val="24"/>
        </w:rPr>
        <w:t>.</w:t>
      </w:r>
    </w:p>
    <w:p w:rsidR="00AE09D5" w:rsidRDefault="00AE09D5" w:rsidP="00B22CC2">
      <w:pPr>
        <w:pStyle w:val="Prrafodelista"/>
        <w:numPr>
          <w:ilvl w:val="0"/>
          <w:numId w:val="9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PM BIM 71: Cuadrícula 90-06</w:t>
      </w:r>
      <w:r w:rsidR="00EF691D">
        <w:rPr>
          <w:rFonts w:ascii="Arial" w:hAnsi="Arial" w:cs="Arial"/>
          <w:sz w:val="24"/>
          <w:szCs w:val="24"/>
        </w:rPr>
        <w:t>.</w:t>
      </w:r>
    </w:p>
    <w:p w:rsidR="00240E32" w:rsidRPr="002A63F5" w:rsidRDefault="00240E32" w:rsidP="00240E32">
      <w:pPr>
        <w:pStyle w:val="Prrafodelista"/>
        <w:ind w:left="426"/>
        <w:jc w:val="both"/>
        <w:rPr>
          <w:rFonts w:ascii="Arial" w:hAnsi="Arial" w:cs="Arial"/>
          <w:sz w:val="24"/>
          <w:szCs w:val="24"/>
        </w:rPr>
      </w:pPr>
    </w:p>
    <w:p w:rsidR="00D0026E" w:rsidRDefault="009E71C2" w:rsidP="003B231C">
      <w:pPr>
        <w:pStyle w:val="Prrafodelista"/>
        <w:numPr>
          <w:ilvl w:val="0"/>
          <w:numId w:val="29"/>
        </w:numPr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3B231C">
        <w:rPr>
          <w:rFonts w:ascii="Arial" w:hAnsi="Arial" w:cs="Arial"/>
          <w:b/>
          <w:sz w:val="24"/>
          <w:szCs w:val="24"/>
        </w:rPr>
        <w:t>APOYO DE SERVICIOS</w:t>
      </w:r>
    </w:p>
    <w:p w:rsidR="00912CC2" w:rsidRPr="003B231C" w:rsidRDefault="00912CC2" w:rsidP="00912CC2">
      <w:pPr>
        <w:pStyle w:val="Prrafodelista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9E71C2" w:rsidRPr="009119D9" w:rsidRDefault="009E71C2" w:rsidP="009119D9">
      <w:pPr>
        <w:pStyle w:val="Prrafodelista"/>
        <w:numPr>
          <w:ilvl w:val="0"/>
          <w:numId w:val="33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9119D9">
        <w:rPr>
          <w:rFonts w:ascii="Arial" w:hAnsi="Arial" w:cs="Arial"/>
          <w:sz w:val="24"/>
          <w:szCs w:val="24"/>
        </w:rPr>
        <w:t>Concepto logístico</w:t>
      </w:r>
    </w:p>
    <w:p w:rsidR="001E1165" w:rsidRDefault="0012023B" w:rsidP="0012023B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</w:t>
      </w:r>
      <w:r w:rsidR="009E71C2">
        <w:rPr>
          <w:rFonts w:ascii="Arial" w:hAnsi="Arial" w:cs="Arial"/>
          <w:sz w:val="24"/>
          <w:szCs w:val="24"/>
        </w:rPr>
        <w:t>unidad</w:t>
      </w:r>
      <w:r>
        <w:rPr>
          <w:rFonts w:ascii="Arial" w:hAnsi="Arial" w:cs="Arial"/>
          <w:sz w:val="24"/>
          <w:szCs w:val="24"/>
        </w:rPr>
        <w:t>es BIM 71</w:t>
      </w:r>
      <w:r w:rsidR="009E71C2">
        <w:rPr>
          <w:rFonts w:ascii="Arial" w:hAnsi="Arial" w:cs="Arial"/>
          <w:sz w:val="24"/>
          <w:szCs w:val="24"/>
        </w:rPr>
        <w:t xml:space="preserve"> cuenta</w:t>
      </w:r>
      <w:r>
        <w:rPr>
          <w:rFonts w:ascii="Arial" w:hAnsi="Arial" w:cs="Arial"/>
          <w:sz w:val="24"/>
          <w:szCs w:val="24"/>
        </w:rPr>
        <w:t>n</w:t>
      </w:r>
      <w:r w:rsidR="009E71C2">
        <w:rPr>
          <w:rFonts w:ascii="Arial" w:hAnsi="Arial" w:cs="Arial"/>
          <w:sz w:val="24"/>
          <w:szCs w:val="24"/>
        </w:rPr>
        <w:t xml:space="preserve"> con </w:t>
      </w:r>
      <w:r>
        <w:rPr>
          <w:rFonts w:ascii="Arial" w:hAnsi="Arial" w:cs="Arial"/>
          <w:sz w:val="24"/>
          <w:szCs w:val="24"/>
        </w:rPr>
        <w:t xml:space="preserve">una </w:t>
      </w:r>
      <w:r w:rsidR="009E71C2">
        <w:rPr>
          <w:rFonts w:ascii="Arial" w:hAnsi="Arial" w:cs="Arial"/>
          <w:sz w:val="24"/>
          <w:szCs w:val="24"/>
        </w:rPr>
        <w:t>autonomía logística para o</w:t>
      </w:r>
      <w:r w:rsidR="00912CC2">
        <w:rPr>
          <w:rFonts w:ascii="Arial" w:hAnsi="Arial" w:cs="Arial"/>
          <w:sz w:val="24"/>
          <w:szCs w:val="24"/>
        </w:rPr>
        <w:t>perar hasta 48 horas</w:t>
      </w:r>
      <w:r w:rsidR="009E71C2">
        <w:rPr>
          <w:rFonts w:ascii="Arial" w:hAnsi="Arial" w:cs="Arial"/>
          <w:sz w:val="24"/>
          <w:szCs w:val="24"/>
        </w:rPr>
        <w:t>. S-4 determinará la ubicación de puntos de acopio y distribución logíst</w:t>
      </w:r>
      <w:r w:rsidR="00B01366">
        <w:rPr>
          <w:rFonts w:ascii="Arial" w:hAnsi="Arial" w:cs="Arial"/>
          <w:sz w:val="24"/>
          <w:szCs w:val="24"/>
        </w:rPr>
        <w:t>icos</w:t>
      </w:r>
      <w:r>
        <w:rPr>
          <w:rFonts w:ascii="Arial" w:hAnsi="Arial" w:cs="Arial"/>
          <w:sz w:val="24"/>
          <w:szCs w:val="24"/>
        </w:rPr>
        <w:t xml:space="preserve"> </w:t>
      </w:r>
      <w:r w:rsidR="00B22CC2">
        <w:rPr>
          <w:rFonts w:ascii="Arial" w:hAnsi="Arial" w:cs="Arial"/>
          <w:sz w:val="24"/>
          <w:szCs w:val="24"/>
        </w:rPr>
        <w:t>durante</w:t>
      </w:r>
      <w:r>
        <w:rPr>
          <w:rFonts w:ascii="Arial" w:hAnsi="Arial" w:cs="Arial"/>
          <w:sz w:val="24"/>
          <w:szCs w:val="24"/>
        </w:rPr>
        <w:t xml:space="preserve"> Fase II</w:t>
      </w:r>
      <w:r w:rsidR="00B0136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B01366">
        <w:rPr>
          <w:rFonts w:ascii="Arial" w:hAnsi="Arial" w:cs="Arial"/>
          <w:sz w:val="24"/>
          <w:szCs w:val="24"/>
        </w:rPr>
        <w:t>El reabastecimiento logístico</w:t>
      </w:r>
      <w:r w:rsidR="009E71C2">
        <w:rPr>
          <w:rFonts w:ascii="Arial" w:hAnsi="Arial" w:cs="Arial"/>
          <w:sz w:val="24"/>
          <w:szCs w:val="24"/>
        </w:rPr>
        <w:t xml:space="preserve"> será suministrado</w:t>
      </w:r>
      <w:r w:rsidR="00AE09D5">
        <w:rPr>
          <w:rFonts w:ascii="Arial" w:hAnsi="Arial" w:cs="Arial"/>
          <w:sz w:val="24"/>
          <w:szCs w:val="24"/>
        </w:rPr>
        <w:t xml:space="preserve"> por unidades de apoyo de servicios de combate desembarcadas,</w:t>
      </w:r>
      <w:r w:rsidR="009E71C2">
        <w:rPr>
          <w:rFonts w:ascii="Arial" w:hAnsi="Arial" w:cs="Arial"/>
          <w:sz w:val="24"/>
          <w:szCs w:val="24"/>
        </w:rPr>
        <w:t xml:space="preserve"> desde </w:t>
      </w:r>
      <w:r w:rsidR="00AE09D5">
        <w:rPr>
          <w:rFonts w:ascii="Arial" w:hAnsi="Arial" w:cs="Arial"/>
          <w:sz w:val="24"/>
          <w:szCs w:val="24"/>
        </w:rPr>
        <w:t xml:space="preserve">puntos de distribución en tierra </w:t>
      </w:r>
      <w:r w:rsidR="009E71C2">
        <w:rPr>
          <w:rFonts w:ascii="Arial" w:hAnsi="Arial" w:cs="Arial"/>
          <w:sz w:val="24"/>
          <w:szCs w:val="24"/>
        </w:rPr>
        <w:t>por</w:t>
      </w:r>
      <w:r w:rsidR="00AE09D5">
        <w:rPr>
          <w:rFonts w:ascii="Arial" w:hAnsi="Arial" w:cs="Arial"/>
          <w:sz w:val="24"/>
          <w:szCs w:val="24"/>
        </w:rPr>
        <w:t xml:space="preserve"> medio de</w:t>
      </w:r>
      <w:r w:rsidR="009E71C2">
        <w:rPr>
          <w:rFonts w:ascii="Arial" w:hAnsi="Arial" w:cs="Arial"/>
          <w:sz w:val="24"/>
          <w:szCs w:val="24"/>
        </w:rPr>
        <w:t xml:space="preserve"> </w:t>
      </w:r>
      <w:r w:rsidR="00AE09D5">
        <w:rPr>
          <w:rFonts w:ascii="Arial" w:hAnsi="Arial" w:cs="Arial"/>
          <w:sz w:val="24"/>
          <w:szCs w:val="24"/>
        </w:rPr>
        <w:t>vehículos militares</w:t>
      </w:r>
      <w:r w:rsidR="00B37F62">
        <w:rPr>
          <w:rFonts w:ascii="Arial" w:hAnsi="Arial" w:cs="Arial"/>
          <w:sz w:val="24"/>
          <w:szCs w:val="24"/>
        </w:rPr>
        <w:t>.</w:t>
      </w:r>
    </w:p>
    <w:p w:rsidR="00B01366" w:rsidRPr="009119D9" w:rsidRDefault="00B01366" w:rsidP="009119D9">
      <w:pPr>
        <w:pStyle w:val="Prrafodelista"/>
        <w:numPr>
          <w:ilvl w:val="0"/>
          <w:numId w:val="33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9119D9">
        <w:rPr>
          <w:rFonts w:ascii="Arial" w:hAnsi="Arial" w:cs="Arial"/>
          <w:sz w:val="24"/>
          <w:szCs w:val="24"/>
        </w:rPr>
        <w:t>Movimientos</w:t>
      </w:r>
    </w:p>
    <w:p w:rsidR="00B01366" w:rsidRDefault="00AE09D5" w:rsidP="009119D9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Durante toda la operación la COY 711 contará con asignación de vehículos militares medianos y pesados para tareas de mando y control, y transporte respectivamente</w:t>
      </w:r>
      <w:r w:rsidR="00B01366">
        <w:rPr>
          <w:rFonts w:ascii="Arial" w:hAnsi="Arial" w:cs="Arial"/>
          <w:sz w:val="24"/>
          <w:szCs w:val="24"/>
        </w:rPr>
        <w:t>.</w:t>
      </w:r>
    </w:p>
    <w:p w:rsidR="00B22CC2" w:rsidRDefault="003B231C" w:rsidP="00B22CC2">
      <w:pPr>
        <w:pStyle w:val="Prrafodelista"/>
        <w:numPr>
          <w:ilvl w:val="0"/>
          <w:numId w:val="33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9119D9">
        <w:rPr>
          <w:rFonts w:ascii="Arial" w:hAnsi="Arial" w:cs="Arial"/>
          <w:sz w:val="24"/>
          <w:szCs w:val="24"/>
        </w:rPr>
        <w:t>Niveles de atención</w:t>
      </w:r>
    </w:p>
    <w:p w:rsidR="00B22CC2" w:rsidRPr="00B22CC2" w:rsidRDefault="00B22CC2" w:rsidP="00B22CC2">
      <w:pPr>
        <w:pStyle w:val="Prrafodelista"/>
        <w:ind w:left="1134"/>
        <w:jc w:val="both"/>
        <w:rPr>
          <w:rFonts w:ascii="Arial" w:hAnsi="Arial" w:cs="Arial"/>
          <w:sz w:val="24"/>
          <w:szCs w:val="24"/>
        </w:rPr>
      </w:pPr>
    </w:p>
    <w:p w:rsidR="00B01366" w:rsidRPr="00B01366" w:rsidRDefault="00B01366" w:rsidP="009119D9">
      <w:pPr>
        <w:pStyle w:val="Prrafodelista"/>
        <w:numPr>
          <w:ilvl w:val="0"/>
          <w:numId w:val="11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B01366">
        <w:rPr>
          <w:rFonts w:ascii="Arial" w:hAnsi="Arial" w:cs="Arial"/>
          <w:sz w:val="24"/>
          <w:szCs w:val="24"/>
        </w:rPr>
        <w:t>Primer nivel: operador y personal especialista</w:t>
      </w:r>
      <w:r w:rsidR="001E1165">
        <w:rPr>
          <w:rFonts w:ascii="Arial" w:hAnsi="Arial" w:cs="Arial"/>
          <w:sz w:val="24"/>
          <w:szCs w:val="24"/>
        </w:rPr>
        <w:t xml:space="preserve"> enfermero</w:t>
      </w:r>
      <w:r w:rsidRPr="00B01366">
        <w:rPr>
          <w:rFonts w:ascii="Arial" w:hAnsi="Arial" w:cs="Arial"/>
          <w:sz w:val="24"/>
          <w:szCs w:val="24"/>
        </w:rPr>
        <w:t xml:space="preserve"> orgánico de las unidades de fusileros IM.</w:t>
      </w:r>
    </w:p>
    <w:p w:rsidR="00B01366" w:rsidRPr="00B01366" w:rsidRDefault="00B01366" w:rsidP="009119D9">
      <w:pPr>
        <w:pStyle w:val="Prrafodelista"/>
        <w:numPr>
          <w:ilvl w:val="0"/>
          <w:numId w:val="11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B01366">
        <w:rPr>
          <w:rFonts w:ascii="Arial" w:hAnsi="Arial" w:cs="Arial"/>
          <w:sz w:val="24"/>
          <w:szCs w:val="24"/>
        </w:rPr>
        <w:t>Segundo nivel: a bordo de LSDH “Sargento Aldea”.</w:t>
      </w:r>
    </w:p>
    <w:p w:rsidR="00B01366" w:rsidRPr="00B01366" w:rsidRDefault="00B01366" w:rsidP="009119D9">
      <w:pPr>
        <w:pStyle w:val="Prrafodelista"/>
        <w:numPr>
          <w:ilvl w:val="0"/>
          <w:numId w:val="11"/>
        </w:numPr>
        <w:ind w:left="1701" w:hanging="567"/>
        <w:jc w:val="both"/>
        <w:rPr>
          <w:rFonts w:ascii="Arial" w:hAnsi="Arial" w:cs="Arial"/>
          <w:sz w:val="24"/>
          <w:szCs w:val="24"/>
        </w:rPr>
      </w:pPr>
      <w:r w:rsidRPr="00B01366">
        <w:rPr>
          <w:rFonts w:ascii="Arial" w:hAnsi="Arial" w:cs="Arial"/>
          <w:sz w:val="24"/>
          <w:szCs w:val="24"/>
        </w:rPr>
        <w:t xml:space="preserve">Tercer nivel: Hospital de las Fuerzas Armadas de </w:t>
      </w:r>
      <w:r w:rsidR="00AE09D5">
        <w:rPr>
          <w:rFonts w:ascii="Arial" w:hAnsi="Arial" w:cs="Arial"/>
          <w:sz w:val="24"/>
          <w:szCs w:val="24"/>
        </w:rPr>
        <w:t>Chacalluta</w:t>
      </w:r>
      <w:r w:rsidRPr="00B01366">
        <w:rPr>
          <w:rFonts w:ascii="Arial" w:hAnsi="Arial" w:cs="Arial"/>
          <w:sz w:val="24"/>
          <w:szCs w:val="24"/>
        </w:rPr>
        <w:t>.</w:t>
      </w:r>
    </w:p>
    <w:p w:rsidR="0012023B" w:rsidRDefault="0012023B" w:rsidP="0012023B">
      <w:pPr>
        <w:pStyle w:val="Prrafodelista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01366" w:rsidRDefault="00B01366" w:rsidP="003B231C">
      <w:pPr>
        <w:pStyle w:val="Prrafodelista"/>
        <w:numPr>
          <w:ilvl w:val="0"/>
          <w:numId w:val="29"/>
        </w:numPr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3B231C">
        <w:rPr>
          <w:rFonts w:ascii="Arial" w:hAnsi="Arial" w:cs="Arial"/>
          <w:b/>
          <w:sz w:val="24"/>
          <w:szCs w:val="24"/>
        </w:rPr>
        <w:t>MANDO Y CONTROL</w:t>
      </w:r>
    </w:p>
    <w:p w:rsidR="009119D9" w:rsidRPr="003B231C" w:rsidRDefault="009119D9" w:rsidP="009119D9">
      <w:pPr>
        <w:pStyle w:val="Prrafodelista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01366" w:rsidRPr="009119D9" w:rsidRDefault="00B01366" w:rsidP="009119D9">
      <w:pPr>
        <w:pStyle w:val="Prrafodelista"/>
        <w:numPr>
          <w:ilvl w:val="0"/>
          <w:numId w:val="32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9119D9">
        <w:rPr>
          <w:rFonts w:ascii="Arial" w:hAnsi="Arial" w:cs="Arial"/>
          <w:sz w:val="24"/>
          <w:szCs w:val="24"/>
        </w:rPr>
        <w:t>Mando y control</w:t>
      </w:r>
    </w:p>
    <w:p w:rsidR="00B01366" w:rsidRDefault="00B01366" w:rsidP="009119D9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Durante la primera fase el Comandante</w:t>
      </w:r>
      <w:r w:rsidR="00AE09D5">
        <w:rPr>
          <w:rFonts w:ascii="Arial" w:hAnsi="Arial" w:cs="Arial"/>
          <w:sz w:val="24"/>
          <w:szCs w:val="24"/>
        </w:rPr>
        <w:t xml:space="preserve"> de Compañía</w:t>
      </w:r>
      <w:r>
        <w:rPr>
          <w:rFonts w:ascii="Arial" w:hAnsi="Arial" w:cs="Arial"/>
          <w:sz w:val="24"/>
          <w:szCs w:val="24"/>
        </w:rPr>
        <w:t xml:space="preserve"> se </w:t>
      </w:r>
      <w:r w:rsidR="00BB12BE">
        <w:rPr>
          <w:rFonts w:ascii="Arial" w:hAnsi="Arial" w:cs="Arial"/>
          <w:sz w:val="24"/>
          <w:szCs w:val="24"/>
        </w:rPr>
        <w:t>ubicará</w:t>
      </w:r>
      <w:r>
        <w:rPr>
          <w:rFonts w:ascii="Arial" w:hAnsi="Arial" w:cs="Arial"/>
          <w:sz w:val="24"/>
          <w:szCs w:val="24"/>
        </w:rPr>
        <w:t xml:space="preserve"> a la retaguardia de</w:t>
      </w:r>
      <w:r w:rsidR="00AE09D5">
        <w:rPr>
          <w:rFonts w:ascii="Arial" w:hAnsi="Arial" w:cs="Arial"/>
          <w:sz w:val="24"/>
          <w:szCs w:val="24"/>
        </w:rPr>
        <w:t xml:space="preserve"> la punta del dispositivo de desplazamiento</w:t>
      </w:r>
      <w:r>
        <w:rPr>
          <w:rFonts w:ascii="Arial" w:hAnsi="Arial" w:cs="Arial"/>
          <w:sz w:val="24"/>
          <w:szCs w:val="24"/>
        </w:rPr>
        <w:t xml:space="preserve">. Durante la segunda fase de la operación, una vez que </w:t>
      </w:r>
      <w:r w:rsidR="00AE09D5">
        <w:rPr>
          <w:rFonts w:ascii="Arial" w:hAnsi="Arial" w:cs="Arial"/>
          <w:sz w:val="24"/>
          <w:szCs w:val="24"/>
        </w:rPr>
        <w:t>los pelotones hayan establecido las posiciones de bloqueo,</w:t>
      </w:r>
      <w:r>
        <w:rPr>
          <w:rFonts w:ascii="Arial" w:hAnsi="Arial" w:cs="Arial"/>
          <w:sz w:val="24"/>
          <w:szCs w:val="24"/>
        </w:rPr>
        <w:t xml:space="preserve"> se establecerá el </w:t>
      </w:r>
      <w:r w:rsidR="00BB12BE">
        <w:rPr>
          <w:rFonts w:ascii="Arial" w:hAnsi="Arial" w:cs="Arial"/>
          <w:sz w:val="24"/>
          <w:szCs w:val="24"/>
        </w:rPr>
        <w:t>PM</w:t>
      </w:r>
      <w:r>
        <w:rPr>
          <w:rFonts w:ascii="Arial" w:hAnsi="Arial" w:cs="Arial"/>
          <w:sz w:val="24"/>
          <w:szCs w:val="24"/>
        </w:rPr>
        <w:t xml:space="preserve"> </w:t>
      </w:r>
      <w:r w:rsidR="00AE09D5">
        <w:rPr>
          <w:rFonts w:ascii="Arial" w:hAnsi="Arial" w:cs="Arial"/>
          <w:sz w:val="24"/>
          <w:szCs w:val="24"/>
        </w:rPr>
        <w:t>en el área de reserva del CPC</w:t>
      </w:r>
      <w:r>
        <w:rPr>
          <w:rFonts w:ascii="Arial" w:hAnsi="Arial" w:cs="Arial"/>
          <w:sz w:val="24"/>
          <w:szCs w:val="24"/>
        </w:rPr>
        <w:t>. Se mantendrá enlace permanente con el Comandant</w:t>
      </w:r>
      <w:r w:rsidR="009119D9">
        <w:rPr>
          <w:rFonts w:ascii="Arial" w:hAnsi="Arial" w:cs="Arial"/>
          <w:sz w:val="24"/>
          <w:szCs w:val="24"/>
        </w:rPr>
        <w:t xml:space="preserve">e </w:t>
      </w:r>
      <w:r w:rsidR="00AE09D5">
        <w:rPr>
          <w:rFonts w:ascii="Arial" w:hAnsi="Arial" w:cs="Arial"/>
          <w:sz w:val="24"/>
          <w:szCs w:val="24"/>
        </w:rPr>
        <w:t>del BIM 71</w:t>
      </w:r>
      <w:r w:rsidR="009119D9">
        <w:rPr>
          <w:rFonts w:ascii="Arial" w:hAnsi="Arial" w:cs="Arial"/>
          <w:sz w:val="24"/>
          <w:szCs w:val="24"/>
        </w:rPr>
        <w:t xml:space="preserve"> que se encontrará en PM </w:t>
      </w:r>
      <w:r w:rsidR="00AE09D5">
        <w:rPr>
          <w:rFonts w:ascii="Arial" w:hAnsi="Arial" w:cs="Arial"/>
          <w:sz w:val="24"/>
          <w:szCs w:val="24"/>
        </w:rPr>
        <w:t>BIM 71</w:t>
      </w:r>
      <w:r>
        <w:rPr>
          <w:rFonts w:ascii="Arial" w:hAnsi="Arial" w:cs="Arial"/>
          <w:sz w:val="24"/>
          <w:szCs w:val="24"/>
        </w:rPr>
        <w:t>.</w:t>
      </w:r>
    </w:p>
    <w:p w:rsidR="00B01366" w:rsidRDefault="00B01366" w:rsidP="009119D9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sucesión de mando la tendrá en primera ins</w:t>
      </w:r>
      <w:r w:rsidR="00EF691D">
        <w:rPr>
          <w:rFonts w:ascii="Arial" w:hAnsi="Arial" w:cs="Arial"/>
          <w:sz w:val="24"/>
          <w:szCs w:val="24"/>
        </w:rPr>
        <w:t>tancia el segundo comandante de la COY 711</w:t>
      </w:r>
      <w:r>
        <w:rPr>
          <w:rFonts w:ascii="Arial" w:hAnsi="Arial" w:cs="Arial"/>
          <w:sz w:val="24"/>
          <w:szCs w:val="24"/>
        </w:rPr>
        <w:t xml:space="preserve"> y en reemplazo de éste </w:t>
      </w:r>
      <w:r w:rsidR="00EF691D">
        <w:rPr>
          <w:rFonts w:ascii="Arial" w:hAnsi="Arial" w:cs="Arial"/>
          <w:sz w:val="24"/>
          <w:szCs w:val="24"/>
        </w:rPr>
        <w:t>los respectivos Comandantes de Pelotón</w:t>
      </w:r>
      <w:r>
        <w:rPr>
          <w:rFonts w:ascii="Arial" w:hAnsi="Arial" w:cs="Arial"/>
          <w:sz w:val="24"/>
          <w:szCs w:val="24"/>
        </w:rPr>
        <w:t>, siguiendo la sucesión reglamentaria.</w:t>
      </w:r>
    </w:p>
    <w:p w:rsidR="00B01366" w:rsidRPr="009119D9" w:rsidRDefault="00B01366" w:rsidP="009119D9">
      <w:pPr>
        <w:pStyle w:val="Prrafodelista"/>
        <w:numPr>
          <w:ilvl w:val="0"/>
          <w:numId w:val="32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9119D9">
        <w:rPr>
          <w:rFonts w:ascii="Arial" w:hAnsi="Arial" w:cs="Arial"/>
          <w:sz w:val="24"/>
          <w:szCs w:val="24"/>
        </w:rPr>
        <w:t>Comunicaciones</w:t>
      </w:r>
    </w:p>
    <w:p w:rsidR="00B01366" w:rsidRDefault="00B01366" w:rsidP="009119D9">
      <w:pPr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acuerdo a Anexo “Mando y Control”.</w:t>
      </w:r>
    </w:p>
    <w:p w:rsidR="003B231C" w:rsidRDefault="00F51EA0" w:rsidP="003B231C">
      <w:pPr>
        <w:pStyle w:val="Prrafodelista"/>
        <w:numPr>
          <w:ilvl w:val="0"/>
          <w:numId w:val="29"/>
        </w:numPr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240E32">
        <w:rPr>
          <w:rFonts w:ascii="Arial" w:hAnsi="Arial" w:cs="Arial"/>
          <w:b/>
          <w:sz w:val="24"/>
          <w:szCs w:val="24"/>
        </w:rPr>
        <w:t>ANEXOS</w:t>
      </w:r>
    </w:p>
    <w:p w:rsidR="00240E32" w:rsidRPr="00240E32" w:rsidRDefault="00240E32" w:rsidP="00240E32">
      <w:pPr>
        <w:pStyle w:val="Prrafodelista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F232C" w:rsidRPr="003B231C" w:rsidRDefault="00237BFB" w:rsidP="009119D9">
      <w:pPr>
        <w:pStyle w:val="Prrafodelista"/>
        <w:numPr>
          <w:ilvl w:val="0"/>
          <w:numId w:val="28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3B231C">
        <w:rPr>
          <w:rFonts w:ascii="Arial" w:hAnsi="Arial" w:cs="Arial"/>
          <w:sz w:val="24"/>
          <w:szCs w:val="24"/>
        </w:rPr>
        <w:t>ESQUEMA DE</w:t>
      </w:r>
      <w:r w:rsidR="003B0B5A">
        <w:rPr>
          <w:rFonts w:ascii="Arial" w:hAnsi="Arial" w:cs="Arial"/>
          <w:sz w:val="24"/>
          <w:szCs w:val="24"/>
        </w:rPr>
        <w:t>FENSIVO</w:t>
      </w:r>
    </w:p>
    <w:p w:rsidR="003B0B5A" w:rsidRPr="003B0B5A" w:rsidRDefault="003B231C" w:rsidP="003B0B5A">
      <w:pPr>
        <w:pStyle w:val="Prrafodelista"/>
        <w:numPr>
          <w:ilvl w:val="0"/>
          <w:numId w:val="28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INTELIGENCIA</w:t>
      </w:r>
    </w:p>
    <w:p w:rsidR="00B22CC2" w:rsidRPr="00B22CC2" w:rsidRDefault="00B22CC2" w:rsidP="00B22CC2">
      <w:pPr>
        <w:pStyle w:val="Prrafodelista"/>
        <w:ind w:left="1134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8"/>
      </w:tblGrid>
      <w:tr w:rsidR="009119D9" w:rsidTr="00912CC2">
        <w:tc>
          <w:tcPr>
            <w:tcW w:w="4915" w:type="dxa"/>
          </w:tcPr>
          <w:p w:rsidR="009119D9" w:rsidRDefault="009119D9" w:rsidP="003309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5" w:type="dxa"/>
          </w:tcPr>
          <w:p w:rsidR="009119D9" w:rsidRPr="009119D9" w:rsidRDefault="00EF691D" w:rsidP="009119D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MATÍAS OSORIO ARAYA</w:t>
            </w:r>
          </w:p>
          <w:p w:rsidR="009119D9" w:rsidRDefault="00EF691D" w:rsidP="009119D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TENIENTE SEGUNDO</w:t>
            </w:r>
            <w:r w:rsidR="009119D9" w:rsidRPr="009119D9">
              <w:rPr>
                <w:rFonts w:ascii="Arial" w:hAnsi="Arial" w:cs="Arial"/>
                <w:b/>
                <w:sz w:val="24"/>
                <w:szCs w:val="24"/>
              </w:rPr>
              <w:t xml:space="preserve"> IM</w:t>
            </w:r>
          </w:p>
        </w:tc>
      </w:tr>
      <w:tr w:rsidR="009119D9" w:rsidTr="00912CC2">
        <w:tc>
          <w:tcPr>
            <w:tcW w:w="4915" w:type="dxa"/>
          </w:tcPr>
          <w:p w:rsidR="00912CC2" w:rsidRPr="00BB3AEF" w:rsidRDefault="009119D9" w:rsidP="009119D9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BB3AEF">
              <w:rPr>
                <w:rFonts w:ascii="Arial" w:hAnsi="Arial" w:cs="Arial"/>
                <w:b/>
                <w:sz w:val="24"/>
                <w:szCs w:val="24"/>
                <w:u w:val="single"/>
              </w:rPr>
              <w:t>DISTRIBUCIÓN:</w:t>
            </w:r>
          </w:p>
          <w:p w:rsidR="009119D9" w:rsidRPr="000E2ACA" w:rsidRDefault="009119D9" w:rsidP="000E2A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2ACA">
              <w:rPr>
                <w:rFonts w:ascii="Arial" w:hAnsi="Arial" w:cs="Arial"/>
                <w:sz w:val="24"/>
                <w:szCs w:val="24"/>
              </w:rPr>
              <w:t>Curso de Guardiamarinas IM</w:t>
            </w:r>
            <w:r w:rsidR="00BE7826" w:rsidRPr="000E2ACA">
              <w:rPr>
                <w:rFonts w:ascii="Arial" w:hAnsi="Arial" w:cs="Arial"/>
                <w:sz w:val="24"/>
                <w:szCs w:val="24"/>
              </w:rPr>
              <w:t xml:space="preserve"> 2020</w:t>
            </w:r>
          </w:p>
        </w:tc>
        <w:tc>
          <w:tcPr>
            <w:tcW w:w="4915" w:type="dxa"/>
          </w:tcPr>
          <w:p w:rsidR="009119D9" w:rsidRDefault="009119D9" w:rsidP="003309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B3AEF" w:rsidRDefault="00BB3AEF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E2ACA" w:rsidRDefault="000E2AC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E2ACA" w:rsidRDefault="000E2AC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E2ACA" w:rsidRDefault="000E2AC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0006FA" w:rsidRDefault="000006FA" w:rsidP="0012023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E2ACA" w:rsidRPr="000E2ACA" w:rsidRDefault="000E2ACA" w:rsidP="000E2ACA">
      <w:pPr>
        <w:spacing w:line="240" w:lineRule="auto"/>
        <w:jc w:val="center"/>
        <w:rPr>
          <w:rFonts w:ascii="Arial" w:hAnsi="Arial" w:cs="Arial"/>
          <w:b/>
          <w:noProof/>
          <w:sz w:val="24"/>
          <w:lang w:eastAsia="es-CL"/>
        </w:rPr>
      </w:pPr>
      <w:r w:rsidRPr="000E2ACA">
        <w:rPr>
          <w:rFonts w:ascii="Arial" w:hAnsi="Arial" w:cs="Arial"/>
          <w:b/>
          <w:noProof/>
          <w:sz w:val="24"/>
          <w:lang w:eastAsia="es-CL"/>
        </w:rPr>
        <w:lastRenderedPageBreak/>
        <w:t>ANEXO “A”</w:t>
      </w:r>
    </w:p>
    <w:p w:rsidR="000E2ACA" w:rsidRPr="000E2ACA" w:rsidRDefault="000E2ACA" w:rsidP="000E2ACA">
      <w:pPr>
        <w:spacing w:line="240" w:lineRule="auto"/>
        <w:jc w:val="center"/>
        <w:rPr>
          <w:rFonts w:ascii="Arial" w:hAnsi="Arial" w:cs="Arial"/>
          <w:b/>
          <w:noProof/>
          <w:sz w:val="24"/>
          <w:lang w:eastAsia="es-CL"/>
        </w:rPr>
      </w:pPr>
      <w:r w:rsidRPr="000E2ACA">
        <w:rPr>
          <w:rFonts w:ascii="Arial" w:hAnsi="Arial" w:cs="Arial"/>
          <w:b/>
          <w:noProof/>
          <w:sz w:val="24"/>
          <w:lang w:eastAsia="es-CL"/>
        </w:rPr>
        <w:t>ESQUEMA DEFENSIVO COY IM 711</w:t>
      </w:r>
    </w:p>
    <w:p w:rsidR="005424E7" w:rsidRDefault="000E2ACA" w:rsidP="00F70FBF">
      <w:pPr>
        <w:jc w:val="center"/>
        <w:rPr>
          <w:noProof/>
          <w:lang w:eastAsia="es-CL"/>
        </w:rPr>
      </w:pPr>
      <w:r w:rsidRPr="000E2ACA">
        <w:rPr>
          <w:noProof/>
          <w:lang w:eastAsia="es-CL"/>
        </w:rPr>
        <w:drawing>
          <wp:inline distT="0" distB="0" distL="0" distR="0" wp14:anchorId="19FC6226" wp14:editId="024E0414">
            <wp:extent cx="3600000" cy="5781818"/>
            <wp:effectExtent l="0" t="0" r="635" b="0"/>
            <wp:docPr id="45060" name="Imagen 45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0" name="Imagen 45059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1337" t="5589" r="20751" b="2704"/>
                    <a:stretch/>
                  </pic:blipFill>
                  <pic:spPr>
                    <a:xfrm>
                      <a:off x="0" y="0"/>
                      <a:ext cx="3600000" cy="578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E7" w:rsidRDefault="005424E7" w:rsidP="00F70FBF">
      <w:pPr>
        <w:jc w:val="center"/>
        <w:rPr>
          <w:noProof/>
          <w:lang w:eastAsia="es-CL"/>
        </w:rPr>
      </w:pPr>
    </w:p>
    <w:p w:rsidR="000E2ACA" w:rsidRPr="00BB3AEF" w:rsidRDefault="000E2ACA" w:rsidP="000E2ACA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B3AEF">
        <w:rPr>
          <w:rFonts w:ascii="Arial" w:hAnsi="Arial" w:cs="Arial"/>
          <w:b/>
          <w:sz w:val="24"/>
          <w:szCs w:val="24"/>
          <w:u w:val="single"/>
        </w:rPr>
        <w:t>DISTRIBUCIÓN:</w:t>
      </w:r>
    </w:p>
    <w:p w:rsidR="005424E7" w:rsidRDefault="000E2ACA" w:rsidP="000E2ACA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Curso de Guardiamarinas IM 2020</w:t>
      </w:r>
    </w:p>
    <w:sectPr w:rsidR="005424E7" w:rsidSect="003B231C">
      <w:headerReference w:type="default" r:id="rId9"/>
      <w:headerReference w:type="first" r:id="rId10"/>
      <w:pgSz w:w="12242" w:h="18722" w:code="136"/>
      <w:pgMar w:top="1418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1FC" w:rsidRDefault="009121FC" w:rsidP="007D77A3">
      <w:pPr>
        <w:spacing w:after="0" w:line="240" w:lineRule="auto"/>
      </w:pPr>
      <w:r>
        <w:separator/>
      </w:r>
    </w:p>
  </w:endnote>
  <w:endnote w:type="continuationSeparator" w:id="0">
    <w:p w:rsidR="009121FC" w:rsidRDefault="009121FC" w:rsidP="007D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1FC" w:rsidRDefault="009121FC" w:rsidP="007D77A3">
      <w:pPr>
        <w:spacing w:after="0" w:line="240" w:lineRule="auto"/>
      </w:pPr>
      <w:r>
        <w:separator/>
      </w:r>
    </w:p>
  </w:footnote>
  <w:footnote w:type="continuationSeparator" w:id="0">
    <w:p w:rsidR="009121FC" w:rsidRDefault="009121FC" w:rsidP="007D7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12"/>
      <w:gridCol w:w="3878"/>
    </w:tblGrid>
    <w:tr w:rsidR="00964EBD" w:rsidTr="00EF691D">
      <w:tc>
        <w:tcPr>
          <w:tcW w:w="5812" w:type="dxa"/>
        </w:tcPr>
        <w:p w:rsidR="00964EBD" w:rsidRPr="00EF691D" w:rsidRDefault="00964EBD">
          <w:pPr>
            <w:pStyle w:val="Encabezado"/>
            <w:rPr>
              <w:rFonts w:ascii="Arial" w:hAnsi="Arial" w:cs="Arial"/>
              <w:sz w:val="24"/>
            </w:rPr>
          </w:pPr>
          <w:r w:rsidRPr="00EF691D">
            <w:rPr>
              <w:rFonts w:ascii="Arial" w:hAnsi="Arial" w:cs="Arial"/>
              <w:sz w:val="24"/>
            </w:rPr>
            <w:t>O.D. COY IM N° 711 “A” RES. N° 3670/</w:t>
          </w:r>
          <w:r w:rsidRPr="00EF691D">
            <w:rPr>
              <w:rFonts w:ascii="Arial" w:hAnsi="Arial" w:cs="Arial"/>
              <w:color w:val="FF0000"/>
              <w:sz w:val="24"/>
            </w:rPr>
            <w:t>02</w:t>
          </w:r>
          <w:r w:rsidRPr="00EF691D">
            <w:rPr>
              <w:rFonts w:ascii="Arial" w:hAnsi="Arial" w:cs="Arial"/>
              <w:sz w:val="24"/>
            </w:rPr>
            <w:t>/711</w:t>
          </w:r>
          <w:r w:rsidRPr="00EF691D">
            <w:rPr>
              <w:rFonts w:ascii="Arial" w:hAnsi="Arial" w:cs="Arial"/>
              <w:sz w:val="24"/>
            </w:rPr>
            <w:tab/>
          </w:r>
        </w:p>
      </w:tc>
      <w:tc>
        <w:tcPr>
          <w:tcW w:w="3878" w:type="dxa"/>
        </w:tcPr>
        <w:p w:rsidR="00964EBD" w:rsidRDefault="00964EBD" w:rsidP="009119D9">
          <w:pPr>
            <w:pStyle w:val="Encabezado"/>
            <w:jc w:val="right"/>
            <w:rPr>
              <w:rFonts w:ascii="Arial" w:hAnsi="Arial" w:cs="Arial"/>
              <w:sz w:val="24"/>
            </w:rPr>
          </w:pPr>
          <w:r w:rsidRPr="009119D9">
            <w:rPr>
              <w:rFonts w:ascii="Arial" w:hAnsi="Arial" w:cs="Arial"/>
              <w:sz w:val="24"/>
            </w:rPr>
            <w:t>EJEMPLAR N° __/ HOJA N° __/</w:t>
          </w:r>
        </w:p>
      </w:tc>
    </w:tr>
    <w:tr w:rsidR="00964EBD" w:rsidTr="00EF691D">
      <w:tc>
        <w:tcPr>
          <w:tcW w:w="5812" w:type="dxa"/>
        </w:tcPr>
        <w:p w:rsidR="00964EBD" w:rsidRDefault="00964EBD">
          <w:pPr>
            <w:pStyle w:val="Encabezado"/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FECHA: 30 OCT 2020</w:t>
          </w:r>
        </w:p>
      </w:tc>
      <w:tc>
        <w:tcPr>
          <w:tcW w:w="3878" w:type="dxa"/>
        </w:tcPr>
        <w:p w:rsidR="00964EBD" w:rsidRDefault="00964EBD">
          <w:pPr>
            <w:pStyle w:val="Encabezado"/>
            <w:rPr>
              <w:rFonts w:ascii="Arial" w:hAnsi="Arial" w:cs="Arial"/>
              <w:sz w:val="24"/>
            </w:rPr>
          </w:pPr>
        </w:p>
      </w:tc>
    </w:tr>
  </w:tbl>
  <w:p w:rsidR="00964EBD" w:rsidRPr="009B6CA6" w:rsidRDefault="00964EBD">
    <w:pPr>
      <w:pStyle w:val="Encabezado"/>
      <w:rPr>
        <w:rFonts w:ascii="Arial" w:hAnsi="Arial" w:cs="Arial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EBD" w:rsidRDefault="00964EBD">
    <w:pPr>
      <w:pStyle w:val="Encabezado"/>
    </w:pPr>
    <w:r>
      <w:tab/>
    </w:r>
    <w:r>
      <w:tab/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34"/>
      <w:gridCol w:w="4856"/>
    </w:tblGrid>
    <w:tr w:rsidR="00964EBD" w:rsidTr="009119D9">
      <w:tc>
        <w:tcPr>
          <w:tcW w:w="4915" w:type="dxa"/>
        </w:tcPr>
        <w:p w:rsidR="00964EBD" w:rsidRDefault="00964EBD">
          <w:pPr>
            <w:pStyle w:val="Encabezado"/>
          </w:pPr>
        </w:p>
      </w:tc>
      <w:tc>
        <w:tcPr>
          <w:tcW w:w="4915" w:type="dxa"/>
        </w:tcPr>
        <w:p w:rsidR="00964EBD" w:rsidRDefault="00964EBD" w:rsidP="009119D9">
          <w:pPr>
            <w:pStyle w:val="Encabezado"/>
            <w:jc w:val="right"/>
          </w:pPr>
          <w:r w:rsidRPr="007D77A3">
            <w:rPr>
              <w:rFonts w:ascii="Arial" w:hAnsi="Arial" w:cs="Arial"/>
              <w:sz w:val="24"/>
            </w:rPr>
            <w:t>EJEMPLAR N° __/ HOJA N° __</w:t>
          </w:r>
          <w:r>
            <w:rPr>
              <w:rFonts w:ascii="Arial" w:hAnsi="Arial" w:cs="Arial"/>
              <w:sz w:val="24"/>
            </w:rPr>
            <w:t>/</w:t>
          </w:r>
        </w:p>
      </w:tc>
    </w:tr>
  </w:tbl>
  <w:p w:rsidR="00964EBD" w:rsidRDefault="00964EB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89E"/>
    <w:multiLevelType w:val="hybridMultilevel"/>
    <w:tmpl w:val="51BAC52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220DA"/>
    <w:multiLevelType w:val="hybridMultilevel"/>
    <w:tmpl w:val="EA9C1536"/>
    <w:lvl w:ilvl="0" w:tplc="340A0017">
      <w:start w:val="1"/>
      <w:numFmt w:val="lowerLetter"/>
      <w:lvlText w:val="%1)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BD71EE"/>
    <w:multiLevelType w:val="hybridMultilevel"/>
    <w:tmpl w:val="7680A834"/>
    <w:lvl w:ilvl="0" w:tplc="8138B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36EC2"/>
    <w:multiLevelType w:val="hybridMultilevel"/>
    <w:tmpl w:val="AEF8DFBE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8513BEC"/>
    <w:multiLevelType w:val="hybridMultilevel"/>
    <w:tmpl w:val="224033E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FA4B7B"/>
    <w:multiLevelType w:val="hybridMultilevel"/>
    <w:tmpl w:val="E6BC474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05F46"/>
    <w:multiLevelType w:val="hybridMultilevel"/>
    <w:tmpl w:val="B7D60596"/>
    <w:lvl w:ilvl="0" w:tplc="340A0019">
      <w:start w:val="1"/>
      <w:numFmt w:val="lowerLetter"/>
      <w:lvlText w:val="%1.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B110AB"/>
    <w:multiLevelType w:val="hybridMultilevel"/>
    <w:tmpl w:val="3B629F82"/>
    <w:lvl w:ilvl="0" w:tplc="340A001B">
      <w:start w:val="1"/>
      <w:numFmt w:val="lowerRoman"/>
      <w:lvlText w:val="%1."/>
      <w:lvlJc w:val="right"/>
      <w:pPr>
        <w:ind w:left="2421" w:hanging="360"/>
      </w:pPr>
    </w:lvl>
    <w:lvl w:ilvl="1" w:tplc="340A0019" w:tentative="1">
      <w:start w:val="1"/>
      <w:numFmt w:val="lowerLetter"/>
      <w:lvlText w:val="%2."/>
      <w:lvlJc w:val="left"/>
      <w:pPr>
        <w:ind w:left="3141" w:hanging="360"/>
      </w:pPr>
    </w:lvl>
    <w:lvl w:ilvl="2" w:tplc="340A001B" w:tentative="1">
      <w:start w:val="1"/>
      <w:numFmt w:val="lowerRoman"/>
      <w:lvlText w:val="%3."/>
      <w:lvlJc w:val="right"/>
      <w:pPr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138A4642"/>
    <w:multiLevelType w:val="hybridMultilevel"/>
    <w:tmpl w:val="8AAC4DF0"/>
    <w:lvl w:ilvl="0" w:tplc="6B1C7F50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14" w:hanging="360"/>
      </w:pPr>
    </w:lvl>
    <w:lvl w:ilvl="2" w:tplc="340A001B" w:tentative="1">
      <w:start w:val="1"/>
      <w:numFmt w:val="lowerRoman"/>
      <w:lvlText w:val="%3."/>
      <w:lvlJc w:val="right"/>
      <w:pPr>
        <w:ind w:left="1834" w:hanging="180"/>
      </w:pPr>
    </w:lvl>
    <w:lvl w:ilvl="3" w:tplc="340A000F" w:tentative="1">
      <w:start w:val="1"/>
      <w:numFmt w:val="decimal"/>
      <w:lvlText w:val="%4."/>
      <w:lvlJc w:val="left"/>
      <w:pPr>
        <w:ind w:left="2554" w:hanging="360"/>
      </w:pPr>
    </w:lvl>
    <w:lvl w:ilvl="4" w:tplc="340A0019" w:tentative="1">
      <w:start w:val="1"/>
      <w:numFmt w:val="lowerLetter"/>
      <w:lvlText w:val="%5."/>
      <w:lvlJc w:val="left"/>
      <w:pPr>
        <w:ind w:left="3274" w:hanging="360"/>
      </w:pPr>
    </w:lvl>
    <w:lvl w:ilvl="5" w:tplc="340A001B" w:tentative="1">
      <w:start w:val="1"/>
      <w:numFmt w:val="lowerRoman"/>
      <w:lvlText w:val="%6."/>
      <w:lvlJc w:val="right"/>
      <w:pPr>
        <w:ind w:left="3994" w:hanging="180"/>
      </w:pPr>
    </w:lvl>
    <w:lvl w:ilvl="6" w:tplc="340A000F" w:tentative="1">
      <w:start w:val="1"/>
      <w:numFmt w:val="decimal"/>
      <w:lvlText w:val="%7."/>
      <w:lvlJc w:val="left"/>
      <w:pPr>
        <w:ind w:left="4714" w:hanging="360"/>
      </w:pPr>
    </w:lvl>
    <w:lvl w:ilvl="7" w:tplc="340A0019" w:tentative="1">
      <w:start w:val="1"/>
      <w:numFmt w:val="lowerLetter"/>
      <w:lvlText w:val="%8."/>
      <w:lvlJc w:val="left"/>
      <w:pPr>
        <w:ind w:left="5434" w:hanging="360"/>
      </w:pPr>
    </w:lvl>
    <w:lvl w:ilvl="8" w:tplc="34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152D1CC0"/>
    <w:multiLevelType w:val="hybridMultilevel"/>
    <w:tmpl w:val="5CAEEB16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1816414A"/>
    <w:multiLevelType w:val="hybridMultilevel"/>
    <w:tmpl w:val="D52ECDB6"/>
    <w:lvl w:ilvl="0" w:tplc="86EA1FDC">
      <w:start w:val="2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05C07"/>
    <w:multiLevelType w:val="hybridMultilevel"/>
    <w:tmpl w:val="7158B42A"/>
    <w:lvl w:ilvl="0" w:tplc="340A0011">
      <w:start w:val="1"/>
      <w:numFmt w:val="decimal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54A6B"/>
    <w:multiLevelType w:val="hybridMultilevel"/>
    <w:tmpl w:val="69F4330E"/>
    <w:lvl w:ilvl="0" w:tplc="340A001B">
      <w:start w:val="1"/>
      <w:numFmt w:val="lowerRoman"/>
      <w:lvlText w:val="%1."/>
      <w:lvlJc w:val="right"/>
      <w:pPr>
        <w:ind w:left="2421" w:hanging="360"/>
      </w:pPr>
    </w:lvl>
    <w:lvl w:ilvl="1" w:tplc="340A0019" w:tentative="1">
      <w:start w:val="1"/>
      <w:numFmt w:val="lowerLetter"/>
      <w:lvlText w:val="%2."/>
      <w:lvlJc w:val="left"/>
      <w:pPr>
        <w:ind w:left="3141" w:hanging="360"/>
      </w:pPr>
    </w:lvl>
    <w:lvl w:ilvl="2" w:tplc="340A001B" w:tentative="1">
      <w:start w:val="1"/>
      <w:numFmt w:val="lowerRoman"/>
      <w:lvlText w:val="%3."/>
      <w:lvlJc w:val="right"/>
      <w:pPr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28434689"/>
    <w:multiLevelType w:val="hybridMultilevel"/>
    <w:tmpl w:val="6B529FFA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D5D8A"/>
    <w:multiLevelType w:val="hybridMultilevel"/>
    <w:tmpl w:val="96803BA4"/>
    <w:lvl w:ilvl="0" w:tplc="8138B8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6254D6"/>
    <w:multiLevelType w:val="hybridMultilevel"/>
    <w:tmpl w:val="D9041B04"/>
    <w:lvl w:ilvl="0" w:tplc="340A000F">
      <w:start w:val="1"/>
      <w:numFmt w:val="decimal"/>
      <w:lvlText w:val="%1."/>
      <w:lvlJc w:val="left"/>
      <w:pPr>
        <w:ind w:left="1571" w:hanging="360"/>
      </w:pPr>
    </w:lvl>
    <w:lvl w:ilvl="1" w:tplc="340A0019" w:tentative="1">
      <w:start w:val="1"/>
      <w:numFmt w:val="lowerLetter"/>
      <w:lvlText w:val="%2."/>
      <w:lvlJc w:val="left"/>
      <w:pPr>
        <w:ind w:left="2291" w:hanging="360"/>
      </w:pPr>
    </w:lvl>
    <w:lvl w:ilvl="2" w:tplc="340A001B" w:tentative="1">
      <w:start w:val="1"/>
      <w:numFmt w:val="lowerRoman"/>
      <w:lvlText w:val="%3."/>
      <w:lvlJc w:val="right"/>
      <w:pPr>
        <w:ind w:left="3011" w:hanging="180"/>
      </w:pPr>
    </w:lvl>
    <w:lvl w:ilvl="3" w:tplc="340A000F" w:tentative="1">
      <w:start w:val="1"/>
      <w:numFmt w:val="decimal"/>
      <w:lvlText w:val="%4."/>
      <w:lvlJc w:val="left"/>
      <w:pPr>
        <w:ind w:left="3731" w:hanging="360"/>
      </w:pPr>
    </w:lvl>
    <w:lvl w:ilvl="4" w:tplc="340A0019" w:tentative="1">
      <w:start w:val="1"/>
      <w:numFmt w:val="lowerLetter"/>
      <w:lvlText w:val="%5."/>
      <w:lvlJc w:val="left"/>
      <w:pPr>
        <w:ind w:left="4451" w:hanging="360"/>
      </w:pPr>
    </w:lvl>
    <w:lvl w:ilvl="5" w:tplc="340A001B" w:tentative="1">
      <w:start w:val="1"/>
      <w:numFmt w:val="lowerRoman"/>
      <w:lvlText w:val="%6."/>
      <w:lvlJc w:val="right"/>
      <w:pPr>
        <w:ind w:left="5171" w:hanging="180"/>
      </w:pPr>
    </w:lvl>
    <w:lvl w:ilvl="6" w:tplc="340A000F" w:tentative="1">
      <w:start w:val="1"/>
      <w:numFmt w:val="decimal"/>
      <w:lvlText w:val="%7."/>
      <w:lvlJc w:val="left"/>
      <w:pPr>
        <w:ind w:left="5891" w:hanging="360"/>
      </w:pPr>
    </w:lvl>
    <w:lvl w:ilvl="7" w:tplc="340A0019" w:tentative="1">
      <w:start w:val="1"/>
      <w:numFmt w:val="lowerLetter"/>
      <w:lvlText w:val="%8."/>
      <w:lvlJc w:val="left"/>
      <w:pPr>
        <w:ind w:left="6611" w:hanging="360"/>
      </w:pPr>
    </w:lvl>
    <w:lvl w:ilvl="8" w:tplc="3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2F3836E7"/>
    <w:multiLevelType w:val="hybridMultilevel"/>
    <w:tmpl w:val="F5BE079A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32AB05B5"/>
    <w:multiLevelType w:val="hybridMultilevel"/>
    <w:tmpl w:val="40AA1FC0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FB742E"/>
    <w:multiLevelType w:val="hybridMultilevel"/>
    <w:tmpl w:val="B4720AD0"/>
    <w:lvl w:ilvl="0" w:tplc="8138B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F74634"/>
    <w:multiLevelType w:val="hybridMultilevel"/>
    <w:tmpl w:val="FC5A9AF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33891"/>
    <w:multiLevelType w:val="hybridMultilevel"/>
    <w:tmpl w:val="98BA9CF0"/>
    <w:lvl w:ilvl="0" w:tplc="340A000F">
      <w:start w:val="1"/>
      <w:numFmt w:val="decimal"/>
      <w:lvlText w:val="%1."/>
      <w:lvlJc w:val="left"/>
      <w:pPr>
        <w:ind w:left="2421" w:hanging="360"/>
      </w:pPr>
    </w:lvl>
    <w:lvl w:ilvl="1" w:tplc="340A0019" w:tentative="1">
      <w:start w:val="1"/>
      <w:numFmt w:val="lowerLetter"/>
      <w:lvlText w:val="%2."/>
      <w:lvlJc w:val="left"/>
      <w:pPr>
        <w:ind w:left="3141" w:hanging="360"/>
      </w:pPr>
    </w:lvl>
    <w:lvl w:ilvl="2" w:tplc="340A001B" w:tentative="1">
      <w:start w:val="1"/>
      <w:numFmt w:val="lowerRoman"/>
      <w:lvlText w:val="%3."/>
      <w:lvlJc w:val="right"/>
      <w:pPr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1" w15:restartNumberingAfterBreak="0">
    <w:nsid w:val="419115C9"/>
    <w:multiLevelType w:val="hybridMultilevel"/>
    <w:tmpl w:val="A3C8BD5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402A88"/>
    <w:multiLevelType w:val="hybridMultilevel"/>
    <w:tmpl w:val="A2FAD052"/>
    <w:lvl w:ilvl="0" w:tplc="86EA1FDC">
      <w:start w:val="2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33F57"/>
    <w:multiLevelType w:val="hybridMultilevel"/>
    <w:tmpl w:val="6BCAB3FA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C5230B"/>
    <w:multiLevelType w:val="hybridMultilevel"/>
    <w:tmpl w:val="3C2CC2D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D3284B"/>
    <w:multiLevelType w:val="hybridMultilevel"/>
    <w:tmpl w:val="F72AA56E"/>
    <w:lvl w:ilvl="0" w:tplc="340A0015">
      <w:start w:val="1"/>
      <w:numFmt w:val="upperLetter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F3F7AFA"/>
    <w:multiLevelType w:val="hybridMultilevel"/>
    <w:tmpl w:val="2B1E8070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50AD3D67"/>
    <w:multiLevelType w:val="hybridMultilevel"/>
    <w:tmpl w:val="53E611F4"/>
    <w:lvl w:ilvl="0" w:tplc="8138B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875C76"/>
    <w:multiLevelType w:val="hybridMultilevel"/>
    <w:tmpl w:val="EE863868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52AE1C81"/>
    <w:multiLevelType w:val="hybridMultilevel"/>
    <w:tmpl w:val="61D48F12"/>
    <w:lvl w:ilvl="0" w:tplc="86EA1FDC">
      <w:start w:val="2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56D8D"/>
    <w:multiLevelType w:val="hybridMultilevel"/>
    <w:tmpl w:val="13C85006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B4165"/>
    <w:multiLevelType w:val="hybridMultilevel"/>
    <w:tmpl w:val="228CB34E"/>
    <w:lvl w:ilvl="0" w:tplc="CB2E1C0E">
      <w:start w:val="1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639AE"/>
    <w:multiLevelType w:val="hybridMultilevel"/>
    <w:tmpl w:val="32CAB686"/>
    <w:lvl w:ilvl="0" w:tplc="8138B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BD2741"/>
    <w:multiLevelType w:val="hybridMultilevel"/>
    <w:tmpl w:val="29B8CD2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007CE"/>
    <w:multiLevelType w:val="hybridMultilevel"/>
    <w:tmpl w:val="2D1E35C2"/>
    <w:lvl w:ilvl="0" w:tplc="340A0015">
      <w:start w:val="1"/>
      <w:numFmt w:val="upperLetter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3DF2718"/>
    <w:multiLevelType w:val="hybridMultilevel"/>
    <w:tmpl w:val="F9A4CFBE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 w15:restartNumberingAfterBreak="0">
    <w:nsid w:val="67DD6204"/>
    <w:multiLevelType w:val="hybridMultilevel"/>
    <w:tmpl w:val="1BDE7368"/>
    <w:lvl w:ilvl="0" w:tplc="340A000F">
      <w:start w:val="1"/>
      <w:numFmt w:val="decimal"/>
      <w:lvlText w:val="%1."/>
      <w:lvlJc w:val="left"/>
      <w:pPr>
        <w:ind w:left="2421" w:hanging="360"/>
      </w:pPr>
    </w:lvl>
    <w:lvl w:ilvl="1" w:tplc="340A0019" w:tentative="1">
      <w:start w:val="1"/>
      <w:numFmt w:val="lowerLetter"/>
      <w:lvlText w:val="%2."/>
      <w:lvlJc w:val="left"/>
      <w:pPr>
        <w:ind w:left="3141" w:hanging="360"/>
      </w:pPr>
    </w:lvl>
    <w:lvl w:ilvl="2" w:tplc="340A001B" w:tentative="1">
      <w:start w:val="1"/>
      <w:numFmt w:val="lowerRoman"/>
      <w:lvlText w:val="%3."/>
      <w:lvlJc w:val="right"/>
      <w:pPr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7" w15:restartNumberingAfterBreak="0">
    <w:nsid w:val="69327C16"/>
    <w:multiLevelType w:val="hybridMultilevel"/>
    <w:tmpl w:val="53320122"/>
    <w:lvl w:ilvl="0" w:tplc="340A000F">
      <w:start w:val="1"/>
      <w:numFmt w:val="decimal"/>
      <w:lvlText w:val="%1."/>
      <w:lvlJc w:val="left"/>
      <w:pPr>
        <w:ind w:left="2421" w:hanging="360"/>
      </w:pPr>
    </w:lvl>
    <w:lvl w:ilvl="1" w:tplc="340A0019" w:tentative="1">
      <w:start w:val="1"/>
      <w:numFmt w:val="lowerLetter"/>
      <w:lvlText w:val="%2."/>
      <w:lvlJc w:val="left"/>
      <w:pPr>
        <w:ind w:left="3141" w:hanging="360"/>
      </w:pPr>
    </w:lvl>
    <w:lvl w:ilvl="2" w:tplc="340A001B" w:tentative="1">
      <w:start w:val="1"/>
      <w:numFmt w:val="lowerRoman"/>
      <w:lvlText w:val="%3."/>
      <w:lvlJc w:val="right"/>
      <w:pPr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8" w15:restartNumberingAfterBreak="0">
    <w:nsid w:val="6EEE6B24"/>
    <w:multiLevelType w:val="hybridMultilevel"/>
    <w:tmpl w:val="160E5CB8"/>
    <w:lvl w:ilvl="0" w:tplc="340A000F">
      <w:start w:val="1"/>
      <w:numFmt w:val="decimal"/>
      <w:lvlText w:val="%1."/>
      <w:lvlJc w:val="left"/>
      <w:pPr>
        <w:ind w:left="2421" w:hanging="360"/>
      </w:pPr>
    </w:lvl>
    <w:lvl w:ilvl="1" w:tplc="340A0019" w:tentative="1">
      <w:start w:val="1"/>
      <w:numFmt w:val="lowerLetter"/>
      <w:lvlText w:val="%2."/>
      <w:lvlJc w:val="left"/>
      <w:pPr>
        <w:ind w:left="3141" w:hanging="360"/>
      </w:pPr>
    </w:lvl>
    <w:lvl w:ilvl="2" w:tplc="340A001B" w:tentative="1">
      <w:start w:val="1"/>
      <w:numFmt w:val="lowerRoman"/>
      <w:lvlText w:val="%3."/>
      <w:lvlJc w:val="right"/>
      <w:pPr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9" w15:restartNumberingAfterBreak="0">
    <w:nsid w:val="725A28AB"/>
    <w:multiLevelType w:val="hybridMultilevel"/>
    <w:tmpl w:val="E3863A8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F5E0A"/>
    <w:multiLevelType w:val="hybridMultilevel"/>
    <w:tmpl w:val="BC9C5866"/>
    <w:lvl w:ilvl="0" w:tplc="8138B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F044E"/>
    <w:multiLevelType w:val="hybridMultilevel"/>
    <w:tmpl w:val="8D42B60C"/>
    <w:lvl w:ilvl="0" w:tplc="340A0015">
      <w:start w:val="1"/>
      <w:numFmt w:val="upperLetter"/>
      <w:lvlText w:val="%1."/>
      <w:lvlJc w:val="left"/>
      <w:pPr>
        <w:ind w:left="1287" w:hanging="360"/>
      </w:pPr>
    </w:lvl>
    <w:lvl w:ilvl="1" w:tplc="340A0019" w:tentative="1">
      <w:start w:val="1"/>
      <w:numFmt w:val="lowerLetter"/>
      <w:lvlText w:val="%2."/>
      <w:lvlJc w:val="left"/>
      <w:pPr>
        <w:ind w:left="2007" w:hanging="360"/>
      </w:pPr>
    </w:lvl>
    <w:lvl w:ilvl="2" w:tplc="340A001B" w:tentative="1">
      <w:start w:val="1"/>
      <w:numFmt w:val="lowerRoman"/>
      <w:lvlText w:val="%3."/>
      <w:lvlJc w:val="right"/>
      <w:pPr>
        <w:ind w:left="2727" w:hanging="180"/>
      </w:pPr>
    </w:lvl>
    <w:lvl w:ilvl="3" w:tplc="340A000F" w:tentative="1">
      <w:start w:val="1"/>
      <w:numFmt w:val="decimal"/>
      <w:lvlText w:val="%4."/>
      <w:lvlJc w:val="left"/>
      <w:pPr>
        <w:ind w:left="3447" w:hanging="360"/>
      </w:pPr>
    </w:lvl>
    <w:lvl w:ilvl="4" w:tplc="340A0019" w:tentative="1">
      <w:start w:val="1"/>
      <w:numFmt w:val="lowerLetter"/>
      <w:lvlText w:val="%5."/>
      <w:lvlJc w:val="left"/>
      <w:pPr>
        <w:ind w:left="4167" w:hanging="360"/>
      </w:pPr>
    </w:lvl>
    <w:lvl w:ilvl="5" w:tplc="340A001B" w:tentative="1">
      <w:start w:val="1"/>
      <w:numFmt w:val="lowerRoman"/>
      <w:lvlText w:val="%6."/>
      <w:lvlJc w:val="right"/>
      <w:pPr>
        <w:ind w:left="4887" w:hanging="180"/>
      </w:pPr>
    </w:lvl>
    <w:lvl w:ilvl="6" w:tplc="340A000F" w:tentative="1">
      <w:start w:val="1"/>
      <w:numFmt w:val="decimal"/>
      <w:lvlText w:val="%7."/>
      <w:lvlJc w:val="left"/>
      <w:pPr>
        <w:ind w:left="5607" w:hanging="360"/>
      </w:pPr>
    </w:lvl>
    <w:lvl w:ilvl="7" w:tplc="340A0019" w:tentative="1">
      <w:start w:val="1"/>
      <w:numFmt w:val="lowerLetter"/>
      <w:lvlText w:val="%8."/>
      <w:lvlJc w:val="left"/>
      <w:pPr>
        <w:ind w:left="6327" w:hanging="360"/>
      </w:pPr>
    </w:lvl>
    <w:lvl w:ilvl="8" w:tplc="3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58700C9"/>
    <w:multiLevelType w:val="hybridMultilevel"/>
    <w:tmpl w:val="AEF8DFBE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7A847407"/>
    <w:multiLevelType w:val="hybridMultilevel"/>
    <w:tmpl w:val="5232ABA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0D74A3"/>
    <w:multiLevelType w:val="hybridMultilevel"/>
    <w:tmpl w:val="D368E71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4D7552"/>
    <w:multiLevelType w:val="hybridMultilevel"/>
    <w:tmpl w:val="2B14F432"/>
    <w:lvl w:ilvl="0" w:tplc="8138B8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7F1E03B6"/>
    <w:multiLevelType w:val="hybridMultilevel"/>
    <w:tmpl w:val="2C0C54B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2"/>
  </w:num>
  <w:num w:numId="3">
    <w:abstractNumId w:val="2"/>
  </w:num>
  <w:num w:numId="4">
    <w:abstractNumId w:val="27"/>
  </w:num>
  <w:num w:numId="5">
    <w:abstractNumId w:val="11"/>
  </w:num>
  <w:num w:numId="6">
    <w:abstractNumId w:val="4"/>
  </w:num>
  <w:num w:numId="7">
    <w:abstractNumId w:val="40"/>
  </w:num>
  <w:num w:numId="8">
    <w:abstractNumId w:val="18"/>
  </w:num>
  <w:num w:numId="9">
    <w:abstractNumId w:val="14"/>
  </w:num>
  <w:num w:numId="10">
    <w:abstractNumId w:val="33"/>
  </w:num>
  <w:num w:numId="11">
    <w:abstractNumId w:val="45"/>
  </w:num>
  <w:num w:numId="12">
    <w:abstractNumId w:val="30"/>
  </w:num>
  <w:num w:numId="13">
    <w:abstractNumId w:val="24"/>
  </w:num>
  <w:num w:numId="14">
    <w:abstractNumId w:val="23"/>
  </w:num>
  <w:num w:numId="15">
    <w:abstractNumId w:val="29"/>
  </w:num>
  <w:num w:numId="16">
    <w:abstractNumId w:val="10"/>
  </w:num>
  <w:num w:numId="17">
    <w:abstractNumId w:val="31"/>
  </w:num>
  <w:num w:numId="18">
    <w:abstractNumId w:val="6"/>
  </w:num>
  <w:num w:numId="19">
    <w:abstractNumId w:val="1"/>
  </w:num>
  <w:num w:numId="20">
    <w:abstractNumId w:val="22"/>
  </w:num>
  <w:num w:numId="21">
    <w:abstractNumId w:val="19"/>
  </w:num>
  <w:num w:numId="22">
    <w:abstractNumId w:val="39"/>
  </w:num>
  <w:num w:numId="23">
    <w:abstractNumId w:val="43"/>
  </w:num>
  <w:num w:numId="24">
    <w:abstractNumId w:val="21"/>
  </w:num>
  <w:num w:numId="25">
    <w:abstractNumId w:val="46"/>
  </w:num>
  <w:num w:numId="26">
    <w:abstractNumId w:val="0"/>
  </w:num>
  <w:num w:numId="27">
    <w:abstractNumId w:val="5"/>
  </w:num>
  <w:num w:numId="28">
    <w:abstractNumId w:val="17"/>
  </w:num>
  <w:num w:numId="29">
    <w:abstractNumId w:val="13"/>
  </w:num>
  <w:num w:numId="30">
    <w:abstractNumId w:val="8"/>
  </w:num>
  <w:num w:numId="31">
    <w:abstractNumId w:val="41"/>
  </w:num>
  <w:num w:numId="32">
    <w:abstractNumId w:val="25"/>
  </w:num>
  <w:num w:numId="33">
    <w:abstractNumId w:val="34"/>
  </w:num>
  <w:num w:numId="34">
    <w:abstractNumId w:val="15"/>
  </w:num>
  <w:num w:numId="35">
    <w:abstractNumId w:val="26"/>
  </w:num>
  <w:num w:numId="36">
    <w:abstractNumId w:val="28"/>
  </w:num>
  <w:num w:numId="37">
    <w:abstractNumId w:val="9"/>
  </w:num>
  <w:num w:numId="38">
    <w:abstractNumId w:val="12"/>
  </w:num>
  <w:num w:numId="39">
    <w:abstractNumId w:val="7"/>
  </w:num>
  <w:num w:numId="40">
    <w:abstractNumId w:val="20"/>
  </w:num>
  <w:num w:numId="41">
    <w:abstractNumId w:val="37"/>
  </w:num>
  <w:num w:numId="42">
    <w:abstractNumId w:val="36"/>
  </w:num>
  <w:num w:numId="43">
    <w:abstractNumId w:val="38"/>
  </w:num>
  <w:num w:numId="44">
    <w:abstractNumId w:val="16"/>
  </w:num>
  <w:num w:numId="45">
    <w:abstractNumId w:val="3"/>
  </w:num>
  <w:num w:numId="46">
    <w:abstractNumId w:val="42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A3"/>
    <w:rsid w:val="000006FA"/>
    <w:rsid w:val="000010AB"/>
    <w:rsid w:val="00002AFE"/>
    <w:rsid w:val="000B2A77"/>
    <w:rsid w:val="000C494E"/>
    <w:rsid w:val="000E2ACA"/>
    <w:rsid w:val="00113196"/>
    <w:rsid w:val="0011342C"/>
    <w:rsid w:val="0012023B"/>
    <w:rsid w:val="0012090F"/>
    <w:rsid w:val="0012499C"/>
    <w:rsid w:val="00143C5D"/>
    <w:rsid w:val="001674A1"/>
    <w:rsid w:val="001B55D0"/>
    <w:rsid w:val="001D034A"/>
    <w:rsid w:val="001D2787"/>
    <w:rsid w:val="001E038A"/>
    <w:rsid w:val="001E1165"/>
    <w:rsid w:val="001F232C"/>
    <w:rsid w:val="00237BFB"/>
    <w:rsid w:val="00240457"/>
    <w:rsid w:val="00240E32"/>
    <w:rsid w:val="00241F20"/>
    <w:rsid w:val="00256EDF"/>
    <w:rsid w:val="002A0347"/>
    <w:rsid w:val="002A63F5"/>
    <w:rsid w:val="002C4F4A"/>
    <w:rsid w:val="002F59CF"/>
    <w:rsid w:val="003309D9"/>
    <w:rsid w:val="00380DF5"/>
    <w:rsid w:val="00380F11"/>
    <w:rsid w:val="003839D8"/>
    <w:rsid w:val="003B0B5A"/>
    <w:rsid w:val="003B231C"/>
    <w:rsid w:val="003C6600"/>
    <w:rsid w:val="003E186E"/>
    <w:rsid w:val="004230F6"/>
    <w:rsid w:val="004253A7"/>
    <w:rsid w:val="004559E4"/>
    <w:rsid w:val="00495426"/>
    <w:rsid w:val="004B2109"/>
    <w:rsid w:val="004D12C0"/>
    <w:rsid w:val="004E0A2F"/>
    <w:rsid w:val="005424E7"/>
    <w:rsid w:val="00564117"/>
    <w:rsid w:val="005A2C43"/>
    <w:rsid w:val="00651007"/>
    <w:rsid w:val="00674098"/>
    <w:rsid w:val="00686A89"/>
    <w:rsid w:val="006A1FC7"/>
    <w:rsid w:val="007034B9"/>
    <w:rsid w:val="00746198"/>
    <w:rsid w:val="0076799F"/>
    <w:rsid w:val="00797A60"/>
    <w:rsid w:val="007A7E7F"/>
    <w:rsid w:val="007B0354"/>
    <w:rsid w:val="007D77A3"/>
    <w:rsid w:val="007E69E2"/>
    <w:rsid w:val="007E7253"/>
    <w:rsid w:val="007F6D74"/>
    <w:rsid w:val="00857E0D"/>
    <w:rsid w:val="00881017"/>
    <w:rsid w:val="008848DE"/>
    <w:rsid w:val="009119D9"/>
    <w:rsid w:val="009121FC"/>
    <w:rsid w:val="00912CC2"/>
    <w:rsid w:val="00937735"/>
    <w:rsid w:val="0094560C"/>
    <w:rsid w:val="00964EBD"/>
    <w:rsid w:val="009822A6"/>
    <w:rsid w:val="009A3201"/>
    <w:rsid w:val="009A5B43"/>
    <w:rsid w:val="009A735D"/>
    <w:rsid w:val="009B6CA6"/>
    <w:rsid w:val="009C01CE"/>
    <w:rsid w:val="009D07AD"/>
    <w:rsid w:val="009E71C2"/>
    <w:rsid w:val="009F182F"/>
    <w:rsid w:val="00A4104C"/>
    <w:rsid w:val="00A924DE"/>
    <w:rsid w:val="00AE09D5"/>
    <w:rsid w:val="00AF1AA6"/>
    <w:rsid w:val="00AF50B2"/>
    <w:rsid w:val="00B01366"/>
    <w:rsid w:val="00B07E01"/>
    <w:rsid w:val="00B22CC2"/>
    <w:rsid w:val="00B37F62"/>
    <w:rsid w:val="00B70548"/>
    <w:rsid w:val="00B70C73"/>
    <w:rsid w:val="00BB12BE"/>
    <w:rsid w:val="00BB3AEF"/>
    <w:rsid w:val="00BC17EF"/>
    <w:rsid w:val="00BC3F7C"/>
    <w:rsid w:val="00BE7826"/>
    <w:rsid w:val="00C17852"/>
    <w:rsid w:val="00C24D8A"/>
    <w:rsid w:val="00C56FDD"/>
    <w:rsid w:val="00C60AE7"/>
    <w:rsid w:val="00C752A1"/>
    <w:rsid w:val="00C91C1B"/>
    <w:rsid w:val="00CA228D"/>
    <w:rsid w:val="00D0026E"/>
    <w:rsid w:val="00D347EF"/>
    <w:rsid w:val="00DB21A1"/>
    <w:rsid w:val="00DD5770"/>
    <w:rsid w:val="00E14B2F"/>
    <w:rsid w:val="00E52892"/>
    <w:rsid w:val="00EC6AF8"/>
    <w:rsid w:val="00ED2A67"/>
    <w:rsid w:val="00EF691D"/>
    <w:rsid w:val="00F00C5E"/>
    <w:rsid w:val="00F0305C"/>
    <w:rsid w:val="00F16ECD"/>
    <w:rsid w:val="00F171FF"/>
    <w:rsid w:val="00F305D7"/>
    <w:rsid w:val="00F51EA0"/>
    <w:rsid w:val="00F70FBF"/>
    <w:rsid w:val="00FB0D6E"/>
    <w:rsid w:val="00FB10B7"/>
    <w:rsid w:val="00FE0234"/>
    <w:rsid w:val="00FF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3D603C-445D-476C-8744-1BFBDFE7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007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77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77A3"/>
  </w:style>
  <w:style w:type="paragraph" w:styleId="Piedepgina">
    <w:name w:val="footer"/>
    <w:basedOn w:val="Normal"/>
    <w:link w:val="PiedepginaCar"/>
    <w:uiPriority w:val="99"/>
    <w:unhideWhenUsed/>
    <w:rsid w:val="007D77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77A3"/>
  </w:style>
  <w:style w:type="paragraph" w:styleId="Prrafodelista">
    <w:name w:val="List Paragraph"/>
    <w:basedOn w:val="Normal"/>
    <w:uiPriority w:val="34"/>
    <w:qFormat/>
    <w:rsid w:val="0012499C"/>
    <w:pPr>
      <w:ind w:left="720"/>
      <w:contextualSpacing/>
    </w:pPr>
  </w:style>
  <w:style w:type="table" w:styleId="Tablaconcuadrcula">
    <w:name w:val="Table Grid"/>
    <w:basedOn w:val="Tablanormal"/>
    <w:uiPriority w:val="59"/>
    <w:rsid w:val="00D002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B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6CA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70F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8D0C0-2433-449A-BD1A-28E7A71AD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4526</TotalTime>
  <Pages>8</Pages>
  <Words>2048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</dc:creator>
  <cp:keywords/>
  <dc:description/>
  <cp:lastModifiedBy>MATIAS</cp:lastModifiedBy>
  <cp:revision>11</cp:revision>
  <dcterms:created xsi:type="dcterms:W3CDTF">2020-10-14T15:01:00Z</dcterms:created>
  <dcterms:modified xsi:type="dcterms:W3CDTF">2020-10-30T18:13:00Z</dcterms:modified>
</cp:coreProperties>
</file>