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Nombre: Diego Vargas Bravo                                               Curso: 3° Litoral 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TRABAJO ESTABILIDAD Y ESTIBA 2024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shd w:fill="e7f3f5" w:val="clear"/>
        <w:spacing w:after="0" w:afterAutospacing="0" w:lineRule="auto"/>
        <w:ind w:left="720" w:hanging="360"/>
        <w:rPr>
          <w:rFonts w:ascii="Roboto" w:cs="Roboto" w:eastAsia="Roboto" w:hAnsi="Roboto"/>
          <w:color w:val="001a1e"/>
          <w:sz w:val="23"/>
          <w:szCs w:val="23"/>
          <w:u w:val="non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rtl w:val="0"/>
        </w:rPr>
        <w:t xml:space="preserve">Una Gabarra con forma de cajón rectangular uniforme, tiene una eslora de 32 metros de largo y desplaza 352 toneladas cuando está sin carga. Está dividido por mamparos transversales que forman 4 compartimientos estancos iguales. Durante un proceso de carga se estiba cada departamento según los siguientes antecedentes: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hd w:fill="e7f3f5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rtl w:val="0"/>
        </w:rPr>
        <w:t xml:space="preserve">Bodega 1 - 192 toneladas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hd w:fill="e7f3f5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rtl w:val="0"/>
        </w:rPr>
        <w:t xml:space="preserve">Bodega 2 - 224 toneladas 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hd w:fill="e7f3f5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rtl w:val="0"/>
        </w:rPr>
        <w:t xml:space="preserve">Bodega 3 - 272 toneladas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hd w:fill="e7f3f5" w:val="clear"/>
        <w:spacing w:after="24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rtl w:val="0"/>
        </w:rPr>
        <w:t xml:space="preserve">Bodega 4 - 176 toneladas</w:t>
      </w:r>
    </w:p>
    <w:p w:rsidR="00000000" w:rsidDel="00000000" w:rsidP="00000000" w:rsidRDefault="00000000" w:rsidRPr="00000000" w14:paraId="0000000B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shd w:fill="e7f3f5" w:val="clear"/>
          <w:rtl w:val="0"/>
        </w:rPr>
        <w:t xml:space="preserve">Confeccione los diagramas de carga (calculados y dibujados), de esfuerzos de carga y momentos flectores en los mamparos y adicionalmente indique la posición del máximo momento flector, su magnitud y cuál es el esfuerzo del buque</w:t>
      </w:r>
    </w:p>
    <w:p w:rsidR="00000000" w:rsidDel="00000000" w:rsidP="00000000" w:rsidRDefault="00000000" w:rsidRPr="00000000" w14:paraId="0000000C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rtl w:val="0"/>
        </w:rPr>
        <w:t xml:space="preserve">1- </w:t>
      </w:r>
    </w:p>
    <w:p w:rsidR="00000000" w:rsidDel="00000000" w:rsidP="00000000" w:rsidRDefault="00000000" w:rsidRPr="00000000" w14:paraId="0000000E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rtl w:val="0"/>
        </w:rPr>
        <w:t xml:space="preserve">Datos:</w:t>
      </w:r>
    </w:p>
    <w:p w:rsidR="00000000" w:rsidDel="00000000" w:rsidP="00000000" w:rsidRDefault="00000000" w:rsidRPr="00000000" w14:paraId="0000000F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rtl w:val="0"/>
        </w:rPr>
        <w:t xml:space="preserve">353 t sin carga</w:t>
      </w:r>
    </w:p>
    <w:p w:rsidR="00000000" w:rsidDel="00000000" w:rsidP="00000000" w:rsidRDefault="00000000" w:rsidRPr="00000000" w14:paraId="00000010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rtl w:val="0"/>
        </w:rPr>
        <w:t xml:space="preserve">864 t carga</w:t>
      </w:r>
    </w:p>
    <w:p w:rsidR="00000000" w:rsidDel="00000000" w:rsidP="00000000" w:rsidRDefault="00000000" w:rsidRPr="00000000" w14:paraId="00000011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rtl w:val="0"/>
        </w:rPr>
        <w:t xml:space="preserve">1216 t carga total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1581150</wp:posOffset>
            </wp:positionH>
            <wp:positionV relativeFrom="paragraph">
              <wp:posOffset>252413</wp:posOffset>
            </wp:positionV>
            <wp:extent cx="1304925" cy="733425"/>
            <wp:effectExtent b="0" l="0" r="0" t="0"/>
            <wp:wrapNone/>
            <wp:docPr id="14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733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285750</wp:posOffset>
            </wp:positionV>
            <wp:extent cx="1400175" cy="666750"/>
            <wp:effectExtent b="0" l="0" r="0" t="0"/>
            <wp:wrapNone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6667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2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523875</wp:posOffset>
            </wp:positionH>
            <wp:positionV relativeFrom="paragraph">
              <wp:posOffset>247650</wp:posOffset>
            </wp:positionV>
            <wp:extent cx="2971800" cy="857250"/>
            <wp:effectExtent b="0" l="0" r="0" t="0"/>
            <wp:wrapNone/>
            <wp:docPr id="12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8572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6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298573</wp:posOffset>
            </wp:positionV>
            <wp:extent cx="2857500" cy="628650"/>
            <wp:effectExtent b="0" l="0" r="0" t="0"/>
            <wp:wrapNone/>
            <wp:docPr id="19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628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A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rFonts w:ascii="Roboto" w:cs="Roboto" w:eastAsia="Roboto" w:hAnsi="Roboto"/>
          <w:color w:val="001a1e"/>
          <w:sz w:val="23"/>
          <w:szCs w:val="23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457200</wp:posOffset>
            </wp:positionH>
            <wp:positionV relativeFrom="paragraph">
              <wp:posOffset>171450</wp:posOffset>
            </wp:positionV>
            <wp:extent cx="2895600" cy="666750"/>
            <wp:effectExtent b="0" l="0" r="0" t="0"/>
            <wp:wrapNone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6667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E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720" w:hanging="360"/>
        <w:rPr>
          <w:rFonts w:ascii="Roboto" w:cs="Roboto" w:eastAsia="Roboto" w:hAnsi="Roboto"/>
          <w:color w:val="001a1e"/>
          <w:sz w:val="23"/>
          <w:szCs w:val="23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504825</wp:posOffset>
            </wp:positionH>
            <wp:positionV relativeFrom="paragraph">
              <wp:posOffset>287307</wp:posOffset>
            </wp:positionV>
            <wp:extent cx="2800350" cy="628650"/>
            <wp:effectExtent b="0" l="0" r="0" t="0"/>
            <wp:wrapNone/>
            <wp:docPr id="7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628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1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720" w:hanging="360"/>
        <w:rPr>
          <w:rFonts w:ascii="Roboto" w:cs="Roboto" w:eastAsia="Roboto" w:hAnsi="Roboto"/>
          <w:color w:val="001a1e"/>
          <w:sz w:val="23"/>
          <w:szCs w:val="23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</w:rPr>
        <w:drawing>
          <wp:inline distB="114300" distT="114300" distL="114300" distR="114300">
            <wp:extent cx="6243638" cy="3586311"/>
            <wp:effectExtent b="0" l="0" r="0" t="0"/>
            <wp:docPr id="17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2"/>
                    <a:srcRect b="1239" l="4145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43638" cy="35863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shd w:fill="e7f3f5" w:val="clear"/>
        </w:rPr>
        <w:drawing>
          <wp:inline distB="114300" distT="114300" distL="114300" distR="114300">
            <wp:extent cx="5662613" cy="3809565"/>
            <wp:effectExtent b="0" l="0" r="0" t="0"/>
            <wp:docPr id="5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62613" cy="38095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Roboto" w:cs="Roboto" w:eastAsia="Roboto" w:hAnsi="Roboto"/>
          <w:b w:val="1"/>
          <w:color w:val="001a1e"/>
          <w:sz w:val="36"/>
          <w:szCs w:val="36"/>
          <w:u w:val="single"/>
        </w:rPr>
      </w:pPr>
      <w:r w:rsidDel="00000000" w:rsidR="00000000" w:rsidRPr="00000000">
        <w:rPr>
          <w:rFonts w:ascii="Roboto" w:cs="Roboto" w:eastAsia="Roboto" w:hAnsi="Roboto"/>
          <w:b w:val="1"/>
          <w:color w:val="001a1e"/>
          <w:sz w:val="36"/>
          <w:szCs w:val="36"/>
          <w:u w:val="single"/>
          <w:rtl w:val="0"/>
        </w:rPr>
        <w:t xml:space="preserve">Diagrama de fuerza de corte </w:t>
      </w:r>
    </w:p>
    <w:p w:rsidR="00000000" w:rsidDel="00000000" w:rsidP="00000000" w:rsidRDefault="00000000" w:rsidRPr="00000000" w14:paraId="0000002E">
      <w:pPr>
        <w:rPr>
          <w:rFonts w:ascii="Roboto" w:cs="Roboto" w:eastAsia="Roboto" w:hAnsi="Roboto"/>
          <w:color w:val="001a1e"/>
          <w:sz w:val="36"/>
          <w:szCs w:val="36"/>
          <w:shd w:fill="e7f3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Roboto" w:cs="Roboto" w:eastAsia="Roboto" w:hAnsi="Roboto"/>
          <w:color w:val="001a1e"/>
          <w:sz w:val="36"/>
          <w:szCs w:val="36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36"/>
          <w:szCs w:val="36"/>
          <w:shd w:fill="e7f3f5" w:val="clear"/>
        </w:rPr>
        <w:drawing>
          <wp:inline distB="114300" distT="114300" distL="114300" distR="114300">
            <wp:extent cx="2366963" cy="414218"/>
            <wp:effectExtent b="0" l="0" r="0" t="0"/>
            <wp:docPr id="11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66963" cy="41421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Roboto" w:cs="Roboto" w:eastAsia="Roboto" w:hAnsi="Roboto"/>
          <w:color w:val="001a1e"/>
          <w:sz w:val="36"/>
          <w:szCs w:val="36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36"/>
          <w:szCs w:val="36"/>
          <w:shd w:fill="e7f3f5" w:val="clear"/>
        </w:rPr>
        <w:drawing>
          <wp:inline distB="114300" distT="114300" distL="114300" distR="114300">
            <wp:extent cx="2671763" cy="479131"/>
            <wp:effectExtent b="0" l="0" r="0" t="0"/>
            <wp:docPr id="15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71763" cy="47913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Roboto" w:cs="Roboto" w:eastAsia="Roboto" w:hAnsi="Roboto"/>
          <w:color w:val="001a1e"/>
          <w:sz w:val="36"/>
          <w:szCs w:val="36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36"/>
          <w:szCs w:val="36"/>
          <w:shd w:fill="e7f3f5" w:val="clear"/>
        </w:rPr>
        <w:drawing>
          <wp:inline distB="114300" distT="114300" distL="114300" distR="114300">
            <wp:extent cx="2728913" cy="493883"/>
            <wp:effectExtent b="0" l="0" r="0" t="0"/>
            <wp:docPr id="20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28913" cy="4938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Roboto" w:cs="Roboto" w:eastAsia="Roboto" w:hAnsi="Roboto"/>
          <w:color w:val="001a1e"/>
          <w:sz w:val="36"/>
          <w:szCs w:val="36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36"/>
          <w:szCs w:val="36"/>
          <w:shd w:fill="e7f3f5" w:val="clear"/>
        </w:rPr>
        <w:drawing>
          <wp:inline distB="114300" distT="114300" distL="114300" distR="114300">
            <wp:extent cx="2795588" cy="387340"/>
            <wp:effectExtent b="0" l="0" r="0" t="0"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95588" cy="3873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Roboto" w:cs="Roboto" w:eastAsia="Roboto" w:hAnsi="Roboto"/>
          <w:color w:val="001a1e"/>
          <w:sz w:val="36"/>
          <w:szCs w:val="36"/>
          <w:shd w:fill="e7f3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Roboto" w:cs="Roboto" w:eastAsia="Roboto" w:hAnsi="Roboto"/>
          <w:color w:val="001a1e"/>
          <w:sz w:val="24"/>
          <w:szCs w:val="24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4"/>
          <w:szCs w:val="24"/>
          <w:shd w:fill="e7f3f5" w:val="clear"/>
        </w:rPr>
        <w:drawing>
          <wp:inline distB="114300" distT="114300" distL="114300" distR="114300">
            <wp:extent cx="2595563" cy="448094"/>
            <wp:effectExtent b="0" l="0" r="0" t="0"/>
            <wp:docPr id="2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5563" cy="4480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Roboto" w:cs="Roboto" w:eastAsia="Roboto" w:hAnsi="Roboto"/>
          <w:color w:val="001a1e"/>
          <w:sz w:val="24"/>
          <w:szCs w:val="24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4"/>
          <w:szCs w:val="24"/>
          <w:shd w:fill="e7f3f5" w:val="clear"/>
        </w:rPr>
        <w:drawing>
          <wp:inline distB="114300" distT="114300" distL="114300" distR="114300">
            <wp:extent cx="3443288" cy="584051"/>
            <wp:effectExtent b="0" l="0" r="0" t="0"/>
            <wp:docPr id="1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43288" cy="5840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Roboto" w:cs="Roboto" w:eastAsia="Roboto" w:hAnsi="Roboto"/>
          <w:color w:val="001a1e"/>
          <w:sz w:val="24"/>
          <w:szCs w:val="24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4"/>
          <w:szCs w:val="24"/>
          <w:shd w:fill="e7f3f5" w:val="clear"/>
        </w:rPr>
        <w:drawing>
          <wp:inline distB="114300" distT="114300" distL="114300" distR="114300">
            <wp:extent cx="6148388" cy="582156"/>
            <wp:effectExtent b="0" l="0" r="0" t="0"/>
            <wp:docPr id="13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48388" cy="5821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Roboto" w:cs="Roboto" w:eastAsia="Roboto" w:hAnsi="Roboto"/>
          <w:color w:val="001a1e"/>
          <w:sz w:val="24"/>
          <w:szCs w:val="24"/>
          <w:shd w:fill="e7f3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Roboto" w:cs="Roboto" w:eastAsia="Roboto" w:hAnsi="Roboto"/>
          <w:color w:val="001a1e"/>
          <w:sz w:val="36"/>
          <w:szCs w:val="36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36"/>
          <w:szCs w:val="36"/>
          <w:shd w:fill="e7f3f5" w:val="clear"/>
        </w:rPr>
        <w:drawing>
          <wp:inline distB="114300" distT="114300" distL="114300" distR="114300">
            <wp:extent cx="5995988" cy="3499298"/>
            <wp:effectExtent b="0" l="0" r="0" t="0"/>
            <wp:docPr id="6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95988" cy="349929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Roboto" w:cs="Roboto" w:eastAsia="Roboto" w:hAnsi="Roboto"/>
          <w:b w:val="1"/>
          <w:color w:val="001a1e"/>
          <w:sz w:val="36"/>
          <w:szCs w:val="36"/>
          <w:u w:val="single"/>
          <w:shd w:fill="e7f3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Roboto" w:cs="Roboto" w:eastAsia="Roboto" w:hAnsi="Roboto"/>
          <w:b w:val="1"/>
          <w:color w:val="001a1e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Roboto" w:cs="Roboto" w:eastAsia="Roboto" w:hAnsi="Roboto"/>
          <w:b w:val="1"/>
          <w:color w:val="001a1e"/>
          <w:sz w:val="36"/>
          <w:szCs w:val="36"/>
          <w:u w:val="single"/>
        </w:rPr>
      </w:pPr>
      <w:r w:rsidDel="00000000" w:rsidR="00000000" w:rsidRPr="00000000">
        <w:rPr>
          <w:rFonts w:ascii="Roboto" w:cs="Roboto" w:eastAsia="Roboto" w:hAnsi="Roboto"/>
          <w:b w:val="1"/>
          <w:color w:val="001a1e"/>
          <w:sz w:val="36"/>
          <w:szCs w:val="36"/>
          <w:u w:val="single"/>
          <w:rtl w:val="0"/>
        </w:rPr>
        <w:t xml:space="preserve">Curva momento flector</w:t>
      </w:r>
    </w:p>
    <w:p w:rsidR="00000000" w:rsidDel="00000000" w:rsidP="00000000" w:rsidRDefault="00000000" w:rsidRPr="00000000" w14:paraId="0000003C">
      <w:pPr>
        <w:rPr>
          <w:rFonts w:ascii="Roboto" w:cs="Roboto" w:eastAsia="Roboto" w:hAnsi="Roboto"/>
          <w:color w:val="001a1e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Roboto" w:cs="Roboto" w:eastAsia="Roboto" w:hAnsi="Roboto"/>
          <w:color w:val="001a1e"/>
          <w:sz w:val="36"/>
          <w:szCs w:val="36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36"/>
          <w:szCs w:val="36"/>
          <w:shd w:fill="e7f3f5" w:val="clear"/>
        </w:rPr>
        <w:drawing>
          <wp:inline distB="114300" distT="114300" distL="114300" distR="114300">
            <wp:extent cx="3324225" cy="619125"/>
            <wp:effectExtent b="0" l="0" r="0" t="0"/>
            <wp:docPr id="9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619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Roboto" w:cs="Roboto" w:eastAsia="Roboto" w:hAnsi="Roboto"/>
          <w:color w:val="001a1e"/>
          <w:sz w:val="36"/>
          <w:szCs w:val="36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36"/>
          <w:szCs w:val="36"/>
          <w:shd w:fill="e7f3f5" w:val="clear"/>
        </w:rPr>
        <w:drawing>
          <wp:inline distB="114300" distT="114300" distL="114300" distR="114300">
            <wp:extent cx="5731200" cy="520700"/>
            <wp:effectExtent b="0" l="0" r="0" t="0"/>
            <wp:docPr id="1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20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Roboto" w:cs="Roboto" w:eastAsia="Roboto" w:hAnsi="Roboto"/>
          <w:color w:val="001a1e"/>
          <w:sz w:val="36"/>
          <w:szCs w:val="36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36"/>
          <w:szCs w:val="36"/>
          <w:shd w:fill="e7f3f5" w:val="clear"/>
        </w:rPr>
        <w:drawing>
          <wp:inline distB="114300" distT="114300" distL="114300" distR="114300">
            <wp:extent cx="5731200" cy="533400"/>
            <wp:effectExtent b="0" l="0" r="0" t="0"/>
            <wp:docPr id="3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33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Roboto" w:cs="Roboto" w:eastAsia="Roboto" w:hAnsi="Roboto"/>
          <w:color w:val="001a1e"/>
          <w:sz w:val="36"/>
          <w:szCs w:val="36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36"/>
          <w:szCs w:val="36"/>
          <w:shd w:fill="e7f3f5" w:val="clear"/>
        </w:rPr>
        <w:drawing>
          <wp:inline distB="114300" distT="114300" distL="114300" distR="114300">
            <wp:extent cx="4667250" cy="495300"/>
            <wp:effectExtent b="0" l="0" r="0" t="0"/>
            <wp:docPr id="21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495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shd w:fill="e7f3f5" w:val="clear"/>
        </w:rPr>
        <w:drawing>
          <wp:inline distB="114300" distT="114300" distL="114300" distR="114300">
            <wp:extent cx="5995988" cy="3306757"/>
            <wp:effectExtent b="0" l="0" r="0" t="0"/>
            <wp:docPr id="10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95988" cy="330675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rtl w:val="0"/>
        </w:rPr>
        <w:t xml:space="preserve">Momento flector máximo es en el segundo mamparo (16m)</w:t>
      </w:r>
    </w:p>
    <w:p w:rsidR="00000000" w:rsidDel="00000000" w:rsidP="00000000" w:rsidRDefault="00000000" w:rsidRPr="00000000" w14:paraId="00000046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color w:val="001a1e"/>
        <w:sz w:val="23"/>
        <w:szCs w:val="23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6.png"/><Relationship Id="rId22" Type="http://schemas.openxmlformats.org/officeDocument/2006/relationships/image" Target="media/image15.png"/><Relationship Id="rId21" Type="http://schemas.openxmlformats.org/officeDocument/2006/relationships/image" Target="media/image14.png"/><Relationship Id="rId24" Type="http://schemas.openxmlformats.org/officeDocument/2006/relationships/image" Target="media/image9.png"/><Relationship Id="rId23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8.png"/><Relationship Id="rId26" Type="http://schemas.openxmlformats.org/officeDocument/2006/relationships/image" Target="media/image6.png"/><Relationship Id="rId25" Type="http://schemas.openxmlformats.org/officeDocument/2006/relationships/image" Target="media/image10.png"/><Relationship Id="rId5" Type="http://schemas.openxmlformats.org/officeDocument/2006/relationships/styles" Target="styles.xml"/><Relationship Id="rId6" Type="http://schemas.openxmlformats.org/officeDocument/2006/relationships/image" Target="media/image20.png"/><Relationship Id="rId7" Type="http://schemas.openxmlformats.org/officeDocument/2006/relationships/image" Target="media/image4.png"/><Relationship Id="rId8" Type="http://schemas.openxmlformats.org/officeDocument/2006/relationships/image" Target="media/image12.png"/><Relationship Id="rId11" Type="http://schemas.openxmlformats.org/officeDocument/2006/relationships/image" Target="media/image13.png"/><Relationship Id="rId10" Type="http://schemas.openxmlformats.org/officeDocument/2006/relationships/image" Target="media/image2.png"/><Relationship Id="rId13" Type="http://schemas.openxmlformats.org/officeDocument/2006/relationships/image" Target="media/image11.png"/><Relationship Id="rId12" Type="http://schemas.openxmlformats.org/officeDocument/2006/relationships/image" Target="media/image8.png"/><Relationship Id="rId15" Type="http://schemas.openxmlformats.org/officeDocument/2006/relationships/image" Target="media/image19.png"/><Relationship Id="rId14" Type="http://schemas.openxmlformats.org/officeDocument/2006/relationships/image" Target="media/image21.png"/><Relationship Id="rId17" Type="http://schemas.openxmlformats.org/officeDocument/2006/relationships/image" Target="media/image3.png"/><Relationship Id="rId16" Type="http://schemas.openxmlformats.org/officeDocument/2006/relationships/image" Target="media/image17.png"/><Relationship Id="rId19" Type="http://schemas.openxmlformats.org/officeDocument/2006/relationships/image" Target="media/image5.png"/><Relationship Id="rId18" Type="http://schemas.openxmlformats.org/officeDocument/2006/relationships/image" Target="media/image7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