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 El día 14 de Abril de 2014 ocurrió el naufragio del MV Sewol, que se trató de un transbordador que llevaba alrededor de 330 estudiantes que volvían de un viaje de estudio, el que debido a la negligencia tanto de las autoridades del buque como las autoridades marítimas, logró su hundimiento acabando con 326 vidas a bordo.</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pPr>
      <w:r w:rsidDel="00000000" w:rsidR="00000000" w:rsidRPr="00000000">
        <w:rPr>
          <w:rtl w:val="0"/>
        </w:rPr>
        <w:t xml:space="preserve">Esta grave tragedia tiene sus inicios en la estructura del propio buque. Previo al zarpe, el Sewol fue modificado ilegalmente para poder soportar más carga de la que ya poseía, tanto para poder transportar más pasajeros como para poder transportar más carga (y así, generar más ingresos), lo que afectó la estabilidad del buque. No obstante, este fue fiscalizado antes de la navegación por las autoridades marítimas (coast guards) que tienen el deber protocolar de asegurar que cada buque esté en óptimas condiciones para navegar, sin embargo en esta ocasión a pesar de la variación del Sewol, las autoridades le autorizaron el zarpe, sin dar mayor importancia a la variación que este poseía. Además, a pesar de su nueva capacidad de carga, este de igual manera fue sobrecargado, siendo el peso tres veces superior al peso máximo establecido (que bordeaba las 3608 toneladas).</w:t>
      </w:r>
    </w:p>
    <w:p w:rsidR="00000000" w:rsidDel="00000000" w:rsidP="00000000" w:rsidRDefault="00000000" w:rsidRPr="00000000" w14:paraId="00000004">
      <w:pPr>
        <w:rPr/>
      </w:pPr>
      <w:r w:rsidDel="00000000" w:rsidR="00000000" w:rsidRPr="00000000">
        <w:rPr>
          <w:rtl w:val="0"/>
        </w:rPr>
        <w:t xml:space="preserve">Durante su navegación, el buque dio un brusco viraje de 15 grados, tras el que dio un bandazo y volcó.</w:t>
      </w:r>
    </w:p>
    <w:p w:rsidR="00000000" w:rsidDel="00000000" w:rsidP="00000000" w:rsidRDefault="00000000" w:rsidRPr="00000000" w14:paraId="00000005">
      <w:pPr>
        <w:rPr/>
      </w:pPr>
      <w:r w:rsidDel="00000000" w:rsidR="00000000" w:rsidRPr="00000000">
        <w:rPr>
          <w:rtl w:val="0"/>
        </w:rPr>
        <w:t xml:space="preserve">Desde este punto, las decisiones de los oficiales del buque fueron de vital importancia en el desenlace de este trágico accidente.</w:t>
      </w:r>
    </w:p>
    <w:p w:rsidR="00000000" w:rsidDel="00000000" w:rsidP="00000000" w:rsidRDefault="00000000" w:rsidRPr="00000000" w14:paraId="00000006">
      <w:pPr>
        <w:rPr/>
      </w:pPr>
      <w:r w:rsidDel="00000000" w:rsidR="00000000" w:rsidRPr="00000000">
        <w:rPr>
          <w:rtl w:val="0"/>
        </w:rPr>
        <w:t xml:space="preserve">Luego de las investigaciones pertinentes, en primer lugar se confirmó que en el momento en que el buque naufragó, el capitán no estaba presente en el puente. Posterior a eso cuando volvió a tomar el control, se encargó de dar la  orden de que todos permanecieran en sus camarotes (mientras el buque se hundía), provocando que personas se ahogaran producto de su permanencia en el lugar, siendo imposible para ellos escapar minutos más tarde, en el que el mar ya hacía dominio de la embarcación y las claraboyas que estaban hechas para aguantar un fuerte oleaje, eran imposibles de romper.</w:t>
      </w:r>
    </w:p>
    <w:p w:rsidR="00000000" w:rsidDel="00000000" w:rsidP="00000000" w:rsidRDefault="00000000" w:rsidRPr="00000000" w14:paraId="00000007">
      <w:pPr>
        <w:rPr/>
      </w:pPr>
      <w:r w:rsidDel="00000000" w:rsidR="00000000" w:rsidRPr="00000000">
        <w:rPr>
          <w:rtl w:val="0"/>
        </w:rPr>
        <w:t xml:space="preserve">Por otro lado, el capitán al ser consciente del escenario en el que estaba, decidió escapar y dejar a toda su tripulación sin mando ni control, privilegiando su vida por sobre la del resto que confiaba en ser guiado de una buena manera.</w:t>
      </w:r>
    </w:p>
    <w:p w:rsidR="00000000" w:rsidDel="00000000" w:rsidP="00000000" w:rsidRDefault="00000000" w:rsidRPr="00000000" w14:paraId="00000008">
      <w:pPr>
        <w:rPr/>
      </w:pPr>
      <w:r w:rsidDel="00000000" w:rsidR="00000000" w:rsidRPr="00000000">
        <w:rPr>
          <w:rtl w:val="0"/>
        </w:rPr>
        <w:t xml:space="preserve">Este conjunto de acciones conllevaron al naufragio del MV Sewol y a la pérdida de 326 vidas.</w:t>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t xml:space="preserve">Si desde un inicio se hubiesen respetado las condiciones legítimas del buque respecto a sus limitancias, el buque no hubiese perdido su estabilidad, al igual que si la policía marítima hubiese cumplido su rol fiscalizador, negándole el zarpe al buque.</w:t>
      </w:r>
    </w:p>
    <w:p w:rsidR="00000000" w:rsidDel="00000000" w:rsidP="00000000" w:rsidRDefault="00000000" w:rsidRPr="00000000" w14:paraId="0000000B">
      <w:pPr>
        <w:rPr/>
      </w:pPr>
      <w:r w:rsidDel="00000000" w:rsidR="00000000" w:rsidRPr="00000000">
        <w:rPr>
          <w:rtl w:val="0"/>
        </w:rPr>
        <w:t xml:space="preserve">Por otro lado, si el capitán se hubiese quedado a bordo y hubiese sabido dirigir a la gente, probablemente el número de muertes hubiese sido menor. No obstante, ¿se puede realmente estar preparado para una situación de este tipo? Hay que tener presente que en este contexto se pueden producir un conjunto de emociones que incluso pueden conllevar a un estado de shock en la persona, que se ve incapaz de tomar decisiones. Ante esto la respuesta es no; la preparación nunca va a ser tan real como la experiencia, sin embargo lo que se pone en juicio de la actitud tomada por el capitán del Sewol (y del resto de oficiales a cargo) es que sus decisiones tuvieron un impacto moral, al privilegiar su vida por sobre la del resto, siendo conscientes de que con su ausencia, las personas no iban a saber cómo sobrevivir.</w:t>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t xml:space="preserve">El trágico naufragio del MV Sewol podría haberse evitado si se hubiesen tomado las decisiones correctas privilegiando la seguridad de la vida humana en el mar antes que los intereses personales.</w:t>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s"/>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i39RymGr70w30Zx7DPhUiWZE1xw==">AMUW2mVHacfjIDUFjujR++xaVZplylpN0hDmEvoa0bsmrmMQRBbW6IwLnEmWpOT9zR71DLXGNs9CUzXu40krqumR8rCAb22tLLlEHi3O1ovajtUKsvv/ZbU=</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