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9ADBC" w14:textId="77777777" w:rsidR="0011720B" w:rsidRPr="008F506B" w:rsidRDefault="00000000">
      <w:pPr>
        <w:spacing w:before="80" w:after="40" w:line="240" w:lineRule="auto"/>
        <w:jc w:val="center"/>
        <w:rPr>
          <w:lang w:val="es-ES_tradnl"/>
        </w:rPr>
      </w:pPr>
      <w:r w:rsidRPr="008F506B">
        <w:rPr>
          <w:b/>
          <w:sz w:val="26"/>
          <w:lang w:val="es-ES_tradnl"/>
        </w:rPr>
        <w:t>PRUEBA N°1</w:t>
      </w:r>
    </w:p>
    <w:p w14:paraId="637AC61C" w14:textId="42BA29A7" w:rsidR="0011720B" w:rsidRPr="008F506B" w:rsidRDefault="00000000">
      <w:pPr>
        <w:spacing w:before="40" w:after="80" w:line="240" w:lineRule="auto"/>
        <w:jc w:val="center"/>
        <w:rPr>
          <w:lang w:val="es-ES_tradnl"/>
        </w:rPr>
      </w:pPr>
      <w:r w:rsidRPr="008F506B">
        <w:rPr>
          <w:b/>
          <w:sz w:val="26"/>
          <w:lang w:val="es-ES_tradnl"/>
        </w:rPr>
        <w:t>ASIGNATURA: SEGURIDAD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89"/>
        <w:gridCol w:w="4988"/>
      </w:tblGrid>
      <w:tr w:rsidR="0011720B" w:rsidRPr="008F506B" w14:paraId="062F4BA3" w14:textId="77777777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80EFE94" w14:textId="77777777" w:rsidR="0011720B" w:rsidRPr="003168AB" w:rsidRDefault="00000000">
            <w:pPr>
              <w:rPr>
                <w:lang w:val="pt-BR"/>
              </w:rPr>
            </w:pPr>
            <w:r w:rsidRPr="003168AB">
              <w:rPr>
                <w:b/>
                <w:sz w:val="18"/>
                <w:lang w:val="pt-BR"/>
              </w:rPr>
              <w:t xml:space="preserve">1. DOCENTE(S): </w:t>
            </w:r>
            <w:r w:rsidRPr="003168AB">
              <w:rPr>
                <w:sz w:val="18"/>
                <w:lang w:val="pt-BR"/>
              </w:rPr>
              <w:t>T1 SR. ALEJANDRO FUENTES VALENCIA</w:t>
            </w:r>
          </w:p>
        </w:tc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2496EDF" w14:textId="25D293C6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2. FECHA: </w:t>
            </w:r>
            <w:r w:rsidRPr="008F506B">
              <w:rPr>
                <w:sz w:val="18"/>
                <w:lang w:val="es-ES_tradnl"/>
              </w:rPr>
              <w:t>1</w:t>
            </w:r>
            <w:r w:rsidR="00D949AC" w:rsidRPr="008F506B">
              <w:rPr>
                <w:sz w:val="18"/>
                <w:lang w:val="es-ES_tradnl"/>
              </w:rPr>
              <w:t>6</w:t>
            </w:r>
            <w:r w:rsidRPr="008F506B">
              <w:rPr>
                <w:sz w:val="18"/>
                <w:lang w:val="es-ES_tradnl"/>
              </w:rPr>
              <w:t>/04/2026</w:t>
            </w:r>
          </w:p>
        </w:tc>
      </w:tr>
      <w:tr w:rsidR="0011720B" w:rsidRPr="008F506B" w14:paraId="65CE492B" w14:textId="77777777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F7571F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3. UNIDAD(ES) TEMÁTICA(S): </w:t>
            </w:r>
            <w:r w:rsidRPr="008F506B">
              <w:rPr>
                <w:sz w:val="18"/>
                <w:lang w:val="es-ES_tradnl"/>
              </w:rPr>
              <w:t>UT 1</w:t>
            </w:r>
          </w:p>
        </w:tc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7A23B6B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4. TIEMPO: </w:t>
            </w:r>
            <w:r w:rsidRPr="008F506B">
              <w:rPr>
                <w:sz w:val="18"/>
                <w:lang w:val="es-ES_tradnl"/>
              </w:rPr>
              <w:t>1 HORA 15 MINUTOS</w:t>
            </w:r>
          </w:p>
        </w:tc>
      </w:tr>
      <w:tr w:rsidR="0011720B" w:rsidRPr="008F506B" w14:paraId="6C114D09" w14:textId="77777777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5D9D388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5. PUNTAJE TOTAL / PARA APROBAR: </w:t>
            </w:r>
            <w:r w:rsidRPr="008F506B">
              <w:rPr>
                <w:sz w:val="18"/>
                <w:lang w:val="es-ES_tradnl"/>
              </w:rPr>
              <w:t>100 / 60</w:t>
            </w:r>
          </w:p>
        </w:tc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094EB3E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6. MATERIALES: </w:t>
            </w:r>
            <w:r w:rsidRPr="008F506B">
              <w:rPr>
                <w:sz w:val="18"/>
                <w:lang w:val="es-ES_tradnl"/>
              </w:rPr>
              <w:t>Lápiz pasta azul</w:t>
            </w:r>
          </w:p>
        </w:tc>
      </w:tr>
    </w:tbl>
    <w:p w14:paraId="6EC55638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47"/>
        <w:gridCol w:w="3320"/>
      </w:tblGrid>
      <w:tr w:rsidR="0011720B" w:rsidRPr="008F506B" w14:paraId="5B31333E" w14:textId="77777777"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8982A1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20"/>
                <w:lang w:val="es-ES_tradnl"/>
              </w:rPr>
              <w:t xml:space="preserve">NOMBRE: </w:t>
            </w:r>
            <w:r w:rsidRPr="008F506B">
              <w:rPr>
                <w:sz w:val="20"/>
                <w:lang w:val="es-ES_tradnl"/>
              </w:rPr>
              <w:t>_________________________________________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D651DB2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20"/>
                <w:lang w:val="es-ES_tradnl"/>
              </w:rPr>
              <w:t xml:space="preserve">CURSO: </w:t>
            </w:r>
            <w:r w:rsidRPr="008F506B">
              <w:rPr>
                <w:sz w:val="20"/>
                <w:lang w:val="es-ES_tradnl"/>
              </w:rPr>
              <w:t>COS</w:t>
            </w:r>
          </w:p>
        </w:tc>
      </w:tr>
    </w:tbl>
    <w:p w14:paraId="0987BBDA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373E4402" w14:textId="77777777" w:rsidR="0011720B" w:rsidRPr="008F506B" w:rsidRDefault="00000000">
      <w:pPr>
        <w:spacing w:before="60" w:after="60"/>
        <w:rPr>
          <w:lang w:val="es-ES_tradnl"/>
        </w:rPr>
      </w:pPr>
      <w:r w:rsidRPr="008F506B">
        <w:rPr>
          <w:b/>
          <w:sz w:val="18"/>
          <w:lang w:val="es-ES_tradnl"/>
        </w:rPr>
        <w:t xml:space="preserve">7. INDICACIONES: </w:t>
      </w:r>
      <w:r w:rsidRPr="008F506B">
        <w:rPr>
          <w:sz w:val="18"/>
          <w:lang w:val="es-ES_tradnl"/>
        </w:rPr>
        <w:t>Emplee lápiz pasta azul. Se evaluará ortografía y redacción. Está prohibido el uso de corrector.</w:t>
      </w:r>
    </w:p>
    <w:p w14:paraId="6AC3C1D6" w14:textId="77777777" w:rsidR="0011720B" w:rsidRPr="008F506B" w:rsidRDefault="00000000">
      <w:pPr>
        <w:spacing w:before="60" w:after="80"/>
        <w:rPr>
          <w:lang w:val="es-ES_tradnl"/>
        </w:rPr>
      </w:pPr>
      <w:r w:rsidRPr="008F506B">
        <w:rPr>
          <w:b/>
          <w:sz w:val="18"/>
          <w:lang w:val="es-ES_tradnl"/>
        </w:rPr>
        <w:t>8. RESULTADOS OBTENIDOS: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9"/>
        <w:gridCol w:w="5573"/>
        <w:gridCol w:w="1899"/>
        <w:gridCol w:w="1796"/>
      </w:tblGrid>
      <w:tr w:rsidR="0011720B" w:rsidRPr="008F506B" w14:paraId="03320B04" w14:textId="77777777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2F02906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SEC.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262B5CF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PREGUNTA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FE56599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PUNTAJE ASIGNADO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E77562E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PUNTAJE OBTENIDO</w:t>
            </w:r>
          </w:p>
        </w:tc>
      </w:tr>
      <w:tr w:rsidR="0011720B" w:rsidRPr="008F506B" w14:paraId="5079BCEA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1DD45F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I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0D0C57C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 N°1 — Desarrollo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434E07E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15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B950F52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6F1B111D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9514E13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I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F2D0C6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 N°2 — Desarrollo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E420C5C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15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6E0F4C6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7B3B0A41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C6C86C8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II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A7BB398" w14:textId="77777777" w:rsidR="0011720B" w:rsidRPr="003168AB" w:rsidRDefault="00000000">
            <w:pPr>
              <w:rPr>
                <w:lang w:val="pt-BR"/>
              </w:rPr>
            </w:pPr>
            <w:r w:rsidRPr="003168AB">
              <w:rPr>
                <w:sz w:val="18"/>
                <w:lang w:val="pt-BR"/>
              </w:rPr>
              <w:t>PREGUNTAS N°1 al N°10 — Alternativas (2 pts. c/u)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6A5C1AF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20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0042CE4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59D49B56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305613E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III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0704425" w14:textId="77777777" w:rsidR="0011720B" w:rsidRPr="003168AB" w:rsidRDefault="00000000">
            <w:pPr>
              <w:rPr>
                <w:lang w:val="pt-BR"/>
              </w:rPr>
            </w:pPr>
            <w:r w:rsidRPr="003168AB">
              <w:rPr>
                <w:sz w:val="18"/>
                <w:lang w:val="pt-BR"/>
              </w:rPr>
              <w:t>PREGUNTAS N°1 al N°10 — Verdadero/Falso (2 pts. c/u)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DF2F0E6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20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C105689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25B042A2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C581CB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IV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B527697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PREGUNTAS N°1 al N°10 — Clasificación Incidentes (2 pts. c/u)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59C5E1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20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AD26D19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11A2A480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5F8FF9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V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C7138C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 N°1 — Siglas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E9C726D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1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2DE9FBB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0A3CF11B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78D74A1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V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8C00BD1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 N°2 — Dominios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A924E21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4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9CC35E8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7182023F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EFA5AE5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V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57DE4F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PREGUNTA N°3 — Procedimiento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9C5FFE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5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BF5D892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</w:tr>
      <w:tr w:rsidR="0011720B" w:rsidRPr="008F506B" w14:paraId="3E3CFD3B" w14:textId="77777777">
        <w:trPr>
          <w:trHeight w:val="38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39D2758" w14:textId="77777777" w:rsidR="0011720B" w:rsidRPr="008F506B" w:rsidRDefault="0011720B">
            <w:pPr>
              <w:rPr>
                <w:lang w:val="es-ES_tradnl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EFB2991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TOTAL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4768E45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100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33CCACE" w14:textId="77777777" w:rsidR="0011720B" w:rsidRPr="008F506B" w:rsidRDefault="0011720B">
            <w:pPr>
              <w:rPr>
                <w:lang w:val="es-ES_tradnl"/>
              </w:rPr>
            </w:pPr>
          </w:p>
        </w:tc>
      </w:tr>
    </w:tbl>
    <w:p w14:paraId="44CB8358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4E7AA8AD" w14:textId="77777777" w:rsidR="0011720B" w:rsidRPr="008F506B" w:rsidRDefault="0011720B">
      <w:pPr>
        <w:pBdr>
          <w:bottom w:val="single" w:sz="8" w:space="1" w:color="000000"/>
        </w:pBdr>
        <w:spacing w:before="120" w:after="120"/>
        <w:rPr>
          <w:lang w:val="es-ES_tradnl"/>
        </w:rPr>
      </w:pPr>
    </w:p>
    <w:p w14:paraId="3D2810EC" w14:textId="19B185FD" w:rsidR="00DB6433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4A6DEB63" w14:textId="77777777" w:rsidR="00DB6433" w:rsidRPr="008F506B" w:rsidRDefault="00DB6433">
      <w:pPr>
        <w:rPr>
          <w:lang w:val="es-ES_tradnl"/>
        </w:rPr>
      </w:pPr>
      <w:r w:rsidRPr="008F506B">
        <w:rPr>
          <w:lang w:val="es-ES_tradnl"/>
        </w:rPr>
        <w:br w:type="page"/>
      </w:r>
    </w:p>
    <w:p w14:paraId="451DFCEF" w14:textId="187EDAF1" w:rsidR="0011720B" w:rsidRPr="008F506B" w:rsidRDefault="00000000" w:rsidP="00DB6433">
      <w:pPr>
        <w:pBdr>
          <w:bottom w:val="single" w:sz="6" w:space="1" w:color="000000"/>
        </w:pBdr>
        <w:spacing w:before="160" w:after="120"/>
        <w:rPr>
          <w:lang w:val="es-ES_tradnl"/>
        </w:rPr>
      </w:pPr>
      <w:r w:rsidRPr="008F506B">
        <w:rPr>
          <w:b/>
          <w:sz w:val="24"/>
          <w:lang w:val="es-ES_tradnl"/>
        </w:rPr>
        <w:lastRenderedPageBreak/>
        <w:t>SECCIÓN I: PREGUNTAS DE DESARROLLO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61"/>
      </w:tblGrid>
      <w:tr w:rsidR="0011720B" w:rsidRPr="003168AB" w14:paraId="209E49D2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2A7D3671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Capacidad: </w:t>
            </w:r>
            <w:r w:rsidRPr="008F506B">
              <w:rPr>
                <w:sz w:val="18"/>
                <w:lang w:val="es-ES_tradnl"/>
              </w:rPr>
              <w:t>Conocer los fundamentos de la seguridad en la Armada</w:t>
            </w:r>
          </w:p>
        </w:tc>
      </w:tr>
      <w:tr w:rsidR="0011720B" w:rsidRPr="003168AB" w14:paraId="798D2C4F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382BCAD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Objetivo: </w:t>
            </w:r>
            <w:r w:rsidRPr="008F506B">
              <w:rPr>
                <w:sz w:val="18"/>
                <w:lang w:val="es-ES_tradnl"/>
              </w:rPr>
              <w:t>Comprender los conceptos básicos de Seguridad en la Armada</w:t>
            </w:r>
          </w:p>
        </w:tc>
      </w:tr>
      <w:tr w:rsidR="0011720B" w:rsidRPr="003168AB" w14:paraId="1FC87F9E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7E9CF75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Contenidos: </w:t>
            </w:r>
            <w:r w:rsidRPr="008F506B">
              <w:rPr>
                <w:sz w:val="18"/>
                <w:lang w:val="es-ES_tradnl"/>
              </w:rPr>
              <w:t>Fundamentos de seguridad, tipos de incidentes (G-I a G-V) y medios de obtención de inteligencia</w:t>
            </w:r>
          </w:p>
        </w:tc>
      </w:tr>
    </w:tbl>
    <w:p w14:paraId="69D48825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1977D2AE" w14:textId="77777777" w:rsidR="0011720B" w:rsidRPr="008F506B" w:rsidRDefault="00000000">
      <w:pPr>
        <w:spacing w:before="160" w:after="60"/>
        <w:rPr>
          <w:lang w:val="es-ES_tradnl"/>
        </w:rPr>
      </w:pPr>
      <w:r w:rsidRPr="008F506B">
        <w:rPr>
          <w:b/>
          <w:lang w:val="es-ES_tradnl"/>
        </w:rPr>
        <w:t>PREGUNTA Nº 1 (15 Puntos).</w:t>
      </w:r>
    </w:p>
    <w:p w14:paraId="24DA0B85" w14:textId="77777777" w:rsidR="0011720B" w:rsidRPr="008F506B" w:rsidRDefault="00000000">
      <w:pPr>
        <w:spacing w:before="40" w:after="120" w:line="240" w:lineRule="auto"/>
        <w:rPr>
          <w:lang w:val="es-ES_tradnl"/>
        </w:rPr>
      </w:pPr>
      <w:r w:rsidRPr="008F506B">
        <w:rPr>
          <w:sz w:val="20"/>
          <w:lang w:val="es-ES_tradnl"/>
        </w:rPr>
        <w:t>Describa los cinco (5) tipos de incidentes de seguridad existentes en la Armada de Chile (G-I al G-V). Para cada tipo, indique su nombre, la clasificación que corresponde y al menos dos ejemplos concretos de situaciones que puedan enmarcarse en dicho tipo de incidente.</w:t>
      </w:r>
    </w:p>
    <w:p w14:paraId="5BF8AA88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6DB30C9A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08F7710D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7B8B20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3917F45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FCC48AB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B0C9059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C0AAA6F" w14:textId="77777777" w:rsidR="0011720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5921C51" w14:textId="77777777" w:rsidR="008F506B" w:rsidRDefault="008F506B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656E68D0" w14:textId="77777777" w:rsidR="008F506B" w:rsidRDefault="008F506B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4349A354" w14:textId="77777777" w:rsidR="008F506B" w:rsidRPr="008F506B" w:rsidRDefault="008F506B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03920CB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AABD5A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4D2F38B6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279F72F0" w14:textId="77777777" w:rsidR="0011720B" w:rsidRPr="008F506B" w:rsidRDefault="00000000">
      <w:pPr>
        <w:spacing w:before="160" w:after="60"/>
        <w:rPr>
          <w:lang w:val="es-ES_tradnl"/>
        </w:rPr>
      </w:pPr>
      <w:r w:rsidRPr="008F506B">
        <w:rPr>
          <w:b/>
          <w:lang w:val="es-ES_tradnl"/>
        </w:rPr>
        <w:t>PREGUNTA Nº 2 (15 Puntos).</w:t>
      </w:r>
    </w:p>
    <w:p w14:paraId="2B092C58" w14:textId="77777777" w:rsidR="0011720B" w:rsidRPr="008F506B" w:rsidRDefault="00000000">
      <w:pPr>
        <w:spacing w:before="40" w:after="120" w:line="240" w:lineRule="auto"/>
        <w:rPr>
          <w:lang w:val="es-ES_tradnl"/>
        </w:rPr>
      </w:pPr>
      <w:r w:rsidRPr="008F506B">
        <w:rPr>
          <w:sz w:val="20"/>
          <w:lang w:val="es-ES_tradnl"/>
        </w:rPr>
        <w:t>Describa los cuatro (4) medios de obtención de inteligencia estudiados: HUMINT, IMINT, SIGINT y OSINT. Para cada uno indique qué es y 3 principales ventajas y desventajas o limitaciones.</w:t>
      </w:r>
    </w:p>
    <w:p w14:paraId="19F6E69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FF7FDCD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57D072FE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2D86C16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3B784D2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626F5DA7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6568C920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FF8BB52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04372BCF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539850C8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55FE56C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4550A31C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07AB12EA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536BCE5D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6CF6A88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21D3B06B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640FDC0A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0B7880F3" w14:textId="77777777" w:rsidR="00DB6433" w:rsidRPr="008F506B" w:rsidRDefault="00DB6433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1AF10EC4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4A5B9CAC" w14:textId="0998DA4D" w:rsidR="0011720B" w:rsidRPr="008F506B" w:rsidRDefault="00000000" w:rsidP="008F506B">
      <w:pPr>
        <w:spacing w:after="60"/>
        <w:rPr>
          <w:lang w:val="es-ES_tradnl"/>
        </w:rPr>
      </w:pPr>
      <w:r w:rsidRPr="008F506B">
        <w:rPr>
          <w:lang w:val="es-ES_tradnl"/>
        </w:rPr>
        <w:lastRenderedPageBreak/>
        <w:t xml:space="preserve"> </w:t>
      </w:r>
      <w:r w:rsidRPr="008F506B">
        <w:rPr>
          <w:b/>
          <w:sz w:val="24"/>
          <w:lang w:val="es-ES_tradnl"/>
        </w:rPr>
        <w:t>SECCIÓN II: ALTERNATIVAS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61"/>
      </w:tblGrid>
      <w:tr w:rsidR="0011720B" w:rsidRPr="003168AB" w14:paraId="1BC1606A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7964AD3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Capacidad: </w:t>
            </w:r>
            <w:r w:rsidRPr="008F506B">
              <w:rPr>
                <w:sz w:val="18"/>
                <w:lang w:val="es-ES_tradnl"/>
              </w:rPr>
              <w:t>Conocer los conceptos de seguridad informática y medios de obtención de inteligencia</w:t>
            </w:r>
          </w:p>
        </w:tc>
      </w:tr>
      <w:tr w:rsidR="0011720B" w:rsidRPr="003168AB" w14:paraId="62304D2A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49C7B3A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Objetivo: </w:t>
            </w:r>
            <w:r w:rsidRPr="008F506B">
              <w:rPr>
                <w:sz w:val="18"/>
                <w:lang w:val="es-ES_tradnl"/>
              </w:rPr>
              <w:t>Identificar los elementos principales de la seguridad informática institucional</w:t>
            </w:r>
          </w:p>
        </w:tc>
      </w:tr>
      <w:tr w:rsidR="0011720B" w:rsidRPr="003168AB" w14:paraId="7EFA57B6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20D3014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Contenidos: </w:t>
            </w:r>
            <w:r w:rsidRPr="008F506B">
              <w:rPr>
                <w:sz w:val="18"/>
                <w:lang w:val="es-ES_tradnl"/>
              </w:rPr>
              <w:t>DLP, Pendrive Iron Key, Correo institucional, VeraCrypt, Antivirus, Tipos de inteligencia (HUMINT, IMINT, SIGINT, OSINT)</w:t>
            </w:r>
          </w:p>
        </w:tc>
      </w:tr>
    </w:tbl>
    <w:p w14:paraId="6503E943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62188AD3" w14:textId="77777777" w:rsidR="0011720B" w:rsidRPr="008F506B" w:rsidRDefault="00000000">
      <w:pPr>
        <w:spacing w:before="40" w:after="12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Instrucción: </w:t>
      </w:r>
      <w:r w:rsidRPr="008F506B">
        <w:rPr>
          <w:sz w:val="20"/>
          <w:lang w:val="es-ES_tradnl"/>
        </w:rPr>
        <w:t xml:space="preserve">Marque con una (X) la alternativa correcta. </w:t>
      </w:r>
      <w:r w:rsidRPr="008F506B">
        <w:rPr>
          <w:b/>
          <w:sz w:val="20"/>
          <w:lang w:val="es-ES_tradnl"/>
        </w:rPr>
        <w:t>(20 puntos — 2 pts. cada pregunta)</w:t>
      </w:r>
    </w:p>
    <w:p w14:paraId="6292B889" w14:textId="16ACC0E6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1. </w:t>
      </w:r>
      <w:r w:rsidRPr="008F506B">
        <w:rPr>
          <w:sz w:val="20"/>
          <w:lang w:val="es-ES_tradnl"/>
        </w:rPr>
        <w:t>¿Cuál es la función principal del DLP en la Armada de Chile?</w:t>
      </w:r>
    </w:p>
    <w:p w14:paraId="31BE5196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Cifrar archivos con contraseña en los equipos institucionales</w:t>
      </w:r>
    </w:p>
    <w:p w14:paraId="6D4CBDF5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Controlar y monitorear los privilegios de los puertos de almacenamiento (USB, CD/DVD) de las estaciones de trabajo</w:t>
      </w:r>
    </w:p>
    <w:p w14:paraId="3420515F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Filtrar el correo electrónico institucional de contenido malicioso</w:t>
      </w:r>
    </w:p>
    <w:p w14:paraId="56DE7C9B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Proveer acceso controlado a internet institucional</w:t>
      </w:r>
    </w:p>
    <w:p w14:paraId="305F3102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2. </w:t>
      </w:r>
      <w:r w:rsidRPr="008F506B">
        <w:rPr>
          <w:sz w:val="20"/>
          <w:lang w:val="es-ES_tradnl"/>
        </w:rPr>
        <w:t>¿A qué tipo de incidente corresponde la "infección de computadores o redes" dentro de la Armada de Chile?</w:t>
      </w:r>
    </w:p>
    <w:p w14:paraId="4EE7E661" w14:textId="5EE3644D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G-I</w:t>
      </w:r>
    </w:p>
    <w:p w14:paraId="317DEA1C" w14:textId="0620530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G-III</w:t>
      </w:r>
    </w:p>
    <w:p w14:paraId="468B09F7" w14:textId="1B282E6A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G-IV</w:t>
      </w:r>
    </w:p>
    <w:p w14:paraId="5F0A21BE" w14:textId="4C96A2CF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G-II</w:t>
      </w:r>
    </w:p>
    <w:p w14:paraId="22BD6E23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3. </w:t>
      </w:r>
      <w:r w:rsidRPr="008F506B">
        <w:rPr>
          <w:sz w:val="20"/>
          <w:lang w:val="es-ES_tradnl"/>
        </w:rPr>
        <w:t>¿Hasta qué nivel de clasificación puede intercambiarse información a través del correo electrónico institucional de la Armada?</w:t>
      </w:r>
    </w:p>
    <w:p w14:paraId="5836EEB5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Secreto</w:t>
      </w:r>
    </w:p>
    <w:p w14:paraId="4E708639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Confidencial</w:t>
      </w:r>
    </w:p>
    <w:p w14:paraId="4DDA04D5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Reservado</w:t>
      </w:r>
    </w:p>
    <w:p w14:paraId="3FF84E33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Público exclusivamente</w:t>
      </w:r>
    </w:p>
    <w:p w14:paraId="33DCC6CE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4. </w:t>
      </w:r>
      <w:r w:rsidRPr="008F506B">
        <w:rPr>
          <w:sz w:val="20"/>
          <w:lang w:val="es-ES_tradnl"/>
        </w:rPr>
        <w:t>¿Cuál es el software antivirus utilizado institucionalmente en la Armada de Chile?</w:t>
      </w:r>
    </w:p>
    <w:p w14:paraId="37C3A33B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Norton Antivirus</w:t>
      </w:r>
    </w:p>
    <w:p w14:paraId="6759D277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Agente Anti Virus McAfee</w:t>
      </w:r>
    </w:p>
    <w:p w14:paraId="7BEC1CBB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Windows Defender</w:t>
      </w:r>
    </w:p>
    <w:p w14:paraId="2C173BA7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Kaspersky Endpoint Security</w:t>
      </w:r>
    </w:p>
    <w:p w14:paraId="125849F7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5. </w:t>
      </w:r>
      <w:r w:rsidRPr="008F506B">
        <w:rPr>
          <w:sz w:val="20"/>
          <w:lang w:val="es-ES_tradnl"/>
        </w:rPr>
        <w:t>¿Qué es VeraCrypt?</w:t>
      </w:r>
    </w:p>
    <w:p w14:paraId="601A4978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Un tipo de pendrive cifrado equivalente al Iron Key</w:t>
      </w:r>
    </w:p>
    <w:p w14:paraId="6B815808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Un dominio seguro del correo electrónico institucional</w:t>
      </w:r>
    </w:p>
    <w:p w14:paraId="5C1B2A22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Un software libre que permite cifrar archivos creando un volumen protegido con contraseña</w:t>
      </w:r>
    </w:p>
    <w:p w14:paraId="192C4487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Una aplicación de McAfee para monitorear puertos USB</w:t>
      </w:r>
    </w:p>
    <w:p w14:paraId="524DB147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6. </w:t>
      </w:r>
      <w:r w:rsidRPr="008F506B">
        <w:rPr>
          <w:sz w:val="20"/>
          <w:lang w:val="es-ES_tradnl"/>
        </w:rPr>
        <w:t>¿Qué tipo de inteligencia se basa en la información recolectada por un medio humano y provista por una fuente humana?</w:t>
      </w:r>
    </w:p>
    <w:p w14:paraId="0996E084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OSINT</w:t>
      </w:r>
    </w:p>
    <w:p w14:paraId="7C2FD4C2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SIGINT</w:t>
      </w:r>
    </w:p>
    <w:p w14:paraId="52020824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IMINT</w:t>
      </w:r>
    </w:p>
    <w:p w14:paraId="32FF3C0C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HUMINT</w:t>
      </w:r>
    </w:p>
    <w:p w14:paraId="04AF7294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7. </w:t>
      </w:r>
      <w:r w:rsidRPr="008F506B">
        <w:rPr>
          <w:sz w:val="20"/>
          <w:lang w:val="es-ES_tradnl"/>
        </w:rPr>
        <w:t>¿Cuál es la función principal del Pendrive Iron Key en la Armada de Chile?</w:t>
      </w:r>
    </w:p>
    <w:p w14:paraId="59CB3F8D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Almacenar documentos públicos sin restricciones para cualquier funcionario</w:t>
      </w:r>
    </w:p>
    <w:p w14:paraId="6551EF5E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Reemplazar los pendrives convencionales para el traspaso de información, cumpliendo estándares de cifrado y seguridad</w:t>
      </w:r>
    </w:p>
    <w:p w14:paraId="1358DF9D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Conectarse a cualquier equipo de la red para actualizar el antivirus</w:t>
      </w:r>
    </w:p>
    <w:p w14:paraId="5387442E" w14:textId="23CD25F8" w:rsidR="00DB6433" w:rsidRPr="008F506B" w:rsidRDefault="00000000">
      <w:pPr>
        <w:spacing w:before="20" w:after="20"/>
        <w:ind w:left="680"/>
        <w:rPr>
          <w:sz w:val="20"/>
          <w:lang w:val="es-ES_tradnl"/>
        </w:rPr>
      </w:pPr>
      <w:r w:rsidRPr="008F506B">
        <w:rPr>
          <w:sz w:val="20"/>
          <w:lang w:val="es-ES_tradnl"/>
        </w:rPr>
        <w:t>D) Permitir la descarga de software desde sitios externos autorizados</w:t>
      </w:r>
    </w:p>
    <w:p w14:paraId="103650F8" w14:textId="77777777" w:rsidR="00DB6433" w:rsidRPr="008F506B" w:rsidRDefault="00DB6433">
      <w:pPr>
        <w:rPr>
          <w:sz w:val="20"/>
          <w:lang w:val="es-ES_tradnl"/>
        </w:rPr>
      </w:pPr>
      <w:r w:rsidRPr="008F506B">
        <w:rPr>
          <w:sz w:val="20"/>
          <w:lang w:val="es-ES_tradnl"/>
        </w:rPr>
        <w:br w:type="page"/>
      </w:r>
    </w:p>
    <w:p w14:paraId="074F70C1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lastRenderedPageBreak/>
        <w:t xml:space="preserve">8. </w:t>
      </w:r>
      <w:r w:rsidRPr="008F506B">
        <w:rPr>
          <w:sz w:val="20"/>
          <w:lang w:val="es-ES_tradnl"/>
        </w:rPr>
        <w:t>¿Cuál de los siguientes dominios de correo electrónico NO está catalogado como "seguro" por la Armada de Chile?</w:t>
      </w:r>
    </w:p>
    <w:p w14:paraId="0DA56000" w14:textId="77777777" w:rsidR="0011720B" w:rsidRPr="003168AB" w:rsidRDefault="00000000">
      <w:pPr>
        <w:spacing w:before="20" w:after="20"/>
        <w:ind w:left="680"/>
        <w:rPr>
          <w:lang w:val="pt-BR"/>
        </w:rPr>
      </w:pPr>
      <w:r w:rsidRPr="003168AB">
        <w:rPr>
          <w:sz w:val="20"/>
          <w:lang w:val="pt-BR"/>
        </w:rPr>
        <w:t>A) @armada.cl</w:t>
      </w:r>
    </w:p>
    <w:p w14:paraId="1C60A935" w14:textId="77777777" w:rsidR="0011720B" w:rsidRPr="003168AB" w:rsidRDefault="00000000">
      <w:pPr>
        <w:spacing w:before="20" w:after="20"/>
        <w:ind w:left="680"/>
        <w:rPr>
          <w:lang w:val="pt-BR"/>
        </w:rPr>
      </w:pPr>
      <w:r w:rsidRPr="003168AB">
        <w:rPr>
          <w:sz w:val="20"/>
          <w:lang w:val="pt-BR"/>
        </w:rPr>
        <w:t>B) @shoa.cl</w:t>
      </w:r>
    </w:p>
    <w:p w14:paraId="43481B7D" w14:textId="77777777" w:rsidR="0011720B" w:rsidRPr="003168AB" w:rsidRDefault="00000000">
      <w:pPr>
        <w:spacing w:before="20" w:after="20"/>
        <w:ind w:left="680"/>
        <w:rPr>
          <w:lang w:val="pt-BR"/>
        </w:rPr>
      </w:pPr>
      <w:r w:rsidRPr="003168AB">
        <w:rPr>
          <w:sz w:val="20"/>
          <w:lang w:val="pt-BR"/>
        </w:rPr>
        <w:t>C) @gmail.com</w:t>
      </w:r>
    </w:p>
    <w:p w14:paraId="40535DF5" w14:textId="77777777" w:rsidR="0011720B" w:rsidRPr="003168AB" w:rsidRDefault="00000000">
      <w:pPr>
        <w:spacing w:before="20" w:after="20"/>
        <w:ind w:left="680"/>
        <w:rPr>
          <w:lang w:val="pt-BR"/>
        </w:rPr>
      </w:pPr>
      <w:r w:rsidRPr="003168AB">
        <w:rPr>
          <w:sz w:val="20"/>
          <w:lang w:val="pt-BR"/>
        </w:rPr>
        <w:t>D) @asmar.cl</w:t>
      </w:r>
    </w:p>
    <w:p w14:paraId="594847C9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9. </w:t>
      </w:r>
      <w:r w:rsidRPr="008F506B">
        <w:rPr>
          <w:sz w:val="20"/>
          <w:lang w:val="es-ES_tradnl"/>
        </w:rPr>
        <w:t>¿Qué debe hacer el usuario al recibir un correo electrónico sospechoso en su cuenta institucional?</w:t>
      </w:r>
    </w:p>
    <w:p w14:paraId="44F6C44F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Abrirlo para verificar su contenido antes de eliminarlo</w:t>
      </w:r>
    </w:p>
    <w:p w14:paraId="49D5DFD1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Reenviarlo a otros usuarios para validar si es seguro</w:t>
      </w:r>
    </w:p>
    <w:p w14:paraId="2CF83BF4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No abrirlo e informar de inmediato al encargado de informática de la unidad o repartición</w:t>
      </w:r>
    </w:p>
    <w:p w14:paraId="4A20D01D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Eliminarlo y no reportarlo para no generar alarma innecesaria</w:t>
      </w:r>
    </w:p>
    <w:p w14:paraId="67DCC585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10. </w:t>
      </w:r>
      <w:r w:rsidRPr="008F506B">
        <w:rPr>
          <w:sz w:val="20"/>
          <w:lang w:val="es-ES_tradnl"/>
        </w:rPr>
        <w:t>¿Cuál es una desventaja característica de la inteligencia SIGINT?</w:t>
      </w:r>
    </w:p>
    <w:p w14:paraId="1B92691E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A) Solo proporciona imágenes temporales del área observada</w:t>
      </w:r>
    </w:p>
    <w:p w14:paraId="5AD769A8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B) El blanco u objetivo debe emitir señales para poder ser explotado</w:t>
      </w:r>
    </w:p>
    <w:p w14:paraId="14FD2FFF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C) Requiere personal humano infiltrado en la organización objetivo</w:t>
      </w:r>
    </w:p>
    <w:p w14:paraId="5026F492" w14:textId="77777777" w:rsidR="0011720B" w:rsidRPr="008F506B" w:rsidRDefault="00000000">
      <w:pPr>
        <w:spacing w:before="20" w:after="20"/>
        <w:ind w:left="680"/>
        <w:rPr>
          <w:lang w:val="es-ES_tradnl"/>
        </w:rPr>
      </w:pPr>
      <w:r w:rsidRPr="008F506B">
        <w:rPr>
          <w:sz w:val="20"/>
          <w:lang w:val="es-ES_tradnl"/>
        </w:rPr>
        <w:t>D) Solo puede operar durante el día y con condiciones meteorológicas favorables</w:t>
      </w:r>
    </w:p>
    <w:p w14:paraId="018161F4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5B978A1B" w14:textId="77777777" w:rsidR="0011720B" w:rsidRPr="008F506B" w:rsidRDefault="0011720B">
      <w:pPr>
        <w:pBdr>
          <w:bottom w:val="single" w:sz="8" w:space="1" w:color="000000"/>
        </w:pBdr>
        <w:spacing w:before="120" w:after="120"/>
        <w:rPr>
          <w:lang w:val="es-ES_tradnl"/>
        </w:rPr>
      </w:pPr>
    </w:p>
    <w:p w14:paraId="7CDC17C6" w14:textId="77777777" w:rsidR="00DB6433" w:rsidRPr="008F506B" w:rsidRDefault="00DB6433" w:rsidP="00DB6433">
      <w:pPr>
        <w:pBdr>
          <w:bottom w:val="single" w:sz="6" w:space="1" w:color="000000"/>
        </w:pBdr>
        <w:spacing w:before="160" w:after="120"/>
        <w:rPr>
          <w:b/>
          <w:sz w:val="24"/>
          <w:lang w:val="es-ES_tradnl"/>
        </w:rPr>
      </w:pPr>
    </w:p>
    <w:p w14:paraId="5E3995BB" w14:textId="7D994AEB" w:rsidR="0011720B" w:rsidRPr="008F506B" w:rsidRDefault="00000000" w:rsidP="00DB6433">
      <w:pPr>
        <w:pBdr>
          <w:bottom w:val="single" w:sz="6" w:space="1" w:color="000000"/>
        </w:pBdr>
        <w:spacing w:before="160" w:after="120"/>
        <w:rPr>
          <w:lang w:val="es-ES_tradnl"/>
        </w:rPr>
      </w:pPr>
      <w:r w:rsidRPr="008F506B">
        <w:rPr>
          <w:b/>
          <w:sz w:val="24"/>
          <w:lang w:val="es-ES_tradnl"/>
        </w:rPr>
        <w:t>SECCIÓN III: VERDADERO Y FALSO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61"/>
      </w:tblGrid>
      <w:tr w:rsidR="0011720B" w:rsidRPr="003168AB" w14:paraId="345FD193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23207BD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Capacidad: </w:t>
            </w:r>
            <w:r w:rsidRPr="008F506B">
              <w:rPr>
                <w:sz w:val="18"/>
                <w:lang w:val="es-ES_tradnl"/>
              </w:rPr>
              <w:t>Analizar enunciados relativos a la seguridad en la Armada</w:t>
            </w:r>
          </w:p>
        </w:tc>
      </w:tr>
      <w:tr w:rsidR="0011720B" w:rsidRPr="008F506B" w14:paraId="6FAD1252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5AF7CE2A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Objetivo: </w:t>
            </w:r>
            <w:r w:rsidRPr="008F506B">
              <w:rPr>
                <w:sz w:val="18"/>
                <w:lang w:val="es-ES_tradnl"/>
              </w:rPr>
              <w:t>Distinguir entre conceptos correctos e incorrectos de seguridad informática e inteligencia</w:t>
            </w:r>
          </w:p>
        </w:tc>
      </w:tr>
      <w:tr w:rsidR="0011720B" w:rsidRPr="003168AB" w14:paraId="17F2629C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5DA4D7A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Contenidos: </w:t>
            </w:r>
            <w:r w:rsidRPr="008F506B">
              <w:rPr>
                <w:sz w:val="18"/>
                <w:lang w:val="es-ES_tradnl"/>
              </w:rPr>
              <w:t>DLP, Correo institucional, Iron Key, VeraCrypt, Medios de obtención de inteligencia, Tipos de incidentes</w:t>
            </w:r>
          </w:p>
        </w:tc>
      </w:tr>
    </w:tbl>
    <w:p w14:paraId="48BDC9F2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33F9297F" w14:textId="77777777" w:rsidR="0011720B" w:rsidRPr="008F506B" w:rsidRDefault="00000000">
      <w:pPr>
        <w:spacing w:before="40" w:after="12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Instrucción: </w:t>
      </w:r>
      <w:r w:rsidRPr="008F506B">
        <w:rPr>
          <w:sz w:val="20"/>
          <w:lang w:val="es-ES_tradnl"/>
        </w:rPr>
        <w:t xml:space="preserve">Escriba V si es Verdadero o F si es Falso. </w:t>
      </w:r>
      <w:r w:rsidRPr="008F506B">
        <w:rPr>
          <w:b/>
          <w:sz w:val="20"/>
          <w:lang w:val="es-ES_tradnl"/>
        </w:rPr>
        <w:t>Si es Falso, justifique en las líneas dispuestas. (20 puntos — 2 pts. c/u)</w:t>
      </w:r>
    </w:p>
    <w:p w14:paraId="78B9CC25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1. </w:t>
      </w:r>
      <w:r w:rsidRPr="008F506B">
        <w:rPr>
          <w:sz w:val="20"/>
          <w:lang w:val="es-ES_tradnl"/>
        </w:rPr>
        <w:t xml:space="preserve">El DLP bloquea únicamente los dispositivos USB conectados a los equipos del servicio, permitiendo el uso libre de lectores de CD/DVD y otros medios de almacenamiento extraíble.  </w:t>
      </w:r>
      <w:r w:rsidRPr="008F506B">
        <w:rPr>
          <w:b/>
          <w:sz w:val="20"/>
          <w:lang w:val="es-ES_tradnl"/>
        </w:rPr>
        <w:t>V / F:  [        ]</w:t>
      </w:r>
    </w:p>
    <w:p w14:paraId="0AD98D92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5718E3B1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70E3EC58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2. </w:t>
      </w:r>
      <w:r w:rsidRPr="008F506B">
        <w:rPr>
          <w:sz w:val="20"/>
          <w:lang w:val="es-ES_tradnl"/>
        </w:rPr>
        <w:t xml:space="preserve">El correo electrónico institucional de la Armada permite intercambiar borradores e información hasta de carácter Reservado entre unidades y reparticiones, pero no reemplaza al sistema de mensajería naval STI ni la tramitación de documentos oficiales.  </w:t>
      </w:r>
      <w:r w:rsidRPr="008F506B">
        <w:rPr>
          <w:b/>
          <w:sz w:val="20"/>
          <w:lang w:val="es-ES_tradnl"/>
        </w:rPr>
        <w:t>V / F:  [        ]</w:t>
      </w:r>
    </w:p>
    <w:p w14:paraId="72EECD26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4E411B46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32C018A2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3. </w:t>
      </w:r>
      <w:r w:rsidRPr="008F506B">
        <w:rPr>
          <w:sz w:val="20"/>
          <w:lang w:val="es-ES_tradnl"/>
        </w:rPr>
        <w:t xml:space="preserve">El Pendrive Iron Key puede ser conectado libremente a cualquier computador de la red, incluyendo equipos personales del funcionario, siempre que esté protegido con su contraseña de acceso.  </w:t>
      </w:r>
      <w:r w:rsidRPr="008F506B">
        <w:rPr>
          <w:b/>
          <w:sz w:val="20"/>
          <w:lang w:val="es-ES_tradnl"/>
        </w:rPr>
        <w:t>V / F:  [        ]</w:t>
      </w:r>
    </w:p>
    <w:p w14:paraId="0E7DCE47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0B5F41F4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6071DE0B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4. </w:t>
      </w:r>
      <w:r w:rsidRPr="008F506B">
        <w:rPr>
          <w:sz w:val="20"/>
          <w:lang w:val="es-ES_tradnl"/>
        </w:rPr>
        <w:t xml:space="preserve">La inteligencia OSINT es la más costosa de producir debido a que requiere personal altamente especializado y equipamiento técnico de alta tecnología para interceptar y procesar las fuentes de información.  </w:t>
      </w:r>
      <w:r w:rsidRPr="008F506B">
        <w:rPr>
          <w:b/>
          <w:sz w:val="20"/>
          <w:lang w:val="es-ES_tradnl"/>
        </w:rPr>
        <w:t>V / F:  [        ]</w:t>
      </w:r>
    </w:p>
    <w:p w14:paraId="0B6032E0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048C7DEA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1CC738E0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5. </w:t>
      </w:r>
      <w:r w:rsidRPr="008F506B">
        <w:rPr>
          <w:sz w:val="20"/>
          <w:lang w:val="es-ES_tradnl"/>
        </w:rPr>
        <w:t xml:space="preserve">IMINT es considerada la inteligencia más cotizada y confiable para los Comandantes, ya que provee evidencia visual directa de los blancos y permite cubrir grandes extensiones de terreno.  </w:t>
      </w:r>
      <w:r w:rsidRPr="008F506B">
        <w:rPr>
          <w:b/>
          <w:sz w:val="20"/>
          <w:lang w:val="es-ES_tradnl"/>
        </w:rPr>
        <w:t>V / F:  [        ]</w:t>
      </w:r>
    </w:p>
    <w:p w14:paraId="21DDAC10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501EAE9D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441D9DD8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6. </w:t>
      </w:r>
      <w:r w:rsidRPr="008F506B">
        <w:rPr>
          <w:sz w:val="20"/>
          <w:lang w:val="es-ES_tradnl"/>
        </w:rPr>
        <w:t xml:space="preserve">Los incidentes de tipo G-III corresponden a situaciones relacionadas con tenencia y consumo de drogas estimulantes, alucinógenas o depresoras por parte del personal naval.  </w:t>
      </w:r>
      <w:r w:rsidRPr="008F506B">
        <w:rPr>
          <w:b/>
          <w:sz w:val="20"/>
          <w:lang w:val="es-ES_tradnl"/>
        </w:rPr>
        <w:t>V / F:  [        ]</w:t>
      </w:r>
    </w:p>
    <w:p w14:paraId="3F3D3505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lastRenderedPageBreak/>
        <w:t>_______________________________________________________________________________________________</w:t>
      </w:r>
    </w:p>
    <w:p w14:paraId="2A27DA95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55F950D5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7. </w:t>
      </w:r>
      <w:r w:rsidRPr="008F506B">
        <w:rPr>
          <w:sz w:val="20"/>
          <w:lang w:val="es-ES_tradnl"/>
        </w:rPr>
        <w:t xml:space="preserve">El correo electrónico institucional reemplaza al sistema de mensajería naval STI (Sistema de Transmisión de Información) para el traspaso formal de documentos oficiales de carácter Reservado.  </w:t>
      </w:r>
      <w:r w:rsidRPr="008F506B">
        <w:rPr>
          <w:b/>
          <w:sz w:val="20"/>
          <w:lang w:val="es-ES_tradnl"/>
        </w:rPr>
        <w:t>V / F:  [        ]</w:t>
      </w:r>
    </w:p>
    <w:p w14:paraId="589ED8E3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60F370AD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7636927B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8. </w:t>
      </w:r>
      <w:r w:rsidRPr="008F506B">
        <w:rPr>
          <w:sz w:val="20"/>
          <w:lang w:val="es-ES_tradnl"/>
        </w:rPr>
        <w:t xml:space="preserve">Está expresamente prohibido el uso de dispositivos que generen redes inalámbricas de conexión compartida simultánea (hotspots personales) en las instalaciones navales.  </w:t>
      </w:r>
      <w:r w:rsidRPr="008F506B">
        <w:rPr>
          <w:b/>
          <w:sz w:val="20"/>
          <w:lang w:val="es-ES_tradnl"/>
        </w:rPr>
        <w:t>V / F:  [        ]</w:t>
      </w:r>
    </w:p>
    <w:p w14:paraId="269E7FA2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29932293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0CA22823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9. </w:t>
      </w:r>
      <w:r w:rsidRPr="008F506B">
        <w:rPr>
          <w:sz w:val="20"/>
          <w:lang w:val="es-ES_tradnl"/>
        </w:rPr>
        <w:t xml:space="preserve">VeraCrypt es una aplicación complementaria de McAfee que se actualiza automáticamente junto con el software antivirus institucional en todas las estaciones de trabajo de la Armada.  </w:t>
      </w:r>
      <w:r w:rsidRPr="008F506B">
        <w:rPr>
          <w:b/>
          <w:sz w:val="20"/>
          <w:lang w:val="es-ES_tradnl"/>
        </w:rPr>
        <w:t>V / F:  [        ]</w:t>
      </w:r>
    </w:p>
    <w:p w14:paraId="43EA8C2C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18105C70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46B6F01B" w14:textId="77777777" w:rsidR="0011720B" w:rsidRPr="008F506B" w:rsidRDefault="00000000">
      <w:pPr>
        <w:spacing w:before="120" w:after="4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10. </w:t>
      </w:r>
      <w:r w:rsidRPr="008F506B">
        <w:rPr>
          <w:sz w:val="20"/>
          <w:lang w:val="es-ES_tradnl"/>
        </w:rPr>
        <w:t xml:space="preserve">La inteligencia HUMINT se produce en base al procesamiento de imágenes obtenidas por equipos técnicos de observación tales como fotografía, sensores infrarrojos, láseres y UAV.  </w:t>
      </w:r>
      <w:r w:rsidRPr="008F506B">
        <w:rPr>
          <w:b/>
          <w:sz w:val="20"/>
          <w:lang w:val="es-ES_tradnl"/>
        </w:rPr>
        <w:t>V / F:  [        ]</w:t>
      </w:r>
    </w:p>
    <w:p w14:paraId="73261738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1755B043" w14:textId="77777777" w:rsidR="0011720B" w:rsidRPr="008F506B" w:rsidRDefault="00000000">
      <w:pPr>
        <w:spacing w:before="20" w:after="20"/>
        <w:ind w:left="340"/>
        <w:rPr>
          <w:lang w:val="es-ES_tradnl"/>
        </w:rPr>
      </w:pPr>
      <w:r w:rsidRPr="008F506B">
        <w:rPr>
          <w:sz w:val="18"/>
          <w:lang w:val="es-ES_tradnl"/>
        </w:rPr>
        <w:t>_______________________________________________________________________________________________</w:t>
      </w:r>
    </w:p>
    <w:p w14:paraId="4D57C9FD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3BECCBF9" w14:textId="77777777" w:rsidR="0011720B" w:rsidRPr="008F506B" w:rsidRDefault="0011720B">
      <w:pPr>
        <w:pBdr>
          <w:bottom w:val="single" w:sz="8" w:space="1" w:color="000000"/>
        </w:pBdr>
        <w:spacing w:before="120" w:after="120"/>
        <w:rPr>
          <w:lang w:val="es-ES_tradnl"/>
        </w:rPr>
      </w:pPr>
    </w:p>
    <w:p w14:paraId="0659D9DD" w14:textId="6A354401" w:rsidR="0011720B" w:rsidRPr="008F506B" w:rsidRDefault="0011720B">
      <w:pPr>
        <w:spacing w:before="40" w:after="40"/>
        <w:jc w:val="center"/>
        <w:rPr>
          <w:lang w:val="es-ES_tradnl"/>
        </w:rPr>
      </w:pPr>
    </w:p>
    <w:p w14:paraId="4007B4EC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02B4A013" w14:textId="2288F141" w:rsidR="0011720B" w:rsidRPr="008F506B" w:rsidRDefault="00000000" w:rsidP="00DB6433">
      <w:pPr>
        <w:pBdr>
          <w:bottom w:val="single" w:sz="6" w:space="1" w:color="000000"/>
        </w:pBdr>
        <w:spacing w:before="160" w:after="120"/>
        <w:rPr>
          <w:lang w:val="es-ES_tradnl"/>
        </w:rPr>
      </w:pPr>
      <w:r w:rsidRPr="008F506B">
        <w:rPr>
          <w:b/>
          <w:sz w:val="24"/>
          <w:lang w:val="es-ES_tradnl"/>
        </w:rPr>
        <w:t>SECCIÓN IV: CLASIFICACIÓN DE INCIDENTES DE SEGURIDAD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61"/>
      </w:tblGrid>
      <w:tr w:rsidR="0011720B" w:rsidRPr="008F506B" w14:paraId="16AC0BBD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66DA050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Capacidad: </w:t>
            </w:r>
            <w:r w:rsidRPr="008F506B">
              <w:rPr>
                <w:sz w:val="18"/>
                <w:lang w:val="es-ES_tradnl"/>
              </w:rPr>
              <w:t>Clasificar situaciones dentro de los tipos de incidentes de seguridad</w:t>
            </w:r>
          </w:p>
        </w:tc>
      </w:tr>
      <w:tr w:rsidR="0011720B" w:rsidRPr="008F506B" w14:paraId="15646926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14B00A3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Objetivo: </w:t>
            </w:r>
            <w:r w:rsidRPr="008F506B">
              <w:rPr>
                <w:sz w:val="18"/>
                <w:lang w:val="es-ES_tradnl"/>
              </w:rPr>
              <w:t>Reconocer y clasificar los distintos tipos de incidentes de seguridad (G-I a G-V)</w:t>
            </w:r>
          </w:p>
        </w:tc>
      </w:tr>
      <w:tr w:rsidR="0011720B" w:rsidRPr="008F506B" w14:paraId="729DE11D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8229AEA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Contenidos: </w:t>
            </w:r>
            <w:r w:rsidRPr="008F506B">
              <w:rPr>
                <w:sz w:val="18"/>
                <w:lang w:val="es-ES_tradnl"/>
              </w:rPr>
              <w:t>Tipos de incidentes: G-I Internos de Personal, G-II Jurídicos-Administrativos, G-III De Penetración, G-IV Informáticos, G-V Drogas</w:t>
            </w:r>
          </w:p>
        </w:tc>
      </w:tr>
    </w:tbl>
    <w:p w14:paraId="2DD21B22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7067BC18" w14:textId="77777777" w:rsidR="0011720B" w:rsidRPr="008F506B" w:rsidRDefault="00000000">
      <w:pPr>
        <w:spacing w:before="40" w:after="120"/>
        <w:rPr>
          <w:lang w:val="es-ES_tradnl"/>
        </w:rPr>
      </w:pPr>
      <w:r w:rsidRPr="008F506B">
        <w:rPr>
          <w:b/>
          <w:sz w:val="20"/>
          <w:lang w:val="es-ES_tradnl"/>
        </w:rPr>
        <w:t xml:space="preserve">Instrucción: </w:t>
      </w:r>
      <w:r w:rsidRPr="008F506B">
        <w:rPr>
          <w:sz w:val="20"/>
          <w:lang w:val="es-ES_tradnl"/>
        </w:rPr>
        <w:t xml:space="preserve">Lea cada situación descrita. Identifique y escriba el TIPO de incidente (G-I a G-V) y el NOMBRE del tipo. </w:t>
      </w:r>
      <w:r w:rsidRPr="008F506B">
        <w:rPr>
          <w:b/>
          <w:sz w:val="20"/>
          <w:lang w:val="es-ES_tradnl"/>
        </w:rPr>
        <w:t>(20 puntos — 2 pts. c/u)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9"/>
        <w:gridCol w:w="5854"/>
        <w:gridCol w:w="1299"/>
        <w:gridCol w:w="2315"/>
      </w:tblGrid>
      <w:tr w:rsidR="0011720B" w:rsidRPr="008F506B" w14:paraId="246E05BB" w14:textId="77777777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6A7CF44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N°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EC748C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Situación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E3FFBC5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Tipo (G-?)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7AA899C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Nombre del Tipo</w:t>
            </w:r>
          </w:p>
        </w:tc>
      </w:tr>
      <w:tr w:rsidR="0011720B" w:rsidRPr="008F506B" w14:paraId="46076684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BDEAB8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1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86736A8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Se sospecha que un funcionario naval es un agente de espionaje extranjero que filtra información sensible a una potencia adversaria.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AA891FD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FF57146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3168AB" w14:paraId="47B84C14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4F4B8DC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2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B64A0C5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tripulante es sorprendido consumiendo sustancias alucinógenas en su camarote durante una revista de seguridad efectuada por el Comandante.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E787F08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FAE2B1A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0DD55853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44B679F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3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BD2F5C2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usuario conecta un pendrive personal no registrado en la Base de Datos DLP a un equipo del servicio, violando las políticas de seguridad informática institucional.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72AF9C1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6BC38A1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3D5BC549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CAA27D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4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6C74C15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marinero difunde fotografías y videos de actividades de la unidad a través de su cuenta personal de Instagram sin contar con la debida autorización institucional.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6BE8777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65F9ECC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34339BC8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4AC5ECF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5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3BDE425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Se sorprende a personal naval portando drogas estimulantes dentro de las instalaciones de la unidad durante un control aleatorio.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6E63B15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9754DB9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2BF84E78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AEC1EE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lastRenderedPageBreak/>
              <w:t>6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F693B57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Se detectan activos políticos trabajando activamente dentro de una unidad naval, intentando influenciar la conducta y opiniones del personal.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316226A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33323FD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16F6230D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FE715DA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7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0F3E383F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computador de la red institucional es infectado por un virus de tipo ransomware que cifra todos los archivos del servidor de la repartición.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1007983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A42925E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52D0B2CB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BAB69B5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8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A034999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funcionario naval registra endeudamientos excesivos con múltiples prestamistas y bajos alcances líquidos que lo exponen a posibles coerciones externas.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B2B74BB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D2A1767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0C200954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2B67F0A3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9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D875D5A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Un oficial a cargo del presupuesto de la unidad es detectado malversando fondos del presupuesto operacional para uso personal.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D15321D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1307C5F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6E168F92" w14:textId="77777777">
        <w:trPr>
          <w:trHeight w:val="86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412939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10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7B3D00F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sz w:val="18"/>
                <w:lang w:val="es-ES_tradnl"/>
              </w:rPr>
              <w:t>Se detecta que información de carácter Secreto ha sido filtrada y está siendo difundida fuera de la institución sin autorización.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84193A2" w14:textId="77777777" w:rsidR="0011720B" w:rsidRPr="008F506B" w:rsidRDefault="0011720B">
            <w:pPr>
              <w:jc w:val="center"/>
              <w:rPr>
                <w:lang w:val="es-ES_tradnl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36C992EE" w14:textId="77777777" w:rsidR="0011720B" w:rsidRPr="008F506B" w:rsidRDefault="0011720B">
            <w:pPr>
              <w:rPr>
                <w:lang w:val="es-ES_tradnl"/>
              </w:rPr>
            </w:pPr>
          </w:p>
        </w:tc>
      </w:tr>
    </w:tbl>
    <w:p w14:paraId="728ECF71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6BB9288B" w14:textId="77777777" w:rsidR="0011720B" w:rsidRPr="008F506B" w:rsidRDefault="0011720B">
      <w:pPr>
        <w:pBdr>
          <w:bottom w:val="single" w:sz="8" w:space="1" w:color="000000"/>
        </w:pBdr>
        <w:spacing w:before="120" w:after="120"/>
        <w:rPr>
          <w:lang w:val="es-ES_tradnl"/>
        </w:rPr>
      </w:pPr>
    </w:p>
    <w:p w14:paraId="1B170DAC" w14:textId="38592665" w:rsidR="0011720B" w:rsidRPr="008F506B" w:rsidRDefault="0011720B">
      <w:pPr>
        <w:spacing w:after="60"/>
        <w:rPr>
          <w:lang w:val="es-ES_tradnl"/>
        </w:rPr>
      </w:pPr>
    </w:p>
    <w:p w14:paraId="5E7449A9" w14:textId="11CCA762" w:rsidR="0011720B" w:rsidRPr="008F506B" w:rsidRDefault="00000000" w:rsidP="00E95F02">
      <w:pPr>
        <w:pBdr>
          <w:bottom w:val="single" w:sz="6" w:space="1" w:color="000000"/>
        </w:pBdr>
        <w:spacing w:before="160" w:after="120"/>
        <w:rPr>
          <w:lang w:val="es-ES_tradnl"/>
        </w:rPr>
      </w:pPr>
      <w:r w:rsidRPr="008F506B">
        <w:rPr>
          <w:b/>
          <w:sz w:val="24"/>
          <w:lang w:val="es-ES_tradnl"/>
        </w:rPr>
        <w:t>SECCIÓN V: PREGUNTAS COMPLEMENTARIAS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61"/>
      </w:tblGrid>
      <w:tr w:rsidR="0011720B" w:rsidRPr="008F506B" w14:paraId="219182E5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2E3AD1DB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Capacidad: </w:t>
            </w:r>
            <w:r w:rsidRPr="008F506B">
              <w:rPr>
                <w:sz w:val="18"/>
                <w:lang w:val="es-ES_tradnl"/>
              </w:rPr>
              <w:t>Demostrar dominio de los conceptos clave de seguridad informática</w:t>
            </w:r>
          </w:p>
        </w:tc>
      </w:tr>
      <w:tr w:rsidR="0011720B" w:rsidRPr="008F506B" w14:paraId="3FD1CC57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65757D7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Objetivo: </w:t>
            </w:r>
            <w:r w:rsidRPr="008F506B">
              <w:rPr>
                <w:sz w:val="18"/>
                <w:lang w:val="es-ES_tradnl"/>
              </w:rPr>
              <w:t>Identificar siglas técnicas, dominios seguros institucionales y procedimientos ante amenazas informáticas</w:t>
            </w:r>
          </w:p>
        </w:tc>
      </w:tr>
      <w:tr w:rsidR="0011720B" w:rsidRPr="008F506B" w14:paraId="7DF15111" w14:textId="77777777"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EF8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E98FB65" w14:textId="77777777" w:rsidR="0011720B" w:rsidRPr="008F506B" w:rsidRDefault="00000000">
            <w:pPr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 xml:space="preserve">Contenidos: </w:t>
            </w:r>
            <w:r w:rsidRPr="008F506B">
              <w:rPr>
                <w:sz w:val="18"/>
                <w:lang w:val="es-ES_tradnl"/>
              </w:rPr>
              <w:t>Siglas DLP/HUMINT/IMINT/SIGINT/OSINT, dominios de correo seguros, procedimientos ante virus y correos sospechosos</w:t>
            </w:r>
          </w:p>
        </w:tc>
      </w:tr>
    </w:tbl>
    <w:p w14:paraId="2DBFF14A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37985DF4" w14:textId="77777777" w:rsidR="0011720B" w:rsidRPr="008F506B" w:rsidRDefault="00000000">
      <w:pPr>
        <w:spacing w:before="160" w:after="60"/>
        <w:rPr>
          <w:lang w:val="es-ES_tradnl"/>
        </w:rPr>
      </w:pPr>
      <w:r w:rsidRPr="008F506B">
        <w:rPr>
          <w:b/>
          <w:lang w:val="es-ES_tradnl"/>
        </w:rPr>
        <w:t>PREGUNTA Nº 1 (1 Puntos).</w:t>
      </w:r>
    </w:p>
    <w:p w14:paraId="6B592AB6" w14:textId="77777777" w:rsidR="0011720B" w:rsidRPr="008F506B" w:rsidRDefault="00000000">
      <w:pPr>
        <w:spacing w:before="40" w:after="120" w:line="240" w:lineRule="auto"/>
        <w:rPr>
          <w:lang w:val="es-ES_tradnl"/>
        </w:rPr>
      </w:pPr>
      <w:r w:rsidRPr="008F506B">
        <w:rPr>
          <w:sz w:val="20"/>
          <w:lang w:val="es-ES_tradnl"/>
        </w:rPr>
        <w:t>Escriba el significado completo (nombre desarrollado) de las siguientes siglas utilizadas en seguridad informática: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0"/>
        <w:gridCol w:w="9067"/>
      </w:tblGrid>
      <w:tr w:rsidR="0011720B" w:rsidRPr="008F506B" w14:paraId="4FA68D26" w14:textId="77777777" w:rsidTr="00E95F02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6C8767C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Sigla</w:t>
            </w:r>
          </w:p>
        </w:tc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3766250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Significado completo</w:t>
            </w:r>
          </w:p>
        </w:tc>
      </w:tr>
      <w:tr w:rsidR="0011720B" w:rsidRPr="008F506B" w14:paraId="2A69048E" w14:textId="77777777" w:rsidTr="00E95F02">
        <w:trPr>
          <w:trHeight w:val="5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4381CED6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DLP</w:t>
            </w:r>
          </w:p>
        </w:tc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65E8AE06" w14:textId="77777777" w:rsidR="0011720B" w:rsidRPr="008F506B" w:rsidRDefault="0011720B">
            <w:pPr>
              <w:rPr>
                <w:lang w:val="es-ES_tradnl"/>
              </w:rPr>
            </w:pPr>
          </w:p>
        </w:tc>
      </w:tr>
      <w:tr w:rsidR="0011720B" w:rsidRPr="008F506B" w14:paraId="2C61B909" w14:textId="77777777" w:rsidTr="00E95F02">
        <w:trPr>
          <w:trHeight w:val="5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19E09667" w14:textId="77777777" w:rsidR="0011720B" w:rsidRPr="008F506B" w:rsidRDefault="00000000">
            <w:pPr>
              <w:jc w:val="center"/>
              <w:rPr>
                <w:lang w:val="es-ES_tradnl"/>
              </w:rPr>
            </w:pPr>
            <w:r w:rsidRPr="008F506B">
              <w:rPr>
                <w:b/>
                <w:sz w:val="18"/>
                <w:lang w:val="es-ES_tradnl"/>
              </w:rPr>
              <w:t>HUMINT</w:t>
            </w:r>
          </w:p>
        </w:tc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57F6A696" w14:textId="77777777" w:rsidR="0011720B" w:rsidRPr="008F506B" w:rsidRDefault="0011720B">
            <w:pPr>
              <w:rPr>
                <w:lang w:val="es-ES_tradnl"/>
              </w:rPr>
            </w:pPr>
          </w:p>
        </w:tc>
      </w:tr>
    </w:tbl>
    <w:p w14:paraId="4903E78F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p w14:paraId="35D747C5" w14:textId="77777777" w:rsidR="0011720B" w:rsidRPr="008F506B" w:rsidRDefault="00000000">
      <w:pPr>
        <w:spacing w:before="160" w:after="60"/>
        <w:rPr>
          <w:lang w:val="es-ES_tradnl"/>
        </w:rPr>
      </w:pPr>
      <w:r w:rsidRPr="008F506B">
        <w:rPr>
          <w:b/>
          <w:lang w:val="es-ES_tradnl"/>
        </w:rPr>
        <w:t>PREGUNTA Nº 2 (4 Puntos).</w:t>
      </w:r>
    </w:p>
    <w:p w14:paraId="1EE91CD9" w14:textId="77777777" w:rsidR="0011720B" w:rsidRPr="008F506B" w:rsidRDefault="00000000">
      <w:pPr>
        <w:spacing w:before="40" w:after="120" w:line="240" w:lineRule="auto"/>
        <w:rPr>
          <w:lang w:val="es-ES_tradnl"/>
        </w:rPr>
      </w:pPr>
      <w:r w:rsidRPr="008F506B">
        <w:rPr>
          <w:sz w:val="20"/>
          <w:lang w:val="es-ES_tradnl"/>
        </w:rPr>
        <w:t>Enumere TODOS los dominios de correo electrónico catalogados como "seguros" por la Armada de Chile, a los cuales puede enviarse información hasta de carácter RESERVADO.</w:t>
      </w:r>
    </w:p>
    <w:p w14:paraId="700460DC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304C25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89F9AEF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3E077FE4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40C22917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3AF3A55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45DCD0F" w14:textId="77777777" w:rsidR="0011720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0A158941" w14:textId="77777777" w:rsidR="00A40EFD" w:rsidRDefault="00A40EF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4FC2D9C0" w14:textId="77777777" w:rsidR="00A40EFD" w:rsidRPr="008F506B" w:rsidRDefault="00A40EF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D908DCB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70D398A" w14:textId="08B44F08" w:rsidR="0011720B" w:rsidRPr="008F506B" w:rsidRDefault="00000000" w:rsidP="00A40EFD">
      <w:pPr>
        <w:spacing w:after="60"/>
        <w:rPr>
          <w:lang w:val="es-ES_tradnl"/>
        </w:rPr>
      </w:pPr>
      <w:r w:rsidRPr="008F506B">
        <w:rPr>
          <w:lang w:val="es-ES_tradnl"/>
        </w:rPr>
        <w:lastRenderedPageBreak/>
        <w:t xml:space="preserve"> </w:t>
      </w:r>
      <w:r w:rsidRPr="008F506B">
        <w:rPr>
          <w:b/>
          <w:lang w:val="es-ES_tradnl"/>
        </w:rPr>
        <w:t>PREGUNTA Nº 3 (5 Puntos).</w:t>
      </w:r>
    </w:p>
    <w:p w14:paraId="41651AF4" w14:textId="77777777" w:rsidR="0011720B" w:rsidRPr="008F506B" w:rsidRDefault="00000000">
      <w:pPr>
        <w:spacing w:before="40" w:after="120" w:line="240" w:lineRule="auto"/>
        <w:rPr>
          <w:lang w:val="es-ES_tradnl"/>
        </w:rPr>
      </w:pPr>
      <w:r w:rsidRPr="008F506B">
        <w:rPr>
          <w:sz w:val="20"/>
          <w:lang w:val="es-ES_tradnl"/>
        </w:rPr>
        <w:t>Describa el procedimiento que debe seguir el usuario al detectar una posible infección de virus en su estación de trabajo o al recibir un correo electrónico sospechoso. ¿Cuáles son las responsabilidades del usuario en materia de seguridad antivirus?</w:t>
      </w:r>
    </w:p>
    <w:p w14:paraId="5EC7E8D7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363C7705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48AEB868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71E55375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05BF9C0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22D08671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30AE8FEB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66EEE615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1CD832DF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6345BD5B" w14:textId="77777777" w:rsidR="00E95F02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4CF0CF19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0A2B7FB9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52ED5C90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1398D4A8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7D2EC3AB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7EE61009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7D627419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1BC88A10" w14:textId="77777777" w:rsidR="0030166D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040A5BC1" w14:textId="77777777" w:rsidR="0030166D" w:rsidRPr="008F506B" w:rsidRDefault="0030166D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58774110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59422B7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FDD7795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1D0BD34A" w14:textId="77777777" w:rsidR="00E95F02" w:rsidRPr="008F506B" w:rsidRDefault="00E95F02">
      <w:pPr>
        <w:pBdr>
          <w:bottom w:val="single" w:sz="4" w:space="1" w:color="999999"/>
        </w:pBdr>
        <w:spacing w:after="40"/>
        <w:rPr>
          <w:lang w:val="es-ES_tradnl"/>
        </w:rPr>
      </w:pPr>
    </w:p>
    <w:p w14:paraId="34C259BE" w14:textId="77777777" w:rsidR="0011720B" w:rsidRPr="008F506B" w:rsidRDefault="00000000">
      <w:pPr>
        <w:pBdr>
          <w:bottom w:val="single" w:sz="4" w:space="1" w:color="999999"/>
        </w:pBdr>
        <w:spacing w:after="40"/>
        <w:rPr>
          <w:lang w:val="es-ES_tradnl"/>
        </w:rPr>
      </w:pPr>
      <w:r w:rsidRPr="008F506B">
        <w:rPr>
          <w:lang w:val="es-ES_tradnl"/>
        </w:rPr>
        <w:t> </w:t>
      </w:r>
    </w:p>
    <w:p w14:paraId="1EF9ACCF" w14:textId="77777777" w:rsidR="0011720B" w:rsidRPr="008F506B" w:rsidRDefault="00000000">
      <w:pPr>
        <w:spacing w:after="60"/>
        <w:rPr>
          <w:lang w:val="es-ES_tradnl"/>
        </w:rPr>
      </w:pPr>
      <w:r w:rsidRPr="008F506B">
        <w:rPr>
          <w:lang w:val="es-ES_tradnl"/>
        </w:rPr>
        <w:t xml:space="preserve"> </w:t>
      </w:r>
    </w:p>
    <w:sectPr w:rsidR="0011720B" w:rsidRPr="008F506B" w:rsidSect="00034616">
      <w:headerReference w:type="default" r:id="rId8"/>
      <w:pgSz w:w="12240" w:h="18720"/>
      <w:pgMar w:top="1440" w:right="1183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F4006" w14:textId="77777777" w:rsidR="003D5ABE" w:rsidRDefault="003D5ABE" w:rsidP="00DB6433">
      <w:pPr>
        <w:spacing w:after="0" w:line="240" w:lineRule="auto"/>
      </w:pPr>
      <w:r>
        <w:separator/>
      </w:r>
    </w:p>
  </w:endnote>
  <w:endnote w:type="continuationSeparator" w:id="0">
    <w:p w14:paraId="2094D4CC" w14:textId="77777777" w:rsidR="003D5ABE" w:rsidRDefault="003D5ABE" w:rsidP="00DB6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5C942" w14:textId="77777777" w:rsidR="003D5ABE" w:rsidRDefault="003D5ABE" w:rsidP="00DB6433">
      <w:pPr>
        <w:spacing w:after="0" w:line="240" w:lineRule="auto"/>
      </w:pPr>
      <w:r>
        <w:separator/>
      </w:r>
    </w:p>
  </w:footnote>
  <w:footnote w:type="continuationSeparator" w:id="0">
    <w:p w14:paraId="46BE8076" w14:textId="77777777" w:rsidR="003D5ABE" w:rsidRDefault="003D5ABE" w:rsidP="00DB6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59B49" w14:textId="753EBE07" w:rsidR="00DB6433" w:rsidRPr="00DB6433" w:rsidRDefault="00DB6433" w:rsidP="00DB6433">
    <w:pPr>
      <w:spacing w:line="240" w:lineRule="auto"/>
      <w:rPr>
        <w:sz w:val="21"/>
        <w:szCs w:val="21"/>
        <w:lang w:val="es-CL"/>
      </w:rPr>
    </w:pPr>
    <w:r w:rsidRPr="00DB6433">
      <w:rPr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 wp14:anchorId="5504E2B8" wp14:editId="37D303AD">
          <wp:simplePos x="0" y="0"/>
          <wp:positionH relativeFrom="column">
            <wp:posOffset>5697890</wp:posOffset>
          </wp:positionH>
          <wp:positionV relativeFrom="paragraph">
            <wp:posOffset>-63197</wp:posOffset>
          </wp:positionV>
          <wp:extent cx="373380" cy="419100"/>
          <wp:effectExtent l="0" t="0" r="0" b="0"/>
          <wp:wrapThrough wrapText="bothSides">
            <wp:wrapPolygon edited="0">
              <wp:start x="0" y="0"/>
              <wp:lineTo x="0" y="20945"/>
              <wp:lineTo x="20571" y="20945"/>
              <wp:lineTo x="20571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scuela_naval_rgb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3380" cy="419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8"/>
        <w:szCs w:val="21"/>
        <w:lang w:val="es-CL"/>
      </w:rPr>
      <w:t xml:space="preserve">      </w:t>
    </w:r>
    <w:r w:rsidRPr="00DB6433">
      <w:rPr>
        <w:b/>
        <w:sz w:val="18"/>
        <w:szCs w:val="21"/>
        <w:lang w:val="es-CL"/>
      </w:rPr>
      <w:t>ESCUELA NAVAL "ARTURO PRAT"</w:t>
    </w:r>
    <w:r w:rsidRPr="00DB6433">
      <w:rPr>
        <w:b/>
        <w:sz w:val="18"/>
        <w:szCs w:val="21"/>
        <w:lang w:val="es-CL"/>
      </w:rPr>
      <w:br/>
    </w:r>
    <w:r>
      <w:rPr>
        <w:sz w:val="18"/>
        <w:szCs w:val="21"/>
        <w:lang w:val="es-CL"/>
      </w:rPr>
      <w:t xml:space="preserve">       </w:t>
    </w:r>
    <w:r w:rsidRPr="00DB6433">
      <w:rPr>
        <w:sz w:val="18"/>
        <w:szCs w:val="21"/>
        <w:lang w:val="es-CL"/>
      </w:rPr>
      <w:t>DEPARTAMENTO DE EDUCACIÓN</w:t>
    </w:r>
    <w:r w:rsidRPr="00DB6433">
      <w:rPr>
        <w:sz w:val="18"/>
        <w:szCs w:val="21"/>
        <w:lang w:val="es-CL"/>
      </w:rPr>
      <w:br/>
      <w:t>ASPIRANTE A OFICIAL DE LOS SERVICIOS</w:t>
    </w:r>
    <w:r w:rsidRPr="00DB6433">
      <w:rPr>
        <w:noProof/>
        <w:sz w:val="21"/>
        <w:szCs w:val="21"/>
        <w:lang w:val="es-CL"/>
      </w:rPr>
      <w:t xml:space="preserve"> </w:t>
    </w:r>
  </w:p>
  <w:p w14:paraId="385FDE25" w14:textId="77777777" w:rsidR="00DB6433" w:rsidRPr="00DB6433" w:rsidRDefault="00DB6433">
    <w:pPr>
      <w:rPr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711415">
    <w:abstractNumId w:val="8"/>
  </w:num>
  <w:num w:numId="2" w16cid:durableId="1202130439">
    <w:abstractNumId w:val="6"/>
  </w:num>
  <w:num w:numId="3" w16cid:durableId="1683163649">
    <w:abstractNumId w:val="5"/>
  </w:num>
  <w:num w:numId="4" w16cid:durableId="1480614868">
    <w:abstractNumId w:val="4"/>
  </w:num>
  <w:num w:numId="5" w16cid:durableId="1376199100">
    <w:abstractNumId w:val="7"/>
  </w:num>
  <w:num w:numId="6" w16cid:durableId="2047101696">
    <w:abstractNumId w:val="3"/>
  </w:num>
  <w:num w:numId="7" w16cid:durableId="328027906">
    <w:abstractNumId w:val="2"/>
  </w:num>
  <w:num w:numId="8" w16cid:durableId="427627964">
    <w:abstractNumId w:val="1"/>
  </w:num>
  <w:num w:numId="9" w16cid:durableId="2018533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20B"/>
    <w:rsid w:val="0015074B"/>
    <w:rsid w:val="001A1408"/>
    <w:rsid w:val="0029639D"/>
    <w:rsid w:val="0030166D"/>
    <w:rsid w:val="003168AB"/>
    <w:rsid w:val="00326F90"/>
    <w:rsid w:val="003D5ABE"/>
    <w:rsid w:val="007E3E82"/>
    <w:rsid w:val="008F506B"/>
    <w:rsid w:val="009A11D8"/>
    <w:rsid w:val="00A40EFD"/>
    <w:rsid w:val="00AA1D8D"/>
    <w:rsid w:val="00B47730"/>
    <w:rsid w:val="00CB0664"/>
    <w:rsid w:val="00D36706"/>
    <w:rsid w:val="00D949AC"/>
    <w:rsid w:val="00DB6433"/>
    <w:rsid w:val="00E95F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55411E"/>
  <w14:defaultImageDpi w14:val="300"/>
  <w15:docId w15:val="{4649C2D0-DD9E-1147-8D68-56A733C1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1617</Words>
  <Characters>10818</Characters>
  <Application>Microsoft Office Word</Application>
  <DocSecurity>0</DocSecurity>
  <Lines>373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16764</cp:lastModifiedBy>
  <cp:revision>10</cp:revision>
  <dcterms:created xsi:type="dcterms:W3CDTF">2026-04-16T03:26:00Z</dcterms:created>
  <dcterms:modified xsi:type="dcterms:W3CDTF">2026-04-16T04:40:00Z</dcterms:modified>
  <cp:category/>
</cp:coreProperties>
</file>