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p>
    <w:p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F67C8A" w:rsidTr="00A474DC">
        <w:trPr>
          <w:trHeight w:val="567"/>
        </w:trPr>
        <w:tc>
          <w:tcPr>
            <w:tcW w:w="16302" w:type="dxa"/>
            <w:gridSpan w:val="3"/>
            <w:shd w:val="clear" w:color="auto" w:fill="D6E3BC" w:themeFill="accent3" w:themeFillTint="66"/>
            <w:vAlign w:val="center"/>
          </w:tcPr>
          <w:p w:rsidR="006418B3" w:rsidRPr="00F67C8A" w:rsidRDefault="006418B3" w:rsidP="00300D45">
            <w:pPr>
              <w:spacing w:after="0" w:line="240" w:lineRule="auto"/>
              <w:rPr>
                <w:rFonts w:ascii="Arial" w:hAnsi="Arial" w:cs="Arial"/>
                <w:b/>
              </w:rPr>
            </w:pPr>
            <w:r w:rsidRPr="009C44B4">
              <w:rPr>
                <w:rFonts w:ascii="Arial" w:hAnsi="Arial" w:cs="Arial"/>
                <w:b/>
              </w:rPr>
              <w:t>I.- IDENTIFICACIÓN DE LA ASIGNATURA:</w:t>
            </w:r>
          </w:p>
        </w:tc>
      </w:tr>
      <w:tr w:rsidR="006418B3" w:rsidRPr="00F8573F" w:rsidTr="00A474DC">
        <w:trPr>
          <w:trHeight w:val="567"/>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 xml:space="preserve">Nombre y Código de la Asignatura: </w:t>
            </w:r>
          </w:p>
        </w:tc>
        <w:tc>
          <w:tcPr>
            <w:tcW w:w="6843" w:type="dxa"/>
            <w:vAlign w:val="center"/>
          </w:tcPr>
          <w:p w:rsidR="006418B3" w:rsidRPr="004A3A77" w:rsidRDefault="00DB7046" w:rsidP="00DB7046">
            <w:pPr>
              <w:spacing w:after="0" w:line="240" w:lineRule="auto"/>
              <w:rPr>
                <w:rFonts w:ascii="Arial" w:hAnsi="Arial" w:cs="Arial"/>
                <w:b/>
              </w:rPr>
            </w:pPr>
            <w:r w:rsidRPr="004A3A77">
              <w:rPr>
                <w:rFonts w:ascii="Arial" w:hAnsi="Arial" w:cs="Arial"/>
                <w:b/>
                <w:sz w:val="24"/>
              </w:rPr>
              <w:t xml:space="preserve">FUNDAMENTOS NAVALES </w:t>
            </w:r>
            <w:r w:rsidRPr="004A3A77">
              <w:rPr>
                <w:rFonts w:ascii="Arial" w:hAnsi="Arial" w:cs="Arial"/>
                <w:b/>
              </w:rPr>
              <w:t xml:space="preserve">- </w:t>
            </w:r>
            <w:r w:rsidRPr="004A3A77">
              <w:rPr>
                <w:rFonts w:ascii="Arial" w:hAnsi="Arial" w:cs="Arial"/>
                <w:b/>
                <w:sz w:val="24"/>
              </w:rPr>
              <w:t xml:space="preserve">1er </w:t>
            </w:r>
            <w:r w:rsidR="004A3A77" w:rsidRPr="004A3A77">
              <w:rPr>
                <w:rFonts w:ascii="Arial" w:hAnsi="Arial" w:cs="Arial"/>
                <w:b/>
                <w:sz w:val="24"/>
              </w:rPr>
              <w:t>SEMESTRE</w:t>
            </w:r>
          </w:p>
        </w:tc>
        <w:tc>
          <w:tcPr>
            <w:tcW w:w="2195" w:type="dxa"/>
            <w:vAlign w:val="center"/>
          </w:tcPr>
          <w:p w:rsidR="006418B3" w:rsidRPr="00F8573F" w:rsidRDefault="00287A84" w:rsidP="00300D45">
            <w:pPr>
              <w:spacing w:after="0" w:line="240" w:lineRule="auto"/>
              <w:rPr>
                <w:rFonts w:ascii="Arial" w:eastAsia="Times New Roman" w:hAnsi="Arial" w:cs="Arial"/>
                <w:lang w:eastAsia="es-CL"/>
              </w:rPr>
            </w:pPr>
            <w:r>
              <w:rPr>
                <w:rFonts w:ascii="Arial" w:eastAsia="Times New Roman" w:hAnsi="Arial" w:cs="Arial"/>
                <w:lang w:eastAsia="es-CL"/>
              </w:rPr>
              <w:t>FNC 111</w:t>
            </w:r>
          </w:p>
        </w:tc>
      </w:tr>
      <w:tr w:rsidR="006418B3" w:rsidRPr="00F8573F" w:rsidTr="00A474DC">
        <w:trPr>
          <w:trHeight w:val="567"/>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Fecha de Creación / Actualización:</w:t>
            </w:r>
          </w:p>
        </w:tc>
        <w:tc>
          <w:tcPr>
            <w:tcW w:w="9038" w:type="dxa"/>
            <w:gridSpan w:val="2"/>
            <w:vAlign w:val="center"/>
          </w:tcPr>
          <w:p w:rsidR="006418B3" w:rsidRPr="00950918" w:rsidRDefault="00287A84" w:rsidP="00287A84">
            <w:pPr>
              <w:spacing w:after="0" w:line="240" w:lineRule="auto"/>
              <w:rPr>
                <w:rFonts w:ascii="Arial" w:hAnsi="Arial" w:cs="Arial"/>
              </w:rPr>
            </w:pPr>
            <w:r>
              <w:rPr>
                <w:rFonts w:ascii="Arial" w:hAnsi="Arial" w:cs="Arial"/>
              </w:rPr>
              <w:t>0</w:t>
            </w:r>
            <w:r w:rsidR="0059587C">
              <w:rPr>
                <w:rFonts w:ascii="Arial" w:hAnsi="Arial" w:cs="Arial"/>
              </w:rPr>
              <w:t>2</w:t>
            </w:r>
            <w:r w:rsidR="002D3E72">
              <w:rPr>
                <w:rFonts w:ascii="Arial" w:hAnsi="Arial" w:cs="Arial"/>
              </w:rPr>
              <w:t xml:space="preserve"> de </w:t>
            </w:r>
            <w:r>
              <w:rPr>
                <w:rFonts w:ascii="Arial" w:hAnsi="Arial" w:cs="Arial"/>
              </w:rPr>
              <w:t>Enero 2025</w:t>
            </w:r>
          </w:p>
        </w:tc>
      </w:tr>
      <w:tr w:rsidR="006418B3" w:rsidRPr="00F8573F" w:rsidTr="00A474DC">
        <w:trPr>
          <w:trHeight w:val="494"/>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Especialidad / Escalafón (Abreviatura):</w:t>
            </w:r>
          </w:p>
        </w:tc>
        <w:tc>
          <w:tcPr>
            <w:tcW w:w="9038" w:type="dxa"/>
            <w:gridSpan w:val="2"/>
            <w:vAlign w:val="center"/>
          </w:tcPr>
          <w:p w:rsidR="006418B3" w:rsidRPr="00950918" w:rsidRDefault="00DF4821" w:rsidP="00300D45">
            <w:pPr>
              <w:spacing w:after="0" w:line="240" w:lineRule="auto"/>
              <w:rPr>
                <w:rFonts w:ascii="Arial" w:hAnsi="Arial" w:cs="Arial"/>
              </w:rPr>
            </w:pPr>
            <w:r>
              <w:rPr>
                <w:rFonts w:ascii="Arial" w:hAnsi="Arial" w:cs="Arial"/>
              </w:rPr>
              <w:t>Escalafón EJ – IM – LT - AB</w:t>
            </w:r>
          </w:p>
        </w:tc>
      </w:tr>
      <w:tr w:rsidR="006418B3" w:rsidRPr="00F8573F" w:rsidTr="00A474DC">
        <w:trPr>
          <w:trHeight w:val="494"/>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 xml:space="preserve">Requisitos: </w:t>
            </w:r>
          </w:p>
        </w:tc>
        <w:tc>
          <w:tcPr>
            <w:tcW w:w="9038" w:type="dxa"/>
            <w:gridSpan w:val="2"/>
            <w:vAlign w:val="center"/>
          </w:tcPr>
          <w:p w:rsidR="006418B3" w:rsidRPr="00950918" w:rsidRDefault="00DF4821" w:rsidP="00300D45">
            <w:pPr>
              <w:spacing w:after="0" w:line="240" w:lineRule="auto"/>
              <w:rPr>
                <w:rFonts w:ascii="Arial" w:hAnsi="Arial" w:cs="Arial"/>
              </w:rPr>
            </w:pPr>
            <w:r>
              <w:rPr>
                <w:rFonts w:ascii="Arial" w:hAnsi="Arial" w:cs="Arial"/>
              </w:rPr>
              <w:t>Haber sido seleccionado para cursar primer año naval</w:t>
            </w:r>
          </w:p>
        </w:tc>
      </w:tr>
      <w:tr w:rsidR="006418B3" w:rsidRPr="00F8573F" w:rsidTr="00A474DC">
        <w:trPr>
          <w:trHeight w:val="567"/>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Competencia(s) del perfil de egreso:</w:t>
            </w:r>
          </w:p>
        </w:tc>
        <w:tc>
          <w:tcPr>
            <w:tcW w:w="9038" w:type="dxa"/>
            <w:gridSpan w:val="2"/>
            <w:vAlign w:val="center"/>
          </w:tcPr>
          <w:p w:rsidR="00DF4821" w:rsidRPr="00DF4821" w:rsidRDefault="00DF4821" w:rsidP="00DF4821">
            <w:pPr>
              <w:tabs>
                <w:tab w:val="left" w:pos="-720"/>
                <w:tab w:val="left" w:pos="0"/>
              </w:tabs>
              <w:suppressAutoHyphens/>
              <w:spacing w:after="0" w:line="240" w:lineRule="auto"/>
              <w:rPr>
                <w:rFonts w:ascii="Arial" w:hAnsi="Arial" w:cs="Arial"/>
                <w:color w:val="000000"/>
                <w:spacing w:val="-3"/>
                <w:lang w:val="es-ES_tradnl"/>
              </w:rPr>
            </w:pPr>
            <w:r w:rsidRPr="00DF4821">
              <w:rPr>
                <w:rFonts w:ascii="Arial" w:hAnsi="Arial" w:cs="Arial"/>
                <w:b/>
                <w:bCs/>
                <w:color w:val="000000"/>
                <w:spacing w:val="-3"/>
                <w:lang w:val="es-ES_tradnl"/>
              </w:rPr>
              <w:t>Sello</w:t>
            </w:r>
            <w:r w:rsidRPr="00DF4821">
              <w:rPr>
                <w:rFonts w:ascii="Arial" w:hAnsi="Arial" w:cs="Arial"/>
                <w:color w:val="000000"/>
                <w:spacing w:val="-3"/>
                <w:lang w:val="es-ES_tradnl"/>
              </w:rPr>
              <w:t xml:space="preserve">: </w:t>
            </w:r>
          </w:p>
          <w:p w:rsidR="00DF4821" w:rsidRPr="00DF4821" w:rsidRDefault="00DF4821" w:rsidP="00DF4821">
            <w:pPr>
              <w:tabs>
                <w:tab w:val="left" w:pos="-720"/>
                <w:tab w:val="left" w:pos="0"/>
              </w:tabs>
              <w:suppressAutoHyphens/>
              <w:spacing w:after="0" w:line="240" w:lineRule="auto"/>
              <w:rPr>
                <w:rFonts w:ascii="Arial" w:hAnsi="Arial" w:cs="Arial"/>
                <w:color w:val="000000"/>
                <w:spacing w:val="-3"/>
                <w:lang w:val="es-ES_tradnl"/>
              </w:rPr>
            </w:pPr>
            <w:proofErr w:type="spellStart"/>
            <w:r w:rsidRPr="00DF4821">
              <w:rPr>
                <w:rFonts w:ascii="Arial" w:hAnsi="Arial" w:cs="Arial"/>
                <w:color w:val="000000"/>
                <w:spacing w:val="-3"/>
                <w:lang w:val="es-ES_tradnl"/>
              </w:rPr>
              <w:t>Ethos</w:t>
            </w:r>
            <w:proofErr w:type="spellEnd"/>
            <w:r w:rsidRPr="00DF4821">
              <w:rPr>
                <w:rFonts w:ascii="Arial" w:hAnsi="Arial" w:cs="Arial"/>
                <w:color w:val="000000"/>
                <w:spacing w:val="-3"/>
                <w:lang w:val="es-ES_tradnl"/>
              </w:rPr>
              <w:t xml:space="preserve"> Naval: capacidad para actuar conforme a la tradición, ceremonial, estilo naval y valores fundamentales que sustenta la Armada.</w:t>
            </w:r>
          </w:p>
          <w:p w:rsidR="00DF4821" w:rsidRPr="00DF4821" w:rsidRDefault="00DF4821" w:rsidP="00DF4821">
            <w:pPr>
              <w:tabs>
                <w:tab w:val="left" w:pos="-720"/>
                <w:tab w:val="left" w:pos="0"/>
              </w:tabs>
              <w:suppressAutoHyphens/>
              <w:spacing w:after="0" w:line="240" w:lineRule="auto"/>
              <w:rPr>
                <w:rFonts w:ascii="Arial" w:hAnsi="Arial" w:cs="Arial"/>
                <w:color w:val="000000"/>
                <w:spacing w:val="-3"/>
                <w:lang w:val="es-ES_tradnl"/>
              </w:rPr>
            </w:pPr>
            <w:r w:rsidRPr="00DF4821">
              <w:rPr>
                <w:rFonts w:ascii="Arial" w:hAnsi="Arial" w:cs="Arial"/>
                <w:b/>
                <w:bCs/>
                <w:color w:val="000000"/>
                <w:spacing w:val="-3"/>
                <w:lang w:val="es-ES_tradnl"/>
              </w:rPr>
              <w:t>Específica</w:t>
            </w:r>
            <w:r w:rsidRPr="00DF4821">
              <w:rPr>
                <w:rFonts w:ascii="Arial" w:hAnsi="Arial" w:cs="Arial"/>
                <w:color w:val="000000"/>
                <w:spacing w:val="-3"/>
                <w:lang w:val="es-ES_tradnl"/>
              </w:rPr>
              <w:t>:</w:t>
            </w:r>
          </w:p>
          <w:p w:rsidR="002D3E72" w:rsidRPr="00950918" w:rsidRDefault="00DF4821" w:rsidP="00DF4821">
            <w:pPr>
              <w:spacing w:after="0" w:line="240" w:lineRule="auto"/>
              <w:jc w:val="both"/>
              <w:rPr>
                <w:rFonts w:ascii="Arial" w:hAnsi="Arial" w:cs="Arial"/>
              </w:rPr>
            </w:pPr>
            <w:r w:rsidRPr="00DF4821">
              <w:rPr>
                <w:rFonts w:ascii="Arial" w:hAnsi="Arial" w:cs="Arial"/>
                <w:color w:val="000000"/>
                <w:spacing w:val="-3"/>
                <w:lang w:val="es-ES_tradnl"/>
              </w:rPr>
              <w:t>Oficial de guardia en puerto: Capacidad para cumplir las funciones de un oficial de guardia en una repartición de la Armada, o en un buque en puerto o en la mar.</w:t>
            </w:r>
          </w:p>
        </w:tc>
      </w:tr>
      <w:tr w:rsidR="006418B3" w:rsidRPr="00F8573F" w:rsidTr="00A474DC">
        <w:trPr>
          <w:trHeight w:val="567"/>
        </w:trPr>
        <w:tc>
          <w:tcPr>
            <w:tcW w:w="7264" w:type="dxa"/>
            <w:shd w:val="clear" w:color="auto" w:fill="EAF1DD" w:themeFill="accent3" w:themeFillTint="33"/>
            <w:vAlign w:val="center"/>
          </w:tcPr>
          <w:p w:rsidR="006418B3" w:rsidRPr="00DF4821" w:rsidRDefault="006418B3" w:rsidP="00300D45">
            <w:pPr>
              <w:spacing w:after="0" w:line="240" w:lineRule="auto"/>
              <w:rPr>
                <w:rFonts w:ascii="Arial" w:hAnsi="Arial" w:cs="Arial"/>
                <w:b/>
              </w:rPr>
            </w:pPr>
            <w:r w:rsidRPr="00DF4821">
              <w:rPr>
                <w:rFonts w:ascii="Arial" w:hAnsi="Arial" w:cs="Arial"/>
                <w:b/>
              </w:rPr>
              <w:t>Título (Técnico - Profesional):</w:t>
            </w:r>
          </w:p>
        </w:tc>
        <w:tc>
          <w:tcPr>
            <w:tcW w:w="9038" w:type="dxa"/>
            <w:gridSpan w:val="2"/>
            <w:vAlign w:val="center"/>
          </w:tcPr>
          <w:p w:rsidR="006418B3" w:rsidRPr="00950918" w:rsidRDefault="006418B3" w:rsidP="00300D45">
            <w:pPr>
              <w:spacing w:after="0" w:line="240" w:lineRule="auto"/>
              <w:rPr>
                <w:rFonts w:ascii="Arial" w:hAnsi="Arial" w:cs="Arial"/>
              </w:rPr>
            </w:pPr>
          </w:p>
        </w:tc>
      </w:tr>
      <w:tr w:rsidR="00DF4821" w:rsidRPr="00F67C8A" w:rsidTr="00A474DC">
        <w:trPr>
          <w:trHeight w:val="567"/>
        </w:trPr>
        <w:tc>
          <w:tcPr>
            <w:tcW w:w="7264" w:type="dxa"/>
            <w:shd w:val="clear" w:color="auto" w:fill="EAF1DD" w:themeFill="accent3" w:themeFillTint="33"/>
            <w:vAlign w:val="center"/>
          </w:tcPr>
          <w:p w:rsidR="00DF4821" w:rsidRPr="00DF4821" w:rsidRDefault="00DF4821" w:rsidP="00DF4821">
            <w:pPr>
              <w:spacing w:after="0" w:line="240" w:lineRule="auto"/>
              <w:rPr>
                <w:rFonts w:ascii="Arial" w:hAnsi="Arial" w:cs="Arial"/>
                <w:b/>
              </w:rPr>
            </w:pPr>
            <w:r w:rsidRPr="00DF4821">
              <w:rPr>
                <w:rFonts w:ascii="Arial" w:hAnsi="Arial" w:cs="Arial"/>
                <w:b/>
              </w:rPr>
              <w:t>Profesor / Equipo Docente:</w:t>
            </w:r>
          </w:p>
        </w:tc>
        <w:tc>
          <w:tcPr>
            <w:tcW w:w="9038" w:type="dxa"/>
            <w:gridSpan w:val="2"/>
            <w:vAlign w:val="center"/>
          </w:tcPr>
          <w:p w:rsidR="00DF4821" w:rsidRPr="00D4537B" w:rsidRDefault="00DF4821" w:rsidP="00DF4821">
            <w:pPr>
              <w:spacing w:after="0" w:line="240" w:lineRule="auto"/>
              <w:rPr>
                <w:rFonts w:ascii="Arial" w:hAnsi="Arial" w:cs="Arial"/>
                <w:sz w:val="24"/>
                <w:szCs w:val="24"/>
              </w:rPr>
            </w:pPr>
            <w:r>
              <w:rPr>
                <w:rFonts w:ascii="Arial" w:hAnsi="Arial" w:cs="Arial"/>
                <w:sz w:val="24"/>
                <w:szCs w:val="24"/>
              </w:rPr>
              <w:t>Profesor Civil (CA) Gonzalo Maldonado</w:t>
            </w:r>
          </w:p>
        </w:tc>
      </w:tr>
      <w:tr w:rsidR="00DF4821" w:rsidRPr="00F67C8A" w:rsidTr="00300D45">
        <w:trPr>
          <w:trHeight w:val="567"/>
        </w:trPr>
        <w:tc>
          <w:tcPr>
            <w:tcW w:w="16302" w:type="dxa"/>
            <w:gridSpan w:val="3"/>
          </w:tcPr>
          <w:p w:rsidR="00DF4821" w:rsidRDefault="00DF4821" w:rsidP="00DF4821">
            <w:pPr>
              <w:spacing w:after="0" w:line="240" w:lineRule="auto"/>
              <w:jc w:val="both"/>
              <w:rPr>
                <w:rFonts w:ascii="Arial" w:hAnsi="Arial" w:cs="Arial"/>
                <w:b/>
              </w:rPr>
            </w:pPr>
            <w:r>
              <w:rPr>
                <w:rFonts w:ascii="Arial" w:hAnsi="Arial" w:cs="Arial"/>
                <w:b/>
              </w:rPr>
              <w:t>Resultados de Aprendizaje</w:t>
            </w:r>
            <w:r w:rsidRPr="003600B3">
              <w:rPr>
                <w:rFonts w:ascii="Arial" w:hAnsi="Arial" w:cs="Arial"/>
                <w:b/>
              </w:rPr>
              <w:t>:</w:t>
            </w:r>
          </w:p>
          <w:p w:rsidR="00DF4821" w:rsidRDefault="00DF4821" w:rsidP="00DF4821">
            <w:pPr>
              <w:spacing w:after="0" w:line="240" w:lineRule="auto"/>
              <w:jc w:val="both"/>
              <w:rPr>
                <w:rFonts w:ascii="Arial" w:hAnsi="Arial" w:cs="Arial"/>
                <w:b/>
              </w:rPr>
            </w:pPr>
          </w:p>
          <w:p w:rsidR="00DF4821" w:rsidRDefault="00DF4821" w:rsidP="00DF4821">
            <w:pPr>
              <w:rPr>
                <w:rFonts w:ascii="Arial" w:hAnsi="Arial" w:cs="Arial"/>
                <w:b/>
              </w:rPr>
            </w:pPr>
            <w:r w:rsidRPr="009156DD">
              <w:rPr>
                <w:rFonts w:ascii="Arial" w:hAnsi="Arial" w:cs="Arial"/>
                <w:b/>
              </w:rPr>
              <w:t>Que el alumno:</w:t>
            </w:r>
            <w:r>
              <w:rPr>
                <w:rFonts w:ascii="Arial" w:hAnsi="Arial" w:cs="Arial"/>
                <w:b/>
              </w:rPr>
              <w:t xml:space="preserve"> </w:t>
            </w:r>
          </w:p>
          <w:p w:rsidR="00DF4821" w:rsidRPr="003A37C8" w:rsidRDefault="00DF4821" w:rsidP="00DF4821">
            <w:pPr>
              <w:spacing w:after="0" w:line="240" w:lineRule="auto"/>
              <w:ind w:left="360"/>
              <w:jc w:val="both"/>
              <w:rPr>
                <w:rFonts w:ascii="Arial" w:hAnsi="Arial" w:cs="Arial"/>
                <w:sz w:val="24"/>
                <w:szCs w:val="24"/>
              </w:rPr>
            </w:pPr>
            <w:r w:rsidRPr="003A37C8">
              <w:rPr>
                <w:rFonts w:ascii="Arial" w:hAnsi="Arial" w:cs="Arial"/>
                <w:sz w:val="24"/>
                <w:szCs w:val="24"/>
              </w:rPr>
              <w:t>1.- Describ</w:t>
            </w:r>
            <w:r>
              <w:rPr>
                <w:rFonts w:ascii="Arial" w:hAnsi="Arial" w:cs="Arial"/>
                <w:sz w:val="24"/>
                <w:szCs w:val="24"/>
              </w:rPr>
              <w:t>a</w:t>
            </w:r>
            <w:r w:rsidRPr="003A37C8">
              <w:rPr>
                <w:rFonts w:ascii="Arial" w:hAnsi="Arial" w:cs="Arial"/>
                <w:sz w:val="24"/>
                <w:szCs w:val="24"/>
              </w:rPr>
              <w:t xml:space="preserve"> </w:t>
            </w:r>
            <w:r w:rsidR="00A474DC">
              <w:rPr>
                <w:rFonts w:ascii="Arial" w:hAnsi="Arial" w:cs="Arial"/>
                <w:sz w:val="24"/>
                <w:szCs w:val="24"/>
              </w:rPr>
              <w:t xml:space="preserve">la historia y las reliquias históricas custodiadas en la escuela Naval, </w:t>
            </w:r>
            <w:r>
              <w:rPr>
                <w:rFonts w:ascii="Arial" w:hAnsi="Arial" w:cs="Arial"/>
                <w:sz w:val="24"/>
                <w:szCs w:val="24"/>
              </w:rPr>
              <w:t xml:space="preserve">y </w:t>
            </w:r>
            <w:r w:rsidR="00C0642E">
              <w:rPr>
                <w:rFonts w:ascii="Arial" w:hAnsi="Arial" w:cs="Arial"/>
                <w:sz w:val="24"/>
                <w:szCs w:val="24"/>
              </w:rPr>
              <w:t>las tradiciones</w:t>
            </w:r>
            <w:r>
              <w:rPr>
                <w:rFonts w:ascii="Arial" w:hAnsi="Arial" w:cs="Arial"/>
                <w:sz w:val="24"/>
                <w:szCs w:val="24"/>
              </w:rPr>
              <w:t xml:space="preserve"> </w:t>
            </w:r>
            <w:r w:rsidRPr="003A37C8">
              <w:rPr>
                <w:rFonts w:ascii="Arial" w:hAnsi="Arial" w:cs="Arial"/>
                <w:sz w:val="24"/>
                <w:szCs w:val="24"/>
              </w:rPr>
              <w:t xml:space="preserve">a bordo, de acuerdo con el ceremonial naval y las tradiciones de la Armada, con la finalidad de </w:t>
            </w:r>
            <w:r>
              <w:rPr>
                <w:rFonts w:ascii="Arial" w:hAnsi="Arial" w:cs="Arial"/>
                <w:sz w:val="24"/>
                <w:szCs w:val="24"/>
              </w:rPr>
              <w:t>contribuir a la enseñanza práctica, en cursos posteriores, para actuar conforme a las costumbres y estilo naval</w:t>
            </w:r>
            <w:r w:rsidRPr="003A37C8">
              <w:rPr>
                <w:rFonts w:ascii="Arial" w:hAnsi="Arial" w:cs="Arial"/>
                <w:sz w:val="24"/>
                <w:szCs w:val="24"/>
              </w:rPr>
              <w:t>.</w:t>
            </w:r>
          </w:p>
          <w:p w:rsidR="00DF4821" w:rsidRPr="003A37C8" w:rsidRDefault="00DF4821" w:rsidP="00DF4821">
            <w:pPr>
              <w:spacing w:after="0" w:line="240" w:lineRule="auto"/>
              <w:ind w:left="360"/>
              <w:jc w:val="both"/>
              <w:rPr>
                <w:rFonts w:ascii="Arial" w:hAnsi="Arial" w:cs="Arial"/>
                <w:sz w:val="24"/>
                <w:szCs w:val="24"/>
              </w:rPr>
            </w:pPr>
            <w:r w:rsidRPr="003A37C8">
              <w:rPr>
                <w:rFonts w:ascii="Arial" w:hAnsi="Arial" w:cs="Arial"/>
                <w:sz w:val="24"/>
                <w:szCs w:val="24"/>
              </w:rPr>
              <w:t xml:space="preserve">2.- </w:t>
            </w:r>
            <w:r>
              <w:rPr>
                <w:rFonts w:ascii="Arial" w:hAnsi="Arial" w:cs="Arial"/>
                <w:sz w:val="24"/>
                <w:szCs w:val="24"/>
              </w:rPr>
              <w:t xml:space="preserve">Describa </w:t>
            </w:r>
            <w:r w:rsidRPr="00CF57D0">
              <w:rPr>
                <w:rFonts w:ascii="Arial" w:hAnsi="Arial" w:cs="Arial"/>
                <w:sz w:val="24"/>
                <w:szCs w:val="24"/>
              </w:rPr>
              <w:t>la precedencia</w:t>
            </w:r>
            <w:r w:rsidRPr="003A37C8">
              <w:rPr>
                <w:rFonts w:ascii="Arial" w:hAnsi="Arial" w:cs="Arial"/>
                <w:sz w:val="24"/>
                <w:szCs w:val="24"/>
              </w:rPr>
              <w:t xml:space="preserve"> jerárq</w:t>
            </w:r>
            <w:r w:rsidR="00B659AF">
              <w:rPr>
                <w:rFonts w:ascii="Arial" w:hAnsi="Arial" w:cs="Arial"/>
                <w:sz w:val="24"/>
                <w:szCs w:val="24"/>
              </w:rPr>
              <w:t xml:space="preserve">uica del personal de la Armada y las normas disciplinarias, </w:t>
            </w:r>
            <w:r w:rsidRPr="003A37C8">
              <w:rPr>
                <w:rFonts w:ascii="Arial" w:hAnsi="Arial" w:cs="Arial"/>
                <w:sz w:val="24"/>
                <w:szCs w:val="24"/>
              </w:rPr>
              <w:t>reconociendo escalafones, g</w:t>
            </w:r>
            <w:r w:rsidR="00B659AF">
              <w:rPr>
                <w:rFonts w:ascii="Arial" w:hAnsi="Arial" w:cs="Arial"/>
                <w:sz w:val="24"/>
                <w:szCs w:val="24"/>
              </w:rPr>
              <w:t xml:space="preserve">rados, uniformes y distintivos, </w:t>
            </w:r>
            <w:r w:rsidRPr="003A37C8">
              <w:rPr>
                <w:rFonts w:ascii="Arial" w:hAnsi="Arial" w:cs="Arial"/>
                <w:sz w:val="24"/>
                <w:szCs w:val="24"/>
              </w:rPr>
              <w:t xml:space="preserve">con la finalidad de conocer la posición jerárquica </w:t>
            </w:r>
            <w:r w:rsidR="00B659AF">
              <w:rPr>
                <w:rFonts w:ascii="Arial" w:hAnsi="Arial" w:cs="Arial"/>
                <w:sz w:val="24"/>
                <w:szCs w:val="24"/>
              </w:rPr>
              <w:t xml:space="preserve">y subordinación </w:t>
            </w:r>
            <w:r w:rsidRPr="003A37C8">
              <w:rPr>
                <w:rFonts w:ascii="Arial" w:hAnsi="Arial" w:cs="Arial"/>
                <w:sz w:val="24"/>
                <w:szCs w:val="24"/>
              </w:rPr>
              <w:t>que le corresponde a cualquier miembro de la institución.</w:t>
            </w:r>
          </w:p>
          <w:p w:rsidR="00A5227B" w:rsidRDefault="00DF4821" w:rsidP="00DF4821">
            <w:pPr>
              <w:spacing w:after="0" w:line="240" w:lineRule="auto"/>
              <w:ind w:left="360"/>
              <w:jc w:val="both"/>
              <w:rPr>
                <w:rFonts w:ascii="Arial" w:hAnsi="Arial" w:cs="Arial"/>
                <w:sz w:val="24"/>
                <w:szCs w:val="24"/>
              </w:rPr>
            </w:pPr>
            <w:r w:rsidRPr="003A37C8">
              <w:rPr>
                <w:rFonts w:ascii="Arial" w:hAnsi="Arial" w:cs="Arial"/>
                <w:sz w:val="24"/>
                <w:szCs w:val="24"/>
              </w:rPr>
              <w:lastRenderedPageBreak/>
              <w:t xml:space="preserve">3.- </w:t>
            </w:r>
            <w:r w:rsidR="00A5227B">
              <w:rPr>
                <w:rFonts w:ascii="Arial" w:hAnsi="Arial" w:cs="Arial"/>
                <w:sz w:val="24"/>
                <w:szCs w:val="24"/>
              </w:rPr>
              <w:t>Describa la</w:t>
            </w:r>
            <w:r w:rsidR="00B659AF">
              <w:rPr>
                <w:rFonts w:ascii="Arial" w:hAnsi="Arial" w:cs="Arial"/>
                <w:sz w:val="24"/>
                <w:szCs w:val="24"/>
              </w:rPr>
              <w:t xml:space="preserve"> Misión, </w:t>
            </w:r>
            <w:r w:rsidR="00A5227B">
              <w:rPr>
                <w:rFonts w:ascii="Arial" w:hAnsi="Arial" w:cs="Arial"/>
                <w:sz w:val="24"/>
                <w:szCs w:val="24"/>
              </w:rPr>
              <w:t xml:space="preserve">organización administrativa y </w:t>
            </w:r>
            <w:r w:rsidR="00B659AF">
              <w:rPr>
                <w:rFonts w:ascii="Arial" w:hAnsi="Arial" w:cs="Arial"/>
                <w:sz w:val="24"/>
                <w:szCs w:val="24"/>
              </w:rPr>
              <w:t xml:space="preserve">organización </w:t>
            </w:r>
            <w:r w:rsidR="00A5227B">
              <w:rPr>
                <w:rFonts w:ascii="Arial" w:hAnsi="Arial" w:cs="Arial"/>
                <w:sz w:val="24"/>
                <w:szCs w:val="24"/>
              </w:rPr>
              <w:t>operativa de la Armada, para comprender la dependencia de las unidades operativas y direcciones técnicas de la institución.</w:t>
            </w:r>
          </w:p>
          <w:p w:rsidR="00DF4821" w:rsidRDefault="00A5227B" w:rsidP="00DF4821">
            <w:pPr>
              <w:spacing w:after="0" w:line="240" w:lineRule="auto"/>
              <w:ind w:left="360"/>
              <w:jc w:val="both"/>
              <w:rPr>
                <w:rFonts w:ascii="Arial" w:hAnsi="Arial" w:cs="Arial"/>
                <w:sz w:val="24"/>
                <w:szCs w:val="24"/>
              </w:rPr>
            </w:pPr>
            <w:r>
              <w:rPr>
                <w:rFonts w:ascii="Arial" w:hAnsi="Arial" w:cs="Arial"/>
                <w:sz w:val="24"/>
                <w:szCs w:val="24"/>
              </w:rPr>
              <w:t>4.-</w:t>
            </w:r>
            <w:r w:rsidR="00DF4821" w:rsidRPr="003A37C8">
              <w:rPr>
                <w:rFonts w:ascii="Arial" w:hAnsi="Arial" w:cs="Arial"/>
                <w:sz w:val="24"/>
                <w:szCs w:val="24"/>
              </w:rPr>
              <w:t>Cono</w:t>
            </w:r>
            <w:r w:rsidR="00DF4821">
              <w:rPr>
                <w:rFonts w:ascii="Arial" w:hAnsi="Arial" w:cs="Arial"/>
                <w:sz w:val="24"/>
                <w:szCs w:val="24"/>
              </w:rPr>
              <w:t>zca</w:t>
            </w:r>
            <w:r w:rsidR="00DF4821" w:rsidRPr="003A37C8">
              <w:rPr>
                <w:rFonts w:ascii="Arial" w:hAnsi="Arial" w:cs="Arial"/>
                <w:sz w:val="24"/>
                <w:szCs w:val="24"/>
              </w:rPr>
              <w:t xml:space="preserve"> el proceso de formación de un oficial, desde la </w:t>
            </w:r>
            <w:r w:rsidR="00DF4821">
              <w:rPr>
                <w:rFonts w:ascii="Arial" w:hAnsi="Arial" w:cs="Arial"/>
                <w:sz w:val="24"/>
                <w:szCs w:val="24"/>
              </w:rPr>
              <w:t>E</w:t>
            </w:r>
            <w:r w:rsidR="00DF4821" w:rsidRPr="003A37C8">
              <w:rPr>
                <w:rFonts w:ascii="Arial" w:hAnsi="Arial" w:cs="Arial"/>
                <w:sz w:val="24"/>
                <w:szCs w:val="24"/>
              </w:rPr>
              <w:t xml:space="preserve">scuela </w:t>
            </w:r>
            <w:r w:rsidR="00DF4821">
              <w:rPr>
                <w:rFonts w:ascii="Arial" w:hAnsi="Arial" w:cs="Arial"/>
                <w:sz w:val="24"/>
                <w:szCs w:val="24"/>
              </w:rPr>
              <w:t>N</w:t>
            </w:r>
            <w:r w:rsidR="00DF4821" w:rsidRPr="003A37C8">
              <w:rPr>
                <w:rFonts w:ascii="Arial" w:hAnsi="Arial" w:cs="Arial"/>
                <w:sz w:val="24"/>
                <w:szCs w:val="24"/>
              </w:rPr>
              <w:t>aval hasta cursar especialidad, a fin de co</w:t>
            </w:r>
            <w:r w:rsidR="00DF4821">
              <w:rPr>
                <w:rFonts w:ascii="Arial" w:hAnsi="Arial" w:cs="Arial"/>
                <w:sz w:val="24"/>
                <w:szCs w:val="24"/>
              </w:rPr>
              <w:t xml:space="preserve">mprender </w:t>
            </w:r>
            <w:r w:rsidR="00DF4821" w:rsidRPr="003A37C8">
              <w:rPr>
                <w:rFonts w:ascii="Arial" w:hAnsi="Arial" w:cs="Arial"/>
                <w:sz w:val="24"/>
                <w:szCs w:val="24"/>
              </w:rPr>
              <w:t>cuándo y que alternativas deberá tomar para definir su carrera como especialista.</w:t>
            </w:r>
          </w:p>
          <w:p w:rsidR="00DF4821" w:rsidRDefault="00A5227B" w:rsidP="00A5227B">
            <w:pPr>
              <w:spacing w:after="0" w:line="240" w:lineRule="auto"/>
              <w:ind w:left="360"/>
              <w:jc w:val="both"/>
              <w:rPr>
                <w:rFonts w:ascii="Arial" w:hAnsi="Arial" w:cs="Arial"/>
                <w:b/>
              </w:rPr>
            </w:pPr>
            <w:r>
              <w:rPr>
                <w:rFonts w:ascii="Arial" w:hAnsi="Arial" w:cs="Arial"/>
                <w:sz w:val="24"/>
                <w:szCs w:val="24"/>
              </w:rPr>
              <w:t>5.- describa la organización de un buque de guerra, el régimen a bordo y las principales funciones de un oficial embarcado, para estar familiarizado con la vida a bordo antes de su práctica profesional embarcado.</w:t>
            </w:r>
          </w:p>
          <w:p w:rsidR="00DF4821" w:rsidRPr="00DF6812" w:rsidRDefault="00DF4821" w:rsidP="00DF4821">
            <w:pPr>
              <w:spacing w:after="0" w:line="240" w:lineRule="auto"/>
              <w:jc w:val="both"/>
              <w:rPr>
                <w:rFonts w:ascii="Arial" w:hAnsi="Arial" w:cs="Arial"/>
                <w:b/>
              </w:rPr>
            </w:pPr>
          </w:p>
        </w:tc>
      </w:tr>
      <w:tr w:rsidR="00DF4821" w:rsidRPr="00F67C8A" w:rsidTr="003E0368">
        <w:trPr>
          <w:trHeight w:val="680"/>
        </w:trPr>
        <w:tc>
          <w:tcPr>
            <w:tcW w:w="16302" w:type="dxa"/>
            <w:gridSpan w:val="3"/>
          </w:tcPr>
          <w:p w:rsidR="00DF4821" w:rsidRDefault="00DF4821" w:rsidP="00DF4821">
            <w:pPr>
              <w:spacing w:after="0" w:line="240" w:lineRule="auto"/>
              <w:jc w:val="both"/>
              <w:rPr>
                <w:rFonts w:ascii="Arial" w:hAnsi="Arial" w:cs="Arial"/>
                <w:b/>
              </w:rPr>
            </w:pPr>
            <w:r w:rsidRPr="00B22B2A">
              <w:rPr>
                <w:rFonts w:ascii="Arial" w:hAnsi="Arial" w:cs="Arial"/>
                <w:b/>
              </w:rPr>
              <w:lastRenderedPageBreak/>
              <w:t xml:space="preserve">¿Para qué me sirve la asignatura? </w:t>
            </w:r>
          </w:p>
          <w:p w:rsidR="00DF4821" w:rsidRDefault="00DF4821" w:rsidP="00DF4821">
            <w:pPr>
              <w:spacing w:after="0" w:line="240" w:lineRule="auto"/>
              <w:jc w:val="both"/>
              <w:rPr>
                <w:rFonts w:ascii="Arial" w:hAnsi="Arial" w:cs="Arial"/>
                <w:b/>
              </w:rPr>
            </w:pPr>
          </w:p>
          <w:p w:rsidR="00DF4821" w:rsidRDefault="00DF4821" w:rsidP="00DF4821">
            <w:pPr>
              <w:spacing w:after="0" w:line="240" w:lineRule="auto"/>
              <w:rPr>
                <w:rFonts w:ascii="Arial" w:hAnsi="Arial" w:cs="Arial"/>
                <w:sz w:val="24"/>
                <w:szCs w:val="24"/>
              </w:rPr>
            </w:pPr>
            <w:r>
              <w:rPr>
                <w:rFonts w:ascii="Arial" w:hAnsi="Arial" w:cs="Arial"/>
                <w:sz w:val="24"/>
                <w:szCs w:val="24"/>
              </w:rPr>
              <w:t>Lo que aprenderán en la asignatura les será de gran utilidad en el servicio y lo aplicarán a partir desde el presente año y durante toda su vida naval. Mientras más participen e interactúen en clases lograrán una mejor comprensión de todo lo relacionado a esta profesión y más afianzado les quedaran los conocimientos.</w:t>
            </w:r>
          </w:p>
          <w:p w:rsidR="00DF4821" w:rsidRDefault="00DF4821" w:rsidP="00DF4821">
            <w:pPr>
              <w:spacing w:after="0" w:line="240" w:lineRule="auto"/>
              <w:rPr>
                <w:rFonts w:ascii="Arial" w:hAnsi="Arial" w:cs="Arial"/>
                <w:sz w:val="24"/>
                <w:szCs w:val="24"/>
              </w:rPr>
            </w:pPr>
            <w:r>
              <w:rPr>
                <w:rFonts w:ascii="Arial" w:hAnsi="Arial" w:cs="Arial"/>
                <w:sz w:val="24"/>
                <w:szCs w:val="24"/>
              </w:rPr>
              <w:t>Conocerán por que fue creada la escuela naval, establecimiento de educación formador de oficiales al que con tanto orgullo ustedes pertenecen, y cuál es su importancia para la marina de Chile.</w:t>
            </w:r>
          </w:p>
          <w:p w:rsidR="00DF4821" w:rsidRDefault="00DF4821" w:rsidP="00DF4821">
            <w:pPr>
              <w:spacing w:after="0" w:line="240" w:lineRule="auto"/>
              <w:rPr>
                <w:rFonts w:ascii="Arial" w:hAnsi="Arial" w:cs="Arial"/>
                <w:sz w:val="24"/>
                <w:szCs w:val="24"/>
              </w:rPr>
            </w:pPr>
            <w:r>
              <w:rPr>
                <w:rFonts w:ascii="Arial" w:hAnsi="Arial" w:cs="Arial"/>
                <w:sz w:val="24"/>
                <w:szCs w:val="24"/>
              </w:rPr>
              <w:t xml:space="preserve">Conocerán las tradiciones navales que son un sello que nos distingue de otras instituciones militares o civiles. </w:t>
            </w:r>
          </w:p>
          <w:p w:rsidR="00DF4821" w:rsidRDefault="00DF4821" w:rsidP="00DF4821">
            <w:pPr>
              <w:spacing w:after="0" w:line="240" w:lineRule="auto"/>
              <w:rPr>
                <w:rFonts w:ascii="Arial" w:hAnsi="Arial" w:cs="Arial"/>
                <w:sz w:val="24"/>
                <w:szCs w:val="24"/>
              </w:rPr>
            </w:pPr>
            <w:r>
              <w:rPr>
                <w:rFonts w:ascii="Arial" w:hAnsi="Arial" w:cs="Arial"/>
                <w:sz w:val="24"/>
                <w:szCs w:val="24"/>
              </w:rPr>
              <w:t>Aprenderán los grados, escalafones, mando, subordinación y todo lo relacionado a la estructura jerárquica, Conocimientos que aplicarán estando en la escuela naval y durante toda su carrera, facilitándoles la interacción con otros miembros de la institución.</w:t>
            </w:r>
          </w:p>
          <w:p w:rsidR="00DF4821" w:rsidRDefault="009B0F23" w:rsidP="00DF4821">
            <w:pPr>
              <w:spacing w:after="0" w:line="240" w:lineRule="auto"/>
              <w:rPr>
                <w:rFonts w:ascii="Arial" w:hAnsi="Arial" w:cs="Arial"/>
                <w:sz w:val="24"/>
                <w:szCs w:val="24"/>
              </w:rPr>
            </w:pPr>
            <w:r>
              <w:rPr>
                <w:rFonts w:ascii="Arial" w:hAnsi="Arial" w:cs="Arial"/>
                <w:sz w:val="24"/>
                <w:szCs w:val="24"/>
              </w:rPr>
              <w:t>C</w:t>
            </w:r>
            <w:r w:rsidR="00DF4821">
              <w:rPr>
                <w:rFonts w:ascii="Arial" w:hAnsi="Arial" w:cs="Arial"/>
                <w:sz w:val="24"/>
                <w:szCs w:val="24"/>
              </w:rPr>
              <w:t xml:space="preserve">onocerán cómo se organiza la marina y su estructura, lo que les permitirá conocer la amplitud de tareas, especialidades, jurisdicciones, unidades a flote y reparticiones. Permitiéndoles tomar conciencia de la gran cantidad de integrantes y medios que tiene la institución, que ustedes integran y han decidido servir. </w:t>
            </w:r>
          </w:p>
          <w:p w:rsidR="00A5227B" w:rsidRDefault="00A5227B" w:rsidP="00DF4821">
            <w:pPr>
              <w:spacing w:after="0" w:line="240" w:lineRule="auto"/>
              <w:rPr>
                <w:rFonts w:ascii="Arial" w:hAnsi="Arial" w:cs="Arial"/>
                <w:sz w:val="24"/>
                <w:szCs w:val="24"/>
              </w:rPr>
            </w:pPr>
            <w:r>
              <w:rPr>
                <w:rFonts w:ascii="Arial" w:hAnsi="Arial" w:cs="Arial"/>
                <w:sz w:val="24"/>
                <w:szCs w:val="24"/>
              </w:rPr>
              <w:t xml:space="preserve">Conocerán </w:t>
            </w:r>
            <w:r w:rsidRPr="003A37C8">
              <w:rPr>
                <w:rFonts w:ascii="Arial" w:hAnsi="Arial" w:cs="Arial"/>
                <w:sz w:val="24"/>
                <w:szCs w:val="24"/>
              </w:rPr>
              <w:t xml:space="preserve">el proceso </w:t>
            </w:r>
            <w:r>
              <w:rPr>
                <w:rFonts w:ascii="Arial" w:hAnsi="Arial" w:cs="Arial"/>
                <w:sz w:val="24"/>
                <w:szCs w:val="24"/>
              </w:rPr>
              <w:t xml:space="preserve">que deberán seguir, </w:t>
            </w:r>
            <w:r w:rsidR="009B0F23" w:rsidRPr="003A37C8">
              <w:rPr>
                <w:rFonts w:ascii="Arial" w:hAnsi="Arial" w:cs="Arial"/>
                <w:sz w:val="24"/>
                <w:szCs w:val="24"/>
              </w:rPr>
              <w:t xml:space="preserve">desde la </w:t>
            </w:r>
            <w:r w:rsidR="009B0F23">
              <w:rPr>
                <w:rFonts w:ascii="Arial" w:hAnsi="Arial" w:cs="Arial"/>
                <w:sz w:val="24"/>
                <w:szCs w:val="24"/>
              </w:rPr>
              <w:t>E</w:t>
            </w:r>
            <w:r w:rsidR="009B0F23" w:rsidRPr="003A37C8">
              <w:rPr>
                <w:rFonts w:ascii="Arial" w:hAnsi="Arial" w:cs="Arial"/>
                <w:sz w:val="24"/>
                <w:szCs w:val="24"/>
              </w:rPr>
              <w:t xml:space="preserve">scuela </w:t>
            </w:r>
            <w:r w:rsidR="009B0F23">
              <w:rPr>
                <w:rFonts w:ascii="Arial" w:hAnsi="Arial" w:cs="Arial"/>
                <w:sz w:val="24"/>
                <w:szCs w:val="24"/>
              </w:rPr>
              <w:t>N</w:t>
            </w:r>
            <w:r w:rsidR="009B0F23" w:rsidRPr="003A37C8">
              <w:rPr>
                <w:rFonts w:ascii="Arial" w:hAnsi="Arial" w:cs="Arial"/>
                <w:sz w:val="24"/>
                <w:szCs w:val="24"/>
              </w:rPr>
              <w:t xml:space="preserve">aval hasta </w:t>
            </w:r>
            <w:r w:rsidR="009B0F23">
              <w:rPr>
                <w:rFonts w:ascii="Arial" w:hAnsi="Arial" w:cs="Arial"/>
                <w:sz w:val="24"/>
                <w:szCs w:val="24"/>
              </w:rPr>
              <w:t xml:space="preserve">titularse como especialistas, </w:t>
            </w:r>
            <w:r w:rsidRPr="003A37C8">
              <w:rPr>
                <w:rFonts w:ascii="Arial" w:hAnsi="Arial" w:cs="Arial"/>
                <w:sz w:val="24"/>
                <w:szCs w:val="24"/>
              </w:rPr>
              <w:t>a fin de co</w:t>
            </w:r>
            <w:r>
              <w:rPr>
                <w:rFonts w:ascii="Arial" w:hAnsi="Arial" w:cs="Arial"/>
                <w:sz w:val="24"/>
                <w:szCs w:val="24"/>
              </w:rPr>
              <w:t xml:space="preserve">mprender </w:t>
            </w:r>
            <w:r w:rsidR="009B0F23" w:rsidRPr="003A37C8">
              <w:rPr>
                <w:rFonts w:ascii="Arial" w:hAnsi="Arial" w:cs="Arial"/>
                <w:sz w:val="24"/>
                <w:szCs w:val="24"/>
              </w:rPr>
              <w:t>que alternativas</w:t>
            </w:r>
            <w:r w:rsidR="009B0F23">
              <w:rPr>
                <w:rFonts w:ascii="Arial" w:hAnsi="Arial" w:cs="Arial"/>
                <w:sz w:val="24"/>
                <w:szCs w:val="24"/>
              </w:rPr>
              <w:t xml:space="preserve"> existen y en qué momento deben tomar las decisiones que les permitirán alcanzar la especialidad esperada.</w:t>
            </w:r>
          </w:p>
          <w:p w:rsidR="00DF4821" w:rsidRPr="00B22B2A" w:rsidRDefault="009B0F23" w:rsidP="009B0F23">
            <w:pPr>
              <w:spacing w:after="0" w:line="240" w:lineRule="auto"/>
              <w:jc w:val="both"/>
              <w:rPr>
                <w:rFonts w:ascii="Arial" w:hAnsi="Arial" w:cs="Arial"/>
              </w:rPr>
            </w:pPr>
            <w:r>
              <w:rPr>
                <w:rFonts w:ascii="Arial" w:hAnsi="Arial" w:cs="Arial"/>
                <w:sz w:val="24"/>
                <w:szCs w:val="24"/>
              </w:rPr>
              <w:t>S</w:t>
            </w:r>
            <w:r w:rsidR="00DF4821">
              <w:rPr>
                <w:rFonts w:ascii="Arial" w:hAnsi="Arial" w:cs="Arial"/>
                <w:sz w:val="24"/>
                <w:szCs w:val="24"/>
              </w:rPr>
              <w:t xml:space="preserve">e les enseñará las principales </w:t>
            </w:r>
            <w:r>
              <w:rPr>
                <w:rFonts w:ascii="Arial" w:hAnsi="Arial" w:cs="Arial"/>
                <w:sz w:val="24"/>
                <w:szCs w:val="24"/>
              </w:rPr>
              <w:t xml:space="preserve">cómo se organiza la vida a bordo de un buque de guerra, y las </w:t>
            </w:r>
            <w:r w:rsidR="00DF4821">
              <w:rPr>
                <w:rFonts w:ascii="Arial" w:hAnsi="Arial" w:cs="Arial"/>
                <w:sz w:val="24"/>
                <w:szCs w:val="24"/>
              </w:rPr>
              <w:t xml:space="preserve">responsabilidades y deberes de un oficial a bordo, las que todos ustedes realizarán, no importando la destinación, a contar de su regreso del viaje de instrucción. </w:t>
            </w:r>
          </w:p>
        </w:tc>
      </w:tr>
    </w:tbl>
    <w:p w:rsidR="003E0368" w:rsidRDefault="003E0368" w:rsidP="003E0368">
      <w:pPr>
        <w:sectPr w:rsidR="003E0368" w:rsidSect="006418B3">
          <w:headerReference w:type="default" r:id="rId8"/>
          <w:footerReference w:type="default" r:id="rId9"/>
          <w:pgSz w:w="18720" w:h="12240" w:orient="landscape" w:code="41"/>
          <w:pgMar w:top="1701" w:right="1417" w:bottom="1701" w:left="1417" w:header="708" w:footer="708" w:gutter="0"/>
          <w:cols w:space="708"/>
          <w:docGrid w:linePitch="360"/>
        </w:sectPr>
      </w:pPr>
    </w:p>
    <w:tbl>
      <w:tblPr>
        <w:tblStyle w:val="Tabladecuadrcula1clara"/>
        <w:tblW w:w="16300" w:type="dxa"/>
        <w:tblLook w:val="01E0" w:firstRow="1" w:lastRow="1" w:firstColumn="1" w:lastColumn="1" w:noHBand="0" w:noVBand="0"/>
      </w:tblPr>
      <w:tblGrid>
        <w:gridCol w:w="1285"/>
        <w:gridCol w:w="1184"/>
        <w:gridCol w:w="2247"/>
        <w:gridCol w:w="2938"/>
        <w:gridCol w:w="2831"/>
        <w:gridCol w:w="2660"/>
        <w:gridCol w:w="3155"/>
      </w:tblGrid>
      <w:tr w:rsidR="003E5A6E" w:rsidRPr="000D6F9B" w:rsidTr="00A474D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6300" w:type="dxa"/>
            <w:gridSpan w:val="7"/>
            <w:shd w:val="clear" w:color="auto" w:fill="D6E3BC" w:themeFill="accent3" w:themeFillTint="66"/>
          </w:tcPr>
          <w:p w:rsidR="003E5A6E" w:rsidRPr="000D6F9B" w:rsidRDefault="003E5A6E" w:rsidP="00300D45">
            <w:pPr>
              <w:rPr>
                <w:rFonts w:ascii="Arial" w:hAnsi="Arial" w:cs="Arial"/>
                <w:b w:val="0"/>
              </w:rPr>
            </w:pPr>
            <w:r w:rsidRPr="000D6F9B">
              <w:rPr>
                <w:rFonts w:ascii="Arial" w:hAnsi="Arial" w:cs="Arial"/>
              </w:rPr>
              <w:lastRenderedPageBreak/>
              <w:t xml:space="preserve">II.- PLANIFICACION SEMANAL DE LAS ACTIVIDADES ACADÉMICAS: </w:t>
            </w:r>
          </w:p>
        </w:tc>
      </w:tr>
      <w:tr w:rsidR="003E5A6E" w:rsidRPr="009C44B4" w:rsidTr="00E433ED">
        <w:trPr>
          <w:trHeight w:val="452"/>
        </w:trPr>
        <w:tc>
          <w:tcPr>
            <w:cnfStyle w:val="001000000000" w:firstRow="0" w:lastRow="0" w:firstColumn="1" w:lastColumn="0" w:oddVBand="0" w:evenVBand="0" w:oddHBand="0" w:evenHBand="0" w:firstRowFirstColumn="0" w:firstRowLastColumn="0" w:lastRowFirstColumn="0" w:lastRowLastColumn="0"/>
            <w:tcW w:w="1285" w:type="dxa"/>
            <w:shd w:val="clear" w:color="auto" w:fill="EAF1DD" w:themeFill="accent3" w:themeFillTint="33"/>
          </w:tcPr>
          <w:p w:rsidR="003E5A6E" w:rsidRPr="00A474DC" w:rsidRDefault="003E5A6E" w:rsidP="00300D45">
            <w:pPr>
              <w:jc w:val="center"/>
              <w:rPr>
                <w:rFonts w:ascii="Arial" w:hAnsi="Arial" w:cs="Arial"/>
                <w:b w:val="0"/>
                <w:w w:val="60"/>
              </w:rPr>
            </w:pPr>
            <w:r w:rsidRPr="00A474DC">
              <w:rPr>
                <w:rFonts w:ascii="Arial" w:hAnsi="Arial" w:cs="Arial"/>
                <w:b w:val="0"/>
                <w:w w:val="60"/>
              </w:rPr>
              <w:t>Semana N°</w:t>
            </w:r>
          </w:p>
        </w:tc>
        <w:tc>
          <w:tcPr>
            <w:tcW w:w="1184" w:type="dxa"/>
            <w:shd w:val="clear" w:color="auto" w:fill="EAF1DD" w:themeFill="accent3" w:themeFillTint="33"/>
          </w:tcPr>
          <w:p w:rsidR="003E5A6E" w:rsidRPr="00A474DC" w:rsidRDefault="003E5A6E" w:rsidP="009B5884">
            <w:pPr>
              <w:jc w:val="center"/>
              <w:cnfStyle w:val="000000000000" w:firstRow="0" w:lastRow="0" w:firstColumn="0" w:lastColumn="0" w:oddVBand="0" w:evenVBand="0" w:oddHBand="0" w:evenHBand="0" w:firstRowFirstColumn="0" w:firstRowLastColumn="0" w:lastRowFirstColumn="0" w:lastRowLastColumn="0"/>
              <w:rPr>
                <w:rFonts w:ascii="Arial" w:hAnsi="Arial" w:cs="Arial"/>
                <w:w w:val="60"/>
              </w:rPr>
            </w:pPr>
            <w:r w:rsidRPr="00A474DC">
              <w:rPr>
                <w:rFonts w:ascii="Arial" w:hAnsi="Arial" w:cs="Arial"/>
                <w:w w:val="60"/>
              </w:rPr>
              <w:t>U.A. N°</w:t>
            </w:r>
          </w:p>
        </w:tc>
        <w:tc>
          <w:tcPr>
            <w:tcW w:w="2247" w:type="dxa"/>
            <w:shd w:val="clear" w:color="auto" w:fill="EAF1DD" w:themeFill="accent3" w:themeFillTint="33"/>
          </w:tcPr>
          <w:p w:rsidR="003E5A6E" w:rsidRPr="00A474DC" w:rsidRDefault="003E5A6E" w:rsidP="00300D45">
            <w:pPr>
              <w:jc w:val="center"/>
              <w:cnfStyle w:val="000000000000" w:firstRow="0" w:lastRow="0" w:firstColumn="0" w:lastColumn="0" w:oddVBand="0" w:evenVBand="0" w:oddHBand="0" w:evenHBand="0" w:firstRowFirstColumn="0" w:firstRowLastColumn="0" w:lastRowFirstColumn="0" w:lastRowLastColumn="0"/>
              <w:rPr>
                <w:rFonts w:ascii="Arial" w:hAnsi="Arial" w:cs="Arial"/>
                <w:w w:val="60"/>
              </w:rPr>
            </w:pPr>
            <w:r w:rsidRPr="00A474DC">
              <w:rPr>
                <w:rFonts w:ascii="Arial" w:hAnsi="Arial" w:cs="Arial"/>
                <w:w w:val="60"/>
              </w:rPr>
              <w:t xml:space="preserve">Resultados de Aprendizaje </w:t>
            </w:r>
          </w:p>
        </w:tc>
        <w:tc>
          <w:tcPr>
            <w:tcW w:w="2938" w:type="dxa"/>
            <w:shd w:val="clear" w:color="auto" w:fill="EAF1DD" w:themeFill="accent3" w:themeFillTint="33"/>
          </w:tcPr>
          <w:p w:rsidR="003E5A6E" w:rsidRPr="00A474DC" w:rsidRDefault="003E5A6E" w:rsidP="00300D45">
            <w:pPr>
              <w:jc w:val="center"/>
              <w:cnfStyle w:val="000000000000" w:firstRow="0" w:lastRow="0" w:firstColumn="0" w:lastColumn="0" w:oddVBand="0" w:evenVBand="0" w:oddHBand="0" w:evenHBand="0" w:firstRowFirstColumn="0" w:firstRowLastColumn="0" w:lastRowFirstColumn="0" w:lastRowLastColumn="0"/>
              <w:rPr>
                <w:rFonts w:ascii="Arial" w:hAnsi="Arial" w:cs="Arial"/>
                <w:w w:val="60"/>
              </w:rPr>
            </w:pPr>
            <w:r w:rsidRPr="00A474DC">
              <w:rPr>
                <w:rFonts w:ascii="Arial" w:hAnsi="Arial" w:cs="Arial"/>
                <w:w w:val="60"/>
              </w:rPr>
              <w:t>Actividades de Aprendizaje</w:t>
            </w:r>
          </w:p>
        </w:tc>
        <w:tc>
          <w:tcPr>
            <w:tcW w:w="2831" w:type="dxa"/>
            <w:shd w:val="clear" w:color="auto" w:fill="EAF1DD" w:themeFill="accent3" w:themeFillTint="33"/>
          </w:tcPr>
          <w:p w:rsidR="003E5A6E" w:rsidRPr="00A474DC" w:rsidRDefault="003E5A6E" w:rsidP="00300D45">
            <w:pPr>
              <w:jc w:val="center"/>
              <w:cnfStyle w:val="000000000000" w:firstRow="0" w:lastRow="0" w:firstColumn="0" w:lastColumn="0" w:oddVBand="0" w:evenVBand="0" w:oddHBand="0" w:evenHBand="0" w:firstRowFirstColumn="0" w:firstRowLastColumn="0" w:lastRowFirstColumn="0" w:lastRowLastColumn="0"/>
              <w:rPr>
                <w:rFonts w:ascii="Arial" w:hAnsi="Arial" w:cs="Arial"/>
                <w:w w:val="60"/>
              </w:rPr>
            </w:pPr>
            <w:r w:rsidRPr="00A474DC">
              <w:rPr>
                <w:rFonts w:ascii="Arial" w:hAnsi="Arial" w:cs="Arial"/>
                <w:w w:val="60"/>
              </w:rPr>
              <w:t>Contenidos Esenciales</w:t>
            </w:r>
          </w:p>
        </w:tc>
        <w:tc>
          <w:tcPr>
            <w:tcW w:w="2660" w:type="dxa"/>
            <w:shd w:val="clear" w:color="auto" w:fill="EAF1DD" w:themeFill="accent3" w:themeFillTint="33"/>
          </w:tcPr>
          <w:p w:rsidR="003E5A6E" w:rsidRPr="00A474DC" w:rsidRDefault="003E5A6E" w:rsidP="00300D45">
            <w:pPr>
              <w:jc w:val="center"/>
              <w:cnfStyle w:val="000000000000" w:firstRow="0" w:lastRow="0" w:firstColumn="0" w:lastColumn="0" w:oddVBand="0" w:evenVBand="0" w:oddHBand="0" w:evenHBand="0" w:firstRowFirstColumn="0" w:firstRowLastColumn="0" w:lastRowFirstColumn="0" w:lastRowLastColumn="0"/>
              <w:rPr>
                <w:rFonts w:ascii="Arial" w:hAnsi="Arial" w:cs="Arial"/>
                <w:w w:val="60"/>
              </w:rPr>
            </w:pPr>
            <w:r w:rsidRPr="00A474DC">
              <w:rPr>
                <w:rFonts w:ascii="Arial" w:hAnsi="Arial" w:cs="Arial"/>
                <w:w w:val="60"/>
              </w:rPr>
              <w:t>Evaluación</w:t>
            </w:r>
          </w:p>
        </w:tc>
        <w:tc>
          <w:tcPr>
            <w:cnfStyle w:val="000100000000" w:firstRow="0" w:lastRow="0" w:firstColumn="0" w:lastColumn="1" w:oddVBand="0" w:evenVBand="0" w:oddHBand="0" w:evenHBand="0" w:firstRowFirstColumn="0" w:firstRowLastColumn="0" w:lastRowFirstColumn="0" w:lastRowLastColumn="0"/>
            <w:tcW w:w="3155" w:type="dxa"/>
            <w:shd w:val="clear" w:color="auto" w:fill="EAF1DD" w:themeFill="accent3" w:themeFillTint="33"/>
          </w:tcPr>
          <w:p w:rsidR="003E5A6E" w:rsidRPr="00A474DC" w:rsidRDefault="003E5A6E" w:rsidP="00300D45">
            <w:pPr>
              <w:jc w:val="center"/>
              <w:rPr>
                <w:rFonts w:ascii="Arial" w:hAnsi="Arial" w:cs="Arial"/>
                <w:b w:val="0"/>
                <w:w w:val="60"/>
              </w:rPr>
            </w:pPr>
            <w:r w:rsidRPr="00A474DC">
              <w:rPr>
                <w:rFonts w:ascii="Arial" w:hAnsi="Arial" w:cs="Arial"/>
                <w:b w:val="0"/>
                <w:w w:val="60"/>
              </w:rPr>
              <w:t>Recursos de Aprendizaje</w:t>
            </w:r>
          </w:p>
        </w:tc>
      </w:tr>
      <w:tr w:rsidR="00005CE6" w:rsidRPr="009C44B4" w:rsidTr="00E433ED">
        <w:trPr>
          <w:trHeight w:val="836"/>
        </w:trPr>
        <w:tc>
          <w:tcPr>
            <w:cnfStyle w:val="001000000000" w:firstRow="0" w:lastRow="0" w:firstColumn="1" w:lastColumn="0" w:oddVBand="0" w:evenVBand="0" w:oddHBand="0" w:evenHBand="0" w:firstRowFirstColumn="0" w:firstRowLastColumn="0" w:lastRowFirstColumn="0" w:lastRowLastColumn="0"/>
            <w:tcW w:w="1285" w:type="dxa"/>
          </w:tcPr>
          <w:p w:rsidR="00005CE6" w:rsidRDefault="00005CE6" w:rsidP="00C0642E">
            <w:pPr>
              <w:jc w:val="center"/>
              <w:rPr>
                <w:rFonts w:ascii="Arial" w:hAnsi="Arial" w:cs="Arial"/>
              </w:rPr>
            </w:pPr>
            <w:r w:rsidRPr="00D15EC3">
              <w:rPr>
                <w:rFonts w:ascii="Arial" w:hAnsi="Arial" w:cs="Arial"/>
              </w:rPr>
              <w:t>1</w:t>
            </w:r>
          </w:p>
          <w:p w:rsidR="00005CE6" w:rsidRDefault="00005CE6" w:rsidP="00C0642E">
            <w:pPr>
              <w:jc w:val="center"/>
              <w:rPr>
                <w:rFonts w:ascii="Arial" w:hAnsi="Arial" w:cs="Arial"/>
              </w:rPr>
            </w:pPr>
          </w:p>
          <w:p w:rsidR="00005CE6" w:rsidRDefault="00005CE6" w:rsidP="00C0642E">
            <w:pPr>
              <w:jc w:val="center"/>
              <w:rPr>
                <w:rFonts w:ascii="Arial" w:hAnsi="Arial" w:cs="Arial"/>
              </w:rPr>
            </w:pPr>
            <w:r>
              <w:rPr>
                <w:rFonts w:ascii="Arial" w:hAnsi="Arial" w:cs="Arial"/>
              </w:rPr>
              <w:t>10 – 17</w:t>
            </w:r>
          </w:p>
          <w:p w:rsidR="00005CE6" w:rsidRPr="00D15EC3" w:rsidRDefault="00005CE6" w:rsidP="00C0642E">
            <w:pPr>
              <w:jc w:val="center"/>
              <w:rPr>
                <w:rFonts w:ascii="Arial" w:hAnsi="Arial" w:cs="Arial"/>
              </w:rPr>
            </w:pPr>
            <w:r>
              <w:rPr>
                <w:rFonts w:ascii="Arial" w:hAnsi="Arial" w:cs="Arial"/>
              </w:rPr>
              <w:t xml:space="preserve">FEB </w:t>
            </w:r>
          </w:p>
        </w:tc>
        <w:tc>
          <w:tcPr>
            <w:tcW w:w="1184" w:type="dxa"/>
            <w:vMerge w:val="restart"/>
            <w:vAlign w:val="center"/>
          </w:tcPr>
          <w:p w:rsidR="00005CE6" w:rsidRDefault="00005CE6" w:rsidP="00C0642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w:t>
            </w:r>
          </w:p>
          <w:p w:rsidR="00005CE6" w:rsidRDefault="00005CE6" w:rsidP="00C0642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005CE6" w:rsidRPr="00D4537B" w:rsidRDefault="00005CE6" w:rsidP="00C0642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Escuela Naval y tradiciones en la Armada</w:t>
            </w:r>
          </w:p>
          <w:p w:rsidR="00005CE6" w:rsidRPr="00D4537B" w:rsidRDefault="00005CE6" w:rsidP="002F5B47">
            <w:pPr>
              <w:pStyle w:val="Default"/>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2247" w:type="dxa"/>
          </w:tcPr>
          <w:p w:rsidR="00005CE6" w:rsidRPr="000B3DA4" w:rsidRDefault="00005CE6" w:rsidP="00C0642E">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005CE6" w:rsidRPr="000B3DA4" w:rsidRDefault="00005CE6" w:rsidP="00C0642E">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920569">
              <w:rPr>
                <w:rFonts w:ascii="Arial" w:hAnsi="Arial" w:cs="Arial"/>
                <w:sz w:val="20"/>
                <w:szCs w:val="20"/>
              </w:rPr>
              <w:t>Describe los honores</w:t>
            </w:r>
            <w:r w:rsidRPr="000B3DA4">
              <w:rPr>
                <w:rFonts w:ascii="Arial" w:hAnsi="Arial" w:cs="Arial"/>
                <w:sz w:val="20"/>
                <w:szCs w:val="20"/>
              </w:rPr>
              <w:t xml:space="preserve"> y tradiciones a bordo, de acuerdo con el ceremonial naval y las tradiciones de la Armada, con la finalidad de contribuir a la enseñanza práctica, en cursos posteriores, </w:t>
            </w:r>
            <w:r w:rsidRPr="00B96553">
              <w:rPr>
                <w:rFonts w:ascii="Arial" w:hAnsi="Arial" w:cs="Arial"/>
                <w:sz w:val="20"/>
                <w:szCs w:val="20"/>
              </w:rPr>
              <w:t>para actuar conforme a las costumbres y estilo naval.</w:t>
            </w:r>
          </w:p>
        </w:tc>
        <w:tc>
          <w:tcPr>
            <w:tcW w:w="2938" w:type="dxa"/>
          </w:tcPr>
          <w:p w:rsidR="00005CE6" w:rsidRPr="0017397C"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7397C">
              <w:rPr>
                <w:spacing w:val="-3"/>
                <w:sz w:val="20"/>
                <w:szCs w:val="20"/>
                <w:lang w:val="es-ES_tradnl"/>
              </w:rPr>
              <w:t>Exposición de la historia de la Escuela Naval.</w:t>
            </w:r>
          </w:p>
          <w:p w:rsidR="00005CE6" w:rsidRPr="0017397C" w:rsidRDefault="00005CE6" w:rsidP="00C0642E">
            <w:pPr>
              <w:pStyle w:val="Default"/>
              <w:ind w:left="-26"/>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Pr="0017397C" w:rsidRDefault="00005CE6" w:rsidP="00B659AF">
            <w:pPr>
              <w:pStyle w:val="Default"/>
              <w:ind w:left="172"/>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tc>
        <w:tc>
          <w:tcPr>
            <w:tcW w:w="2831" w:type="dxa"/>
          </w:tcPr>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005CE6" w:rsidRPr="00CF57D0"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CF57D0">
              <w:rPr>
                <w:spacing w:val="-3"/>
                <w:sz w:val="20"/>
                <w:szCs w:val="20"/>
                <w:lang w:val="es-ES_tradnl"/>
              </w:rPr>
              <w:t>Historia de la Escuela Naval</w:t>
            </w:r>
          </w:p>
          <w:p w:rsidR="00005CE6" w:rsidRPr="00CF57D0"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CF57D0">
              <w:rPr>
                <w:spacing w:val="-3"/>
                <w:sz w:val="20"/>
                <w:szCs w:val="20"/>
                <w:lang w:val="es-ES_tradnl"/>
              </w:rPr>
              <w:t>Origen de las Reliquias de la Escuela Naval.</w:t>
            </w:r>
          </w:p>
          <w:p w:rsidR="00005CE6" w:rsidRDefault="00005CE6" w:rsidP="00C0642E">
            <w:pPr>
              <w:pStyle w:val="Default"/>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005CE6" w:rsidRPr="000B3DA4"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005CE6"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005CE6"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005CE6"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005CE6"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005CE6"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005CE6" w:rsidRPr="00D4537B" w:rsidRDefault="00005CE6" w:rsidP="00C0642E">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Interés en participar del aprendizaje</w:t>
            </w:r>
          </w:p>
        </w:tc>
        <w:tc>
          <w:tcPr>
            <w:tcW w:w="2660" w:type="dxa"/>
          </w:tcPr>
          <w:p w:rsidR="00005CE6" w:rsidRPr="00140AFD" w:rsidRDefault="00005CE6" w:rsidP="00005CE6">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Pr="00140AFD" w:rsidRDefault="005F0B53"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 xml:space="preserve">Describe </w:t>
            </w:r>
            <w:r w:rsidR="00005CE6" w:rsidRPr="00140AFD">
              <w:rPr>
                <w:spacing w:val="-3"/>
                <w:sz w:val="20"/>
                <w:szCs w:val="20"/>
                <w:lang w:val="es-ES_tradnl"/>
              </w:rPr>
              <w:t>la evolución de la Escuela naval desde su creación.</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005CE6" w:rsidRPr="00140AFD" w:rsidRDefault="00005CE6" w:rsidP="00C0642E">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005CE6" w:rsidRPr="00B659AF" w:rsidRDefault="00005CE6" w:rsidP="00C0642E">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005CE6" w:rsidRPr="00B659AF" w:rsidRDefault="00005CE6" w:rsidP="00C0642E">
            <w:pPr>
              <w:pStyle w:val="Default"/>
              <w:numPr>
                <w:ilvl w:val="0"/>
                <w:numId w:val="38"/>
              </w:numPr>
              <w:ind w:left="240" w:hanging="230"/>
              <w:jc w:val="both"/>
              <w:rPr>
                <w:b w:val="0"/>
                <w:sz w:val="20"/>
                <w:szCs w:val="20"/>
              </w:rPr>
            </w:pPr>
            <w:r w:rsidRPr="00B659AF">
              <w:rPr>
                <w:b w:val="0"/>
                <w:sz w:val="20"/>
                <w:szCs w:val="20"/>
              </w:rPr>
              <w:t>Libro Orientación Profesional 2013, cap. 5.</w:t>
            </w:r>
          </w:p>
          <w:p w:rsidR="00005CE6" w:rsidRPr="00B659AF" w:rsidRDefault="00005CE6" w:rsidP="00C0642E">
            <w:pPr>
              <w:pStyle w:val="Default"/>
              <w:numPr>
                <w:ilvl w:val="0"/>
                <w:numId w:val="38"/>
              </w:numPr>
              <w:ind w:left="240" w:hanging="230"/>
              <w:jc w:val="both"/>
              <w:rPr>
                <w:b w:val="0"/>
                <w:sz w:val="20"/>
                <w:szCs w:val="20"/>
              </w:rPr>
            </w:pPr>
            <w:r w:rsidRPr="00B659AF">
              <w:rPr>
                <w:b w:val="0"/>
                <w:sz w:val="20"/>
                <w:szCs w:val="20"/>
                <w:lang w:val="es-ES_tradnl"/>
              </w:rPr>
              <w:t>Escuela Naval de Chile, símbolos y reliquias. 2001</w:t>
            </w:r>
          </w:p>
          <w:p w:rsidR="00005CE6" w:rsidRPr="00B659AF" w:rsidRDefault="00005CE6" w:rsidP="00C0642E">
            <w:pPr>
              <w:pStyle w:val="Default"/>
              <w:numPr>
                <w:ilvl w:val="0"/>
                <w:numId w:val="38"/>
              </w:numPr>
              <w:ind w:left="240" w:hanging="230"/>
              <w:jc w:val="both"/>
              <w:rPr>
                <w:b w:val="0"/>
                <w:sz w:val="20"/>
                <w:szCs w:val="20"/>
              </w:rPr>
            </w:pPr>
            <w:r w:rsidRPr="00B659AF">
              <w:rPr>
                <w:b w:val="0"/>
                <w:sz w:val="20"/>
                <w:szCs w:val="20"/>
              </w:rPr>
              <w:t xml:space="preserve">Ceremonial Naval </w:t>
            </w:r>
          </w:p>
          <w:p w:rsidR="00005CE6" w:rsidRPr="00D4537B" w:rsidRDefault="00005CE6" w:rsidP="00C0642E">
            <w:pPr>
              <w:pStyle w:val="Default"/>
              <w:ind w:left="237"/>
              <w:jc w:val="both"/>
              <w:rPr>
                <w:sz w:val="20"/>
                <w:szCs w:val="20"/>
              </w:rPr>
            </w:pPr>
          </w:p>
        </w:tc>
      </w:tr>
      <w:tr w:rsidR="005F0B53" w:rsidRPr="009C44B4" w:rsidTr="00E433ED">
        <w:trPr>
          <w:trHeight w:val="63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2</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19 - 24</w:t>
            </w:r>
          </w:p>
          <w:p w:rsidR="005F0B53" w:rsidRPr="00D15EC3" w:rsidRDefault="005F0B53" w:rsidP="005F0B53">
            <w:pPr>
              <w:jc w:val="center"/>
              <w:rPr>
                <w:rFonts w:ascii="Arial" w:hAnsi="Arial" w:cs="Arial"/>
              </w:rPr>
            </w:pPr>
            <w:r>
              <w:rPr>
                <w:rFonts w:ascii="Arial" w:hAnsi="Arial" w:cs="Arial"/>
              </w:rPr>
              <w:t>FEB</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17397C" w:rsidRDefault="005F0B53" w:rsidP="005F0B53">
            <w:pPr>
              <w:ind w:left="170"/>
              <w:cnfStyle w:val="000000000000" w:firstRow="0" w:lastRow="0" w:firstColumn="0" w:lastColumn="0" w:oddVBand="0" w:evenVBand="0" w:oddHBand="0" w:evenHBand="0" w:firstRowFirstColumn="0" w:firstRowLastColumn="0" w:lastRowFirstColumn="0" w:lastRowLastColumn="0"/>
              <w:rPr>
                <w:rFonts w:ascii="Arial" w:hAnsi="Arial" w:cs="Arial"/>
              </w:rPr>
            </w:pPr>
            <w:r w:rsidRPr="0017397C">
              <w:rPr>
                <w:rFonts w:ascii="Arial" w:hAnsi="Arial" w:cs="Arial"/>
                <w:spacing w:val="-3"/>
                <w:sz w:val="20"/>
                <w:szCs w:val="20"/>
                <w:lang w:val="es-ES_tradnl"/>
              </w:rPr>
              <w:t>Visita guiada a la sala histórica y a las reliquias en los patios.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70"/>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140AFD" w:rsidRDefault="005F0B53" w:rsidP="005F0B53">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Describe el origen y la ubicación de las reliquias que custodia la escuela Naval.</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Sala histórica</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Reliquias expuestas en los patios</w:t>
            </w:r>
          </w:p>
          <w:p w:rsidR="005F0B53" w:rsidRPr="00027A49" w:rsidRDefault="005F0B53" w:rsidP="005F0B53">
            <w:pPr>
              <w:pStyle w:val="Default"/>
              <w:ind w:left="170"/>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3</w:t>
            </w:r>
          </w:p>
          <w:p w:rsidR="005F0B53" w:rsidRDefault="005F0B53" w:rsidP="005F0B53">
            <w:pPr>
              <w:jc w:val="center"/>
              <w:rPr>
                <w:rFonts w:ascii="Arial" w:hAnsi="Arial" w:cs="Arial"/>
              </w:rPr>
            </w:pPr>
          </w:p>
          <w:p w:rsidR="005F0B53" w:rsidRPr="00D15EC3" w:rsidRDefault="005F0B53" w:rsidP="005F0B53">
            <w:pPr>
              <w:jc w:val="center"/>
              <w:rPr>
                <w:rFonts w:ascii="Arial" w:hAnsi="Arial" w:cs="Arial"/>
              </w:rPr>
            </w:pPr>
            <w:r>
              <w:rPr>
                <w:rFonts w:ascii="Arial" w:hAnsi="Arial" w:cs="Arial"/>
              </w:rPr>
              <w:t>26 FEB – 02 MAR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D15EC3" w:rsidRDefault="005F0B53" w:rsidP="005F0B53">
            <w:pPr>
              <w:ind w:left="170"/>
              <w:cnfStyle w:val="000000000000" w:firstRow="0" w:lastRow="0" w:firstColumn="0" w:lastColumn="0" w:oddVBand="0" w:evenVBand="0" w:oddHBand="0" w:evenHBand="0" w:firstRowFirstColumn="0" w:firstRowLastColumn="0" w:lastRowFirstColumn="0" w:lastRowLastColumn="0"/>
              <w:rPr>
                <w:rFonts w:ascii="Arial" w:hAnsi="Arial" w:cs="Arial"/>
              </w:rPr>
            </w:pPr>
            <w:r w:rsidRPr="00D15EC3">
              <w:rPr>
                <w:rFonts w:ascii="Arial" w:hAnsi="Arial" w:cs="Arial"/>
              </w:rPr>
              <w:t>Clase expositiva del origen de las tradiciones navales.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70"/>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140AFD" w:rsidRDefault="005F0B53" w:rsidP="005F0B53">
            <w:pPr>
              <w:pStyle w:val="Prrafodelista"/>
              <w:ind w:left="176"/>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5F0B53" w:rsidRPr="00140AFD" w:rsidRDefault="005F0B53" w:rsidP="005F0B53">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140AFD" w:rsidRPr="00140AFD" w:rsidRDefault="00140AFD" w:rsidP="00140AFD">
            <w:pPr>
              <w:pStyle w:val="Prrafodelista"/>
              <w:ind w:left="176"/>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40AFD">
              <w:rPr>
                <w:rFonts w:ascii="Arial" w:hAnsi="Arial" w:cs="Arial"/>
                <w:sz w:val="20"/>
                <w:szCs w:val="20"/>
              </w:rPr>
              <w:t>Describe el origen de las tradiciones navales.</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5F0B53" w:rsidRPr="00140AFD" w:rsidRDefault="005F0B53" w:rsidP="005F0B53">
            <w:pPr>
              <w:pStyle w:val="Prrafodelista"/>
              <w:ind w:left="176"/>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5F0B53" w:rsidRPr="00140AFD" w:rsidRDefault="005F0B53" w:rsidP="005F0B53">
            <w:pPr>
              <w:pStyle w:val="Prrafodelista"/>
              <w:ind w:left="176"/>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Libro Orientación Profesional 2013, cap. </w:t>
            </w:r>
            <w:r>
              <w:rPr>
                <w:b w:val="0"/>
                <w:sz w:val="20"/>
                <w:szCs w:val="20"/>
              </w:rPr>
              <w:t>20</w:t>
            </w:r>
            <w:r w:rsidRPr="00B659AF">
              <w:rPr>
                <w:b w:val="0"/>
                <w:sz w:val="20"/>
                <w:szCs w:val="20"/>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Ceremonial Naval </w:t>
            </w:r>
          </w:p>
          <w:p w:rsidR="005F0B53" w:rsidRPr="00D15EC3" w:rsidRDefault="005F0B53" w:rsidP="005F0B53">
            <w:pPr>
              <w:pStyle w:val="Default"/>
              <w:ind w:left="170"/>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4</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4 - 9</w:t>
            </w:r>
          </w:p>
          <w:p w:rsidR="005F0B53" w:rsidRPr="00D15EC3" w:rsidRDefault="005F0B53" w:rsidP="005F0B53">
            <w:pPr>
              <w:jc w:val="center"/>
              <w:rPr>
                <w:rFonts w:ascii="Arial" w:hAnsi="Arial" w:cs="Arial"/>
              </w:rPr>
            </w:pPr>
            <w:r>
              <w:rPr>
                <w:rFonts w:ascii="Arial" w:hAnsi="Arial" w:cs="Arial"/>
              </w:rPr>
              <w:t>MAR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D15EC3" w:rsidRDefault="005F0B53" w:rsidP="005F0B53">
            <w:pPr>
              <w:ind w:left="170"/>
              <w:cnfStyle w:val="000000000000" w:firstRow="0" w:lastRow="0" w:firstColumn="0" w:lastColumn="0" w:oddVBand="0" w:evenVBand="0" w:oddHBand="0" w:evenHBand="0" w:firstRowFirstColumn="0" w:firstRowLastColumn="0" w:lastRowFirstColumn="0" w:lastRowLastColumn="0"/>
              <w:rPr>
                <w:rFonts w:ascii="Arial" w:hAnsi="Arial" w:cs="Arial"/>
              </w:rPr>
            </w:pPr>
            <w:r w:rsidRPr="00D15EC3">
              <w:rPr>
                <w:rFonts w:ascii="Arial" w:hAnsi="Arial" w:cs="Arial"/>
              </w:rPr>
              <w:t>Clase expositiva del uso del ceremonial naval.</w:t>
            </w:r>
          </w:p>
          <w:p w:rsidR="005F0B53" w:rsidRPr="00D15EC3" w:rsidRDefault="005F0B53" w:rsidP="005F0B53">
            <w:pPr>
              <w:autoSpaceDE w:val="0"/>
              <w:autoSpaceDN w:val="0"/>
              <w:adjustRightInd w:val="0"/>
              <w:ind w:left="17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70"/>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140AFD" w:rsidRDefault="005F0B53" w:rsidP="005F0B53">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tabs>
                <w:tab w:val="num" w:pos="602"/>
              </w:tabs>
              <w:ind w:left="170" w:firstLine="6"/>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Describe el procedimiento de los honores a bordo, repique de campana y empleo del pabellón nacional.</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5F0B53" w:rsidRPr="00140AFD" w:rsidRDefault="005F0B53" w:rsidP="005F0B53">
            <w:pPr>
              <w:pStyle w:val="Default"/>
              <w:tabs>
                <w:tab w:val="num" w:pos="602"/>
              </w:tabs>
              <w:ind w:left="170" w:firstLine="6"/>
              <w:jc w:val="both"/>
              <w:cnfStyle w:val="000000000000" w:firstRow="0" w:lastRow="0" w:firstColumn="0" w:lastColumn="0" w:oddVBand="0" w:evenVBand="0" w:oddHBand="0" w:evenHBand="0" w:firstRowFirstColumn="0" w:firstRowLastColumn="0" w:lastRowFirstColumn="0" w:lastRowLastColumn="0"/>
              <w:rPr>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Libro Orientación Profesional 2013, cap. </w:t>
            </w:r>
            <w:r>
              <w:rPr>
                <w:b w:val="0"/>
                <w:sz w:val="20"/>
                <w:szCs w:val="20"/>
              </w:rPr>
              <w:t>20</w:t>
            </w:r>
            <w:r w:rsidRPr="00B659AF">
              <w:rPr>
                <w:b w:val="0"/>
                <w:sz w:val="20"/>
                <w:szCs w:val="20"/>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Ceremonial Naval </w:t>
            </w:r>
          </w:p>
          <w:p w:rsidR="005F0B53" w:rsidRPr="00D15EC3" w:rsidRDefault="005F0B53" w:rsidP="005F0B53">
            <w:pPr>
              <w:pStyle w:val="Default"/>
              <w:ind w:left="170"/>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5</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11 – 16</w:t>
            </w:r>
          </w:p>
          <w:p w:rsidR="005F0B53" w:rsidRPr="00D15EC3" w:rsidRDefault="005F0B53" w:rsidP="005F0B53">
            <w:pPr>
              <w:jc w:val="center"/>
              <w:rPr>
                <w:rFonts w:ascii="Arial" w:hAnsi="Arial" w:cs="Arial"/>
              </w:rPr>
            </w:pPr>
            <w:r>
              <w:rPr>
                <w:rFonts w:ascii="Arial" w:hAnsi="Arial" w:cs="Arial"/>
              </w:rPr>
              <w:t>MAR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D15EC3"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15EC3">
              <w:rPr>
                <w:rFonts w:ascii="Arial" w:hAnsi="Arial" w:cs="Arial"/>
              </w:rPr>
              <w:t>Visita al museo naval y marítimo</w:t>
            </w:r>
          </w:p>
          <w:p w:rsidR="005F0B53" w:rsidRPr="00D15EC3" w:rsidRDefault="005F0B53" w:rsidP="005F0B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1" w:type="dxa"/>
          </w:tcPr>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Visit</w:t>
            </w:r>
            <w:r w:rsidRPr="00D15EC3">
              <w:rPr>
                <w:sz w:val="22"/>
                <w:szCs w:val="22"/>
              </w:rPr>
              <w:t>a al museo naval</w:t>
            </w:r>
          </w:p>
        </w:tc>
        <w:tc>
          <w:tcPr>
            <w:tcW w:w="2660" w:type="dxa"/>
          </w:tcPr>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D15EC3" w:rsidRDefault="005F0B53" w:rsidP="005F0B53">
            <w:pPr>
              <w:pStyle w:val="Default"/>
              <w:jc w:val="both"/>
              <w:rPr>
                <w:sz w:val="22"/>
                <w:szCs w:val="22"/>
                <w:lang w:val="es-ES_tradnl"/>
              </w:rPr>
            </w:pPr>
          </w:p>
        </w:tc>
      </w:tr>
      <w:tr w:rsidR="005F0B53" w:rsidRPr="009C44B4" w:rsidTr="00E433ED">
        <w:trPr>
          <w:trHeight w:val="1321"/>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6</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18 – 23</w:t>
            </w:r>
          </w:p>
          <w:p w:rsidR="005F0B53" w:rsidRPr="00D15EC3" w:rsidRDefault="005F0B53" w:rsidP="005F0B53">
            <w:pPr>
              <w:jc w:val="center"/>
              <w:rPr>
                <w:rFonts w:ascii="Arial" w:hAnsi="Arial" w:cs="Arial"/>
              </w:rPr>
            </w:pPr>
            <w:r>
              <w:rPr>
                <w:rFonts w:ascii="Arial" w:hAnsi="Arial" w:cs="Arial"/>
              </w:rPr>
              <w:t>MAR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A502F6"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15EC3">
              <w:rPr>
                <w:rFonts w:ascii="Arial" w:hAnsi="Arial" w:cs="Arial"/>
              </w:rPr>
              <w:t xml:space="preserve">Exposición de la jerga naval de usos común en la </w:t>
            </w:r>
            <w:r>
              <w:rPr>
                <w:rFonts w:ascii="Arial" w:hAnsi="Arial" w:cs="Arial"/>
              </w:rPr>
              <w:t>Armada</w:t>
            </w:r>
            <w:r w:rsidRPr="00D15EC3">
              <w:rPr>
                <w:rFonts w:ascii="Arial" w:hAnsi="Arial" w:cs="Arial"/>
              </w:rPr>
              <w:t>.</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140AFD" w:rsidRDefault="005F0B53" w:rsidP="005F0B53">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40AFD">
              <w:rPr>
                <w:rFonts w:ascii="Arial" w:hAnsi="Arial" w:cs="Arial"/>
                <w:sz w:val="20"/>
                <w:szCs w:val="20"/>
              </w:rPr>
              <w:t>Describe el significado de la jerga naval más usada en la actualidad.</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Libro Orientación Profesional 2013, cap. </w:t>
            </w:r>
            <w:r>
              <w:rPr>
                <w:b w:val="0"/>
                <w:sz w:val="20"/>
                <w:szCs w:val="20"/>
              </w:rPr>
              <w:t>20</w:t>
            </w:r>
            <w:r w:rsidRPr="00B659AF">
              <w:rPr>
                <w:b w:val="0"/>
                <w:sz w:val="20"/>
                <w:szCs w:val="20"/>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Ceremonial Naval </w:t>
            </w:r>
          </w:p>
          <w:p w:rsidR="005F0B53" w:rsidRPr="00D15EC3" w:rsidRDefault="005F0B53" w:rsidP="005F0B53">
            <w:pPr>
              <w:pStyle w:val="Default"/>
              <w:ind w:left="170"/>
              <w:jc w:val="both"/>
              <w:rPr>
                <w:sz w:val="22"/>
                <w:szCs w:val="22"/>
                <w:lang w:val="es-ES_tradnl"/>
              </w:rPr>
            </w:pPr>
          </w:p>
        </w:tc>
      </w:tr>
      <w:tr w:rsidR="005F0B53" w:rsidRPr="009C44B4" w:rsidTr="00E433ED">
        <w:trPr>
          <w:trHeight w:val="1145"/>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7</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25 – 29</w:t>
            </w:r>
          </w:p>
          <w:p w:rsidR="005F0B53" w:rsidRPr="00D15EC3" w:rsidRDefault="005F0B53" w:rsidP="005F0B53">
            <w:pPr>
              <w:jc w:val="center"/>
              <w:rPr>
                <w:rFonts w:ascii="Arial" w:hAnsi="Arial" w:cs="Arial"/>
              </w:rPr>
            </w:pPr>
            <w:r>
              <w:rPr>
                <w:rFonts w:ascii="Arial" w:hAnsi="Arial" w:cs="Arial"/>
              </w:rPr>
              <w:t>MAR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Pr="000B3DA4"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sidRPr="000B3DA4">
              <w:rPr>
                <w:rFonts w:ascii="Arial" w:hAnsi="Arial" w:cs="Arial"/>
                <w:sz w:val="20"/>
                <w:szCs w:val="20"/>
              </w:rPr>
              <w:t>RdA</w:t>
            </w:r>
            <w:proofErr w:type="spellEnd"/>
            <w:r w:rsidRPr="000B3DA4">
              <w:rPr>
                <w:rFonts w:ascii="Arial" w:hAnsi="Arial" w:cs="Arial"/>
                <w:sz w:val="20"/>
                <w:szCs w:val="20"/>
              </w:rPr>
              <w:t xml:space="preserve"> N° 1: </w:t>
            </w:r>
          </w:p>
          <w:p w:rsidR="005F0B53" w:rsidRPr="00D15EC3" w:rsidRDefault="005F0B53" w:rsidP="005F0B53">
            <w:pPr>
              <w:pStyle w:val="Default"/>
              <w:ind w:left="33"/>
              <w:jc w:val="both"/>
              <w:cnfStyle w:val="000000000000" w:firstRow="0" w:lastRow="0" w:firstColumn="0" w:lastColumn="0" w:oddVBand="0" w:evenVBand="0" w:oddHBand="0" w:evenHBand="0" w:firstRowFirstColumn="0" w:firstRowLastColumn="0" w:lastRowFirstColumn="0" w:lastRowLastColumn="0"/>
              <w:rPr>
                <w:sz w:val="22"/>
                <w:szCs w:val="22"/>
              </w:rPr>
            </w:pPr>
            <w:r w:rsidRPr="00920569">
              <w:rPr>
                <w:sz w:val="20"/>
                <w:szCs w:val="20"/>
              </w:rPr>
              <w:t>Describe los honores</w:t>
            </w:r>
            <w:r w:rsidRPr="000B3DA4">
              <w:rPr>
                <w:sz w:val="20"/>
                <w:szCs w:val="20"/>
              </w:rPr>
              <w:t xml:space="preserve"> y tradiciones a bordo, de acuerdo con el ceremonial naval y las tradiciones de la Armada, con la finalidad de contribuir a la enseñanza práctica, en cursos posteriores, </w:t>
            </w:r>
            <w:r w:rsidRPr="00B96553">
              <w:rPr>
                <w:sz w:val="20"/>
                <w:szCs w:val="20"/>
              </w:rPr>
              <w:t>para actuar conforme a las costumbres y estilo naval.</w:t>
            </w:r>
          </w:p>
        </w:tc>
        <w:tc>
          <w:tcPr>
            <w:tcW w:w="2938" w:type="dxa"/>
          </w:tcPr>
          <w:p w:rsidR="005F0B53" w:rsidRPr="00D15EC3"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15EC3">
              <w:rPr>
                <w:rFonts w:ascii="Arial" w:hAnsi="Arial" w:cs="Arial"/>
              </w:rPr>
              <w:t xml:space="preserve">Exposición de la jerga naval de usos común en la </w:t>
            </w:r>
            <w:r>
              <w:rPr>
                <w:rFonts w:ascii="Arial" w:hAnsi="Arial" w:cs="Arial"/>
              </w:rPr>
              <w:t>Armada</w:t>
            </w:r>
            <w:r w:rsidRPr="00D15EC3">
              <w:rPr>
                <w:rFonts w:ascii="Arial" w:hAnsi="Arial" w:cs="Arial"/>
              </w:rPr>
              <w:t>.</w:t>
            </w:r>
          </w:p>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140AFD" w:rsidRDefault="005F0B53" w:rsidP="005F0B53">
            <w:pPr>
              <w:pStyle w:val="Default"/>
              <w:ind w:left="-45"/>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Indicador</w:t>
            </w:r>
            <w:r w:rsidRPr="00140AFD">
              <w:rPr>
                <w:rFonts w:eastAsiaTheme="minorHAnsi"/>
                <w:b/>
                <w:color w:val="auto"/>
                <w:spacing w:val="-3"/>
                <w:sz w:val="20"/>
                <w:szCs w:val="20"/>
                <w:u w:val="single"/>
                <w:lang w:val="es-ES_tradnl" w:eastAsia="en-US"/>
              </w:rPr>
              <w:t>(es)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40AFD">
              <w:rPr>
                <w:rFonts w:ascii="Arial" w:hAnsi="Arial" w:cs="Arial"/>
                <w:sz w:val="20"/>
                <w:szCs w:val="20"/>
              </w:rPr>
              <w:t>Describe el significado de la jerga naval más usada en la actualidad.</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Procedimiento</w:t>
            </w:r>
            <w:r w:rsidRPr="00140AFD">
              <w:rPr>
                <w:rFonts w:eastAsiaTheme="minorHAnsi"/>
                <w:b/>
                <w:color w:val="auto"/>
                <w:spacing w:val="-3"/>
                <w:sz w:val="20"/>
                <w:szCs w:val="20"/>
                <w:u w:val="single"/>
                <w:lang w:val="es-ES_tradnl" w:eastAsia="en-US"/>
              </w:rPr>
              <w:t xml:space="preserve"> evaluativo</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sidRPr="00140AFD">
              <w:rPr>
                <w:spacing w:val="-3"/>
                <w:sz w:val="20"/>
                <w:szCs w:val="20"/>
                <w:lang w:val="es-ES_tradnl"/>
              </w:rPr>
              <w:t>Observación / Taller</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u w:val="single"/>
              </w:rPr>
            </w:pPr>
            <w:r w:rsidRPr="00140AFD">
              <w:rPr>
                <w:b/>
                <w:spacing w:val="-3"/>
                <w:sz w:val="20"/>
                <w:szCs w:val="20"/>
                <w:u w:val="single"/>
                <w:lang w:val="es-ES_tradnl"/>
              </w:rPr>
              <w:t>Instrumento</w:t>
            </w:r>
            <w:r w:rsidRPr="00140AFD">
              <w:rPr>
                <w:rFonts w:eastAsiaTheme="minorHAnsi"/>
                <w:b/>
                <w:color w:val="auto"/>
                <w:spacing w:val="-3"/>
                <w:sz w:val="20"/>
                <w:szCs w:val="20"/>
                <w:u w:val="single"/>
                <w:lang w:val="es-ES_tradnl" w:eastAsia="en-US"/>
              </w:rPr>
              <w:t xml:space="preserve"> de evaluación</w:t>
            </w:r>
            <w:r w:rsidRPr="00140AFD">
              <w:rPr>
                <w:sz w:val="20"/>
                <w:szCs w:val="20"/>
                <w:u w:val="single"/>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 xml:space="preserve">Lista de cotejo </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b/>
                <w:sz w:val="20"/>
                <w:szCs w:val="20"/>
                <w:u w:val="single"/>
              </w:rPr>
              <w:t>Tipo</w:t>
            </w:r>
            <w:r w:rsidRPr="00140AFD">
              <w:rPr>
                <w:sz w:val="20"/>
                <w:szCs w:val="20"/>
              </w:rPr>
              <w:t>:</w:t>
            </w:r>
          </w:p>
          <w:p w:rsidR="005F0B53" w:rsidRPr="00140AFD"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sz w:val="20"/>
                <w:szCs w:val="20"/>
              </w:rPr>
            </w:pPr>
            <w:r w:rsidRPr="00140AFD">
              <w:rPr>
                <w:sz w:val="20"/>
                <w:szCs w:val="20"/>
              </w:rPr>
              <w:t>Formativa</w:t>
            </w:r>
          </w:p>
          <w:p w:rsidR="005F0B53" w:rsidRPr="00140AFD" w:rsidRDefault="005F0B53" w:rsidP="005F0B53">
            <w:pPr>
              <w:pStyle w:val="Prrafodelista"/>
              <w:ind w:left="114"/>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rsidR="005F0B53" w:rsidRPr="00140AFD"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0"/>
                <w:szCs w:val="20"/>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Libro Orientación Profesional 2013, cap. </w:t>
            </w:r>
            <w:r>
              <w:rPr>
                <w:b w:val="0"/>
                <w:sz w:val="20"/>
                <w:szCs w:val="20"/>
              </w:rPr>
              <w:t>20</w:t>
            </w:r>
            <w:r w:rsidRPr="00B659AF">
              <w:rPr>
                <w:b w:val="0"/>
                <w:sz w:val="20"/>
                <w:szCs w:val="20"/>
              </w:rPr>
              <w:t>.</w:t>
            </w: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Ceremonial Naval </w:t>
            </w:r>
          </w:p>
          <w:p w:rsidR="005F0B53" w:rsidRPr="00D15EC3" w:rsidRDefault="005F0B53" w:rsidP="005F0B53">
            <w:pPr>
              <w:pStyle w:val="Default"/>
              <w:ind w:left="170"/>
              <w:jc w:val="both"/>
              <w:rPr>
                <w:sz w:val="22"/>
                <w:szCs w:val="22"/>
                <w:lang w:val="es-ES_tradnl"/>
              </w:rPr>
            </w:pPr>
            <w:bookmarkStart w:id="0" w:name="_GoBack"/>
            <w:bookmarkEnd w:id="0"/>
          </w:p>
        </w:tc>
      </w:tr>
      <w:tr w:rsidR="005F0B53" w:rsidRPr="009C44B4" w:rsidTr="00E433ED">
        <w:trPr>
          <w:trHeight w:val="757"/>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8</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 – 6</w:t>
            </w:r>
          </w:p>
          <w:p w:rsidR="005F0B53" w:rsidRPr="00D15EC3" w:rsidRDefault="005F0B53" w:rsidP="005F0B53">
            <w:pPr>
              <w:jc w:val="center"/>
              <w:rPr>
                <w:rFonts w:ascii="Arial" w:hAnsi="Arial" w:cs="Arial"/>
              </w:rPr>
            </w:pPr>
            <w:r>
              <w:rPr>
                <w:rFonts w:ascii="Arial" w:hAnsi="Arial" w:cs="Arial"/>
              </w:rPr>
              <w:t>ABR</w:t>
            </w:r>
          </w:p>
        </w:tc>
        <w:tc>
          <w:tcPr>
            <w:tcW w:w="1184" w:type="dxa"/>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p>
        </w:tc>
        <w:tc>
          <w:tcPr>
            <w:cnfStyle w:val="000100000000" w:firstRow="0" w:lastRow="0" w:firstColumn="0" w:lastColumn="1" w:oddVBand="0" w:evenVBand="0" w:oddHBand="0" w:evenHBand="0" w:firstRowFirstColumn="0" w:firstRowLastColumn="0" w:lastRowFirstColumn="0" w:lastRowLastColumn="0"/>
            <w:tcW w:w="13831" w:type="dxa"/>
            <w:gridSpan w:val="5"/>
          </w:tcPr>
          <w:p w:rsidR="005F0B53" w:rsidRPr="00D15EC3" w:rsidRDefault="005F0B53" w:rsidP="005F0B53">
            <w:pPr>
              <w:pStyle w:val="Default"/>
              <w:jc w:val="center"/>
              <w:rPr>
                <w:sz w:val="22"/>
                <w:szCs w:val="22"/>
              </w:rPr>
            </w:pPr>
            <w:r w:rsidRPr="00D15EC3">
              <w:rPr>
                <w:sz w:val="22"/>
                <w:szCs w:val="22"/>
              </w:rPr>
              <w:t>EVALUACIÓN</w:t>
            </w:r>
          </w:p>
          <w:p w:rsidR="005F0B53" w:rsidRPr="00D15EC3" w:rsidRDefault="005F0B53" w:rsidP="005F0B53">
            <w:pPr>
              <w:pStyle w:val="Default"/>
              <w:jc w:val="center"/>
              <w:rPr>
                <w:sz w:val="22"/>
                <w:szCs w:val="22"/>
                <w:lang w:val="es-ES_tradnl"/>
              </w:rPr>
            </w:pPr>
            <w:r w:rsidRPr="00D15EC3">
              <w:rPr>
                <w:sz w:val="22"/>
                <w:szCs w:val="22"/>
              </w:rPr>
              <w:t>.</w:t>
            </w: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9</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8 – 13</w:t>
            </w:r>
          </w:p>
          <w:p w:rsidR="005F0B53" w:rsidRPr="00D15EC3" w:rsidRDefault="005F0B53" w:rsidP="005F0B53">
            <w:pPr>
              <w:jc w:val="center"/>
              <w:rPr>
                <w:rFonts w:ascii="Arial" w:hAnsi="Arial" w:cs="Arial"/>
              </w:rPr>
            </w:pPr>
            <w:r>
              <w:rPr>
                <w:rFonts w:ascii="Arial" w:hAnsi="Arial" w:cs="Arial"/>
              </w:rPr>
              <w:t>ABR</w:t>
            </w:r>
          </w:p>
        </w:tc>
        <w:tc>
          <w:tcPr>
            <w:tcW w:w="1184" w:type="dxa"/>
            <w:vMerge w:val="restart"/>
          </w:tcPr>
          <w:p w:rsidR="005F0B5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sidRPr="00D15EC3">
              <w:rPr>
                <w:sz w:val="22"/>
                <w:szCs w:val="22"/>
              </w:rPr>
              <w:t>2</w:t>
            </w:r>
          </w:p>
          <w:p w:rsidR="005F0B5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Jerarquía y uniformes</w:t>
            </w:r>
          </w:p>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sidRPr="00D15EC3">
              <w:rPr>
                <w:sz w:val="22"/>
                <w:szCs w:val="22"/>
              </w:rPr>
              <w:t>2</w:t>
            </w: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w:t>
            </w:r>
            <w:r w:rsidRPr="00B659AF">
              <w:rPr>
                <w:rFonts w:ascii="Arial" w:hAnsi="Arial" w:cs="Arial"/>
                <w:sz w:val="20"/>
                <w:szCs w:val="20"/>
              </w:rPr>
              <w:t>2</w:t>
            </w:r>
            <w:r>
              <w:rPr>
                <w:rFonts w:ascii="Arial" w:hAnsi="Arial" w:cs="Arial"/>
                <w:sz w:val="20"/>
                <w:szCs w:val="20"/>
              </w:rPr>
              <w:t>:</w:t>
            </w:r>
          </w:p>
          <w:p w:rsidR="005F0B53" w:rsidRPr="00B659AF"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659AF">
              <w:rPr>
                <w:rFonts w:ascii="Arial" w:hAnsi="Arial" w:cs="Arial"/>
                <w:sz w:val="20"/>
                <w:szCs w:val="20"/>
              </w:rPr>
              <w:t>Describa la precedencia jerárquica del personal de la Armada y las normas disciplinarias, reconociendo escalafones, grados, uniformes y distintivos, con la finalidad de conocer la posición jerárquica y subordinación que le corresponde a cualquier miembro de la institución.</w:t>
            </w:r>
          </w:p>
          <w:p w:rsidR="005F0B53" w:rsidRPr="00B659AF" w:rsidRDefault="005F0B53" w:rsidP="005F0B53">
            <w:pPr>
              <w:pStyle w:val="Default"/>
              <w:ind w:left="32"/>
              <w:jc w:val="both"/>
              <w:cnfStyle w:val="000000000000" w:firstRow="0" w:lastRow="0" w:firstColumn="0" w:lastColumn="0" w:oddVBand="0" w:evenVBand="0" w:oddHBand="0" w:evenHBand="0" w:firstRowFirstColumn="0" w:firstRowLastColumn="0" w:lastRowFirstColumn="0" w:lastRowLastColumn="0"/>
              <w:rPr>
                <w:rFonts w:eastAsiaTheme="minorHAnsi"/>
                <w:color w:val="auto"/>
                <w:sz w:val="20"/>
                <w:szCs w:val="20"/>
                <w:lang w:eastAsia="en-US"/>
              </w:rPr>
            </w:pP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Clase expositiva de los grados existentes en las fuerzas </w:t>
            </w:r>
            <w:r>
              <w:rPr>
                <w:rFonts w:ascii="Arial" w:hAnsi="Arial" w:cs="Arial"/>
              </w:rPr>
              <w:t>Armada</w:t>
            </w:r>
            <w:r w:rsidRPr="001413C2">
              <w:rPr>
                <w:rFonts w:ascii="Arial" w:hAnsi="Arial" w:cs="Arial"/>
              </w:rPr>
              <w:t>s, sus equivalencias y el ordenamiento jerárquico.</w:t>
            </w:r>
          </w:p>
          <w:p w:rsidR="005F0B53" w:rsidRPr="001413C2" w:rsidRDefault="005F0B53" w:rsidP="005F0B53">
            <w:pPr>
              <w:pStyle w:val="Prrafodelista"/>
              <w:ind w:left="284"/>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Reconoce los grados y su ordenamiento jerárquico entre instituciones.</w:t>
            </w:r>
          </w:p>
          <w:p w:rsidR="005F0B5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p>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Describe la línea de mando militar y jerárquico.</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Default="005F0B53" w:rsidP="005F0B53">
            <w:pPr>
              <w:pStyle w:val="Default"/>
              <w:numPr>
                <w:ilvl w:val="0"/>
                <w:numId w:val="38"/>
              </w:numPr>
              <w:ind w:left="240" w:hanging="230"/>
              <w:jc w:val="both"/>
              <w:rPr>
                <w:b w:val="0"/>
                <w:sz w:val="20"/>
                <w:szCs w:val="20"/>
              </w:rPr>
            </w:pPr>
            <w:r>
              <w:rPr>
                <w:b w:val="0"/>
                <w:sz w:val="20"/>
                <w:szCs w:val="20"/>
              </w:rPr>
              <w:t>Reglamento de uniformes de oficiales de la Armada 7-31/67</w:t>
            </w:r>
          </w:p>
          <w:p w:rsidR="005F0B53" w:rsidRDefault="005F0B53" w:rsidP="005F0B53">
            <w:pPr>
              <w:pStyle w:val="Default"/>
              <w:numPr>
                <w:ilvl w:val="0"/>
                <w:numId w:val="38"/>
              </w:numPr>
              <w:ind w:left="240" w:hanging="230"/>
              <w:jc w:val="both"/>
              <w:rPr>
                <w:b w:val="0"/>
                <w:sz w:val="20"/>
                <w:szCs w:val="20"/>
              </w:rPr>
            </w:pPr>
            <w:r>
              <w:rPr>
                <w:b w:val="0"/>
                <w:sz w:val="20"/>
                <w:szCs w:val="20"/>
              </w:rPr>
              <w:t>Reglamento de uniformes de Gente de Mar de la Armada 7-31/68</w:t>
            </w:r>
          </w:p>
          <w:p w:rsidR="005F0B53" w:rsidRPr="0097364D" w:rsidRDefault="005F0B53" w:rsidP="005F0B53">
            <w:pPr>
              <w:pStyle w:val="Default"/>
              <w:numPr>
                <w:ilvl w:val="0"/>
                <w:numId w:val="38"/>
              </w:numPr>
              <w:ind w:left="240" w:hanging="230"/>
              <w:jc w:val="both"/>
              <w:rPr>
                <w:sz w:val="20"/>
                <w:szCs w:val="20"/>
              </w:rPr>
            </w:pPr>
            <w:r w:rsidRPr="0097364D">
              <w:rPr>
                <w:sz w:val="20"/>
                <w:szCs w:val="20"/>
              </w:rPr>
              <w:t xml:space="preserve">Libro Orientación Profesional 2013, cap. </w:t>
            </w:r>
            <w:r>
              <w:rPr>
                <w:sz w:val="20"/>
                <w:szCs w:val="20"/>
              </w:rPr>
              <w:t>4</w:t>
            </w:r>
            <w:r w:rsidRPr="0097364D">
              <w:rPr>
                <w:sz w:val="20"/>
                <w:szCs w:val="20"/>
              </w:rPr>
              <w:t>.</w:t>
            </w:r>
          </w:p>
          <w:p w:rsidR="005F0B53" w:rsidRPr="00D15EC3" w:rsidRDefault="005F0B53" w:rsidP="005F0B53">
            <w:pPr>
              <w:pStyle w:val="Default"/>
              <w:numPr>
                <w:ilvl w:val="0"/>
                <w:numId w:val="38"/>
              </w:numPr>
              <w:ind w:left="240" w:hanging="230"/>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10</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15 – 20</w:t>
            </w:r>
          </w:p>
          <w:p w:rsidR="005F0B53" w:rsidRPr="00D15EC3" w:rsidRDefault="005F0B53" w:rsidP="005F0B53">
            <w:pPr>
              <w:jc w:val="center"/>
              <w:rPr>
                <w:rFonts w:ascii="Arial" w:hAnsi="Arial" w:cs="Arial"/>
              </w:rPr>
            </w:pPr>
            <w:r>
              <w:rPr>
                <w:rFonts w:ascii="Arial" w:hAnsi="Arial" w:cs="Arial"/>
              </w:rPr>
              <w:t xml:space="preserve"> ABR</w:t>
            </w:r>
          </w:p>
        </w:tc>
        <w:tc>
          <w:tcPr>
            <w:tcW w:w="1184" w:type="dxa"/>
            <w:vMerge/>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w:t>
            </w:r>
            <w:r w:rsidRPr="00B659AF">
              <w:rPr>
                <w:rFonts w:ascii="Arial" w:hAnsi="Arial" w:cs="Arial"/>
                <w:sz w:val="20"/>
                <w:szCs w:val="20"/>
              </w:rPr>
              <w:t>2</w:t>
            </w:r>
            <w:r>
              <w:rPr>
                <w:rFonts w:ascii="Arial" w:hAnsi="Arial" w:cs="Arial"/>
                <w:sz w:val="20"/>
                <w:szCs w:val="20"/>
              </w:rPr>
              <w:t>:</w:t>
            </w:r>
          </w:p>
          <w:p w:rsidR="005F0B53" w:rsidRPr="00B659AF"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659AF">
              <w:rPr>
                <w:rFonts w:ascii="Arial" w:hAnsi="Arial" w:cs="Arial"/>
                <w:sz w:val="20"/>
                <w:szCs w:val="20"/>
              </w:rPr>
              <w:t>Describa la precedencia jerárquica del personal de la Armada y las normas disciplinarias, reconociendo escalafones, grados, uniformes y distintivos, con la finalidad de conocer la posición jerárquica y subordinación que le corresponde a cualquier miembro de la institución.</w:t>
            </w:r>
          </w:p>
          <w:p w:rsidR="005F0B53" w:rsidRPr="00B659AF" w:rsidRDefault="005F0B53" w:rsidP="005F0B53">
            <w:pPr>
              <w:pStyle w:val="Default"/>
              <w:ind w:left="32"/>
              <w:jc w:val="both"/>
              <w:cnfStyle w:val="000000000000" w:firstRow="0" w:lastRow="0" w:firstColumn="0" w:lastColumn="0" w:oddVBand="0" w:evenVBand="0" w:oddHBand="0" w:evenHBand="0" w:firstRowFirstColumn="0" w:firstRowLastColumn="0" w:lastRowFirstColumn="0" w:lastRowLastColumn="0"/>
              <w:rPr>
                <w:rFonts w:eastAsiaTheme="minorHAnsi"/>
                <w:color w:val="auto"/>
                <w:sz w:val="20"/>
                <w:szCs w:val="20"/>
                <w:lang w:eastAsia="en-US"/>
              </w:rPr>
            </w:pP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Presentar y explicar el reglamento de uniformes de la </w:t>
            </w:r>
            <w:r>
              <w:rPr>
                <w:rFonts w:ascii="Arial" w:hAnsi="Arial" w:cs="Arial"/>
              </w:rPr>
              <w:t>Armada</w:t>
            </w:r>
            <w:r w:rsidRPr="001413C2">
              <w:rPr>
                <w:rFonts w:ascii="Arial" w:hAnsi="Arial" w:cs="Arial"/>
              </w:rPr>
              <w:t xml:space="preserve"> de oficiales y gente de mar.</w:t>
            </w:r>
          </w:p>
          <w:p w:rsidR="005F0B53" w:rsidRPr="00A502F6" w:rsidRDefault="005F0B53" w:rsidP="005F0B53">
            <w:pPr>
              <w:pStyle w:val="Prrafodelista"/>
              <w:ind w:left="39"/>
              <w:cnfStyle w:val="000000000000" w:firstRow="0" w:lastRow="0" w:firstColumn="0" w:lastColumn="0" w:oddVBand="0" w:evenVBand="0" w:oddHBand="0" w:evenHBand="0" w:firstRowFirstColumn="0" w:firstRowLastColumn="0" w:lastRowFirstColumn="0" w:lastRowLastColumn="0"/>
              <w:rPr>
                <w:rFonts w:ascii="Arial" w:hAnsi="Arial" w:cs="Arial"/>
                <w:lang w:val="es-CL"/>
              </w:rPr>
            </w:pPr>
            <w:r w:rsidRPr="001413C2">
              <w:rPr>
                <w:rFonts w:ascii="Arial" w:hAnsi="Arial" w:cs="Arial"/>
                <w:lang w:val="es-CL"/>
              </w:rPr>
              <w:t>Conocer los escalafones de los oficiales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autoSpaceDE w:val="0"/>
              <w:autoSpaceDN w:val="0"/>
              <w:adjustRightInd w:val="0"/>
              <w:ind w:left="102"/>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spacing w:val="-3"/>
                <w:sz w:val="20"/>
                <w:szCs w:val="20"/>
                <w:lang w:val="es-ES_tradnl"/>
              </w:rPr>
              <w:t>Interés en participar del aprendizaje</w:t>
            </w:r>
          </w:p>
        </w:tc>
        <w:tc>
          <w:tcPr>
            <w:tcW w:w="2660" w:type="dxa"/>
          </w:tcPr>
          <w:p w:rsidR="005F0B53" w:rsidRDefault="005F0B53" w:rsidP="005F0B53">
            <w:pPr>
              <w:pStyle w:val="Default"/>
              <w:ind w:left="35"/>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Reconoce los uniformes de oficiales y gente de Mar, en uso en la institución, y las prendas que las componen.</w:t>
            </w:r>
          </w:p>
          <w:p w:rsidR="005F0B53" w:rsidRDefault="005F0B53" w:rsidP="005F0B53">
            <w:pPr>
              <w:pStyle w:val="Default"/>
              <w:ind w:left="35"/>
              <w:jc w:val="both"/>
              <w:cnfStyle w:val="000000000000" w:firstRow="0" w:lastRow="0" w:firstColumn="0" w:lastColumn="0" w:oddVBand="0" w:evenVBand="0" w:oddHBand="0" w:evenHBand="0" w:firstRowFirstColumn="0" w:firstRowLastColumn="0" w:lastRowFirstColumn="0" w:lastRowLastColumn="0"/>
              <w:rPr>
                <w:sz w:val="22"/>
                <w:szCs w:val="22"/>
              </w:rPr>
            </w:pPr>
          </w:p>
          <w:p w:rsidR="005F0B53" w:rsidRPr="00D15EC3" w:rsidRDefault="005F0B53" w:rsidP="005F0B53">
            <w:pPr>
              <w:pStyle w:val="Default"/>
              <w:ind w:left="35"/>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Reconoce las piochas y distintivos en uso en la Armada.</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Default="005F0B53" w:rsidP="005F0B53">
            <w:pPr>
              <w:pStyle w:val="Default"/>
              <w:numPr>
                <w:ilvl w:val="0"/>
                <w:numId w:val="38"/>
              </w:numPr>
              <w:ind w:left="240" w:hanging="230"/>
              <w:jc w:val="both"/>
              <w:rPr>
                <w:b w:val="0"/>
                <w:sz w:val="20"/>
                <w:szCs w:val="20"/>
              </w:rPr>
            </w:pPr>
            <w:r>
              <w:rPr>
                <w:b w:val="0"/>
                <w:sz w:val="20"/>
                <w:szCs w:val="20"/>
              </w:rPr>
              <w:t>Reglamento de uniformes de oficiales de la Armada 7-31/67</w:t>
            </w:r>
          </w:p>
          <w:p w:rsidR="005F0B53" w:rsidRDefault="005F0B53" w:rsidP="005F0B53">
            <w:pPr>
              <w:pStyle w:val="Default"/>
              <w:numPr>
                <w:ilvl w:val="0"/>
                <w:numId w:val="38"/>
              </w:numPr>
              <w:ind w:left="240" w:hanging="230"/>
              <w:jc w:val="both"/>
              <w:rPr>
                <w:b w:val="0"/>
                <w:sz w:val="20"/>
                <w:szCs w:val="20"/>
              </w:rPr>
            </w:pPr>
            <w:r>
              <w:rPr>
                <w:b w:val="0"/>
                <w:sz w:val="20"/>
                <w:szCs w:val="20"/>
              </w:rPr>
              <w:t>Reglamento de uniformes de Gente de Mar de la Armada 7-31/68</w:t>
            </w:r>
          </w:p>
          <w:p w:rsidR="005F0B53" w:rsidRDefault="005F0B53" w:rsidP="005F0B53">
            <w:pPr>
              <w:pStyle w:val="Default"/>
              <w:numPr>
                <w:ilvl w:val="0"/>
                <w:numId w:val="38"/>
              </w:numPr>
              <w:ind w:left="240" w:hanging="230"/>
              <w:jc w:val="both"/>
              <w:rPr>
                <w:b w:val="0"/>
                <w:sz w:val="20"/>
                <w:szCs w:val="20"/>
              </w:rPr>
            </w:pPr>
          </w:p>
          <w:p w:rsidR="005F0B53" w:rsidRPr="00B659AF" w:rsidRDefault="005F0B53" w:rsidP="005F0B53">
            <w:pPr>
              <w:pStyle w:val="Default"/>
              <w:numPr>
                <w:ilvl w:val="0"/>
                <w:numId w:val="38"/>
              </w:numPr>
              <w:ind w:left="240" w:hanging="230"/>
              <w:jc w:val="both"/>
              <w:rPr>
                <w:b w:val="0"/>
                <w:sz w:val="20"/>
                <w:szCs w:val="20"/>
              </w:rPr>
            </w:pPr>
            <w:r w:rsidRPr="00B659AF">
              <w:rPr>
                <w:b w:val="0"/>
                <w:sz w:val="20"/>
                <w:szCs w:val="20"/>
              </w:rPr>
              <w:t xml:space="preserve">Libro Orientación Profesional 2013, cap. </w:t>
            </w:r>
            <w:r>
              <w:rPr>
                <w:b w:val="0"/>
                <w:sz w:val="20"/>
                <w:szCs w:val="20"/>
              </w:rPr>
              <w:t>4</w:t>
            </w:r>
            <w:r w:rsidRPr="00B659AF">
              <w:rPr>
                <w:b w:val="0"/>
                <w:sz w:val="20"/>
                <w:szCs w:val="20"/>
              </w:rPr>
              <w:t>.</w:t>
            </w:r>
          </w:p>
          <w:p w:rsidR="005F0B53" w:rsidRPr="00D15EC3" w:rsidRDefault="005F0B53" w:rsidP="005F0B53">
            <w:pPr>
              <w:pStyle w:val="Default"/>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11</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22 – 27</w:t>
            </w:r>
          </w:p>
          <w:p w:rsidR="005F0B53" w:rsidRPr="00D15EC3" w:rsidRDefault="005F0B53" w:rsidP="005F0B53">
            <w:pPr>
              <w:jc w:val="center"/>
              <w:rPr>
                <w:rFonts w:ascii="Arial" w:hAnsi="Arial" w:cs="Arial"/>
              </w:rPr>
            </w:pPr>
            <w:r>
              <w:rPr>
                <w:rFonts w:ascii="Arial" w:hAnsi="Arial" w:cs="Arial"/>
              </w:rPr>
              <w:t>ABR</w:t>
            </w:r>
          </w:p>
        </w:tc>
        <w:tc>
          <w:tcPr>
            <w:tcW w:w="1184" w:type="dxa"/>
            <w:vMerge w:val="restart"/>
          </w:tcPr>
          <w:p w:rsidR="005F0B5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sidRPr="00D15EC3">
              <w:rPr>
                <w:sz w:val="22"/>
                <w:szCs w:val="22"/>
              </w:rPr>
              <w:t>3</w:t>
            </w:r>
          </w:p>
          <w:p w:rsidR="005F0B5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 Armada</w:t>
            </w:r>
          </w:p>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w:t>
            </w:r>
            <w:r w:rsidRPr="00B659AF">
              <w:rPr>
                <w:rFonts w:ascii="Arial" w:hAnsi="Arial" w:cs="Arial"/>
                <w:sz w:val="20"/>
                <w:szCs w:val="20"/>
              </w:rPr>
              <w:t>2</w:t>
            </w:r>
            <w:r>
              <w:rPr>
                <w:rFonts w:ascii="Arial" w:hAnsi="Arial" w:cs="Arial"/>
                <w:sz w:val="20"/>
                <w:szCs w:val="20"/>
              </w:rPr>
              <w:t>:</w:t>
            </w:r>
          </w:p>
          <w:p w:rsidR="005F0B53" w:rsidRPr="00B659AF"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659AF">
              <w:rPr>
                <w:rFonts w:ascii="Arial" w:hAnsi="Arial" w:cs="Arial"/>
                <w:sz w:val="20"/>
                <w:szCs w:val="20"/>
              </w:rPr>
              <w:t>Describa la precedencia jerárquica del personal de la Armada y las normas disciplinarias, reconociendo escalafones, grados, uniformes y distintivos, con la finalidad de conocer la posición jerárquica y subordinación que le corresponde a cualquier miembro de la institución.</w:t>
            </w:r>
          </w:p>
          <w:p w:rsidR="005F0B53" w:rsidRPr="00B659AF" w:rsidRDefault="005F0B53" w:rsidP="005F0B53">
            <w:pPr>
              <w:pStyle w:val="Default"/>
              <w:ind w:left="32"/>
              <w:jc w:val="both"/>
              <w:cnfStyle w:val="000000000000" w:firstRow="0" w:lastRow="0" w:firstColumn="0" w:lastColumn="0" w:oddVBand="0" w:evenVBand="0" w:oddHBand="0" w:evenHBand="0" w:firstRowFirstColumn="0" w:firstRowLastColumn="0" w:lastRowFirstColumn="0" w:lastRowLastColumn="0"/>
              <w:rPr>
                <w:rFonts w:eastAsiaTheme="minorHAnsi"/>
                <w:color w:val="auto"/>
                <w:sz w:val="20"/>
                <w:szCs w:val="20"/>
                <w:lang w:eastAsia="en-US"/>
              </w:rPr>
            </w:pP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Presentar y explicar el reglamento de disciplina de la </w:t>
            </w:r>
            <w:r>
              <w:rPr>
                <w:rFonts w:ascii="Arial" w:hAnsi="Arial" w:cs="Arial"/>
              </w:rPr>
              <w:t>Armada</w:t>
            </w:r>
            <w:r w:rsidRPr="001413C2">
              <w:rPr>
                <w:rFonts w:ascii="Arial" w:hAnsi="Arial" w:cs="Arial"/>
              </w:rPr>
              <w:t xml:space="preserve">. Graduación de </w:t>
            </w:r>
            <w:r>
              <w:rPr>
                <w:rFonts w:ascii="Arial" w:hAnsi="Arial" w:cs="Arial"/>
              </w:rPr>
              <w:t xml:space="preserve">las faltas, tipos de sanciones, </w:t>
            </w:r>
            <w:r w:rsidRPr="001413C2">
              <w:rPr>
                <w:rFonts w:ascii="Arial" w:hAnsi="Arial" w:cs="Arial"/>
              </w:rPr>
              <w:t xml:space="preserve">consideraciones en la justicia </w:t>
            </w:r>
            <w:r>
              <w:rPr>
                <w:rFonts w:ascii="Arial" w:hAnsi="Arial" w:cs="Arial"/>
              </w:rPr>
              <w:t>y atribuciones disciplinarias.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r>
              <w:rPr>
                <w:sz w:val="22"/>
                <w:szCs w:val="22"/>
              </w:rPr>
              <w:t>.</w:t>
            </w:r>
            <w:r w:rsidRPr="00D15EC3">
              <w:rPr>
                <w:sz w:val="22"/>
                <w:szCs w:val="22"/>
              </w:rPr>
              <w:t xml:space="preserve"> </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Reglamento de disciplina de la Armada 1986.</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Manual del cadete</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Reglamento de disciplina del cadete.</w:t>
            </w:r>
          </w:p>
          <w:p w:rsidR="005F0B53" w:rsidRPr="00D15EC3" w:rsidRDefault="005F0B53" w:rsidP="005F0B53">
            <w:pPr>
              <w:pStyle w:val="Default"/>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12</w:t>
            </w:r>
          </w:p>
          <w:p w:rsidR="005F0B53" w:rsidRDefault="005F0B53" w:rsidP="005F0B53">
            <w:pPr>
              <w:jc w:val="center"/>
              <w:rPr>
                <w:rFonts w:ascii="Arial" w:hAnsi="Arial" w:cs="Arial"/>
              </w:rPr>
            </w:pPr>
          </w:p>
          <w:p w:rsidR="005F0B53" w:rsidRPr="00D15EC3" w:rsidRDefault="005F0B53" w:rsidP="005F0B53">
            <w:pPr>
              <w:jc w:val="center"/>
              <w:rPr>
                <w:rFonts w:ascii="Arial" w:hAnsi="Arial" w:cs="Arial"/>
              </w:rPr>
            </w:pPr>
            <w:r>
              <w:rPr>
                <w:rFonts w:ascii="Arial" w:hAnsi="Arial" w:cs="Arial"/>
              </w:rPr>
              <w:t>29 ABR – 4 MAY</w:t>
            </w:r>
          </w:p>
        </w:tc>
        <w:tc>
          <w:tcPr>
            <w:tcW w:w="1184" w:type="dxa"/>
            <w:vMerge/>
          </w:tcPr>
          <w:p w:rsidR="005F0B53" w:rsidRPr="00E72FFA"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sidRPr="00B659AF">
              <w:rPr>
                <w:rFonts w:eastAsiaTheme="minorHAnsi"/>
                <w:color w:val="auto"/>
                <w:sz w:val="20"/>
                <w:szCs w:val="20"/>
                <w:lang w:eastAsia="en-US"/>
              </w:rPr>
              <w:t>Describa la Misión, organización administrativa y organización operativa de la Armada, para comprender la dependencia de las unidades operativas y direcciones técnicas de la institución.</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Explicar los conceptos de patria, nación y estado.</w:t>
            </w:r>
          </w:p>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Mostrar lo que establece la constitución respecto a la </w:t>
            </w:r>
            <w:r>
              <w:rPr>
                <w:rFonts w:ascii="Arial" w:hAnsi="Arial" w:cs="Arial"/>
              </w:rPr>
              <w:t>Armada</w:t>
            </w:r>
            <w:r w:rsidRPr="001413C2">
              <w:rPr>
                <w:rFonts w:ascii="Arial" w:hAnsi="Arial" w:cs="Arial"/>
              </w:rPr>
              <w:t>.</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Explica cuáles son las disposiciones que están normadas para la Armada, en la constitución.</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Constitución política de Chile.</w:t>
            </w: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13</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 xml:space="preserve">6 – 11 </w:t>
            </w:r>
          </w:p>
          <w:p w:rsidR="005F0B53" w:rsidRPr="00D15EC3" w:rsidRDefault="005F0B53" w:rsidP="005F0B53">
            <w:pPr>
              <w:jc w:val="center"/>
              <w:rPr>
                <w:rFonts w:ascii="Arial" w:hAnsi="Arial" w:cs="Arial"/>
              </w:rPr>
            </w:pPr>
            <w:r>
              <w:rPr>
                <w:rFonts w:ascii="Arial" w:hAnsi="Arial" w:cs="Arial"/>
              </w:rPr>
              <w:t>MAY</w:t>
            </w:r>
          </w:p>
        </w:tc>
        <w:tc>
          <w:tcPr>
            <w:tcW w:w="1184" w:type="dxa"/>
            <w:vMerge/>
          </w:tcPr>
          <w:p w:rsidR="005F0B53" w:rsidRPr="00E72FFA"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253351" w:rsidRDefault="005F0B53" w:rsidP="005F0B53">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659AF">
              <w:rPr>
                <w:rFonts w:ascii="Arial" w:hAnsi="Arial" w:cs="Arial"/>
                <w:sz w:val="20"/>
                <w:szCs w:val="20"/>
              </w:rPr>
              <w:t>Describa la Misión, organización administrativa y organización operativa de la Armada, para comprender la dependencia de las unidades operativas y direcciones técnicas de la institución..,</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 y explicar las áreas de misión establecidas para la </w:t>
            </w:r>
            <w:r>
              <w:rPr>
                <w:rFonts w:ascii="Arial" w:hAnsi="Arial" w:cs="Arial"/>
              </w:rPr>
              <w:t>Armada</w:t>
            </w:r>
            <w:r w:rsidRPr="001413C2">
              <w:rPr>
                <w:rFonts w:ascii="Arial" w:hAnsi="Arial" w:cs="Arial"/>
              </w:rPr>
              <w:t xml:space="preserve">. </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Explica cuál es la misión de la Armada y cuáles son sus áreas de misión. </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D15EC3" w:rsidRDefault="005F0B53" w:rsidP="005F0B53">
            <w:pPr>
              <w:pStyle w:val="Default"/>
              <w:numPr>
                <w:ilvl w:val="0"/>
                <w:numId w:val="38"/>
              </w:numPr>
              <w:ind w:left="240" w:hanging="230"/>
              <w:jc w:val="both"/>
              <w:rPr>
                <w:sz w:val="22"/>
                <w:szCs w:val="22"/>
                <w:lang w:val="es-ES_tradnl"/>
              </w:rPr>
            </w:pPr>
            <w:r w:rsidRPr="0097364D">
              <w:rPr>
                <w:b w:val="0"/>
                <w:sz w:val="20"/>
                <w:szCs w:val="20"/>
              </w:rPr>
              <w:t xml:space="preserve">Libro de la Defensa Nacional 2017, </w:t>
            </w:r>
            <w:proofErr w:type="spellStart"/>
            <w:r w:rsidRPr="0097364D">
              <w:rPr>
                <w:b w:val="0"/>
                <w:sz w:val="20"/>
                <w:szCs w:val="20"/>
              </w:rPr>
              <w:t>Cap</w:t>
            </w:r>
            <w:proofErr w:type="spellEnd"/>
            <w:r w:rsidRPr="0097364D">
              <w:rPr>
                <w:b w:val="0"/>
                <w:sz w:val="20"/>
                <w:szCs w:val="20"/>
              </w:rPr>
              <w:t xml:space="preserve"> XXIV</w:t>
            </w: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14</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13 – 18</w:t>
            </w:r>
          </w:p>
          <w:p w:rsidR="005F0B53" w:rsidRPr="00D15EC3" w:rsidRDefault="005F0B53" w:rsidP="005F0B53">
            <w:pPr>
              <w:jc w:val="center"/>
              <w:rPr>
                <w:rFonts w:ascii="Arial" w:hAnsi="Arial" w:cs="Arial"/>
              </w:rPr>
            </w:pPr>
            <w:r>
              <w:rPr>
                <w:rFonts w:ascii="Arial" w:hAnsi="Arial" w:cs="Arial"/>
              </w:rPr>
              <w:t>MAY</w:t>
            </w:r>
          </w:p>
        </w:tc>
        <w:tc>
          <w:tcPr>
            <w:tcW w:w="1184" w:type="dxa"/>
            <w:vMerge/>
          </w:tcPr>
          <w:p w:rsidR="005F0B53"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sidRPr="00B659AF">
              <w:rPr>
                <w:rFonts w:eastAsiaTheme="minorHAnsi"/>
                <w:color w:val="auto"/>
                <w:sz w:val="20"/>
                <w:szCs w:val="20"/>
                <w:lang w:eastAsia="en-US"/>
              </w:rPr>
              <w:t>Describa la Misión, organización administrativa y organización operativa de la Armada, para comprender la dependencia de las unidades operativas y direcciones técnicas de la institución.</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Presentar el organigrama de los organismos de alto nivel y sus direcciones técnicas. Señalando las principales funciones.</w:t>
            </w:r>
          </w:p>
          <w:p w:rsidR="005F0B53" w:rsidRPr="001413C2" w:rsidRDefault="005F0B53" w:rsidP="005F0B53">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Identifica cuales son las direcciones generales y sus correspondientes direcciones técnicas, con su función principal.</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 xml:space="preserve">Orientación profesional, Manual para cadetes, 2013. </w:t>
            </w:r>
            <w:proofErr w:type="spellStart"/>
            <w:r w:rsidRPr="0097364D">
              <w:rPr>
                <w:b w:val="0"/>
                <w:sz w:val="20"/>
                <w:szCs w:val="20"/>
              </w:rPr>
              <w:t>Cap</w:t>
            </w:r>
            <w:proofErr w:type="spellEnd"/>
            <w:r w:rsidRPr="0097364D">
              <w:rPr>
                <w:b w:val="0"/>
                <w:sz w:val="20"/>
                <w:szCs w:val="20"/>
              </w:rPr>
              <w:t xml:space="preserve"> 2. </w:t>
            </w:r>
          </w:p>
          <w:p w:rsidR="005F0B53" w:rsidRPr="00D15EC3" w:rsidRDefault="005F0B53" w:rsidP="005F0B53">
            <w:pPr>
              <w:pStyle w:val="Default"/>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15</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20 – 24</w:t>
            </w:r>
          </w:p>
          <w:p w:rsidR="005F0B53" w:rsidRDefault="005F0B53" w:rsidP="005F0B53">
            <w:pPr>
              <w:jc w:val="center"/>
              <w:rPr>
                <w:rFonts w:ascii="Arial" w:hAnsi="Arial" w:cs="Arial"/>
              </w:rPr>
            </w:pPr>
            <w:r>
              <w:rPr>
                <w:rFonts w:ascii="Arial" w:hAnsi="Arial" w:cs="Arial"/>
              </w:rPr>
              <w:t>MAY</w:t>
            </w:r>
          </w:p>
          <w:p w:rsidR="005F0B53" w:rsidRPr="00D15EC3" w:rsidRDefault="005F0B53" w:rsidP="005F0B53">
            <w:pPr>
              <w:jc w:val="center"/>
              <w:rPr>
                <w:rFonts w:ascii="Arial" w:hAnsi="Arial" w:cs="Arial"/>
              </w:rPr>
            </w:pPr>
          </w:p>
        </w:tc>
        <w:tc>
          <w:tcPr>
            <w:tcW w:w="1184" w:type="dxa"/>
            <w:vMerge/>
          </w:tcPr>
          <w:p w:rsidR="005F0B53" w:rsidRPr="00E72FFA"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B659AF"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rFonts w:eastAsiaTheme="minorHAnsi"/>
                <w:color w:val="auto"/>
                <w:sz w:val="20"/>
                <w:szCs w:val="20"/>
                <w:lang w:eastAsia="en-US"/>
              </w:rPr>
            </w:pPr>
            <w:r w:rsidRPr="00B659AF">
              <w:rPr>
                <w:rFonts w:eastAsiaTheme="minorHAnsi"/>
                <w:color w:val="auto"/>
                <w:sz w:val="20"/>
                <w:szCs w:val="20"/>
                <w:lang w:eastAsia="en-US"/>
              </w:rPr>
              <w:t>Describa la Misión, organización administrativa y organización operativa de la Armada, para comprender la dependencia de las unidades operativas y direcciones técnicas de la institución.</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Presentar </w:t>
            </w:r>
            <w:r>
              <w:rPr>
                <w:rFonts w:ascii="Arial" w:hAnsi="Arial" w:cs="Arial"/>
              </w:rPr>
              <w:t xml:space="preserve">la </w:t>
            </w:r>
            <w:r w:rsidRPr="001413C2">
              <w:rPr>
                <w:rFonts w:ascii="Arial" w:hAnsi="Arial" w:cs="Arial"/>
              </w:rPr>
              <w:t xml:space="preserve">organización operativa de la </w:t>
            </w:r>
            <w:r>
              <w:rPr>
                <w:rFonts w:ascii="Arial" w:hAnsi="Arial" w:cs="Arial"/>
              </w:rPr>
              <w:t>Armada</w:t>
            </w:r>
            <w:r w:rsidRPr="001413C2">
              <w:rPr>
                <w:rFonts w:ascii="Arial" w:hAnsi="Arial" w:cs="Arial"/>
              </w:rPr>
              <w:t xml:space="preserve">. El Comando de operaciones Navales con sus mandos operativos </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102"/>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Identifica cuales son las fuerzas operativas y sus correspondientes medios, del comando de operaciones navales</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 xml:space="preserve">Orientación profesional, Manual para cadetes, 2013. </w:t>
            </w:r>
            <w:proofErr w:type="spellStart"/>
            <w:r w:rsidRPr="0097364D">
              <w:rPr>
                <w:b w:val="0"/>
                <w:sz w:val="20"/>
                <w:szCs w:val="20"/>
              </w:rPr>
              <w:t>Cap</w:t>
            </w:r>
            <w:proofErr w:type="spellEnd"/>
            <w:r w:rsidRPr="0097364D">
              <w:rPr>
                <w:b w:val="0"/>
                <w:sz w:val="20"/>
                <w:szCs w:val="20"/>
              </w:rPr>
              <w:t xml:space="preserve"> 10. </w:t>
            </w:r>
          </w:p>
          <w:p w:rsidR="005F0B53" w:rsidRPr="00D15EC3" w:rsidRDefault="005F0B53" w:rsidP="005F0B53">
            <w:pPr>
              <w:pStyle w:val="Default"/>
              <w:jc w:val="both"/>
              <w:rPr>
                <w:sz w:val="22"/>
                <w:szCs w:val="22"/>
                <w:lang w:val="es-ES_tradnl"/>
              </w:rPr>
            </w:pPr>
          </w:p>
        </w:tc>
      </w:tr>
      <w:tr w:rsidR="005F0B53" w:rsidRPr="009C44B4" w:rsidTr="00E433ED">
        <w:trPr>
          <w:trHeight w:val="1413"/>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16</w:t>
            </w:r>
          </w:p>
          <w:p w:rsidR="005F0B53" w:rsidRDefault="005F0B53" w:rsidP="005F0B53">
            <w:pPr>
              <w:jc w:val="center"/>
              <w:rPr>
                <w:rFonts w:ascii="Arial" w:hAnsi="Arial" w:cs="Arial"/>
              </w:rPr>
            </w:pPr>
          </w:p>
          <w:p w:rsidR="005F0B53" w:rsidRPr="00D15EC3" w:rsidRDefault="005F0B53" w:rsidP="005F0B53">
            <w:pPr>
              <w:jc w:val="center"/>
              <w:rPr>
                <w:rFonts w:ascii="Arial" w:hAnsi="Arial" w:cs="Arial"/>
              </w:rPr>
            </w:pPr>
            <w:r>
              <w:rPr>
                <w:rFonts w:ascii="Arial" w:hAnsi="Arial" w:cs="Arial"/>
              </w:rPr>
              <w:t>27 – 31 MAY</w:t>
            </w:r>
          </w:p>
        </w:tc>
        <w:tc>
          <w:tcPr>
            <w:tcW w:w="1184" w:type="dxa"/>
            <w:vMerge/>
          </w:tcPr>
          <w:p w:rsidR="005F0B53" w:rsidRPr="00E72FFA"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sidRPr="00B659AF">
              <w:rPr>
                <w:rFonts w:eastAsiaTheme="minorHAnsi"/>
                <w:color w:val="auto"/>
                <w:sz w:val="20"/>
                <w:szCs w:val="20"/>
                <w:lang w:eastAsia="en-US"/>
              </w:rPr>
              <w:t>Describa la Misión, organización administrativa y organización operativa de la Armada, para comprender la dependencia de las unidades operativas y direcciones técnicas de la institución</w:t>
            </w:r>
            <w:r>
              <w:t>.</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Presentar el organigrama de la organización operativa de la </w:t>
            </w:r>
            <w:r>
              <w:rPr>
                <w:rFonts w:ascii="Arial" w:hAnsi="Arial" w:cs="Arial"/>
              </w:rPr>
              <w:t>Armada</w:t>
            </w:r>
            <w:r w:rsidRPr="001413C2">
              <w:rPr>
                <w:rFonts w:ascii="Arial" w:hAnsi="Arial" w:cs="Arial"/>
              </w:rPr>
              <w:t>. Las Zonas navales.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243"/>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Identifica cuales son las zonas navales, su ubicación y sus correspondientes medios operativos.</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 xml:space="preserve">Orientación profesional, Manual para cadetes, 2013. </w:t>
            </w:r>
            <w:proofErr w:type="spellStart"/>
            <w:r w:rsidRPr="0097364D">
              <w:rPr>
                <w:b w:val="0"/>
                <w:sz w:val="20"/>
                <w:szCs w:val="20"/>
              </w:rPr>
              <w:t>Cap</w:t>
            </w:r>
            <w:proofErr w:type="spellEnd"/>
            <w:r w:rsidRPr="0097364D">
              <w:rPr>
                <w:b w:val="0"/>
                <w:sz w:val="20"/>
                <w:szCs w:val="20"/>
              </w:rPr>
              <w:t xml:space="preserve"> 2. </w:t>
            </w:r>
          </w:p>
          <w:p w:rsidR="005F0B53" w:rsidRPr="00D15EC3" w:rsidRDefault="005F0B53" w:rsidP="005F0B53">
            <w:pPr>
              <w:pStyle w:val="Default"/>
              <w:jc w:val="both"/>
              <w:rPr>
                <w:sz w:val="22"/>
                <w:szCs w:val="22"/>
                <w:lang w:val="es-ES_tradnl"/>
              </w:rPr>
            </w:pPr>
          </w:p>
        </w:tc>
      </w:tr>
      <w:tr w:rsidR="005F0B53" w:rsidRPr="009C44B4" w:rsidTr="00E433ED">
        <w:trPr>
          <w:trHeight w:val="1337"/>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sidRPr="00D15EC3">
              <w:rPr>
                <w:rFonts w:ascii="Arial" w:hAnsi="Arial" w:cs="Arial"/>
              </w:rPr>
              <w:t>17</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3 - 8</w:t>
            </w:r>
          </w:p>
          <w:p w:rsidR="005F0B53" w:rsidRPr="00D15EC3" w:rsidRDefault="005F0B53" w:rsidP="005F0B53">
            <w:pPr>
              <w:jc w:val="center"/>
              <w:rPr>
                <w:rFonts w:ascii="Arial" w:hAnsi="Arial" w:cs="Arial"/>
              </w:rPr>
            </w:pPr>
            <w:r>
              <w:rPr>
                <w:rFonts w:ascii="Arial" w:hAnsi="Arial" w:cs="Arial"/>
              </w:rPr>
              <w:t>JUN</w:t>
            </w:r>
          </w:p>
        </w:tc>
        <w:tc>
          <w:tcPr>
            <w:tcW w:w="1184" w:type="dxa"/>
            <w:vMerge/>
          </w:tcPr>
          <w:p w:rsidR="005F0B53" w:rsidRDefault="005F0B53" w:rsidP="005F0B53">
            <w:pPr>
              <w:cnfStyle w:val="000000000000" w:firstRow="0" w:lastRow="0" w:firstColumn="0" w:lastColumn="0" w:oddVBand="0" w:evenVBand="0" w:oddHBand="0" w:evenHBand="0" w:firstRowFirstColumn="0" w:firstRowLastColumn="0" w:lastRowFirstColumn="0" w:lastRowLastColumn="0"/>
            </w:pPr>
          </w:p>
        </w:tc>
        <w:tc>
          <w:tcPr>
            <w:tcW w:w="2247" w:type="dxa"/>
          </w:tcPr>
          <w:p w:rsidR="005F0B53" w:rsidRDefault="005F0B53" w:rsidP="005F0B53">
            <w:pPr>
              <w:ind w:left="3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roofErr w:type="spellStart"/>
            <w:r>
              <w:rPr>
                <w:rFonts w:ascii="Arial" w:hAnsi="Arial" w:cs="Arial"/>
                <w:sz w:val="20"/>
                <w:szCs w:val="20"/>
              </w:rPr>
              <w:t>RdA</w:t>
            </w:r>
            <w:proofErr w:type="spellEnd"/>
            <w:r>
              <w:rPr>
                <w:rFonts w:ascii="Arial" w:hAnsi="Arial" w:cs="Arial"/>
                <w:sz w:val="20"/>
                <w:szCs w:val="20"/>
              </w:rPr>
              <w:t xml:space="preserve"> N° 3:</w:t>
            </w:r>
          </w:p>
          <w:p w:rsidR="005F0B53" w:rsidRPr="00B659AF"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rFonts w:eastAsiaTheme="minorHAnsi"/>
                <w:color w:val="auto"/>
                <w:sz w:val="20"/>
                <w:szCs w:val="20"/>
                <w:lang w:eastAsia="en-US"/>
              </w:rPr>
            </w:pPr>
            <w:r w:rsidRPr="00B659AF">
              <w:rPr>
                <w:rFonts w:eastAsiaTheme="minorHAnsi"/>
                <w:color w:val="auto"/>
                <w:sz w:val="20"/>
                <w:szCs w:val="20"/>
                <w:lang w:eastAsia="en-US"/>
              </w:rPr>
              <w:t>Describa la Misión, organización administrativa y organización operativa de la Armada, para comprender la dependencia de las unidades operativas y direcciones técnicas de la institución.</w:t>
            </w:r>
          </w:p>
        </w:tc>
        <w:tc>
          <w:tcPr>
            <w:tcW w:w="2938" w:type="dxa"/>
          </w:tcPr>
          <w:p w:rsidR="005F0B53" w:rsidRPr="001413C2" w:rsidRDefault="005F0B53" w:rsidP="005F0B5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413C2">
              <w:rPr>
                <w:rFonts w:ascii="Arial" w:hAnsi="Arial" w:cs="Arial"/>
              </w:rPr>
              <w:t xml:space="preserve">Presentar el organigrama de la organización operativa de la </w:t>
            </w:r>
            <w:r>
              <w:rPr>
                <w:rFonts w:ascii="Arial" w:hAnsi="Arial" w:cs="Arial"/>
              </w:rPr>
              <w:t>Armada</w:t>
            </w:r>
            <w:r w:rsidRPr="001413C2">
              <w:rPr>
                <w:rFonts w:ascii="Arial" w:hAnsi="Arial" w:cs="Arial"/>
              </w:rPr>
              <w:t>. Las Zonas navales.</w:t>
            </w:r>
          </w:p>
        </w:tc>
        <w:tc>
          <w:tcPr>
            <w:tcW w:w="2831" w:type="dxa"/>
          </w:tcPr>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r>
              <w:rPr>
                <w:rFonts w:eastAsiaTheme="minorHAnsi"/>
                <w:color w:val="auto"/>
                <w:spacing w:val="-3"/>
                <w:sz w:val="20"/>
                <w:szCs w:val="20"/>
                <w:lang w:val="es-ES_tradnl" w:eastAsia="en-US"/>
              </w:rPr>
              <w:t xml:space="preserve"> (Factuales)</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
                <w:spacing w:val="-3"/>
                <w:sz w:val="20"/>
                <w:szCs w:val="20"/>
                <w:u w:val="single"/>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Pr="000B3DA4"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bCs/>
                <w:spacing w:val="-3"/>
                <w:sz w:val="20"/>
                <w:szCs w:val="20"/>
                <w:lang w:val="es-ES_tradnl"/>
              </w:rPr>
            </w:pP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rsidR="005F0B53" w:rsidRDefault="005F0B53" w:rsidP="005F0B53">
            <w:pPr>
              <w:pStyle w:val="Default"/>
              <w:ind w:left="-45"/>
              <w:jc w:val="both"/>
              <w:cnfStyle w:val="000000000000" w:firstRow="0" w:lastRow="0" w:firstColumn="0" w:lastColumn="0" w:oddVBand="0" w:evenVBand="0" w:oddHBand="0" w:evenHBand="0" w:firstRowFirstColumn="0" w:firstRowLastColumn="0" w:lastRowFirstColumn="0" w:lastRowLastColumn="0"/>
              <w:rPr>
                <w:rFonts w:eastAsiaTheme="minorHAnsi"/>
                <w:color w:val="auto"/>
                <w:spacing w:val="-3"/>
                <w:sz w:val="20"/>
                <w:szCs w:val="20"/>
                <w:u w:val="single"/>
                <w:lang w:val="es-ES_tradnl" w:eastAsia="en-US"/>
              </w:rPr>
            </w:pP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Responsabilidad en la lectura previa de la clase.</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los lugares que custodian las reliquias de la Escuela Naval.</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Respeto a la opinión de sus pares y hacia la labor del profesor.</w:t>
            </w:r>
          </w:p>
          <w:p w:rsidR="005F0B53" w:rsidRDefault="005F0B53" w:rsidP="005F0B53">
            <w:pPr>
              <w:pStyle w:val="Default"/>
              <w:numPr>
                <w:ilvl w:val="0"/>
                <w:numId w:val="37"/>
              </w:numPr>
              <w:ind w:left="172" w:hanging="218"/>
              <w:jc w:val="both"/>
              <w:cnfStyle w:val="000000000000" w:firstRow="0" w:lastRow="0" w:firstColumn="0" w:lastColumn="0" w:oddVBand="0" w:evenVBand="0" w:oddHBand="0" w:evenHBand="0" w:firstRowFirstColumn="0" w:firstRowLastColumn="0" w:lastRowFirstColumn="0" w:lastRowLastColumn="0"/>
              <w:rPr>
                <w:spacing w:val="-3"/>
                <w:sz w:val="20"/>
                <w:szCs w:val="20"/>
                <w:lang w:val="es-ES_tradnl"/>
              </w:rPr>
            </w:pPr>
            <w:r>
              <w:rPr>
                <w:spacing w:val="-3"/>
                <w:sz w:val="20"/>
                <w:szCs w:val="20"/>
                <w:lang w:val="es-ES_tradnl"/>
              </w:rPr>
              <w:t>Lenguaje deferente con sus pares y con el profesor.</w:t>
            </w:r>
          </w:p>
          <w:p w:rsidR="005F0B53" w:rsidRPr="00D15EC3" w:rsidRDefault="005F0B53" w:rsidP="005F0B53">
            <w:pPr>
              <w:pStyle w:val="Default"/>
              <w:ind w:left="243"/>
              <w:jc w:val="both"/>
              <w:cnfStyle w:val="000000000000" w:firstRow="0" w:lastRow="0" w:firstColumn="0" w:lastColumn="0" w:oddVBand="0" w:evenVBand="0" w:oddHBand="0" w:evenHBand="0" w:firstRowFirstColumn="0" w:firstRowLastColumn="0" w:lastRowFirstColumn="0" w:lastRowLastColumn="0"/>
              <w:rPr>
                <w:sz w:val="22"/>
                <w:szCs w:val="22"/>
              </w:rPr>
            </w:pPr>
            <w:r>
              <w:rPr>
                <w:spacing w:val="-3"/>
                <w:sz w:val="20"/>
                <w:szCs w:val="20"/>
                <w:lang w:val="es-ES_tradnl"/>
              </w:rPr>
              <w:t>Interés en participar del aprendizaje</w:t>
            </w:r>
          </w:p>
        </w:tc>
        <w:tc>
          <w:tcPr>
            <w:tcW w:w="2660" w:type="dxa"/>
          </w:tcPr>
          <w:p w:rsidR="005F0B53" w:rsidRPr="00D15EC3" w:rsidRDefault="005F0B53" w:rsidP="005F0B53">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Identifica cuales son las zonas navales, su ubicación y sus correspondientes medios operativos.</w:t>
            </w:r>
          </w:p>
        </w:tc>
        <w:tc>
          <w:tcPr>
            <w:cnfStyle w:val="000100000000" w:firstRow="0" w:lastRow="0" w:firstColumn="0" w:lastColumn="1" w:oddVBand="0" w:evenVBand="0" w:oddHBand="0" w:evenHBand="0" w:firstRowFirstColumn="0" w:firstRowLastColumn="0" w:lastRowFirstColumn="0" w:lastRowLastColumn="0"/>
            <w:tcW w:w="3155" w:type="dxa"/>
          </w:tcPr>
          <w:p w:rsidR="005F0B53" w:rsidRPr="00B659AF" w:rsidRDefault="005F0B53" w:rsidP="005F0B53">
            <w:pPr>
              <w:pStyle w:val="Default"/>
              <w:numPr>
                <w:ilvl w:val="0"/>
                <w:numId w:val="38"/>
              </w:numPr>
              <w:ind w:left="240" w:hanging="230"/>
              <w:jc w:val="both"/>
              <w:rPr>
                <w:b w:val="0"/>
                <w:sz w:val="20"/>
                <w:szCs w:val="20"/>
              </w:rPr>
            </w:pPr>
            <w:r w:rsidRPr="00B659AF">
              <w:rPr>
                <w:b w:val="0"/>
                <w:color w:val="000000" w:themeColor="text1"/>
                <w:sz w:val="20"/>
                <w:szCs w:val="20"/>
                <w:lang w:eastAsia="en-US"/>
              </w:rPr>
              <w:t xml:space="preserve">Proyector para presentación </w:t>
            </w:r>
            <w:proofErr w:type="spellStart"/>
            <w:r w:rsidRPr="00B659AF">
              <w:rPr>
                <w:b w:val="0"/>
                <w:color w:val="000000" w:themeColor="text1"/>
                <w:sz w:val="20"/>
                <w:szCs w:val="20"/>
                <w:lang w:eastAsia="en-US"/>
              </w:rPr>
              <w:t>ppt</w:t>
            </w:r>
            <w:proofErr w:type="spellEnd"/>
            <w:r w:rsidRPr="00B659AF">
              <w:rPr>
                <w:b w:val="0"/>
                <w:color w:val="000000" w:themeColor="text1"/>
                <w:sz w:val="20"/>
                <w:szCs w:val="20"/>
                <w:lang w:eastAsia="en-US"/>
              </w:rPr>
              <w:t>.</w:t>
            </w:r>
          </w:p>
          <w:p w:rsidR="005F0B53" w:rsidRPr="0097364D" w:rsidRDefault="005F0B53" w:rsidP="005F0B53">
            <w:pPr>
              <w:pStyle w:val="Default"/>
              <w:numPr>
                <w:ilvl w:val="0"/>
                <w:numId w:val="38"/>
              </w:numPr>
              <w:ind w:left="240" w:hanging="230"/>
              <w:jc w:val="both"/>
              <w:rPr>
                <w:b w:val="0"/>
                <w:sz w:val="20"/>
                <w:szCs w:val="20"/>
              </w:rPr>
            </w:pPr>
            <w:r w:rsidRPr="0097364D">
              <w:rPr>
                <w:b w:val="0"/>
                <w:sz w:val="20"/>
                <w:szCs w:val="20"/>
              </w:rPr>
              <w:t xml:space="preserve">Orientación profesional, Manual para cadetes, 2013. </w:t>
            </w:r>
            <w:proofErr w:type="spellStart"/>
            <w:r w:rsidRPr="0097364D">
              <w:rPr>
                <w:b w:val="0"/>
                <w:sz w:val="20"/>
                <w:szCs w:val="20"/>
              </w:rPr>
              <w:t>Cap</w:t>
            </w:r>
            <w:proofErr w:type="spellEnd"/>
            <w:r w:rsidRPr="0097364D">
              <w:rPr>
                <w:b w:val="0"/>
                <w:sz w:val="20"/>
                <w:szCs w:val="20"/>
              </w:rPr>
              <w:t xml:space="preserve"> 2. </w:t>
            </w:r>
          </w:p>
          <w:p w:rsidR="005F0B53" w:rsidRPr="00D15EC3" w:rsidRDefault="005F0B53" w:rsidP="005F0B53">
            <w:pPr>
              <w:pStyle w:val="Default"/>
              <w:jc w:val="both"/>
              <w:rPr>
                <w:sz w:val="22"/>
                <w:szCs w:val="22"/>
                <w:lang w:val="es-ES_tradnl"/>
              </w:rPr>
            </w:pPr>
          </w:p>
        </w:tc>
      </w:tr>
      <w:tr w:rsidR="005F0B53" w:rsidRPr="009C44B4" w:rsidTr="00E433ED">
        <w:trPr>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Pr>
                <w:rFonts w:ascii="Arial" w:hAnsi="Arial" w:cs="Arial"/>
              </w:rPr>
              <w:t>18</w:t>
            </w:r>
          </w:p>
          <w:p w:rsidR="005F0B53" w:rsidRDefault="005F0B53" w:rsidP="005F0B53">
            <w:pPr>
              <w:jc w:val="center"/>
              <w:rPr>
                <w:rFonts w:ascii="Arial" w:hAnsi="Arial" w:cs="Arial"/>
              </w:rPr>
            </w:pPr>
          </w:p>
          <w:p w:rsidR="005F0B53" w:rsidRDefault="005F0B53" w:rsidP="005F0B53">
            <w:pPr>
              <w:jc w:val="center"/>
              <w:rPr>
                <w:rFonts w:ascii="Arial" w:hAnsi="Arial" w:cs="Arial"/>
              </w:rPr>
            </w:pPr>
            <w:r>
              <w:rPr>
                <w:rFonts w:ascii="Arial" w:hAnsi="Arial" w:cs="Arial"/>
              </w:rPr>
              <w:t>10 – 15</w:t>
            </w:r>
          </w:p>
          <w:p w:rsidR="005F0B53" w:rsidRPr="00D15EC3" w:rsidRDefault="005F0B53" w:rsidP="005F0B53">
            <w:pPr>
              <w:jc w:val="center"/>
              <w:rPr>
                <w:rFonts w:ascii="Arial" w:hAnsi="Arial" w:cs="Arial"/>
              </w:rPr>
            </w:pPr>
            <w:r>
              <w:rPr>
                <w:rFonts w:ascii="Arial" w:hAnsi="Arial" w:cs="Arial"/>
              </w:rPr>
              <w:t>JUN</w:t>
            </w:r>
          </w:p>
        </w:tc>
        <w:tc>
          <w:tcPr>
            <w:tcW w:w="1184" w:type="dxa"/>
          </w:tcPr>
          <w:p w:rsidR="005F0B53" w:rsidRPr="00D15EC3" w:rsidRDefault="005F0B53" w:rsidP="005F0B53">
            <w:pPr>
              <w:pStyle w:val="Default"/>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2,3, y 4</w:t>
            </w:r>
          </w:p>
        </w:tc>
        <w:tc>
          <w:tcPr>
            <w:cnfStyle w:val="000100000000" w:firstRow="0" w:lastRow="0" w:firstColumn="0" w:lastColumn="1" w:oddVBand="0" w:evenVBand="0" w:oddHBand="0" w:evenHBand="0" w:firstRowFirstColumn="0" w:firstRowLastColumn="0" w:lastRowFirstColumn="0" w:lastRowLastColumn="0"/>
            <w:tcW w:w="13831" w:type="dxa"/>
            <w:gridSpan w:val="5"/>
          </w:tcPr>
          <w:p w:rsidR="005F0B53" w:rsidRPr="00D15EC3" w:rsidRDefault="005F0B53" w:rsidP="005F0B53">
            <w:pPr>
              <w:pStyle w:val="Default"/>
              <w:jc w:val="center"/>
              <w:rPr>
                <w:sz w:val="22"/>
                <w:szCs w:val="22"/>
                <w:lang w:val="es-ES_tradnl"/>
              </w:rPr>
            </w:pPr>
            <w:r w:rsidRPr="00D15EC3">
              <w:rPr>
                <w:sz w:val="22"/>
                <w:szCs w:val="22"/>
              </w:rPr>
              <w:t>EVALUACIÓN</w:t>
            </w:r>
          </w:p>
        </w:tc>
      </w:tr>
      <w:tr w:rsidR="005F0B53" w:rsidRPr="009C44B4" w:rsidTr="00E433ED">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285" w:type="dxa"/>
          </w:tcPr>
          <w:p w:rsidR="005F0B53" w:rsidRDefault="005F0B53" w:rsidP="005F0B53">
            <w:pPr>
              <w:jc w:val="center"/>
              <w:rPr>
                <w:rFonts w:ascii="Arial" w:hAnsi="Arial" w:cs="Arial"/>
              </w:rPr>
            </w:pPr>
            <w:r>
              <w:rPr>
                <w:rFonts w:ascii="Arial" w:hAnsi="Arial" w:cs="Arial"/>
              </w:rPr>
              <w:t>19</w:t>
            </w:r>
          </w:p>
          <w:p w:rsidR="005F0B53" w:rsidRDefault="005F0B53" w:rsidP="005F0B53">
            <w:pPr>
              <w:jc w:val="center"/>
              <w:rPr>
                <w:rFonts w:ascii="Arial" w:hAnsi="Arial" w:cs="Arial"/>
              </w:rPr>
            </w:pPr>
            <w:r>
              <w:rPr>
                <w:rFonts w:ascii="Arial" w:hAnsi="Arial" w:cs="Arial"/>
              </w:rPr>
              <w:t>17 – 21</w:t>
            </w:r>
          </w:p>
          <w:p w:rsidR="005F0B53" w:rsidRDefault="005F0B53" w:rsidP="005F0B53">
            <w:pPr>
              <w:jc w:val="center"/>
              <w:rPr>
                <w:rFonts w:ascii="Arial" w:hAnsi="Arial" w:cs="Arial"/>
              </w:rPr>
            </w:pPr>
            <w:r>
              <w:rPr>
                <w:rFonts w:ascii="Arial" w:hAnsi="Arial" w:cs="Arial"/>
              </w:rPr>
              <w:t>JUN</w:t>
            </w:r>
          </w:p>
        </w:tc>
        <w:tc>
          <w:tcPr>
            <w:tcW w:w="1184" w:type="dxa"/>
          </w:tcPr>
          <w:p w:rsidR="005F0B53" w:rsidRPr="00D15EC3" w:rsidRDefault="005F0B53" w:rsidP="005F0B53">
            <w:pPr>
              <w:pStyle w:val="Default"/>
              <w:jc w:val="center"/>
              <w:cnfStyle w:val="010000000000" w:firstRow="0" w:lastRow="1" w:firstColumn="0" w:lastColumn="0" w:oddVBand="0" w:evenVBand="0" w:oddHBand="0" w:evenHBand="0" w:firstRowFirstColumn="0" w:firstRowLastColumn="0" w:lastRowFirstColumn="0" w:lastRowLastColumn="0"/>
              <w:rPr>
                <w:sz w:val="22"/>
                <w:szCs w:val="22"/>
              </w:rPr>
            </w:pPr>
          </w:p>
        </w:tc>
        <w:tc>
          <w:tcPr>
            <w:cnfStyle w:val="000100000000" w:firstRow="0" w:lastRow="0" w:firstColumn="0" w:lastColumn="1" w:oddVBand="0" w:evenVBand="0" w:oddHBand="0" w:evenHBand="0" w:firstRowFirstColumn="0" w:firstRowLastColumn="0" w:lastRowFirstColumn="0" w:lastRowLastColumn="0"/>
            <w:tcW w:w="13831" w:type="dxa"/>
            <w:gridSpan w:val="5"/>
          </w:tcPr>
          <w:p w:rsidR="005F0B53" w:rsidRPr="00D15EC3" w:rsidRDefault="005F0B53" w:rsidP="005F0B53">
            <w:pPr>
              <w:pStyle w:val="Default"/>
              <w:jc w:val="center"/>
              <w:rPr>
                <w:sz w:val="22"/>
                <w:szCs w:val="22"/>
                <w:lang w:val="es-ES_tradnl"/>
              </w:rPr>
            </w:pPr>
            <w:r>
              <w:rPr>
                <w:sz w:val="22"/>
                <w:szCs w:val="22"/>
              </w:rPr>
              <w:t>SEMANA DE EXAMENES</w:t>
            </w:r>
          </w:p>
        </w:tc>
      </w:tr>
    </w:tbl>
    <w:p w:rsidR="003C7DAD" w:rsidRDefault="003C7DAD" w:rsidP="003E0368">
      <w:pPr>
        <w:rPr>
          <w:lang w:val="es-ES_tradnl"/>
        </w:rPr>
        <w:sectPr w:rsidR="003C7DAD" w:rsidSect="006418B3">
          <w:pgSz w:w="18720" w:h="12240" w:orient="landscape" w:code="41"/>
          <w:pgMar w:top="1701" w:right="1417" w:bottom="1701" w:left="1417" w:header="708" w:footer="708" w:gutter="0"/>
          <w:cols w:space="708"/>
          <w:docGrid w:linePitch="360"/>
        </w:sectPr>
      </w:pPr>
    </w:p>
    <w:tbl>
      <w:tblPr>
        <w:tblW w:w="4957"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3784"/>
        <w:gridCol w:w="11936"/>
      </w:tblGrid>
      <w:tr w:rsidR="005D39BA" w:rsidRPr="00B25540" w:rsidTr="005814AE">
        <w:trPr>
          <w:trHeight w:val="567"/>
          <w:tblHeader/>
          <w:jc w:val="center"/>
        </w:trPr>
        <w:tc>
          <w:tcPr>
            <w:tcW w:w="1572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rsidR="005D39BA" w:rsidRPr="00B25540" w:rsidRDefault="005D39BA" w:rsidP="005D39BA">
            <w:pPr>
              <w:spacing w:after="0" w:line="240" w:lineRule="auto"/>
              <w:rPr>
                <w:rFonts w:ascii="Arial" w:hAnsi="Arial" w:cs="Arial"/>
                <w:b/>
                <w:sz w:val="24"/>
              </w:rPr>
            </w:pPr>
            <w:r>
              <w:rPr>
                <w:rFonts w:ascii="Arial" w:hAnsi="Arial" w:cs="Arial"/>
                <w:sz w:val="24"/>
                <w:szCs w:val="24"/>
                <w:lang w:val="es-ES_tradnl"/>
              </w:rPr>
              <w:lastRenderedPageBreak/>
              <w:br w:type="page"/>
            </w:r>
            <w:r>
              <w:rPr>
                <w:rFonts w:ascii="Arial" w:hAnsi="Arial" w:cs="Arial"/>
                <w:b/>
                <w:sz w:val="24"/>
              </w:rPr>
              <w:t>III.- REGLAS DEL CURSO:</w:t>
            </w:r>
          </w:p>
        </w:tc>
      </w:tr>
      <w:tr w:rsidR="005D39BA" w:rsidRPr="00E90BBB" w:rsidTr="005814AE">
        <w:trPr>
          <w:trHeight w:val="658"/>
          <w:jc w:val="center"/>
        </w:trPr>
        <w:tc>
          <w:tcPr>
            <w:tcW w:w="1572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rsidR="005D39BA" w:rsidRPr="00E90BBB" w:rsidRDefault="005D39BA" w:rsidP="005D39BA">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Pr>
                <w:rFonts w:ascii="Arial" w:hAnsi="Arial" w:cs="Arial"/>
                <w:b/>
              </w:rPr>
              <w:t>Puntualidad:</w:t>
            </w:r>
          </w:p>
        </w:tc>
        <w:tc>
          <w:tcPr>
            <w:tcW w:w="11936" w:type="dxa"/>
            <w:tcBorders>
              <w:top w:val="single" w:sz="12" w:space="0" w:color="4F6228" w:themeColor="accent3" w:themeShade="80"/>
              <w:bottom w:val="single" w:sz="12" w:space="0" w:color="4F6228" w:themeColor="accent3" w:themeShade="80"/>
            </w:tcBorders>
          </w:tcPr>
          <w:p w:rsidR="005D39BA" w:rsidRDefault="005D39BA" w:rsidP="005D39BA">
            <w:pPr>
              <w:spacing w:after="0" w:line="240" w:lineRule="auto"/>
              <w:jc w:val="both"/>
              <w:rPr>
                <w:rFonts w:ascii="Arial" w:hAnsi="Arial" w:cs="Arial"/>
              </w:rPr>
            </w:pPr>
            <w:r>
              <w:rPr>
                <w:rFonts w:ascii="Arial" w:hAnsi="Arial" w:cs="Arial"/>
              </w:rPr>
              <w:t>Como profesor me comprometo a comenzar las clases en la hora establecida por programa y dar término a ella en el tiempo establecido para la hora académica. No emplearé horas de retirada para impartir materias.</w:t>
            </w:r>
          </w:p>
          <w:p w:rsidR="005D39BA" w:rsidRDefault="005D39BA" w:rsidP="005D39BA">
            <w:pPr>
              <w:spacing w:after="0" w:line="240" w:lineRule="auto"/>
              <w:jc w:val="both"/>
              <w:rPr>
                <w:rFonts w:ascii="Arial" w:hAnsi="Arial" w:cs="Arial"/>
              </w:rPr>
            </w:pPr>
            <w:r>
              <w:rPr>
                <w:rFonts w:ascii="Arial" w:hAnsi="Arial" w:cs="Arial"/>
              </w:rPr>
              <w:t>Los resultados de los certámenes serán entregados en un plazo no superior a 5 días hábiles.</w:t>
            </w:r>
          </w:p>
          <w:p w:rsidR="005D39BA" w:rsidRDefault="005D39BA" w:rsidP="005D39BA">
            <w:pPr>
              <w:spacing w:after="0" w:line="240" w:lineRule="auto"/>
              <w:jc w:val="both"/>
              <w:rPr>
                <w:rFonts w:ascii="Arial" w:hAnsi="Arial" w:cs="Arial"/>
              </w:rPr>
            </w:pPr>
            <w:r>
              <w:rPr>
                <w:rFonts w:ascii="Arial" w:hAnsi="Arial" w:cs="Arial"/>
              </w:rPr>
              <w:t xml:space="preserve">Se debe cumplir el plazo de entrega, previamente informado, para los trabajos tanto en fecha como en hora. La no entrega en el plazo establecido, sin una justificación, tendrá como resultado la nota mínima (1.0) </w:t>
            </w:r>
          </w:p>
          <w:p w:rsidR="005D39BA" w:rsidRPr="00D4537B" w:rsidRDefault="005D39BA" w:rsidP="005D39BA">
            <w:pPr>
              <w:spacing w:after="0" w:line="240" w:lineRule="auto"/>
              <w:jc w:val="both"/>
              <w:rPr>
                <w:rFonts w:ascii="Arial" w:hAnsi="Arial" w:cs="Arial"/>
              </w:rPr>
            </w:pP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t>Formalidades:</w:t>
            </w:r>
          </w:p>
        </w:tc>
        <w:tc>
          <w:tcPr>
            <w:tcW w:w="11936" w:type="dxa"/>
            <w:tcBorders>
              <w:top w:val="single" w:sz="12" w:space="0" w:color="4F6228" w:themeColor="accent3" w:themeShade="80"/>
              <w:bottom w:val="single" w:sz="12" w:space="0" w:color="4F6228" w:themeColor="accent3" w:themeShade="80"/>
            </w:tcBorders>
          </w:tcPr>
          <w:p w:rsidR="005D39BA" w:rsidRDefault="005D39BA" w:rsidP="005D39BA">
            <w:pPr>
              <w:spacing w:after="0" w:line="240" w:lineRule="auto"/>
              <w:jc w:val="both"/>
              <w:rPr>
                <w:rFonts w:ascii="Arial" w:hAnsi="Arial" w:cs="Arial"/>
              </w:rPr>
            </w:pPr>
            <w:r>
              <w:rPr>
                <w:rFonts w:ascii="Arial" w:hAnsi="Arial" w:cs="Arial"/>
              </w:rPr>
              <w:t>En los certámenes escritos se les solicita que lo hagan con letra legible, buena ortografía y empleando lápiz de pasta azul o negro.</w:t>
            </w:r>
          </w:p>
          <w:p w:rsidR="005D39BA" w:rsidRDefault="005D39BA" w:rsidP="005D39BA">
            <w:pPr>
              <w:spacing w:after="0" w:line="240" w:lineRule="auto"/>
              <w:jc w:val="both"/>
              <w:rPr>
                <w:rFonts w:ascii="Arial" w:hAnsi="Arial" w:cs="Arial"/>
              </w:rPr>
            </w:pPr>
            <w:r>
              <w:rPr>
                <w:rFonts w:ascii="Arial" w:hAnsi="Arial" w:cs="Arial"/>
              </w:rPr>
              <w:t>En los trabajos escritos citar al autor de acuerdo a las normas APA.</w:t>
            </w:r>
          </w:p>
          <w:p w:rsidR="005D39BA" w:rsidRPr="00D4537B" w:rsidRDefault="005D39BA" w:rsidP="005D39BA">
            <w:pPr>
              <w:spacing w:after="0" w:line="240" w:lineRule="auto"/>
              <w:jc w:val="both"/>
              <w:rPr>
                <w:rFonts w:ascii="Arial" w:hAnsi="Arial" w:cs="Arial"/>
              </w:rPr>
            </w:pPr>
            <w:r>
              <w:rPr>
                <w:rFonts w:ascii="Arial" w:hAnsi="Arial" w:cs="Arial"/>
              </w:rPr>
              <w:t xml:space="preserve">Participen activamente en clases, tengan la certeza que toda pregunta, duda o inquietud será contestada. Solo les pido que el trato sea deferente y cortés, como yo lo tendré con ustedes.  </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t>Aspectos valóricos:</w:t>
            </w:r>
          </w:p>
        </w:tc>
        <w:tc>
          <w:tcPr>
            <w:tcW w:w="11936" w:type="dxa"/>
            <w:tcBorders>
              <w:top w:val="single" w:sz="12" w:space="0" w:color="4F6228" w:themeColor="accent3" w:themeShade="80"/>
              <w:bottom w:val="single" w:sz="12" w:space="0" w:color="4F6228" w:themeColor="accent3" w:themeShade="80"/>
            </w:tcBorders>
          </w:tcPr>
          <w:p w:rsidR="005D39BA" w:rsidRPr="00D4537B" w:rsidRDefault="005D39BA" w:rsidP="005D39BA">
            <w:pPr>
              <w:spacing w:after="0" w:line="240" w:lineRule="auto"/>
              <w:jc w:val="both"/>
              <w:rPr>
                <w:rFonts w:ascii="Arial" w:hAnsi="Arial" w:cs="Arial"/>
              </w:rPr>
            </w:pPr>
            <w:r>
              <w:rPr>
                <w:rFonts w:ascii="Arial" w:hAnsi="Arial" w:cs="Arial"/>
              </w:rPr>
              <w:t>Deben cultivar la honestidad en la confección de trabajos escritos y en el desarrollo de certámenes o exámenes.  No se aceptarán trabajos copiados desde internet o confeccionados con inteligencia artificial. No pedir ni entregar información durante un certamen individual como tampoco emplear ayudas no autorizadas.</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t xml:space="preserve">Lenguaje </w:t>
            </w:r>
            <w:r>
              <w:rPr>
                <w:rFonts w:ascii="Arial" w:hAnsi="Arial" w:cs="Arial"/>
                <w:b/>
              </w:rPr>
              <w:t>a</w:t>
            </w:r>
            <w:r w:rsidRPr="00E90BBB">
              <w:rPr>
                <w:rFonts w:ascii="Arial" w:hAnsi="Arial" w:cs="Arial"/>
                <w:b/>
              </w:rPr>
              <w:t xml:space="preserve"> utiliza</w:t>
            </w:r>
            <w:r>
              <w:rPr>
                <w:rFonts w:ascii="Arial" w:hAnsi="Arial" w:cs="Arial"/>
                <w:b/>
              </w:rPr>
              <w:t>r</w:t>
            </w:r>
            <w:r w:rsidRPr="00E90BBB">
              <w:rPr>
                <w:rFonts w:ascii="Arial" w:hAnsi="Arial" w:cs="Arial"/>
                <w:b/>
              </w:rPr>
              <w:t>:</w:t>
            </w:r>
          </w:p>
        </w:tc>
        <w:tc>
          <w:tcPr>
            <w:tcW w:w="11936" w:type="dxa"/>
            <w:tcBorders>
              <w:top w:val="single" w:sz="12" w:space="0" w:color="4F6228" w:themeColor="accent3" w:themeShade="80"/>
              <w:bottom w:val="single" w:sz="12" w:space="0" w:color="4F6228" w:themeColor="accent3" w:themeShade="80"/>
            </w:tcBorders>
          </w:tcPr>
          <w:p w:rsidR="005D39BA" w:rsidRPr="00D4537B" w:rsidRDefault="005D39BA" w:rsidP="005D39BA">
            <w:pPr>
              <w:spacing w:after="0" w:line="240" w:lineRule="auto"/>
              <w:jc w:val="both"/>
              <w:rPr>
                <w:rFonts w:ascii="Arial" w:hAnsi="Arial" w:cs="Arial"/>
              </w:rPr>
            </w:pPr>
            <w:r>
              <w:rPr>
                <w:rFonts w:ascii="Arial" w:hAnsi="Arial" w:cs="Arial"/>
              </w:rPr>
              <w:t>El lenguaje en clase debe ser respetuoso y formal en todo momento, no se aceptará el lenguaje grosero aun cuando sea entre compañeros.</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t>Uso de celular en la sala de clases</w:t>
            </w:r>
            <w:r>
              <w:rPr>
                <w:rFonts w:ascii="Arial" w:hAnsi="Arial" w:cs="Arial"/>
                <w:b/>
              </w:rPr>
              <w:t>:</w:t>
            </w:r>
          </w:p>
        </w:tc>
        <w:tc>
          <w:tcPr>
            <w:tcW w:w="11936" w:type="dxa"/>
            <w:tcBorders>
              <w:top w:val="single" w:sz="12" w:space="0" w:color="4F6228" w:themeColor="accent3" w:themeShade="80"/>
              <w:bottom w:val="single" w:sz="12" w:space="0" w:color="4F6228" w:themeColor="accent3" w:themeShade="80"/>
            </w:tcBorders>
          </w:tcPr>
          <w:p w:rsidR="005D39BA" w:rsidRDefault="005D39BA" w:rsidP="005D39BA">
            <w:pPr>
              <w:spacing w:after="0" w:line="240" w:lineRule="auto"/>
              <w:jc w:val="both"/>
              <w:rPr>
                <w:rFonts w:ascii="Arial" w:hAnsi="Arial" w:cs="Arial"/>
              </w:rPr>
            </w:pPr>
            <w:r>
              <w:rPr>
                <w:rFonts w:ascii="Arial" w:hAnsi="Arial" w:cs="Arial"/>
              </w:rPr>
              <w:t>Se prohíbe el uso de celular durante las actividades en aula.</w:t>
            </w:r>
          </w:p>
          <w:p w:rsidR="005D39BA" w:rsidRPr="00D4537B" w:rsidRDefault="005D39BA" w:rsidP="005D39BA">
            <w:pPr>
              <w:spacing w:after="0" w:line="240" w:lineRule="auto"/>
              <w:jc w:val="both"/>
              <w:rPr>
                <w:rFonts w:ascii="Arial" w:hAnsi="Arial" w:cs="Arial"/>
              </w:rPr>
            </w:pPr>
            <w:r>
              <w:rPr>
                <w:rFonts w:ascii="Arial" w:hAnsi="Arial" w:cs="Arial"/>
              </w:rPr>
              <w:t xml:space="preserve">Se podrá emplear </w:t>
            </w:r>
            <w:proofErr w:type="spellStart"/>
            <w:r>
              <w:rPr>
                <w:rFonts w:ascii="Arial" w:hAnsi="Arial" w:cs="Arial"/>
              </w:rPr>
              <w:t>tablet</w:t>
            </w:r>
            <w:proofErr w:type="spellEnd"/>
            <w:r>
              <w:rPr>
                <w:rFonts w:ascii="Arial" w:hAnsi="Arial" w:cs="Arial"/>
              </w:rPr>
              <w:t xml:space="preserve"> o notebook en clases, no se permitirá ingresar a sitios diferentes a la materia que se está viendo en el desarrollo de la clase.</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Pr>
                <w:rFonts w:ascii="Arial" w:hAnsi="Arial" w:cs="Arial"/>
                <w:b/>
              </w:rPr>
              <w:t>Contacto y consultas:</w:t>
            </w:r>
          </w:p>
        </w:tc>
        <w:tc>
          <w:tcPr>
            <w:tcW w:w="11936" w:type="dxa"/>
            <w:tcBorders>
              <w:top w:val="single" w:sz="12" w:space="0" w:color="4F6228" w:themeColor="accent3" w:themeShade="80"/>
              <w:bottom w:val="single" w:sz="12" w:space="0" w:color="4F6228" w:themeColor="accent3" w:themeShade="80"/>
            </w:tcBorders>
          </w:tcPr>
          <w:p w:rsidR="005D39BA" w:rsidRPr="00D4537B" w:rsidRDefault="005D39BA" w:rsidP="005D39BA">
            <w:pPr>
              <w:spacing w:after="0" w:line="240" w:lineRule="auto"/>
              <w:jc w:val="both"/>
              <w:rPr>
                <w:rFonts w:ascii="Arial" w:hAnsi="Arial" w:cs="Arial"/>
              </w:rPr>
            </w:pPr>
            <w:r>
              <w:rPr>
                <w:rFonts w:ascii="Arial" w:hAnsi="Arial" w:cs="Arial"/>
              </w:rPr>
              <w:t xml:space="preserve">Para consultas mi mail es </w:t>
            </w:r>
            <w:hyperlink r:id="rId10" w:history="1">
              <w:r w:rsidRPr="00954893">
                <w:rPr>
                  <w:rStyle w:val="Hipervnculo"/>
                  <w:rFonts w:ascii="Arial" w:hAnsi="Arial" w:cs="Arial"/>
                </w:rPr>
                <w:t>gonzalomaldo@hotmail.com</w:t>
              </w:r>
            </w:hyperlink>
            <w:r>
              <w:rPr>
                <w:rFonts w:ascii="Arial" w:hAnsi="Arial" w:cs="Arial"/>
              </w:rPr>
              <w:t xml:space="preserve"> o a través del chat en plataforma Moodle de la asignatura. En ambos casos les responderé en menos de 24 horas los días hábiles y 48 horas los fines de semana.</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t>Resultados de certámenes y trabajos</w:t>
            </w:r>
            <w:r>
              <w:rPr>
                <w:rFonts w:ascii="Arial" w:hAnsi="Arial" w:cs="Arial"/>
                <w:b/>
              </w:rPr>
              <w:t>:</w:t>
            </w:r>
          </w:p>
        </w:tc>
        <w:tc>
          <w:tcPr>
            <w:tcW w:w="11936" w:type="dxa"/>
            <w:tcBorders>
              <w:top w:val="single" w:sz="12" w:space="0" w:color="4F6228" w:themeColor="accent3" w:themeShade="80"/>
              <w:bottom w:val="single" w:sz="12" w:space="0" w:color="4F6228" w:themeColor="accent3" w:themeShade="80"/>
            </w:tcBorders>
          </w:tcPr>
          <w:p w:rsidR="005D39BA" w:rsidRDefault="005D39BA" w:rsidP="005D39BA">
            <w:pPr>
              <w:spacing w:after="0" w:line="240" w:lineRule="auto"/>
              <w:jc w:val="both"/>
              <w:rPr>
                <w:rFonts w:ascii="Arial" w:hAnsi="Arial" w:cs="Arial"/>
              </w:rPr>
            </w:pPr>
            <w:r>
              <w:rPr>
                <w:rFonts w:ascii="Arial" w:hAnsi="Arial" w:cs="Arial"/>
              </w:rPr>
              <w:t>Los trabajos y certámenes serán corregidos en un plazo no mayor a cinco días hábiles. Una vez corregidos serán entregados personalmente y revisados en clases. Todas las observaciones a la corrección o a la suma de puntaje deberán hacerlo presente durante la misma clase. Mi respuesta la tendrán en un plazo no mayor a 48 horas.</w:t>
            </w:r>
          </w:p>
          <w:p w:rsidR="005D39BA" w:rsidRPr="00D4537B" w:rsidRDefault="005D39BA" w:rsidP="005D39BA">
            <w:pPr>
              <w:spacing w:after="0" w:line="240" w:lineRule="auto"/>
              <w:jc w:val="both"/>
              <w:rPr>
                <w:rFonts w:ascii="Arial" w:hAnsi="Arial" w:cs="Arial"/>
              </w:rPr>
            </w:pPr>
            <w:r>
              <w:rPr>
                <w:rFonts w:ascii="Arial" w:hAnsi="Arial" w:cs="Arial"/>
              </w:rPr>
              <w:t>Los cadetes se quedarán con los certámenes corregidos, en caso de discrepancias con la nota ingresada al SIGA el alumno lo hará presente mostrando el certamen corregido.</w:t>
            </w:r>
          </w:p>
        </w:tc>
      </w:tr>
      <w:tr w:rsidR="005D39BA" w:rsidRPr="00D4537B" w:rsidTr="005814AE">
        <w:trPr>
          <w:trHeight w:val="656"/>
          <w:jc w:val="center"/>
        </w:trPr>
        <w:tc>
          <w:tcPr>
            <w:tcW w:w="3784" w:type="dxa"/>
            <w:tcBorders>
              <w:top w:val="single" w:sz="12" w:space="0" w:color="4F6228" w:themeColor="accent3" w:themeShade="80"/>
              <w:bottom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sidRPr="00E90BBB">
              <w:rPr>
                <w:rFonts w:ascii="Arial" w:hAnsi="Arial" w:cs="Arial"/>
                <w:b/>
              </w:rPr>
              <w:lastRenderedPageBreak/>
              <w:t>Conocimiento de normativas internas</w:t>
            </w:r>
            <w:r>
              <w:rPr>
                <w:rFonts w:ascii="Arial" w:hAnsi="Arial" w:cs="Arial"/>
                <w:b/>
              </w:rPr>
              <w:t>:</w:t>
            </w:r>
          </w:p>
        </w:tc>
        <w:tc>
          <w:tcPr>
            <w:tcW w:w="11936" w:type="dxa"/>
            <w:tcBorders>
              <w:top w:val="single" w:sz="12" w:space="0" w:color="4F6228" w:themeColor="accent3" w:themeShade="80"/>
              <w:bottom w:val="single" w:sz="12" w:space="0" w:color="4F6228" w:themeColor="accent3" w:themeShade="80"/>
            </w:tcBorders>
          </w:tcPr>
          <w:p w:rsidR="005D39BA" w:rsidRPr="00D4537B" w:rsidRDefault="005D39BA" w:rsidP="005D39BA">
            <w:pPr>
              <w:spacing w:after="0" w:line="240" w:lineRule="auto"/>
              <w:jc w:val="both"/>
              <w:rPr>
                <w:rFonts w:ascii="Arial" w:hAnsi="Arial" w:cs="Arial"/>
              </w:rPr>
            </w:pPr>
            <w:r>
              <w:rPr>
                <w:rFonts w:ascii="Arial" w:hAnsi="Arial" w:cs="Arial"/>
              </w:rPr>
              <w:t>Los cadetes deben conocer las normativas relacionadas con la asignatura, (programa de asignatura) evaluaciones (directiva DEA E-007) y comportamiento (Manual del cadete). Todas las normativas descritas se encuentran en la plataforma Moodle de la asignatura.</w:t>
            </w:r>
          </w:p>
        </w:tc>
      </w:tr>
      <w:tr w:rsidR="005D39BA" w:rsidRPr="00D4537B" w:rsidTr="005814AE">
        <w:trPr>
          <w:trHeight w:val="656"/>
          <w:jc w:val="center"/>
        </w:trPr>
        <w:tc>
          <w:tcPr>
            <w:tcW w:w="3784" w:type="dxa"/>
            <w:tcBorders>
              <w:top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p>
        </w:tc>
        <w:tc>
          <w:tcPr>
            <w:tcW w:w="11936" w:type="dxa"/>
            <w:tcBorders>
              <w:top w:val="single" w:sz="12" w:space="0" w:color="4F6228" w:themeColor="accent3" w:themeShade="80"/>
            </w:tcBorders>
          </w:tcPr>
          <w:p w:rsidR="005D39BA" w:rsidRDefault="005D39BA" w:rsidP="005D39BA">
            <w:pPr>
              <w:spacing w:after="0"/>
              <w:ind w:left="743" w:hanging="425"/>
              <w:jc w:val="both"/>
              <w:rPr>
                <w:rFonts w:ascii="Arial" w:hAnsi="Arial" w:cs="Arial"/>
              </w:rPr>
            </w:pPr>
          </w:p>
        </w:tc>
      </w:tr>
      <w:tr w:rsidR="005D39BA" w:rsidRPr="00D4537B" w:rsidTr="005814AE">
        <w:trPr>
          <w:trHeight w:val="656"/>
          <w:jc w:val="center"/>
        </w:trPr>
        <w:tc>
          <w:tcPr>
            <w:tcW w:w="3784" w:type="dxa"/>
            <w:tcBorders>
              <w:top w:val="single" w:sz="12" w:space="0" w:color="4F6228" w:themeColor="accent3" w:themeShade="80"/>
            </w:tcBorders>
            <w:vAlign w:val="center"/>
          </w:tcPr>
          <w:p w:rsidR="005D39BA" w:rsidRPr="00E90BBB" w:rsidRDefault="005D39BA" w:rsidP="005D39BA">
            <w:pPr>
              <w:spacing w:after="0" w:line="240" w:lineRule="auto"/>
              <w:rPr>
                <w:rFonts w:ascii="Arial" w:hAnsi="Arial" w:cs="Arial"/>
                <w:b/>
              </w:rPr>
            </w:pPr>
            <w:r>
              <w:rPr>
                <w:rFonts w:ascii="Arial" w:hAnsi="Arial" w:cs="Arial"/>
                <w:b/>
              </w:rPr>
              <w:t xml:space="preserve">Evaluaciones </w:t>
            </w:r>
          </w:p>
        </w:tc>
        <w:tc>
          <w:tcPr>
            <w:tcW w:w="11936" w:type="dxa"/>
            <w:tcBorders>
              <w:top w:val="single" w:sz="12" w:space="0" w:color="4F6228" w:themeColor="accent3" w:themeShade="80"/>
            </w:tcBorders>
          </w:tcPr>
          <w:p w:rsidR="005814AE" w:rsidRDefault="005D39BA" w:rsidP="005814AE">
            <w:pPr>
              <w:spacing w:after="0" w:line="240" w:lineRule="auto"/>
              <w:jc w:val="both"/>
              <w:rPr>
                <w:rFonts w:ascii="Arial" w:hAnsi="Arial" w:cs="Arial"/>
              </w:rPr>
            </w:pPr>
            <w:r>
              <w:rPr>
                <w:rFonts w:ascii="Arial" w:hAnsi="Arial" w:cs="Arial"/>
              </w:rPr>
              <w:t xml:space="preserve">Además de los dos certámenes programados en el semestre, se </w:t>
            </w:r>
            <w:r w:rsidR="005814AE">
              <w:rPr>
                <w:rFonts w:ascii="Arial" w:hAnsi="Arial" w:cs="Arial"/>
              </w:rPr>
              <w:t>a</w:t>
            </w:r>
            <w:r>
              <w:rPr>
                <w:rFonts w:ascii="Arial" w:hAnsi="Arial" w:cs="Arial"/>
              </w:rPr>
              <w:t xml:space="preserve"> lo menos 5 “Certámenes Última Clase” CUC en el semestre</w:t>
            </w:r>
            <w:r w:rsidR="005814AE">
              <w:rPr>
                <w:rFonts w:ascii="Arial" w:hAnsi="Arial" w:cs="Arial"/>
              </w:rPr>
              <w:t>.</w:t>
            </w:r>
          </w:p>
          <w:p w:rsidR="005D39BA" w:rsidRDefault="005814AE" w:rsidP="005814AE">
            <w:pPr>
              <w:spacing w:after="0" w:line="240" w:lineRule="auto"/>
              <w:jc w:val="both"/>
              <w:rPr>
                <w:rFonts w:ascii="Arial" w:hAnsi="Arial" w:cs="Arial"/>
              </w:rPr>
            </w:pPr>
            <w:r>
              <w:rPr>
                <w:rFonts w:ascii="Arial" w:hAnsi="Arial" w:cs="Arial"/>
              </w:rPr>
              <w:t xml:space="preserve">La información de los CUC se informará la clase anterior a su realización, u contendrá solamente materia de la </w:t>
            </w:r>
            <w:r w:rsidR="005D39BA">
              <w:rPr>
                <w:rFonts w:ascii="Arial" w:hAnsi="Arial" w:cs="Arial"/>
              </w:rPr>
              <w:t>última clase, no contendrá materias anteriores.</w:t>
            </w:r>
          </w:p>
          <w:p w:rsidR="005D39BA" w:rsidRDefault="005D39BA" w:rsidP="005814AE">
            <w:pPr>
              <w:spacing w:after="0" w:line="240" w:lineRule="auto"/>
              <w:jc w:val="both"/>
              <w:rPr>
                <w:rFonts w:ascii="Arial" w:hAnsi="Arial" w:cs="Arial"/>
              </w:rPr>
            </w:pPr>
            <w:r>
              <w:rPr>
                <w:rFonts w:ascii="Arial" w:hAnsi="Arial" w:cs="Arial"/>
              </w:rPr>
              <w:t>7.- Las notas de los CUC se promedian a fin de año y generarán una nota que se ingresa como una evaluación con la misma ponderación de un certamen. No se borran las notas obtenidas en los CUC.</w:t>
            </w:r>
          </w:p>
        </w:tc>
      </w:tr>
    </w:tbl>
    <w:p w:rsidR="00300D45" w:rsidRPr="003C7DAD" w:rsidRDefault="00300D45" w:rsidP="003E0368"/>
    <w:sectPr w:rsidR="00300D45" w:rsidRPr="003C7DAD" w:rsidSect="006418B3">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B53" w:rsidRDefault="005F0B53" w:rsidP="006418B3">
      <w:pPr>
        <w:spacing w:after="0" w:line="240" w:lineRule="auto"/>
      </w:pPr>
      <w:r>
        <w:separator/>
      </w:r>
    </w:p>
  </w:endnote>
  <w:endnote w:type="continuationSeparator" w:id="0">
    <w:p w:rsidR="005F0B53" w:rsidRDefault="005F0B53"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75702119"/>
      <w:docPartObj>
        <w:docPartGallery w:val="Page Numbers (Bottom of Page)"/>
        <w:docPartUnique/>
      </w:docPartObj>
    </w:sdtPr>
    <w:sdtContent>
      <w:p w:rsidR="005F0B53" w:rsidRPr="003E0368" w:rsidRDefault="005F0B53">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140AFD" w:rsidRPr="00140AFD">
          <w:rPr>
            <w:rFonts w:ascii="Arial" w:hAnsi="Arial" w:cs="Arial"/>
            <w:noProof/>
            <w:lang w:val="es-ES"/>
          </w:rPr>
          <w:t>14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B53" w:rsidRDefault="005F0B53" w:rsidP="006418B3">
      <w:pPr>
        <w:spacing w:after="0" w:line="240" w:lineRule="auto"/>
      </w:pPr>
      <w:r>
        <w:separator/>
      </w:r>
    </w:p>
  </w:footnote>
  <w:footnote w:type="continuationSeparator" w:id="0">
    <w:p w:rsidR="005F0B53" w:rsidRDefault="005F0B53"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B53" w:rsidRDefault="005F0B53" w:rsidP="009B5884">
    <w:pPr>
      <w:pStyle w:val="Encabezado"/>
      <w:ind w:left="993"/>
    </w:pPr>
    <w:r w:rsidRPr="009B5884">
      <w:rPr>
        <w:noProof/>
        <w:lang w:eastAsia="es-CL"/>
      </w:rPr>
      <w:drawing>
        <wp:anchor distT="0" distB="0" distL="114300" distR="114300" simplePos="0" relativeHeight="251660288" behindDoc="0" locked="0" layoutInCell="1" allowOverlap="1">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t>Escuela Naval Arturo Prat</w:t>
    </w:r>
  </w:p>
  <w:p w:rsidR="005F0B53" w:rsidRDefault="005F0B53" w:rsidP="009B5884">
    <w:pPr>
      <w:pStyle w:val="Encabezado"/>
      <w:ind w:left="993"/>
    </w:pPr>
    <w:r>
      <w:t>Departamento de Educación</w:t>
    </w:r>
  </w:p>
  <w:p w:rsidR="005F0B53" w:rsidRPr="009B5884" w:rsidRDefault="005F0B53" w:rsidP="009B5884">
    <w:pPr>
      <w:pStyle w:val="Encabezado"/>
      <w:ind w:left="993"/>
      <w:rPr>
        <w:color w:val="00B050"/>
      </w:rPr>
    </w:pPr>
    <w:r>
      <w:t>Cátedra de Mando y Liderazgo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7BD5"/>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17045DA"/>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1891608"/>
    <w:multiLevelType w:val="multilevel"/>
    <w:tmpl w:val="80B2D432"/>
    <w:lvl w:ilvl="0">
      <w:start w:val="1"/>
      <w:numFmt w:val="decimal"/>
      <w:lvlText w:val="%1."/>
      <w:lvlJc w:val="left"/>
      <w:pPr>
        <w:tabs>
          <w:tab w:val="num" w:pos="851"/>
        </w:tabs>
        <w:ind w:left="851" w:hanging="567"/>
      </w:pPr>
      <w:rPr>
        <w:rFonts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 w15:restartNumberingAfterBreak="0">
    <w:nsid w:val="0C7E5D20"/>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18D85ADE"/>
    <w:multiLevelType w:val="multilevel"/>
    <w:tmpl w:val="80B2D432"/>
    <w:lvl w:ilvl="0">
      <w:start w:val="1"/>
      <w:numFmt w:val="decimal"/>
      <w:lvlText w:val="%1."/>
      <w:lvlJc w:val="left"/>
      <w:pPr>
        <w:tabs>
          <w:tab w:val="num" w:pos="851"/>
        </w:tabs>
        <w:ind w:left="851" w:hanging="567"/>
      </w:pPr>
      <w:rPr>
        <w:rFonts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 w15:restartNumberingAfterBreak="0">
    <w:nsid w:val="1A864984"/>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 w15:restartNumberingAfterBreak="0">
    <w:nsid w:val="1DCE26B9"/>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 w15:restartNumberingAfterBreak="0">
    <w:nsid w:val="1E81789F"/>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9" w15:restartNumberingAfterBreak="0">
    <w:nsid w:val="260D6CD1"/>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28A57732"/>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1" w15:restartNumberingAfterBreak="0">
    <w:nsid w:val="2A425E0B"/>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36D55856"/>
    <w:multiLevelType w:val="multilevel"/>
    <w:tmpl w:val="AD344BA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left"/>
      <w:pPr>
        <w:tabs>
          <w:tab w:val="num" w:pos="114"/>
        </w:tabs>
        <w:ind w:left="114" w:hanging="114"/>
      </w:pPr>
      <w:rPr>
        <w:rFonts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43030986"/>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6"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15:restartNumberingAfterBreak="0">
    <w:nsid w:val="5133567A"/>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51D63BA6"/>
    <w:multiLevelType w:val="multilevel"/>
    <w:tmpl w:val="80B2D432"/>
    <w:lvl w:ilvl="0">
      <w:start w:val="1"/>
      <w:numFmt w:val="decimal"/>
      <w:lvlText w:val="%1."/>
      <w:lvlJc w:val="left"/>
      <w:pPr>
        <w:tabs>
          <w:tab w:val="num" w:pos="851"/>
        </w:tabs>
        <w:ind w:left="851" w:hanging="567"/>
      </w:pPr>
      <w:rPr>
        <w:rFonts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9"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56402291"/>
    <w:multiLevelType w:val="multilevel"/>
    <w:tmpl w:val="80B2D432"/>
    <w:lvl w:ilvl="0">
      <w:start w:val="1"/>
      <w:numFmt w:val="decimal"/>
      <w:lvlText w:val="%1."/>
      <w:lvlJc w:val="left"/>
      <w:pPr>
        <w:tabs>
          <w:tab w:val="num" w:pos="851"/>
        </w:tabs>
        <w:ind w:left="851" w:hanging="567"/>
      </w:pPr>
      <w:rPr>
        <w:rFonts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1" w15:restartNumberingAfterBreak="0">
    <w:nsid w:val="58575AF1"/>
    <w:multiLevelType w:val="hybridMultilevel"/>
    <w:tmpl w:val="4D08958C"/>
    <w:lvl w:ilvl="0" w:tplc="340A0001">
      <w:start w:val="1"/>
      <w:numFmt w:val="bullet"/>
      <w:lvlText w:val=""/>
      <w:lvlJc w:val="left"/>
      <w:pPr>
        <w:ind w:left="675" w:hanging="360"/>
      </w:pPr>
      <w:rPr>
        <w:rFonts w:ascii="Symbol" w:hAnsi="Symbol" w:hint="default"/>
      </w:rPr>
    </w:lvl>
    <w:lvl w:ilvl="1" w:tplc="340A0003" w:tentative="1">
      <w:start w:val="1"/>
      <w:numFmt w:val="bullet"/>
      <w:lvlText w:val="o"/>
      <w:lvlJc w:val="left"/>
      <w:pPr>
        <w:ind w:left="1395" w:hanging="360"/>
      </w:pPr>
      <w:rPr>
        <w:rFonts w:ascii="Courier New" w:hAnsi="Courier New" w:cs="Courier New" w:hint="default"/>
      </w:rPr>
    </w:lvl>
    <w:lvl w:ilvl="2" w:tplc="340A0005" w:tentative="1">
      <w:start w:val="1"/>
      <w:numFmt w:val="bullet"/>
      <w:lvlText w:val=""/>
      <w:lvlJc w:val="left"/>
      <w:pPr>
        <w:ind w:left="2115" w:hanging="360"/>
      </w:pPr>
      <w:rPr>
        <w:rFonts w:ascii="Wingdings" w:hAnsi="Wingdings" w:hint="default"/>
      </w:rPr>
    </w:lvl>
    <w:lvl w:ilvl="3" w:tplc="340A0001" w:tentative="1">
      <w:start w:val="1"/>
      <w:numFmt w:val="bullet"/>
      <w:lvlText w:val=""/>
      <w:lvlJc w:val="left"/>
      <w:pPr>
        <w:ind w:left="2835" w:hanging="360"/>
      </w:pPr>
      <w:rPr>
        <w:rFonts w:ascii="Symbol" w:hAnsi="Symbol" w:hint="default"/>
      </w:rPr>
    </w:lvl>
    <w:lvl w:ilvl="4" w:tplc="340A0003" w:tentative="1">
      <w:start w:val="1"/>
      <w:numFmt w:val="bullet"/>
      <w:lvlText w:val="o"/>
      <w:lvlJc w:val="left"/>
      <w:pPr>
        <w:ind w:left="3555" w:hanging="360"/>
      </w:pPr>
      <w:rPr>
        <w:rFonts w:ascii="Courier New" w:hAnsi="Courier New" w:cs="Courier New" w:hint="default"/>
      </w:rPr>
    </w:lvl>
    <w:lvl w:ilvl="5" w:tplc="340A0005" w:tentative="1">
      <w:start w:val="1"/>
      <w:numFmt w:val="bullet"/>
      <w:lvlText w:val=""/>
      <w:lvlJc w:val="left"/>
      <w:pPr>
        <w:ind w:left="4275" w:hanging="360"/>
      </w:pPr>
      <w:rPr>
        <w:rFonts w:ascii="Wingdings" w:hAnsi="Wingdings" w:hint="default"/>
      </w:rPr>
    </w:lvl>
    <w:lvl w:ilvl="6" w:tplc="340A0001" w:tentative="1">
      <w:start w:val="1"/>
      <w:numFmt w:val="bullet"/>
      <w:lvlText w:val=""/>
      <w:lvlJc w:val="left"/>
      <w:pPr>
        <w:ind w:left="4995" w:hanging="360"/>
      </w:pPr>
      <w:rPr>
        <w:rFonts w:ascii="Symbol" w:hAnsi="Symbol" w:hint="default"/>
      </w:rPr>
    </w:lvl>
    <w:lvl w:ilvl="7" w:tplc="340A0003" w:tentative="1">
      <w:start w:val="1"/>
      <w:numFmt w:val="bullet"/>
      <w:lvlText w:val="o"/>
      <w:lvlJc w:val="left"/>
      <w:pPr>
        <w:ind w:left="5715" w:hanging="360"/>
      </w:pPr>
      <w:rPr>
        <w:rFonts w:ascii="Courier New" w:hAnsi="Courier New" w:cs="Courier New" w:hint="default"/>
      </w:rPr>
    </w:lvl>
    <w:lvl w:ilvl="8" w:tplc="340A0005" w:tentative="1">
      <w:start w:val="1"/>
      <w:numFmt w:val="bullet"/>
      <w:lvlText w:val=""/>
      <w:lvlJc w:val="left"/>
      <w:pPr>
        <w:ind w:left="6435" w:hanging="360"/>
      </w:pPr>
      <w:rPr>
        <w:rFonts w:ascii="Wingdings" w:hAnsi="Wingdings" w:hint="default"/>
      </w:rPr>
    </w:lvl>
  </w:abstractNum>
  <w:abstractNum w:abstractNumId="22" w15:restartNumberingAfterBreak="0">
    <w:nsid w:val="58FA40F0"/>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3" w15:restartNumberingAfterBreak="0">
    <w:nsid w:val="597110DB"/>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4" w15:restartNumberingAfterBreak="0">
    <w:nsid w:val="5FC6716D"/>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5" w15:restartNumberingAfterBreak="0">
    <w:nsid w:val="612B0AE4"/>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6" w15:restartNumberingAfterBreak="0">
    <w:nsid w:val="650A7DCE"/>
    <w:multiLevelType w:val="multilevel"/>
    <w:tmpl w:val="AD344BA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left"/>
      <w:pPr>
        <w:tabs>
          <w:tab w:val="num" w:pos="114"/>
        </w:tabs>
        <w:ind w:left="114" w:hanging="114"/>
      </w:pPr>
      <w:rPr>
        <w:rFonts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7" w15:restartNumberingAfterBreak="0">
    <w:nsid w:val="65D84EBB"/>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8" w15:restartNumberingAfterBreak="0">
    <w:nsid w:val="67200B72"/>
    <w:multiLevelType w:val="multilevel"/>
    <w:tmpl w:val="80B2D432"/>
    <w:lvl w:ilvl="0">
      <w:start w:val="1"/>
      <w:numFmt w:val="decimal"/>
      <w:lvlText w:val="%1."/>
      <w:lvlJc w:val="left"/>
      <w:pPr>
        <w:tabs>
          <w:tab w:val="num" w:pos="851"/>
        </w:tabs>
        <w:ind w:left="851" w:hanging="567"/>
      </w:pPr>
      <w:rPr>
        <w:rFonts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9" w15:restartNumberingAfterBreak="0">
    <w:nsid w:val="6B062508"/>
    <w:multiLevelType w:val="multilevel"/>
    <w:tmpl w:val="AD344BA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left"/>
      <w:pPr>
        <w:tabs>
          <w:tab w:val="num" w:pos="114"/>
        </w:tabs>
        <w:ind w:left="114" w:hanging="114"/>
      </w:pPr>
      <w:rPr>
        <w:rFonts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0" w15:restartNumberingAfterBreak="0">
    <w:nsid w:val="6D6878CE"/>
    <w:multiLevelType w:val="multilevel"/>
    <w:tmpl w:val="0CF44106"/>
    <w:numStyleLink w:val="PROGRAMASCOMPETENCIA"/>
  </w:abstractNum>
  <w:abstractNum w:abstractNumId="31" w15:restartNumberingAfterBreak="0">
    <w:nsid w:val="6E285502"/>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2" w15:restartNumberingAfterBreak="0">
    <w:nsid w:val="762C5013"/>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3" w15:restartNumberingAfterBreak="0">
    <w:nsid w:val="76846FC4"/>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4" w15:restartNumberingAfterBreak="0">
    <w:nsid w:val="78D01132"/>
    <w:multiLevelType w:val="multilevel"/>
    <w:tmpl w:val="AD344BA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left"/>
      <w:pPr>
        <w:tabs>
          <w:tab w:val="num" w:pos="114"/>
        </w:tabs>
        <w:ind w:left="114" w:hanging="114"/>
      </w:pPr>
      <w:rPr>
        <w:rFonts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5" w15:restartNumberingAfterBreak="0">
    <w:nsid w:val="79E04A2C"/>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6" w15:restartNumberingAfterBreak="0">
    <w:nsid w:val="7D98152E"/>
    <w:multiLevelType w:val="hybridMultilevel"/>
    <w:tmpl w:val="94144BB4"/>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7" w15:restartNumberingAfterBreak="0">
    <w:nsid w:val="7D9E69FC"/>
    <w:multiLevelType w:val="multilevel"/>
    <w:tmpl w:val="9FAAE37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num w:numId="1">
    <w:abstractNumId w:val="19"/>
  </w:num>
  <w:num w:numId="2">
    <w:abstractNumId w:val="14"/>
  </w:num>
  <w:num w:numId="3">
    <w:abstractNumId w:val="12"/>
  </w:num>
  <w:num w:numId="4">
    <w:abstractNumId w:val="3"/>
  </w:num>
  <w:num w:numId="5">
    <w:abstractNumId w:val="16"/>
  </w:num>
  <w:num w:numId="6">
    <w:abstractNumId w:val="30"/>
  </w:num>
  <w:num w:numId="7">
    <w:abstractNumId w:val="8"/>
  </w:num>
  <w:num w:numId="8">
    <w:abstractNumId w:val="27"/>
  </w:num>
  <w:num w:numId="9">
    <w:abstractNumId w:val="6"/>
  </w:num>
  <w:num w:numId="10">
    <w:abstractNumId w:val="25"/>
  </w:num>
  <w:num w:numId="11">
    <w:abstractNumId w:val="23"/>
  </w:num>
  <w:num w:numId="12">
    <w:abstractNumId w:val="24"/>
  </w:num>
  <w:num w:numId="13">
    <w:abstractNumId w:val="9"/>
  </w:num>
  <w:num w:numId="14">
    <w:abstractNumId w:val="22"/>
  </w:num>
  <w:num w:numId="15">
    <w:abstractNumId w:val="1"/>
  </w:num>
  <w:num w:numId="16">
    <w:abstractNumId w:val="32"/>
  </w:num>
  <w:num w:numId="17">
    <w:abstractNumId w:val="33"/>
  </w:num>
  <w:num w:numId="18">
    <w:abstractNumId w:val="17"/>
  </w:num>
  <w:num w:numId="19">
    <w:abstractNumId w:val="15"/>
  </w:num>
  <w:num w:numId="20">
    <w:abstractNumId w:val="37"/>
  </w:num>
  <w:num w:numId="21">
    <w:abstractNumId w:val="11"/>
  </w:num>
  <w:num w:numId="22">
    <w:abstractNumId w:val="10"/>
  </w:num>
  <w:num w:numId="23">
    <w:abstractNumId w:val="0"/>
  </w:num>
  <w:num w:numId="24">
    <w:abstractNumId w:val="31"/>
  </w:num>
  <w:num w:numId="25">
    <w:abstractNumId w:val="35"/>
  </w:num>
  <w:num w:numId="26">
    <w:abstractNumId w:val="26"/>
  </w:num>
  <w:num w:numId="27">
    <w:abstractNumId w:val="34"/>
  </w:num>
  <w:num w:numId="28">
    <w:abstractNumId w:val="29"/>
  </w:num>
  <w:num w:numId="29">
    <w:abstractNumId w:val="13"/>
  </w:num>
  <w:num w:numId="30">
    <w:abstractNumId w:val="7"/>
  </w:num>
  <w:num w:numId="31">
    <w:abstractNumId w:val="4"/>
  </w:num>
  <w:num w:numId="32">
    <w:abstractNumId w:val="5"/>
  </w:num>
  <w:num w:numId="33">
    <w:abstractNumId w:val="2"/>
  </w:num>
  <w:num w:numId="34">
    <w:abstractNumId w:val="28"/>
  </w:num>
  <w:num w:numId="35">
    <w:abstractNumId w:val="20"/>
  </w:num>
  <w:num w:numId="36">
    <w:abstractNumId w:val="18"/>
  </w:num>
  <w:num w:numId="37">
    <w:abstractNumId w:val="21"/>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8B3"/>
    <w:rsid w:val="0000188E"/>
    <w:rsid w:val="00005CE6"/>
    <w:rsid w:val="00027A49"/>
    <w:rsid w:val="00054CE9"/>
    <w:rsid w:val="000E1CA8"/>
    <w:rsid w:val="0011174B"/>
    <w:rsid w:val="001149B1"/>
    <w:rsid w:val="00140AFD"/>
    <w:rsid w:val="001413C2"/>
    <w:rsid w:val="00155EC5"/>
    <w:rsid w:val="00170DA8"/>
    <w:rsid w:val="0017397C"/>
    <w:rsid w:val="001D2BB8"/>
    <w:rsid w:val="001D5D40"/>
    <w:rsid w:val="00234E32"/>
    <w:rsid w:val="00253351"/>
    <w:rsid w:val="00287A84"/>
    <w:rsid w:val="002926A8"/>
    <w:rsid w:val="002D3E72"/>
    <w:rsid w:val="002F5B47"/>
    <w:rsid w:val="00300D45"/>
    <w:rsid w:val="003474E6"/>
    <w:rsid w:val="003853A2"/>
    <w:rsid w:val="003A0C5F"/>
    <w:rsid w:val="003C53AF"/>
    <w:rsid w:val="003C7347"/>
    <w:rsid w:val="003C7DAD"/>
    <w:rsid w:val="003E0368"/>
    <w:rsid w:val="003E0A39"/>
    <w:rsid w:val="003E5A6E"/>
    <w:rsid w:val="00453049"/>
    <w:rsid w:val="004A3A77"/>
    <w:rsid w:val="004C56C5"/>
    <w:rsid w:val="004E4806"/>
    <w:rsid w:val="004F429F"/>
    <w:rsid w:val="005266FA"/>
    <w:rsid w:val="005332EA"/>
    <w:rsid w:val="005814AE"/>
    <w:rsid w:val="0059587C"/>
    <w:rsid w:val="005D39BA"/>
    <w:rsid w:val="005F0B53"/>
    <w:rsid w:val="00600322"/>
    <w:rsid w:val="00616B86"/>
    <w:rsid w:val="006210B9"/>
    <w:rsid w:val="006418B3"/>
    <w:rsid w:val="007202F6"/>
    <w:rsid w:val="007805B0"/>
    <w:rsid w:val="007A023E"/>
    <w:rsid w:val="00801673"/>
    <w:rsid w:val="00840EAC"/>
    <w:rsid w:val="00884452"/>
    <w:rsid w:val="008C3578"/>
    <w:rsid w:val="008E7BE5"/>
    <w:rsid w:val="008F75C9"/>
    <w:rsid w:val="0093261E"/>
    <w:rsid w:val="0097364D"/>
    <w:rsid w:val="009B02C5"/>
    <w:rsid w:val="009B0F23"/>
    <w:rsid w:val="009B5884"/>
    <w:rsid w:val="009F313E"/>
    <w:rsid w:val="00A413A9"/>
    <w:rsid w:val="00A44204"/>
    <w:rsid w:val="00A474DC"/>
    <w:rsid w:val="00A502F6"/>
    <w:rsid w:val="00A5227B"/>
    <w:rsid w:val="00A534B5"/>
    <w:rsid w:val="00A86F49"/>
    <w:rsid w:val="00AA1C69"/>
    <w:rsid w:val="00B16C38"/>
    <w:rsid w:val="00B41767"/>
    <w:rsid w:val="00B659AF"/>
    <w:rsid w:val="00B83497"/>
    <w:rsid w:val="00C0642E"/>
    <w:rsid w:val="00C73208"/>
    <w:rsid w:val="00C84CEB"/>
    <w:rsid w:val="00CA2333"/>
    <w:rsid w:val="00CC680E"/>
    <w:rsid w:val="00CD4BDC"/>
    <w:rsid w:val="00D15EC3"/>
    <w:rsid w:val="00DB7046"/>
    <w:rsid w:val="00DC3391"/>
    <w:rsid w:val="00DC379F"/>
    <w:rsid w:val="00DD066B"/>
    <w:rsid w:val="00DD0F4A"/>
    <w:rsid w:val="00DD5E63"/>
    <w:rsid w:val="00DE7444"/>
    <w:rsid w:val="00DF4821"/>
    <w:rsid w:val="00E33FD3"/>
    <w:rsid w:val="00E433ED"/>
    <w:rsid w:val="00EB0386"/>
    <w:rsid w:val="00EC5812"/>
    <w:rsid w:val="00ED528A"/>
    <w:rsid w:val="00EE578E"/>
    <w:rsid w:val="00EF425C"/>
    <w:rsid w:val="00F3785D"/>
    <w:rsid w:val="00F72029"/>
    <w:rsid w:val="00F85EC0"/>
    <w:rsid w:val="00F93847"/>
    <w:rsid w:val="00FE311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BC9914"/>
  <w15:docId w15:val="{07EB4F53-1DFD-4D7A-83C8-3CAB5EF8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6F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B16C38"/>
    <w:pPr>
      <w:ind w:left="720"/>
      <w:contextualSpacing/>
    </w:pPr>
    <w:rPr>
      <w:lang w:val="es-ES"/>
    </w:rPr>
  </w:style>
  <w:style w:type="numbering" w:customStyle="1" w:styleId="PROGRAMASCOMPETENCIA">
    <w:name w:val="PROGRAMAS COMPETENCIA"/>
    <w:uiPriority w:val="99"/>
    <w:rsid w:val="00B16C38"/>
    <w:pPr>
      <w:numPr>
        <w:numId w:val="5"/>
      </w:numPr>
    </w:pPr>
  </w:style>
  <w:style w:type="table" w:styleId="Tablaconcuadrcula">
    <w:name w:val="Table Grid"/>
    <w:basedOn w:val="Tablanormal"/>
    <w:uiPriority w:val="59"/>
    <w:rsid w:val="00DF4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DF48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onzalomaldo@hotmail.co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90F5-CD32-4B94-8A3C-28B46D8E7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3396</Words>
  <Characters>18683</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Mariela Acuña Placencia</dc:creator>
  <cp:lastModifiedBy>9238412-8</cp:lastModifiedBy>
  <cp:revision>7</cp:revision>
  <cp:lastPrinted>2025-01-03T16:05:00Z</cp:lastPrinted>
  <dcterms:created xsi:type="dcterms:W3CDTF">2025-01-06T15:14:00Z</dcterms:created>
  <dcterms:modified xsi:type="dcterms:W3CDTF">2025-01-06T17:41:00Z</dcterms:modified>
</cp:coreProperties>
</file>