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 xml:space="preserve">PRUEBA N° 2 </w:t>
      </w:r>
    </w:p>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ANÁLISIS DE LA REALIDAD NACIONAL E INTERNACIONAL</w:t>
      </w:r>
    </w:p>
    <w:p w:rsidR="007F14F6" w:rsidRDefault="007F14F6">
      <w:pPr>
        <w:pBdr>
          <w:top w:val="nil"/>
          <w:left w:val="nil"/>
          <w:bottom w:val="nil"/>
          <w:right w:val="nil"/>
          <w:between w:val="nil"/>
        </w:pBdr>
        <w:spacing w:line="240" w:lineRule="auto"/>
        <w:ind w:left="1" w:hanging="3"/>
        <w:rPr>
          <w:rFonts w:ascii="Arial" w:eastAsia="Arial" w:hAnsi="Arial" w:cs="Arial"/>
          <w:color w:val="000000"/>
          <w:sz w:val="28"/>
          <w:szCs w:val="28"/>
        </w:rPr>
      </w:pPr>
    </w:p>
    <w:tbl>
      <w:tblPr>
        <w:tblStyle w:val="a"/>
        <w:tblW w:w="96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8"/>
      </w:tblGrid>
      <w:tr w:rsidR="007F14F6">
        <w:trPr>
          <w:trHeight w:val="695"/>
        </w:trPr>
        <w:tc>
          <w:tcPr>
            <w:tcW w:w="9648" w:type="dxa"/>
            <w:tcBorders>
              <w:top w:val="single" w:sz="4" w:space="0" w:color="000000"/>
              <w:left w:val="single" w:sz="4" w:space="0" w:color="000000"/>
              <w:bottom w:val="single" w:sz="4" w:space="0" w:color="000000"/>
              <w:right w:val="single" w:sz="4" w:space="0" w:color="000000"/>
            </w:tcBorders>
          </w:tcPr>
          <w:p w:rsidR="007F14F6" w:rsidRDefault="007F14F6">
            <w:pPr>
              <w:pBdr>
                <w:top w:val="nil"/>
                <w:left w:val="nil"/>
                <w:bottom w:val="nil"/>
                <w:right w:val="nil"/>
                <w:between w:val="nil"/>
              </w:pBdr>
              <w:spacing w:line="240" w:lineRule="auto"/>
              <w:ind w:left="1" w:hanging="3"/>
              <w:rPr>
                <w:rFonts w:ascii="Arial" w:eastAsia="Arial" w:hAnsi="Arial" w:cs="Arial"/>
                <w:color w:val="000000"/>
                <w:sz w:val="28"/>
                <w:szCs w:val="28"/>
              </w:rPr>
            </w:pPr>
          </w:p>
          <w:p w:rsidR="007F14F6" w:rsidRDefault="00DD252D">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 xml:space="preserve">APELLIDO, </w:t>
            </w:r>
            <w:proofErr w:type="gramStart"/>
            <w:r>
              <w:rPr>
                <w:rFonts w:ascii="Arial" w:eastAsia="Arial" w:hAnsi="Arial" w:cs="Arial"/>
                <w:color w:val="000000"/>
              </w:rPr>
              <w:t>N. :</w:t>
            </w:r>
            <w:r>
              <w:rPr>
                <w:rFonts w:ascii="Arial" w:eastAsia="Arial" w:hAnsi="Arial" w:cs="Arial"/>
              </w:rPr>
              <w:t>Vicente</w:t>
            </w:r>
            <w:proofErr w:type="gramEnd"/>
            <w:r>
              <w:rPr>
                <w:rFonts w:ascii="Arial" w:eastAsia="Arial" w:hAnsi="Arial" w:cs="Arial"/>
              </w:rPr>
              <w:t xml:space="preserve"> Muñoz </w:t>
            </w:r>
            <w:proofErr w:type="spellStart"/>
            <w:r>
              <w:rPr>
                <w:rFonts w:ascii="Arial" w:eastAsia="Arial" w:hAnsi="Arial" w:cs="Arial"/>
              </w:rPr>
              <w:t>Cabezas</w:t>
            </w:r>
            <w:r>
              <w:rPr>
                <w:rFonts w:ascii="Arial" w:eastAsia="Arial" w:hAnsi="Arial" w:cs="Arial"/>
                <w:color w:val="000000"/>
              </w:rPr>
              <w:t>_______N°</w:t>
            </w:r>
            <w:proofErr w:type="spellEnd"/>
            <w:r>
              <w:rPr>
                <w:rFonts w:ascii="Arial" w:eastAsia="Arial" w:hAnsi="Arial" w:cs="Arial"/>
                <w:color w:val="000000"/>
              </w:rPr>
              <w:t xml:space="preserve"> 139 BRIG.:_______ </w:t>
            </w:r>
          </w:p>
          <w:p w:rsidR="007F14F6" w:rsidRDefault="00DD252D">
            <w:pPr>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color w:val="000000"/>
              </w:rPr>
              <w:t>CURSO:  4B____</w:t>
            </w:r>
          </w:p>
          <w:p w:rsidR="007F14F6" w:rsidRDefault="007F14F6">
            <w:pPr>
              <w:pBdr>
                <w:top w:val="nil"/>
                <w:left w:val="nil"/>
                <w:bottom w:val="nil"/>
                <w:right w:val="nil"/>
                <w:between w:val="nil"/>
              </w:pBdr>
              <w:spacing w:line="240" w:lineRule="auto"/>
              <w:ind w:left="1" w:hanging="3"/>
              <w:rPr>
                <w:rFonts w:ascii="Arial" w:eastAsia="Arial" w:hAnsi="Arial" w:cs="Arial"/>
                <w:color w:val="000000"/>
                <w:sz w:val="28"/>
                <w:szCs w:val="28"/>
              </w:rPr>
            </w:pPr>
          </w:p>
        </w:tc>
      </w:tr>
    </w:tbl>
    <w:p w:rsidR="007F14F6" w:rsidRDefault="007F14F6">
      <w:pPr>
        <w:pBdr>
          <w:top w:val="nil"/>
          <w:left w:val="nil"/>
          <w:bottom w:val="nil"/>
          <w:right w:val="nil"/>
          <w:between w:val="nil"/>
        </w:pBdr>
        <w:spacing w:line="240" w:lineRule="auto"/>
        <w:ind w:left="1" w:hanging="3"/>
        <w:rPr>
          <w:rFonts w:ascii="Arial" w:eastAsia="Arial" w:hAnsi="Arial" w:cs="Arial"/>
          <w:color w:val="000000"/>
          <w:sz w:val="28"/>
          <w:szCs w:val="28"/>
        </w:rPr>
      </w:pPr>
    </w:p>
    <w:p w:rsidR="007F14F6" w:rsidRDefault="00DD252D">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DOCENTE: </w:t>
      </w:r>
      <w:r>
        <w:rPr>
          <w:rFonts w:ascii="Arial" w:eastAsia="Arial" w:hAnsi="Arial" w:cs="Arial"/>
          <w:color w:val="000000"/>
        </w:rPr>
        <w:t>Sra.</w:t>
      </w:r>
      <w:r>
        <w:rPr>
          <w:rFonts w:ascii="Arial" w:eastAsia="Arial" w:hAnsi="Arial" w:cs="Arial"/>
          <w:b/>
          <w:color w:val="000000"/>
        </w:rPr>
        <w:t xml:space="preserve"> </w:t>
      </w:r>
      <w:r>
        <w:rPr>
          <w:rFonts w:ascii="Arial" w:eastAsia="Arial" w:hAnsi="Arial" w:cs="Arial"/>
          <w:color w:val="000000"/>
        </w:rPr>
        <w:t xml:space="preserve">B. Ramírez T. – Sr. J. Ríos G. – Sra. L. Román C. </w:t>
      </w:r>
    </w:p>
    <w:p w:rsidR="007F14F6" w:rsidRDefault="007F14F6">
      <w:pPr>
        <w:pBdr>
          <w:top w:val="nil"/>
          <w:left w:val="nil"/>
          <w:bottom w:val="nil"/>
          <w:right w:val="nil"/>
          <w:between w:val="nil"/>
        </w:pBdr>
        <w:spacing w:line="240" w:lineRule="auto"/>
        <w:ind w:left="0" w:hanging="2"/>
        <w:rPr>
          <w:rFonts w:ascii="Arial" w:eastAsia="Arial" w:hAnsi="Arial" w:cs="Arial"/>
          <w:color w:val="000000"/>
        </w:rPr>
      </w:pPr>
    </w:p>
    <w:p w:rsidR="007F14F6" w:rsidRDefault="00DD252D">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FECHA:</w:t>
      </w:r>
      <w:r>
        <w:rPr>
          <w:rFonts w:ascii="Arial" w:eastAsia="Arial" w:hAnsi="Arial" w:cs="Arial"/>
          <w:color w:val="000000"/>
        </w:rPr>
        <w:t xml:space="preserve"> 05 / Junio / 2020.</w:t>
      </w:r>
    </w:p>
    <w:p w:rsidR="007F14F6" w:rsidRDefault="007F14F6">
      <w:pPr>
        <w:pBdr>
          <w:top w:val="nil"/>
          <w:left w:val="nil"/>
          <w:bottom w:val="nil"/>
          <w:right w:val="nil"/>
          <w:between w:val="nil"/>
        </w:pBdr>
        <w:spacing w:line="240" w:lineRule="auto"/>
        <w:ind w:left="0" w:hanging="2"/>
        <w:rPr>
          <w:rFonts w:ascii="Arial" w:eastAsia="Arial" w:hAnsi="Arial" w:cs="Arial"/>
          <w:color w:val="000000"/>
        </w:rPr>
      </w:pPr>
    </w:p>
    <w:p w:rsidR="007F14F6" w:rsidRDefault="00DD252D">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UNIDAD TEMÁTICA: </w:t>
      </w:r>
      <w:r>
        <w:rPr>
          <w:rFonts w:ascii="Arial" w:eastAsia="Arial" w:hAnsi="Arial" w:cs="Arial"/>
          <w:color w:val="000000"/>
        </w:rPr>
        <w:t>N°</w:t>
      </w:r>
      <w:r>
        <w:rPr>
          <w:rFonts w:ascii="Arial" w:eastAsia="Arial" w:hAnsi="Arial" w:cs="Arial"/>
          <w:b/>
          <w:color w:val="000000"/>
        </w:rPr>
        <w:t xml:space="preserve"> </w:t>
      </w:r>
      <w:r>
        <w:rPr>
          <w:rFonts w:ascii="Arial" w:eastAsia="Arial" w:hAnsi="Arial" w:cs="Arial"/>
          <w:color w:val="000000"/>
        </w:rPr>
        <w:t>2 - Realidad Nacional.</w:t>
      </w:r>
    </w:p>
    <w:p w:rsidR="007F14F6" w:rsidRDefault="007F14F6">
      <w:pPr>
        <w:pBdr>
          <w:top w:val="nil"/>
          <w:left w:val="nil"/>
          <w:bottom w:val="nil"/>
          <w:right w:val="nil"/>
          <w:between w:val="nil"/>
        </w:pBdr>
        <w:spacing w:line="240" w:lineRule="auto"/>
        <w:ind w:left="0" w:hanging="2"/>
        <w:rPr>
          <w:rFonts w:ascii="Arial" w:eastAsia="Arial" w:hAnsi="Arial" w:cs="Arial"/>
          <w:color w:val="000000"/>
        </w:rPr>
      </w:pPr>
    </w:p>
    <w:p w:rsidR="007F14F6" w:rsidRDefault="00DD252D">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TIEMPO: </w:t>
      </w:r>
      <w:r>
        <w:rPr>
          <w:rFonts w:ascii="Arial" w:eastAsia="Arial" w:hAnsi="Arial" w:cs="Arial"/>
          <w:color w:val="000000"/>
        </w:rPr>
        <w:t xml:space="preserve">90 minutos. Inicio: descargar prueba 9:45 – Término: 11:15. Envío prueba </w:t>
      </w:r>
      <w:proofErr w:type="gramStart"/>
      <w:r>
        <w:rPr>
          <w:rFonts w:ascii="Arial" w:eastAsia="Arial" w:hAnsi="Arial" w:cs="Arial"/>
          <w:color w:val="000000"/>
        </w:rPr>
        <w:t>a los mail</w:t>
      </w:r>
      <w:proofErr w:type="gramEnd"/>
      <w:r>
        <w:rPr>
          <w:rFonts w:ascii="Arial" w:eastAsia="Arial" w:hAnsi="Arial" w:cs="Arial"/>
          <w:color w:val="000000"/>
        </w:rPr>
        <w:t xml:space="preserve"> de los profesores de 11:15 a 11:30 horas. </w:t>
      </w:r>
    </w:p>
    <w:p w:rsidR="007F14F6" w:rsidRDefault="007F14F6">
      <w:pPr>
        <w:pBdr>
          <w:top w:val="nil"/>
          <w:left w:val="nil"/>
          <w:bottom w:val="nil"/>
          <w:right w:val="nil"/>
          <w:between w:val="nil"/>
        </w:pBdr>
        <w:spacing w:line="240" w:lineRule="auto"/>
        <w:ind w:left="0" w:hanging="2"/>
        <w:rPr>
          <w:rFonts w:ascii="Arial" w:eastAsia="Arial" w:hAnsi="Arial" w:cs="Arial"/>
          <w:color w:val="000000"/>
        </w:rPr>
      </w:pPr>
    </w:p>
    <w:p w:rsidR="007F14F6" w:rsidRDefault="00DD252D">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 xml:space="preserve">PUNTAJE TOTAL - PUNTAJE PARA APROBAR: </w:t>
      </w:r>
      <w:r>
        <w:rPr>
          <w:rFonts w:ascii="Arial" w:eastAsia="Arial" w:hAnsi="Arial" w:cs="Arial"/>
          <w:color w:val="000000"/>
        </w:rPr>
        <w:t>100 – 60.</w:t>
      </w:r>
    </w:p>
    <w:p w:rsidR="007F14F6" w:rsidRDefault="007F14F6">
      <w:pPr>
        <w:pBdr>
          <w:top w:val="nil"/>
          <w:left w:val="nil"/>
          <w:bottom w:val="nil"/>
          <w:right w:val="nil"/>
          <w:between w:val="nil"/>
        </w:pBdr>
        <w:spacing w:line="240" w:lineRule="auto"/>
        <w:ind w:left="0" w:hanging="2"/>
        <w:rPr>
          <w:rFonts w:ascii="Arial" w:eastAsia="Arial" w:hAnsi="Arial" w:cs="Arial"/>
          <w:color w:val="000000"/>
        </w:rPr>
      </w:pPr>
    </w:p>
    <w:p w:rsidR="007F14F6" w:rsidRDefault="00DD252D">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INDICACIONES:</w:t>
      </w:r>
      <w:r>
        <w:rPr>
          <w:rFonts w:ascii="Arial" w:eastAsia="Arial" w:hAnsi="Arial" w:cs="Arial"/>
          <w:color w:val="000000"/>
        </w:rPr>
        <w:t xml:space="preserve"> En las preguntas de selección múltiple, marque la respuesta correcta ennegreciendo la alternativa correcta en la</w:t>
      </w:r>
      <w:r>
        <w:rPr>
          <w:rFonts w:ascii="Arial" w:eastAsia="Arial" w:hAnsi="Arial" w:cs="Arial"/>
          <w:b/>
          <w:color w:val="000000"/>
        </w:rPr>
        <w:t xml:space="preserve"> Tabla de Respuestas de la hoja 6.</w:t>
      </w:r>
      <w:r>
        <w:rPr>
          <w:rFonts w:ascii="Arial" w:eastAsia="Arial" w:hAnsi="Arial" w:cs="Arial"/>
          <w:color w:val="000000"/>
        </w:rPr>
        <w:t xml:space="preserve"> Para responder las preguntas de desarrollo ajustarse a los espacios establecidos.</w:t>
      </w: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color w:val="000000"/>
        </w:rPr>
        <w:t xml:space="preserve">Al finalizar, no olvide </w:t>
      </w:r>
      <w:r>
        <w:rPr>
          <w:rFonts w:ascii="Arial" w:eastAsia="Arial" w:hAnsi="Arial" w:cs="Arial"/>
          <w:b/>
          <w:color w:val="000000"/>
        </w:rPr>
        <w:t>grabar todo y enviar</w:t>
      </w:r>
      <w:r>
        <w:rPr>
          <w:rFonts w:ascii="Arial" w:eastAsia="Arial" w:hAnsi="Arial" w:cs="Arial"/>
          <w:color w:val="000000"/>
        </w:rPr>
        <w:t xml:space="preserve"> al correo de su profesor(a) antes de la hora señalada.</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rPr>
      </w:pPr>
    </w:p>
    <w:p w:rsidR="007F14F6" w:rsidRDefault="00DD252D">
      <w:pPr>
        <w:numPr>
          <w:ilvl w:val="0"/>
          <w:numId w:val="15"/>
        </w:numPr>
        <w:pBdr>
          <w:top w:val="nil"/>
          <w:left w:val="nil"/>
          <w:bottom w:val="nil"/>
          <w:right w:val="nil"/>
          <w:between w:val="nil"/>
        </w:pBdr>
        <w:spacing w:line="240" w:lineRule="auto"/>
        <w:ind w:left="0" w:hanging="2"/>
        <w:jc w:val="both"/>
        <w:rPr>
          <w:rFonts w:ascii="Arial" w:eastAsia="Arial" w:hAnsi="Arial" w:cs="Arial"/>
          <w:color w:val="000000"/>
        </w:rPr>
      </w:pPr>
      <w:r>
        <w:rPr>
          <w:rFonts w:ascii="Arial" w:eastAsia="Arial" w:hAnsi="Arial" w:cs="Arial"/>
          <w:b/>
          <w:color w:val="000000"/>
        </w:rPr>
        <w:t>RESULTADOS OBTENIDOS:</w:t>
      </w: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7F14F6">
        <w:trPr>
          <w:trHeight w:val="559"/>
        </w:trPr>
        <w:tc>
          <w:tcPr>
            <w:tcW w:w="2808" w:type="dxa"/>
            <w:shd w:val="clear" w:color="auto" w:fill="C0C0C0"/>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PREGUNTA</w:t>
            </w:r>
          </w:p>
        </w:tc>
        <w:tc>
          <w:tcPr>
            <w:tcW w:w="2340" w:type="dxa"/>
            <w:shd w:val="clear" w:color="auto" w:fill="C0C0C0"/>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PUNTAJE ASIGNADO</w:t>
            </w:r>
          </w:p>
        </w:tc>
        <w:tc>
          <w:tcPr>
            <w:tcW w:w="2340" w:type="dxa"/>
            <w:shd w:val="clear" w:color="auto" w:fill="C0C0C0"/>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PUNTAJE OBTENIDO</w:t>
            </w:r>
          </w:p>
        </w:tc>
      </w:tr>
      <w:tr w:rsidR="007F14F6">
        <w:trPr>
          <w:trHeight w:val="382"/>
        </w:trPr>
        <w:tc>
          <w:tcPr>
            <w:tcW w:w="2808"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1</w:t>
            </w:r>
          </w:p>
        </w:tc>
        <w:tc>
          <w:tcPr>
            <w:tcW w:w="2340" w:type="dxa"/>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7F14F6" w:rsidRDefault="00086893">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15</w:t>
            </w:r>
          </w:p>
        </w:tc>
      </w:tr>
      <w:tr w:rsidR="007F14F6">
        <w:trPr>
          <w:trHeight w:val="416"/>
        </w:trPr>
        <w:tc>
          <w:tcPr>
            <w:tcW w:w="2808"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2</w:t>
            </w:r>
          </w:p>
        </w:tc>
        <w:tc>
          <w:tcPr>
            <w:tcW w:w="2340" w:type="dxa"/>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7F14F6" w:rsidRDefault="000675F8">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18</w:t>
            </w:r>
          </w:p>
        </w:tc>
      </w:tr>
      <w:tr w:rsidR="007F14F6">
        <w:trPr>
          <w:trHeight w:val="416"/>
        </w:trPr>
        <w:tc>
          <w:tcPr>
            <w:tcW w:w="2808"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3</w:t>
            </w:r>
          </w:p>
        </w:tc>
        <w:tc>
          <w:tcPr>
            <w:tcW w:w="2340" w:type="dxa"/>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7F14F6" w:rsidRDefault="000675F8">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14</w:t>
            </w:r>
          </w:p>
        </w:tc>
      </w:tr>
      <w:tr w:rsidR="007F14F6">
        <w:trPr>
          <w:trHeight w:val="416"/>
        </w:trPr>
        <w:tc>
          <w:tcPr>
            <w:tcW w:w="2808"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4</w:t>
            </w:r>
          </w:p>
        </w:tc>
        <w:tc>
          <w:tcPr>
            <w:tcW w:w="2340" w:type="dxa"/>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7F14F6" w:rsidRDefault="00765A99">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16</w:t>
            </w:r>
          </w:p>
        </w:tc>
      </w:tr>
      <w:tr w:rsidR="007F14F6">
        <w:trPr>
          <w:trHeight w:val="416"/>
        </w:trPr>
        <w:tc>
          <w:tcPr>
            <w:tcW w:w="2808"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5</w:t>
            </w:r>
          </w:p>
        </w:tc>
        <w:tc>
          <w:tcPr>
            <w:tcW w:w="2340" w:type="dxa"/>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20</w:t>
            </w:r>
          </w:p>
        </w:tc>
        <w:tc>
          <w:tcPr>
            <w:tcW w:w="2340" w:type="dxa"/>
          </w:tcPr>
          <w:p w:rsidR="007F14F6" w:rsidRDefault="00765A99">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13</w:t>
            </w:r>
          </w:p>
        </w:tc>
      </w:tr>
      <w:tr w:rsidR="007F14F6">
        <w:trPr>
          <w:trHeight w:val="412"/>
        </w:trPr>
        <w:tc>
          <w:tcPr>
            <w:tcW w:w="2808"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t xml:space="preserve">Redacción (4), ortografía (4) y presentación (2). </w:t>
            </w:r>
          </w:p>
        </w:tc>
        <w:tc>
          <w:tcPr>
            <w:tcW w:w="2340"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w:t>
            </w:r>
          </w:p>
        </w:tc>
        <w:tc>
          <w:tcPr>
            <w:tcW w:w="2340" w:type="dxa"/>
            <w:vAlign w:val="center"/>
          </w:tcPr>
          <w:p w:rsidR="007F14F6" w:rsidRDefault="000675F8">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00</w:t>
            </w:r>
            <w:bookmarkStart w:id="0" w:name="_GoBack"/>
            <w:bookmarkEnd w:id="0"/>
          </w:p>
        </w:tc>
      </w:tr>
      <w:tr w:rsidR="007F14F6">
        <w:trPr>
          <w:trHeight w:val="412"/>
        </w:trPr>
        <w:tc>
          <w:tcPr>
            <w:tcW w:w="2808"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PUNTAJE TOTAL</w:t>
            </w:r>
          </w:p>
        </w:tc>
        <w:tc>
          <w:tcPr>
            <w:tcW w:w="2340" w:type="dxa"/>
            <w:vAlign w:val="center"/>
          </w:tcPr>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100</w:t>
            </w:r>
          </w:p>
        </w:tc>
        <w:tc>
          <w:tcPr>
            <w:tcW w:w="2340" w:type="dxa"/>
            <w:vAlign w:val="center"/>
          </w:tcPr>
          <w:p w:rsidR="007F14F6" w:rsidRDefault="009A5B47">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color w:val="000000"/>
              </w:rPr>
              <w:t>76</w:t>
            </w:r>
          </w:p>
        </w:tc>
      </w:tr>
      <w:tr w:rsidR="007F14F6">
        <w:tc>
          <w:tcPr>
            <w:tcW w:w="2808" w:type="dxa"/>
            <w:shd w:val="clear" w:color="auto" w:fill="auto"/>
            <w:vAlign w:val="center"/>
          </w:tcPr>
          <w:p w:rsidR="007F14F6" w:rsidRDefault="007F14F6">
            <w:pPr>
              <w:pBdr>
                <w:top w:val="nil"/>
                <w:left w:val="nil"/>
                <w:bottom w:val="nil"/>
                <w:right w:val="nil"/>
                <w:between w:val="nil"/>
              </w:pBdr>
              <w:spacing w:line="240" w:lineRule="auto"/>
              <w:ind w:left="0" w:hanging="2"/>
              <w:jc w:val="center"/>
              <w:rPr>
                <w:rFonts w:ascii="Arial" w:eastAsia="Arial" w:hAnsi="Arial" w:cs="Arial"/>
                <w:color w:val="000000"/>
              </w:rPr>
            </w:pPr>
          </w:p>
        </w:tc>
        <w:tc>
          <w:tcPr>
            <w:tcW w:w="2340" w:type="dxa"/>
            <w:shd w:val="clear" w:color="auto" w:fill="C0C0C0"/>
            <w:vAlign w:val="center"/>
          </w:tcPr>
          <w:p w:rsidR="007F14F6" w:rsidRDefault="007F14F6">
            <w:pPr>
              <w:pBdr>
                <w:top w:val="nil"/>
                <w:left w:val="nil"/>
                <w:bottom w:val="nil"/>
                <w:right w:val="nil"/>
                <w:between w:val="nil"/>
              </w:pBdr>
              <w:spacing w:line="240" w:lineRule="auto"/>
              <w:ind w:left="0" w:hanging="2"/>
              <w:jc w:val="center"/>
              <w:rPr>
                <w:rFonts w:ascii="Arial" w:eastAsia="Arial" w:hAnsi="Arial" w:cs="Arial"/>
                <w:color w:val="000000"/>
              </w:rPr>
            </w:pPr>
          </w:p>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NOTA</w:t>
            </w:r>
          </w:p>
          <w:p w:rsidR="007F14F6" w:rsidRDefault="007F14F6">
            <w:pPr>
              <w:pBdr>
                <w:top w:val="nil"/>
                <w:left w:val="nil"/>
                <w:bottom w:val="nil"/>
                <w:right w:val="nil"/>
                <w:between w:val="nil"/>
              </w:pBdr>
              <w:spacing w:line="240" w:lineRule="auto"/>
              <w:ind w:left="0" w:hanging="2"/>
              <w:jc w:val="center"/>
              <w:rPr>
                <w:rFonts w:ascii="Arial" w:eastAsia="Arial" w:hAnsi="Arial" w:cs="Arial"/>
                <w:color w:val="000000"/>
              </w:rPr>
            </w:pPr>
          </w:p>
          <w:p w:rsidR="007F14F6" w:rsidRDefault="007F14F6">
            <w:pPr>
              <w:pBdr>
                <w:top w:val="nil"/>
                <w:left w:val="nil"/>
                <w:bottom w:val="nil"/>
                <w:right w:val="nil"/>
                <w:between w:val="nil"/>
              </w:pBdr>
              <w:spacing w:line="240" w:lineRule="auto"/>
              <w:ind w:left="0" w:hanging="2"/>
              <w:jc w:val="center"/>
              <w:rPr>
                <w:rFonts w:ascii="Arial" w:eastAsia="Arial" w:hAnsi="Arial" w:cs="Arial"/>
                <w:color w:val="000000"/>
              </w:rPr>
            </w:pPr>
          </w:p>
        </w:tc>
        <w:tc>
          <w:tcPr>
            <w:tcW w:w="2340" w:type="dxa"/>
            <w:shd w:val="clear" w:color="auto" w:fill="C0C0C0"/>
            <w:vAlign w:val="center"/>
          </w:tcPr>
          <w:p w:rsidR="007F14F6" w:rsidRPr="006E7D95" w:rsidRDefault="006E7D95">
            <w:pPr>
              <w:pBdr>
                <w:top w:val="nil"/>
                <w:left w:val="nil"/>
                <w:bottom w:val="nil"/>
                <w:right w:val="nil"/>
                <w:between w:val="nil"/>
              </w:pBdr>
              <w:spacing w:line="240" w:lineRule="auto"/>
              <w:ind w:left="1" w:hanging="3"/>
              <w:jc w:val="center"/>
              <w:rPr>
                <w:rFonts w:ascii="Arial" w:eastAsia="Arial" w:hAnsi="Arial" w:cs="Arial"/>
                <w:b/>
                <w:color w:val="000000"/>
                <w:sz w:val="32"/>
                <w:szCs w:val="32"/>
              </w:rPr>
            </w:pPr>
            <w:r w:rsidRPr="006E7D95">
              <w:rPr>
                <w:rFonts w:ascii="Arial" w:eastAsia="Arial" w:hAnsi="Arial" w:cs="Arial"/>
                <w:b/>
                <w:color w:val="000000"/>
                <w:sz w:val="32"/>
                <w:szCs w:val="32"/>
              </w:rPr>
              <w:t>7.6</w:t>
            </w:r>
          </w:p>
          <w:p w:rsidR="007F14F6" w:rsidRDefault="007F14F6">
            <w:pPr>
              <w:pBdr>
                <w:top w:val="nil"/>
                <w:left w:val="nil"/>
                <w:bottom w:val="nil"/>
                <w:right w:val="nil"/>
                <w:between w:val="nil"/>
              </w:pBdr>
              <w:spacing w:line="240" w:lineRule="auto"/>
              <w:ind w:left="0" w:hanging="2"/>
              <w:jc w:val="center"/>
              <w:rPr>
                <w:rFonts w:ascii="Arial" w:eastAsia="Arial" w:hAnsi="Arial" w:cs="Arial"/>
                <w:color w:val="000000"/>
              </w:rPr>
            </w:pPr>
          </w:p>
        </w:tc>
      </w:tr>
    </w:tbl>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 1 (20 Puntos).</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1"/>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7F14F6">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Capacidad: Análisis</w:t>
            </w:r>
          </w:p>
        </w:tc>
      </w:tr>
      <w:tr w:rsidR="007F14F6">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0"/>
                <w:szCs w:val="20"/>
              </w:rPr>
            </w:pPr>
            <w:r>
              <w:rPr>
                <w:rFonts w:ascii="Arial" w:eastAsia="Arial" w:hAnsi="Arial" w:cs="Arial"/>
                <w:b/>
                <w:color w:val="000000"/>
                <w:sz w:val="20"/>
                <w:szCs w:val="20"/>
              </w:rPr>
              <w:t xml:space="preserve">Objetivo: Evaluar </w:t>
            </w:r>
            <w:r>
              <w:rPr>
                <w:rFonts w:ascii="Arial" w:eastAsia="Arial" w:hAnsi="Arial" w:cs="Arial"/>
                <w:color w:val="000000"/>
                <w:sz w:val="20"/>
                <w:szCs w:val="20"/>
              </w:rPr>
              <w:t xml:space="preserve">el desarrollo político, económico y social alcanzado entre 1964-2000.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0"/>
                <w:szCs w:val="20"/>
              </w:rPr>
            </w:pPr>
          </w:p>
        </w:tc>
      </w:tr>
    </w:tbl>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ind w:left="0" w:hanging="2"/>
        <w:jc w:val="both"/>
        <w:rPr>
          <w:rFonts w:ascii="Arial" w:eastAsia="Arial" w:hAnsi="Arial" w:cs="Arial"/>
          <w:sz w:val="22"/>
          <w:szCs w:val="22"/>
        </w:rPr>
      </w:pPr>
      <w:r>
        <w:rPr>
          <w:rFonts w:ascii="Arial" w:eastAsia="Arial" w:hAnsi="Arial" w:cs="Arial"/>
          <w:sz w:val="22"/>
          <w:szCs w:val="22"/>
        </w:rPr>
        <w:t xml:space="preserve">Marque la respuesta correcta ennegreciendo la alternativa correcta y luego </w:t>
      </w:r>
      <w:r>
        <w:rPr>
          <w:rFonts w:ascii="Arial" w:eastAsia="Arial" w:hAnsi="Arial" w:cs="Arial"/>
          <w:b/>
          <w:sz w:val="22"/>
          <w:szCs w:val="22"/>
        </w:rPr>
        <w:t>traspase sus respuestas a la Tabla de Respuestas.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El gobierno de E. Frei M., se enmarcó en un gran proyecto de reformas estructurales para el desarrollo integral para Chile, que tuvo como principal(es) logro(s) la(s):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Estatización de la industria.</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Reforma agraria. </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proofErr w:type="spellStart"/>
      <w:r>
        <w:rPr>
          <w:rFonts w:ascii="Arial" w:eastAsia="Arial" w:hAnsi="Arial" w:cs="Arial"/>
          <w:color w:val="000000"/>
          <w:sz w:val="22"/>
          <w:szCs w:val="22"/>
        </w:rPr>
        <w:t>Chilenización</w:t>
      </w:r>
      <w:proofErr w:type="spellEnd"/>
      <w:r>
        <w:rPr>
          <w:rFonts w:ascii="Arial" w:eastAsia="Arial" w:hAnsi="Arial" w:cs="Arial"/>
          <w:color w:val="000000"/>
          <w:sz w:val="22"/>
          <w:szCs w:val="22"/>
        </w:rPr>
        <w:t xml:space="preserve"> del Cobre.</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0"/>
          <w:szCs w:val="20"/>
        </w:rPr>
      </w:pPr>
    </w:p>
    <w:p w:rsidR="007F14F6" w:rsidRDefault="00DD252D">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w:t>
      </w:r>
    </w:p>
    <w:p w:rsidR="007F14F6" w:rsidRDefault="00DD252D">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III</w:t>
      </w:r>
    </w:p>
    <w:p w:rsidR="007F14F6" w:rsidRDefault="00DD252D">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 y II</w:t>
      </w:r>
    </w:p>
    <w:p w:rsidR="007F14F6" w:rsidRDefault="00DD252D">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 y III</w:t>
      </w:r>
    </w:p>
    <w:p w:rsidR="007F14F6" w:rsidRDefault="00DD252D">
      <w:pPr>
        <w:numPr>
          <w:ilvl w:val="0"/>
          <w:numId w:val="2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0"/>
          <w:szCs w:val="20"/>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En mayo de 1968 se promulgó la Ley de Medicina Curativa; se creó también el Seguro de Accidente del Trabajo y el Fondo de Revalorización de Pensiones. Las obras antes mencionadas fueron obras del gobierno del Presidente:</w:t>
      </w:r>
    </w:p>
    <w:p w:rsidR="007F14F6" w:rsidRDefault="007F14F6">
      <w:pPr>
        <w:tabs>
          <w:tab w:val="left" w:pos="1080"/>
        </w:tabs>
        <w:ind w:left="0" w:right="-133" w:hanging="2"/>
        <w:jc w:val="both"/>
      </w:pPr>
    </w:p>
    <w:p w:rsidR="007F14F6" w:rsidRDefault="00DD252D">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G. González V. </w:t>
      </w:r>
    </w:p>
    <w:p w:rsidR="007F14F6" w:rsidRDefault="00DD252D">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J. Alessandri R. </w:t>
      </w:r>
    </w:p>
    <w:p w:rsidR="007F14F6" w:rsidRDefault="00DD252D">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E. Frei M. </w:t>
      </w:r>
    </w:p>
    <w:p w:rsidR="007F14F6" w:rsidRDefault="00DD252D">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 Allende G.</w:t>
      </w:r>
    </w:p>
    <w:p w:rsidR="007F14F6" w:rsidRDefault="00DD252D">
      <w:pPr>
        <w:numPr>
          <w:ilvl w:val="0"/>
          <w:numId w:val="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A. Pinochet U.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El gobierno se propuso dividir la economía en tres áreas: social, donde las empresas de interés clave para el país pasaban a ser del Estado; mixta, en la que el Estado sería el principal accionista, y privada, formada por pequeñas empresas con bajos capitales. El enunciado anterior, hace referencia al gobierno de:</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 Frei M.</w:t>
      </w:r>
    </w:p>
    <w:p w:rsidR="007F14F6" w:rsidRDefault="00DD252D">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 Allende G.</w:t>
      </w:r>
    </w:p>
    <w:p w:rsidR="007F14F6" w:rsidRDefault="00DD252D">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 Pinochet.</w:t>
      </w:r>
    </w:p>
    <w:p w:rsidR="007F14F6" w:rsidRDefault="00DD252D">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P. </w:t>
      </w:r>
      <w:proofErr w:type="spellStart"/>
      <w:r>
        <w:rPr>
          <w:rFonts w:ascii="Arial" w:eastAsia="Arial" w:hAnsi="Arial" w:cs="Arial"/>
          <w:color w:val="000000"/>
          <w:sz w:val="22"/>
          <w:szCs w:val="22"/>
        </w:rPr>
        <w:t>Alywin</w:t>
      </w:r>
      <w:proofErr w:type="spellEnd"/>
      <w:r>
        <w:rPr>
          <w:rFonts w:ascii="Arial" w:eastAsia="Arial" w:hAnsi="Arial" w:cs="Arial"/>
          <w:color w:val="000000"/>
          <w:sz w:val="22"/>
          <w:szCs w:val="22"/>
        </w:rPr>
        <w:t xml:space="preserve"> A.</w:t>
      </w:r>
    </w:p>
    <w:p w:rsidR="007F14F6" w:rsidRDefault="00DD252D">
      <w:pPr>
        <w:numPr>
          <w:ilvl w:val="0"/>
          <w:numId w:val="5"/>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 Frei RT.</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El 29 de junio de 1973, el Regimiento de Blindados Nº 2, al mando del coronel Roberto </w:t>
      </w:r>
      <w:proofErr w:type="spellStart"/>
      <w:r>
        <w:rPr>
          <w:rFonts w:ascii="Arial" w:eastAsia="Arial" w:hAnsi="Arial" w:cs="Arial"/>
          <w:color w:val="000000"/>
          <w:sz w:val="22"/>
          <w:szCs w:val="22"/>
        </w:rPr>
        <w:t>Souper</w:t>
      </w:r>
      <w:proofErr w:type="spellEnd"/>
      <w:r>
        <w:rPr>
          <w:rFonts w:ascii="Arial" w:eastAsia="Arial" w:hAnsi="Arial" w:cs="Arial"/>
          <w:color w:val="000000"/>
          <w:sz w:val="22"/>
          <w:szCs w:val="22"/>
        </w:rPr>
        <w:t xml:space="preserve">, rodeó el Palacio de la Moneda, en un fallido intento de golpe de Estado. Dicho movimiento fue conocido por la Historia de Chile como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proofErr w:type="spellStart"/>
      <w:r>
        <w:rPr>
          <w:rFonts w:ascii="Arial" w:eastAsia="Arial" w:hAnsi="Arial" w:cs="Arial"/>
          <w:color w:val="000000"/>
          <w:sz w:val="22"/>
          <w:szCs w:val="22"/>
        </w:rPr>
        <w:t>Tanquetazo</w:t>
      </w:r>
      <w:proofErr w:type="spellEnd"/>
    </w:p>
    <w:p w:rsidR="007F14F6" w:rsidRDefault="00DD252D">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Boinazo</w:t>
      </w:r>
    </w:p>
    <w:p w:rsidR="007F14F6" w:rsidRDefault="00DD252D">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Enlace</w:t>
      </w:r>
    </w:p>
    <w:p w:rsidR="007F14F6" w:rsidRDefault="00DD252D">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proofErr w:type="spellStart"/>
      <w:r>
        <w:rPr>
          <w:rFonts w:ascii="Arial" w:eastAsia="Arial" w:hAnsi="Arial" w:cs="Arial"/>
          <w:color w:val="000000"/>
          <w:sz w:val="22"/>
          <w:szCs w:val="22"/>
        </w:rPr>
        <w:t>Pascualazo</w:t>
      </w:r>
      <w:proofErr w:type="spellEnd"/>
    </w:p>
    <w:p w:rsidR="007F14F6" w:rsidRDefault="00DD252D">
      <w:pPr>
        <w:numPr>
          <w:ilvl w:val="0"/>
          <w:numId w:val="9"/>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Ninguna de las anteriores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La Junta de Gobierno justifica los hechos del 11 de </w:t>
      </w:r>
      <w:proofErr w:type="gramStart"/>
      <w:r>
        <w:rPr>
          <w:rFonts w:ascii="Arial" w:eastAsia="Arial" w:hAnsi="Arial" w:cs="Arial"/>
          <w:color w:val="000000"/>
          <w:sz w:val="22"/>
          <w:szCs w:val="22"/>
        </w:rPr>
        <w:t>Septiembre</w:t>
      </w:r>
      <w:proofErr w:type="gramEnd"/>
      <w:r>
        <w:rPr>
          <w:rFonts w:ascii="Arial" w:eastAsia="Arial" w:hAnsi="Arial" w:cs="Arial"/>
          <w:color w:val="000000"/>
          <w:sz w:val="22"/>
          <w:szCs w:val="22"/>
        </w:rPr>
        <w:t xml:space="preserve"> de 1973, señalando como causas la (el):</w:t>
      </w:r>
    </w:p>
    <w:p w:rsidR="007F14F6" w:rsidRDefault="007F14F6">
      <w:pPr>
        <w:ind w:left="0" w:right="-133" w:hanging="2"/>
        <w:jc w:val="both"/>
      </w:pP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Incapacidad del gobierno de la época para mantener la convivencia pacífica.</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Grave crisis económica que vivía el país durante dicho período.</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Irregularidad del Presidente Allende al no respetar la Constitución de 1833.</w:t>
      </w:r>
    </w:p>
    <w:p w:rsidR="007F14F6" w:rsidRDefault="007F14F6">
      <w:pPr>
        <w:tabs>
          <w:tab w:val="left" w:pos="1080"/>
        </w:tabs>
        <w:ind w:left="0" w:right="-1135" w:hanging="2"/>
        <w:jc w:val="both"/>
      </w:pPr>
    </w:p>
    <w:p w:rsidR="007F14F6" w:rsidRDefault="00DD252D">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Sólo I </w:t>
      </w:r>
    </w:p>
    <w:p w:rsidR="007F14F6" w:rsidRDefault="00DD252D">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w:t>
      </w:r>
    </w:p>
    <w:p w:rsidR="007F14F6" w:rsidRDefault="00DD252D">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 y II </w:t>
      </w:r>
    </w:p>
    <w:p w:rsidR="007F14F6" w:rsidRDefault="00DD252D">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II y III  </w:t>
      </w:r>
    </w:p>
    <w:p w:rsidR="007F14F6" w:rsidRDefault="00DD252D">
      <w:pPr>
        <w:numPr>
          <w:ilvl w:val="0"/>
          <w:numId w:val="1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Desde 1975 en Chile, durante el gobierno del Régimen Militar, se inició la aplicación de un modelo de corte neoliberal que, en lo fundamental, contempló la(el):</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Privatización de empresas públicas y la liberalización de los mercados.</w:t>
      </w:r>
    </w:p>
    <w:p w:rsidR="007F14F6" w:rsidRDefault="00DD252D">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Desarrollo de una industrialización sustitutiva de importaciones.</w:t>
      </w:r>
    </w:p>
    <w:p w:rsidR="007F14F6" w:rsidRDefault="00DD252D">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Implementación de un ambicioso plan de electrificación nacional.</w:t>
      </w:r>
    </w:p>
    <w:p w:rsidR="007F14F6" w:rsidRDefault="00DD252D">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Promoción de la industria nacional con incremento de aranceles a las importaciones.</w:t>
      </w:r>
    </w:p>
    <w:p w:rsidR="007F14F6" w:rsidRDefault="00DD252D">
      <w:pPr>
        <w:numPr>
          <w:ilvl w:val="0"/>
          <w:numId w:val="2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Aplicación de un plan que limitaba el tamaño de propiedades industriales y agrarias.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La actual Constitución Política, fue plebiscitada el 11 de septiembre de 1980, recibiendo oficialmente el apoyo del 67% de los votantes. La nueva carta fundamental estableció: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Amplias atribuciones al poder Ejecutivo. </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Fijación del período presidencial en cuatro años. </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Establecimiento del sistema electoral binominal.</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Sólo I </w:t>
      </w:r>
    </w:p>
    <w:p w:rsidR="007F14F6" w:rsidRDefault="00DD252D">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Sólo II </w:t>
      </w:r>
    </w:p>
    <w:p w:rsidR="007F14F6" w:rsidRDefault="00DD252D">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 y II </w:t>
      </w:r>
    </w:p>
    <w:p w:rsidR="007F14F6" w:rsidRDefault="00DD252D">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 y III </w:t>
      </w:r>
    </w:p>
    <w:p w:rsidR="007F14F6" w:rsidRDefault="00DD252D">
      <w:pPr>
        <w:numPr>
          <w:ilvl w:val="0"/>
          <w:numId w:val="10"/>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Obra que integró un vasto territorio al resto del país. Inaugurada por el Régimen Militar en 1983. Se trata de (el o la): </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Ampliación de las redes de agua potable. </w:t>
      </w:r>
    </w:p>
    <w:p w:rsidR="007F14F6" w:rsidRDefault="00DD252D">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Apertura de Carretera Austral. </w:t>
      </w:r>
    </w:p>
    <w:p w:rsidR="007F14F6" w:rsidRDefault="00DD252D">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Inauguración Túnel Zapata. </w:t>
      </w:r>
    </w:p>
    <w:p w:rsidR="007F14F6" w:rsidRDefault="00DD252D">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Puesta en marcha del Metro de Santiago. </w:t>
      </w:r>
    </w:p>
    <w:p w:rsidR="007F14F6" w:rsidRDefault="00DD252D">
      <w:pPr>
        <w:numPr>
          <w:ilvl w:val="0"/>
          <w:numId w:val="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Ninguna de las anteriores.</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rsidP="000675F8">
      <w:pPr>
        <w:pBdr>
          <w:top w:val="nil"/>
          <w:left w:val="nil"/>
          <w:bottom w:val="nil"/>
          <w:right w:val="nil"/>
          <w:between w:val="nil"/>
        </w:pBdr>
        <w:spacing w:line="240" w:lineRule="auto"/>
        <w:ind w:leftChars="0" w:left="0" w:firstLineChars="0" w:firstLine="0"/>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La implementación de políticas económicas de corte neoliberal en Chile durante el gobierno militar, impulsada por los “Chicago </w:t>
      </w:r>
      <w:proofErr w:type="spellStart"/>
      <w:r>
        <w:rPr>
          <w:rFonts w:ascii="Arial" w:eastAsia="Arial" w:hAnsi="Arial" w:cs="Arial"/>
          <w:color w:val="000000"/>
          <w:sz w:val="22"/>
          <w:szCs w:val="22"/>
        </w:rPr>
        <w:t>Boys</w:t>
      </w:r>
      <w:proofErr w:type="spellEnd"/>
      <w:r>
        <w:rPr>
          <w:rFonts w:ascii="Arial" w:eastAsia="Arial" w:hAnsi="Arial" w:cs="Arial"/>
          <w:color w:val="000000"/>
          <w:sz w:val="22"/>
          <w:szCs w:val="22"/>
        </w:rPr>
        <w:t xml:space="preserve">” implicaron la transformación del modelo de previsión social y </w:t>
      </w:r>
      <w:proofErr w:type="gramStart"/>
      <w:r>
        <w:rPr>
          <w:rFonts w:ascii="Arial" w:eastAsia="Arial" w:hAnsi="Arial" w:cs="Arial"/>
          <w:color w:val="000000"/>
          <w:sz w:val="22"/>
          <w:szCs w:val="22"/>
        </w:rPr>
        <w:t>el  financiamiento</w:t>
      </w:r>
      <w:proofErr w:type="gramEnd"/>
      <w:r>
        <w:rPr>
          <w:rFonts w:ascii="Arial" w:eastAsia="Arial" w:hAnsi="Arial" w:cs="Arial"/>
          <w:color w:val="000000"/>
          <w:sz w:val="22"/>
          <w:szCs w:val="22"/>
        </w:rPr>
        <w:t xml:space="preserve"> de la salud, creándose las Asociaciones de Fondo de Pensiones (AFP) y las Instituciones de Seguridad de Previsión de Salud (ISAPRES). La explicación es que la(s):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Empresa privada es más eficiente que el Estado en la administración. </w:t>
      </w:r>
    </w:p>
    <w:p w:rsidR="007F14F6" w:rsidRDefault="00DD252D">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Instituciones administradoras de la salud y previsión aseguran la creación de trabajo.</w:t>
      </w:r>
    </w:p>
    <w:p w:rsidR="007F14F6" w:rsidRDefault="00DD252D">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Salud y la previsión deben tener una base de administración popular.</w:t>
      </w:r>
    </w:p>
    <w:p w:rsidR="007F14F6" w:rsidRDefault="00DD252D">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Iniciativa privada debe tener control parcial de las actividades económicas.</w:t>
      </w:r>
    </w:p>
    <w:p w:rsidR="007F14F6" w:rsidRDefault="00DD252D">
      <w:pPr>
        <w:numPr>
          <w:ilvl w:val="0"/>
          <w:numId w:val="1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Creación de Sociedades Anónimas fortalecen la organización comunitaria.</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Señale cuál de las siguientes situaciones ocurrió durante el Gobierno Militar:</w:t>
      </w:r>
    </w:p>
    <w:p w:rsidR="007F14F6" w:rsidRDefault="007F14F6">
      <w:pPr>
        <w:ind w:left="0" w:right="-496" w:hanging="2"/>
        <w:jc w:val="both"/>
        <w:rPr>
          <w:rFonts w:ascii="Arial" w:eastAsia="Arial" w:hAnsi="Arial" w:cs="Arial"/>
          <w:color w:val="000000"/>
        </w:rPr>
      </w:pPr>
    </w:p>
    <w:p w:rsidR="007F14F6" w:rsidRDefault="00DD252D">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Nacionalización de la minería del cobre.</w:t>
      </w:r>
    </w:p>
    <w:p w:rsidR="007F14F6" w:rsidRDefault="00DD252D">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Asesinato del Comandante en Jefe del Ejército, R. Schneider.</w:t>
      </w:r>
    </w:p>
    <w:p w:rsidR="007F14F6" w:rsidRDefault="00DD252D">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Movimiento militar conocido como “El </w:t>
      </w:r>
      <w:proofErr w:type="spellStart"/>
      <w:r>
        <w:rPr>
          <w:rFonts w:ascii="Arial" w:eastAsia="Arial" w:hAnsi="Arial" w:cs="Arial"/>
          <w:color w:val="000000"/>
          <w:sz w:val="22"/>
          <w:szCs w:val="22"/>
        </w:rPr>
        <w:t>Tanquetazo</w:t>
      </w:r>
      <w:proofErr w:type="spellEnd"/>
      <w:r>
        <w:rPr>
          <w:rFonts w:ascii="Arial" w:eastAsia="Arial" w:hAnsi="Arial" w:cs="Arial"/>
          <w:color w:val="000000"/>
          <w:sz w:val="22"/>
          <w:szCs w:val="22"/>
        </w:rPr>
        <w:t>”.</w:t>
      </w:r>
    </w:p>
    <w:p w:rsidR="007F14F6" w:rsidRDefault="00DD252D">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Triunfo del “Sí” en el Plebiscito del “Sí” y del No”. </w:t>
      </w:r>
    </w:p>
    <w:p w:rsidR="007F14F6" w:rsidRDefault="00DD252D">
      <w:pPr>
        <w:numPr>
          <w:ilvl w:val="0"/>
          <w:numId w:val="21"/>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Movimiento militar denominado “El Boinazo”.</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Bajo el Régimen Militar, Augusto Pinochet sorteó exitosamente dos guerras inminentes con Perú y Argentina, respecto de la segunda, además alcanzó una paz definitiva y fecunda. Nos referimos al tema de: </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w:t>
      </w:r>
      <w:r>
        <w:rPr>
          <w:rFonts w:ascii="Arial" w:eastAsia="Arial" w:hAnsi="Arial" w:cs="Arial"/>
          <w:color w:val="000000"/>
          <w:sz w:val="22"/>
          <w:szCs w:val="22"/>
        </w:rPr>
        <w:tab/>
        <w:t>Campos de Hielo.</w:t>
      </w: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b)</w:t>
      </w:r>
      <w:r>
        <w:rPr>
          <w:rFonts w:ascii="Arial" w:eastAsia="Arial" w:hAnsi="Arial" w:cs="Arial"/>
          <w:color w:val="000000"/>
          <w:sz w:val="22"/>
          <w:szCs w:val="22"/>
        </w:rPr>
        <w:tab/>
      </w:r>
      <w:proofErr w:type="spellStart"/>
      <w:r>
        <w:rPr>
          <w:rFonts w:ascii="Arial" w:eastAsia="Arial" w:hAnsi="Arial" w:cs="Arial"/>
          <w:color w:val="000000"/>
          <w:sz w:val="22"/>
          <w:szCs w:val="22"/>
        </w:rPr>
        <w:t>Palena</w:t>
      </w:r>
      <w:proofErr w:type="spellEnd"/>
      <w:r>
        <w:rPr>
          <w:rFonts w:ascii="Arial" w:eastAsia="Arial" w:hAnsi="Arial" w:cs="Arial"/>
          <w:color w:val="000000"/>
          <w:sz w:val="22"/>
          <w:szCs w:val="22"/>
        </w:rPr>
        <w:t>.</w:t>
      </w:r>
      <w:r>
        <w:rPr>
          <w:rFonts w:ascii="Arial" w:eastAsia="Arial" w:hAnsi="Arial" w:cs="Arial"/>
          <w:color w:val="000000"/>
          <w:sz w:val="22"/>
          <w:szCs w:val="22"/>
        </w:rPr>
        <w:tab/>
      </w: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w:t>
      </w:r>
      <w:r>
        <w:rPr>
          <w:rFonts w:ascii="Arial" w:eastAsia="Arial" w:hAnsi="Arial" w:cs="Arial"/>
          <w:color w:val="000000"/>
          <w:sz w:val="22"/>
          <w:szCs w:val="22"/>
        </w:rPr>
        <w:tab/>
        <w:t>Canal Beagle.</w:t>
      </w: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w:t>
      </w:r>
      <w:r>
        <w:rPr>
          <w:rFonts w:ascii="Arial" w:eastAsia="Arial" w:hAnsi="Arial" w:cs="Arial"/>
          <w:color w:val="000000"/>
          <w:sz w:val="22"/>
          <w:szCs w:val="22"/>
        </w:rPr>
        <w:tab/>
        <w:t>Laguna del Desierto.</w:t>
      </w: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w:t>
      </w:r>
      <w:r>
        <w:rPr>
          <w:rFonts w:ascii="Arial" w:eastAsia="Arial" w:hAnsi="Arial" w:cs="Arial"/>
          <w:color w:val="000000"/>
          <w:sz w:val="22"/>
          <w:szCs w:val="22"/>
        </w:rPr>
        <w:tab/>
        <w:t>Antártica.</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En las democracias modernas, la soberanía de una República radica en el(la):</w:t>
      </w: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 </w:t>
      </w:r>
    </w:p>
    <w:p w:rsidR="007F14F6" w:rsidRDefault="00DD252D">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Gobierno. </w:t>
      </w:r>
    </w:p>
    <w:p w:rsidR="007F14F6" w:rsidRDefault="00DD252D">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Pueblo</w:t>
      </w:r>
    </w:p>
    <w:p w:rsidR="007F14F6" w:rsidRDefault="00DD252D">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Presidente. </w:t>
      </w:r>
    </w:p>
    <w:p w:rsidR="007F14F6" w:rsidRDefault="00DD252D">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Congreso. </w:t>
      </w:r>
    </w:p>
    <w:p w:rsidR="007F14F6" w:rsidRDefault="00DD252D">
      <w:pPr>
        <w:numPr>
          <w:ilvl w:val="0"/>
          <w:numId w:val="2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Constitución. </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Bajo el gobierno de P. Aylwin A. se constituyó el Programa de Mejoramiento de la Calidad y Equidad de la Educación (MECE), que básicamente impulsaba los siguientes objetivos, tanto en educación básica como superior:</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Perfeccionar a los profesores.</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Ayudar a los adultos a completar su educación.</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Incrementar las raciones alimenticias escolares.</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Designar a las autoridades de administración.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w:t>
      </w:r>
    </w:p>
    <w:p w:rsidR="007F14F6" w:rsidRDefault="00DD252D">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w:t>
      </w:r>
    </w:p>
    <w:p w:rsidR="007F14F6" w:rsidRDefault="00DD252D">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III</w:t>
      </w:r>
    </w:p>
    <w:p w:rsidR="007F14F6" w:rsidRDefault="00DD252D">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7F14F6" w:rsidRDefault="00DD252D">
      <w:pPr>
        <w:numPr>
          <w:ilvl w:val="0"/>
          <w:numId w:val="3"/>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b/>
        <w:t>I, II, III y IV</w:t>
      </w: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Identifique un logro alcanzado durante los gobiernos de la Concertación, relacionado con el tema de los Derechos Humanos:</w:t>
      </w:r>
    </w:p>
    <w:p w:rsidR="007F14F6" w:rsidRDefault="007F14F6">
      <w:pPr>
        <w:ind w:left="0" w:right="-496" w:hanging="2"/>
        <w:jc w:val="both"/>
        <w:rPr>
          <w:rFonts w:ascii="Arial" w:eastAsia="Arial" w:hAnsi="Arial" w:cs="Arial"/>
          <w:color w:val="000000"/>
        </w:rPr>
      </w:pPr>
    </w:p>
    <w:p w:rsidR="007F14F6" w:rsidRDefault="00DD252D">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Seguro de accidente del trabajo</w:t>
      </w:r>
    </w:p>
    <w:p w:rsidR="007F14F6" w:rsidRDefault="00DD252D">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Descentralización de la educación.</w:t>
      </w:r>
    </w:p>
    <w:p w:rsidR="007F14F6" w:rsidRDefault="00DD252D">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Comisión de Verdad y Reconciliación.</w:t>
      </w:r>
    </w:p>
    <w:p w:rsidR="007F14F6" w:rsidRDefault="00DD252D">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Centro de Rehabilitación Social de Colina.</w:t>
      </w:r>
    </w:p>
    <w:p w:rsidR="007F14F6" w:rsidRDefault="00DD252D">
      <w:pPr>
        <w:numPr>
          <w:ilvl w:val="0"/>
          <w:numId w:val="18"/>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Aumento significativo de las pensiones de vejez.</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En 1994, se consignó un fallo arbitral, por el cual Chile solucionó un conflicto pendiente con uno de nuestros países limítrofes. Nos referimos al tema relativo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 xml:space="preserve"> (la):</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Laguna del Desierto.</w:t>
      </w:r>
    </w:p>
    <w:p w:rsidR="007F14F6" w:rsidRDefault="00DD252D">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Campos de Hielos Sur.</w:t>
      </w:r>
    </w:p>
    <w:p w:rsidR="007F14F6" w:rsidRDefault="00DD252D">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Canal Beagle.</w:t>
      </w:r>
    </w:p>
    <w:p w:rsidR="007F14F6" w:rsidRDefault="00DD252D">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Delimitación Marítima.</w:t>
      </w:r>
    </w:p>
    <w:p w:rsidR="007F14F6" w:rsidRDefault="00DD252D">
      <w:pPr>
        <w:numPr>
          <w:ilvl w:val="0"/>
          <w:numId w:val="2"/>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Río Lauca.</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El presidente que sucedió a P. Aylwin A. pertenecía al partido político denominado:</w:t>
      </w:r>
    </w:p>
    <w:p w:rsidR="007F14F6" w:rsidRDefault="007F14F6">
      <w:pPr>
        <w:ind w:left="0" w:hanging="2"/>
        <w:rPr>
          <w:rFonts w:ascii="Arial" w:eastAsia="Arial" w:hAnsi="Arial" w:cs="Arial"/>
        </w:rPr>
      </w:pPr>
    </w:p>
    <w:p w:rsidR="007F14F6" w:rsidRDefault="00DD252D">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Socialista.</w:t>
      </w:r>
    </w:p>
    <w:p w:rsidR="007F14F6" w:rsidRDefault="00DD252D">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Democracia Cristiana.</w:t>
      </w:r>
    </w:p>
    <w:p w:rsidR="007F14F6" w:rsidRDefault="00DD252D">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Renovación Nacional.</w:t>
      </w:r>
    </w:p>
    <w:p w:rsidR="007F14F6" w:rsidRDefault="00DD252D">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Radical Social Demócrata.</w:t>
      </w:r>
    </w:p>
    <w:p w:rsidR="007F14F6" w:rsidRDefault="00DD252D">
      <w:pPr>
        <w:numPr>
          <w:ilvl w:val="0"/>
          <w:numId w:val="1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Por la Democracia.</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Bajo el gobierno de P. Aylwin A., se creó un organismo “cuya misión es contribuir en el esfuerzo del país para la superación de la pobreza”. El texto hace mención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Fondo de Solidaridad e Inversión Social, (FOSIS).</w:t>
      </w:r>
    </w:p>
    <w:p w:rsidR="007F14F6" w:rsidRDefault="00DD252D">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Comisión Especial de Pueblos Indígenas, (CEPI).</w:t>
      </w:r>
    </w:p>
    <w:p w:rsidR="007F14F6" w:rsidRDefault="00DD252D">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Plan de Acceso Universal con Garantías Explícitas, (AUGE).</w:t>
      </w:r>
    </w:p>
    <w:p w:rsidR="007F14F6" w:rsidRDefault="00DD252D">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Corporación Nacional de Desarrollo Indígena, (CONADI).</w:t>
      </w:r>
    </w:p>
    <w:p w:rsidR="007F14F6" w:rsidRDefault="00DD252D">
      <w:pPr>
        <w:numPr>
          <w:ilvl w:val="0"/>
          <w:numId w:val="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Comisión Nacional de Medio Ambiente, (CONAMA).</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Durante su gobierno firmó tratados de libre comercio con Canadá, México y Centroamérica; suscribió convenio con el MERCOSUR, acordó asociarse con la Unión Europea; además, pasó a integrar el Foro de Cooperación Económica del Asia Pacífico. Este mandatario chileno fue:</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A. Pinochet U.</w:t>
      </w:r>
    </w:p>
    <w:p w:rsidR="007F14F6" w:rsidRDefault="00DD252D">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 Frei Ruiz-Tagle.</w:t>
      </w:r>
    </w:p>
    <w:p w:rsidR="007F14F6" w:rsidRDefault="00DD252D">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 Aylwin A.</w:t>
      </w:r>
    </w:p>
    <w:p w:rsidR="007F14F6" w:rsidRDefault="00DD252D">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R. Lagos E.</w:t>
      </w:r>
    </w:p>
    <w:p w:rsidR="007F14F6" w:rsidRDefault="00DD252D">
      <w:pPr>
        <w:numPr>
          <w:ilvl w:val="0"/>
          <w:numId w:val="4"/>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M. Bachelet J. </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Bajo el gobierno de E. Frei RT. se realizaron importantes obras, de las cuales destaca: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Elaboración del Informe </w:t>
      </w:r>
      <w:proofErr w:type="spellStart"/>
      <w:r>
        <w:rPr>
          <w:rFonts w:ascii="Arial" w:eastAsia="Arial" w:hAnsi="Arial" w:cs="Arial"/>
          <w:color w:val="000000"/>
          <w:sz w:val="22"/>
          <w:szCs w:val="22"/>
        </w:rPr>
        <w:t>Rettig</w:t>
      </w:r>
      <w:proofErr w:type="spellEnd"/>
      <w:r>
        <w:rPr>
          <w:rFonts w:ascii="Arial" w:eastAsia="Arial" w:hAnsi="Arial" w:cs="Arial"/>
          <w:color w:val="000000"/>
          <w:sz w:val="22"/>
          <w:szCs w:val="22"/>
        </w:rPr>
        <w:t>.</w:t>
      </w:r>
    </w:p>
    <w:p w:rsidR="007F14F6" w:rsidRDefault="00DD252D">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Plan de transporte </w:t>
      </w:r>
      <w:proofErr w:type="spellStart"/>
      <w:r>
        <w:rPr>
          <w:rFonts w:ascii="Arial" w:eastAsia="Arial" w:hAnsi="Arial" w:cs="Arial"/>
          <w:color w:val="000000"/>
          <w:sz w:val="22"/>
          <w:szCs w:val="22"/>
        </w:rPr>
        <w:t>Transantiago</w:t>
      </w:r>
      <w:proofErr w:type="spellEnd"/>
      <w:r>
        <w:rPr>
          <w:rFonts w:ascii="Arial" w:eastAsia="Arial" w:hAnsi="Arial" w:cs="Arial"/>
          <w:color w:val="000000"/>
          <w:sz w:val="22"/>
          <w:szCs w:val="22"/>
        </w:rPr>
        <w:t>.</w:t>
      </w:r>
    </w:p>
    <w:p w:rsidR="007F14F6" w:rsidRDefault="00DD252D">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Incorporación de Chile a la APEC.</w:t>
      </w:r>
    </w:p>
    <w:p w:rsidR="007F14F6" w:rsidRDefault="00DD252D">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Creación del Plan de Salud Auge.</w:t>
      </w:r>
    </w:p>
    <w:p w:rsidR="007F14F6" w:rsidRDefault="00DD252D">
      <w:pPr>
        <w:numPr>
          <w:ilvl w:val="0"/>
          <w:numId w:val="11"/>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Comisión Nacional de Medio Ambiente.</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16"/>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Durante la gestión económica del gobierno de E. Frei RT, el modelo neoliberal alcanzó una gran expresión durante su Gobierno, con el objetivo de:</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Generar un clima atractivo para los inversionistas.</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Aumentar la tasa de crecimiento país.</w:t>
      </w:r>
    </w:p>
    <w:p w:rsidR="007F14F6" w:rsidRDefault="00DD252D">
      <w:pPr>
        <w:numPr>
          <w:ilvl w:val="1"/>
          <w:numId w:val="16"/>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Estatizar las empresas privadas.</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w:t>
      </w:r>
    </w:p>
    <w:p w:rsidR="007F14F6" w:rsidRDefault="00DD252D">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w:t>
      </w:r>
    </w:p>
    <w:p w:rsidR="007F14F6" w:rsidRDefault="00DD252D">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Sólo III</w:t>
      </w:r>
    </w:p>
    <w:p w:rsidR="007F14F6" w:rsidRDefault="00DD252D">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y II</w:t>
      </w:r>
    </w:p>
    <w:p w:rsidR="007F14F6" w:rsidRDefault="00DD252D">
      <w:pPr>
        <w:numPr>
          <w:ilvl w:val="0"/>
          <w:numId w:val="7"/>
        </w:num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I, II y III</w:t>
      </w:r>
    </w:p>
    <w:p w:rsidR="007F14F6" w:rsidRDefault="007F14F6" w:rsidP="000675F8">
      <w:pPr>
        <w:pBdr>
          <w:top w:val="nil"/>
          <w:left w:val="nil"/>
          <w:bottom w:val="nil"/>
          <w:right w:val="nil"/>
          <w:between w:val="nil"/>
        </w:pBdr>
        <w:spacing w:line="240" w:lineRule="auto"/>
        <w:ind w:leftChars="0" w:left="0" w:firstLineChars="0" w:firstLine="0"/>
        <w:rPr>
          <w:rFonts w:ascii="Arial" w:eastAsia="Arial" w:hAnsi="Arial" w:cs="Arial"/>
          <w:color w:val="000000"/>
        </w:rPr>
      </w:pPr>
    </w:p>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rPr>
      </w:pPr>
      <w:r>
        <w:rPr>
          <w:rFonts w:ascii="Arial" w:eastAsia="Arial" w:hAnsi="Arial" w:cs="Arial"/>
          <w:b/>
          <w:color w:val="000000"/>
        </w:rPr>
        <w:t>TABLA DE RESPUESTA</w:t>
      </w:r>
    </w:p>
    <w:p w:rsidR="007F14F6" w:rsidRDefault="007F14F6">
      <w:pPr>
        <w:pBdr>
          <w:top w:val="nil"/>
          <w:left w:val="nil"/>
          <w:bottom w:val="nil"/>
          <w:right w:val="nil"/>
          <w:between w:val="nil"/>
        </w:pBdr>
        <w:spacing w:line="240" w:lineRule="auto"/>
        <w:ind w:left="0" w:hanging="2"/>
        <w:jc w:val="center"/>
        <w:rPr>
          <w:rFonts w:ascii="Arial" w:eastAsia="Arial" w:hAnsi="Arial" w:cs="Arial"/>
          <w:color w:val="000000"/>
          <w:sz w:val="22"/>
          <w:szCs w:val="22"/>
        </w:rPr>
      </w:pPr>
    </w:p>
    <w:tbl>
      <w:tblPr>
        <w:tblStyle w:val="a2"/>
        <w:tblW w:w="58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4"/>
        <w:gridCol w:w="948"/>
        <w:gridCol w:w="1018"/>
        <w:gridCol w:w="912"/>
        <w:gridCol w:w="974"/>
        <w:gridCol w:w="960"/>
      </w:tblGrid>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2</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3</w:t>
            </w:r>
          </w:p>
        </w:tc>
        <w:tc>
          <w:tcPr>
            <w:tcW w:w="94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a</w:t>
            </w:r>
          </w:p>
        </w:tc>
        <w:tc>
          <w:tcPr>
            <w:tcW w:w="1018" w:type="dxa"/>
          </w:tcPr>
          <w:p w:rsidR="007F14F6" w:rsidRDefault="00DD252D">
            <w:pPr>
              <w:ind w:left="1" w:hanging="3"/>
              <w:jc w:val="center"/>
              <w:rPr>
                <w:rFonts w:ascii="Arial" w:eastAsia="Arial" w:hAnsi="Arial" w:cs="Arial"/>
                <w:sz w:val="28"/>
                <w:szCs w:val="28"/>
              </w:rPr>
            </w:pPr>
            <w:r w:rsidRPr="00086893">
              <w:rPr>
                <w:rFonts w:ascii="Arial" w:eastAsia="Arial" w:hAnsi="Arial" w:cs="Arial"/>
                <w:sz w:val="28"/>
                <w:szCs w:val="28"/>
                <w:highlight w:val="red"/>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4</w:t>
            </w:r>
          </w:p>
        </w:tc>
        <w:tc>
          <w:tcPr>
            <w:tcW w:w="94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5</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sidRPr="00086893">
              <w:rPr>
                <w:rFonts w:ascii="Arial" w:eastAsia="Arial" w:hAnsi="Arial" w:cs="Arial"/>
                <w:sz w:val="28"/>
                <w:szCs w:val="28"/>
                <w:highlight w:val="red"/>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6</w:t>
            </w:r>
          </w:p>
        </w:tc>
        <w:tc>
          <w:tcPr>
            <w:tcW w:w="94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7</w:t>
            </w:r>
          </w:p>
        </w:tc>
        <w:tc>
          <w:tcPr>
            <w:tcW w:w="948" w:type="dxa"/>
          </w:tcPr>
          <w:p w:rsidR="007F14F6" w:rsidRDefault="00DD252D">
            <w:pPr>
              <w:ind w:left="1" w:hanging="3"/>
              <w:jc w:val="center"/>
              <w:rPr>
                <w:rFonts w:ascii="Arial" w:eastAsia="Arial" w:hAnsi="Arial" w:cs="Arial"/>
                <w:sz w:val="28"/>
                <w:szCs w:val="28"/>
              </w:rPr>
            </w:pPr>
            <w:r w:rsidRPr="00086893">
              <w:rPr>
                <w:rFonts w:ascii="Arial" w:eastAsia="Arial" w:hAnsi="Arial" w:cs="Arial"/>
                <w:sz w:val="28"/>
                <w:szCs w:val="28"/>
                <w:highlight w:val="red"/>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8</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9</w:t>
            </w:r>
          </w:p>
        </w:tc>
        <w:tc>
          <w:tcPr>
            <w:tcW w:w="948" w:type="dxa"/>
          </w:tcPr>
          <w:p w:rsidR="007F14F6" w:rsidRDefault="00DD252D">
            <w:pPr>
              <w:ind w:left="1" w:hanging="3"/>
              <w:jc w:val="center"/>
              <w:rPr>
                <w:rFonts w:ascii="Arial" w:eastAsia="Arial" w:hAnsi="Arial" w:cs="Arial"/>
                <w:sz w:val="28"/>
                <w:szCs w:val="28"/>
              </w:rPr>
            </w:pPr>
            <w:r w:rsidRPr="00086893">
              <w:rPr>
                <w:rFonts w:ascii="Arial" w:eastAsia="Arial" w:hAnsi="Arial" w:cs="Arial"/>
                <w:sz w:val="28"/>
                <w:szCs w:val="28"/>
                <w:highlight w:val="red"/>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10</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11</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12</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sidRPr="00086893">
              <w:rPr>
                <w:rFonts w:ascii="Arial" w:eastAsia="Arial" w:hAnsi="Arial" w:cs="Arial"/>
                <w:sz w:val="28"/>
                <w:szCs w:val="28"/>
                <w:highlight w:val="red"/>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 xml:space="preserve"> 13</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14</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15</w:t>
            </w:r>
          </w:p>
        </w:tc>
        <w:tc>
          <w:tcPr>
            <w:tcW w:w="94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16</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17</w:t>
            </w:r>
          </w:p>
        </w:tc>
        <w:tc>
          <w:tcPr>
            <w:tcW w:w="94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18</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19</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c</w:t>
            </w:r>
          </w:p>
        </w:tc>
        <w:tc>
          <w:tcPr>
            <w:tcW w:w="974"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r w:rsidR="007F14F6">
        <w:trPr>
          <w:jc w:val="center"/>
        </w:trPr>
        <w:tc>
          <w:tcPr>
            <w:tcW w:w="1064" w:type="dxa"/>
          </w:tcPr>
          <w:p w:rsidR="007F14F6" w:rsidRDefault="00DD252D">
            <w:pPr>
              <w:ind w:left="1" w:hanging="3"/>
              <w:jc w:val="center"/>
              <w:rPr>
                <w:rFonts w:ascii="Arial" w:eastAsia="Arial" w:hAnsi="Arial" w:cs="Arial"/>
                <w:sz w:val="28"/>
                <w:szCs w:val="28"/>
              </w:rPr>
            </w:pPr>
            <w:r>
              <w:rPr>
                <w:rFonts w:ascii="Arial" w:eastAsia="Arial" w:hAnsi="Arial" w:cs="Arial"/>
                <w:b/>
                <w:sz w:val="28"/>
                <w:szCs w:val="28"/>
              </w:rPr>
              <w:t>20</w:t>
            </w:r>
          </w:p>
        </w:tc>
        <w:tc>
          <w:tcPr>
            <w:tcW w:w="94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a</w:t>
            </w:r>
          </w:p>
        </w:tc>
        <w:tc>
          <w:tcPr>
            <w:tcW w:w="1018"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b</w:t>
            </w:r>
          </w:p>
        </w:tc>
        <w:tc>
          <w:tcPr>
            <w:tcW w:w="912"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c</w:t>
            </w:r>
          </w:p>
        </w:tc>
        <w:tc>
          <w:tcPr>
            <w:tcW w:w="974" w:type="dxa"/>
          </w:tcPr>
          <w:p w:rsidR="007F14F6" w:rsidRDefault="00DD252D">
            <w:pPr>
              <w:ind w:left="1" w:hanging="3"/>
              <w:jc w:val="center"/>
              <w:rPr>
                <w:rFonts w:ascii="Arial" w:eastAsia="Arial" w:hAnsi="Arial" w:cs="Arial"/>
                <w:color w:val="FF0000"/>
                <w:sz w:val="28"/>
                <w:szCs w:val="28"/>
              </w:rPr>
            </w:pPr>
            <w:r>
              <w:rPr>
                <w:rFonts w:ascii="Arial" w:eastAsia="Arial" w:hAnsi="Arial" w:cs="Arial"/>
                <w:color w:val="FF0000"/>
                <w:sz w:val="28"/>
                <w:szCs w:val="28"/>
              </w:rPr>
              <w:t>d</w:t>
            </w:r>
          </w:p>
        </w:tc>
        <w:tc>
          <w:tcPr>
            <w:tcW w:w="960" w:type="dxa"/>
          </w:tcPr>
          <w:p w:rsidR="007F14F6" w:rsidRDefault="00DD252D">
            <w:pPr>
              <w:ind w:left="1" w:hanging="3"/>
              <w:jc w:val="center"/>
              <w:rPr>
                <w:rFonts w:ascii="Arial" w:eastAsia="Arial" w:hAnsi="Arial" w:cs="Arial"/>
                <w:sz w:val="28"/>
                <w:szCs w:val="28"/>
              </w:rPr>
            </w:pPr>
            <w:r>
              <w:rPr>
                <w:rFonts w:ascii="Arial" w:eastAsia="Arial" w:hAnsi="Arial" w:cs="Arial"/>
                <w:sz w:val="28"/>
                <w:szCs w:val="28"/>
              </w:rPr>
              <w:t>e</w:t>
            </w:r>
          </w:p>
        </w:tc>
      </w:tr>
    </w:tbl>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center"/>
        <w:rPr>
          <w:rFonts w:ascii="Arial" w:eastAsia="Arial" w:hAnsi="Arial" w:cs="Arial"/>
          <w:color w:val="000000"/>
          <w:sz w:val="22"/>
          <w:szCs w:val="22"/>
        </w:rPr>
      </w:pPr>
      <w:r>
        <w:rPr>
          <w:rFonts w:ascii="Arial" w:eastAsia="Arial" w:hAnsi="Arial" w:cs="Arial"/>
          <w:b/>
          <w:color w:val="000000"/>
          <w:sz w:val="22"/>
          <w:szCs w:val="22"/>
        </w:rPr>
        <w:t xml:space="preserve">Puntaje total </w:t>
      </w:r>
      <w:proofErr w:type="gramStart"/>
      <w:r w:rsidR="00086893">
        <w:rPr>
          <w:rFonts w:ascii="Arial" w:eastAsia="Arial" w:hAnsi="Arial" w:cs="Arial"/>
          <w:b/>
          <w:color w:val="000000"/>
          <w:sz w:val="22"/>
          <w:szCs w:val="22"/>
        </w:rPr>
        <w:t>20  -</w:t>
      </w:r>
      <w:proofErr w:type="gramEnd"/>
      <w:r w:rsidR="00086893">
        <w:rPr>
          <w:rFonts w:ascii="Arial" w:eastAsia="Arial" w:hAnsi="Arial" w:cs="Arial"/>
          <w:b/>
          <w:color w:val="000000"/>
          <w:sz w:val="22"/>
          <w:szCs w:val="22"/>
        </w:rPr>
        <w:t xml:space="preserve">  puntaje alcanzado: 15</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proofErr w:type="gramStart"/>
      <w:r>
        <w:rPr>
          <w:rFonts w:ascii="Arial" w:eastAsia="Arial" w:hAnsi="Arial" w:cs="Arial"/>
          <w:b/>
          <w:color w:val="000000"/>
          <w:sz w:val="22"/>
          <w:szCs w:val="22"/>
        </w:rPr>
        <w:t>PREGUNTA Nº</w:t>
      </w:r>
      <w:proofErr w:type="gramEnd"/>
      <w:r>
        <w:rPr>
          <w:rFonts w:ascii="Arial" w:eastAsia="Arial" w:hAnsi="Arial" w:cs="Arial"/>
          <w:b/>
          <w:color w:val="000000"/>
          <w:sz w:val="22"/>
          <w:szCs w:val="22"/>
        </w:rPr>
        <w:t xml:space="preserve"> 2 (20 Puntos).</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3"/>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7F14F6">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7F14F6">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Objetivo: Evaluar </w:t>
            </w:r>
            <w:r>
              <w:rPr>
                <w:rFonts w:ascii="Arial" w:eastAsia="Arial" w:hAnsi="Arial" w:cs="Arial"/>
                <w:color w:val="000000"/>
                <w:sz w:val="22"/>
                <w:szCs w:val="22"/>
              </w:rPr>
              <w:t xml:space="preserve">el desarrollo político, económico y social en la Revolución en Libertad. </w:t>
            </w:r>
          </w:p>
        </w:tc>
      </w:tr>
    </w:tbl>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Frei anhelaba hacer una ‘Revolución en Libertad’, argumente sobre ella considerando el texto más la materia vista en clases, evaluando su relevancia para el país.</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16"/>
          <w:szCs w:val="16"/>
        </w:rPr>
      </w:pPr>
    </w:p>
    <w:p w:rsidR="007F14F6" w:rsidRDefault="00DD252D">
      <w:pPr>
        <w:ind w:left="0" w:hanging="2"/>
        <w:jc w:val="center"/>
        <w:rPr>
          <w:rFonts w:ascii="Arial" w:eastAsia="Arial" w:hAnsi="Arial" w:cs="Arial"/>
          <w:sz w:val="22"/>
          <w:szCs w:val="22"/>
        </w:rPr>
      </w:pPr>
      <w:r>
        <w:rPr>
          <w:rFonts w:ascii="Arial" w:eastAsia="Arial" w:hAnsi="Arial" w:cs="Arial"/>
          <w:b/>
          <w:sz w:val="22"/>
          <w:szCs w:val="22"/>
        </w:rPr>
        <w:t>TEXTO: UNA REVOLUCIÓN EN LIBERTAD</w:t>
      </w:r>
    </w:p>
    <w:p w:rsidR="007F14F6" w:rsidRDefault="007F14F6">
      <w:pPr>
        <w:ind w:left="0" w:hanging="2"/>
        <w:rPr>
          <w:rFonts w:ascii="Arial" w:eastAsia="Arial" w:hAnsi="Arial" w:cs="Arial"/>
          <w:sz w:val="16"/>
          <w:szCs w:val="16"/>
        </w:rPr>
      </w:pPr>
    </w:p>
    <w:p w:rsidR="007F14F6" w:rsidRDefault="00DD252D">
      <w:pPr>
        <w:ind w:left="0" w:hanging="2"/>
        <w:jc w:val="both"/>
        <w:rPr>
          <w:rFonts w:ascii="Arial" w:eastAsia="Arial" w:hAnsi="Arial" w:cs="Arial"/>
          <w:sz w:val="22"/>
          <w:szCs w:val="22"/>
        </w:rPr>
      </w:pPr>
      <w:r>
        <w:rPr>
          <w:rFonts w:ascii="Arial" w:eastAsia="Arial" w:hAnsi="Arial" w:cs="Arial"/>
        </w:rPr>
        <w:t>“</w:t>
      </w:r>
      <w:r>
        <w:rPr>
          <w:rFonts w:ascii="Arial" w:eastAsia="Arial" w:hAnsi="Arial" w:cs="Arial"/>
          <w:sz w:val="22"/>
          <w:szCs w:val="22"/>
        </w:rPr>
        <w:t xml:space="preserve">Estoy </w:t>
      </w:r>
      <w:proofErr w:type="gramStart"/>
      <w:r>
        <w:rPr>
          <w:rFonts w:ascii="Arial" w:eastAsia="Arial" w:hAnsi="Arial" w:cs="Arial"/>
          <w:sz w:val="22"/>
          <w:szCs w:val="22"/>
        </w:rPr>
        <w:t>aquí  para</w:t>
      </w:r>
      <w:proofErr w:type="gramEnd"/>
      <w:r>
        <w:rPr>
          <w:rFonts w:ascii="Arial" w:eastAsia="Arial" w:hAnsi="Arial" w:cs="Arial"/>
          <w:sz w:val="22"/>
          <w:szCs w:val="22"/>
        </w:rPr>
        <w:t xml:space="preserve"> derrotar el papeleo y el centralismo, que nos ahogan, y no vivamos del control paralizante y el trámite agobiador sino que aún al precio de equivocaciones, seamos capaces de acometer con audacia nuevas empresas que nos están esperando.</w:t>
      </w:r>
    </w:p>
    <w:p w:rsidR="007F14F6" w:rsidRDefault="00DD252D">
      <w:pPr>
        <w:ind w:left="0" w:hanging="2"/>
        <w:jc w:val="both"/>
        <w:rPr>
          <w:rFonts w:ascii="Arial" w:eastAsia="Arial" w:hAnsi="Arial" w:cs="Arial"/>
          <w:sz w:val="16"/>
          <w:szCs w:val="16"/>
        </w:rPr>
      </w:pPr>
      <w:r>
        <w:rPr>
          <w:rFonts w:ascii="Arial" w:eastAsia="Arial" w:hAnsi="Arial" w:cs="Arial"/>
          <w:sz w:val="22"/>
          <w:szCs w:val="22"/>
        </w:rPr>
        <w:tab/>
      </w:r>
    </w:p>
    <w:p w:rsidR="007F14F6" w:rsidRDefault="00DD252D">
      <w:pPr>
        <w:ind w:left="0" w:hanging="2"/>
        <w:jc w:val="both"/>
        <w:rPr>
          <w:rFonts w:ascii="Arial" w:eastAsia="Arial" w:hAnsi="Arial" w:cs="Arial"/>
          <w:sz w:val="22"/>
          <w:szCs w:val="22"/>
        </w:rPr>
      </w:pPr>
      <w:r>
        <w:rPr>
          <w:rFonts w:ascii="Arial" w:eastAsia="Arial" w:hAnsi="Arial" w:cs="Arial"/>
          <w:sz w:val="22"/>
          <w:szCs w:val="22"/>
        </w:rPr>
        <w:t xml:space="preserve">Estoy aquí para luchar por la paz, para honrar y defender las gloriosas tradiciones de la Patria, y para contribuir con nuestro aporte, a que esta América nuestra se interese y cambie a la unidad, que es su gran destino, sin lo cual nuestras posibilidades de desarrollo se limiten, y nuestra influencia en el </w:t>
      </w:r>
      <w:proofErr w:type="gramStart"/>
      <w:r>
        <w:rPr>
          <w:rFonts w:ascii="Arial" w:eastAsia="Arial" w:hAnsi="Arial" w:cs="Arial"/>
          <w:sz w:val="22"/>
          <w:szCs w:val="22"/>
        </w:rPr>
        <w:t>mundo  se</w:t>
      </w:r>
      <w:proofErr w:type="gramEnd"/>
      <w:r>
        <w:rPr>
          <w:rFonts w:ascii="Arial" w:eastAsia="Arial" w:hAnsi="Arial" w:cs="Arial"/>
          <w:sz w:val="22"/>
          <w:szCs w:val="22"/>
        </w:rPr>
        <w:t xml:space="preserve"> disminuya.</w:t>
      </w:r>
    </w:p>
    <w:p w:rsidR="007F14F6" w:rsidRDefault="00DD252D">
      <w:pPr>
        <w:ind w:left="0" w:hanging="2"/>
        <w:jc w:val="both"/>
        <w:rPr>
          <w:rFonts w:ascii="Arial" w:eastAsia="Arial" w:hAnsi="Arial" w:cs="Arial"/>
          <w:sz w:val="16"/>
          <w:szCs w:val="16"/>
        </w:rPr>
      </w:pPr>
      <w:r>
        <w:rPr>
          <w:rFonts w:ascii="Arial" w:eastAsia="Arial" w:hAnsi="Arial" w:cs="Arial"/>
          <w:sz w:val="22"/>
          <w:szCs w:val="22"/>
        </w:rPr>
        <w:tab/>
      </w:r>
    </w:p>
    <w:p w:rsidR="007F14F6" w:rsidRDefault="00DD252D">
      <w:pPr>
        <w:ind w:left="0" w:hanging="2"/>
        <w:jc w:val="both"/>
        <w:rPr>
          <w:rFonts w:ascii="Arial" w:eastAsia="Arial" w:hAnsi="Arial" w:cs="Arial"/>
          <w:sz w:val="22"/>
          <w:szCs w:val="22"/>
        </w:rPr>
      </w:pPr>
      <w:r>
        <w:rPr>
          <w:rFonts w:ascii="Arial" w:eastAsia="Arial" w:hAnsi="Arial" w:cs="Arial"/>
          <w:sz w:val="22"/>
          <w:szCs w:val="22"/>
        </w:rPr>
        <w:t xml:space="preserve">Represento a los que quieren realizar esta profunda revolución dentro de la libertad y de la ley, en un país donde nadie que las respete pueda sentirse jamás amenazado; donde no habrá ningún tipo de discriminación o persecución ideológica, religiosa, racial, o política. Es para </w:t>
      </w:r>
      <w:proofErr w:type="spellStart"/>
      <w:r>
        <w:rPr>
          <w:rFonts w:ascii="Arial" w:eastAsia="Arial" w:hAnsi="Arial" w:cs="Arial"/>
          <w:sz w:val="22"/>
          <w:szCs w:val="22"/>
        </w:rPr>
        <w:t>mi</w:t>
      </w:r>
      <w:proofErr w:type="spellEnd"/>
      <w:r>
        <w:rPr>
          <w:rFonts w:ascii="Arial" w:eastAsia="Arial" w:hAnsi="Arial" w:cs="Arial"/>
          <w:sz w:val="22"/>
          <w:szCs w:val="22"/>
        </w:rPr>
        <w:t xml:space="preserve"> un honor ser el gobernante de una nación donde la única fuerza que se respete es la que nace del derecho, y donde cada ciudadano puede criticar sin temor, donde el Parlamento Legisla y los Tribunales juzgan con entera independencia.</w:t>
      </w:r>
    </w:p>
    <w:p w:rsidR="007F14F6" w:rsidRDefault="00DD252D">
      <w:pPr>
        <w:ind w:left="0" w:hanging="2"/>
        <w:jc w:val="both"/>
        <w:rPr>
          <w:rFonts w:ascii="Arial" w:eastAsia="Arial" w:hAnsi="Arial" w:cs="Arial"/>
          <w:sz w:val="16"/>
          <w:szCs w:val="16"/>
        </w:rPr>
      </w:pPr>
      <w:r>
        <w:rPr>
          <w:rFonts w:ascii="Arial" w:eastAsia="Arial" w:hAnsi="Arial" w:cs="Arial"/>
          <w:sz w:val="22"/>
          <w:szCs w:val="22"/>
        </w:rPr>
        <w:tab/>
      </w:r>
    </w:p>
    <w:p w:rsidR="007F14F6" w:rsidRDefault="00DD252D">
      <w:pPr>
        <w:ind w:left="0" w:hanging="2"/>
        <w:jc w:val="both"/>
        <w:rPr>
          <w:rFonts w:ascii="Arial" w:eastAsia="Arial" w:hAnsi="Arial" w:cs="Arial"/>
          <w:sz w:val="22"/>
          <w:szCs w:val="22"/>
        </w:rPr>
      </w:pPr>
      <w:r>
        <w:rPr>
          <w:rFonts w:ascii="Arial" w:eastAsia="Arial" w:hAnsi="Arial" w:cs="Arial"/>
          <w:sz w:val="22"/>
          <w:szCs w:val="22"/>
        </w:rPr>
        <w:t>Estoy aquí para ejercer dentro de la ley, la autoridad del estado, la cual no admite ni puede admitir que nadie pretenda doblegarla ni debilitarla, y en eso actuaré siempre de una manera tajante”.</w:t>
      </w:r>
    </w:p>
    <w:p w:rsidR="007F14F6" w:rsidRDefault="00DD252D">
      <w:pPr>
        <w:pBdr>
          <w:top w:val="nil"/>
          <w:left w:val="nil"/>
          <w:bottom w:val="nil"/>
          <w:right w:val="nil"/>
          <w:between w:val="nil"/>
        </w:pBdr>
        <w:spacing w:line="240" w:lineRule="auto"/>
        <w:ind w:left="0" w:hanging="2"/>
        <w:jc w:val="right"/>
        <w:rPr>
          <w:rFonts w:ascii="Arial" w:eastAsia="Arial" w:hAnsi="Arial" w:cs="Arial"/>
          <w:color w:val="000000"/>
          <w:sz w:val="22"/>
          <w:szCs w:val="22"/>
        </w:rPr>
      </w:pPr>
      <w:r>
        <w:rPr>
          <w:rFonts w:ascii="Arial" w:eastAsia="Arial" w:hAnsi="Arial" w:cs="Arial"/>
          <w:b/>
          <w:color w:val="000000"/>
          <w:sz w:val="22"/>
          <w:szCs w:val="22"/>
        </w:rPr>
        <w:t xml:space="preserve">FUENTE: </w:t>
      </w:r>
      <w:r>
        <w:rPr>
          <w:rFonts w:ascii="Arial" w:eastAsia="Arial" w:hAnsi="Arial" w:cs="Arial"/>
          <w:color w:val="000000"/>
          <w:sz w:val="22"/>
          <w:szCs w:val="22"/>
        </w:rPr>
        <w:t>Del Discurso pronunciado por Eduardo Frei Montalva el 03/11/1964.</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 xml:space="preserve">Argumentación sobre la Revolución en Libertad: </w:t>
      </w:r>
    </w:p>
    <w:p w:rsidR="007F14F6" w:rsidRDefault="007F14F6">
      <w:pPr>
        <w:pBdr>
          <w:top w:val="nil"/>
          <w:left w:val="nil"/>
          <w:bottom w:val="nil"/>
          <w:right w:val="nil"/>
          <w:between w:val="nil"/>
        </w:pBdr>
        <w:spacing w:line="240" w:lineRule="auto"/>
        <w:ind w:left="0" w:hanging="2"/>
        <w:rPr>
          <w:rFonts w:ascii="Arial" w:eastAsia="Arial" w:hAnsi="Arial" w:cs="Arial"/>
          <w:b/>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 xml:space="preserve">La revolución en libertad de la que hablaba y buscaba el presidente Frei Montalva era la de poder lograr grandes cambios, quizás muy radicales y estructurales sociales, políticas y </w:t>
      </w:r>
      <w:proofErr w:type="gramStart"/>
      <w:r>
        <w:rPr>
          <w:rFonts w:ascii="Arial" w:eastAsia="Arial" w:hAnsi="Arial" w:cs="Arial"/>
          <w:sz w:val="22"/>
          <w:szCs w:val="22"/>
        </w:rPr>
        <w:t>económicas,  pero</w:t>
      </w:r>
      <w:proofErr w:type="gramEnd"/>
      <w:r>
        <w:rPr>
          <w:rFonts w:ascii="Arial" w:eastAsia="Arial" w:hAnsi="Arial" w:cs="Arial"/>
          <w:sz w:val="22"/>
          <w:szCs w:val="22"/>
        </w:rPr>
        <w:t xml:space="preserve"> de una manera libre y alejado de lo que puedan ser los extremos políticos como el marxismo (único recurso mediante la fuerza) y el capitalismo, por su contraparte. Su lema se basaba en el respeto tanto de la democracia a las instituciones que existían y por el respeto a las personas y sus derechos.</w:t>
      </w:r>
    </w:p>
    <w:p w:rsidR="007F14F6" w:rsidRDefault="007F14F6" w:rsidP="000675F8">
      <w:pPr>
        <w:pBdr>
          <w:top w:val="nil"/>
          <w:left w:val="nil"/>
          <w:bottom w:val="nil"/>
          <w:right w:val="nil"/>
          <w:between w:val="nil"/>
        </w:pBdr>
        <w:spacing w:line="240" w:lineRule="auto"/>
        <w:ind w:leftChars="0" w:left="0" w:firstLineChars="0" w:firstLine="0"/>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Relevancia o importancia para el país:</w:t>
      </w:r>
    </w:p>
    <w:p w:rsidR="007F14F6" w:rsidRDefault="007F14F6">
      <w:pPr>
        <w:pBdr>
          <w:top w:val="nil"/>
          <w:left w:val="nil"/>
          <w:bottom w:val="nil"/>
          <w:right w:val="nil"/>
          <w:between w:val="nil"/>
        </w:pBdr>
        <w:spacing w:line="240" w:lineRule="auto"/>
        <w:ind w:left="0" w:hanging="2"/>
        <w:rPr>
          <w:rFonts w:ascii="Arial" w:eastAsia="Arial" w:hAnsi="Arial" w:cs="Arial"/>
          <w:b/>
          <w:sz w:val="22"/>
          <w:szCs w:val="22"/>
        </w:rPr>
      </w:pPr>
    </w:p>
    <w:p w:rsidR="000675F8" w:rsidRDefault="00DD252D">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 xml:space="preserve">La relevancia de su gobierno parte con ser uno que obtuvo un amplio apoyo siendo un solo partido (DC). Además en las importantes reformas y medidas que adoptó de manera política y económica como lo fueron la reforma agraria y la </w:t>
      </w:r>
      <w:proofErr w:type="spellStart"/>
      <w:r>
        <w:rPr>
          <w:rFonts w:ascii="Arial" w:eastAsia="Arial" w:hAnsi="Arial" w:cs="Arial"/>
          <w:sz w:val="22"/>
          <w:szCs w:val="22"/>
        </w:rPr>
        <w:t>chilenización</w:t>
      </w:r>
      <w:proofErr w:type="spellEnd"/>
      <w:r>
        <w:rPr>
          <w:rFonts w:ascii="Arial" w:eastAsia="Arial" w:hAnsi="Arial" w:cs="Arial"/>
          <w:sz w:val="22"/>
          <w:szCs w:val="22"/>
        </w:rPr>
        <w:t xml:space="preserve"> del cobre que dieron incremento en lo </w:t>
      </w:r>
      <w:proofErr w:type="spellStart"/>
      <w:r>
        <w:rPr>
          <w:rFonts w:ascii="Arial" w:eastAsia="Arial" w:hAnsi="Arial" w:cs="Arial"/>
          <w:sz w:val="22"/>
          <w:szCs w:val="22"/>
        </w:rPr>
        <w:t>economico</w:t>
      </w:r>
      <w:proofErr w:type="spellEnd"/>
      <w:r>
        <w:rPr>
          <w:rFonts w:ascii="Arial" w:eastAsia="Arial" w:hAnsi="Arial" w:cs="Arial"/>
          <w:sz w:val="22"/>
          <w:szCs w:val="22"/>
        </w:rPr>
        <w:t xml:space="preserve">, </w:t>
      </w:r>
      <w:proofErr w:type="spellStart"/>
      <w:r>
        <w:rPr>
          <w:rFonts w:ascii="Arial" w:eastAsia="Arial" w:hAnsi="Arial" w:cs="Arial"/>
          <w:sz w:val="22"/>
          <w:szCs w:val="22"/>
        </w:rPr>
        <w:t>tambien</w:t>
      </w:r>
      <w:proofErr w:type="spellEnd"/>
      <w:r>
        <w:rPr>
          <w:rFonts w:ascii="Arial" w:eastAsia="Arial" w:hAnsi="Arial" w:cs="Arial"/>
          <w:sz w:val="22"/>
          <w:szCs w:val="22"/>
        </w:rPr>
        <w:t xml:space="preserve"> tiene relevancia en lo que se habla de educación que llevó a bajar el analfabetismo, la permanente búsqueda de la justicia </w:t>
      </w:r>
      <w:proofErr w:type="gramStart"/>
      <w:r>
        <w:rPr>
          <w:rFonts w:ascii="Arial" w:eastAsia="Arial" w:hAnsi="Arial" w:cs="Arial"/>
          <w:sz w:val="22"/>
          <w:szCs w:val="22"/>
        </w:rPr>
        <w:t>social ,</w:t>
      </w:r>
      <w:proofErr w:type="gramEnd"/>
      <w:r>
        <w:rPr>
          <w:rFonts w:ascii="Arial" w:eastAsia="Arial" w:hAnsi="Arial" w:cs="Arial"/>
          <w:sz w:val="22"/>
          <w:szCs w:val="22"/>
        </w:rPr>
        <w:t xml:space="preserve"> la soberanía popular y la participación política a aquellos que </w:t>
      </w:r>
      <w:proofErr w:type="spellStart"/>
      <w:r>
        <w:rPr>
          <w:rFonts w:ascii="Arial" w:eastAsia="Arial" w:hAnsi="Arial" w:cs="Arial"/>
          <w:sz w:val="22"/>
          <w:szCs w:val="22"/>
        </w:rPr>
        <w:t>aun</w:t>
      </w:r>
      <w:proofErr w:type="spellEnd"/>
      <w:r>
        <w:rPr>
          <w:rFonts w:ascii="Arial" w:eastAsia="Arial" w:hAnsi="Arial" w:cs="Arial"/>
          <w:sz w:val="22"/>
          <w:szCs w:val="22"/>
        </w:rPr>
        <w:t xml:space="preserve"> no podían votar y tener voz.</w:t>
      </w:r>
    </w:p>
    <w:p w:rsidR="000675F8" w:rsidRDefault="000675F8">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b/>
          <w:color w:val="000000"/>
          <w:sz w:val="22"/>
          <w:szCs w:val="22"/>
        </w:rPr>
        <w:t>18</w:t>
      </w:r>
      <w:r>
        <w:rPr>
          <w:rFonts w:ascii="Arial" w:eastAsia="Arial" w:hAnsi="Arial" w:cs="Arial"/>
          <w:b/>
          <w:color w:val="000000"/>
          <w:sz w:val="22"/>
          <w:szCs w:val="22"/>
        </w:rPr>
        <w:t xml:space="preserve"> Puntos</w:t>
      </w:r>
      <w:r>
        <w:rPr>
          <w:rFonts w:ascii="Arial" w:eastAsia="Arial" w:hAnsi="Arial" w:cs="Arial"/>
          <w:sz w:val="22"/>
          <w:szCs w:val="22"/>
        </w:rPr>
        <w:t xml:space="preserve">                   </w:t>
      </w:r>
    </w:p>
    <w:p w:rsidR="000675F8" w:rsidRDefault="000675F8">
      <w:pPr>
        <w:pBdr>
          <w:top w:val="nil"/>
          <w:left w:val="nil"/>
          <w:bottom w:val="nil"/>
          <w:right w:val="nil"/>
          <w:between w:val="nil"/>
        </w:pBdr>
        <w:spacing w:line="240" w:lineRule="auto"/>
        <w:ind w:left="0" w:hanging="2"/>
        <w:rPr>
          <w:rFonts w:ascii="Arial" w:eastAsia="Arial" w:hAnsi="Arial" w:cs="Arial"/>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Nº 3 (20 Puntos).</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4"/>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7F14F6">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7F14F6">
        <w:trPr>
          <w:trHeight w:val="473"/>
        </w:trPr>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Objetivo: Identificar </w:t>
            </w:r>
            <w:r>
              <w:rPr>
                <w:rFonts w:ascii="Arial" w:eastAsia="Arial" w:hAnsi="Arial" w:cs="Arial"/>
                <w:color w:val="000000"/>
                <w:sz w:val="22"/>
                <w:szCs w:val="22"/>
              </w:rPr>
              <w:t xml:space="preserve">los factores que intervienen en la instauración del socialismo en Chile determinando las implicancias políticas, económicas y sociales de su establecimiento. </w:t>
            </w:r>
          </w:p>
        </w:tc>
      </w:tr>
    </w:tbl>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Determine la razón por la que Allende firmó el Estatuto de Garantías </w:t>
      </w:r>
      <w:proofErr w:type="gramStart"/>
      <w:r>
        <w:rPr>
          <w:rFonts w:ascii="Arial" w:eastAsia="Arial" w:hAnsi="Arial" w:cs="Arial"/>
          <w:b/>
          <w:color w:val="000000"/>
          <w:sz w:val="22"/>
          <w:szCs w:val="22"/>
        </w:rPr>
        <w:t xml:space="preserve">Constitucionales,   </w:t>
      </w:r>
      <w:proofErr w:type="gramEnd"/>
      <w:r>
        <w:rPr>
          <w:rFonts w:ascii="Arial" w:eastAsia="Arial" w:hAnsi="Arial" w:cs="Arial"/>
          <w:b/>
          <w:color w:val="000000"/>
          <w:sz w:val="22"/>
          <w:szCs w:val="22"/>
        </w:rPr>
        <w:t>argumentando sobre el incumplimiento de los 7 puntos. Además, emitir una reflexión en torno al fracaso del gobierno de la U.P.</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TEXTO: SÍNTESIS DE LOS 7 </w:t>
      </w:r>
      <w:proofErr w:type="gramStart"/>
      <w:r>
        <w:rPr>
          <w:rFonts w:ascii="Arial" w:eastAsia="Arial" w:hAnsi="Arial" w:cs="Arial"/>
          <w:b/>
          <w:color w:val="000000"/>
          <w:sz w:val="22"/>
          <w:szCs w:val="22"/>
        </w:rPr>
        <w:t>PUNTOS  DEL</w:t>
      </w:r>
      <w:proofErr w:type="gramEnd"/>
      <w:r>
        <w:rPr>
          <w:rFonts w:ascii="Arial" w:eastAsia="Arial" w:hAnsi="Arial" w:cs="Arial"/>
          <w:b/>
          <w:color w:val="000000"/>
          <w:sz w:val="22"/>
          <w:szCs w:val="22"/>
        </w:rPr>
        <w:t xml:space="preserve"> ESTATUTO DE GARANTÍAS CONSTITUCIONALES O DEMOCRÁTICAS, QUE ASEGURABA:</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La libre creación, existencia y desenvolvimiento de los partidos políticos. Libre acceso a la prensa, radio y televisión.</w:t>
      </w:r>
    </w:p>
    <w:p w:rsidR="007F14F6" w:rsidRDefault="00DD252D">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La fuerza pública estaría organizada en las Fuerzas Armadas y de Carabineros.</w:t>
      </w:r>
    </w:p>
    <w:p w:rsidR="007F14F6" w:rsidRDefault="00DD252D">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Las Fuerzas Armadas y de Carabineros serían instituciones profesionalizadas, jerarquizadas, obedientes y no deliberantes.</w:t>
      </w:r>
    </w:p>
    <w:p w:rsidR="007F14F6" w:rsidRDefault="00DD252D">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Los Comandantes en Jefe de las FF.AA. plena facultad para el nombramiento de sus subordinados.</w:t>
      </w:r>
    </w:p>
    <w:p w:rsidR="007F14F6" w:rsidRDefault="00DD252D">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La educación sería independiente de toda orientación ideológica.</w:t>
      </w:r>
    </w:p>
    <w:p w:rsidR="007F14F6" w:rsidRDefault="00DD252D">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Se mantendría el derecho a petición de huelgas.</w:t>
      </w:r>
    </w:p>
    <w:p w:rsidR="007F14F6" w:rsidRDefault="00DD252D">
      <w:pPr>
        <w:numPr>
          <w:ilvl w:val="0"/>
          <w:numId w:val="1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Se modernizarían las garantías de derecho de reunión y de libertad personal.</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FUENTE: Huidobro, S. (1999). Decisión Naval. Triunfo del Marxismo. Valparaíso: Ultramar. P.26.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t>Razón:</w:t>
      </w:r>
    </w:p>
    <w:p w:rsidR="007F14F6" w:rsidRDefault="00DD252D">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 xml:space="preserve">Luego de lograrse 2 mayorías en las elecciones entre los candidatos Allende y Alessandri, de los cuales Allende obtuvo mayor cantidad de votos, se requirió del congreso para elegir al nuevo mandatario sacando a Tomic de la carrera, quien pertenecía a la DC. La DC por su parte se unió y trato de negociar con Allende una serie de garantías estipuladas en el Estatuto de Garantías Constitucionales las cuales el aceptó y prometió cumplir mientras el consiguiera los votos de la DC. Pero finalmente todo consiste en un plan táctico el cual le servirá para lograr así llegar a </w:t>
      </w:r>
      <w:proofErr w:type="gramStart"/>
      <w:r>
        <w:rPr>
          <w:rFonts w:ascii="Arial" w:eastAsia="Arial" w:hAnsi="Arial" w:cs="Arial"/>
          <w:sz w:val="22"/>
          <w:szCs w:val="22"/>
        </w:rPr>
        <w:t>las presidencia</w:t>
      </w:r>
      <w:proofErr w:type="gramEnd"/>
      <w:r>
        <w:rPr>
          <w:rFonts w:ascii="Arial" w:eastAsia="Arial" w:hAnsi="Arial" w:cs="Arial"/>
          <w:sz w:val="22"/>
          <w:szCs w:val="22"/>
        </w:rPr>
        <w:t xml:space="preserve"> ya que su fin último era hacerse y tomar el gobierno hacia un nuevo modelo y no </w:t>
      </w:r>
      <w:proofErr w:type="spellStart"/>
      <w:r>
        <w:rPr>
          <w:rFonts w:ascii="Arial" w:eastAsia="Arial" w:hAnsi="Arial" w:cs="Arial"/>
          <w:sz w:val="22"/>
          <w:szCs w:val="22"/>
        </w:rPr>
        <w:t>cumplio</w:t>
      </w:r>
      <w:proofErr w:type="spellEnd"/>
      <w:r>
        <w:rPr>
          <w:rFonts w:ascii="Arial" w:eastAsia="Arial" w:hAnsi="Arial" w:cs="Arial"/>
          <w:sz w:val="22"/>
          <w:szCs w:val="22"/>
        </w:rPr>
        <w:t xml:space="preserve"> con su palabra. De </w:t>
      </w:r>
      <w:proofErr w:type="gramStart"/>
      <w:r>
        <w:rPr>
          <w:rFonts w:ascii="Arial" w:eastAsia="Arial" w:hAnsi="Arial" w:cs="Arial"/>
          <w:sz w:val="22"/>
          <w:szCs w:val="22"/>
        </w:rPr>
        <w:t>hecho</w:t>
      </w:r>
      <w:proofErr w:type="gramEnd"/>
      <w:r>
        <w:rPr>
          <w:rFonts w:ascii="Arial" w:eastAsia="Arial" w:hAnsi="Arial" w:cs="Arial"/>
          <w:sz w:val="22"/>
          <w:szCs w:val="22"/>
        </w:rPr>
        <w:t xml:space="preserve"> el mismo lo expresa en una entrevista.</w:t>
      </w:r>
    </w:p>
    <w:p w:rsidR="007F14F6" w:rsidRDefault="007F14F6" w:rsidP="000675F8">
      <w:pPr>
        <w:pBdr>
          <w:top w:val="nil"/>
          <w:left w:val="nil"/>
          <w:bottom w:val="nil"/>
          <w:right w:val="nil"/>
          <w:between w:val="nil"/>
        </w:pBdr>
        <w:spacing w:line="240" w:lineRule="auto"/>
        <w:ind w:leftChars="0" w:left="0" w:firstLineChars="0" w:firstLine="0"/>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b/>
          <w:color w:val="000000"/>
          <w:sz w:val="22"/>
          <w:szCs w:val="22"/>
        </w:rPr>
      </w:pPr>
      <w:r>
        <w:rPr>
          <w:rFonts w:ascii="Arial" w:eastAsia="Arial" w:hAnsi="Arial" w:cs="Arial"/>
          <w:b/>
          <w:color w:val="000000"/>
          <w:sz w:val="22"/>
          <w:szCs w:val="22"/>
        </w:rPr>
        <w:t>Reflexión:</w:t>
      </w:r>
    </w:p>
    <w:p w:rsidR="007F14F6" w:rsidRDefault="007F14F6">
      <w:pPr>
        <w:pBdr>
          <w:top w:val="nil"/>
          <w:left w:val="nil"/>
          <w:bottom w:val="nil"/>
          <w:right w:val="nil"/>
          <w:between w:val="nil"/>
        </w:pBdr>
        <w:spacing w:line="240" w:lineRule="auto"/>
        <w:ind w:left="0" w:hanging="2"/>
        <w:rPr>
          <w:rFonts w:ascii="Arial" w:eastAsia="Arial" w:hAnsi="Arial" w:cs="Arial"/>
          <w:b/>
          <w:sz w:val="22"/>
          <w:szCs w:val="22"/>
        </w:rPr>
      </w:pPr>
    </w:p>
    <w:p w:rsidR="000675F8" w:rsidRDefault="00DD252D">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 xml:space="preserve">A modo de reflexión este gobierno significó el peor momento tanto económico como social de nuestro país al vivir en estados tan deplorables. la polarización que se creo es algo que hasta el </w:t>
      </w:r>
      <w:proofErr w:type="spellStart"/>
      <w:r>
        <w:rPr>
          <w:rFonts w:ascii="Arial" w:eastAsia="Arial" w:hAnsi="Arial" w:cs="Arial"/>
          <w:sz w:val="22"/>
          <w:szCs w:val="22"/>
        </w:rPr>
        <w:t>dia</w:t>
      </w:r>
      <w:proofErr w:type="spellEnd"/>
      <w:r>
        <w:rPr>
          <w:rFonts w:ascii="Arial" w:eastAsia="Arial" w:hAnsi="Arial" w:cs="Arial"/>
          <w:sz w:val="22"/>
          <w:szCs w:val="22"/>
        </w:rPr>
        <w:t xml:space="preserve"> de hoy se puede apreciar en jóvenes y adultos. Se dio a entender que los militares tuvieron que llegar a tal punto de tomarse el gobierno de manera violenta al no escuchar las necesidades de las personas mientras el presidente era ineficiente sin ningún respaldo. Se entenderá quizás de esta forma que este modelo socialista no funciona y es impracticable, más </w:t>
      </w:r>
      <w:proofErr w:type="gramStart"/>
      <w:r>
        <w:rPr>
          <w:rFonts w:ascii="Arial" w:eastAsia="Arial" w:hAnsi="Arial" w:cs="Arial"/>
          <w:sz w:val="22"/>
          <w:szCs w:val="22"/>
        </w:rPr>
        <w:t>aun</w:t>
      </w:r>
      <w:proofErr w:type="gramEnd"/>
      <w:r>
        <w:rPr>
          <w:rFonts w:ascii="Arial" w:eastAsia="Arial" w:hAnsi="Arial" w:cs="Arial"/>
          <w:sz w:val="22"/>
          <w:szCs w:val="22"/>
        </w:rPr>
        <w:t xml:space="preserve"> tratando de hacerlo en periodo tan corto el cual un cambio tan radical no sucede de un </w:t>
      </w:r>
      <w:proofErr w:type="spellStart"/>
      <w:r>
        <w:rPr>
          <w:rFonts w:ascii="Arial" w:eastAsia="Arial" w:hAnsi="Arial" w:cs="Arial"/>
          <w:sz w:val="22"/>
          <w:szCs w:val="22"/>
        </w:rPr>
        <w:t>dia</w:t>
      </w:r>
      <w:proofErr w:type="spellEnd"/>
      <w:r>
        <w:rPr>
          <w:rFonts w:ascii="Arial" w:eastAsia="Arial" w:hAnsi="Arial" w:cs="Arial"/>
          <w:sz w:val="22"/>
          <w:szCs w:val="22"/>
        </w:rPr>
        <w:t xml:space="preserve"> a otro.</w:t>
      </w:r>
    </w:p>
    <w:p w:rsidR="000675F8" w:rsidRDefault="000675F8">
      <w:pPr>
        <w:pBdr>
          <w:top w:val="nil"/>
          <w:left w:val="nil"/>
          <w:bottom w:val="nil"/>
          <w:right w:val="nil"/>
          <w:between w:val="nil"/>
        </w:pBdr>
        <w:spacing w:line="240" w:lineRule="auto"/>
        <w:ind w:left="0" w:hanging="2"/>
        <w:rPr>
          <w:rFonts w:ascii="Arial" w:eastAsia="Arial" w:hAnsi="Arial" w:cs="Arial"/>
          <w:sz w:val="22"/>
          <w:szCs w:val="22"/>
        </w:rPr>
      </w:pPr>
    </w:p>
    <w:p w:rsidR="000675F8" w:rsidRDefault="000675F8">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b/>
          <w:color w:val="000000"/>
          <w:sz w:val="22"/>
          <w:szCs w:val="22"/>
        </w:rPr>
        <w:t>14</w:t>
      </w:r>
      <w:r>
        <w:rPr>
          <w:rFonts w:ascii="Arial" w:eastAsia="Arial" w:hAnsi="Arial" w:cs="Arial"/>
          <w:b/>
          <w:color w:val="000000"/>
          <w:sz w:val="22"/>
          <w:szCs w:val="22"/>
        </w:rPr>
        <w:t xml:space="preserve"> Puntos</w:t>
      </w:r>
      <w:r>
        <w:rPr>
          <w:rFonts w:ascii="Arial" w:eastAsia="Arial" w:hAnsi="Arial" w:cs="Arial"/>
          <w:sz w:val="22"/>
          <w:szCs w:val="22"/>
        </w:rPr>
        <w:t xml:space="preserve">                   </w:t>
      </w:r>
    </w:p>
    <w:p w:rsidR="007F14F6" w:rsidRDefault="00DD252D">
      <w:pPr>
        <w:pBdr>
          <w:top w:val="nil"/>
          <w:left w:val="nil"/>
          <w:bottom w:val="nil"/>
          <w:right w:val="nil"/>
          <w:between w:val="nil"/>
        </w:pBdr>
        <w:spacing w:line="240" w:lineRule="auto"/>
        <w:ind w:left="0" w:hanging="2"/>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Nº 4 (20 Puntos).</w:t>
      </w: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5"/>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7F14F6">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7F14F6">
        <w:tc>
          <w:tcPr>
            <w:tcW w:w="9540"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Objetivo: Determinar </w:t>
            </w:r>
            <w:r>
              <w:rPr>
                <w:rFonts w:ascii="Arial" w:eastAsia="Arial" w:hAnsi="Arial" w:cs="Arial"/>
                <w:color w:val="000000"/>
                <w:sz w:val="22"/>
                <w:szCs w:val="22"/>
              </w:rPr>
              <w:t xml:space="preserve">las principales características políticas y económicas más relevantes del Gobierno Militar en Chile.  </w:t>
            </w:r>
          </w:p>
        </w:tc>
      </w:tr>
    </w:tbl>
    <w:p w:rsidR="007F14F6" w:rsidRDefault="007F14F6">
      <w:pPr>
        <w:pBdr>
          <w:top w:val="nil"/>
          <w:left w:val="nil"/>
          <w:bottom w:val="nil"/>
          <w:right w:val="nil"/>
          <w:between w:val="nil"/>
        </w:pBdr>
        <w:spacing w:line="240" w:lineRule="auto"/>
        <w:ind w:left="0" w:hanging="2"/>
        <w:rPr>
          <w:rFonts w:ascii="Arial" w:eastAsia="Arial" w:hAnsi="Arial" w:cs="Arial"/>
          <w:color w:val="000000"/>
          <w:sz w:val="16"/>
          <w:szCs w:val="16"/>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Determine las razones del Pronunciamiento Militar de 11/9/1973, identificando el principal objetivo de gobierno. Además, describa dos obras y dos desaciertos de dicho gobierno.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16"/>
          <w:szCs w:val="16"/>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a) Razones y objetivo de la intervención militar (10 puntos):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 xml:space="preserve">Las razones son el claro fracaso del gobierno y su incapacidad a la hora de hacerlo las cuales llevaron a Chile a encontrarse tan mal que el </w:t>
      </w:r>
      <w:proofErr w:type="spellStart"/>
      <w:r>
        <w:rPr>
          <w:rFonts w:ascii="Arial" w:eastAsia="Arial" w:hAnsi="Arial" w:cs="Arial"/>
          <w:sz w:val="22"/>
          <w:szCs w:val="22"/>
        </w:rPr>
        <w:t>dia</w:t>
      </w:r>
      <w:proofErr w:type="spellEnd"/>
      <w:r>
        <w:rPr>
          <w:rFonts w:ascii="Arial" w:eastAsia="Arial" w:hAnsi="Arial" w:cs="Arial"/>
          <w:sz w:val="22"/>
          <w:szCs w:val="22"/>
        </w:rPr>
        <w:t xml:space="preserve"> a </w:t>
      </w:r>
      <w:proofErr w:type="spellStart"/>
      <w:r>
        <w:rPr>
          <w:rFonts w:ascii="Arial" w:eastAsia="Arial" w:hAnsi="Arial" w:cs="Arial"/>
          <w:sz w:val="22"/>
          <w:szCs w:val="22"/>
        </w:rPr>
        <w:t>dia</w:t>
      </w:r>
      <w:proofErr w:type="spellEnd"/>
      <w:r>
        <w:rPr>
          <w:rFonts w:ascii="Arial" w:eastAsia="Arial" w:hAnsi="Arial" w:cs="Arial"/>
          <w:sz w:val="22"/>
          <w:szCs w:val="22"/>
        </w:rPr>
        <w:t xml:space="preserve"> era vivir en caos, ya sea por la crisis económica gigantesca que presentaba el </w:t>
      </w:r>
      <w:proofErr w:type="gramStart"/>
      <w:r>
        <w:rPr>
          <w:rFonts w:ascii="Arial" w:eastAsia="Arial" w:hAnsi="Arial" w:cs="Arial"/>
          <w:sz w:val="22"/>
          <w:szCs w:val="22"/>
        </w:rPr>
        <w:t>país( inflación</w:t>
      </w:r>
      <w:proofErr w:type="gramEnd"/>
      <w:r>
        <w:rPr>
          <w:rFonts w:ascii="Arial" w:eastAsia="Arial" w:hAnsi="Arial" w:cs="Arial"/>
          <w:sz w:val="22"/>
          <w:szCs w:val="22"/>
        </w:rPr>
        <w:t>, mercado negro ,</w:t>
      </w:r>
      <w:proofErr w:type="spellStart"/>
      <w:r>
        <w:rPr>
          <w:rFonts w:ascii="Arial" w:eastAsia="Arial" w:hAnsi="Arial" w:cs="Arial"/>
          <w:sz w:val="22"/>
          <w:szCs w:val="22"/>
        </w:rPr>
        <w:t>etc</w:t>
      </w:r>
      <w:proofErr w:type="spellEnd"/>
      <w:r>
        <w:rPr>
          <w:rFonts w:ascii="Arial" w:eastAsia="Arial" w:hAnsi="Arial" w:cs="Arial"/>
          <w:sz w:val="22"/>
          <w:szCs w:val="22"/>
        </w:rPr>
        <w:t xml:space="preserve">) lo cual llevó a muchos enfrentamientos violentos y el sentimiento de una posible guerra civil debido a esta violencia la cual era propuesta por el sector más extremista de la izquierda. esto afectó al orden institucional. </w:t>
      </w: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tenía como objetivo restaurar esa institucionalidad perdida lo cual lo haría mediante un gobierno militar que estaría el tiempo necesario hasta conseguirlo. si bien no tenía bien pensado las medidas a tomar, se apoyaron en distintas ideas de los Chicago </w:t>
      </w:r>
      <w:proofErr w:type="spellStart"/>
      <w:r>
        <w:rPr>
          <w:rFonts w:ascii="Arial" w:eastAsia="Arial" w:hAnsi="Arial" w:cs="Arial"/>
          <w:sz w:val="22"/>
          <w:szCs w:val="22"/>
        </w:rPr>
        <w:t>boys</w:t>
      </w:r>
      <w:proofErr w:type="spellEnd"/>
      <w:r>
        <w:rPr>
          <w:rFonts w:ascii="Arial" w:eastAsia="Arial" w:hAnsi="Arial" w:cs="Arial"/>
          <w:sz w:val="22"/>
          <w:szCs w:val="22"/>
        </w:rPr>
        <w:t xml:space="preserve"> para hacer un cambio radical en la economía. Todo esto se vería reflejado en la búsqueda y el camino a la democracia mediante una constitución en 1980 la cual consideraba un nuevo orden </w:t>
      </w:r>
      <w:proofErr w:type="spellStart"/>
      <w:r>
        <w:rPr>
          <w:rFonts w:ascii="Arial" w:eastAsia="Arial" w:hAnsi="Arial" w:cs="Arial"/>
          <w:sz w:val="22"/>
          <w:szCs w:val="22"/>
        </w:rPr>
        <w:t>politico</w:t>
      </w:r>
      <w:proofErr w:type="spellEnd"/>
      <w:r>
        <w:rPr>
          <w:rFonts w:ascii="Arial" w:eastAsia="Arial" w:hAnsi="Arial" w:cs="Arial"/>
          <w:sz w:val="22"/>
          <w:szCs w:val="22"/>
        </w:rPr>
        <w:t xml:space="preserve"> y </w:t>
      </w:r>
      <w:proofErr w:type="spellStart"/>
      <w:r>
        <w:rPr>
          <w:rFonts w:ascii="Arial" w:eastAsia="Arial" w:hAnsi="Arial" w:cs="Arial"/>
          <w:sz w:val="22"/>
          <w:szCs w:val="22"/>
        </w:rPr>
        <w:t>economico</w:t>
      </w:r>
      <w:proofErr w:type="spellEnd"/>
      <w:r>
        <w:rPr>
          <w:rFonts w:ascii="Arial" w:eastAsia="Arial" w:hAnsi="Arial" w:cs="Arial"/>
          <w:sz w:val="22"/>
          <w:szCs w:val="22"/>
        </w:rPr>
        <w:t xml:space="preserve"> para </w:t>
      </w:r>
      <w:proofErr w:type="spellStart"/>
      <w:r>
        <w:rPr>
          <w:rFonts w:ascii="Arial" w:eastAsia="Arial" w:hAnsi="Arial" w:cs="Arial"/>
          <w:sz w:val="22"/>
          <w:szCs w:val="22"/>
        </w:rPr>
        <w:t>asi</w:t>
      </w:r>
      <w:proofErr w:type="spellEnd"/>
      <w:r>
        <w:rPr>
          <w:rFonts w:ascii="Arial" w:eastAsia="Arial" w:hAnsi="Arial" w:cs="Arial"/>
          <w:sz w:val="22"/>
          <w:szCs w:val="22"/>
        </w:rPr>
        <w:t xml:space="preserve"> hacer de Chile una gran nación.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b) Obras (5 puntos)</w:t>
      </w:r>
    </w:p>
    <w:p w:rsidR="007F14F6" w:rsidRDefault="00DD252D">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 xml:space="preserve">-reformas educacionales como educación técnica o el desarrollo de ed. particular subvencionada como también la descentralización de la educación la cuales ayudo al analfabetismo y creación de universidades privadas y centros técnicos como creación de </w:t>
      </w:r>
      <w:proofErr w:type="gramStart"/>
      <w:r>
        <w:rPr>
          <w:rFonts w:ascii="Arial" w:eastAsia="Arial" w:hAnsi="Arial" w:cs="Arial"/>
          <w:sz w:val="22"/>
          <w:szCs w:val="22"/>
        </w:rPr>
        <w:t>becas .</w:t>
      </w:r>
      <w:proofErr w:type="gramEnd"/>
    </w:p>
    <w:p w:rsidR="007F14F6" w:rsidRDefault="00DD252D">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 xml:space="preserve">-reforma previsional con la creación de las </w:t>
      </w:r>
      <w:proofErr w:type="spellStart"/>
      <w:r>
        <w:rPr>
          <w:rFonts w:ascii="Arial" w:eastAsia="Arial" w:hAnsi="Arial" w:cs="Arial"/>
          <w:sz w:val="22"/>
          <w:szCs w:val="22"/>
        </w:rPr>
        <w:t>AFPs</w:t>
      </w:r>
      <w:proofErr w:type="spellEnd"/>
      <w:r>
        <w:rPr>
          <w:rFonts w:ascii="Arial" w:eastAsia="Arial" w:hAnsi="Arial" w:cs="Arial"/>
          <w:sz w:val="22"/>
          <w:szCs w:val="22"/>
        </w:rPr>
        <w:t xml:space="preserve"> en que se pretende participar y trabajar </w:t>
      </w:r>
      <w:proofErr w:type="spellStart"/>
      <w:r>
        <w:rPr>
          <w:rFonts w:ascii="Arial" w:eastAsia="Arial" w:hAnsi="Arial" w:cs="Arial"/>
          <w:sz w:val="22"/>
          <w:szCs w:val="22"/>
        </w:rPr>
        <w:t>asi</w:t>
      </w:r>
      <w:proofErr w:type="spellEnd"/>
      <w:r>
        <w:rPr>
          <w:rFonts w:ascii="Arial" w:eastAsia="Arial" w:hAnsi="Arial" w:cs="Arial"/>
          <w:sz w:val="22"/>
          <w:szCs w:val="22"/>
        </w:rPr>
        <w:t xml:space="preserve"> en una mejor pensión</w:t>
      </w:r>
    </w:p>
    <w:p w:rsidR="007F14F6" w:rsidRDefault="007F14F6" w:rsidP="00B557A2">
      <w:pPr>
        <w:pBdr>
          <w:top w:val="nil"/>
          <w:left w:val="nil"/>
          <w:bottom w:val="nil"/>
          <w:right w:val="nil"/>
          <w:between w:val="nil"/>
        </w:pBdr>
        <w:spacing w:line="240" w:lineRule="auto"/>
        <w:ind w:leftChars="0" w:left="0" w:firstLineChars="0" w:firstLine="0"/>
        <w:jc w:val="both"/>
        <w:rPr>
          <w:rFonts w:ascii="Arial" w:eastAsia="Arial" w:hAnsi="Arial" w:cs="Arial"/>
          <w:sz w:val="22"/>
          <w:szCs w:val="22"/>
        </w:rPr>
      </w:pPr>
    </w:p>
    <w:p w:rsidR="00B557A2" w:rsidRDefault="00B557A2"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Desaciertos (5 puntos):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Se pueden encontrar las medidas violentas que tomó el gobierno en búsqueda de evitar movimientos opositores lo que produjo un resentimiento hacia el gobierno</w:t>
      </w:r>
    </w:p>
    <w:p w:rsidR="000675F8" w:rsidRDefault="00DD252D">
      <w:pPr>
        <w:pBdr>
          <w:top w:val="nil"/>
          <w:left w:val="nil"/>
          <w:bottom w:val="nil"/>
          <w:right w:val="nil"/>
          <w:between w:val="nil"/>
        </w:pBdr>
        <w:spacing w:line="240" w:lineRule="auto"/>
        <w:ind w:left="0" w:hanging="2"/>
        <w:rPr>
          <w:rFonts w:ascii="Arial" w:eastAsia="Arial" w:hAnsi="Arial" w:cs="Arial"/>
          <w:sz w:val="22"/>
          <w:szCs w:val="22"/>
        </w:rPr>
      </w:pPr>
      <w:r>
        <w:rPr>
          <w:rFonts w:ascii="Arial" w:eastAsia="Arial" w:hAnsi="Arial" w:cs="Arial"/>
          <w:sz w:val="22"/>
          <w:szCs w:val="22"/>
        </w:rPr>
        <w:t>las distintas violaciones a los derechos humanos las cuales finalmente le significó su arresto</w:t>
      </w:r>
    </w:p>
    <w:p w:rsidR="000675F8" w:rsidRDefault="000675F8">
      <w:pPr>
        <w:pBdr>
          <w:top w:val="nil"/>
          <w:left w:val="nil"/>
          <w:bottom w:val="nil"/>
          <w:right w:val="nil"/>
          <w:between w:val="nil"/>
        </w:pBdr>
        <w:spacing w:line="240" w:lineRule="auto"/>
        <w:ind w:left="0" w:hanging="2"/>
        <w:rPr>
          <w:rFonts w:ascii="Arial" w:eastAsia="Arial" w:hAnsi="Arial" w:cs="Arial"/>
          <w:sz w:val="22"/>
          <w:szCs w:val="22"/>
        </w:rPr>
      </w:pPr>
    </w:p>
    <w:p w:rsidR="007F14F6" w:rsidRDefault="000675F8">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sz w:val="22"/>
          <w:szCs w:val="22"/>
        </w:rPr>
        <w:t xml:space="preserve">                        </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 xml:space="preserve">  </w:t>
      </w:r>
      <w:r>
        <w:rPr>
          <w:rFonts w:ascii="Arial" w:eastAsia="Arial" w:hAnsi="Arial" w:cs="Arial"/>
          <w:b/>
          <w:color w:val="000000"/>
          <w:sz w:val="22"/>
          <w:szCs w:val="22"/>
        </w:rPr>
        <w:t>16</w:t>
      </w:r>
      <w:r>
        <w:rPr>
          <w:rFonts w:ascii="Arial" w:eastAsia="Arial" w:hAnsi="Arial" w:cs="Arial"/>
          <w:b/>
          <w:color w:val="000000"/>
          <w:sz w:val="22"/>
          <w:szCs w:val="22"/>
        </w:rPr>
        <w:t xml:space="preserve"> Puntos</w:t>
      </w:r>
      <w:r>
        <w:rPr>
          <w:rFonts w:ascii="Arial" w:eastAsia="Arial" w:hAnsi="Arial" w:cs="Arial"/>
          <w:sz w:val="22"/>
          <w:szCs w:val="22"/>
        </w:rPr>
        <w:t xml:space="preserve">                   </w:t>
      </w:r>
      <w:r>
        <w:rPr>
          <w:rFonts w:ascii="Arial" w:eastAsia="Arial" w:hAnsi="Arial" w:cs="Arial"/>
          <w:sz w:val="22"/>
          <w:szCs w:val="22"/>
        </w:rPr>
        <w:t xml:space="preserve">                                                      </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sidR="00DD252D">
        <w:br w:type="page"/>
      </w:r>
      <w:r w:rsidR="00DD252D">
        <w:rPr>
          <w:rFonts w:ascii="Arial" w:eastAsia="Arial" w:hAnsi="Arial" w:cs="Arial"/>
          <w:b/>
          <w:color w:val="000000"/>
          <w:sz w:val="22"/>
          <w:szCs w:val="22"/>
        </w:rPr>
        <w:lastRenderedPageBreak/>
        <w:t>PREGUNTA Nº 3 (20 Puntos).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tbl>
      <w:tblPr>
        <w:tblStyle w:val="a6"/>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7F14F6">
        <w:tc>
          <w:tcPr>
            <w:tcW w:w="9639"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Objetivo:     Análisis</w:t>
            </w:r>
          </w:p>
        </w:tc>
      </w:tr>
      <w:tr w:rsidR="007F14F6">
        <w:tc>
          <w:tcPr>
            <w:tcW w:w="9639" w:type="dxa"/>
            <w:tcBorders>
              <w:top w:val="single" w:sz="4" w:space="0" w:color="000000"/>
              <w:left w:val="single" w:sz="4" w:space="0" w:color="000000"/>
              <w:bottom w:val="single" w:sz="4" w:space="0" w:color="000000"/>
              <w:right w:val="single" w:sz="4" w:space="0" w:color="000000"/>
            </w:tcBorders>
          </w:tcPr>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Capacidad: Determinar </w:t>
            </w:r>
            <w:r>
              <w:rPr>
                <w:rFonts w:ascii="Arial" w:eastAsia="Arial" w:hAnsi="Arial" w:cs="Arial"/>
                <w:color w:val="000000"/>
                <w:sz w:val="22"/>
                <w:szCs w:val="22"/>
              </w:rPr>
              <w:t>los</w:t>
            </w:r>
            <w:r>
              <w:rPr>
                <w:rFonts w:ascii="Arial" w:eastAsia="Arial" w:hAnsi="Arial" w:cs="Arial"/>
                <w:b/>
                <w:color w:val="000000"/>
                <w:sz w:val="22"/>
                <w:szCs w:val="22"/>
              </w:rPr>
              <w:t xml:space="preserve"> </w:t>
            </w:r>
            <w:r>
              <w:rPr>
                <w:rFonts w:ascii="Arial" w:eastAsia="Arial" w:hAnsi="Arial" w:cs="Arial"/>
                <w:color w:val="000000"/>
                <w:sz w:val="22"/>
                <w:szCs w:val="22"/>
              </w:rPr>
              <w:t>principales acontecimientos acaecidos en la época contemporánea actual, a nivel nacional.</w:t>
            </w:r>
            <w:r>
              <w:rPr>
                <w:rFonts w:ascii="Arial" w:eastAsia="Arial" w:hAnsi="Arial" w:cs="Arial"/>
                <w:b/>
                <w:color w:val="000000"/>
                <w:sz w:val="22"/>
                <w:szCs w:val="22"/>
              </w:rPr>
              <w:t xml:space="preserve"> </w:t>
            </w:r>
          </w:p>
        </w:tc>
      </w:tr>
    </w:tbl>
    <w:p w:rsidR="007F14F6" w:rsidRDefault="007F14F6">
      <w:pPr>
        <w:ind w:left="0" w:hanging="2"/>
        <w:jc w:val="both"/>
        <w:rPr>
          <w:rFonts w:ascii="Bookman Old Style" w:eastAsia="Bookman Old Style" w:hAnsi="Bookman Old Style" w:cs="Bookman Old Style"/>
          <w:color w:val="000000"/>
          <w:highlight w:val="white"/>
        </w:rPr>
      </w:pPr>
    </w:p>
    <w:p w:rsidR="007F14F6" w:rsidRDefault="00DD252D">
      <w:pPr>
        <w:ind w:left="1" w:hanging="3"/>
        <w:jc w:val="both"/>
        <w:rPr>
          <w:rFonts w:ascii="Arial" w:eastAsia="Arial" w:hAnsi="Arial" w:cs="Arial"/>
          <w:color w:val="000000"/>
          <w:sz w:val="28"/>
          <w:szCs w:val="28"/>
          <w:highlight w:val="white"/>
        </w:rPr>
      </w:pPr>
      <w:r>
        <w:rPr>
          <w:rFonts w:ascii="Arial" w:eastAsia="Arial" w:hAnsi="Arial" w:cs="Arial"/>
          <w:b/>
          <w:color w:val="000000"/>
          <w:sz w:val="28"/>
          <w:szCs w:val="28"/>
          <w:highlight w:val="white"/>
        </w:rPr>
        <w:t>Oposición acota expectativas: habla de plan de emergencia y no de acuerdo nacional</w:t>
      </w:r>
    </w:p>
    <w:p w:rsidR="007F14F6" w:rsidRDefault="00DD252D">
      <w:pPr>
        <w:ind w:left="0" w:hanging="2"/>
        <w:jc w:val="both"/>
        <w:rPr>
          <w:rFonts w:ascii="Arial" w:eastAsia="Arial" w:hAnsi="Arial" w:cs="Arial"/>
          <w:color w:val="000000"/>
          <w:highlight w:val="white"/>
        </w:rPr>
      </w:pPr>
      <w:r>
        <w:rPr>
          <w:rFonts w:ascii="Arial" w:eastAsia="Arial" w:hAnsi="Arial" w:cs="Arial"/>
          <w:color w:val="000000"/>
          <w:highlight w:val="white"/>
        </w:rPr>
        <w:t>Ministro Briones encabezó este domingo la primera reunión de trabajo con parlamentarios de las comisiones de Hacienda. En la cita, el gobierno se allanó a cambiar el concepto para referirse a un eventual pacto transversal para enfrentar las consecuencias de la crisis sanitaria.</w:t>
      </w:r>
    </w:p>
    <w:p w:rsidR="007F14F6" w:rsidRDefault="00DD252D">
      <w:pPr>
        <w:shd w:val="clear" w:color="auto" w:fill="FFFFFF"/>
        <w:ind w:left="0" w:hanging="2"/>
        <w:jc w:val="right"/>
        <w:rPr>
          <w:rFonts w:ascii="Arial" w:eastAsia="Arial" w:hAnsi="Arial" w:cs="Arial"/>
        </w:rPr>
      </w:pPr>
      <w:r>
        <w:rPr>
          <w:rFonts w:ascii="Arial" w:eastAsia="Arial" w:hAnsi="Arial" w:cs="Arial"/>
          <w:b/>
        </w:rPr>
        <w:t>31 DE MAYO DE 2020</w:t>
      </w:r>
    </w:p>
    <w:p w:rsidR="007F14F6" w:rsidRDefault="00DD252D">
      <w:pPr>
        <w:shd w:val="clear" w:color="auto" w:fill="FFFFFF"/>
        <w:ind w:left="0" w:hanging="2"/>
        <w:jc w:val="both"/>
        <w:rPr>
          <w:rFonts w:ascii="Arial" w:eastAsia="Arial" w:hAnsi="Arial" w:cs="Arial"/>
        </w:rPr>
      </w:pPr>
      <w:r>
        <w:rPr>
          <w:rFonts w:ascii="Arial" w:eastAsia="Arial" w:hAnsi="Arial" w:cs="Arial"/>
        </w:rPr>
        <w:t xml:space="preserve">10:30 PM                                                                                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p w:rsidR="007F14F6" w:rsidRDefault="007F14F6">
      <w:pPr>
        <w:shd w:val="clear" w:color="auto" w:fill="FFFFFF"/>
        <w:ind w:left="0" w:hanging="2"/>
        <w:jc w:val="both"/>
        <w:rPr>
          <w:rFonts w:ascii="Arial" w:eastAsia="Arial" w:hAnsi="Arial" w:cs="Arial"/>
        </w:rPr>
      </w:pPr>
    </w:p>
    <w:p w:rsidR="007F14F6" w:rsidRDefault="00DD252D">
      <w:pPr>
        <w:ind w:left="0" w:hanging="2"/>
        <w:jc w:val="both"/>
        <w:rPr>
          <w:rFonts w:ascii="Arial" w:eastAsia="Arial" w:hAnsi="Arial" w:cs="Arial"/>
          <w:sz w:val="22"/>
          <w:szCs w:val="22"/>
        </w:rPr>
      </w:pPr>
      <w:r>
        <w:rPr>
          <w:rFonts w:ascii="Arial" w:eastAsia="Arial" w:hAnsi="Arial" w:cs="Arial"/>
          <w:sz w:val="22"/>
          <w:szCs w:val="22"/>
        </w:rPr>
        <w:t>Poco más de una hora duró este domingo la reunión, vía Zoom, entre el ministro de Hacienda, Ignacio Briones, y los parlamentarios de cada partido oficialista y de oposición de las comisiones de Hacienda del Congreso, para avanzar en el “acuerdo nacional” convocado por el Presidente Piñera el lunes pasado para enfrentar las consecuencias de la crisis sanitaria.</w:t>
      </w:r>
    </w:p>
    <w:p w:rsidR="007F14F6" w:rsidRDefault="00DD252D">
      <w:pPr>
        <w:ind w:left="0" w:hanging="2"/>
        <w:jc w:val="both"/>
        <w:rPr>
          <w:rFonts w:ascii="Arial" w:eastAsia="Arial" w:hAnsi="Arial" w:cs="Arial"/>
          <w:sz w:val="22"/>
          <w:szCs w:val="22"/>
        </w:rPr>
      </w:pPr>
      <w:r>
        <w:rPr>
          <w:rFonts w:ascii="Arial" w:eastAsia="Arial" w:hAnsi="Arial" w:cs="Arial"/>
          <w:sz w:val="22"/>
          <w:szCs w:val="22"/>
        </w:rPr>
        <w:t xml:space="preserve">Se trató de la primera cita de trabajo, luego de la reunión inaugural que el viernes sostuvieron los ministros Briones, Gonzalo </w:t>
      </w:r>
      <w:proofErr w:type="spellStart"/>
      <w:r>
        <w:rPr>
          <w:rFonts w:ascii="Arial" w:eastAsia="Arial" w:hAnsi="Arial" w:cs="Arial"/>
          <w:sz w:val="22"/>
          <w:szCs w:val="22"/>
        </w:rPr>
        <w:t>Blumel</w:t>
      </w:r>
      <w:proofErr w:type="spellEnd"/>
      <w:r>
        <w:rPr>
          <w:rFonts w:ascii="Arial" w:eastAsia="Arial" w:hAnsi="Arial" w:cs="Arial"/>
          <w:sz w:val="22"/>
          <w:szCs w:val="22"/>
        </w:rPr>
        <w:t xml:space="preserve"> (Interior) y Sebastián </w:t>
      </w:r>
      <w:proofErr w:type="spellStart"/>
      <w:r>
        <w:rPr>
          <w:rFonts w:ascii="Arial" w:eastAsia="Arial" w:hAnsi="Arial" w:cs="Arial"/>
          <w:sz w:val="22"/>
          <w:szCs w:val="22"/>
        </w:rPr>
        <w:t>Sichel</w:t>
      </w:r>
      <w:proofErr w:type="spellEnd"/>
      <w:r>
        <w:rPr>
          <w:rFonts w:ascii="Arial" w:eastAsia="Arial" w:hAnsi="Arial" w:cs="Arial"/>
          <w:sz w:val="22"/>
          <w:szCs w:val="22"/>
        </w:rPr>
        <w:t xml:space="preserve"> (Desarrollo Social) con los presidentes de partidos, y en donde se acordó un plazo de dos semanas para sellar el pacto enfocado en protección social, reactivación económica y estrategia fiscal.</w:t>
      </w:r>
    </w:p>
    <w:p w:rsidR="007F14F6" w:rsidRDefault="00DD252D">
      <w:pPr>
        <w:ind w:left="0" w:hanging="2"/>
        <w:jc w:val="both"/>
        <w:rPr>
          <w:rFonts w:ascii="Arial" w:eastAsia="Arial" w:hAnsi="Arial" w:cs="Arial"/>
          <w:sz w:val="22"/>
          <w:szCs w:val="22"/>
        </w:rPr>
      </w:pPr>
      <w:r>
        <w:rPr>
          <w:rFonts w:ascii="Arial" w:eastAsia="Arial" w:hAnsi="Arial" w:cs="Arial"/>
          <w:sz w:val="22"/>
          <w:szCs w:val="22"/>
        </w:rPr>
        <w:t>En medio de una serie de aprensiones por el diseño de las mesas de trabajo y el rol que tendrían economistas y expertos convocados a la instancia, hoy la oposición buscó contener expectativas y pidió dejar de referirse al eventual consenso como un “acuerdo nacional”, argumentando que solo se buscarán instrumentos acotados para hacer frente a la crisis.</w:t>
      </w:r>
    </w:p>
    <w:p w:rsidR="007F14F6" w:rsidRDefault="00DD252D">
      <w:pPr>
        <w:ind w:left="0" w:hanging="2"/>
        <w:jc w:val="both"/>
        <w:rPr>
          <w:rFonts w:ascii="Arial" w:eastAsia="Arial" w:hAnsi="Arial" w:cs="Arial"/>
          <w:sz w:val="22"/>
          <w:szCs w:val="22"/>
        </w:rPr>
      </w:pPr>
      <w:r>
        <w:rPr>
          <w:rFonts w:ascii="Arial" w:eastAsia="Arial" w:hAnsi="Arial" w:cs="Arial"/>
          <w:sz w:val="22"/>
          <w:szCs w:val="22"/>
        </w:rPr>
        <w:t>“Aquí no estamos para acuerdos nacionales, para eso está el proceso constituyente (...). Este no es un acuerdo, este es un plan de emergencia para la reactivación”, dijo el senador PS Carlos Montes, que hoy representó a la oposición junto a su par Ricardo Lagos Weber (PPD) y el diputado Giorgio Jackson (RD), entre otros.</w:t>
      </w:r>
    </w:p>
    <w:p w:rsidR="007F14F6" w:rsidRDefault="00DD252D">
      <w:pPr>
        <w:ind w:left="0" w:hanging="2"/>
        <w:jc w:val="both"/>
        <w:rPr>
          <w:rFonts w:ascii="Arial" w:eastAsia="Arial" w:hAnsi="Arial" w:cs="Arial"/>
          <w:sz w:val="22"/>
          <w:szCs w:val="22"/>
        </w:rPr>
      </w:pPr>
      <w:r>
        <w:rPr>
          <w:rFonts w:ascii="Arial" w:eastAsia="Arial" w:hAnsi="Arial" w:cs="Arial"/>
          <w:sz w:val="22"/>
          <w:szCs w:val="22"/>
        </w:rPr>
        <w:t>Así, en la cita los legisladores de centroizquierda solicitaron hablar de “plan de emergencia y reactivación”.</w:t>
      </w:r>
    </w:p>
    <w:p w:rsidR="007F14F6" w:rsidRDefault="00DD252D">
      <w:pPr>
        <w:ind w:left="0" w:hanging="2"/>
        <w:jc w:val="both"/>
        <w:rPr>
          <w:rFonts w:ascii="Arial" w:eastAsia="Arial" w:hAnsi="Arial" w:cs="Arial"/>
          <w:sz w:val="22"/>
          <w:szCs w:val="22"/>
        </w:rPr>
      </w:pPr>
      <w:r>
        <w:rPr>
          <w:rFonts w:ascii="Arial" w:eastAsia="Arial" w:hAnsi="Arial" w:cs="Arial"/>
          <w:sz w:val="22"/>
          <w:szCs w:val="22"/>
        </w:rPr>
        <w:t>La idea, según dijo Lagos Weber, es “no generar falsas expectativas, por una parte, ni dar señales equívocas”.</w:t>
      </w:r>
    </w:p>
    <w:p w:rsidR="007F14F6" w:rsidRDefault="00DD252D">
      <w:pPr>
        <w:ind w:left="0" w:hanging="2"/>
        <w:jc w:val="both"/>
        <w:rPr>
          <w:rFonts w:ascii="Arial" w:eastAsia="Arial" w:hAnsi="Arial" w:cs="Arial"/>
          <w:sz w:val="22"/>
          <w:szCs w:val="22"/>
        </w:rPr>
      </w:pPr>
      <w:r>
        <w:rPr>
          <w:rFonts w:ascii="Arial" w:eastAsia="Arial" w:hAnsi="Arial" w:cs="Arial"/>
          <w:sz w:val="22"/>
          <w:szCs w:val="22"/>
        </w:rPr>
        <w:t>En la oposición transmiten que no están las condiciones para hablar de un consenso más grande con el gobierno y que hay materias que se deben discutir en el debate constitucional, donde existen diferencias de fondo y forma. De igual manera, advirtieron que el Presidente Piñera ha “abusado” del término “acuerdo nacional”, lo que puede generar desconfianzas en la ciudadanía.</w:t>
      </w:r>
    </w:p>
    <w:p w:rsidR="007F14F6" w:rsidRDefault="007F14F6">
      <w:pPr>
        <w:shd w:val="clear" w:color="auto" w:fill="FFFFFF"/>
        <w:ind w:left="0" w:hanging="2"/>
        <w:jc w:val="both"/>
        <w:rPr>
          <w:rFonts w:ascii="Arial" w:eastAsia="Arial" w:hAnsi="Arial" w:cs="Arial"/>
          <w:color w:val="000000"/>
        </w:rPr>
      </w:pPr>
    </w:p>
    <w:p w:rsidR="007F14F6" w:rsidRDefault="00DD252D">
      <w:pPr>
        <w:shd w:val="clear" w:color="auto" w:fill="FFFFFF"/>
        <w:ind w:left="0" w:hanging="2"/>
        <w:jc w:val="both"/>
        <w:rPr>
          <w:rFonts w:ascii="Arial" w:eastAsia="Arial" w:hAnsi="Arial" w:cs="Arial"/>
          <w:color w:val="000000"/>
        </w:rPr>
      </w:pPr>
      <w:r>
        <w:rPr>
          <w:rFonts w:ascii="Arial" w:eastAsia="Arial" w:hAnsi="Arial" w:cs="Arial"/>
          <w:b/>
          <w:color w:val="000000"/>
        </w:rPr>
        <w:t>Gobierno accede</w:t>
      </w:r>
    </w:p>
    <w:p w:rsidR="007F14F6" w:rsidRDefault="00DD252D">
      <w:pPr>
        <w:ind w:left="0" w:hanging="2"/>
        <w:jc w:val="both"/>
        <w:rPr>
          <w:rFonts w:ascii="Arial" w:eastAsia="Arial" w:hAnsi="Arial" w:cs="Arial"/>
          <w:sz w:val="22"/>
          <w:szCs w:val="22"/>
        </w:rPr>
      </w:pPr>
      <w:r>
        <w:rPr>
          <w:rFonts w:ascii="Arial" w:eastAsia="Arial" w:hAnsi="Arial" w:cs="Arial"/>
          <w:sz w:val="22"/>
          <w:szCs w:val="22"/>
        </w:rPr>
        <w:t>Pese a que, según presentes, Briones había llegado a la reunión de hoy con otra propuesta y buscó catalogar el eventual pacto como un “acuerdo por la protección social y reactivación”, el titular de Hacienda terminó accediendo a utilizar el concepto de “plan”.</w:t>
      </w:r>
    </w:p>
    <w:p w:rsidR="007F14F6" w:rsidRDefault="00DD252D">
      <w:pPr>
        <w:ind w:left="0" w:hanging="2"/>
        <w:jc w:val="both"/>
        <w:rPr>
          <w:rFonts w:ascii="Arial" w:eastAsia="Arial" w:hAnsi="Arial" w:cs="Arial"/>
          <w:sz w:val="22"/>
          <w:szCs w:val="22"/>
        </w:rPr>
      </w:pPr>
      <w:r>
        <w:rPr>
          <w:rFonts w:ascii="Arial" w:eastAsia="Arial" w:hAnsi="Arial" w:cs="Arial"/>
          <w:sz w:val="22"/>
          <w:szCs w:val="22"/>
        </w:rPr>
        <w:t>De hecho, en el gobierno -explican fuentes oficialistas- también existía una preocupación por contener las expectativas. Y, de hecho, durante el transcurso de la semana fue modificando el discurso respecto del diálogo con la oposición, haciendo hincapié en que lo que se buscaba era un acuerdo acotado.</w:t>
      </w:r>
    </w:p>
    <w:p w:rsidR="007F14F6" w:rsidRDefault="00DD252D">
      <w:pPr>
        <w:ind w:left="0" w:hanging="2"/>
        <w:jc w:val="both"/>
        <w:rPr>
          <w:rFonts w:ascii="Arial" w:eastAsia="Arial" w:hAnsi="Arial" w:cs="Arial"/>
          <w:sz w:val="22"/>
          <w:szCs w:val="22"/>
        </w:rPr>
      </w:pPr>
      <w:r>
        <w:rPr>
          <w:rFonts w:ascii="Arial" w:eastAsia="Arial" w:hAnsi="Arial" w:cs="Arial"/>
          <w:sz w:val="22"/>
          <w:szCs w:val="22"/>
        </w:rPr>
        <w:t xml:space="preserve">“Lo más importante en esto es ser muy cuidadoso en las expectativas. Este no es un acuerdo que va a solucionar todos los problemas”, dijo hoy el ministro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w:t>
      </w:r>
    </w:p>
    <w:p w:rsidR="007F14F6" w:rsidRDefault="00DD252D">
      <w:pPr>
        <w:shd w:val="clear" w:color="auto" w:fill="FFFFFF"/>
        <w:ind w:left="0" w:hanging="2"/>
        <w:jc w:val="both"/>
        <w:rPr>
          <w:rFonts w:ascii="Arial" w:eastAsia="Arial" w:hAnsi="Arial" w:cs="Arial"/>
          <w:color w:val="000000"/>
        </w:rPr>
      </w:pPr>
      <w:r>
        <w:rPr>
          <w:rFonts w:ascii="Arial" w:eastAsia="Arial" w:hAnsi="Arial" w:cs="Arial"/>
          <w:b/>
          <w:color w:val="000000"/>
        </w:rPr>
        <w:lastRenderedPageBreak/>
        <w:t>Polémica por rol de técnicos</w:t>
      </w:r>
    </w:p>
    <w:p w:rsidR="007F14F6" w:rsidRDefault="00DD252D">
      <w:pPr>
        <w:ind w:left="0" w:hanging="2"/>
        <w:jc w:val="both"/>
        <w:rPr>
          <w:rFonts w:ascii="Arial" w:eastAsia="Arial" w:hAnsi="Arial" w:cs="Arial"/>
          <w:sz w:val="22"/>
          <w:szCs w:val="22"/>
        </w:rPr>
      </w:pPr>
      <w:r>
        <w:rPr>
          <w:rFonts w:ascii="Arial" w:eastAsia="Arial" w:hAnsi="Arial" w:cs="Arial"/>
          <w:sz w:val="22"/>
          <w:szCs w:val="22"/>
        </w:rPr>
        <w:t>El encuentro de este domingo también se dio luego de las acusaciones de la oposición respecto de que no se estaría respetando el diseño original de trabajo establecido el viernes, en el sentido de que las conversaciones estarían circunscritas a los representantes que los partidos tienen en las comisiones de Hacienda del Congreso y que la participación de economistas y otros técnicos sería convenida por los partidos y estaría acotada a un rol asesor.</w:t>
      </w:r>
    </w:p>
    <w:p w:rsidR="007F14F6" w:rsidRDefault="00DD252D">
      <w:pPr>
        <w:ind w:left="0" w:hanging="2"/>
        <w:jc w:val="both"/>
        <w:rPr>
          <w:rFonts w:ascii="Arial" w:eastAsia="Arial" w:hAnsi="Arial" w:cs="Arial"/>
          <w:sz w:val="22"/>
          <w:szCs w:val="22"/>
        </w:rPr>
      </w:pPr>
      <w:r>
        <w:rPr>
          <w:rFonts w:ascii="Arial" w:eastAsia="Arial" w:hAnsi="Arial" w:cs="Arial"/>
          <w:sz w:val="22"/>
          <w:szCs w:val="22"/>
        </w:rPr>
        <w:t xml:space="preserve">Aunque la alarma había surgido por la convocatoria que Briones estaba realizando a gente externa a las comisiones de Hacienda, ya la noche del sábado el jefe de las finanzas públicas y </w:t>
      </w:r>
      <w:proofErr w:type="spellStart"/>
      <w:r>
        <w:rPr>
          <w:rFonts w:ascii="Arial" w:eastAsia="Arial" w:hAnsi="Arial" w:cs="Arial"/>
          <w:sz w:val="22"/>
          <w:szCs w:val="22"/>
        </w:rPr>
        <w:t>Blumel</w:t>
      </w:r>
      <w:proofErr w:type="spellEnd"/>
      <w:r>
        <w:rPr>
          <w:rFonts w:ascii="Arial" w:eastAsia="Arial" w:hAnsi="Arial" w:cs="Arial"/>
          <w:sz w:val="22"/>
          <w:szCs w:val="22"/>
        </w:rPr>
        <w:t xml:space="preserve"> transmitieron a la oposición que el diseño acordado originalmente se mantendría. Un punto que se reafirmó en la cita de hoy con el titular de Hacienda.</w:t>
      </w:r>
    </w:p>
    <w:p w:rsidR="007F14F6" w:rsidRDefault="00DD252D">
      <w:pPr>
        <w:ind w:left="0" w:hanging="2"/>
        <w:jc w:val="both"/>
        <w:rPr>
          <w:rFonts w:ascii="Arial" w:eastAsia="Arial" w:hAnsi="Arial" w:cs="Arial"/>
          <w:sz w:val="22"/>
          <w:szCs w:val="22"/>
        </w:rPr>
      </w:pPr>
      <w:r>
        <w:rPr>
          <w:rFonts w:ascii="Arial" w:eastAsia="Arial" w:hAnsi="Arial" w:cs="Arial"/>
          <w:sz w:val="22"/>
          <w:szCs w:val="22"/>
        </w:rPr>
        <w:t>“Aquí se acordó que en lo que estamos trabajando es en torno a un plan de emergencia y reactivación y que, por otro lado, esto se iba a trabajar en el grupo parlamentario nombrado y los grupos técnicos que cada parlamentario estimara”, destacó Montes.</w:t>
      </w:r>
    </w:p>
    <w:p w:rsidR="007F14F6" w:rsidRDefault="00DD252D">
      <w:pPr>
        <w:ind w:left="0" w:hanging="2"/>
        <w:jc w:val="both"/>
        <w:rPr>
          <w:rFonts w:ascii="Arial" w:eastAsia="Arial" w:hAnsi="Arial" w:cs="Arial"/>
          <w:sz w:val="22"/>
          <w:szCs w:val="22"/>
        </w:rPr>
      </w:pPr>
      <w:r>
        <w:rPr>
          <w:rFonts w:ascii="Arial" w:eastAsia="Arial" w:hAnsi="Arial" w:cs="Arial"/>
          <w:sz w:val="22"/>
          <w:szCs w:val="22"/>
        </w:rPr>
        <w:t xml:space="preserve">Con todo, al ser consultado al respecto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 afirmó pedir en esto “mucha flexibilidad y no quedarnos encapsulados en las posiciones propias”. En ese sentido, recalcó que se requiere de un trabajo político con apoyo técnico.</w:t>
      </w:r>
    </w:p>
    <w:p w:rsidR="007F14F6" w:rsidRDefault="00DD252D">
      <w:pPr>
        <w:ind w:left="0" w:hanging="2"/>
        <w:jc w:val="both"/>
        <w:rPr>
          <w:rFonts w:ascii="Arial" w:eastAsia="Arial" w:hAnsi="Arial" w:cs="Arial"/>
          <w:sz w:val="22"/>
          <w:szCs w:val="22"/>
        </w:rPr>
      </w:pPr>
      <w:r>
        <w:rPr>
          <w:rFonts w:ascii="Arial" w:eastAsia="Arial" w:hAnsi="Arial" w:cs="Arial"/>
          <w:sz w:val="22"/>
          <w:szCs w:val="22"/>
        </w:rPr>
        <w:t>En la centroizquierda y en el oficialismo, en todo caso, destacaron que hubo un “buen ambiente” en la reunión de hoy y que Briones se comprometió a enviarles durante esta jornada una minuta con el cronograma de trabajo y con el diagnóstico de las ayudas sociales entregadas hasta ahora por el gobierno.</w:t>
      </w:r>
    </w:p>
    <w:p w:rsidR="007F14F6" w:rsidRDefault="00DD252D">
      <w:pPr>
        <w:ind w:left="0" w:hanging="2"/>
        <w:jc w:val="both"/>
        <w:rPr>
          <w:rFonts w:ascii="Arial" w:eastAsia="Arial" w:hAnsi="Arial" w:cs="Arial"/>
          <w:sz w:val="22"/>
          <w:szCs w:val="22"/>
        </w:rPr>
      </w:pPr>
      <w:r>
        <w:rPr>
          <w:rFonts w:ascii="Arial" w:eastAsia="Arial" w:hAnsi="Arial" w:cs="Arial"/>
          <w:sz w:val="22"/>
          <w:szCs w:val="22"/>
        </w:rPr>
        <w:t>Entre los análisis que se realizaron en la cita de hoy, se concordó en que los recursos para enfrentar la crisis tienen que estar pensados con una mirada de 18 a 20 meses de plazo. Esto, teniendo como base la propuesta de los economistas convocados por el Colegio Médico.</w:t>
      </w:r>
    </w:p>
    <w:p w:rsidR="007F14F6" w:rsidRDefault="007F14F6">
      <w:pPr>
        <w:ind w:left="0" w:hanging="2"/>
        <w:jc w:val="both"/>
        <w:rPr>
          <w:rFonts w:ascii="Arial" w:eastAsia="Arial" w:hAnsi="Arial" w:cs="Arial"/>
          <w:sz w:val="22"/>
          <w:szCs w:val="22"/>
        </w:rPr>
      </w:pPr>
    </w:p>
    <w:p w:rsidR="007F14F6" w:rsidRDefault="00DD252D">
      <w:pPr>
        <w:ind w:left="0" w:hanging="2"/>
        <w:jc w:val="both"/>
        <w:rPr>
          <w:rFonts w:ascii="Arial" w:eastAsia="Arial" w:hAnsi="Arial" w:cs="Arial"/>
          <w:sz w:val="22"/>
          <w:szCs w:val="22"/>
          <w:highlight w:val="white"/>
        </w:rPr>
      </w:pPr>
      <w:r>
        <w:rPr>
          <w:rFonts w:ascii="Arial" w:eastAsia="Arial" w:hAnsi="Arial" w:cs="Arial"/>
          <w:sz w:val="22"/>
          <w:szCs w:val="22"/>
        </w:rPr>
        <w:t xml:space="preserve">Fuente: </w:t>
      </w:r>
      <w:hyperlink r:id="rId8">
        <w:r>
          <w:rPr>
            <w:rFonts w:ascii="Arial" w:eastAsia="Arial" w:hAnsi="Arial" w:cs="Arial"/>
            <w:color w:val="0000FF"/>
            <w:sz w:val="22"/>
            <w:szCs w:val="22"/>
            <w:u w:val="single"/>
          </w:rPr>
          <w:t>https://www.latercera.com</w:t>
        </w:r>
      </w:hyperlink>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De acuerdo a la noticia presentada, complete la ficha de estructuración de la noticia y responda las preguntas solicitadas. </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tbl>
      <w:tblPr>
        <w:tblStyle w:val="a7"/>
        <w:tblW w:w="9783" w:type="dxa"/>
        <w:tblInd w:w="0" w:type="dxa"/>
        <w:tblLayout w:type="fixed"/>
        <w:tblLook w:val="0000" w:firstRow="0" w:lastRow="0" w:firstColumn="0" w:lastColumn="0" w:noHBand="0" w:noVBand="0"/>
      </w:tblPr>
      <w:tblGrid>
        <w:gridCol w:w="4255"/>
        <w:gridCol w:w="5528"/>
      </w:tblGrid>
      <w:tr w:rsidR="007F14F6">
        <w:trPr>
          <w:trHeight w:val="578"/>
        </w:trPr>
        <w:tc>
          <w:tcPr>
            <w:tcW w:w="9783"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ind w:left="0" w:hanging="2"/>
              <w:jc w:val="both"/>
              <w:rPr>
                <w:rFonts w:ascii="Arial" w:eastAsia="Arial" w:hAnsi="Arial" w:cs="Arial"/>
              </w:rPr>
            </w:pPr>
            <w:r>
              <w:rPr>
                <w:rFonts w:ascii="Arial" w:eastAsia="Arial" w:hAnsi="Arial" w:cs="Arial"/>
                <w:b/>
              </w:rPr>
              <w:t xml:space="preserve">                                  ESTRUCTURACIÓN DE LA NOTICIA </w:t>
            </w:r>
            <w:r>
              <w:rPr>
                <w:rFonts w:ascii="Arial" w:eastAsia="Arial" w:hAnsi="Arial" w:cs="Arial"/>
              </w:rPr>
              <w:t xml:space="preserve">(10 </w:t>
            </w:r>
            <w:proofErr w:type="gramStart"/>
            <w:r>
              <w:rPr>
                <w:rFonts w:ascii="Arial" w:eastAsia="Arial" w:hAnsi="Arial" w:cs="Arial"/>
              </w:rPr>
              <w:t>puntos)</w:t>
            </w:r>
            <w:r w:rsidR="00B557A2">
              <w:rPr>
                <w:rFonts w:ascii="Arial" w:eastAsia="Arial" w:hAnsi="Arial" w:cs="Arial"/>
              </w:rPr>
              <w:t xml:space="preserve">   </w:t>
            </w:r>
            <w:proofErr w:type="gramEnd"/>
            <w:r w:rsidR="00B557A2">
              <w:rPr>
                <w:rFonts w:ascii="Arial" w:eastAsia="Arial" w:hAnsi="Arial" w:cs="Arial"/>
              </w:rPr>
              <w:t xml:space="preserve">                   8 P</w:t>
            </w:r>
          </w:p>
          <w:p w:rsidR="007F14F6" w:rsidRDefault="00DD252D">
            <w:pPr>
              <w:ind w:left="0" w:hanging="2"/>
              <w:jc w:val="both"/>
              <w:rPr>
                <w:rFonts w:ascii="Arial" w:eastAsia="Arial" w:hAnsi="Arial" w:cs="Arial"/>
              </w:rPr>
            </w:pPr>
            <w:proofErr w:type="spellStart"/>
            <w:proofErr w:type="gramStart"/>
            <w:r>
              <w:rPr>
                <w:rFonts w:ascii="Arial" w:eastAsia="Arial" w:hAnsi="Arial" w:cs="Arial"/>
                <w:b/>
              </w:rPr>
              <w:t>Título:</w:t>
            </w:r>
            <w:r w:rsidR="00B557A2">
              <w:rPr>
                <w:rFonts w:ascii="Arial" w:eastAsia="Arial" w:hAnsi="Arial" w:cs="Arial"/>
                <w:b/>
              </w:rPr>
              <w:t>XXXXXXXXXXXXXXXXXXXXXXXX</w:t>
            </w:r>
            <w:proofErr w:type="spellEnd"/>
            <w:proofErr w:type="gramEnd"/>
          </w:p>
          <w:p w:rsidR="007F14F6" w:rsidRDefault="007F14F6">
            <w:pPr>
              <w:ind w:left="0" w:hanging="2"/>
              <w:jc w:val="both"/>
              <w:rPr>
                <w:rFonts w:ascii="Arial" w:eastAsia="Arial" w:hAnsi="Arial" w:cs="Arial"/>
              </w:rPr>
            </w:pPr>
          </w:p>
        </w:tc>
      </w:tr>
      <w:tr w:rsidR="007F14F6">
        <w:trPr>
          <w:trHeight w:val="37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rPr>
            </w:pPr>
            <w:r>
              <w:rPr>
                <w:rFonts w:ascii="Arial" w:eastAsia="Arial" w:hAnsi="Arial" w:cs="Arial"/>
                <w:b/>
              </w:rPr>
              <w:t xml:space="preserve">Internet: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B557A2">
            <w:pPr>
              <w:ind w:left="0" w:hanging="2"/>
              <w:jc w:val="both"/>
              <w:rPr>
                <w:rFonts w:ascii="Arial" w:eastAsia="Arial" w:hAnsi="Arial" w:cs="Arial"/>
                <w:sz w:val="20"/>
                <w:szCs w:val="20"/>
              </w:rPr>
            </w:pPr>
            <w:hyperlink r:id="rId9">
              <w:r w:rsidR="00DD252D">
                <w:rPr>
                  <w:rFonts w:ascii="Arial" w:eastAsia="Arial" w:hAnsi="Arial" w:cs="Arial"/>
                  <w:color w:val="0000FF"/>
                  <w:sz w:val="22"/>
                  <w:szCs w:val="22"/>
                  <w:u w:val="single"/>
                </w:rPr>
                <w:t>https://www.latercera.com</w:t>
              </w:r>
            </w:hyperlink>
          </w:p>
        </w:tc>
      </w:tr>
      <w:tr w:rsidR="007F14F6">
        <w:trPr>
          <w:trHeight w:val="30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rPr>
            </w:pPr>
            <w:r>
              <w:rPr>
                <w:rFonts w:ascii="Arial" w:eastAsia="Arial" w:hAnsi="Arial" w:cs="Arial"/>
                <w:b/>
              </w:rPr>
              <w:t>Autor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sz w:val="20"/>
                <w:szCs w:val="20"/>
              </w:rPr>
            </w:pPr>
            <w:r>
              <w:rPr>
                <w:rFonts w:ascii="Arial" w:eastAsia="Arial" w:hAnsi="Arial" w:cs="Arial"/>
              </w:rPr>
              <w:t xml:space="preserve">  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tc>
      </w:tr>
      <w:tr w:rsidR="007F14F6">
        <w:trPr>
          <w:trHeight w:val="53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rPr>
            </w:pPr>
            <w:r>
              <w:rPr>
                <w:rFonts w:ascii="Arial" w:eastAsia="Arial" w:hAnsi="Arial" w:cs="Arial"/>
                <w:b/>
              </w:rPr>
              <w:t>Fecha:</w:t>
            </w:r>
          </w:p>
          <w:p w:rsidR="007F14F6" w:rsidRDefault="00DD252D">
            <w:pPr>
              <w:shd w:val="clear" w:color="auto" w:fill="FFFFFF"/>
              <w:ind w:left="0" w:hanging="2"/>
              <w:jc w:val="both"/>
              <w:rPr>
                <w:rFonts w:ascii="Arial" w:eastAsia="Arial" w:hAnsi="Arial" w:cs="Arial"/>
              </w:rPr>
            </w:pPr>
            <w:r>
              <w:rPr>
                <w:rFonts w:ascii="Arial" w:eastAsia="Arial" w:hAnsi="Arial" w:cs="Arial"/>
                <w:b/>
              </w:rPr>
              <w:t xml:space="preserve">Lugar en que acontece la Noticia: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rPr>
                <w:rFonts w:ascii="Arial" w:eastAsia="Arial" w:hAnsi="Arial" w:cs="Arial"/>
              </w:rPr>
            </w:pPr>
            <w:r>
              <w:rPr>
                <w:rFonts w:ascii="Arial" w:eastAsia="Arial" w:hAnsi="Arial" w:cs="Arial"/>
              </w:rPr>
              <w:t xml:space="preserve"> 31 de mayo de 2020</w:t>
            </w:r>
          </w:p>
          <w:p w:rsidR="007F14F6" w:rsidRDefault="00B557A2">
            <w:pPr>
              <w:shd w:val="clear" w:color="auto" w:fill="FFFFFF"/>
              <w:ind w:left="0" w:hanging="2"/>
              <w:jc w:val="both"/>
              <w:rPr>
                <w:rFonts w:ascii="Arial" w:eastAsia="Arial" w:hAnsi="Arial" w:cs="Arial"/>
                <w:sz w:val="20"/>
                <w:szCs w:val="20"/>
              </w:rPr>
            </w:pPr>
            <w:r>
              <w:rPr>
                <w:rFonts w:ascii="Arial" w:eastAsia="Arial" w:hAnsi="Arial" w:cs="Arial"/>
                <w:sz w:val="20"/>
                <w:szCs w:val="20"/>
              </w:rPr>
              <w:t>XXXXXXXXXXXXXXXXXXXXXXXXXXXXXXXX</w:t>
            </w:r>
          </w:p>
        </w:tc>
      </w:tr>
      <w:tr w:rsidR="007F14F6">
        <w:trPr>
          <w:trHeight w:val="34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rPr>
            </w:pPr>
            <w:r>
              <w:rPr>
                <w:rFonts w:ascii="Arial" w:eastAsia="Arial" w:hAnsi="Arial" w:cs="Arial"/>
                <w:b/>
              </w:rPr>
              <w:t xml:space="preserve">Naturaleza del texto: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sz w:val="20"/>
                <w:szCs w:val="20"/>
              </w:rPr>
            </w:pPr>
            <w:r>
              <w:rPr>
                <w:rFonts w:ascii="Arial" w:eastAsia="Arial" w:hAnsi="Arial" w:cs="Arial"/>
                <w:sz w:val="20"/>
                <w:szCs w:val="20"/>
              </w:rPr>
              <w:t xml:space="preserve">De </w:t>
            </w:r>
            <w:proofErr w:type="spellStart"/>
            <w:r>
              <w:rPr>
                <w:rFonts w:ascii="Arial" w:eastAsia="Arial" w:hAnsi="Arial" w:cs="Arial"/>
                <w:sz w:val="20"/>
                <w:szCs w:val="20"/>
              </w:rPr>
              <w:t>ambito</w:t>
            </w:r>
            <w:proofErr w:type="spellEnd"/>
            <w:r>
              <w:rPr>
                <w:rFonts w:ascii="Arial" w:eastAsia="Arial" w:hAnsi="Arial" w:cs="Arial"/>
                <w:sz w:val="20"/>
                <w:szCs w:val="20"/>
              </w:rPr>
              <w:t xml:space="preserve"> </w:t>
            </w:r>
            <w:proofErr w:type="spellStart"/>
            <w:r>
              <w:rPr>
                <w:rFonts w:ascii="Arial" w:eastAsia="Arial" w:hAnsi="Arial" w:cs="Arial"/>
                <w:sz w:val="20"/>
                <w:szCs w:val="20"/>
              </w:rPr>
              <w:t>politico</w:t>
            </w:r>
            <w:proofErr w:type="spellEnd"/>
            <w:r>
              <w:rPr>
                <w:rFonts w:ascii="Arial" w:eastAsia="Arial" w:hAnsi="Arial" w:cs="Arial"/>
                <w:sz w:val="20"/>
                <w:szCs w:val="20"/>
              </w:rPr>
              <w:t xml:space="preserve"> </w:t>
            </w:r>
            <w:proofErr w:type="spellStart"/>
            <w:r>
              <w:rPr>
                <w:rFonts w:ascii="Arial" w:eastAsia="Arial" w:hAnsi="Arial" w:cs="Arial"/>
                <w:sz w:val="20"/>
                <w:szCs w:val="20"/>
              </w:rPr>
              <w:t>economico</w:t>
            </w:r>
            <w:proofErr w:type="spellEnd"/>
            <w:r>
              <w:rPr>
                <w:rFonts w:ascii="Arial" w:eastAsia="Arial" w:hAnsi="Arial" w:cs="Arial"/>
                <w:sz w:val="20"/>
                <w:szCs w:val="20"/>
              </w:rPr>
              <w:t xml:space="preserve"> y social</w:t>
            </w:r>
          </w:p>
        </w:tc>
      </w:tr>
      <w:tr w:rsidR="007F14F6">
        <w:trPr>
          <w:trHeight w:val="540"/>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rPr>
            </w:pPr>
            <w:r>
              <w:rPr>
                <w:rFonts w:ascii="Arial" w:eastAsia="Arial" w:hAnsi="Arial" w:cs="Arial"/>
                <w:b/>
              </w:rPr>
              <w:t>Señalar qué pretende el autor:</w:t>
            </w:r>
            <w:r>
              <w:rPr>
                <w:rFonts w:ascii="Arial" w:eastAsia="Arial" w:hAnsi="Arial" w:cs="Arial"/>
              </w:rPr>
              <w:t xml:space="preserve"> </w:t>
            </w:r>
          </w:p>
          <w:p w:rsidR="007F14F6" w:rsidRDefault="007F14F6">
            <w:pPr>
              <w:shd w:val="clear" w:color="auto" w:fill="FFFFFF"/>
              <w:ind w:left="0" w:hanging="2"/>
              <w:jc w:val="both"/>
              <w:rPr>
                <w:rFonts w:ascii="Arial" w:eastAsia="Arial" w:hAnsi="Arial" w:cs="Arial"/>
              </w:rPr>
            </w:pP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sz w:val="20"/>
                <w:szCs w:val="20"/>
              </w:rPr>
            </w:pPr>
            <w:r>
              <w:rPr>
                <w:rFonts w:ascii="Arial" w:eastAsia="Arial" w:hAnsi="Arial" w:cs="Arial"/>
                <w:sz w:val="20"/>
                <w:szCs w:val="20"/>
              </w:rPr>
              <w:t>Pretende informar al lector de unas medidas de emergencia que estaría tomando el gobierno ante la contingencia nacional</w:t>
            </w:r>
          </w:p>
        </w:tc>
      </w:tr>
      <w:tr w:rsidR="007F14F6">
        <w:trPr>
          <w:trHeight w:val="1025"/>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rPr>
            </w:pPr>
            <w:r>
              <w:rPr>
                <w:rFonts w:ascii="Arial" w:eastAsia="Arial" w:hAnsi="Arial" w:cs="Arial"/>
                <w:b/>
              </w:rPr>
              <w:t>Breve comentario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7F14F6" w:rsidRDefault="00DD252D">
            <w:pPr>
              <w:shd w:val="clear" w:color="auto" w:fill="FFFFFF"/>
              <w:ind w:left="0" w:hanging="2"/>
              <w:jc w:val="both"/>
              <w:rPr>
                <w:rFonts w:ascii="Arial" w:eastAsia="Arial" w:hAnsi="Arial" w:cs="Arial"/>
                <w:sz w:val="20"/>
                <w:szCs w:val="20"/>
              </w:rPr>
            </w:pPr>
            <w:r>
              <w:rPr>
                <w:rFonts w:ascii="Arial" w:eastAsia="Arial" w:hAnsi="Arial" w:cs="Arial"/>
                <w:sz w:val="20"/>
                <w:szCs w:val="20"/>
              </w:rPr>
              <w:t>Distintas personas del gobierno discuten y plantean distintas medidas económicas y también sociales para poder enfrentar esta contingencia que afecta a todo el país</w:t>
            </w:r>
          </w:p>
          <w:p w:rsidR="007F14F6" w:rsidRDefault="007F14F6">
            <w:pPr>
              <w:shd w:val="clear" w:color="auto" w:fill="FFFFFF"/>
              <w:ind w:left="0" w:hanging="2"/>
              <w:jc w:val="both"/>
              <w:rPr>
                <w:rFonts w:ascii="Arial" w:eastAsia="Arial" w:hAnsi="Arial" w:cs="Arial"/>
                <w:sz w:val="20"/>
                <w:szCs w:val="20"/>
              </w:rPr>
            </w:pPr>
          </w:p>
        </w:tc>
      </w:tr>
    </w:tbl>
    <w:p w:rsidR="007F14F6" w:rsidRDefault="007F14F6" w:rsidP="00B557A2">
      <w:pPr>
        <w:pBdr>
          <w:top w:val="nil"/>
          <w:left w:val="nil"/>
          <w:bottom w:val="nil"/>
          <w:right w:val="nil"/>
          <w:between w:val="nil"/>
        </w:pBdr>
        <w:spacing w:line="240" w:lineRule="auto"/>
        <w:ind w:leftChars="0" w:left="0" w:firstLineChars="0" w:firstLine="0"/>
        <w:rPr>
          <w:rFonts w:ascii="Arial" w:eastAsia="Arial" w:hAnsi="Arial" w:cs="Arial"/>
          <w:color w:val="000000"/>
          <w:sz w:val="22"/>
          <w:szCs w:val="22"/>
        </w:rPr>
      </w:pPr>
    </w:p>
    <w:p w:rsidR="007F14F6" w:rsidRDefault="00DD252D">
      <w:pPr>
        <w:numPr>
          <w:ilvl w:val="0"/>
          <w:numId w:val="1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Explique a qué se deben las suspicacias de la oposición para hablar de “Acuerdo Nacional”. (5 puntos)</w:t>
      </w:r>
    </w:p>
    <w:p w:rsidR="007F14F6" w:rsidRDefault="007F14F6"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rPr>
        <w:t xml:space="preserve">Esto se debe a que la </w:t>
      </w:r>
      <w:proofErr w:type="spellStart"/>
      <w:r>
        <w:rPr>
          <w:rFonts w:ascii="Arial" w:eastAsia="Arial" w:hAnsi="Arial" w:cs="Arial"/>
          <w:sz w:val="22"/>
          <w:szCs w:val="22"/>
        </w:rPr>
        <w:t>oposicion</w:t>
      </w:r>
      <w:proofErr w:type="spellEnd"/>
      <w:r>
        <w:rPr>
          <w:rFonts w:ascii="Arial" w:eastAsia="Arial" w:hAnsi="Arial" w:cs="Arial"/>
          <w:sz w:val="22"/>
          <w:szCs w:val="22"/>
        </w:rPr>
        <w:t xml:space="preserve"> siente a respuesta de lo dicho por Piñera que </w:t>
      </w:r>
      <w:proofErr w:type="gramStart"/>
      <w:r>
        <w:rPr>
          <w:rFonts w:ascii="Arial" w:eastAsia="Arial" w:hAnsi="Arial" w:cs="Arial"/>
          <w:sz w:val="22"/>
          <w:szCs w:val="22"/>
        </w:rPr>
        <w:t>su medidas</w:t>
      </w:r>
      <w:proofErr w:type="gramEnd"/>
      <w:r>
        <w:rPr>
          <w:rFonts w:ascii="Arial" w:eastAsia="Arial" w:hAnsi="Arial" w:cs="Arial"/>
          <w:sz w:val="22"/>
          <w:szCs w:val="22"/>
        </w:rPr>
        <w:t xml:space="preserve"> no </w:t>
      </w:r>
      <w:proofErr w:type="spellStart"/>
      <w:r>
        <w:rPr>
          <w:rFonts w:ascii="Arial" w:eastAsia="Arial" w:hAnsi="Arial" w:cs="Arial"/>
          <w:sz w:val="22"/>
          <w:szCs w:val="22"/>
        </w:rPr>
        <w:t>estan</w:t>
      </w:r>
      <w:proofErr w:type="spellEnd"/>
      <w:r>
        <w:rPr>
          <w:rFonts w:ascii="Arial" w:eastAsia="Arial" w:hAnsi="Arial" w:cs="Arial"/>
          <w:sz w:val="22"/>
          <w:szCs w:val="22"/>
        </w:rPr>
        <w:t xml:space="preserve"> ayudando y que se sea muy cuidadoso en todo lo que se diga. que </w:t>
      </w:r>
      <w:proofErr w:type="spellStart"/>
      <w:r>
        <w:rPr>
          <w:rFonts w:ascii="Arial" w:eastAsia="Arial" w:hAnsi="Arial" w:cs="Arial"/>
          <w:sz w:val="22"/>
          <w:szCs w:val="22"/>
        </w:rPr>
        <w:t>ademas</w:t>
      </w:r>
      <w:proofErr w:type="spellEnd"/>
      <w:r>
        <w:rPr>
          <w:rFonts w:ascii="Arial" w:eastAsia="Arial" w:hAnsi="Arial" w:cs="Arial"/>
          <w:sz w:val="22"/>
          <w:szCs w:val="22"/>
        </w:rPr>
        <w:t xml:space="preserve"> traten de exponer medidas factibles y no prometer tanto que </w:t>
      </w:r>
      <w:proofErr w:type="spellStart"/>
      <w:r>
        <w:rPr>
          <w:rFonts w:ascii="Arial" w:eastAsia="Arial" w:hAnsi="Arial" w:cs="Arial"/>
          <w:sz w:val="22"/>
          <w:szCs w:val="22"/>
        </w:rPr>
        <w:t>alfinal</w:t>
      </w:r>
      <w:proofErr w:type="spellEnd"/>
      <w:r>
        <w:rPr>
          <w:rFonts w:ascii="Arial" w:eastAsia="Arial" w:hAnsi="Arial" w:cs="Arial"/>
          <w:sz w:val="22"/>
          <w:szCs w:val="22"/>
        </w:rPr>
        <w:t xml:space="preserve"> no se </w:t>
      </w:r>
      <w:proofErr w:type="spellStart"/>
      <w:r>
        <w:rPr>
          <w:rFonts w:ascii="Arial" w:eastAsia="Arial" w:hAnsi="Arial" w:cs="Arial"/>
          <w:sz w:val="22"/>
          <w:szCs w:val="22"/>
        </w:rPr>
        <w:t>podra</w:t>
      </w:r>
      <w:proofErr w:type="spellEnd"/>
      <w:r>
        <w:rPr>
          <w:rFonts w:ascii="Arial" w:eastAsia="Arial" w:hAnsi="Arial" w:cs="Arial"/>
          <w:sz w:val="22"/>
          <w:szCs w:val="22"/>
        </w:rPr>
        <w:t xml:space="preserve"> concretar</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B557A2"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r>
        <w:rPr>
          <w:rFonts w:ascii="Arial" w:eastAsia="Arial" w:hAnsi="Arial" w:cs="Arial"/>
          <w:color w:val="000000"/>
          <w:sz w:val="22"/>
          <w:szCs w:val="22"/>
        </w:rPr>
        <w:t xml:space="preserve">                                                                                                                </w:t>
      </w:r>
      <w:r w:rsidR="00765A99">
        <w:rPr>
          <w:rFonts w:ascii="Arial" w:eastAsia="Arial" w:hAnsi="Arial" w:cs="Arial"/>
          <w:color w:val="000000"/>
          <w:sz w:val="22"/>
          <w:szCs w:val="22"/>
        </w:rPr>
        <w:t xml:space="preserve">                              05</w:t>
      </w:r>
      <w:r>
        <w:rPr>
          <w:rFonts w:ascii="Arial" w:eastAsia="Arial" w:hAnsi="Arial" w:cs="Arial"/>
          <w:color w:val="000000"/>
          <w:sz w:val="22"/>
          <w:szCs w:val="22"/>
        </w:rPr>
        <w:t xml:space="preserve"> P</w:t>
      </w:r>
    </w:p>
    <w:p w:rsidR="007F14F6" w:rsidRDefault="00DD252D">
      <w:pPr>
        <w:numPr>
          <w:ilvl w:val="0"/>
          <w:numId w:val="1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Según lo señalado, sugiera 5 aportes que debiera contener este “Acuerdo por la protección social y reactivación”. (5 puntos)</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1.</w:t>
      </w:r>
      <w:r w:rsidR="00765A99">
        <w:rPr>
          <w:rFonts w:ascii="Arial" w:eastAsia="Arial" w:hAnsi="Arial" w:cs="Arial"/>
          <w:color w:val="000000"/>
          <w:sz w:val="22"/>
          <w:szCs w:val="22"/>
        </w:rPr>
        <w:t xml:space="preserve">   </w:t>
      </w:r>
      <w:r w:rsidR="00B557A2">
        <w:rPr>
          <w:rFonts w:ascii="Arial" w:eastAsia="Arial" w:hAnsi="Arial" w:cs="Arial"/>
          <w:color w:val="000000"/>
          <w:sz w:val="22"/>
          <w:szCs w:val="22"/>
        </w:rPr>
        <w:t>XXXXXXXXXXXXXXXXXXXXXXXX</w:t>
      </w:r>
    </w:p>
    <w:p w:rsidR="007F14F6" w:rsidRDefault="007F14F6"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F14F6" w:rsidRDefault="007F14F6"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2.</w:t>
      </w:r>
      <w:r w:rsidR="00765A99">
        <w:rPr>
          <w:rFonts w:ascii="Arial" w:eastAsia="Arial" w:hAnsi="Arial" w:cs="Arial"/>
          <w:color w:val="000000"/>
          <w:sz w:val="22"/>
          <w:szCs w:val="22"/>
        </w:rPr>
        <w:t xml:space="preserve">   </w:t>
      </w:r>
      <w:r w:rsidR="00B557A2">
        <w:rPr>
          <w:rFonts w:ascii="Arial" w:eastAsia="Arial" w:hAnsi="Arial" w:cs="Arial"/>
          <w:color w:val="000000"/>
          <w:sz w:val="22"/>
          <w:szCs w:val="22"/>
        </w:rPr>
        <w:t>XXXXXXXXXXXXXXXXXXXXXXXX</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3.</w:t>
      </w:r>
      <w:r w:rsidR="00765A99">
        <w:rPr>
          <w:rFonts w:ascii="Arial" w:eastAsia="Arial" w:hAnsi="Arial" w:cs="Arial"/>
          <w:color w:val="000000"/>
          <w:sz w:val="22"/>
          <w:szCs w:val="22"/>
        </w:rPr>
        <w:t xml:space="preserve">    </w:t>
      </w:r>
      <w:r w:rsidR="00B557A2">
        <w:rPr>
          <w:rFonts w:ascii="Arial" w:eastAsia="Arial" w:hAnsi="Arial" w:cs="Arial"/>
          <w:color w:val="000000"/>
          <w:sz w:val="22"/>
          <w:szCs w:val="22"/>
        </w:rPr>
        <w:t>XXXXXXXXXXXXXXXXXXX</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4.</w:t>
      </w:r>
      <w:r w:rsidR="00B557A2">
        <w:rPr>
          <w:rFonts w:ascii="Arial" w:eastAsia="Arial" w:hAnsi="Arial" w:cs="Arial"/>
          <w:color w:val="000000"/>
          <w:sz w:val="22"/>
          <w:szCs w:val="22"/>
        </w:rPr>
        <w:t xml:space="preserve"> </w:t>
      </w:r>
      <w:r w:rsidR="00765A99">
        <w:rPr>
          <w:rFonts w:ascii="Arial" w:eastAsia="Arial" w:hAnsi="Arial" w:cs="Arial"/>
          <w:color w:val="000000"/>
          <w:sz w:val="22"/>
          <w:szCs w:val="22"/>
        </w:rPr>
        <w:t xml:space="preserve">   </w:t>
      </w:r>
      <w:r w:rsidR="00B557A2">
        <w:rPr>
          <w:rFonts w:ascii="Arial" w:eastAsia="Arial" w:hAnsi="Arial" w:cs="Arial"/>
          <w:color w:val="000000"/>
          <w:sz w:val="22"/>
          <w:szCs w:val="22"/>
        </w:rPr>
        <w:t>XXXXXXXXXXXXXXXXXXXXXXX</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rsidP="00B557A2">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7F14F6" w:rsidRDefault="00DD252D">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5.</w:t>
      </w:r>
      <w:r w:rsidR="00765A99">
        <w:rPr>
          <w:rFonts w:ascii="Arial" w:eastAsia="Arial" w:hAnsi="Arial" w:cs="Arial"/>
          <w:color w:val="000000"/>
          <w:sz w:val="22"/>
          <w:szCs w:val="22"/>
        </w:rPr>
        <w:t xml:space="preserve">   </w:t>
      </w:r>
      <w:r w:rsidR="00B557A2">
        <w:rPr>
          <w:rFonts w:ascii="Arial" w:eastAsia="Arial" w:hAnsi="Arial" w:cs="Arial"/>
          <w:color w:val="000000"/>
          <w:sz w:val="22"/>
          <w:szCs w:val="22"/>
        </w:rPr>
        <w:t>XXXXXXXXXXXXXXXXXXXXXXXXXXXXX</w:t>
      </w:r>
    </w:p>
    <w:p w:rsidR="007F14F6" w:rsidRDefault="007F14F6">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7F14F6" w:rsidRDefault="007F14F6">
      <w:pPr>
        <w:pBdr>
          <w:top w:val="nil"/>
          <w:left w:val="nil"/>
          <w:bottom w:val="nil"/>
          <w:right w:val="nil"/>
          <w:between w:val="nil"/>
        </w:pBdr>
        <w:spacing w:line="240" w:lineRule="auto"/>
        <w:ind w:left="0" w:hanging="2"/>
        <w:rPr>
          <w:rFonts w:ascii="Arial" w:eastAsia="Arial" w:hAnsi="Arial" w:cs="Arial"/>
          <w:color w:val="000000"/>
          <w:sz w:val="22"/>
          <w:szCs w:val="22"/>
        </w:rPr>
      </w:pPr>
    </w:p>
    <w:sectPr w:rsidR="007F14F6">
      <w:footerReference w:type="even" r:id="rId10"/>
      <w:footerReference w:type="default" r:id="rId11"/>
      <w:headerReference w:type="first" r:id="rId12"/>
      <w:pgSz w:w="12242" w:h="15842"/>
      <w:pgMar w:top="1418" w:right="1264" w:bottom="1077"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5F6" w:rsidRDefault="00F455F6">
      <w:pPr>
        <w:spacing w:line="240" w:lineRule="auto"/>
        <w:ind w:left="0" w:hanging="2"/>
      </w:pPr>
      <w:r>
        <w:separator/>
      </w:r>
    </w:p>
  </w:endnote>
  <w:endnote w:type="continuationSeparator" w:id="0">
    <w:p w:rsidR="00F455F6" w:rsidRDefault="00F455F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7A2" w:rsidRDefault="00B557A2">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rsidR="00B557A2" w:rsidRDefault="00B557A2">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7A2" w:rsidRDefault="00B557A2">
    <w:pPr>
      <w:pBdr>
        <w:top w:val="nil"/>
        <w:left w:val="nil"/>
        <w:bottom w:val="nil"/>
        <w:right w:val="nil"/>
        <w:between w:val="nil"/>
      </w:pBdr>
      <w:tabs>
        <w:tab w:val="center" w:pos="4252"/>
        <w:tab w:val="right" w:pos="8504"/>
      </w:tabs>
      <w:spacing w:line="240" w:lineRule="auto"/>
      <w:ind w:left="0" w:hanging="2"/>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0675F8">
      <w:rPr>
        <w:rFonts w:ascii="Arial" w:eastAsia="Arial" w:hAnsi="Arial" w:cs="Arial"/>
        <w:noProof/>
        <w:color w:val="000000"/>
        <w:sz w:val="20"/>
        <w:szCs w:val="20"/>
      </w:rPr>
      <w:t>13</w:t>
    </w:r>
    <w:r>
      <w:rPr>
        <w:rFonts w:ascii="Arial" w:eastAsia="Arial" w:hAnsi="Arial" w:cs="Arial"/>
        <w:color w:val="000000"/>
        <w:sz w:val="20"/>
        <w:szCs w:val="20"/>
      </w:rPr>
      <w:fldChar w:fldCharType="end"/>
    </w:r>
  </w:p>
  <w:p w:rsidR="00B557A2" w:rsidRDefault="00B557A2">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5F6" w:rsidRDefault="00F455F6">
      <w:pPr>
        <w:spacing w:line="240" w:lineRule="auto"/>
        <w:ind w:left="0" w:hanging="2"/>
      </w:pPr>
      <w:r>
        <w:separator/>
      </w:r>
    </w:p>
  </w:footnote>
  <w:footnote w:type="continuationSeparator" w:id="0">
    <w:p w:rsidR="00F455F6" w:rsidRDefault="00F455F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7A2" w:rsidRDefault="00B557A2">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ESCUELA NAVAL “ARTURO PRAT”</w:t>
    </w:r>
    <w:r>
      <w:rPr>
        <w:noProof/>
        <w:lang w:val="en-US" w:eastAsia="en-US"/>
      </w:rPr>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-6984</wp:posOffset>
          </wp:positionV>
          <wp:extent cx="457200" cy="4572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rsidR="00B557A2" w:rsidRDefault="00B557A2">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DEPARTAMENTO DE EDUCACIÓN            </w:t>
    </w:r>
  </w:p>
  <w:p w:rsidR="00B557A2" w:rsidRDefault="00B557A2">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CÁTEDRA DE HISTORIA</w:t>
    </w:r>
  </w:p>
  <w:p w:rsidR="00B557A2" w:rsidRDefault="00B557A2">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4614C"/>
    <w:multiLevelType w:val="multilevel"/>
    <w:tmpl w:val="CF741EC2"/>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7865426"/>
    <w:multiLevelType w:val="multilevel"/>
    <w:tmpl w:val="FAB45C5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 w15:restartNumberingAfterBreak="0">
    <w:nsid w:val="07EC16CB"/>
    <w:multiLevelType w:val="multilevel"/>
    <w:tmpl w:val="24D0BD2E"/>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3" w15:restartNumberingAfterBreak="0">
    <w:nsid w:val="099B1F0A"/>
    <w:multiLevelType w:val="multilevel"/>
    <w:tmpl w:val="1038711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7153BAE"/>
    <w:multiLevelType w:val="multilevel"/>
    <w:tmpl w:val="702258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CE94705"/>
    <w:multiLevelType w:val="multilevel"/>
    <w:tmpl w:val="C3007DF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2D1653A"/>
    <w:multiLevelType w:val="multilevel"/>
    <w:tmpl w:val="39D8A59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B21501F"/>
    <w:multiLevelType w:val="multilevel"/>
    <w:tmpl w:val="EF88EC7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D8B6C80"/>
    <w:multiLevelType w:val="multilevel"/>
    <w:tmpl w:val="4ED48A2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30735D7E"/>
    <w:multiLevelType w:val="multilevel"/>
    <w:tmpl w:val="DEAC040A"/>
    <w:lvl w:ilvl="0">
      <w:start w:val="1"/>
      <w:numFmt w:val="decimal"/>
      <w:lvlText w:val="%1."/>
      <w:lvlJc w:val="left"/>
      <w:pPr>
        <w:ind w:left="720" w:hanging="360"/>
      </w:pPr>
      <w:rPr>
        <w:vertAlign w:val="baseline"/>
      </w:rPr>
    </w:lvl>
    <w:lvl w:ilvl="1">
      <w:start w:val="1"/>
      <w:numFmt w:val="upperRoman"/>
      <w:lvlText w:val="%2."/>
      <w:lvlJc w:val="left"/>
      <w:pPr>
        <w:ind w:left="1260" w:hanging="180"/>
      </w:pPr>
      <w:rPr>
        <w:vertAlign w:val="baseline"/>
      </w:rPr>
    </w:lvl>
    <w:lvl w:ilvl="2">
      <w:start w:val="1"/>
      <w:numFmt w:val="upperRoman"/>
      <w:lvlText w:val="%3)"/>
      <w:lvlJc w:val="left"/>
      <w:pPr>
        <w:ind w:left="2700" w:hanging="72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upperLetter"/>
      <w:lvlText w:val="%7."/>
      <w:lvlJc w:val="left"/>
      <w:pPr>
        <w:ind w:left="5055" w:hanging="375"/>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AFA5717"/>
    <w:multiLevelType w:val="multilevel"/>
    <w:tmpl w:val="895AAEA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1" w15:restartNumberingAfterBreak="0">
    <w:nsid w:val="3BBA1CB7"/>
    <w:multiLevelType w:val="multilevel"/>
    <w:tmpl w:val="AAC49FE0"/>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2" w15:restartNumberingAfterBreak="0">
    <w:nsid w:val="3C472352"/>
    <w:multiLevelType w:val="multilevel"/>
    <w:tmpl w:val="910C06F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3" w15:restartNumberingAfterBreak="0">
    <w:nsid w:val="40D266E0"/>
    <w:multiLevelType w:val="multilevel"/>
    <w:tmpl w:val="B4F21522"/>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4" w15:restartNumberingAfterBreak="0">
    <w:nsid w:val="48300CE6"/>
    <w:multiLevelType w:val="multilevel"/>
    <w:tmpl w:val="2676F3D0"/>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5" w15:restartNumberingAfterBreak="0">
    <w:nsid w:val="609201D4"/>
    <w:multiLevelType w:val="multilevel"/>
    <w:tmpl w:val="C3CC07E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6" w15:restartNumberingAfterBreak="0">
    <w:nsid w:val="689159E8"/>
    <w:multiLevelType w:val="multilevel"/>
    <w:tmpl w:val="A6F216E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6E91700E"/>
    <w:multiLevelType w:val="multilevel"/>
    <w:tmpl w:val="53F667A8"/>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8" w15:restartNumberingAfterBreak="0">
    <w:nsid w:val="6F5D07F5"/>
    <w:multiLevelType w:val="multilevel"/>
    <w:tmpl w:val="C79ADA3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799D5283"/>
    <w:multiLevelType w:val="multilevel"/>
    <w:tmpl w:val="836EB39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C161C1C"/>
    <w:multiLevelType w:val="multilevel"/>
    <w:tmpl w:val="289685C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1" w15:restartNumberingAfterBreak="0">
    <w:nsid w:val="7EB829A4"/>
    <w:multiLevelType w:val="multilevel"/>
    <w:tmpl w:val="8A12647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EF55FCD"/>
    <w:multiLevelType w:val="multilevel"/>
    <w:tmpl w:val="EC922F6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num w:numId="1">
    <w:abstractNumId w:val="16"/>
  </w:num>
  <w:num w:numId="2">
    <w:abstractNumId w:val="18"/>
  </w:num>
  <w:num w:numId="3">
    <w:abstractNumId w:val="5"/>
  </w:num>
  <w:num w:numId="4">
    <w:abstractNumId w:val="13"/>
  </w:num>
  <w:num w:numId="5">
    <w:abstractNumId w:val="21"/>
  </w:num>
  <w:num w:numId="6">
    <w:abstractNumId w:val="1"/>
  </w:num>
  <w:num w:numId="7">
    <w:abstractNumId w:val="6"/>
  </w:num>
  <w:num w:numId="8">
    <w:abstractNumId w:val="12"/>
  </w:num>
  <w:num w:numId="9">
    <w:abstractNumId w:val="3"/>
  </w:num>
  <w:num w:numId="10">
    <w:abstractNumId w:val="2"/>
  </w:num>
  <w:num w:numId="11">
    <w:abstractNumId w:val="4"/>
  </w:num>
  <w:num w:numId="12">
    <w:abstractNumId w:val="14"/>
  </w:num>
  <w:num w:numId="13">
    <w:abstractNumId w:val="19"/>
  </w:num>
  <w:num w:numId="14">
    <w:abstractNumId w:val="17"/>
  </w:num>
  <w:num w:numId="15">
    <w:abstractNumId w:val="0"/>
  </w:num>
  <w:num w:numId="16">
    <w:abstractNumId w:val="9"/>
  </w:num>
  <w:num w:numId="17">
    <w:abstractNumId w:val="8"/>
  </w:num>
  <w:num w:numId="18">
    <w:abstractNumId w:val="15"/>
  </w:num>
  <w:num w:numId="19">
    <w:abstractNumId w:val="7"/>
  </w:num>
  <w:num w:numId="20">
    <w:abstractNumId w:val="20"/>
  </w:num>
  <w:num w:numId="21">
    <w:abstractNumId w:val="11"/>
  </w:num>
  <w:num w:numId="22">
    <w:abstractNumId w:val="2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4F6"/>
    <w:rsid w:val="000675F8"/>
    <w:rsid w:val="00086893"/>
    <w:rsid w:val="00104F39"/>
    <w:rsid w:val="006E7D95"/>
    <w:rsid w:val="00765A99"/>
    <w:rsid w:val="007F14F6"/>
    <w:rsid w:val="009A5B47"/>
    <w:rsid w:val="00B557A2"/>
    <w:rsid w:val="00DD252D"/>
    <w:rsid w:val="00F45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9AC7F"/>
  <w15:docId w15:val="{33DBDF9A-5938-4290-B1E0-260140DD0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angradetextonormal">
    <w:name w:val="Body Text Indent"/>
    <w:basedOn w:val="Normal"/>
    <w:pPr>
      <w:ind w:left="1065"/>
    </w:pPr>
    <w:rPr>
      <w:sz w:val="28"/>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2detindependiente">
    <w:name w:val="Body Text Indent 2"/>
    <w:basedOn w:val="Normal"/>
    <w:pPr>
      <w:spacing w:after="120" w:line="480" w:lineRule="auto"/>
      <w:ind w:left="283"/>
    </w:pPr>
  </w:style>
  <w:style w:type="character" w:styleId="Nmerodepgina">
    <w:name w:val="page number"/>
    <w:basedOn w:val="Fuentedeprrafopredeter"/>
    <w:rPr>
      <w:w w:val="100"/>
      <w:position w:val="-1"/>
      <w:effect w:val="none"/>
      <w:vertAlign w:val="baseline"/>
      <w:cs w:val="0"/>
      <w:em w:val="none"/>
    </w:rPr>
  </w:style>
  <w:style w:type="paragraph" w:styleId="Textoindependiente">
    <w:name w:val="Body Text"/>
    <w:basedOn w:val="Normal"/>
    <w:pPr>
      <w:spacing w:after="120"/>
    </w:pPr>
  </w:style>
  <w:style w:type="paragraph" w:styleId="NormalWeb">
    <w:name w:val="Normal (Web)"/>
    <w:basedOn w:val="Normal"/>
    <w:pPr>
      <w:spacing w:before="100" w:beforeAutospacing="1" w:after="100" w:afterAutospacing="1"/>
    </w:pPr>
  </w:style>
  <w:style w:type="character" w:styleId="Hipervnculo">
    <w:name w:val="Hyperlink"/>
    <w:rPr>
      <w:color w:val="0000FF"/>
      <w:w w:val="100"/>
      <w:position w:val="-1"/>
      <w:u w:val="single"/>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Prrafodelista">
    <w:name w:val="List Paragraph"/>
    <w:basedOn w:val="Normal"/>
    <w:pPr>
      <w:ind w:left="720"/>
    </w:pPr>
  </w:style>
  <w:style w:type="character" w:customStyle="1" w:styleId="text-span">
    <w:name w:val="text-span"/>
    <w:rPr>
      <w:w w:val="100"/>
      <w:position w:val="-1"/>
      <w:effect w:val="none"/>
      <w:vertAlign w:val="baseline"/>
      <w:cs w:val="0"/>
      <w:em w:val="none"/>
    </w:rPr>
  </w:style>
  <w:style w:type="character" w:customStyle="1" w:styleId="SangradetextonormalCar">
    <w:name w:val="Sangría de texto normal Car"/>
    <w:rPr>
      <w:w w:val="100"/>
      <w:position w:val="-1"/>
      <w:sz w:val="28"/>
      <w:szCs w:val="24"/>
      <w:effect w:val="none"/>
      <w:vertAlign w:val="baseline"/>
      <w:cs w:val="0"/>
      <w:em w:val="none"/>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atercer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atercer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7sWl5dTD4Zr45keyuKD0afIQ56Q==">AMUW2mU/MqufwWmuG1gabwxe1D4A0LiLGKMFus5eFN1FaWCaUuFNz/IjoM41mivPF7AEAiBWsPfHMuoz+HSyteEyPe6iUApWQgv6PCVsfyfRXWQktj0pVVc=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3523</Words>
  <Characters>20087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Blanca Ramírez T.</dc:creator>
  <cp:lastModifiedBy>Lorena</cp:lastModifiedBy>
  <cp:revision>5</cp:revision>
  <dcterms:created xsi:type="dcterms:W3CDTF">2020-06-03T02:14:00Z</dcterms:created>
  <dcterms:modified xsi:type="dcterms:W3CDTF">2020-06-17T22:49:00Z</dcterms:modified>
</cp:coreProperties>
</file>