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8AAF4E" w14:textId="77777777" w:rsidR="005E3BFA" w:rsidRDefault="0007194D" w:rsidP="005E3BFA">
      <w:pPr>
        <w:pStyle w:val="Sangradetextonormal"/>
        <w:ind w:left="0"/>
        <w:jc w:val="center"/>
        <w:rPr>
          <w:rFonts w:ascii="Calibri" w:hAnsi="Calibri" w:cs="Calibri"/>
          <w:b/>
          <w:sz w:val="32"/>
          <w:szCs w:val="32"/>
          <w:u w:val="single"/>
        </w:rPr>
      </w:pPr>
      <w:r w:rsidRPr="005E3BFA">
        <w:rPr>
          <w:rFonts w:ascii="Calibri" w:hAnsi="Calibri" w:cs="Calibri"/>
          <w:b/>
          <w:sz w:val="32"/>
          <w:szCs w:val="32"/>
          <w:u w:val="single"/>
        </w:rPr>
        <w:t>DÍA 24: ÚLTIMA VISITA DE FAMILIARES AL BATALLÓN DE</w:t>
      </w:r>
    </w:p>
    <w:p w14:paraId="5DD9F436" w14:textId="604B7324" w:rsidR="0007194D" w:rsidRDefault="0007194D" w:rsidP="005E3BFA">
      <w:pPr>
        <w:pStyle w:val="Sangradetextonormal"/>
        <w:ind w:left="0"/>
        <w:jc w:val="center"/>
        <w:rPr>
          <w:rFonts w:ascii="Calibri" w:hAnsi="Calibri" w:cs="Calibri"/>
          <w:b/>
          <w:sz w:val="32"/>
          <w:szCs w:val="32"/>
          <w:u w:val="single"/>
        </w:rPr>
      </w:pPr>
      <w:r w:rsidRPr="005E3BFA">
        <w:rPr>
          <w:rFonts w:ascii="Calibri" w:hAnsi="Calibri" w:cs="Calibri"/>
          <w:b/>
          <w:sz w:val="32"/>
          <w:szCs w:val="32"/>
          <w:u w:val="single"/>
        </w:rPr>
        <w:t>RECLUTAS</w:t>
      </w:r>
    </w:p>
    <w:p w14:paraId="4FF9BB8A" w14:textId="77777777" w:rsidR="005E3BFA" w:rsidRPr="005E3BFA" w:rsidRDefault="005E3BFA" w:rsidP="005E3BFA">
      <w:pPr>
        <w:pStyle w:val="Sangradetextonormal"/>
        <w:ind w:left="0"/>
        <w:jc w:val="center"/>
        <w:rPr>
          <w:rFonts w:ascii="Calibri" w:hAnsi="Calibri" w:cs="Calibri"/>
          <w:b/>
          <w:sz w:val="32"/>
          <w:szCs w:val="32"/>
          <w:u w:val="single"/>
        </w:rPr>
      </w:pPr>
    </w:p>
    <w:p w14:paraId="11967F64" w14:textId="77777777" w:rsidR="0004050A" w:rsidRDefault="0007194D" w:rsidP="00DD5DAE">
      <w:pPr>
        <w:spacing w:line="360" w:lineRule="auto"/>
        <w:jc w:val="both"/>
        <w:rPr>
          <w:rFonts w:ascii="Calibri" w:hAnsi="Calibri" w:cs="Calibri"/>
        </w:rPr>
      </w:pPr>
      <w:r w:rsidRPr="005E3BFA">
        <w:rPr>
          <w:rFonts w:ascii="Calibri" w:hAnsi="Calibri" w:cs="Calibri"/>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07FA2ACA" w14:textId="77777777" w:rsidR="0004050A" w:rsidRDefault="0004050A" w:rsidP="00DD5DAE">
      <w:pPr>
        <w:spacing w:line="360" w:lineRule="auto"/>
        <w:jc w:val="both"/>
        <w:rPr>
          <w:rFonts w:ascii="Calibri" w:hAnsi="Calibri" w:cs="Calibri"/>
        </w:rPr>
      </w:pPr>
    </w:p>
    <w:p w14:paraId="23483910" w14:textId="77777777" w:rsidR="0004050A" w:rsidRDefault="0004050A" w:rsidP="00DD5DAE">
      <w:pPr>
        <w:spacing w:line="360" w:lineRule="auto"/>
        <w:jc w:val="both"/>
        <w:rPr>
          <w:rFonts w:ascii="Calibri" w:hAnsi="Calibri" w:cs="Calibri"/>
        </w:rPr>
      </w:pPr>
    </w:p>
    <w:p w14:paraId="24C1DEB3" w14:textId="77777777" w:rsidR="0004050A" w:rsidRDefault="0004050A" w:rsidP="00DD5DAE">
      <w:pPr>
        <w:spacing w:line="360" w:lineRule="auto"/>
        <w:jc w:val="both"/>
        <w:rPr>
          <w:rFonts w:ascii="Calibri" w:hAnsi="Calibri" w:cs="Calibri"/>
        </w:rPr>
        <w:sectPr w:rsidR="0004050A" w:rsidSect="005E3BFA">
          <w:headerReference w:type="even" r:id="rId8"/>
          <w:headerReference w:type="default" r:id="rId9"/>
          <w:footerReference w:type="even" r:id="rId10"/>
          <w:footerReference w:type="default" r:id="rId11"/>
          <w:pgSz w:w="12240" w:h="20160" w:code="5"/>
          <w:pgMar w:top="1418" w:right="1134" w:bottom="1418" w:left="1134" w:header="720" w:footer="720" w:gutter="0"/>
          <w:cols w:space="708"/>
          <w:docGrid w:linePitch="360"/>
        </w:sectPr>
      </w:pPr>
    </w:p>
    <w:p w14:paraId="5AE8B2E6" w14:textId="5F3E4C5D" w:rsidR="0007194D" w:rsidRPr="005E3BFA" w:rsidRDefault="0007194D" w:rsidP="00DD5DAE">
      <w:pPr>
        <w:spacing w:line="360" w:lineRule="auto"/>
        <w:jc w:val="both"/>
        <w:rPr>
          <w:rFonts w:ascii="Calibri" w:hAnsi="Calibri" w:cs="Calibri"/>
        </w:rPr>
      </w:pPr>
      <w:r w:rsidRPr="005E3BFA">
        <w:rPr>
          <w:rFonts w:ascii="Calibri" w:hAnsi="Calibri" w:cs="Calibri"/>
        </w:rPr>
        <w:t xml:space="preserve">A pocas </w:t>
      </w:r>
      <w:r w:rsidR="00DD5DAE">
        <w:rPr>
          <w:rFonts w:ascii="Calibri" w:hAnsi="Calibri" w:cs="Calibri"/>
        </w:rPr>
        <w:t xml:space="preserve"> </w:t>
      </w:r>
      <w:r w:rsidRPr="005E3BFA">
        <w:rPr>
          <w:rFonts w:ascii="Calibri" w:hAnsi="Calibri" w:cs="Calibri"/>
        </w:rPr>
        <w:t>semanas de</w:t>
      </w:r>
      <w:r w:rsidR="00DD5DAE">
        <w:rPr>
          <w:rFonts w:ascii="Calibri" w:hAnsi="Calibri" w:cs="Calibri"/>
        </w:rPr>
        <w:t xml:space="preserve"> </w:t>
      </w:r>
      <w:r w:rsidRPr="005E3BFA">
        <w:rPr>
          <w:rFonts w:ascii="Calibri" w:hAnsi="Calibri" w:cs="Calibri"/>
        </w:rPr>
        <w:t xml:space="preserve"> la</w:t>
      </w:r>
      <w:r w:rsidR="00DD5DAE">
        <w:rPr>
          <w:rFonts w:ascii="Calibri" w:hAnsi="Calibri" w:cs="Calibri"/>
        </w:rPr>
        <w:t xml:space="preserve"> </w:t>
      </w:r>
      <w:r w:rsidRPr="005E3BFA">
        <w:rPr>
          <w:rFonts w:ascii="Calibri" w:hAnsi="Calibri" w:cs="Calibri"/>
        </w:rPr>
        <w:t xml:space="preserve"> Ceremonia</w:t>
      </w:r>
      <w:r w:rsidR="00DD5DAE">
        <w:rPr>
          <w:rFonts w:ascii="Calibri" w:hAnsi="Calibri" w:cs="Calibri"/>
        </w:rPr>
        <w:t xml:space="preserve"> </w:t>
      </w:r>
      <w:r w:rsidRPr="005E3BFA">
        <w:rPr>
          <w:rFonts w:ascii="Calibri" w:hAnsi="Calibri" w:cs="Calibri"/>
        </w:rPr>
        <w:t xml:space="preserve"> de</w:t>
      </w:r>
      <w:r w:rsidR="00DD5DAE">
        <w:rPr>
          <w:rFonts w:ascii="Calibri" w:hAnsi="Calibri" w:cs="Calibri"/>
        </w:rPr>
        <w:t xml:space="preserve"> </w:t>
      </w:r>
      <w:r w:rsidRPr="005E3BFA">
        <w:rPr>
          <w:rFonts w:ascii="Calibri" w:hAnsi="Calibri" w:cs="Calibri"/>
        </w:rPr>
        <w:t xml:space="preserv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3F25B23D" w14:textId="77777777" w:rsidR="0004050A" w:rsidRDefault="0007194D" w:rsidP="00DD5DAE">
      <w:pPr>
        <w:shd w:val="clear" w:color="auto" w:fill="FFFFFF"/>
        <w:spacing w:line="360" w:lineRule="auto"/>
        <w:jc w:val="both"/>
        <w:rPr>
          <w:rFonts w:ascii="Calibri" w:hAnsi="Calibri" w:cs="Calibri"/>
          <w:lang w:eastAsia="es-CL"/>
        </w:rPr>
      </w:pPr>
      <w:r w:rsidRPr="005E3BFA">
        <w:rPr>
          <w:rFonts w:ascii="Calibri" w:hAnsi="Calibri" w:cs="Calibri"/>
          <w:lang w:eastAsia="es-CL"/>
        </w:rPr>
        <w:t xml:space="preserve">Para muchos de los presentes, esta visita representó una oportunidad única para conocer de cerca la exigente rutina de formación que se han enfrentados sus hijos, así como evolución que han experimentado en este tiempo. Como </w:t>
      </w:r>
    </w:p>
    <w:p w14:paraId="2C2412DA" w14:textId="2433999D" w:rsidR="0007194D" w:rsidRPr="005E3BFA" w:rsidRDefault="0007194D" w:rsidP="00DD5DAE">
      <w:pPr>
        <w:shd w:val="clear" w:color="auto" w:fill="FFFFFF"/>
        <w:spacing w:line="360" w:lineRule="auto"/>
        <w:jc w:val="both"/>
        <w:rPr>
          <w:rFonts w:ascii="Calibri" w:hAnsi="Calibri" w:cs="Calibri"/>
          <w:lang w:eastAsia="es-CL"/>
        </w:rPr>
      </w:pPr>
      <w:proofErr w:type="gramStart"/>
      <w:r w:rsidRPr="005E3BFA">
        <w:rPr>
          <w:rFonts w:ascii="Calibri" w:hAnsi="Calibri" w:cs="Calibri"/>
          <w:lang w:eastAsia="es-CL"/>
        </w:rPr>
        <w:t>se</w:t>
      </w:r>
      <w:proofErr w:type="gramEnd"/>
      <w:r w:rsidRPr="005E3BFA">
        <w:rPr>
          <w:rFonts w:ascii="Calibri" w:hAnsi="Calibri" w:cs="Calibri"/>
          <w:lang w:eastAsia="es-CL"/>
        </w:rPr>
        <w:t xml:space="preserve"> puede observar en su disciplina, responsabilidad y en el fortalecimiento de su carácter.</w:t>
      </w:r>
      <w:r w:rsidR="0004050A" w:rsidRPr="0004050A">
        <w:rPr>
          <w:rFonts w:ascii="Calibri" w:hAnsi="Calibri" w:cs="Calibri"/>
          <w:noProof/>
          <w:lang w:val="es-CL" w:eastAsia="es-CL"/>
        </w:rPr>
        <w:t xml:space="preserve"> </w:t>
      </w:r>
    </w:p>
    <w:p w14:paraId="2460C303" w14:textId="17BEE50F" w:rsidR="0004050A" w:rsidRDefault="0004050A" w:rsidP="00DD5DAE">
      <w:pPr>
        <w:shd w:val="clear" w:color="auto" w:fill="FFFFFF"/>
        <w:spacing w:line="360" w:lineRule="auto"/>
        <w:jc w:val="both"/>
        <w:rPr>
          <w:rFonts w:ascii="Calibri" w:hAnsi="Calibri" w:cs="Calibri"/>
          <w:lang w:eastAsia="es-CL"/>
        </w:rPr>
      </w:pPr>
    </w:p>
    <w:p w14:paraId="2C5D9447" w14:textId="785DA31B" w:rsidR="0004050A" w:rsidRDefault="00DD5DAE" w:rsidP="00DD5DAE">
      <w:pPr>
        <w:shd w:val="clear" w:color="auto" w:fill="FFFFFF"/>
        <w:spacing w:line="360" w:lineRule="auto"/>
        <w:jc w:val="both"/>
        <w:rPr>
          <w:rFonts w:ascii="Calibri" w:hAnsi="Calibri" w:cs="Calibri"/>
          <w:lang w:eastAsia="es-CL"/>
        </w:rPr>
      </w:pPr>
      <w:r w:rsidRPr="005E3BFA">
        <w:rPr>
          <w:rFonts w:ascii="Calibri" w:hAnsi="Calibri" w:cs="Calibri"/>
          <w:noProof/>
          <w:lang w:val="es-CL" w:eastAsia="es-CL"/>
        </w:rPr>
        <w:drawing>
          <wp:anchor distT="0" distB="0" distL="114300" distR="114300" simplePos="0" relativeHeight="251658240" behindDoc="1" locked="0" layoutInCell="1" allowOverlap="1" wp14:anchorId="481B53F4" wp14:editId="39F045E7">
            <wp:simplePos x="0" y="0"/>
            <wp:positionH relativeFrom="column">
              <wp:posOffset>452383</wp:posOffset>
            </wp:positionH>
            <wp:positionV relativeFrom="paragraph">
              <wp:posOffset>86264</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E40E3" w14:textId="7EFE2EFD" w:rsidR="0004050A" w:rsidRDefault="0004050A" w:rsidP="00DD5DAE">
      <w:pPr>
        <w:shd w:val="clear" w:color="auto" w:fill="FFFFFF"/>
        <w:spacing w:line="360" w:lineRule="auto"/>
        <w:jc w:val="both"/>
        <w:rPr>
          <w:rFonts w:ascii="Calibri" w:hAnsi="Calibri" w:cs="Calibri"/>
          <w:lang w:eastAsia="es-CL"/>
        </w:rPr>
      </w:pPr>
    </w:p>
    <w:p w14:paraId="46DBF6D1" w14:textId="08725362" w:rsidR="0004050A" w:rsidRDefault="0004050A" w:rsidP="00DD5DAE">
      <w:pPr>
        <w:shd w:val="clear" w:color="auto" w:fill="FFFFFF"/>
        <w:spacing w:line="360" w:lineRule="auto"/>
        <w:jc w:val="both"/>
        <w:rPr>
          <w:rFonts w:ascii="Calibri" w:hAnsi="Calibri" w:cs="Calibri"/>
          <w:lang w:eastAsia="es-CL"/>
        </w:rPr>
      </w:pPr>
    </w:p>
    <w:p w14:paraId="7F988C29" w14:textId="77777777" w:rsidR="0004050A" w:rsidRDefault="0004050A" w:rsidP="00DD5DAE">
      <w:pPr>
        <w:shd w:val="clear" w:color="auto" w:fill="FFFFFF"/>
        <w:spacing w:line="360" w:lineRule="auto"/>
        <w:jc w:val="both"/>
        <w:rPr>
          <w:rFonts w:ascii="Calibri" w:hAnsi="Calibri" w:cs="Calibri"/>
          <w:lang w:eastAsia="es-CL"/>
        </w:rPr>
      </w:pPr>
    </w:p>
    <w:p w14:paraId="1A45F1BD" w14:textId="77777777" w:rsidR="0004050A" w:rsidRDefault="0004050A" w:rsidP="00DD5DAE">
      <w:pPr>
        <w:shd w:val="clear" w:color="auto" w:fill="FFFFFF"/>
        <w:spacing w:line="360" w:lineRule="auto"/>
        <w:jc w:val="both"/>
        <w:rPr>
          <w:rFonts w:ascii="Calibri" w:hAnsi="Calibri" w:cs="Calibri"/>
          <w:lang w:eastAsia="es-CL"/>
        </w:rPr>
      </w:pPr>
    </w:p>
    <w:p w14:paraId="0857A86B" w14:textId="77777777" w:rsidR="0004050A" w:rsidRDefault="0004050A" w:rsidP="00DD5DAE">
      <w:pPr>
        <w:shd w:val="clear" w:color="auto" w:fill="FFFFFF"/>
        <w:spacing w:line="360" w:lineRule="auto"/>
        <w:jc w:val="both"/>
        <w:rPr>
          <w:rFonts w:ascii="Calibri" w:hAnsi="Calibri" w:cs="Calibri"/>
          <w:lang w:eastAsia="es-CL"/>
        </w:rPr>
      </w:pPr>
    </w:p>
    <w:p w14:paraId="25E4D2A9" w14:textId="77777777" w:rsidR="0004050A" w:rsidRDefault="0004050A" w:rsidP="00DD5DAE">
      <w:pPr>
        <w:shd w:val="clear" w:color="auto" w:fill="FFFFFF"/>
        <w:spacing w:line="360" w:lineRule="auto"/>
        <w:jc w:val="both"/>
        <w:rPr>
          <w:rFonts w:ascii="Calibri" w:hAnsi="Calibri" w:cs="Calibri"/>
          <w:lang w:eastAsia="es-CL"/>
        </w:rPr>
      </w:pPr>
    </w:p>
    <w:p w14:paraId="2CB87D25" w14:textId="77777777" w:rsidR="00DD5DAE" w:rsidRDefault="00DD5DAE" w:rsidP="00DD5DAE">
      <w:pPr>
        <w:shd w:val="clear" w:color="auto" w:fill="FFFFFF"/>
        <w:spacing w:line="360" w:lineRule="auto"/>
        <w:jc w:val="both"/>
        <w:rPr>
          <w:rFonts w:ascii="Calibri" w:hAnsi="Calibri" w:cs="Calibri"/>
          <w:lang w:eastAsia="es-CL"/>
        </w:rPr>
      </w:pPr>
    </w:p>
    <w:p w14:paraId="7EF3F1E2" w14:textId="2F261565" w:rsidR="0007194D" w:rsidRPr="005E3BFA" w:rsidRDefault="0007194D" w:rsidP="00DD5DAE">
      <w:pPr>
        <w:shd w:val="clear" w:color="auto" w:fill="FFFFFF"/>
        <w:spacing w:line="360" w:lineRule="auto"/>
        <w:jc w:val="both"/>
        <w:rPr>
          <w:rFonts w:ascii="Calibri" w:hAnsi="Calibri" w:cs="Calibri"/>
          <w:lang w:eastAsia="es-CL"/>
        </w:rPr>
      </w:pPr>
      <w:r w:rsidRPr="005E3BFA">
        <w:rPr>
          <w:rFonts w:ascii="Calibri" w:hAnsi="Calibri" w:cs="Calibri"/>
          <w:lang w:eastAsia="es-CL"/>
        </w:rPr>
        <w:t xml:space="preserve">“Esta última visita no solo permite a los Reclutas compartir con sus familias también les da un impulso anímico clave </w:t>
      </w:r>
    </w:p>
    <w:p w14:paraId="4A288FD8" w14:textId="221834E1" w:rsidR="0007194D" w:rsidRPr="005E3BFA" w:rsidRDefault="0007194D" w:rsidP="00DD5DAE">
      <w:pPr>
        <w:shd w:val="clear" w:color="auto" w:fill="FFFFFF"/>
        <w:spacing w:line="360" w:lineRule="auto"/>
        <w:jc w:val="both"/>
        <w:rPr>
          <w:rFonts w:ascii="Calibri" w:hAnsi="Calibri" w:cs="Calibri"/>
          <w:lang w:eastAsia="es-CL"/>
        </w:rPr>
      </w:pPr>
      <w:proofErr w:type="gramStart"/>
      <w:r w:rsidRPr="005E3BFA">
        <w:rPr>
          <w:rFonts w:ascii="Calibri" w:hAnsi="Calibri" w:cs="Calibri"/>
          <w:lang w:eastAsia="es-CL"/>
        </w:rPr>
        <w:t>en</w:t>
      </w:r>
      <w:proofErr w:type="gramEnd"/>
      <w:r w:rsidRPr="005E3BFA">
        <w:rPr>
          <w:rFonts w:ascii="Calibri" w:hAnsi="Calibri" w:cs="Calibri"/>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14:paraId="3EDB7B15" w14:textId="77777777" w:rsidR="0004050A" w:rsidRDefault="0004050A" w:rsidP="00DD5DAE">
      <w:pPr>
        <w:shd w:val="clear" w:color="auto" w:fill="FFFFFF"/>
        <w:spacing w:line="360" w:lineRule="auto"/>
        <w:jc w:val="both"/>
        <w:rPr>
          <w:rFonts w:ascii="Calibri" w:hAnsi="Calibri" w:cs="Calibri"/>
          <w:lang w:eastAsia="es-CL"/>
        </w:rPr>
        <w:sectPr w:rsidR="0004050A" w:rsidSect="0004050A">
          <w:type w:val="continuous"/>
          <w:pgSz w:w="12240" w:h="20160" w:code="5"/>
          <w:pgMar w:top="1418" w:right="1134" w:bottom="1418" w:left="1134" w:header="720" w:footer="720" w:gutter="0"/>
          <w:cols w:num="2" w:space="708"/>
          <w:docGrid w:linePitch="360"/>
        </w:sectPr>
      </w:pPr>
    </w:p>
    <w:p w14:paraId="090DA289" w14:textId="55A1E503" w:rsidR="0004050A" w:rsidRDefault="0004050A" w:rsidP="00DD5DAE">
      <w:pPr>
        <w:shd w:val="clear" w:color="auto" w:fill="FFFFFF"/>
        <w:spacing w:line="360" w:lineRule="auto"/>
        <w:jc w:val="both"/>
        <w:rPr>
          <w:rFonts w:ascii="Calibri" w:hAnsi="Calibri" w:cs="Calibri"/>
          <w:lang w:eastAsia="es-CL"/>
        </w:rPr>
      </w:pPr>
    </w:p>
    <w:p w14:paraId="1424226F" w14:textId="3C8B62A2" w:rsidR="0004050A" w:rsidRDefault="0004050A" w:rsidP="00DD5DAE">
      <w:pPr>
        <w:shd w:val="clear" w:color="auto" w:fill="FFFFFF"/>
        <w:spacing w:line="360" w:lineRule="auto"/>
        <w:jc w:val="both"/>
        <w:rPr>
          <w:rFonts w:ascii="Calibri" w:hAnsi="Calibri" w:cs="Calibri"/>
          <w:lang w:eastAsia="es-CL"/>
        </w:rPr>
      </w:pPr>
    </w:p>
    <w:p w14:paraId="374CB1B5" w14:textId="7D586CDE" w:rsidR="0007194D" w:rsidRPr="005E3BFA" w:rsidRDefault="0007194D" w:rsidP="00DD5DAE">
      <w:pPr>
        <w:shd w:val="clear" w:color="auto" w:fill="FFFFFF"/>
        <w:spacing w:line="360" w:lineRule="auto"/>
        <w:jc w:val="both"/>
        <w:rPr>
          <w:rFonts w:ascii="Calibri" w:hAnsi="Calibri" w:cs="Calibri"/>
          <w:lang w:eastAsia="es-CL"/>
        </w:rPr>
        <w:sectPr w:rsidR="0007194D" w:rsidRPr="005E3BFA" w:rsidSect="0004050A">
          <w:type w:val="continuous"/>
          <w:pgSz w:w="12240" w:h="20160" w:code="5"/>
          <w:pgMar w:top="1418" w:right="1134" w:bottom="1418" w:left="1134" w:header="720" w:footer="720" w:gutter="0"/>
          <w:cols w:space="708"/>
          <w:docGrid w:linePitch="360"/>
        </w:sectPr>
      </w:pPr>
      <w:r w:rsidRPr="005E3BFA">
        <w:rPr>
          <w:rFonts w:ascii="Calibri" w:hAnsi="Calibri" w:cs="Calibri"/>
          <w:lang w:eastAsia="es-CL"/>
        </w:rPr>
        <w:t>Con la cuenta regresiva en marcha hacia la Revista de Reclutas, el Batallón se prepara para cerrar esta primera etapa de su vida naval.</w:t>
      </w:r>
      <w:r w:rsidR="00225B6E" w:rsidRPr="005E3BFA">
        <w:rPr>
          <w:rFonts w:ascii="Calibri" w:hAnsi="Calibri" w:cs="Calibri"/>
          <w:lang w:eastAsia="es-CL"/>
        </w:rPr>
        <w:t xml:space="preserve"> </w:t>
      </w:r>
      <w:r w:rsidR="0004050A">
        <w:rPr>
          <w:rStyle w:val="Refdenotaalpie"/>
          <w:rFonts w:ascii="Calibri" w:hAnsi="Calibri" w:cs="Calibri"/>
          <w:lang w:eastAsia="es-CL"/>
        </w:rPr>
        <w:footnoteReference w:id="1"/>
      </w:r>
    </w:p>
    <w:p w14:paraId="41F79DB9" w14:textId="47E6CBBD" w:rsidR="0007194D" w:rsidRPr="00B27B76" w:rsidRDefault="00B27B76" w:rsidP="00B27B76">
      <w:pPr>
        <w:spacing w:line="360" w:lineRule="auto"/>
        <w:jc w:val="center"/>
        <w:rPr>
          <w:rFonts w:ascii="Arial" w:hAnsi="Arial" w:cs="Arial"/>
          <w:b/>
          <w:sz w:val="32"/>
          <w:szCs w:val="32"/>
        </w:rPr>
      </w:pPr>
      <w:r>
        <w:rPr>
          <w:rFonts w:ascii="Arial" w:hAnsi="Arial" w:cs="Arial"/>
          <w:b/>
          <w:sz w:val="32"/>
          <w:szCs w:val="32"/>
        </w:rPr>
        <w:lastRenderedPageBreak/>
        <w:t>LA ARMADA Y LA NAVEGACIÓN</w:t>
      </w:r>
    </w:p>
    <w:p w14:paraId="536AA303" w14:textId="77777777" w:rsidR="0007194D" w:rsidRDefault="0007194D" w:rsidP="00B27B76">
      <w:pPr>
        <w:spacing w:line="276" w:lineRule="auto"/>
        <w:jc w:val="center"/>
        <w:rPr>
          <w:sz w:val="16"/>
          <w:szCs w:val="16"/>
        </w:rPr>
      </w:pPr>
    </w:p>
    <w:p w14:paraId="4D0CBFEF" w14:textId="77777777" w:rsidR="005F2FD9" w:rsidRPr="0007194D" w:rsidRDefault="005F2FD9" w:rsidP="00B27B76">
      <w:pPr>
        <w:spacing w:line="276" w:lineRule="auto"/>
        <w:jc w:val="center"/>
        <w:rPr>
          <w:sz w:val="16"/>
          <w:szCs w:val="16"/>
        </w:rPr>
      </w:pPr>
    </w:p>
    <w:p w14:paraId="55D77AF8" w14:textId="77777777" w:rsidR="009006E2" w:rsidRPr="00B27B76" w:rsidRDefault="0007194D" w:rsidP="00DD5DAE">
      <w:pPr>
        <w:pStyle w:val="NormalWeb"/>
        <w:numPr>
          <w:ilvl w:val="0"/>
          <w:numId w:val="3"/>
        </w:numPr>
        <w:spacing w:before="0" w:beforeAutospacing="0" w:after="0" w:afterAutospacing="0" w:line="276" w:lineRule="auto"/>
        <w:jc w:val="both"/>
        <w:rPr>
          <w:rFonts w:ascii="Arial" w:hAnsi="Arial" w:cs="Arial"/>
          <w:b/>
          <w:lang w:val="es-ES" w:eastAsia="es-CL"/>
        </w:rPr>
      </w:pPr>
      <w:r w:rsidRPr="00B27B76">
        <w:rPr>
          <w:rFonts w:ascii="Arial" w:hAnsi="Arial" w:cs="Arial"/>
          <w:b/>
          <w:lang w:val="es-ES" w:eastAsia="es-CL"/>
        </w:rPr>
        <w:t>Tipos de barcos</w:t>
      </w:r>
    </w:p>
    <w:p w14:paraId="42466621" w14:textId="3FAC737E" w:rsidR="0007194D" w:rsidRPr="00B27B76" w:rsidRDefault="0007194D" w:rsidP="00DD5DAE">
      <w:pPr>
        <w:pStyle w:val="NormalWeb"/>
        <w:numPr>
          <w:ilvl w:val="1"/>
          <w:numId w:val="3"/>
        </w:numPr>
        <w:spacing w:before="0" w:beforeAutospacing="0" w:after="0" w:afterAutospacing="0" w:line="276" w:lineRule="auto"/>
        <w:jc w:val="both"/>
        <w:rPr>
          <w:rFonts w:ascii="Arial" w:hAnsi="Arial" w:cs="Arial"/>
          <w:b/>
          <w:lang w:val="es-ES" w:eastAsia="es-CL"/>
        </w:rPr>
      </w:pPr>
      <w:r w:rsidRPr="00B27B76">
        <w:rPr>
          <w:rFonts w:ascii="Arial" w:hAnsi="Arial" w:cs="Arial"/>
          <w:b/>
          <w:lang w:val="es-ES" w:eastAsia="es-CL"/>
        </w:rPr>
        <w:t>Barcos de guerra</w:t>
      </w:r>
    </w:p>
    <w:p w14:paraId="21C8CAB2"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Portaviones</w:t>
      </w:r>
    </w:p>
    <w:p w14:paraId="2F14C5D0"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Submarinos</w:t>
      </w:r>
    </w:p>
    <w:p w14:paraId="4AF58A6A"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Destructor</w:t>
      </w:r>
    </w:p>
    <w:p w14:paraId="48CBD3C8" w14:textId="77777777" w:rsidR="0007194D" w:rsidRPr="00B27B76" w:rsidRDefault="0007194D" w:rsidP="00DD5DAE">
      <w:pPr>
        <w:pStyle w:val="NormalWeb"/>
        <w:numPr>
          <w:ilvl w:val="1"/>
          <w:numId w:val="3"/>
        </w:numPr>
        <w:spacing w:before="0" w:beforeAutospacing="0" w:after="0" w:afterAutospacing="0" w:line="276" w:lineRule="auto"/>
        <w:jc w:val="both"/>
        <w:rPr>
          <w:rFonts w:ascii="Arial" w:hAnsi="Arial" w:cs="Arial"/>
          <w:b/>
          <w:lang w:val="es-ES" w:eastAsia="es-CL"/>
        </w:rPr>
      </w:pPr>
      <w:r w:rsidRPr="00B27B76">
        <w:rPr>
          <w:rFonts w:ascii="Arial" w:hAnsi="Arial" w:cs="Arial"/>
          <w:b/>
          <w:lang w:val="es-ES" w:eastAsia="es-CL"/>
        </w:rPr>
        <w:t>Barcos mercantes</w:t>
      </w:r>
    </w:p>
    <w:p w14:paraId="4E88803D"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Cargueros</w:t>
      </w:r>
    </w:p>
    <w:p w14:paraId="65AC832B"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Petroleros</w:t>
      </w:r>
    </w:p>
    <w:p w14:paraId="2630EEC0"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Buques de carga refrigerada</w:t>
      </w:r>
    </w:p>
    <w:p w14:paraId="3E440554" w14:textId="77777777" w:rsidR="0007194D" w:rsidRPr="00B27B76" w:rsidRDefault="0007194D" w:rsidP="00DD5DAE">
      <w:pPr>
        <w:pStyle w:val="NormalWeb"/>
        <w:numPr>
          <w:ilvl w:val="1"/>
          <w:numId w:val="3"/>
        </w:numPr>
        <w:spacing w:before="0" w:beforeAutospacing="0" w:after="0" w:afterAutospacing="0" w:line="276" w:lineRule="auto"/>
        <w:jc w:val="both"/>
        <w:rPr>
          <w:rFonts w:ascii="Arial" w:hAnsi="Arial" w:cs="Arial"/>
          <w:b/>
          <w:lang w:val="es-ES" w:eastAsia="es-CL"/>
        </w:rPr>
      </w:pPr>
      <w:r w:rsidRPr="00B27B76">
        <w:rPr>
          <w:rFonts w:ascii="Arial" w:hAnsi="Arial" w:cs="Arial"/>
          <w:b/>
          <w:lang w:val="es-ES" w:eastAsia="es-CL"/>
        </w:rPr>
        <w:t>Barcos de investigación</w:t>
      </w:r>
    </w:p>
    <w:p w14:paraId="528D4F97"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Barcos oceanográficos</w:t>
      </w:r>
    </w:p>
    <w:p w14:paraId="12333929"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Buques de investigación científica</w:t>
      </w:r>
    </w:p>
    <w:p w14:paraId="5224A38C" w14:textId="77777777" w:rsidR="0007194D" w:rsidRPr="00B27B76" w:rsidRDefault="0007194D" w:rsidP="00DD5DAE">
      <w:pPr>
        <w:pStyle w:val="NormalWeb"/>
        <w:numPr>
          <w:ilvl w:val="0"/>
          <w:numId w:val="3"/>
        </w:numPr>
        <w:spacing w:before="0" w:beforeAutospacing="0" w:after="0" w:afterAutospacing="0" w:line="276" w:lineRule="auto"/>
        <w:jc w:val="both"/>
        <w:rPr>
          <w:rFonts w:ascii="Arial" w:hAnsi="Arial" w:cs="Arial"/>
          <w:b/>
          <w:lang w:val="es-ES" w:eastAsia="es-CL"/>
        </w:rPr>
      </w:pPr>
      <w:r w:rsidRPr="00B27B76">
        <w:rPr>
          <w:rFonts w:ascii="Arial" w:hAnsi="Arial" w:cs="Arial"/>
          <w:b/>
          <w:lang w:val="es-ES" w:eastAsia="es-CL"/>
        </w:rPr>
        <w:t>Tácticas y estrategias navales</w:t>
      </w:r>
    </w:p>
    <w:p w14:paraId="62A320E7" w14:textId="77777777" w:rsidR="0007194D" w:rsidRPr="00B27B76" w:rsidRDefault="0007194D" w:rsidP="00DD5DAE">
      <w:pPr>
        <w:pStyle w:val="NormalWeb"/>
        <w:numPr>
          <w:ilvl w:val="1"/>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Estrategias de combate</w:t>
      </w:r>
    </w:p>
    <w:p w14:paraId="27321F1A"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Guerra de flotillas</w:t>
      </w:r>
    </w:p>
    <w:p w14:paraId="48DFF279"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Ataques aéreos coordinados</w:t>
      </w:r>
    </w:p>
    <w:p w14:paraId="5265F77A"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Asalto anfibio</w:t>
      </w:r>
    </w:p>
    <w:p w14:paraId="2CD3F643" w14:textId="77777777" w:rsidR="0007194D" w:rsidRPr="00B27B76" w:rsidRDefault="0007194D" w:rsidP="00DD5DAE">
      <w:pPr>
        <w:pStyle w:val="NormalWeb"/>
        <w:numPr>
          <w:ilvl w:val="1"/>
          <w:numId w:val="3"/>
        </w:numPr>
        <w:spacing w:before="0" w:beforeAutospacing="0" w:after="0" w:afterAutospacing="0" w:line="276" w:lineRule="auto"/>
        <w:jc w:val="both"/>
        <w:rPr>
          <w:rFonts w:ascii="Arial" w:hAnsi="Arial" w:cs="Arial"/>
          <w:b/>
          <w:lang w:val="es-ES" w:eastAsia="es-CL"/>
        </w:rPr>
      </w:pPr>
      <w:r w:rsidRPr="00B27B76">
        <w:rPr>
          <w:rFonts w:ascii="Arial" w:hAnsi="Arial" w:cs="Arial"/>
          <w:b/>
          <w:lang w:val="es-ES" w:eastAsia="es-CL"/>
        </w:rPr>
        <w:t>Defensa naval</w:t>
      </w:r>
    </w:p>
    <w:p w14:paraId="5A9B343E"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Defensa contra misiles</w:t>
      </w:r>
    </w:p>
    <w:p w14:paraId="0F300871"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Sistemas de radar y vigilancia</w:t>
      </w:r>
    </w:p>
    <w:p w14:paraId="40C08954" w14:textId="2CF71A1E"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Defensa antiaérea</w:t>
      </w:r>
    </w:p>
    <w:p w14:paraId="356130C9" w14:textId="77777777" w:rsidR="0007194D" w:rsidRPr="00B27B76" w:rsidRDefault="0007194D" w:rsidP="00DD5DAE">
      <w:pPr>
        <w:pStyle w:val="NormalWeb"/>
        <w:numPr>
          <w:ilvl w:val="1"/>
          <w:numId w:val="3"/>
        </w:numPr>
        <w:spacing w:before="0" w:beforeAutospacing="0" w:after="0" w:afterAutospacing="0" w:line="276" w:lineRule="auto"/>
        <w:jc w:val="both"/>
        <w:rPr>
          <w:rFonts w:ascii="Arial" w:hAnsi="Arial" w:cs="Arial"/>
          <w:b/>
          <w:lang w:val="es-ES" w:eastAsia="es-CL"/>
        </w:rPr>
      </w:pPr>
      <w:r w:rsidRPr="00B27B76">
        <w:rPr>
          <w:rFonts w:ascii="Arial" w:hAnsi="Arial" w:cs="Arial"/>
          <w:b/>
          <w:lang w:val="es-ES" w:eastAsia="es-CL"/>
        </w:rPr>
        <w:t>Operaciones submarinas</w:t>
      </w:r>
    </w:p>
    <w:p w14:paraId="6C995D9E"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Patrullaje en zonas estratégicas</w:t>
      </w:r>
    </w:p>
    <w:p w14:paraId="52A964FE"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Guerra submarina</w:t>
      </w:r>
    </w:p>
    <w:p w14:paraId="47944202"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Rescate de submarinos</w:t>
      </w:r>
    </w:p>
    <w:p w14:paraId="1DB5297C" w14:textId="77777777" w:rsidR="0007194D" w:rsidRPr="00B27B76" w:rsidRDefault="0007194D" w:rsidP="00DD5DAE">
      <w:pPr>
        <w:pStyle w:val="NormalWeb"/>
        <w:numPr>
          <w:ilvl w:val="1"/>
          <w:numId w:val="3"/>
        </w:numPr>
        <w:spacing w:before="0" w:beforeAutospacing="0" w:after="0" w:afterAutospacing="0" w:line="276" w:lineRule="auto"/>
        <w:jc w:val="both"/>
        <w:rPr>
          <w:rFonts w:ascii="Arial" w:hAnsi="Arial" w:cs="Arial"/>
          <w:b/>
          <w:lang w:val="es-ES" w:eastAsia="es-CL"/>
        </w:rPr>
      </w:pPr>
      <w:r w:rsidRPr="00B27B76">
        <w:rPr>
          <w:rFonts w:ascii="Arial" w:hAnsi="Arial" w:cs="Arial"/>
          <w:b/>
          <w:lang w:val="es-ES" w:eastAsia="es-CL"/>
        </w:rPr>
        <w:t>Comandos de la Armada</w:t>
      </w:r>
    </w:p>
    <w:p w14:paraId="4A053CF5"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Fuerza de Superficie</w:t>
      </w:r>
    </w:p>
    <w:p w14:paraId="460064B6"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Fuerza Submarina</w:t>
      </w:r>
    </w:p>
    <w:p w14:paraId="18246E90" w14:textId="77777777" w:rsidR="0007194D" w:rsidRPr="00B27B76" w:rsidRDefault="0007194D" w:rsidP="00DD5DAE">
      <w:pPr>
        <w:pStyle w:val="NormalWeb"/>
        <w:numPr>
          <w:ilvl w:val="2"/>
          <w:numId w:val="3"/>
        </w:numPr>
        <w:spacing w:before="0" w:beforeAutospacing="0" w:after="0" w:afterAutospacing="0" w:line="276" w:lineRule="auto"/>
        <w:jc w:val="both"/>
        <w:rPr>
          <w:rFonts w:ascii="Arial" w:hAnsi="Arial" w:cs="Arial"/>
          <w:lang w:val="es-ES" w:eastAsia="es-CL"/>
        </w:rPr>
      </w:pPr>
      <w:r w:rsidRPr="00B27B76">
        <w:rPr>
          <w:rFonts w:ascii="Arial" w:hAnsi="Arial" w:cs="Arial"/>
          <w:lang w:val="es-ES" w:eastAsia="es-CL"/>
        </w:rPr>
        <w:t>Aviación Naval</w:t>
      </w:r>
    </w:p>
    <w:p w14:paraId="3EF7966D" w14:textId="7D2C1A2C" w:rsidR="005F2FD9" w:rsidRDefault="005F2FD9">
      <w:pPr>
        <w:rPr>
          <w:rFonts w:ascii="Calibri" w:hAnsi="Calibri" w:cs="Calibri"/>
          <w:sz w:val="18"/>
          <w:szCs w:val="18"/>
        </w:rPr>
      </w:pPr>
      <w:r>
        <w:rPr>
          <w:rFonts w:ascii="Calibri" w:hAnsi="Calibri" w:cs="Calibri"/>
          <w:sz w:val="18"/>
          <w:szCs w:val="18"/>
        </w:rPr>
        <w:br w:type="page"/>
      </w:r>
    </w:p>
    <w:tbl>
      <w:tblPr>
        <w:tblStyle w:val="Tablaconcuadrcula"/>
        <w:tblW w:w="0" w:type="auto"/>
        <w:jc w:val="center"/>
        <w:tblLook w:val="04A0" w:firstRow="1" w:lastRow="0" w:firstColumn="1" w:lastColumn="0" w:noHBand="0" w:noVBand="1"/>
      </w:tblPr>
      <w:tblGrid>
        <w:gridCol w:w="3583"/>
        <w:gridCol w:w="2222"/>
        <w:gridCol w:w="2913"/>
      </w:tblGrid>
      <w:tr w:rsidR="005F2FD9" w:rsidRPr="005F2FD9" w14:paraId="649E5D53" w14:textId="77777777" w:rsidTr="00DD5DAE">
        <w:trPr>
          <w:trHeight w:val="1020"/>
          <w:jc w:val="center"/>
        </w:trPr>
        <w:tc>
          <w:tcPr>
            <w:tcW w:w="8828" w:type="dxa"/>
            <w:gridSpan w:val="3"/>
            <w:tcBorders>
              <w:top w:val="thickThinMediumGap" w:sz="24" w:space="0" w:color="auto"/>
              <w:left w:val="thickThinMediumGap" w:sz="24" w:space="0" w:color="auto"/>
              <w:right w:val="thinThickMediumGap" w:sz="24" w:space="0" w:color="auto"/>
            </w:tcBorders>
            <w:shd w:val="clear" w:color="auto" w:fill="D86DCB" w:themeFill="accent5" w:themeFillTint="99"/>
            <w:vAlign w:val="center"/>
          </w:tcPr>
          <w:p w14:paraId="2865CE0C" w14:textId="3731AC6F" w:rsidR="005F2FD9" w:rsidRPr="005F2FD9" w:rsidRDefault="005F2FD9" w:rsidP="005F2FD9">
            <w:pPr>
              <w:pStyle w:val="Sangradetextonormal"/>
              <w:ind w:left="0"/>
              <w:jc w:val="center"/>
              <w:rPr>
                <w:rFonts w:ascii="Arial" w:hAnsi="Arial" w:cs="Arial"/>
                <w:b/>
                <w:sz w:val="24"/>
              </w:rPr>
            </w:pPr>
            <w:r w:rsidRPr="005F2FD9">
              <w:rPr>
                <w:rFonts w:ascii="Arial" w:hAnsi="Arial" w:cs="Arial"/>
                <w:b/>
                <w:sz w:val="24"/>
              </w:rPr>
              <w:lastRenderedPageBreak/>
              <w:t xml:space="preserve">DATOS PERSONALES </w:t>
            </w:r>
          </w:p>
        </w:tc>
      </w:tr>
      <w:tr w:rsidR="005F2FD9" w:rsidRPr="005F2FD9" w14:paraId="46B59D4F" w14:textId="77777777" w:rsidTr="00DD5DAE">
        <w:trPr>
          <w:trHeight w:val="1020"/>
          <w:jc w:val="center"/>
        </w:trPr>
        <w:tc>
          <w:tcPr>
            <w:tcW w:w="5885" w:type="dxa"/>
            <w:gridSpan w:val="2"/>
            <w:tcBorders>
              <w:left w:val="thickThinMediumGap" w:sz="24" w:space="0" w:color="auto"/>
            </w:tcBorders>
            <w:shd w:val="clear" w:color="auto" w:fill="F2CEED" w:themeFill="accent5" w:themeFillTint="33"/>
            <w:vAlign w:val="center"/>
          </w:tcPr>
          <w:p w14:paraId="07B04CF8" w14:textId="6768484A" w:rsidR="005F2FD9" w:rsidRPr="005F2FD9" w:rsidRDefault="005F2FD9" w:rsidP="005F2FD9">
            <w:pPr>
              <w:pStyle w:val="Sangradetextonormal"/>
              <w:ind w:left="0"/>
              <w:jc w:val="center"/>
              <w:rPr>
                <w:rFonts w:ascii="Arial" w:hAnsi="Arial" w:cs="Arial"/>
                <w:b/>
                <w:sz w:val="24"/>
              </w:rPr>
            </w:pPr>
            <w:r w:rsidRPr="005F2FD9">
              <w:rPr>
                <w:rFonts w:ascii="Arial" w:hAnsi="Arial" w:cs="Arial"/>
                <w:b/>
                <w:sz w:val="24"/>
              </w:rPr>
              <w:t>Nombre completo:</w:t>
            </w:r>
          </w:p>
        </w:tc>
        <w:tc>
          <w:tcPr>
            <w:tcW w:w="2943" w:type="dxa"/>
            <w:tcBorders>
              <w:right w:val="thinThickMediumGap" w:sz="24" w:space="0" w:color="auto"/>
            </w:tcBorders>
            <w:shd w:val="clear" w:color="auto" w:fill="F2CEED" w:themeFill="accent5" w:themeFillTint="33"/>
            <w:vAlign w:val="center"/>
          </w:tcPr>
          <w:p w14:paraId="11856D0F" w14:textId="6D2A493F" w:rsidR="005F2FD9" w:rsidRPr="005F2FD9" w:rsidRDefault="005F2FD9" w:rsidP="005F2FD9">
            <w:pPr>
              <w:pStyle w:val="Sangradetextonormal"/>
              <w:ind w:left="0"/>
              <w:jc w:val="center"/>
              <w:rPr>
                <w:rFonts w:ascii="Arial" w:hAnsi="Arial" w:cs="Arial"/>
                <w:b/>
                <w:sz w:val="24"/>
              </w:rPr>
            </w:pPr>
            <w:r w:rsidRPr="005F2FD9">
              <w:rPr>
                <w:rFonts w:ascii="Arial" w:hAnsi="Arial" w:cs="Arial"/>
                <w:b/>
                <w:sz w:val="24"/>
              </w:rPr>
              <w:t>Teléfono:</w:t>
            </w:r>
          </w:p>
        </w:tc>
      </w:tr>
      <w:tr w:rsidR="005F2FD9" w:rsidRPr="005F2FD9" w14:paraId="13BB13CC" w14:textId="77777777" w:rsidTr="00DD5DAE">
        <w:trPr>
          <w:trHeight w:val="1020"/>
          <w:jc w:val="center"/>
        </w:trPr>
        <w:tc>
          <w:tcPr>
            <w:tcW w:w="5885" w:type="dxa"/>
            <w:gridSpan w:val="2"/>
            <w:tcBorders>
              <w:left w:val="thickThinMediumGap" w:sz="24" w:space="0" w:color="auto"/>
            </w:tcBorders>
            <w:vAlign w:val="center"/>
          </w:tcPr>
          <w:p w14:paraId="59505997" w14:textId="77777777" w:rsidR="005F2FD9" w:rsidRPr="005F2FD9" w:rsidRDefault="005F2FD9" w:rsidP="005F2FD9">
            <w:pPr>
              <w:pStyle w:val="Sangradetextonormal"/>
              <w:ind w:left="0"/>
              <w:jc w:val="center"/>
              <w:rPr>
                <w:rFonts w:ascii="Arial" w:hAnsi="Arial" w:cs="Arial"/>
                <w:b/>
                <w:sz w:val="24"/>
              </w:rPr>
            </w:pPr>
          </w:p>
        </w:tc>
        <w:tc>
          <w:tcPr>
            <w:tcW w:w="2943" w:type="dxa"/>
            <w:tcBorders>
              <w:right w:val="thinThickMediumGap" w:sz="24" w:space="0" w:color="auto"/>
            </w:tcBorders>
            <w:vAlign w:val="center"/>
          </w:tcPr>
          <w:p w14:paraId="7A89CE45" w14:textId="77777777" w:rsidR="005F2FD9" w:rsidRPr="005F2FD9" w:rsidRDefault="005F2FD9" w:rsidP="005F2FD9">
            <w:pPr>
              <w:pStyle w:val="Sangradetextonormal"/>
              <w:ind w:left="0"/>
              <w:jc w:val="center"/>
              <w:rPr>
                <w:rFonts w:ascii="Arial" w:hAnsi="Arial" w:cs="Arial"/>
                <w:b/>
                <w:sz w:val="24"/>
              </w:rPr>
            </w:pPr>
          </w:p>
        </w:tc>
      </w:tr>
      <w:tr w:rsidR="005F2FD9" w:rsidRPr="005F2FD9" w14:paraId="04294DC7" w14:textId="04EFCCE6" w:rsidTr="00DD5DAE">
        <w:trPr>
          <w:trHeight w:val="1020"/>
          <w:jc w:val="center"/>
        </w:trPr>
        <w:tc>
          <w:tcPr>
            <w:tcW w:w="3621" w:type="dxa"/>
            <w:tcBorders>
              <w:left w:val="thickThinMediumGap" w:sz="24" w:space="0" w:color="auto"/>
            </w:tcBorders>
            <w:shd w:val="clear" w:color="auto" w:fill="F2CEED" w:themeFill="accent5" w:themeFillTint="33"/>
            <w:vAlign w:val="center"/>
          </w:tcPr>
          <w:p w14:paraId="0CFDEAE7" w14:textId="2867D888" w:rsidR="005F2FD9" w:rsidRPr="005F2FD9" w:rsidRDefault="005F2FD9" w:rsidP="005F2FD9">
            <w:pPr>
              <w:pStyle w:val="Sangradetextonormal"/>
              <w:ind w:left="0"/>
              <w:jc w:val="center"/>
              <w:rPr>
                <w:rFonts w:ascii="Arial" w:hAnsi="Arial" w:cs="Arial"/>
                <w:b/>
                <w:sz w:val="24"/>
              </w:rPr>
            </w:pPr>
            <w:r w:rsidRPr="005F2FD9">
              <w:rPr>
                <w:rFonts w:ascii="Arial" w:hAnsi="Arial" w:cs="Arial"/>
                <w:b/>
                <w:sz w:val="24"/>
              </w:rPr>
              <w:t>Dirección:</w:t>
            </w:r>
          </w:p>
        </w:tc>
        <w:tc>
          <w:tcPr>
            <w:tcW w:w="5207" w:type="dxa"/>
            <w:gridSpan w:val="2"/>
            <w:tcBorders>
              <w:right w:val="thinThickMediumGap" w:sz="24" w:space="0" w:color="auto"/>
            </w:tcBorders>
            <w:vAlign w:val="center"/>
          </w:tcPr>
          <w:p w14:paraId="7E943F62" w14:textId="77777777" w:rsidR="005F2FD9" w:rsidRPr="005F2FD9" w:rsidRDefault="005F2FD9" w:rsidP="005F2FD9">
            <w:pPr>
              <w:pStyle w:val="Sangradetextonormal"/>
              <w:ind w:left="0"/>
              <w:jc w:val="center"/>
              <w:rPr>
                <w:rFonts w:ascii="Arial" w:hAnsi="Arial" w:cs="Arial"/>
                <w:b/>
                <w:sz w:val="24"/>
              </w:rPr>
            </w:pPr>
          </w:p>
        </w:tc>
        <w:bookmarkStart w:id="0" w:name="_GoBack"/>
        <w:bookmarkEnd w:id="0"/>
      </w:tr>
      <w:tr w:rsidR="005F2FD9" w:rsidRPr="005F2FD9" w14:paraId="4C9FEE8E" w14:textId="677CEEF4" w:rsidTr="00DD5DAE">
        <w:trPr>
          <w:trHeight w:val="1020"/>
          <w:jc w:val="center"/>
        </w:trPr>
        <w:tc>
          <w:tcPr>
            <w:tcW w:w="3621" w:type="dxa"/>
            <w:tcBorders>
              <w:left w:val="thickThinMediumGap" w:sz="24" w:space="0" w:color="auto"/>
              <w:bottom w:val="thinThickMediumGap" w:sz="24" w:space="0" w:color="auto"/>
            </w:tcBorders>
            <w:shd w:val="clear" w:color="auto" w:fill="F2CEED" w:themeFill="accent5" w:themeFillTint="33"/>
            <w:vAlign w:val="center"/>
          </w:tcPr>
          <w:p w14:paraId="3506455E" w14:textId="71BBAF8F" w:rsidR="005F2FD9" w:rsidRPr="005F2FD9" w:rsidRDefault="005F2FD9" w:rsidP="005F2FD9">
            <w:pPr>
              <w:pStyle w:val="Sangradetextonormal"/>
              <w:ind w:left="0"/>
              <w:jc w:val="center"/>
              <w:rPr>
                <w:rFonts w:ascii="Arial" w:hAnsi="Arial" w:cs="Arial"/>
                <w:b/>
                <w:sz w:val="24"/>
              </w:rPr>
            </w:pPr>
            <w:r w:rsidRPr="005F2FD9">
              <w:rPr>
                <w:rFonts w:ascii="Arial" w:hAnsi="Arial" w:cs="Arial"/>
                <w:b/>
                <w:sz w:val="24"/>
              </w:rPr>
              <w:t>Correo electrónico:</w:t>
            </w:r>
          </w:p>
        </w:tc>
        <w:tc>
          <w:tcPr>
            <w:tcW w:w="5207" w:type="dxa"/>
            <w:gridSpan w:val="2"/>
            <w:tcBorders>
              <w:bottom w:val="thinThickMediumGap" w:sz="24" w:space="0" w:color="auto"/>
              <w:right w:val="thinThickMediumGap" w:sz="24" w:space="0" w:color="auto"/>
            </w:tcBorders>
            <w:vAlign w:val="center"/>
          </w:tcPr>
          <w:p w14:paraId="3EE7E846" w14:textId="77777777" w:rsidR="005F2FD9" w:rsidRPr="005F2FD9" w:rsidRDefault="005F2FD9" w:rsidP="005F2FD9">
            <w:pPr>
              <w:pStyle w:val="Sangradetextonormal"/>
              <w:ind w:left="0"/>
              <w:jc w:val="center"/>
              <w:rPr>
                <w:rFonts w:ascii="Arial" w:hAnsi="Arial" w:cs="Arial"/>
                <w:b/>
                <w:sz w:val="24"/>
              </w:rPr>
            </w:pPr>
          </w:p>
        </w:tc>
      </w:tr>
    </w:tbl>
    <w:p w14:paraId="1FF50ED6" w14:textId="5744D6A9" w:rsidR="005F2FD9" w:rsidRPr="005F2FD9" w:rsidRDefault="005F2FD9" w:rsidP="009006E2">
      <w:pPr>
        <w:pStyle w:val="Sangradetextonormal"/>
        <w:ind w:left="0"/>
        <w:rPr>
          <w:rFonts w:ascii="Arial" w:hAnsi="Arial" w:cs="Arial"/>
          <w:b/>
          <w:sz w:val="24"/>
        </w:rPr>
      </w:pPr>
    </w:p>
    <w:p w14:paraId="06EBF37B" w14:textId="77777777" w:rsidR="0007194D" w:rsidRPr="005F2FD9" w:rsidRDefault="0007194D" w:rsidP="005F2FD9">
      <w:pPr>
        <w:jc w:val="right"/>
      </w:pPr>
    </w:p>
    <w:sectPr w:rsidR="0007194D" w:rsidRPr="005F2FD9"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36B739" w14:textId="77777777" w:rsidR="001F4750" w:rsidRDefault="001F4750" w:rsidP="0007194D">
      <w:r>
        <w:separator/>
      </w:r>
    </w:p>
  </w:endnote>
  <w:endnote w:type="continuationSeparator" w:id="0">
    <w:p w14:paraId="4192EFB8" w14:textId="77777777" w:rsidR="001F4750" w:rsidRDefault="001F4750"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5002561"/>
      <w:docPartObj>
        <w:docPartGallery w:val="Page Numbers (Bottom of Page)"/>
        <w:docPartUnique/>
      </w:docPartObj>
    </w:sdtPr>
    <w:sdtContent>
      <w:p w14:paraId="0C701E4A" w14:textId="77777777" w:rsidR="0004050A" w:rsidRDefault="0004050A">
        <w:pPr>
          <w:pStyle w:val="Piedepgina"/>
          <w:jc w:val="right"/>
        </w:pPr>
      </w:p>
      <w:p w14:paraId="43441DE4" w14:textId="4446A15F" w:rsidR="0004050A" w:rsidRDefault="0004050A">
        <w:pPr>
          <w:pStyle w:val="Piedepgina"/>
          <w:jc w:val="right"/>
        </w:pPr>
        <w:r>
          <w:fldChar w:fldCharType="begin"/>
        </w:r>
        <w:r>
          <w:instrText>PAGE   \* MERGEFORMAT</w:instrText>
        </w:r>
        <w:r>
          <w:fldChar w:fldCharType="separate"/>
        </w:r>
        <w:r w:rsidR="00DF45B1">
          <w:rPr>
            <w:noProof/>
          </w:rPr>
          <w:t>3</w:t>
        </w:r>
        <w:r>
          <w:fldChar w:fldCharType="end"/>
        </w:r>
      </w:p>
    </w:sdtContent>
  </w:sdt>
  <w:p w14:paraId="3687A5E2" w14:textId="77777777" w:rsidR="0004050A" w:rsidRDefault="0004050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54B27F" w14:textId="77777777" w:rsidR="001F4750" w:rsidRDefault="001F4750" w:rsidP="0007194D">
      <w:r>
        <w:separator/>
      </w:r>
    </w:p>
  </w:footnote>
  <w:footnote w:type="continuationSeparator" w:id="0">
    <w:p w14:paraId="0E6AA646" w14:textId="77777777" w:rsidR="001F4750" w:rsidRDefault="001F4750" w:rsidP="0007194D">
      <w:r>
        <w:continuationSeparator/>
      </w:r>
    </w:p>
  </w:footnote>
  <w:footnote w:id="1">
    <w:p w14:paraId="44557011" w14:textId="37377F4B" w:rsidR="0004050A" w:rsidRDefault="0004050A">
      <w:pPr>
        <w:pStyle w:val="Textonotapie"/>
        <w:rPr>
          <w:lang w:val="es-MX"/>
        </w:rPr>
      </w:pPr>
      <w:r>
        <w:rPr>
          <w:rStyle w:val="Refdenotaalpie"/>
        </w:rPr>
        <w:footnoteRef/>
      </w:r>
      <w:r>
        <w:t xml:space="preserve"> </w:t>
      </w:r>
      <w:r>
        <w:rPr>
          <w:lang w:val="es-MX"/>
        </w:rPr>
        <w:t>www.escuelanaval.cl</w:t>
      </w:r>
    </w:p>
    <w:p w14:paraId="671B35F6" w14:textId="77777777" w:rsidR="0004050A" w:rsidRPr="0004050A" w:rsidRDefault="0004050A">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08C083" w14:textId="16E053D1" w:rsidR="005E3BFA" w:rsidRPr="005E3BFA" w:rsidRDefault="005E3BFA">
    <w:pPr>
      <w:pStyle w:val="Encabezado"/>
      <w:rPr>
        <w:rFonts w:ascii="Arial" w:hAnsi="Arial" w:cs="Arial"/>
        <w:b/>
        <w:sz w:val="16"/>
        <w:szCs w:val="16"/>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2C2CFF42" wp14:editId="5277779E">
          <wp:simplePos x="0" y="0"/>
          <wp:positionH relativeFrom="leftMargin">
            <wp:align>right</wp:align>
          </wp:positionH>
          <wp:positionV relativeFrom="paragraph">
            <wp:posOffset>-85090</wp:posOffset>
          </wp:positionV>
          <wp:extent cx="457200" cy="457200"/>
          <wp:effectExtent l="0" t="0" r="0" b="0"/>
          <wp:wrapTight wrapText="bothSides">
            <wp:wrapPolygon edited="0">
              <wp:start x="0" y="0"/>
              <wp:lineTo x="0" y="20700"/>
              <wp:lineTo x="20700" y="20700"/>
              <wp:lineTo x="20700" y="0"/>
              <wp:lineTo x="0" y="0"/>
            </wp:wrapPolygon>
          </wp:wrapTight>
          <wp:docPr id="8" name="Imagen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5E3BFA">
      <w:rPr>
        <w:rFonts w:ascii="Arial" w:hAnsi="Arial" w:cs="Arial"/>
        <w:b/>
        <w:sz w:val="16"/>
        <w:szCs w:val="16"/>
      </w:rPr>
      <w:t>ESCUELA NAVAL “ARTURO PRAT”</w:t>
    </w:r>
  </w:p>
  <w:p w14:paraId="419EBCCC" w14:textId="3327BF3D" w:rsidR="005E3BFA" w:rsidRPr="005E3BFA" w:rsidRDefault="005E3BFA">
    <w:pPr>
      <w:pStyle w:val="Encabezado"/>
      <w:rPr>
        <w:rFonts w:ascii="Arial" w:hAnsi="Arial" w:cs="Arial"/>
        <w:b/>
        <w:sz w:val="16"/>
        <w:szCs w:val="16"/>
      </w:rPr>
    </w:pPr>
    <w:r w:rsidRPr="005E3BFA">
      <w:rPr>
        <w:rFonts w:ascii="Arial" w:hAnsi="Arial" w:cs="Arial"/>
        <w:b/>
        <w:sz w:val="16"/>
        <w:szCs w:val="16"/>
      </w:rPr>
      <w:t xml:space="preserve">DEPARTAMENTO DE EDUCACIÓN </w:t>
    </w:r>
  </w:p>
  <w:p w14:paraId="7FD6CBF5" w14:textId="2977D265" w:rsidR="005E3BFA" w:rsidRPr="005E3BFA" w:rsidRDefault="005E3BFA">
    <w:pPr>
      <w:pStyle w:val="Encabezado"/>
      <w:rPr>
        <w:rFonts w:ascii="Arial" w:hAnsi="Arial" w:cs="Arial"/>
        <w:b/>
        <w:sz w:val="16"/>
        <w:szCs w:val="16"/>
      </w:rPr>
    </w:pPr>
    <w:r w:rsidRPr="005E3BFA">
      <w:rPr>
        <w:rFonts w:ascii="Arial" w:hAnsi="Arial" w:cs="Arial"/>
        <w:b/>
        <w:sz w:val="16"/>
        <w:szCs w:val="16"/>
      </w:rPr>
      <w:t xml:space="preserve">CÁTEDRA DE MATEMÁTICAS Y </w:t>
    </w:r>
  </w:p>
  <w:p w14:paraId="74CF23E9" w14:textId="6A92DA70" w:rsidR="005E3BFA" w:rsidRDefault="005E3BFA">
    <w:pPr>
      <w:pStyle w:val="Encabezado"/>
      <w:pBdr>
        <w:bottom w:val="single" w:sz="6" w:space="1" w:color="auto"/>
      </w:pBdr>
      <w:rPr>
        <w:rFonts w:ascii="Arial" w:hAnsi="Arial" w:cs="Arial"/>
        <w:b/>
        <w:sz w:val="16"/>
        <w:szCs w:val="16"/>
      </w:rPr>
    </w:pPr>
    <w:r w:rsidRPr="005E3BFA">
      <w:rPr>
        <w:rFonts w:ascii="Arial" w:hAnsi="Arial" w:cs="Arial"/>
        <w:b/>
        <w:sz w:val="16"/>
        <w:szCs w:val="16"/>
      </w:rPr>
      <w:t xml:space="preserve">HERRAMIENTAS TECNOLÓGICAS </w:t>
    </w:r>
  </w:p>
  <w:p w14:paraId="652ED2D8" w14:textId="77777777" w:rsidR="005E3BFA" w:rsidRPr="005E3BFA" w:rsidRDefault="005E3BFA">
    <w:pPr>
      <w:pStyle w:val="Encabezado"/>
      <w:rPr>
        <w:rFonts w:ascii="Arial" w:hAnsi="Arial" w:cs="Arial"/>
        <w:b/>
        <w:sz w:val="16"/>
        <w:szCs w:val="16"/>
      </w:rPr>
    </w:pPr>
  </w:p>
  <w:p w14:paraId="1A81904E" w14:textId="77777777" w:rsidR="005E3BFA" w:rsidRDefault="005E3BF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15EA5931"/>
    <w:multiLevelType w:val="multilevel"/>
    <w:tmpl w:val="35E614C8"/>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tabs>
          <w:tab w:val="num" w:pos="1134"/>
        </w:tabs>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4050A"/>
    <w:rsid w:val="0007194D"/>
    <w:rsid w:val="001F4750"/>
    <w:rsid w:val="00225518"/>
    <w:rsid w:val="00225B6E"/>
    <w:rsid w:val="003E01B1"/>
    <w:rsid w:val="00583D5A"/>
    <w:rsid w:val="005E3BFA"/>
    <w:rsid w:val="005F2FD9"/>
    <w:rsid w:val="007466DF"/>
    <w:rsid w:val="009006E2"/>
    <w:rsid w:val="009C452B"/>
    <w:rsid w:val="00A82447"/>
    <w:rsid w:val="00B27B76"/>
    <w:rsid w:val="00DA09CA"/>
    <w:rsid w:val="00DD5DAE"/>
    <w:rsid w:val="00DF45B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04050A"/>
    <w:rPr>
      <w:color w:val="467886" w:themeColor="hyperlink"/>
      <w:u w:val="single"/>
    </w:rPr>
  </w:style>
  <w:style w:type="table" w:styleId="Tablaconcuadrcula">
    <w:name w:val="Table Grid"/>
    <w:basedOn w:val="Tablanormal"/>
    <w:uiPriority w:val="39"/>
    <w:rsid w:val="005F2F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43D"/>
    <w:rsid w:val="002A1611"/>
    <w:rsid w:val="0055143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3FEA4F20BB24B9CA3784F0781791A7C">
    <w:name w:val="C3FEA4F20BB24B9CA3784F0781791A7C"/>
    <w:rsid w:val="005514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88AF9-B5CF-431E-9843-7D329EE7B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373</Words>
  <Characters>2056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3</cp:revision>
  <dcterms:created xsi:type="dcterms:W3CDTF">2025-04-17T16:23:00Z</dcterms:created>
  <dcterms:modified xsi:type="dcterms:W3CDTF">2025-04-17T16:31:00Z</dcterms:modified>
</cp:coreProperties>
</file>