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42F" w:rsidRPr="00B169EF" w:rsidRDefault="0046742F" w:rsidP="0046742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</w:t>
      </w:r>
    </w:p>
    <w:p w:rsidR="0046742F" w:rsidRPr="00B169EF" w:rsidRDefault="0046742F" w:rsidP="0046742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bookmarkStart w:id="0" w:name="_GoBack"/>
      <w:bookmarkEnd w:id="0"/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¿Cuál debe ser el papel del Estado ante la existencia de los </w:t>
      </w:r>
      <w:hyperlink r:id="rId4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?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6" type="#_x0000_t75" style="width:20.25pt;height:17.25pt" o:ole="">
            <v:imagedata r:id="rId5" o:title=""/>
          </v:shape>
          <w:control r:id="rId6" w:name="DefaultOcxName" w:shapeid="_x0000_i1096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Crear normas legales que permitan el ejercicio solo del derecho a voto.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099" type="#_x0000_t75" style="width:20.25pt;height:17.25pt" o:ole="">
            <v:imagedata r:id="rId5" o:title=""/>
          </v:shape>
          <w:control r:id="rId7" w:name="DefaultOcxName1" w:shapeid="_x0000_i1099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Darle más importancia al crecimiento económico que a los </w:t>
      </w:r>
      <w:hyperlink r:id="rId8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2" type="#_x0000_t75" style="width:20.25pt;height:17.25pt" o:ole="">
            <v:imagedata r:id="rId5" o:title=""/>
          </v:shape>
          <w:control r:id="rId9" w:name="DefaultOcxName2" w:shapeid="_x0000_i1102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Reconocer la validez de los </w:t>
      </w:r>
      <w:hyperlink r:id="rId10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 a partir de los 18 años.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5" type="#_x0000_t75" style="width:20.25pt;height:17.25pt" o:ole="">
            <v:imagedata r:id="rId11" o:title=""/>
          </v:shape>
          <w:control r:id="rId12" w:name="DefaultOcxName3" w:shapeid="_x0000_i1105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Promoverlos y educar a la población en torno a sus derechos.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B169EF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Promoverlos y educar a la población en torno a sus derechos.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2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Dentro de las finalidades de la existencia de los </w:t>
      </w:r>
      <w:hyperlink r:id="rId13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 se encuentra: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2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8" type="#_x0000_t75" style="width:20.25pt;height:17.25pt" o:ole="">
            <v:imagedata r:id="rId5" o:title=""/>
          </v:shape>
          <w:control r:id="rId14" w:name="DefaultOcxName4" w:shapeid="_x0000_i1108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Proteger los privilegios del género masculino (solo los hombres).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1" type="#_x0000_t75" style="width:20.25pt;height:17.25pt" o:ole="">
            <v:imagedata r:id="rId5" o:title=""/>
          </v:shape>
          <w:control r:id="rId15" w:name="DefaultOcxName5" w:shapeid="_x0000_i1111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Aumentar la riqueza y prosperidad de un país.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4" type="#_x0000_t75" style="width:20.25pt;height:17.25pt" o:ole="">
            <v:imagedata r:id="rId11" o:title=""/>
          </v:shape>
          <w:control r:id="rId16" w:name="DefaultOcxName6" w:shapeid="_x0000_i1114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Proteger y asegurar el desarrollo de todas las personas.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7" type="#_x0000_t75" style="width:20.25pt;height:17.25pt" o:ole="">
            <v:imagedata r:id="rId5" o:title=""/>
          </v:shape>
          <w:control r:id="rId17" w:name="DefaultOcxName7" w:shapeid="_x0000_i1117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Aumentar el territorio y las riquezas naturales de una nación.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B169EF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Proteger y asegurar el desarrollo de todas las personas.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3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¿Qué problema directo se generaría en la sociedad al no respetar los derechos humanos?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3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0" type="#_x0000_t75" style="width:20.25pt;height:17.25pt" o:ole="">
            <v:imagedata r:id="rId11" o:title=""/>
          </v:shape>
          <w:control r:id="rId18" w:name="DefaultOcxName8" w:shapeid="_x0000_i1120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abuso de poder.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3" type="#_x0000_t75" style="width:20.25pt;height:17.25pt" o:ole="">
            <v:imagedata r:id="rId5" o:title=""/>
          </v:shape>
          <w:control r:id="rId19" w:name="DefaultOcxName9" w:shapeid="_x0000_i1123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cuidado del medio ambiente.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6" type="#_x0000_t75" style="width:20.25pt;height:17.25pt" o:ole="">
            <v:imagedata r:id="rId5" o:title=""/>
          </v:shape>
          <w:control r:id="rId20" w:name="DefaultOcxName10" w:shapeid="_x0000_i1126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La igualdad ante la ley.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9" type="#_x0000_t75" style="width:20.25pt;height:17.25pt" o:ole="">
            <v:imagedata r:id="rId5" o:title=""/>
          </v:shape>
          <w:control r:id="rId21" w:name="DefaultOcxName11" w:shapeid="_x0000_i1129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cuidado del medio ambiente.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B169EF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El abuso de poder.</w:t>
      </w:r>
    </w:p>
    <w:p w:rsid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4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Son sujetos de derecho, es decir tienen </w:t>
      </w:r>
      <w:hyperlink r:id="rId22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, todas las personas: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4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2" type="#_x0000_t75" style="width:20.25pt;height:17.25pt" o:ole="">
            <v:imagedata r:id="rId5" o:title=""/>
          </v:shape>
          <w:control r:id="rId23" w:name="DefaultOcxName12" w:shapeid="_x0000_i1132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Que no han cometido delitos.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135" type="#_x0000_t75" style="width:20.25pt;height:17.25pt" o:ole="">
            <v:imagedata r:id="rId5" o:title=""/>
          </v:shape>
          <w:control r:id="rId24" w:name="DefaultOcxName13" w:shapeid="_x0000_i1135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Que hayan nacido en América, Europa y Oceanía.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8" type="#_x0000_t75" style="width:20.25pt;height:17.25pt" o:ole="">
            <v:imagedata r:id="rId5" o:title=""/>
          </v:shape>
          <w:control r:id="rId25" w:name="DefaultOcxName14" w:shapeid="_x0000_i1138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Mayores de 21 años de todo el mundo.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1" type="#_x0000_t75" style="width:20.25pt;height:17.25pt" o:ole="">
            <v:imagedata r:id="rId11" o:title=""/>
          </v:shape>
          <w:control r:id="rId26" w:name="DefaultOcxName15" w:shapeid="_x0000_i1141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Del mundo, sin distinción de etnia, sexo o nacionalidad.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B169EF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Del mundo, sin distinción de etnia, sexo o nacionalidad.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5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deber de respetar las creencias religiosas y las ideas políticas de las demás personas se relaciona con el derecho a: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5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4" type="#_x0000_t75" style="width:20.25pt;height:17.25pt" o:ole="">
            <v:imagedata r:id="rId5" o:title=""/>
          </v:shape>
          <w:control r:id="rId27" w:name="DefaultOcxName16" w:shapeid="_x0000_i1144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Reunirse y formar asociaciones.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7" type="#_x0000_t75" style="width:20.25pt;height:17.25pt" o:ole="">
            <v:imagedata r:id="rId5" o:title=""/>
          </v:shape>
          <w:control r:id="rId28" w:name="DefaultOcxName17" w:shapeid="_x0000_i1147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Propiedad.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0" type="#_x0000_t75" style="width:20.25pt;height:17.25pt" o:ole="">
            <v:imagedata r:id="rId5" o:title=""/>
          </v:shape>
          <w:control r:id="rId29" w:name="DefaultOcxName18" w:shapeid="_x0000_i1150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vida y seguridad personal.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3" type="#_x0000_t75" style="width:20.25pt;height:17.25pt" o:ole="">
            <v:imagedata r:id="rId11" o:title=""/>
          </v:shape>
          <w:control r:id="rId30" w:name="DefaultOcxName19" w:shapeid="_x0000_i1153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Pensar y opinar libremente.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B169EF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Pensar y opinar libremente.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6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¿Cuál es el rol que cada uno de nosotros debe cumplir, ante los </w:t>
      </w:r>
      <w:hyperlink r:id="rId31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?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6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6" type="#_x0000_t75" style="width:20.25pt;height:17.25pt" o:ole="">
            <v:imagedata r:id="rId11" o:title=""/>
          </v:shape>
          <w:control r:id="rId32" w:name="DefaultOcxName20" w:shapeid="_x0000_i1156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Respectar y promover sin distinción.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9" type="#_x0000_t75" style="width:20.25pt;height:17.25pt" o:ole="">
            <v:imagedata r:id="rId5" o:title=""/>
          </v:shape>
          <w:control r:id="rId33" w:name="DefaultOcxName21" w:shapeid="_x0000_i1159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Desconocer su existencia.</w:t>
      </w:r>
    </w:p>
    <w:p w:rsidR="00B169EF" w:rsidRPr="00B169EF" w:rsidRDefault="00B169EF" w:rsidP="00AB7E53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2" type="#_x0000_t75" style="width:20.25pt;height:17.25pt" o:ole="">
            <v:imagedata r:id="rId5" o:title=""/>
          </v:shape>
          <w:control r:id="rId34" w:name="DefaultOcxName22" w:shapeid="_x0000_i1162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AB7E53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Respetar solo los que me benefician a mí.</w:t>
      </w:r>
    </w:p>
    <w:p w:rsidR="00B169EF" w:rsidRPr="00B169EF" w:rsidRDefault="00B169EF" w:rsidP="00AB7E53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5" type="#_x0000_t75" style="width:20.25pt;height:17.25pt" o:ole="">
            <v:imagedata r:id="rId5" o:title=""/>
          </v:shape>
          <w:control r:id="rId35" w:name="DefaultOcxName23" w:shapeid="_x0000_i1165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AB7E53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Ignorar el atropello a los </w:t>
      </w:r>
      <w:hyperlink r:id="rId36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Default="00B169EF" w:rsidP="00AB7E53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AB7E53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Respectar y promover sin distinción.</w:t>
      </w:r>
    </w:p>
    <w:p w:rsidR="005D2F8B" w:rsidRPr="00B169EF" w:rsidRDefault="005D2F8B" w:rsidP="00AB7E53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7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libertad de expresión se entiende como el derecho a: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7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8" type="#_x0000_t75" style="width:20.25pt;height:17.25pt" o:ole="">
            <v:imagedata r:id="rId11" o:title=""/>
          </v:shape>
          <w:control r:id="rId37" w:name="DefaultOcxName24" w:shapeid="_x0000_i1168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Expresar opiniones o ideas sin censura.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1" type="#_x0000_t75" style="width:20.25pt;height:17.25pt" o:ole="">
            <v:imagedata r:id="rId5" o:title=""/>
          </v:shape>
          <w:control r:id="rId38" w:name="DefaultOcxName25" w:shapeid="_x0000_i1171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Expresar solo opiniones políticas.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4" type="#_x0000_t75" style="width:20.25pt;height:17.25pt" o:ole="">
            <v:imagedata r:id="rId5" o:title=""/>
          </v:shape>
          <w:control r:id="rId39" w:name="DefaultOcxName26" w:shapeid="_x0000_i1174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Callar en cualquier momento.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7" type="#_x0000_t75" style="width:20.25pt;height:17.25pt" o:ole="">
            <v:imagedata r:id="rId5" o:title=""/>
          </v:shape>
          <w:control r:id="rId40" w:name="DefaultOcxName27" w:shapeid="_x0000_i1177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Expresar solo opiniones religiosas.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5D2F8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D2F8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Expresar opiniones o ideas sin censura.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lastRenderedPageBreak/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8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discriminación es una situación en la cual se acostumbra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8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0" type="#_x0000_t75" style="width:20.25pt;height:17.25pt" o:ole="">
            <v:imagedata r:id="rId5" o:title=""/>
          </v:shape>
          <w:control r:id="rId41" w:name="DefaultOcxName28" w:shapeid="_x0000_i1180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Ignorar las diferencias entre las personas.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3" type="#_x0000_t75" style="width:20.25pt;height:17.25pt" o:ole="">
            <v:imagedata r:id="rId5" o:title=""/>
          </v:shape>
          <w:control r:id="rId42" w:name="DefaultOcxName29" w:shapeid="_x0000_i1183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Tratar a alguien de manera justa e igualitaria.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6" type="#_x0000_t75" style="width:20.25pt;height:17.25pt" o:ole="">
            <v:imagedata r:id="rId5" o:title=""/>
          </v:shape>
          <w:control r:id="rId43" w:name="DefaultOcxName30" w:shapeid="_x0000_i1186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Fomentar la competencia entre las personas.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9" type="#_x0000_t75" style="width:20.25pt;height:17.25pt" o:ole="">
            <v:imagedata r:id="rId11" o:title=""/>
          </v:shape>
          <w:control r:id="rId44" w:name="DefaultOcxName31" w:shapeid="_x0000_i1189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Tratar a alguien de manera desigual o injusta debido a características personales.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5D2F8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D2F8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Tratar a alguien de manera desigual o injusta debido a características personales.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9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Según el artículo 1° Constitución Política de la República de Chile, “El Estado está al servicio de la persona humana y su finalidad es promover el bien común, para lo cual debe contribuir a crear las condiciones sociales que permitan a todos y a cada uno de los integrantes de la comunidad nacional su mayor realización espiritual y material posible, con pleno respeto a los derechos y garantías que esta Constitución establece”. De acuerdo a lo anterior, ¿qué objetivo del Estado queda establecido en dicho texto constitucional?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9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2" type="#_x0000_t75" style="width:20.25pt;height:17.25pt" o:ole="">
            <v:imagedata r:id="rId5" o:title=""/>
          </v:shape>
          <w:control r:id="rId45" w:name="DefaultOcxName32" w:shapeid="_x0000_i1192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Consolidar el ordenamiento jurídico existente.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5" type="#_x0000_t75" style="width:20.25pt;height:17.25pt" o:ole="">
            <v:imagedata r:id="rId5" o:title=""/>
          </v:shape>
          <w:control r:id="rId46" w:name="DefaultOcxName33" w:shapeid="_x0000_i1195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Asegurar la obediencia de la ciudadanía respecto del Estado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8" type="#_x0000_t75" style="width:20.25pt;height:17.25pt" o:ole="">
            <v:imagedata r:id="rId5" o:title=""/>
          </v:shape>
          <w:control r:id="rId47" w:name="DefaultOcxName34" w:shapeid="_x0000_i1198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Comprometer únicamente a las personas con nacionalidad chilena.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1" type="#_x0000_t75" style="width:20.25pt;height:17.25pt" o:ole="">
            <v:imagedata r:id="rId11" o:title=""/>
          </v:shape>
          <w:control r:id="rId48" w:name="DefaultOcxName35" w:shapeid="_x0000_i1201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Promover el desarrollo integral de los habitantes del territorio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5D2F8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D2F8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Promover el desarrollo integral de los habitantes del territorio</w:t>
      </w:r>
    </w:p>
    <w:p w:rsidR="005D2F8B" w:rsidRDefault="005D2F8B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5D2F8B" w:rsidRDefault="005D2F8B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5D2F8B" w:rsidRDefault="005D2F8B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B169EF" w:rsidRPr="00B169EF" w:rsidRDefault="005D2F8B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</w:t>
      </w:r>
      <w:r w:rsidR="00B169EF"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regunta </w:t>
      </w:r>
      <w:r w:rsidR="00B169EF"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10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Estado chileno está comprometido con el fortalecimiento, la promoción y la protección de los </w:t>
      </w:r>
      <w:hyperlink r:id="rId49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, así como con el desarrollo de una cultura de respeto y no discriminación. En este contexto, ¿cuál(es) de las siguientes situaciones pone</w:t>
      </w:r>
      <w:r w:rsidRPr="00B169EF">
        <w:rPr>
          <w:rFonts w:ascii="Montserrat" w:eastAsia="Times New Roman" w:hAnsi="Montserrat" w:cs="Times New Roman"/>
          <w:noProof/>
          <w:color w:val="001A1E"/>
          <w:sz w:val="23"/>
          <w:szCs w:val="23"/>
          <w:lang w:eastAsia="es-C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ctángulo 6" descr="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EA7084" id="Rectángulo 6" o:spid="_x0000_s1026" alt="N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OwgvyLA&#10;AgAAxAUAAA4AAAAAAAAAAAAAAAAALgIAAGRycy9lMm9Eb2MueG1sUEsBAi0AFAAGAAgAAAAhAEyg&#10;6SzYAAAAAwEAAA8AAAAAAAAAAAAAAAAAGgUAAGRycy9kb3ducmV2LnhtbFBLBQYAAAAABAAEAPMA&#10;AAAfBgAAAAA=&#10;" filled="f" stroked="f">
                <o:lock v:ext="edit" aspectratio="t"/>
                <w10:anchorlock/>
              </v:rect>
            </w:pict>
          </mc:Fallback>
        </mc:AlternateConten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en evidencia la labor comprometida por el Estado chileno?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La aplicación de la perspectiva de equidad de género en el diseño de las políticas públicas.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La implementación de incentivos para favorecer la contratación de personas con discapacidad en empleos permanentes.</w:t>
      </w:r>
    </w:p>
    <w:p w:rsidR="00B169EF" w:rsidRPr="00B169EF" w:rsidRDefault="00B169EF" w:rsidP="00B169EF">
      <w:pPr>
        <w:shd w:val="clear" w:color="auto" w:fill="E7F3F5"/>
        <w:spacing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t>III.  La ampliación de la cobertura del sistema de subsidio habitacional. 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br/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10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4" type="#_x0000_t75" style="width:20.25pt;height:17.25pt" o:ole="">
            <v:imagedata r:id="rId5" o:title=""/>
          </v:shape>
          <w:control r:id="rId50" w:name="DefaultOcxName36" w:shapeid="_x0000_i1204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7" type="#_x0000_t75" style="width:20.25pt;height:17.25pt" o:ole="">
            <v:imagedata r:id="rId5" o:title=""/>
          </v:shape>
          <w:control r:id="rId51" w:name="DefaultOcxName37" w:shapeid="_x0000_i1207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0" type="#_x0000_t75" style="width:20.25pt;height:17.25pt" o:ole="">
            <v:imagedata r:id="rId5" o:title=""/>
          </v:shape>
          <w:control r:id="rId52" w:name="DefaultOcxName38" w:shapeid="_x0000_i1210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3" type="#_x0000_t75" style="width:20.25pt;height:17.25pt" o:ole="">
            <v:imagedata r:id="rId11" o:title=""/>
          </v:shape>
          <w:control r:id="rId53" w:name="DefaultOcxName39" w:shapeid="_x0000_i1213"/>
        </w:objec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5D2F8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D2F8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11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artículo 19 de las Constitución Política de Chile establece muchos de los derechos que se consagran en la </w:t>
      </w:r>
      <w:hyperlink r:id="rId54" w:tooltip="Declaración Universal de 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Declaración Universal de 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. ¿Qué pasaría si el Estado infringe este artículo?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11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6" type="#_x0000_t75" style="width:20.25pt;height:17.25pt" o:ole="">
            <v:imagedata r:id="rId11" o:title=""/>
          </v:shape>
          <w:control r:id="rId55" w:name="DefaultOcxName40" w:shapeid="_x0000_i1216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Los ciudadanos podrían apelar a los tratados internacionales.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9" type="#_x0000_t75" style="width:20.25pt;height:17.25pt" o:ole="">
            <v:imagedata r:id="rId5" o:title=""/>
          </v:shape>
          <w:control r:id="rId56" w:name="DefaultOcxName41" w:shapeid="_x0000_i1219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Nada, porque las autoridades están por sobre las leyes.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2" type="#_x0000_t75" style="width:20.25pt;height:17.25pt" o:ole="">
            <v:imagedata r:id="rId5" o:title=""/>
          </v:shape>
          <w:control r:id="rId57" w:name="DefaultOcxName42" w:shapeid="_x0000_i1222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Naciones Unidas podrían cambiar a las autoridades chilenas.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5" type="#_x0000_t75" style="width:20.25pt;height:17.25pt" o:ole="">
            <v:imagedata r:id="rId5" o:title=""/>
          </v:shape>
          <w:control r:id="rId58" w:name="DefaultOcxName43" w:shapeid="_x0000_i1225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Los </w:t>
      </w:r>
      <w:hyperlink r:id="rId59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 de los chilenos se verían fortalecidos.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5D2F8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D2F8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Los ciudadanos podrían apelar a los tratados internacionales.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12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 </w:t>
      </w:r>
      <w:hyperlink r:id="rId60" w:tooltip="Declaración Universal de 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declaración Universal de 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proclama que todo individuo tiene derecho a la libertad de: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12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8" type="#_x0000_t75" style="width:20.25pt;height:17.25pt" o:ole="">
            <v:imagedata r:id="rId11" o:title=""/>
          </v:shape>
          <w:control r:id="rId61" w:name="DefaultOcxName44" w:shapeid="_x0000_i1228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Expresión, opinión y su difusión.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1" type="#_x0000_t75" style="width:20.25pt;height:17.25pt" o:ole="">
            <v:imagedata r:id="rId5" o:title=""/>
          </v:shape>
          <w:control r:id="rId62" w:name="DefaultOcxName45" w:shapeid="_x0000_i1231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Opinión, pero no de su difusión.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4" type="#_x0000_t75" style="width:20.25pt;height:17.25pt" o:ole="">
            <v:imagedata r:id="rId5" o:title=""/>
          </v:shape>
          <w:control r:id="rId63" w:name="DefaultOcxName46" w:shapeid="_x0000_i1234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Opinión, pero solo en un tribunal de justicia.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7" type="#_x0000_t75" style="width:20.25pt;height:17.25pt" o:ole="">
            <v:imagedata r:id="rId5" o:title=""/>
          </v:shape>
          <w:control r:id="rId64" w:name="DefaultOcxName47" w:shapeid="_x0000_i1237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Expresión si es religiosa.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5D2F8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D2F8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Expresión, opinión y su difusión.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13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 </w:t>
      </w:r>
      <w:hyperlink r:id="rId65" w:tooltip="Declaración Universal de 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declaración Universal de 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fue desarrollado por la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13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0" type="#_x0000_t75" style="width:20.25pt;height:17.25pt" o:ole="">
            <v:imagedata r:id="rId5" o:title=""/>
          </v:shape>
          <w:control r:id="rId66" w:name="DefaultOcxName48" w:shapeid="_x0000_i1240"/>
        </w:objec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Convención de Ginebra.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243" type="#_x0000_t75" style="width:20.25pt;height:17.25pt" o:ole="">
            <v:imagedata r:id="rId5" o:title=""/>
          </v:shape>
          <w:control r:id="rId67" w:name="DefaultOcxName49" w:shapeid="_x0000_i1243"/>
        </w:objec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tribunal de la Haya.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6" type="#_x0000_t75" style="width:20.25pt;height:17.25pt" o:ole="">
            <v:imagedata r:id="rId5" o:title=""/>
          </v:shape>
          <w:control r:id="rId68" w:name="DefaultOcxName50" w:shapeid="_x0000_i1246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Asamblea Nacional Constituyente.</w:t>
      </w:r>
    </w:p>
    <w:p w:rsidR="00B169EF" w:rsidRPr="00B169EF" w:rsidRDefault="00B169EF" w:rsidP="005D2F8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9" type="#_x0000_t75" style="width:20.25pt;height:17.25pt" o:ole="">
            <v:imagedata r:id="rId11" o:title=""/>
          </v:shape>
          <w:control r:id="rId69" w:name="DefaultOcxName51" w:shapeid="_x0000_i1249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Organización de la Naciones Unidas.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5D2F8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D2F8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Organización de la Naciones Unidas.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14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 </w:t>
      </w:r>
      <w:hyperlink r:id="rId70" w:tooltip="Declaración Universal de 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declaración Universal de 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establece que: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Todas las personas tienen derecho a bienes y servicios.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Nadie estará sometido a esclavitud ni a servidumbre; la esclavitud y la trata de esclavos están prohibidas en todas sus formas.</w:t>
      </w:r>
    </w:p>
    <w:p w:rsidR="00B169EF" w:rsidRPr="00B169EF" w:rsidRDefault="00B169EF" w:rsidP="00B169EF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Nadie será sometido a torturas ni a penas o tratos crueles, inhumanos o degradantes.</w:t>
      </w:r>
    </w:p>
    <w:p w:rsidR="00B169EF" w:rsidRPr="00B169EF" w:rsidRDefault="00B169EF" w:rsidP="00B169E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14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46742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2" type="#_x0000_t75" style="width:20.25pt;height:17.25pt" o:ole="">
            <v:imagedata r:id="rId5" o:title=""/>
          </v:shape>
          <w:control r:id="rId71" w:name="DefaultOcxName52" w:shapeid="_x0000_i1252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D2F8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B169EF" w:rsidRPr="00B169EF" w:rsidRDefault="00B169EF" w:rsidP="0046742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5" type="#_x0000_t75" style="width:20.25pt;height:17.25pt" o:ole="">
            <v:imagedata r:id="rId5" o:title=""/>
          </v:shape>
          <w:control r:id="rId72" w:name="DefaultOcxName53" w:shapeid="_x0000_i1255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B169EF" w:rsidRPr="00B169EF" w:rsidRDefault="00B169EF" w:rsidP="0046742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8" type="#_x0000_t75" style="width:20.25pt;height:17.25pt" o:ole="">
            <v:imagedata r:id="rId5" o:title=""/>
          </v:shape>
          <w:control r:id="rId73" w:name="DefaultOcxName54" w:shapeid="_x0000_i1258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B169EF" w:rsidRPr="00B169EF" w:rsidRDefault="00B169EF" w:rsidP="0046742F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1" type="#_x0000_t75" style="width:20.25pt;height:17.25pt" o:ole="">
            <v:imagedata r:id="rId11" o:title=""/>
          </v:shape>
          <w:control r:id="rId74" w:name="DefaultOcxName55" w:shapeid="_x0000_i1261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46742F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46742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B169EF" w:rsidRPr="00B169EF" w:rsidRDefault="00B169EF" w:rsidP="00B169EF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B169EF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15</w:t>
      </w:r>
    </w:p>
    <w:p w:rsidR="00B169EF" w:rsidRPr="00B169EF" w:rsidRDefault="00B169EF" w:rsidP="00B169EF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B169EF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B169EF" w:rsidRPr="00B169EF" w:rsidRDefault="00B169EF" w:rsidP="00B169EF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B169EF" w:rsidRPr="00B169EF" w:rsidRDefault="00B169EF" w:rsidP="0046742F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Según la </w:t>
      </w:r>
      <w:hyperlink r:id="rId75" w:tooltip="Declaración Universal de 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declaración Universal de 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, ¿Es posible que los </w:t>
      </w:r>
      <w:hyperlink r:id="rId76" w:tooltip="Derechos Humanos" w:history="1">
        <w:r w:rsidRPr="00B169EF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dependan de la cultura de cada país?</w:t>
      </w:r>
    </w:p>
    <w:p w:rsidR="00B169EF" w:rsidRPr="00B169EF" w:rsidRDefault="00B169EF" w:rsidP="0046742F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15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B169EF" w:rsidRPr="00B169EF" w:rsidRDefault="00B169EF" w:rsidP="0046742F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4" type="#_x0000_t75" style="width:20.25pt;height:17.25pt" o:ole="">
            <v:imagedata r:id="rId11" o:title=""/>
          </v:shape>
          <w:control r:id="rId77" w:name="DefaultOcxName56" w:shapeid="_x0000_i1264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No, todas las personas nacen libres e iguales en dignidad y derechos, independientemente de su cultura.</w:t>
      </w:r>
    </w:p>
    <w:p w:rsidR="00B169EF" w:rsidRPr="00B169EF" w:rsidRDefault="00B169EF" w:rsidP="0046742F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7" type="#_x0000_t75" style="width:20.25pt;height:17.25pt" o:ole="">
            <v:imagedata r:id="rId5" o:title=""/>
          </v:shape>
          <w:control r:id="rId78" w:name="DefaultOcxName57" w:shapeid="_x0000_i1267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No, ya que, si un país no respeta los derechos, la ONU tiene la capacidad de invadirlo.</w:t>
      </w:r>
    </w:p>
    <w:p w:rsidR="00B169EF" w:rsidRPr="00B169EF" w:rsidRDefault="00B169EF" w:rsidP="0046742F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70" type="#_x0000_t75" style="width:20.25pt;height:17.25pt" o:ole="">
            <v:imagedata r:id="rId5" o:title=""/>
          </v:shape>
          <w:control r:id="rId79" w:name="DefaultOcxName58" w:shapeid="_x0000_i1270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Sí, pues son susceptibles de apreciaciones culturales, religiosas o sociales.</w:t>
      </w:r>
    </w:p>
    <w:p w:rsidR="00B169EF" w:rsidRPr="00B169EF" w:rsidRDefault="00B169EF" w:rsidP="0046742F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73" type="#_x0000_t75" style="width:20.25pt;height:17.25pt" o:ole="">
            <v:imagedata r:id="rId5" o:title=""/>
          </v:shape>
          <w:control r:id="rId80" w:name="DefaultOcxName59" w:shapeid="_x0000_i1273"/>
        </w:objec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46742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Sí, ya que declara que debemos tener tolerancia con la interpretación cultural de los Derechos.</w:t>
      </w:r>
    </w:p>
    <w:p w:rsidR="00B169EF" w:rsidRPr="00B169EF" w:rsidRDefault="00B169EF" w:rsidP="00B169EF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B169EF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B169EF" w:rsidRPr="00B169EF" w:rsidRDefault="00B169EF" w:rsidP="0046742F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46742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B169EF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No, todas las personas nacen libres e iguales en dignidad y derechos, independientemente de su cultura.</w:t>
      </w:r>
    </w:p>
    <w:p w:rsidR="004C5D0A" w:rsidRDefault="004C5D0A"/>
    <w:sectPr w:rsidR="004C5D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9EF"/>
    <w:rsid w:val="0046742F"/>
    <w:rsid w:val="004C5D0A"/>
    <w:rsid w:val="005D2F8B"/>
    <w:rsid w:val="00AB7E53"/>
    <w:rsid w:val="00B1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4:docId w14:val="7C90053E"/>
  <w15:chartTrackingRefBased/>
  <w15:docId w15:val="{BB9D795C-46A6-476A-9A66-912F5450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B169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B169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B169EF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B169EF"/>
    <w:rPr>
      <w:rFonts w:ascii="Times New Roman" w:eastAsia="Times New Roman" w:hAnsi="Times New Roman" w:cs="Times New Roman"/>
      <w:b/>
      <w:bCs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0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680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8393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3739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195154644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14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6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44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508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03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094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382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8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725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707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6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1546358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93980010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91702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983833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139693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57589738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6092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7941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396145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680322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813332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3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75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64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26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054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61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120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176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92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57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78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83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93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7719251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35498897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2082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79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419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9881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3605187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9926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699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06934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440515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18718439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35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16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6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26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897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19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567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44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34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375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395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66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08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5165885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43178008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77065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63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598264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348944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78495374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8451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0710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022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216123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159143113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8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57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791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778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01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40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50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56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188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459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45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35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0176274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12816582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69468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40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7049029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95022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18201652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0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99955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276195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2916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91312694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05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66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73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64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9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04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83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4458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2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038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49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25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7159735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40268071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96555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21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075170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94956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3225493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80522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82776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5307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2303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100335699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56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2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440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21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10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40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269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0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949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59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872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5741190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87184164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55096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96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23980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488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64809222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1002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1950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92466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08522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131753632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98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1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32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61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661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72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868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605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97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71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24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0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7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82147296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79289326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2067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17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154908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21863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16713628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25232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22035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688732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7404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184451562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69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6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48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69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749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31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15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5184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5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877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984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17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448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6595377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92337175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90508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27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18736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9278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5191498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57353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839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5238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6276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150439859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76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54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975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13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1635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00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041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5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7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3884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37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22112413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5899653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4318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13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380321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94826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81141211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11573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0411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56217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42471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16340427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4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4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6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491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5816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9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0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4130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94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29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392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20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891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65717630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01287918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33103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29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7172634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32075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37666064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9798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074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35640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363266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83318711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51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91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789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80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978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94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33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959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33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181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095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23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635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6164237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208005796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26974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07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7288698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69857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60314953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3243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62146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765243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793902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64921554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66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82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848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81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119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05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8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230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20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266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132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0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61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6238971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1417556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6475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17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3400812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51023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64635177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73667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82361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37093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034122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50043869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4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8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44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04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282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72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32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542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008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33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729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28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725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00960262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200605711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29698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04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2079927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2901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67591420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1588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42893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16734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8784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6195528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1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06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18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530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337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82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661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078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08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994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541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64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09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82039510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29545524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8550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87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3067938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08735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  <w:divsChild>
                <w:div w:id="128688975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2751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3056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505945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638801">
                  <w:marLeft w:val="0"/>
                  <w:marRight w:val="0"/>
                  <w:marTop w:val="0"/>
                  <w:marBottom w:val="0"/>
                  <w:divBdr>
                    <w:top w:val="single" w:sz="2" w:space="0" w:color="B8DCE2"/>
                    <w:left w:val="single" w:sz="2" w:space="0" w:color="B8DCE2"/>
                    <w:bottom w:val="single" w:sz="2" w:space="0" w:color="B8DCE2"/>
                    <w:right w:val="single" w:sz="2" w:space="0" w:color="B8DCE2"/>
                  </w:divBdr>
                  <w:divsChild>
                    <w:div w:id="21355206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71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57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0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54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542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70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898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416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8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75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663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65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150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04190541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03507988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9898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05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6.xml"/><Relationship Id="rId21" Type="http://schemas.openxmlformats.org/officeDocument/2006/relationships/control" Target="activeX/activeX12.xml"/><Relationship Id="rId42" Type="http://schemas.openxmlformats.org/officeDocument/2006/relationships/control" Target="activeX/activeX30.xml"/><Relationship Id="rId47" Type="http://schemas.openxmlformats.org/officeDocument/2006/relationships/control" Target="activeX/activeX35.xml"/><Relationship Id="rId63" Type="http://schemas.openxmlformats.org/officeDocument/2006/relationships/control" Target="activeX/activeX47.xml"/><Relationship Id="rId68" Type="http://schemas.openxmlformats.org/officeDocument/2006/relationships/control" Target="activeX/activeX51.xml"/><Relationship Id="rId16" Type="http://schemas.openxmlformats.org/officeDocument/2006/relationships/control" Target="activeX/activeX7.xml"/><Relationship Id="rId11" Type="http://schemas.openxmlformats.org/officeDocument/2006/relationships/image" Target="media/image2.wmf"/><Relationship Id="rId32" Type="http://schemas.openxmlformats.org/officeDocument/2006/relationships/control" Target="activeX/activeX21.xml"/><Relationship Id="rId37" Type="http://schemas.openxmlformats.org/officeDocument/2006/relationships/control" Target="activeX/activeX25.xml"/><Relationship Id="rId53" Type="http://schemas.openxmlformats.org/officeDocument/2006/relationships/control" Target="activeX/activeX40.xml"/><Relationship Id="rId58" Type="http://schemas.openxmlformats.org/officeDocument/2006/relationships/control" Target="activeX/activeX44.xml"/><Relationship Id="rId74" Type="http://schemas.openxmlformats.org/officeDocument/2006/relationships/control" Target="activeX/activeX56.xml"/><Relationship Id="rId79" Type="http://schemas.openxmlformats.org/officeDocument/2006/relationships/control" Target="activeX/activeX59.xml"/><Relationship Id="rId5" Type="http://schemas.openxmlformats.org/officeDocument/2006/relationships/image" Target="media/image1.wmf"/><Relationship Id="rId61" Type="http://schemas.openxmlformats.org/officeDocument/2006/relationships/control" Target="activeX/activeX45.xml"/><Relationship Id="rId82" Type="http://schemas.openxmlformats.org/officeDocument/2006/relationships/theme" Target="theme/theme1.xml"/><Relationship Id="rId19" Type="http://schemas.openxmlformats.org/officeDocument/2006/relationships/control" Target="activeX/activeX10.xml"/><Relationship Id="rId14" Type="http://schemas.openxmlformats.org/officeDocument/2006/relationships/control" Target="activeX/activeX5.xml"/><Relationship Id="rId22" Type="http://schemas.openxmlformats.org/officeDocument/2006/relationships/hyperlink" Target="https://www.aulasced.cl/mod/resource/view.php?id=41040" TargetMode="Externa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4.xml"/><Relationship Id="rId43" Type="http://schemas.openxmlformats.org/officeDocument/2006/relationships/control" Target="activeX/activeX31.xml"/><Relationship Id="rId48" Type="http://schemas.openxmlformats.org/officeDocument/2006/relationships/control" Target="activeX/activeX36.xml"/><Relationship Id="rId56" Type="http://schemas.openxmlformats.org/officeDocument/2006/relationships/control" Target="activeX/activeX42.xml"/><Relationship Id="rId64" Type="http://schemas.openxmlformats.org/officeDocument/2006/relationships/control" Target="activeX/activeX48.xml"/><Relationship Id="rId69" Type="http://schemas.openxmlformats.org/officeDocument/2006/relationships/control" Target="activeX/activeX52.xml"/><Relationship Id="rId77" Type="http://schemas.openxmlformats.org/officeDocument/2006/relationships/control" Target="activeX/activeX57.xml"/><Relationship Id="rId8" Type="http://schemas.openxmlformats.org/officeDocument/2006/relationships/hyperlink" Target="https://www.aulasced.cl/mod/resource/view.php?id=41040" TargetMode="External"/><Relationship Id="rId51" Type="http://schemas.openxmlformats.org/officeDocument/2006/relationships/control" Target="activeX/activeX38.xml"/><Relationship Id="rId72" Type="http://schemas.openxmlformats.org/officeDocument/2006/relationships/control" Target="activeX/activeX54.xml"/><Relationship Id="rId80" Type="http://schemas.openxmlformats.org/officeDocument/2006/relationships/control" Target="activeX/activeX60.xml"/><Relationship Id="rId3" Type="http://schemas.openxmlformats.org/officeDocument/2006/relationships/webSettings" Target="webSettings.xml"/><Relationship Id="rId12" Type="http://schemas.openxmlformats.org/officeDocument/2006/relationships/control" Target="activeX/activeX4.xml"/><Relationship Id="rId17" Type="http://schemas.openxmlformats.org/officeDocument/2006/relationships/control" Target="activeX/activeX8.xml"/><Relationship Id="rId25" Type="http://schemas.openxmlformats.org/officeDocument/2006/relationships/control" Target="activeX/activeX15.xml"/><Relationship Id="rId33" Type="http://schemas.openxmlformats.org/officeDocument/2006/relationships/control" Target="activeX/activeX22.xml"/><Relationship Id="rId38" Type="http://schemas.openxmlformats.org/officeDocument/2006/relationships/control" Target="activeX/activeX26.xml"/><Relationship Id="rId46" Type="http://schemas.openxmlformats.org/officeDocument/2006/relationships/control" Target="activeX/activeX34.xml"/><Relationship Id="rId59" Type="http://schemas.openxmlformats.org/officeDocument/2006/relationships/hyperlink" Target="https://www.aulasced.cl/mod/resource/view.php?id=41040" TargetMode="External"/><Relationship Id="rId67" Type="http://schemas.openxmlformats.org/officeDocument/2006/relationships/control" Target="activeX/activeX50.xml"/><Relationship Id="rId20" Type="http://schemas.openxmlformats.org/officeDocument/2006/relationships/control" Target="activeX/activeX11.xml"/><Relationship Id="rId41" Type="http://schemas.openxmlformats.org/officeDocument/2006/relationships/control" Target="activeX/activeX29.xml"/><Relationship Id="rId54" Type="http://schemas.openxmlformats.org/officeDocument/2006/relationships/hyperlink" Target="https://www.aulasced.cl/mod/resource/view.php?id=41041" TargetMode="External"/><Relationship Id="rId62" Type="http://schemas.openxmlformats.org/officeDocument/2006/relationships/control" Target="activeX/activeX46.xml"/><Relationship Id="rId70" Type="http://schemas.openxmlformats.org/officeDocument/2006/relationships/hyperlink" Target="https://www.aulasced.cl/mod/resource/view.php?id=41041" TargetMode="External"/><Relationship Id="rId75" Type="http://schemas.openxmlformats.org/officeDocument/2006/relationships/hyperlink" Target="https://www.aulasced.cl/mod/resource/view.php?id=41041" TargetMode="Externa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control" Target="activeX/activeX13.xml"/><Relationship Id="rId28" Type="http://schemas.openxmlformats.org/officeDocument/2006/relationships/control" Target="activeX/activeX18.xml"/><Relationship Id="rId36" Type="http://schemas.openxmlformats.org/officeDocument/2006/relationships/hyperlink" Target="https://www.aulasced.cl/mod/resource/view.php?id=41040" TargetMode="External"/><Relationship Id="rId49" Type="http://schemas.openxmlformats.org/officeDocument/2006/relationships/hyperlink" Target="https://www.aulasced.cl/mod/resource/view.php?id=41040" TargetMode="External"/><Relationship Id="rId57" Type="http://schemas.openxmlformats.org/officeDocument/2006/relationships/control" Target="activeX/activeX43.xml"/><Relationship Id="rId10" Type="http://schemas.openxmlformats.org/officeDocument/2006/relationships/hyperlink" Target="https://www.aulasced.cl/mod/resource/view.php?id=41040" TargetMode="External"/><Relationship Id="rId31" Type="http://schemas.openxmlformats.org/officeDocument/2006/relationships/hyperlink" Target="https://www.aulasced.cl/mod/resource/view.php?id=41040" TargetMode="External"/><Relationship Id="rId44" Type="http://schemas.openxmlformats.org/officeDocument/2006/relationships/control" Target="activeX/activeX32.xml"/><Relationship Id="rId52" Type="http://schemas.openxmlformats.org/officeDocument/2006/relationships/control" Target="activeX/activeX39.xml"/><Relationship Id="rId60" Type="http://schemas.openxmlformats.org/officeDocument/2006/relationships/hyperlink" Target="https://www.aulasced.cl/mod/resource/view.php?id=41041" TargetMode="External"/><Relationship Id="rId65" Type="http://schemas.openxmlformats.org/officeDocument/2006/relationships/hyperlink" Target="https://www.aulasced.cl/mod/resource/view.php?id=41041" TargetMode="External"/><Relationship Id="rId73" Type="http://schemas.openxmlformats.org/officeDocument/2006/relationships/control" Target="activeX/activeX55.xml"/><Relationship Id="rId78" Type="http://schemas.openxmlformats.org/officeDocument/2006/relationships/control" Target="activeX/activeX58.xml"/><Relationship Id="rId81" Type="http://schemas.openxmlformats.org/officeDocument/2006/relationships/fontTable" Target="fontTable.xml"/><Relationship Id="rId4" Type="http://schemas.openxmlformats.org/officeDocument/2006/relationships/hyperlink" Target="https://www.aulasced.cl/mod/resource/view.php?id=41040" TargetMode="External"/><Relationship Id="rId9" Type="http://schemas.openxmlformats.org/officeDocument/2006/relationships/control" Target="activeX/activeX3.xml"/><Relationship Id="rId13" Type="http://schemas.openxmlformats.org/officeDocument/2006/relationships/hyperlink" Target="https://www.aulasced.cl/mod/resource/view.php?id=41040" TargetMode="External"/><Relationship Id="rId18" Type="http://schemas.openxmlformats.org/officeDocument/2006/relationships/control" Target="activeX/activeX9.xml"/><Relationship Id="rId39" Type="http://schemas.openxmlformats.org/officeDocument/2006/relationships/control" Target="activeX/activeX27.xml"/><Relationship Id="rId34" Type="http://schemas.openxmlformats.org/officeDocument/2006/relationships/control" Target="activeX/activeX23.xml"/><Relationship Id="rId50" Type="http://schemas.openxmlformats.org/officeDocument/2006/relationships/control" Target="activeX/activeX37.xml"/><Relationship Id="rId55" Type="http://schemas.openxmlformats.org/officeDocument/2006/relationships/control" Target="activeX/activeX41.xml"/><Relationship Id="rId76" Type="http://schemas.openxmlformats.org/officeDocument/2006/relationships/hyperlink" Target="https://www.aulasced.cl/mod/resource/view.php?id=41040" TargetMode="External"/><Relationship Id="rId7" Type="http://schemas.openxmlformats.org/officeDocument/2006/relationships/control" Target="activeX/activeX2.xml"/><Relationship Id="rId71" Type="http://schemas.openxmlformats.org/officeDocument/2006/relationships/control" Target="activeX/activeX53.xml"/><Relationship Id="rId2" Type="http://schemas.openxmlformats.org/officeDocument/2006/relationships/settings" Target="settings.xml"/><Relationship Id="rId29" Type="http://schemas.openxmlformats.org/officeDocument/2006/relationships/control" Target="activeX/activeX19.xml"/><Relationship Id="rId24" Type="http://schemas.openxmlformats.org/officeDocument/2006/relationships/control" Target="activeX/activeX14.xml"/><Relationship Id="rId40" Type="http://schemas.openxmlformats.org/officeDocument/2006/relationships/control" Target="activeX/activeX28.xml"/><Relationship Id="rId45" Type="http://schemas.openxmlformats.org/officeDocument/2006/relationships/control" Target="activeX/activeX33.xml"/><Relationship Id="rId66" Type="http://schemas.openxmlformats.org/officeDocument/2006/relationships/control" Target="activeX/activeX4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1761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2</cp:revision>
  <dcterms:created xsi:type="dcterms:W3CDTF">2024-12-12T14:04:00Z</dcterms:created>
  <dcterms:modified xsi:type="dcterms:W3CDTF">2024-12-19T18:00:00Z</dcterms:modified>
</cp:coreProperties>
</file>