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459C2FC4"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44A52138" w14:textId="6450EC99" w:rsidR="005E6D8E" w:rsidRPr="003123B0" w:rsidRDefault="002366E1" w:rsidP="003123B0">
      <w:pPr>
        <w:pStyle w:val="NormalWeb"/>
        <w:shd w:val="clear" w:color="auto" w:fill="FFFFFF"/>
        <w:spacing w:line="480" w:lineRule="auto"/>
        <w:rPr>
          <w:rFonts w:ascii="Arial" w:hAnsi="Arial" w:cs="Arial"/>
          <w:sz w:val="32"/>
          <w:szCs w:val="32"/>
          <w14:shadow w14:blurRad="50800" w14:dist="38100" w14:dir="5400000" w14:sx="100000" w14:sy="100000" w14:kx="0" w14:ky="0" w14:algn="t">
            <w14:srgbClr w14:val="000000">
              <w14:alpha w14:val="60000"/>
            </w14:srgbClr>
          </w14:shadow>
        </w:rPr>
      </w:pPr>
      <w:r w:rsidRPr="003123B0">
        <w:rPr>
          <w:rStyle w:val="Textoennegrita"/>
          <w:rFonts w:ascii="Arial" w:hAnsi="Arial" w:cs="Arial"/>
          <w:color w:val="181818"/>
          <w:sz w:val="32"/>
          <w:szCs w:val="32"/>
          <w14:shadow w14:blurRad="50800" w14:dist="38100" w14:dir="5400000" w14:sx="100000" w14:sy="100000" w14:kx="0" w14:ky="0" w14:algn="t">
            <w14:srgbClr w14:val="000000">
              <w14:alpha w14:val="60000"/>
            </w14:srgbClr>
          </w14:shadow>
        </w:rPr>
        <w:t>PUELCHE BRAVO 2DO. AÑO ABASTECIMIENTO</w:t>
      </w:r>
    </w:p>
    <w:p w14:paraId="2D114CA0" w14:textId="68A22021" w:rsidR="006464D9" w:rsidRPr="003123B0" w:rsidRDefault="006464D9" w:rsidP="003123B0">
      <w:pPr>
        <w:pStyle w:val="NormalWeb"/>
        <w:spacing w:before="0" w:beforeAutospacing="0" w:after="150" w:afterAutospacing="0" w:line="360" w:lineRule="auto"/>
        <w:jc w:val="both"/>
        <w:rPr>
          <w:rFonts w:ascii="Arial" w:hAnsi="Arial" w:cs="Arial"/>
          <w:color w:val="181818"/>
        </w:rPr>
      </w:pPr>
      <w:r w:rsidRPr="003123B0">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51530C3C" w14:textId="77777777" w:rsidR="009029B4" w:rsidRDefault="009029B4" w:rsidP="003123B0">
      <w:pPr>
        <w:pStyle w:val="NormalWeb"/>
        <w:spacing w:before="0" w:beforeAutospacing="0" w:after="150" w:afterAutospacing="0" w:line="360" w:lineRule="auto"/>
        <w:jc w:val="both"/>
        <w:rPr>
          <w:rFonts w:ascii="Arial" w:hAnsi="Arial" w:cs="Arial"/>
          <w:color w:val="181818"/>
        </w:rPr>
        <w:sectPr w:rsidR="009029B4" w:rsidSect="002163DC">
          <w:headerReference w:type="default" r:id="rId8"/>
          <w:footerReference w:type="default" r:id="rId9"/>
          <w:pgSz w:w="12240" w:h="15840" w:code="1"/>
          <w:pgMar w:top="1985" w:right="851" w:bottom="1985" w:left="851" w:header="720" w:footer="720" w:gutter="567"/>
          <w:cols w:space="720"/>
          <w:docGrid w:linePitch="360"/>
        </w:sectPr>
      </w:pPr>
    </w:p>
    <w:p w14:paraId="0BB560FB" w14:textId="0A3C95FF" w:rsidR="006464D9" w:rsidRPr="003123B0" w:rsidRDefault="006464D9" w:rsidP="003123B0">
      <w:pPr>
        <w:pStyle w:val="NormalWeb"/>
        <w:spacing w:before="0" w:beforeAutospacing="0" w:after="150" w:afterAutospacing="0" w:line="360" w:lineRule="auto"/>
        <w:jc w:val="both"/>
        <w:rPr>
          <w:rFonts w:ascii="Arial" w:hAnsi="Arial" w:cs="Arial"/>
          <w:color w:val="181818"/>
        </w:rPr>
      </w:pPr>
      <w:r w:rsidRPr="003123B0">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3123B0">
        <w:rPr>
          <w:rFonts w:ascii="Arial" w:hAnsi="Arial" w:cs="Arial"/>
          <w:color w:val="181818"/>
        </w:rPr>
        <w:t xml:space="preserve"> </w:t>
      </w:r>
      <w:r w:rsidRPr="003123B0">
        <w:rPr>
          <w:rFonts w:ascii="Arial" w:hAnsi="Arial" w:cs="Arial"/>
          <w:color w:val="181818"/>
        </w:rPr>
        <w:t>recorrer las diferentes dependencias de esa Base Naval.</w:t>
      </w:r>
    </w:p>
    <w:p w14:paraId="48564244" w14:textId="77777777" w:rsidR="006464D9" w:rsidRPr="003123B0" w:rsidRDefault="006464D9" w:rsidP="003123B0">
      <w:pPr>
        <w:pStyle w:val="NormalWeb"/>
        <w:spacing w:before="0" w:beforeAutospacing="0" w:after="150" w:afterAutospacing="0" w:line="360" w:lineRule="auto"/>
        <w:jc w:val="both"/>
        <w:rPr>
          <w:rFonts w:ascii="Arial" w:hAnsi="Arial" w:cs="Arial"/>
          <w:color w:val="181818"/>
        </w:rPr>
      </w:pPr>
      <w:r w:rsidRPr="003123B0">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Pr="003123B0" w:rsidRDefault="006464D9" w:rsidP="003123B0">
      <w:pPr>
        <w:pStyle w:val="NormalWeb"/>
        <w:spacing w:before="0" w:beforeAutospacing="0" w:after="150" w:afterAutospacing="0" w:line="360" w:lineRule="auto"/>
        <w:jc w:val="both"/>
        <w:rPr>
          <w:rFonts w:ascii="Arial" w:hAnsi="Arial" w:cs="Arial"/>
          <w:color w:val="181818"/>
        </w:rPr>
      </w:pPr>
      <w:r w:rsidRPr="003123B0">
        <w:rPr>
          <w:rFonts w:ascii="Arial" w:hAnsi="Arial" w:cs="Arial"/>
          <w:color w:val="181818"/>
        </w:rPr>
        <w:lastRenderedPageBreak/>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1927BAE0" w14:textId="39B57205" w:rsidR="006464D9" w:rsidRPr="003123B0" w:rsidRDefault="006464D9" w:rsidP="003123B0">
      <w:pPr>
        <w:pStyle w:val="NormalWeb"/>
        <w:spacing w:before="0" w:beforeAutospacing="0" w:after="150" w:afterAutospacing="0" w:line="360" w:lineRule="auto"/>
        <w:jc w:val="both"/>
        <w:rPr>
          <w:rFonts w:ascii="Arial" w:hAnsi="Arial" w:cs="Arial"/>
          <w:color w:val="181818"/>
        </w:rPr>
      </w:pPr>
      <w:r w:rsidRPr="003123B0">
        <w:rPr>
          <w:rFonts w:ascii="Arial" w:hAnsi="Arial" w:cs="Arial"/>
          <w:color w:val="181818"/>
        </w:rPr>
        <w:t xml:space="preserve">Otro lugar destacado en su recorrido fue el Hospital Naval de Talcahuano “Almirante Adriazola”, repartición médica de alta complejidad. En aquel lugar, el Subdirector </w:t>
      </w:r>
      <w:r w:rsidR="009029B4">
        <w:rPr>
          <w:rFonts w:ascii="Arial" w:hAnsi="Arial" w:cs="Arial"/>
          <w:noProof/>
          <w:color w:val="181818"/>
          <w:lang w:eastAsia="es-CL"/>
        </w:rPr>
        <w:lastRenderedPageBreak/>
        <w:drawing>
          <wp:anchor distT="0" distB="0" distL="114300" distR="114300" simplePos="0" relativeHeight="251658240" behindDoc="1" locked="0" layoutInCell="1" allowOverlap="1" wp14:anchorId="0727953C" wp14:editId="2A6C8616">
            <wp:simplePos x="0" y="0"/>
            <wp:positionH relativeFrom="margin">
              <wp:posOffset>3502660</wp:posOffset>
            </wp:positionH>
            <wp:positionV relativeFrom="paragraph">
              <wp:posOffset>0</wp:posOffset>
            </wp:positionV>
            <wp:extent cx="2987040" cy="2188845"/>
            <wp:effectExtent l="0" t="0" r="3810" b="1905"/>
            <wp:wrapTight wrapText="bothSides">
              <wp:wrapPolygon edited="0">
                <wp:start x="0" y="0"/>
                <wp:lineTo x="0" y="21431"/>
                <wp:lineTo x="21490" y="21431"/>
                <wp:lineTo x="2149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7040" cy="2188845"/>
                    </a:xfrm>
                    <a:prstGeom prst="rect">
                      <a:avLst/>
                    </a:prstGeom>
                    <a:noFill/>
                  </pic:spPr>
                </pic:pic>
              </a:graphicData>
            </a:graphic>
            <wp14:sizeRelH relativeFrom="page">
              <wp14:pctWidth>0</wp14:pctWidth>
            </wp14:sizeRelH>
            <wp14:sizeRelV relativeFrom="page">
              <wp14:pctHeight>0</wp14:pctHeight>
            </wp14:sizeRelV>
          </wp:anchor>
        </w:drawing>
      </w:r>
      <w:r w:rsidRPr="003123B0">
        <w:rPr>
          <w:rFonts w:ascii="Arial" w:hAnsi="Arial" w:cs="Arial"/>
          <w:color w:val="181818"/>
        </w:rPr>
        <w:t>de Finanzas, Capitán de Fragata AB Claudio Guevara Vegas, mostró a los Cadetes los diferentes servicios que brinda dicha unidad al personal naval.</w:t>
      </w:r>
    </w:p>
    <w:p w14:paraId="50FFE401" w14:textId="0FDD593F" w:rsidR="009029B4" w:rsidRDefault="009029B4" w:rsidP="003123B0">
      <w:pPr>
        <w:pStyle w:val="NormalWeb"/>
        <w:spacing w:before="0" w:beforeAutospacing="0" w:after="150" w:afterAutospacing="0" w:line="360" w:lineRule="auto"/>
        <w:jc w:val="both"/>
        <w:rPr>
          <w:rFonts w:ascii="Arial" w:hAnsi="Arial" w:cs="Arial"/>
          <w:color w:val="181818"/>
        </w:rPr>
        <w:sectPr w:rsidR="009029B4" w:rsidSect="009029B4">
          <w:type w:val="continuous"/>
          <w:pgSz w:w="12240" w:h="15840" w:code="1"/>
          <w:pgMar w:top="1985" w:right="851" w:bottom="1985" w:left="851" w:header="720" w:footer="720" w:gutter="567"/>
          <w:cols w:num="2" w:space="720"/>
          <w:docGrid w:linePitch="360"/>
        </w:sectPr>
      </w:pPr>
    </w:p>
    <w:p w14:paraId="2438D68E" w14:textId="6EC88EF2" w:rsidR="006464D9" w:rsidRPr="003123B0" w:rsidRDefault="006464D9" w:rsidP="003123B0">
      <w:pPr>
        <w:pStyle w:val="NormalWeb"/>
        <w:spacing w:before="0" w:beforeAutospacing="0" w:after="150" w:afterAutospacing="0" w:line="360" w:lineRule="auto"/>
        <w:jc w:val="both"/>
        <w:rPr>
          <w:rFonts w:ascii="Arial" w:hAnsi="Arial" w:cs="Arial"/>
          <w:color w:val="181818"/>
        </w:rPr>
      </w:pPr>
      <w:r w:rsidRPr="003123B0">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bookmarkStart w:id="0" w:name="_GoBack"/>
      <w:bookmarkEnd w:id="0"/>
      <w:r w:rsidR="00DC623A">
        <w:rPr>
          <w:rStyle w:val="Refdenotaalpie"/>
          <w:rFonts w:ascii="Arial" w:hAnsi="Arial" w:cs="Arial"/>
          <w:color w:val="181818"/>
        </w:rPr>
        <w:footnoteReference w:id="1"/>
      </w:r>
    </w:p>
    <w:p w14:paraId="3A07A1FA" w14:textId="4ED7B2EA" w:rsidR="000A0622" w:rsidRDefault="000A0622" w:rsidP="003123B0">
      <w:pPr>
        <w:jc w:val="both"/>
        <w:rPr>
          <w:rFonts w:ascii="Arial" w:hAnsi="Arial" w:cs="Arial"/>
          <w:sz w:val="24"/>
          <w:szCs w:val="24"/>
          <w:shd w:val="clear" w:color="auto" w:fill="FFFFFF"/>
        </w:rPr>
      </w:pPr>
    </w:p>
    <w:p w14:paraId="76C48ED8" w14:textId="39E21CBE" w:rsidR="005E6D8E" w:rsidRDefault="005E6D8E" w:rsidP="006E7C25">
      <w:pPr>
        <w:rPr>
          <w:rFonts w:ascii="Arial" w:hAnsi="Arial" w:cs="Arial"/>
          <w:sz w:val="24"/>
          <w:szCs w:val="24"/>
          <w:shd w:val="clear" w:color="auto" w:fill="FFFFFF"/>
        </w:rPr>
      </w:pPr>
    </w:p>
    <w:p w14:paraId="4397FD37" w14:textId="77777777" w:rsidR="006464D9" w:rsidRDefault="006464D9" w:rsidP="006E7C25">
      <w:pPr>
        <w:rPr>
          <w:rFonts w:ascii="Arial" w:hAnsi="Arial" w:cs="Arial"/>
          <w:sz w:val="24"/>
          <w:szCs w:val="24"/>
          <w:shd w:val="clear" w:color="auto" w:fill="FFFFFF"/>
        </w:rPr>
      </w:pPr>
    </w:p>
    <w:p w14:paraId="1C280371" w14:textId="77777777" w:rsidR="006464D9" w:rsidRDefault="006464D9" w:rsidP="006E7C25">
      <w:pPr>
        <w:rPr>
          <w:rFonts w:ascii="Arial" w:hAnsi="Arial" w:cs="Arial"/>
          <w:sz w:val="24"/>
          <w:szCs w:val="24"/>
          <w:shd w:val="clear" w:color="auto" w:fill="FFFFFF"/>
        </w:rPr>
      </w:pPr>
    </w:p>
    <w:p w14:paraId="3E6F97C2" w14:textId="3F9C0B81"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9029B4">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CA29CD" w14:textId="77777777" w:rsidR="0085495D" w:rsidRDefault="0085495D" w:rsidP="005D5414">
      <w:pPr>
        <w:spacing w:after="0" w:line="240" w:lineRule="auto"/>
      </w:pPr>
      <w:r>
        <w:separator/>
      </w:r>
    </w:p>
  </w:endnote>
  <w:endnote w:type="continuationSeparator" w:id="0">
    <w:p w14:paraId="38DDE02E" w14:textId="77777777" w:rsidR="0085495D" w:rsidRDefault="0085495D"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0187672"/>
      <w:docPartObj>
        <w:docPartGallery w:val="Page Numbers (Bottom of Page)"/>
        <w:docPartUnique/>
      </w:docPartObj>
    </w:sdtPr>
    <w:sdtContent>
      <w:p w14:paraId="68F3A54F" w14:textId="056D2239" w:rsidR="002163DC" w:rsidRDefault="002163DC">
        <w:pPr>
          <w:pStyle w:val="Piedepgina"/>
          <w:jc w:val="right"/>
        </w:pPr>
        <w:r>
          <w:fldChar w:fldCharType="begin"/>
        </w:r>
        <w:r>
          <w:instrText>PAGE   \* MERGEFORMAT</w:instrText>
        </w:r>
        <w:r>
          <w:fldChar w:fldCharType="separate"/>
        </w:r>
        <w:r w:rsidR="00DC623A" w:rsidRPr="00DC623A">
          <w:rPr>
            <w:noProof/>
            <w:lang w:val="es-ES"/>
          </w:rPr>
          <w:t>1</w:t>
        </w:r>
        <w:r>
          <w:fldChar w:fldCharType="end"/>
        </w:r>
      </w:p>
    </w:sdtContent>
  </w:sdt>
  <w:p w14:paraId="6A584FE6" w14:textId="77777777" w:rsidR="002163DC" w:rsidRDefault="002163D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B8A28E" w14:textId="77777777" w:rsidR="0085495D" w:rsidRDefault="0085495D" w:rsidP="005D5414">
      <w:pPr>
        <w:spacing w:after="0" w:line="240" w:lineRule="auto"/>
      </w:pPr>
      <w:r>
        <w:separator/>
      </w:r>
    </w:p>
  </w:footnote>
  <w:footnote w:type="continuationSeparator" w:id="0">
    <w:p w14:paraId="0462AB2B" w14:textId="77777777" w:rsidR="0085495D" w:rsidRDefault="0085495D" w:rsidP="005D5414">
      <w:pPr>
        <w:spacing w:after="0" w:line="240" w:lineRule="auto"/>
      </w:pPr>
      <w:r>
        <w:continuationSeparator/>
      </w:r>
    </w:p>
  </w:footnote>
  <w:footnote w:id="1">
    <w:p w14:paraId="3195B387" w14:textId="77777777" w:rsidR="00DC623A" w:rsidRPr="00DC623A" w:rsidRDefault="00DC623A" w:rsidP="00DC623A">
      <w:pPr>
        <w:pStyle w:val="Textonotapie"/>
        <w:rPr>
          <w:i/>
          <w:iCs/>
          <w:u w:val="single"/>
        </w:rPr>
      </w:pPr>
      <w:r>
        <w:rPr>
          <w:rStyle w:val="Refdenotaalpie"/>
        </w:rPr>
        <w:footnoteRef/>
      </w:r>
      <w:r>
        <w:t xml:space="preserve"> </w:t>
      </w:r>
      <w:hyperlink r:id="rId1" w:history="1">
        <w:r w:rsidRPr="00DC623A">
          <w:rPr>
            <w:rStyle w:val="Hipervnculo"/>
            <w:i/>
            <w:iCs/>
          </w:rPr>
          <w:t>www.escuelanaval.cl</w:t>
        </w:r>
      </w:hyperlink>
    </w:p>
    <w:p w14:paraId="1F20C8BC" w14:textId="6A3CDDAA" w:rsidR="00DC623A" w:rsidRPr="00DC623A" w:rsidRDefault="00DC623A">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20FE2" w14:textId="1275F618" w:rsidR="002163DC" w:rsidRDefault="002163DC">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14:anchorId="3B13DF50" wp14:editId="24481ECA">
          <wp:simplePos x="0" y="0"/>
          <wp:positionH relativeFrom="margin">
            <wp:align>left</wp:align>
          </wp:positionH>
          <wp:positionV relativeFrom="paragraph">
            <wp:posOffset>-200025</wp:posOffset>
          </wp:positionV>
          <wp:extent cx="433070" cy="603250"/>
          <wp:effectExtent l="0" t="0" r="5080" b="6350"/>
          <wp:wrapTight wrapText="bothSides">
            <wp:wrapPolygon edited="0">
              <wp:start x="0" y="0"/>
              <wp:lineTo x="0" y="21145"/>
              <wp:lineTo x="20903" y="21145"/>
              <wp:lineTo x="2090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t>ESCUELA NAVAL ARTURO PRAT</w:t>
    </w:r>
  </w:p>
  <w:p w14:paraId="2EF0F8FA" w14:textId="1B17B566" w:rsidR="002366E1" w:rsidRDefault="002163DC">
    <w:pPr>
      <w:pStyle w:val="Encabezado"/>
      <w:pBdr>
        <w:bottom w:val="single" w:sz="6" w:space="1" w:color="auto"/>
      </w:pBdr>
      <w:rPr>
        <w:rFonts w:ascii="Arial" w:hAnsi="Arial" w:cs="Arial"/>
        <w:b/>
        <w:sz w:val="16"/>
        <w:szCs w:val="16"/>
      </w:rPr>
    </w:pPr>
    <w:r>
      <w:rPr>
        <w:rFonts w:ascii="Arial" w:hAnsi="Arial" w:cs="Arial"/>
        <w:b/>
        <w:sz w:val="16"/>
        <w:szCs w:val="16"/>
      </w:rPr>
      <w:t>HERRAMIENTAS TECNOLOGICAS</w:t>
    </w:r>
  </w:p>
  <w:p w14:paraId="6EBAE783" w14:textId="77777777" w:rsidR="002366E1" w:rsidRPr="002366E1" w:rsidRDefault="002366E1">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163DC"/>
    <w:rsid w:val="00234C19"/>
    <w:rsid w:val="002366E1"/>
    <w:rsid w:val="00291ADE"/>
    <w:rsid w:val="002C41B6"/>
    <w:rsid w:val="002D0122"/>
    <w:rsid w:val="003123B0"/>
    <w:rsid w:val="00393D5E"/>
    <w:rsid w:val="003A3C74"/>
    <w:rsid w:val="004615EB"/>
    <w:rsid w:val="0048708A"/>
    <w:rsid w:val="004A290A"/>
    <w:rsid w:val="004D2B7A"/>
    <w:rsid w:val="00523D37"/>
    <w:rsid w:val="005308DF"/>
    <w:rsid w:val="005762FB"/>
    <w:rsid w:val="005D5414"/>
    <w:rsid w:val="005E6D8E"/>
    <w:rsid w:val="006464D9"/>
    <w:rsid w:val="006C6FA0"/>
    <w:rsid w:val="006E7C25"/>
    <w:rsid w:val="007466DF"/>
    <w:rsid w:val="008377E3"/>
    <w:rsid w:val="00852329"/>
    <w:rsid w:val="0085495D"/>
    <w:rsid w:val="008C2CC4"/>
    <w:rsid w:val="009029B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60FA4"/>
    <w:rsid w:val="00D957AC"/>
    <w:rsid w:val="00DB2C05"/>
    <w:rsid w:val="00DC623A"/>
    <w:rsid w:val="00E36689"/>
    <w:rsid w:val="00E93EE2"/>
    <w:rsid w:val="00E96321"/>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FF"/>
    <w:rsid w:val="004F1F86"/>
    <w:rsid w:val="00E92CF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95554FB6FF64C7BA9C59519D9AEE2A6">
    <w:name w:val="695554FB6FF64C7BA9C59519D9AEE2A6"/>
    <w:rsid w:val="00E92C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3B467-FEA6-4BAC-8F7C-288E7445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2025-02-17T13:11:00Z</dcterms:created>
  <dcterms:modified xsi:type="dcterms:W3CDTF">2025-02-17T13:52:00Z</dcterms:modified>
</cp:coreProperties>
</file>