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53CD00" w14:textId="77777777" w:rsidR="00101349" w:rsidRDefault="00101349" w:rsidP="00101349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es-CL"/>
          <w14:ligatures w14:val="none"/>
        </w:rPr>
      </w:pPr>
    </w:p>
    <w:p w14:paraId="75E330F2" w14:textId="77777777" w:rsidR="00101349" w:rsidRDefault="00101349" w:rsidP="00101349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es-CL"/>
          <w14:ligatures w14:val="none"/>
        </w:rPr>
      </w:pPr>
    </w:p>
    <w:p w14:paraId="08541D64" w14:textId="6EEC2F65" w:rsidR="00101349" w:rsidRPr="00101349" w:rsidRDefault="00101349" w:rsidP="00101349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s-CL"/>
          <w14:ligatures w14:val="none"/>
        </w:rPr>
      </w:pPr>
      <w:r w:rsidRPr="00101349">
        <w:rPr>
          <w:rFonts w:ascii="Arial" w:eastAsia="Times New Roman" w:hAnsi="Arial" w:cs="Arial"/>
          <w:kern w:val="0"/>
          <w:sz w:val="24"/>
          <w:szCs w:val="24"/>
          <w:lang w:eastAsia="es-CL"/>
          <w14:ligatures w14:val="none"/>
        </w:rPr>
        <w:t>Respecto de este video, se le solicita:</w:t>
      </w:r>
    </w:p>
    <w:p w14:paraId="70F2AA58" w14:textId="17097190" w:rsidR="00101349" w:rsidRPr="00F74D0D" w:rsidRDefault="00101349" w:rsidP="0010134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s-CL"/>
          <w14:ligatures w14:val="none"/>
        </w:rPr>
      </w:pPr>
      <w:r w:rsidRPr="00F74D0D">
        <w:rPr>
          <w:rFonts w:ascii="Arial" w:eastAsia="Times New Roman" w:hAnsi="Arial" w:cs="Arial"/>
          <w:kern w:val="0"/>
          <w:sz w:val="24"/>
          <w:szCs w:val="24"/>
          <w:lang w:eastAsia="es-CL"/>
          <w14:ligatures w14:val="none"/>
        </w:rPr>
        <w:t xml:space="preserve">1.- </w:t>
      </w:r>
      <w:r w:rsidRPr="00101349">
        <w:rPr>
          <w:rFonts w:ascii="Arial" w:eastAsia="Times New Roman" w:hAnsi="Arial" w:cs="Arial"/>
          <w:kern w:val="0"/>
          <w:sz w:val="24"/>
          <w:szCs w:val="24"/>
          <w:lang w:eastAsia="es-CL"/>
          <w14:ligatures w14:val="none"/>
        </w:rPr>
        <w:t>Indique a qué se debe que las latas del video se comportan como lo hacen</w:t>
      </w:r>
      <w:r w:rsidRPr="00F74D0D">
        <w:rPr>
          <w:rFonts w:ascii="Arial" w:eastAsia="Times New Roman" w:hAnsi="Arial" w:cs="Arial"/>
          <w:kern w:val="0"/>
          <w:sz w:val="24"/>
          <w:szCs w:val="24"/>
          <w:lang w:eastAsia="es-CL"/>
          <w14:ligatures w14:val="none"/>
        </w:rPr>
        <w:t>.</w:t>
      </w:r>
    </w:p>
    <w:p w14:paraId="620EF8C5" w14:textId="4BCD492B" w:rsidR="00101349" w:rsidRPr="00101349" w:rsidRDefault="00101349" w:rsidP="00101349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s-CL"/>
          <w14:ligatures w14:val="none"/>
        </w:rPr>
      </w:pPr>
      <w:r w:rsidRPr="00F74D0D">
        <w:rPr>
          <w:rFonts w:ascii="Arial" w:eastAsia="Times New Roman" w:hAnsi="Arial" w:cs="Arial"/>
          <w:kern w:val="0"/>
          <w:sz w:val="24"/>
          <w:szCs w:val="24"/>
          <w:lang w:eastAsia="es-CL"/>
          <w14:ligatures w14:val="none"/>
        </w:rPr>
        <w:t>R: Las latas se comportan de forma distinta debido a su densidad que varia por los componentes de las bebidas, la coca cola con azúcar tiene una mayor densidad que la coca cola light debido que esta última está</w:t>
      </w:r>
      <w:r w:rsidRPr="00F74D0D">
        <w:rPr>
          <w:rFonts w:ascii="Arial" w:hAnsi="Arial" w:cs="Arial"/>
          <w:sz w:val="24"/>
          <w:szCs w:val="24"/>
          <w:shd w:val="clear" w:color="auto" w:fill="FFFFFF"/>
        </w:rPr>
        <w:t xml:space="preserve"> endulzada con aspartamo, un componente artificial</w:t>
      </w:r>
      <w:r w:rsidRPr="00F74D0D">
        <w:rPr>
          <w:rFonts w:ascii="Arial" w:hAnsi="Arial" w:cs="Arial"/>
          <w:sz w:val="24"/>
          <w:szCs w:val="24"/>
          <w:shd w:val="clear" w:color="auto" w:fill="FFFFFF"/>
        </w:rPr>
        <w:t xml:space="preserve"> que hace que su densidad sea similar a la del agua.</w:t>
      </w:r>
    </w:p>
    <w:p w14:paraId="57182377" w14:textId="3DC6B109" w:rsidR="00101349" w:rsidRPr="00F74D0D" w:rsidRDefault="00F74D0D" w:rsidP="00F74D0D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s-CL"/>
          <w14:ligatures w14:val="none"/>
        </w:rPr>
      </w:pPr>
      <w:r w:rsidRPr="00F74D0D">
        <w:rPr>
          <w:rFonts w:ascii="Arial" w:eastAsia="Times New Roman" w:hAnsi="Arial" w:cs="Arial"/>
          <w:kern w:val="0"/>
          <w:sz w:val="24"/>
          <w:szCs w:val="24"/>
          <w:lang w:eastAsia="es-CL"/>
          <w14:ligatures w14:val="none"/>
        </w:rPr>
        <w:t>2.-</w:t>
      </w:r>
      <w:r w:rsidR="00101349" w:rsidRPr="00101349">
        <w:rPr>
          <w:rFonts w:ascii="Arial" w:eastAsia="Times New Roman" w:hAnsi="Arial" w:cs="Arial"/>
          <w:kern w:val="0"/>
          <w:sz w:val="24"/>
          <w:szCs w:val="24"/>
          <w:lang w:eastAsia="es-CL"/>
          <w14:ligatures w14:val="none"/>
        </w:rPr>
        <w:t xml:space="preserve">Repita el ejercicio de con latas propias, verificando si es que hay alguna diferencia en el comportamiento de los tarros de bebidas, y en el caso de haberlos, coméntelos y </w:t>
      </w:r>
      <w:r w:rsidRPr="00F74D0D">
        <w:rPr>
          <w:rFonts w:ascii="Arial" w:eastAsia="Times New Roman" w:hAnsi="Arial" w:cs="Arial"/>
          <w:kern w:val="0"/>
          <w:sz w:val="24"/>
          <w:szCs w:val="24"/>
          <w:lang w:eastAsia="es-CL"/>
          <w14:ligatures w14:val="none"/>
        </w:rPr>
        <w:t>justifíquelos</w:t>
      </w:r>
      <w:r w:rsidR="00101349" w:rsidRPr="00101349">
        <w:rPr>
          <w:rFonts w:ascii="Arial" w:eastAsia="Times New Roman" w:hAnsi="Arial" w:cs="Arial"/>
          <w:kern w:val="0"/>
          <w:sz w:val="24"/>
          <w:szCs w:val="24"/>
          <w:lang w:eastAsia="es-CL"/>
          <w14:ligatures w14:val="none"/>
        </w:rPr>
        <w:t>.</w:t>
      </w:r>
    </w:p>
    <w:p w14:paraId="6C4DAAF8" w14:textId="48EB6AF6" w:rsidR="00F74D0D" w:rsidRPr="00101349" w:rsidRDefault="00F74D0D" w:rsidP="00F74D0D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s-CL"/>
          <w14:ligatures w14:val="none"/>
        </w:rPr>
      </w:pPr>
      <w:r w:rsidRPr="00F74D0D">
        <w:rPr>
          <w:rFonts w:ascii="Arial" w:eastAsia="Times New Roman" w:hAnsi="Arial" w:cs="Arial"/>
          <w:kern w:val="0"/>
          <w:sz w:val="24"/>
          <w:szCs w:val="24"/>
          <w:lang w:eastAsia="es-CL"/>
          <w14:ligatures w14:val="none"/>
        </w:rPr>
        <w:t>R: Los resultados son los mismos que en el video.</w:t>
      </w:r>
    </w:p>
    <w:p w14:paraId="54155E5A" w14:textId="45B8EE7D" w:rsidR="00101349" w:rsidRPr="00F74D0D" w:rsidRDefault="00F74D0D" w:rsidP="00F74D0D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s-CL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es-CL"/>
          <w14:ligatures w14:val="none"/>
        </w:rPr>
        <w:t>3.-</w:t>
      </w:r>
      <w:r w:rsidR="00101349" w:rsidRPr="00101349">
        <w:rPr>
          <w:rFonts w:ascii="Arial" w:eastAsia="Times New Roman" w:hAnsi="Arial" w:cs="Arial"/>
          <w:kern w:val="0"/>
          <w:sz w:val="24"/>
          <w:szCs w:val="24"/>
          <w:lang w:eastAsia="es-CL"/>
          <w14:ligatures w14:val="none"/>
        </w:rPr>
        <w:t>Finalmente, indique qué debiese realizarse para que las latas de su experimento que flotan se puedan hundir, sin variar la densidad de las latas utilizadas en su experimento</w:t>
      </w:r>
    </w:p>
    <w:p w14:paraId="4899A4F3" w14:textId="7948B556" w:rsidR="00F74D0D" w:rsidRPr="00101349" w:rsidRDefault="00F74D0D" w:rsidP="00F74D0D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es-CL"/>
          <w14:ligatures w14:val="none"/>
        </w:rPr>
      </w:pPr>
      <w:r w:rsidRPr="00F74D0D">
        <w:rPr>
          <w:rFonts w:ascii="Arial" w:eastAsia="Times New Roman" w:hAnsi="Arial" w:cs="Arial"/>
          <w:kern w:val="0"/>
          <w:sz w:val="24"/>
          <w:szCs w:val="24"/>
          <w:lang w:eastAsia="es-CL"/>
          <w14:ligatures w14:val="none"/>
        </w:rPr>
        <w:t>R: para que ambas se puedan hundir, la coca cola light debiese tener azúcar o un endulzante más denso que el aspartamo para que esta sea más densa que el agua, o el agua debiese ser menos densas que las bebidas.</w:t>
      </w:r>
    </w:p>
    <w:p w14:paraId="3D7F13FE" w14:textId="77777777" w:rsidR="00644FA0" w:rsidRPr="00101349" w:rsidRDefault="00644FA0" w:rsidP="00101349"/>
    <w:sectPr w:rsidR="00644FA0" w:rsidRPr="00101349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30430D" w14:textId="77777777" w:rsidR="0066674B" w:rsidRDefault="0066674B" w:rsidP="00101349">
      <w:pPr>
        <w:spacing w:after="0" w:line="240" w:lineRule="auto"/>
      </w:pPr>
      <w:r>
        <w:separator/>
      </w:r>
    </w:p>
  </w:endnote>
  <w:endnote w:type="continuationSeparator" w:id="0">
    <w:p w14:paraId="46062789" w14:textId="77777777" w:rsidR="0066674B" w:rsidRDefault="0066674B" w:rsidP="001013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2A870B" w14:textId="77777777" w:rsidR="0066674B" w:rsidRDefault="0066674B" w:rsidP="00101349">
      <w:pPr>
        <w:spacing w:after="0" w:line="240" w:lineRule="auto"/>
      </w:pPr>
      <w:r>
        <w:separator/>
      </w:r>
    </w:p>
  </w:footnote>
  <w:footnote w:type="continuationSeparator" w:id="0">
    <w:p w14:paraId="381485FD" w14:textId="77777777" w:rsidR="0066674B" w:rsidRDefault="0066674B" w:rsidP="001013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AE68B" w14:textId="10E84EDE" w:rsidR="00101349" w:rsidRPr="00101349" w:rsidRDefault="00101349">
    <w:pPr>
      <w:pStyle w:val="Encabezado"/>
      <w:rPr>
        <w:rFonts w:ascii="Arial" w:hAnsi="Arial" w:cs="Arial"/>
        <w:sz w:val="24"/>
        <w:szCs w:val="24"/>
        <w:lang w:val="es-MX"/>
      </w:rPr>
    </w:pPr>
    <w:r w:rsidRPr="00101349">
      <w:rPr>
        <w:rFonts w:ascii="Arial" w:hAnsi="Arial" w:cs="Arial"/>
        <w:noProof/>
        <w:sz w:val="24"/>
        <w:szCs w:val="24"/>
        <w:lang w:val="es-MX"/>
      </w:rPr>
      <w:drawing>
        <wp:anchor distT="0" distB="0" distL="114300" distR="114300" simplePos="0" relativeHeight="251658240" behindDoc="1" locked="0" layoutInCell="1" allowOverlap="1" wp14:anchorId="3F2CD1E1" wp14:editId="77853462">
          <wp:simplePos x="0" y="0"/>
          <wp:positionH relativeFrom="leftMargin">
            <wp:posOffset>304800</wp:posOffset>
          </wp:positionH>
          <wp:positionV relativeFrom="paragraph">
            <wp:posOffset>-105410</wp:posOffset>
          </wp:positionV>
          <wp:extent cx="657225" cy="760095"/>
          <wp:effectExtent l="0" t="0" r="9525" b="1905"/>
          <wp:wrapTight wrapText="bothSides">
            <wp:wrapPolygon edited="0">
              <wp:start x="0" y="0"/>
              <wp:lineTo x="0" y="21113"/>
              <wp:lineTo x="21287" y="21113"/>
              <wp:lineTo x="21287" y="0"/>
              <wp:lineTo x="0" y="0"/>
            </wp:wrapPolygon>
          </wp:wrapTight>
          <wp:docPr id="802990127" name="Imagen 2" descr="Imagen que contiene camiset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2990127" name="Imagen 2" descr="Imagen que contiene camiset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7225" cy="7600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01349">
      <w:rPr>
        <w:rFonts w:ascii="Arial" w:hAnsi="Arial" w:cs="Arial"/>
        <w:sz w:val="24"/>
        <w:szCs w:val="24"/>
        <w:lang w:val="es-MX"/>
      </w:rPr>
      <w:t>Fundamento de Estabilidad</w:t>
    </w:r>
    <w:r>
      <w:rPr>
        <w:rFonts w:ascii="Arial" w:hAnsi="Arial" w:cs="Arial"/>
        <w:sz w:val="24"/>
        <w:szCs w:val="24"/>
        <w:lang w:val="es-MX"/>
      </w:rPr>
      <w:t xml:space="preserve">                                                           </w:t>
    </w:r>
    <w:proofErr w:type="spellStart"/>
    <w:proofErr w:type="gramStart"/>
    <w:r>
      <w:rPr>
        <w:rFonts w:ascii="Arial" w:hAnsi="Arial" w:cs="Arial"/>
        <w:sz w:val="24"/>
        <w:szCs w:val="24"/>
        <w:lang w:val="es-MX"/>
      </w:rPr>
      <w:t>I.Gallardo</w:t>
    </w:r>
    <w:proofErr w:type="spellEnd"/>
    <w:proofErr w:type="gramEnd"/>
    <w:r>
      <w:rPr>
        <w:rFonts w:ascii="Arial" w:hAnsi="Arial" w:cs="Arial"/>
        <w:sz w:val="24"/>
        <w:szCs w:val="24"/>
        <w:lang w:val="es-MX"/>
      </w:rPr>
      <w:t xml:space="preserve"> C.   3ºA</w:t>
    </w:r>
  </w:p>
  <w:p w14:paraId="04A21CC6" w14:textId="2306F92E" w:rsidR="00101349" w:rsidRPr="00101349" w:rsidRDefault="00101349">
    <w:pPr>
      <w:pStyle w:val="Encabezado"/>
      <w:rPr>
        <w:rFonts w:ascii="Arial" w:hAnsi="Arial" w:cs="Arial"/>
        <w:sz w:val="24"/>
        <w:szCs w:val="24"/>
        <w:lang w:val="es-MX"/>
      </w:rPr>
    </w:pPr>
    <w:r w:rsidRPr="00101349">
      <w:rPr>
        <w:rFonts w:ascii="Arial" w:hAnsi="Arial" w:cs="Arial"/>
        <w:sz w:val="24"/>
        <w:szCs w:val="24"/>
        <w:lang w:val="es-MX"/>
      </w:rPr>
      <w:t xml:space="preserve">Escuela Naval Arturo Prat </w:t>
    </w:r>
    <w:r>
      <w:rPr>
        <w:rFonts w:ascii="Arial" w:hAnsi="Arial" w:cs="Arial"/>
        <w:sz w:val="24"/>
        <w:szCs w:val="24"/>
        <w:lang w:val="es-MX"/>
      </w:rPr>
      <w:t xml:space="preserve">                      </w:t>
    </w:r>
  </w:p>
  <w:p w14:paraId="26A8E2D0" w14:textId="56B58B31" w:rsidR="00101349" w:rsidRPr="00101349" w:rsidRDefault="00101349">
    <w:pPr>
      <w:pStyle w:val="Encabezado"/>
      <w:rPr>
        <w:rFonts w:ascii="Arial" w:hAnsi="Arial" w:cs="Arial"/>
        <w:sz w:val="24"/>
        <w:szCs w:val="24"/>
        <w:lang w:val="es-MX"/>
      </w:rPr>
    </w:pPr>
    <w:r w:rsidRPr="00101349">
      <w:rPr>
        <w:rFonts w:ascii="Arial" w:hAnsi="Arial" w:cs="Arial"/>
        <w:sz w:val="24"/>
        <w:szCs w:val="24"/>
        <w:lang w:val="es-MX"/>
      </w:rPr>
      <w:t>Comandante Garcia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F81503"/>
    <w:multiLevelType w:val="multilevel"/>
    <w:tmpl w:val="78168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7867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349"/>
    <w:rsid w:val="00101349"/>
    <w:rsid w:val="00531BB3"/>
    <w:rsid w:val="00644FA0"/>
    <w:rsid w:val="0066674B"/>
    <w:rsid w:val="00F74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D68D32"/>
  <w15:chartTrackingRefBased/>
  <w15:docId w15:val="{9CC1FA19-37C8-475D-8A3E-90BC4F8D7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013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013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013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013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013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013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013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013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013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013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013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013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0134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0134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0134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0134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0134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0134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013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013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013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013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013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0134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0134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0134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013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0134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01349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1013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CL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10134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1349"/>
  </w:style>
  <w:style w:type="paragraph" w:styleId="Piedepgina">
    <w:name w:val="footer"/>
    <w:basedOn w:val="Normal"/>
    <w:link w:val="PiedepginaCar"/>
    <w:uiPriority w:val="99"/>
    <w:unhideWhenUsed/>
    <w:rsid w:val="0010134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13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098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163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Ignacio Gallardo</dc:creator>
  <cp:keywords/>
  <dc:description/>
  <cp:lastModifiedBy>Ignacio Gallardo</cp:lastModifiedBy>
  <cp:revision>1</cp:revision>
  <dcterms:created xsi:type="dcterms:W3CDTF">2024-03-11T10:33:00Z</dcterms:created>
  <dcterms:modified xsi:type="dcterms:W3CDTF">2024-03-11T10:48:00Z</dcterms:modified>
</cp:coreProperties>
</file>