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2.xml" ContentType="application/vnd.openxmlformats-officedocument.wordprocessingml.footer+xml"/>
  <Override PartName="/word/charts/chart6.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1.xml" ContentType="application/vnd.openxmlformats-officedocument.drawingml.chart+xml"/>
  <Override PartName="/word/charts/chart12.xml" ContentType="application/vnd.openxmlformats-officedocument.drawingml.chart+xml"/>
  <Override PartName="/word/drawings/drawing1.xml" ContentType="application/vnd.openxmlformats-officedocument.drawingml.chartshapes+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4565EB" w:rsidRDefault="00354F4A" w:rsidP="00354F4A">
      <w:pPr>
        <w:spacing w:line="240" w:lineRule="auto"/>
        <w:jc w:val="center"/>
        <w:rPr>
          <w:rFonts w:cs="Arial"/>
          <w:lang w:val="es-CL"/>
        </w:rPr>
      </w:pPr>
      <w:r w:rsidRPr="004565EB">
        <w:rPr>
          <w:rFonts w:cs="Arial"/>
          <w:lang w:val="es-CL"/>
        </w:rPr>
        <w:t>MAGÍSTER EN GESTIÓN DE ACTIVOS Y MANTENIMIENTO</w:t>
      </w:r>
    </w:p>
    <w:p w14:paraId="449CDE3F" w14:textId="77777777" w:rsidR="00354F4A" w:rsidRPr="004565EB" w:rsidRDefault="00354F4A" w:rsidP="00354F4A">
      <w:pPr>
        <w:spacing w:line="240" w:lineRule="auto"/>
        <w:rPr>
          <w:rFonts w:cs="Arial"/>
          <w:lang w:val="es-CL"/>
        </w:rPr>
      </w:pPr>
    </w:p>
    <w:p w14:paraId="6A0C7392" w14:textId="77777777" w:rsidR="00354F4A" w:rsidRPr="004565EB" w:rsidRDefault="00354F4A" w:rsidP="00354F4A">
      <w:pPr>
        <w:tabs>
          <w:tab w:val="left" w:pos="3600"/>
        </w:tabs>
        <w:spacing w:line="240" w:lineRule="auto"/>
        <w:rPr>
          <w:rFonts w:cs="Arial"/>
          <w:lang w:val="es-CL"/>
        </w:rPr>
      </w:pPr>
    </w:p>
    <w:p w14:paraId="7ABA91C2" w14:textId="77777777" w:rsidR="00354F4A" w:rsidRPr="004565EB" w:rsidRDefault="00354F4A" w:rsidP="00354F4A">
      <w:pPr>
        <w:tabs>
          <w:tab w:val="left" w:pos="3600"/>
        </w:tabs>
        <w:spacing w:line="240" w:lineRule="auto"/>
        <w:rPr>
          <w:rFonts w:cs="Arial"/>
          <w:lang w:val="es-CL"/>
        </w:rPr>
      </w:pPr>
    </w:p>
    <w:p w14:paraId="6276CAFE" w14:textId="77777777" w:rsidR="00354F4A" w:rsidRPr="004565EB" w:rsidRDefault="00354F4A" w:rsidP="00354F4A">
      <w:pPr>
        <w:spacing w:line="240" w:lineRule="auto"/>
        <w:rPr>
          <w:rFonts w:cs="Arial"/>
          <w:lang w:val="es-CL"/>
        </w:rPr>
      </w:pPr>
      <w:r w:rsidRPr="004565EB">
        <w:rPr>
          <w:rFonts w:cs="Arial"/>
          <w:lang w:val="es-CL"/>
        </w:rPr>
        <w:t xml:space="preserve">PROFESOR GUÍA                    </w:t>
      </w:r>
      <w:r w:rsidRPr="004565EB">
        <w:rPr>
          <w:rFonts w:cs="Arial"/>
          <w:lang w:val="es-CL"/>
        </w:rPr>
        <w:tab/>
        <w:t xml:space="preserve">: </w:t>
      </w:r>
      <w:r w:rsidRPr="00FF221D">
        <w:rPr>
          <w:rFonts w:cs="Arial"/>
          <w:highlight w:val="yellow"/>
          <w:lang w:val="es-CL"/>
        </w:rPr>
        <w:t>SR.</w:t>
      </w:r>
      <w:r w:rsidRPr="004565EB">
        <w:rPr>
          <w:rFonts w:cs="Arial"/>
          <w:lang w:val="es-CL"/>
        </w:rPr>
        <w:t xml:space="preserve"> </w:t>
      </w:r>
    </w:p>
    <w:p w14:paraId="02565482" w14:textId="77777777" w:rsidR="00354F4A" w:rsidRDefault="00354F4A" w:rsidP="00354F4A">
      <w:pPr>
        <w:tabs>
          <w:tab w:val="left" w:pos="3119"/>
        </w:tabs>
        <w:spacing w:line="240" w:lineRule="auto"/>
        <w:jc w:val="left"/>
        <w:rPr>
          <w:rFonts w:cs="Arial"/>
          <w:lang w:val="es-CL"/>
        </w:rPr>
      </w:pPr>
    </w:p>
    <w:p w14:paraId="44F4B7B9" w14:textId="77777777" w:rsidR="00354F4A" w:rsidRDefault="00354F4A" w:rsidP="00354F4A">
      <w:pPr>
        <w:tabs>
          <w:tab w:val="left" w:pos="3119"/>
        </w:tabs>
        <w:spacing w:line="240" w:lineRule="auto"/>
        <w:jc w:val="left"/>
        <w:rPr>
          <w:rFonts w:cs="Arial"/>
          <w:lang w:val="es-CL"/>
        </w:rPr>
      </w:pPr>
    </w:p>
    <w:p w14:paraId="7B390C66" w14:textId="77777777" w:rsidR="00354F4A" w:rsidRPr="004565EB" w:rsidRDefault="00354F4A" w:rsidP="00354F4A">
      <w:pPr>
        <w:tabs>
          <w:tab w:val="left" w:pos="3119"/>
        </w:tabs>
        <w:spacing w:line="240" w:lineRule="auto"/>
        <w:jc w:val="left"/>
        <w:rPr>
          <w:rFonts w:cs="Arial"/>
          <w:lang w:val="es-CL"/>
        </w:rPr>
      </w:pPr>
      <w:r w:rsidRPr="004565EB">
        <w:rPr>
          <w:rFonts w:cs="Arial"/>
          <w:lang w:val="es-CL"/>
        </w:rPr>
        <w:tab/>
      </w:r>
    </w:p>
    <w:p w14:paraId="569D8DE1" w14:textId="77777777" w:rsidR="00354F4A" w:rsidRPr="004565EB" w:rsidRDefault="00354F4A" w:rsidP="00354F4A">
      <w:pPr>
        <w:tabs>
          <w:tab w:val="left" w:pos="3119"/>
        </w:tabs>
        <w:spacing w:line="240" w:lineRule="auto"/>
        <w:jc w:val="center"/>
        <w:rPr>
          <w:rFonts w:cs="Arial"/>
          <w:lang w:val="es-CL"/>
        </w:rPr>
      </w:pPr>
    </w:p>
    <w:p w14:paraId="7558CF12" w14:textId="52826005" w:rsidR="00354F4A" w:rsidRPr="004565EB" w:rsidRDefault="00354F4A" w:rsidP="00354F4A">
      <w:pPr>
        <w:tabs>
          <w:tab w:val="left" w:pos="3119"/>
        </w:tabs>
        <w:spacing w:line="240" w:lineRule="auto"/>
        <w:jc w:val="center"/>
        <w:rPr>
          <w:rFonts w:cs="Arial"/>
          <w:lang w:val="es-CL"/>
        </w:rPr>
      </w:pPr>
      <w:r w:rsidRPr="00FF221D">
        <w:rPr>
          <w:rFonts w:cs="Arial"/>
          <w:highlight w:val="yellow"/>
          <w:lang w:val="es-CL"/>
        </w:rPr>
        <w:t>JUNIO 202</w:t>
      </w:r>
      <w:r w:rsidR="005B58A5">
        <w:rPr>
          <w:rFonts w:cs="Arial"/>
          <w:lang w:val="es-CL"/>
        </w:rPr>
        <w:t>6</w:t>
      </w:r>
    </w:p>
    <w:p w14:paraId="1F4E713E" w14:textId="6B0CD9AD" w:rsidR="0042627A" w:rsidRPr="008D4F98" w:rsidRDefault="00354F4A" w:rsidP="00354F4A">
      <w:pPr>
        <w:jc w:val="center"/>
        <w:sectPr w:rsidR="0042627A" w:rsidRPr="008D4F98">
          <w:footerReference w:type="default" r:id="rId9"/>
          <w:type w:val="continuous"/>
          <w:pgSz w:w="12240" w:h="15840"/>
          <w:pgMar w:top="1280" w:right="1300" w:bottom="280" w:left="1600" w:header="720" w:footer="720" w:gutter="0"/>
          <w:cols w:space="720"/>
        </w:sectPr>
      </w:pPr>
      <w:r w:rsidRPr="004565EB">
        <w:rPr>
          <w:lang w:val="es-CL"/>
        </w:rPr>
        <w:br w:type="page"/>
      </w:r>
    </w:p>
    <w:bookmarkStart w:id="1" w:name="_Toc219211377"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092502F9" w14:textId="0DEA3BDE" w:rsidR="00DC3B33" w:rsidRDefault="00D55FBF">
          <w:pPr>
            <w:pStyle w:val="TDC1"/>
            <w:rPr>
              <w:rFonts w:asciiTheme="minorHAnsi" w:eastAsiaTheme="minorEastAsia" w:hAnsiTheme="minorHAnsi" w:cstheme="minorBidi"/>
              <w:noProof/>
              <w:kern w:val="2"/>
              <w:szCs w:val="24"/>
              <w:lang w:val="es-CL" w:eastAsia="es-CL" w:bidi="ar-SA"/>
              <w14:ligatures w14:val="standardContextual"/>
            </w:rPr>
          </w:pPr>
          <w:r>
            <w:fldChar w:fldCharType="begin"/>
          </w:r>
          <w:r w:rsidR="00836C68">
            <w:instrText xml:space="preserve"> TOC \o "1-3" \h \z \u </w:instrText>
          </w:r>
          <w:r>
            <w:fldChar w:fldCharType="separate"/>
          </w:r>
          <w:hyperlink w:anchor="_Toc219211377" w:history="1">
            <w:r w:rsidR="00DC3B33" w:rsidRPr="0088039C">
              <w:rPr>
                <w:rStyle w:val="Hipervnculo"/>
                <w:noProof/>
              </w:rPr>
              <w:t>Contenido</w:t>
            </w:r>
            <w:r w:rsidR="00DC3B33">
              <w:rPr>
                <w:noProof/>
                <w:webHidden/>
              </w:rPr>
              <w:tab/>
            </w:r>
            <w:r w:rsidR="00DC3B33">
              <w:rPr>
                <w:noProof/>
                <w:webHidden/>
              </w:rPr>
              <w:fldChar w:fldCharType="begin"/>
            </w:r>
            <w:r w:rsidR="00DC3B33">
              <w:rPr>
                <w:noProof/>
                <w:webHidden/>
              </w:rPr>
              <w:instrText xml:space="preserve"> PAGEREF _Toc219211377 \h </w:instrText>
            </w:r>
            <w:r w:rsidR="00DC3B33">
              <w:rPr>
                <w:noProof/>
                <w:webHidden/>
              </w:rPr>
            </w:r>
            <w:r w:rsidR="00DC3B33">
              <w:rPr>
                <w:noProof/>
                <w:webHidden/>
              </w:rPr>
              <w:fldChar w:fldCharType="separate"/>
            </w:r>
            <w:r w:rsidR="00DC3B33">
              <w:rPr>
                <w:noProof/>
                <w:webHidden/>
              </w:rPr>
              <w:t>2</w:t>
            </w:r>
            <w:r w:rsidR="00DC3B33">
              <w:rPr>
                <w:noProof/>
                <w:webHidden/>
              </w:rPr>
              <w:fldChar w:fldCharType="end"/>
            </w:r>
          </w:hyperlink>
        </w:p>
        <w:p w14:paraId="6BEFC74C" w14:textId="2CC14BA9"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78" w:history="1">
            <w:r w:rsidRPr="0088039C">
              <w:rPr>
                <w:rStyle w:val="Hipervnculo"/>
                <w:noProof/>
              </w:rPr>
              <w:t>Índice de Tablas</w:t>
            </w:r>
            <w:r>
              <w:rPr>
                <w:noProof/>
                <w:webHidden/>
              </w:rPr>
              <w:tab/>
            </w:r>
            <w:r>
              <w:rPr>
                <w:noProof/>
                <w:webHidden/>
              </w:rPr>
              <w:fldChar w:fldCharType="begin"/>
            </w:r>
            <w:r>
              <w:rPr>
                <w:noProof/>
                <w:webHidden/>
              </w:rPr>
              <w:instrText xml:space="preserve"> PAGEREF _Toc219211378 \h </w:instrText>
            </w:r>
            <w:r>
              <w:rPr>
                <w:noProof/>
                <w:webHidden/>
              </w:rPr>
            </w:r>
            <w:r>
              <w:rPr>
                <w:noProof/>
                <w:webHidden/>
              </w:rPr>
              <w:fldChar w:fldCharType="separate"/>
            </w:r>
            <w:r>
              <w:rPr>
                <w:noProof/>
                <w:webHidden/>
              </w:rPr>
              <w:t>6</w:t>
            </w:r>
            <w:r>
              <w:rPr>
                <w:noProof/>
                <w:webHidden/>
              </w:rPr>
              <w:fldChar w:fldCharType="end"/>
            </w:r>
          </w:hyperlink>
        </w:p>
        <w:p w14:paraId="68BD9B54" w14:textId="6E8319F3"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79" w:history="1">
            <w:r w:rsidRPr="0088039C">
              <w:rPr>
                <w:rStyle w:val="Hipervnculo"/>
                <w:noProof/>
              </w:rPr>
              <w:t>Índice de Figuras</w:t>
            </w:r>
            <w:r>
              <w:rPr>
                <w:noProof/>
                <w:webHidden/>
              </w:rPr>
              <w:tab/>
            </w:r>
            <w:r>
              <w:rPr>
                <w:noProof/>
                <w:webHidden/>
              </w:rPr>
              <w:fldChar w:fldCharType="begin"/>
            </w:r>
            <w:r>
              <w:rPr>
                <w:noProof/>
                <w:webHidden/>
              </w:rPr>
              <w:instrText xml:space="preserve"> PAGEREF _Toc219211379 \h </w:instrText>
            </w:r>
            <w:r>
              <w:rPr>
                <w:noProof/>
                <w:webHidden/>
              </w:rPr>
            </w:r>
            <w:r>
              <w:rPr>
                <w:noProof/>
                <w:webHidden/>
              </w:rPr>
              <w:fldChar w:fldCharType="separate"/>
            </w:r>
            <w:r>
              <w:rPr>
                <w:noProof/>
                <w:webHidden/>
              </w:rPr>
              <w:t>8</w:t>
            </w:r>
            <w:r>
              <w:rPr>
                <w:noProof/>
                <w:webHidden/>
              </w:rPr>
              <w:fldChar w:fldCharType="end"/>
            </w:r>
          </w:hyperlink>
        </w:p>
        <w:p w14:paraId="4CFCD4EF" w14:textId="074F2224"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0" w:history="1">
            <w:r w:rsidRPr="0088039C">
              <w:rPr>
                <w:rStyle w:val="Hipervnculo"/>
                <w:noProof/>
                <w:snapToGrid w:val="0"/>
                <w:w w:val="0"/>
              </w:rPr>
              <w:t>1.</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Resumen Ejecutivo</w:t>
            </w:r>
            <w:r>
              <w:rPr>
                <w:noProof/>
                <w:webHidden/>
              </w:rPr>
              <w:tab/>
            </w:r>
            <w:r>
              <w:rPr>
                <w:noProof/>
                <w:webHidden/>
              </w:rPr>
              <w:fldChar w:fldCharType="begin"/>
            </w:r>
            <w:r>
              <w:rPr>
                <w:noProof/>
                <w:webHidden/>
              </w:rPr>
              <w:instrText xml:space="preserve"> PAGEREF _Toc219211380 \h </w:instrText>
            </w:r>
            <w:r>
              <w:rPr>
                <w:noProof/>
                <w:webHidden/>
              </w:rPr>
            </w:r>
            <w:r>
              <w:rPr>
                <w:noProof/>
                <w:webHidden/>
              </w:rPr>
              <w:fldChar w:fldCharType="separate"/>
            </w:r>
            <w:r>
              <w:rPr>
                <w:noProof/>
                <w:webHidden/>
              </w:rPr>
              <w:t>11</w:t>
            </w:r>
            <w:r>
              <w:rPr>
                <w:noProof/>
                <w:webHidden/>
              </w:rPr>
              <w:fldChar w:fldCharType="end"/>
            </w:r>
          </w:hyperlink>
        </w:p>
        <w:p w14:paraId="1A81B27D" w14:textId="280D5CEC"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1" w:history="1">
            <w:r w:rsidRPr="0088039C">
              <w:rPr>
                <w:rStyle w:val="Hipervnculo"/>
                <w:noProof/>
                <w:snapToGrid w:val="0"/>
                <w:w w:val="0"/>
              </w:rPr>
              <w:t>1.</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Abstract</w:t>
            </w:r>
            <w:r>
              <w:rPr>
                <w:noProof/>
                <w:webHidden/>
              </w:rPr>
              <w:tab/>
            </w:r>
            <w:r>
              <w:rPr>
                <w:noProof/>
                <w:webHidden/>
              </w:rPr>
              <w:fldChar w:fldCharType="begin"/>
            </w:r>
            <w:r>
              <w:rPr>
                <w:noProof/>
                <w:webHidden/>
              </w:rPr>
              <w:instrText xml:space="preserve"> PAGEREF _Toc219211381 \h </w:instrText>
            </w:r>
            <w:r>
              <w:rPr>
                <w:noProof/>
                <w:webHidden/>
              </w:rPr>
            </w:r>
            <w:r>
              <w:rPr>
                <w:noProof/>
                <w:webHidden/>
              </w:rPr>
              <w:fldChar w:fldCharType="separate"/>
            </w:r>
            <w:r>
              <w:rPr>
                <w:noProof/>
                <w:webHidden/>
              </w:rPr>
              <w:t>13</w:t>
            </w:r>
            <w:r>
              <w:rPr>
                <w:noProof/>
                <w:webHidden/>
              </w:rPr>
              <w:fldChar w:fldCharType="end"/>
            </w:r>
          </w:hyperlink>
        </w:p>
        <w:p w14:paraId="7CA91AD5" w14:textId="15A4D951"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2" w:history="1">
            <w:r w:rsidRPr="0088039C">
              <w:rPr>
                <w:rStyle w:val="Hipervnculo"/>
                <w:noProof/>
                <w:snapToGrid w:val="0"/>
                <w:w w:val="0"/>
              </w:rPr>
              <w:t>2.</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Agradecimientos</w:t>
            </w:r>
            <w:r>
              <w:rPr>
                <w:noProof/>
                <w:webHidden/>
              </w:rPr>
              <w:tab/>
            </w:r>
            <w:r>
              <w:rPr>
                <w:noProof/>
                <w:webHidden/>
              </w:rPr>
              <w:fldChar w:fldCharType="begin"/>
            </w:r>
            <w:r>
              <w:rPr>
                <w:noProof/>
                <w:webHidden/>
              </w:rPr>
              <w:instrText xml:space="preserve"> PAGEREF _Toc219211382 \h </w:instrText>
            </w:r>
            <w:r>
              <w:rPr>
                <w:noProof/>
                <w:webHidden/>
              </w:rPr>
            </w:r>
            <w:r>
              <w:rPr>
                <w:noProof/>
                <w:webHidden/>
              </w:rPr>
              <w:fldChar w:fldCharType="separate"/>
            </w:r>
            <w:r>
              <w:rPr>
                <w:noProof/>
                <w:webHidden/>
              </w:rPr>
              <w:t>15</w:t>
            </w:r>
            <w:r>
              <w:rPr>
                <w:noProof/>
                <w:webHidden/>
              </w:rPr>
              <w:fldChar w:fldCharType="end"/>
            </w:r>
          </w:hyperlink>
        </w:p>
        <w:p w14:paraId="7E774AC5" w14:textId="3C071551"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3" w:history="1">
            <w:r w:rsidRPr="0088039C">
              <w:rPr>
                <w:rStyle w:val="Hipervnculo"/>
                <w:noProof/>
                <w:snapToGrid w:val="0"/>
                <w:w w:val="0"/>
              </w:rPr>
              <w:t>3.</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Introducción</w:t>
            </w:r>
            <w:r>
              <w:rPr>
                <w:noProof/>
                <w:webHidden/>
              </w:rPr>
              <w:tab/>
            </w:r>
            <w:r>
              <w:rPr>
                <w:noProof/>
                <w:webHidden/>
              </w:rPr>
              <w:fldChar w:fldCharType="begin"/>
            </w:r>
            <w:r>
              <w:rPr>
                <w:noProof/>
                <w:webHidden/>
              </w:rPr>
              <w:instrText xml:space="preserve"> PAGEREF _Toc219211383 \h </w:instrText>
            </w:r>
            <w:r>
              <w:rPr>
                <w:noProof/>
                <w:webHidden/>
              </w:rPr>
            </w:r>
            <w:r>
              <w:rPr>
                <w:noProof/>
                <w:webHidden/>
              </w:rPr>
              <w:fldChar w:fldCharType="separate"/>
            </w:r>
            <w:r>
              <w:rPr>
                <w:noProof/>
                <w:webHidden/>
              </w:rPr>
              <w:t>16</w:t>
            </w:r>
            <w:r>
              <w:rPr>
                <w:noProof/>
                <w:webHidden/>
              </w:rPr>
              <w:fldChar w:fldCharType="end"/>
            </w:r>
          </w:hyperlink>
        </w:p>
        <w:p w14:paraId="417C6F43" w14:textId="2D5C8450"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4" w:history="1">
            <w:r w:rsidRPr="0088039C">
              <w:rPr>
                <w:rStyle w:val="Hipervnculo"/>
                <w:noProof/>
                <w:snapToGrid w:val="0"/>
                <w:w w:val="0"/>
              </w:rPr>
              <w:t>4.</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Descripción del problema de</w:t>
            </w:r>
            <w:r w:rsidRPr="0088039C">
              <w:rPr>
                <w:rStyle w:val="Hipervnculo"/>
                <w:noProof/>
                <w:spacing w:val="-1"/>
              </w:rPr>
              <w:t xml:space="preserve"> </w:t>
            </w:r>
            <w:r w:rsidRPr="0088039C">
              <w:rPr>
                <w:rStyle w:val="Hipervnculo"/>
                <w:noProof/>
              </w:rPr>
              <w:t>investigación</w:t>
            </w:r>
            <w:r>
              <w:rPr>
                <w:noProof/>
                <w:webHidden/>
              </w:rPr>
              <w:tab/>
            </w:r>
            <w:r>
              <w:rPr>
                <w:noProof/>
                <w:webHidden/>
              </w:rPr>
              <w:fldChar w:fldCharType="begin"/>
            </w:r>
            <w:r>
              <w:rPr>
                <w:noProof/>
                <w:webHidden/>
              </w:rPr>
              <w:instrText xml:space="preserve"> PAGEREF _Toc219211384 \h </w:instrText>
            </w:r>
            <w:r>
              <w:rPr>
                <w:noProof/>
                <w:webHidden/>
              </w:rPr>
            </w:r>
            <w:r>
              <w:rPr>
                <w:noProof/>
                <w:webHidden/>
              </w:rPr>
              <w:fldChar w:fldCharType="separate"/>
            </w:r>
            <w:r>
              <w:rPr>
                <w:noProof/>
                <w:webHidden/>
              </w:rPr>
              <w:t>16</w:t>
            </w:r>
            <w:r>
              <w:rPr>
                <w:noProof/>
                <w:webHidden/>
              </w:rPr>
              <w:fldChar w:fldCharType="end"/>
            </w:r>
          </w:hyperlink>
        </w:p>
        <w:p w14:paraId="5DC53561" w14:textId="057086E0"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5" w:history="1">
            <w:r w:rsidRPr="0088039C">
              <w:rPr>
                <w:rStyle w:val="Hipervnculo"/>
                <w:noProof/>
                <w:snapToGrid w:val="0"/>
                <w:w w:val="0"/>
              </w:rPr>
              <w:t>5.</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Objetivos</w:t>
            </w:r>
            <w:r>
              <w:rPr>
                <w:noProof/>
                <w:webHidden/>
              </w:rPr>
              <w:tab/>
            </w:r>
            <w:r>
              <w:rPr>
                <w:noProof/>
                <w:webHidden/>
              </w:rPr>
              <w:fldChar w:fldCharType="begin"/>
            </w:r>
            <w:r>
              <w:rPr>
                <w:noProof/>
                <w:webHidden/>
              </w:rPr>
              <w:instrText xml:space="preserve"> PAGEREF _Toc219211385 \h </w:instrText>
            </w:r>
            <w:r>
              <w:rPr>
                <w:noProof/>
                <w:webHidden/>
              </w:rPr>
            </w:r>
            <w:r>
              <w:rPr>
                <w:noProof/>
                <w:webHidden/>
              </w:rPr>
              <w:fldChar w:fldCharType="separate"/>
            </w:r>
            <w:r>
              <w:rPr>
                <w:noProof/>
                <w:webHidden/>
              </w:rPr>
              <w:t>21</w:t>
            </w:r>
            <w:r>
              <w:rPr>
                <w:noProof/>
                <w:webHidden/>
              </w:rPr>
              <w:fldChar w:fldCharType="end"/>
            </w:r>
          </w:hyperlink>
        </w:p>
        <w:p w14:paraId="719DB47C" w14:textId="2CC59693"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86" w:history="1">
            <w:r w:rsidRPr="0088039C">
              <w:rPr>
                <w:rStyle w:val="Hipervnculo"/>
                <w:noProof/>
              </w:rPr>
              <w:t>4.1 Objetivo</w:t>
            </w:r>
            <w:r w:rsidRPr="0088039C">
              <w:rPr>
                <w:rStyle w:val="Hipervnculo"/>
                <w:noProof/>
                <w:spacing w:val="-1"/>
              </w:rPr>
              <w:t xml:space="preserve"> </w:t>
            </w:r>
            <w:r w:rsidRPr="0088039C">
              <w:rPr>
                <w:rStyle w:val="Hipervnculo"/>
                <w:noProof/>
              </w:rPr>
              <w:t>General</w:t>
            </w:r>
            <w:r>
              <w:rPr>
                <w:noProof/>
                <w:webHidden/>
              </w:rPr>
              <w:tab/>
            </w:r>
            <w:r>
              <w:rPr>
                <w:noProof/>
                <w:webHidden/>
              </w:rPr>
              <w:fldChar w:fldCharType="begin"/>
            </w:r>
            <w:r>
              <w:rPr>
                <w:noProof/>
                <w:webHidden/>
              </w:rPr>
              <w:instrText xml:space="preserve"> PAGEREF _Toc219211386 \h </w:instrText>
            </w:r>
            <w:r>
              <w:rPr>
                <w:noProof/>
                <w:webHidden/>
              </w:rPr>
            </w:r>
            <w:r>
              <w:rPr>
                <w:noProof/>
                <w:webHidden/>
              </w:rPr>
              <w:fldChar w:fldCharType="separate"/>
            </w:r>
            <w:r>
              <w:rPr>
                <w:noProof/>
                <w:webHidden/>
              </w:rPr>
              <w:t>21</w:t>
            </w:r>
            <w:r>
              <w:rPr>
                <w:noProof/>
                <w:webHidden/>
              </w:rPr>
              <w:fldChar w:fldCharType="end"/>
            </w:r>
          </w:hyperlink>
        </w:p>
        <w:p w14:paraId="4A21E89D" w14:textId="11E3C369"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87" w:history="1">
            <w:r w:rsidRPr="0088039C">
              <w:rPr>
                <w:rStyle w:val="Hipervnculo"/>
                <w:noProof/>
              </w:rPr>
              <w:t>4.2 Objetivos</w:t>
            </w:r>
            <w:r w:rsidRPr="0088039C">
              <w:rPr>
                <w:rStyle w:val="Hipervnculo"/>
                <w:noProof/>
                <w:spacing w:val="-1"/>
              </w:rPr>
              <w:t xml:space="preserve"> </w:t>
            </w:r>
            <w:r w:rsidRPr="0088039C">
              <w:rPr>
                <w:rStyle w:val="Hipervnculo"/>
                <w:noProof/>
              </w:rPr>
              <w:t>Específicos</w:t>
            </w:r>
            <w:r>
              <w:rPr>
                <w:noProof/>
                <w:webHidden/>
              </w:rPr>
              <w:tab/>
            </w:r>
            <w:r>
              <w:rPr>
                <w:noProof/>
                <w:webHidden/>
              </w:rPr>
              <w:fldChar w:fldCharType="begin"/>
            </w:r>
            <w:r>
              <w:rPr>
                <w:noProof/>
                <w:webHidden/>
              </w:rPr>
              <w:instrText xml:space="preserve"> PAGEREF _Toc219211387 \h </w:instrText>
            </w:r>
            <w:r>
              <w:rPr>
                <w:noProof/>
                <w:webHidden/>
              </w:rPr>
            </w:r>
            <w:r>
              <w:rPr>
                <w:noProof/>
                <w:webHidden/>
              </w:rPr>
              <w:fldChar w:fldCharType="separate"/>
            </w:r>
            <w:r>
              <w:rPr>
                <w:noProof/>
                <w:webHidden/>
              </w:rPr>
              <w:t>21</w:t>
            </w:r>
            <w:r>
              <w:rPr>
                <w:noProof/>
                <w:webHidden/>
              </w:rPr>
              <w:fldChar w:fldCharType="end"/>
            </w:r>
          </w:hyperlink>
        </w:p>
        <w:p w14:paraId="11E5BAB6" w14:textId="5D1FCF09"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8" w:history="1">
            <w:r w:rsidRPr="0088039C">
              <w:rPr>
                <w:rStyle w:val="Hipervnculo"/>
                <w:noProof/>
                <w:snapToGrid w:val="0"/>
                <w:w w:val="0"/>
              </w:rPr>
              <w:t>6.</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Alcance</w:t>
            </w:r>
            <w:r>
              <w:rPr>
                <w:noProof/>
                <w:webHidden/>
              </w:rPr>
              <w:tab/>
            </w:r>
            <w:r>
              <w:rPr>
                <w:noProof/>
                <w:webHidden/>
              </w:rPr>
              <w:fldChar w:fldCharType="begin"/>
            </w:r>
            <w:r>
              <w:rPr>
                <w:noProof/>
                <w:webHidden/>
              </w:rPr>
              <w:instrText xml:space="preserve"> PAGEREF _Toc219211388 \h </w:instrText>
            </w:r>
            <w:r>
              <w:rPr>
                <w:noProof/>
                <w:webHidden/>
              </w:rPr>
            </w:r>
            <w:r>
              <w:rPr>
                <w:noProof/>
                <w:webHidden/>
              </w:rPr>
              <w:fldChar w:fldCharType="separate"/>
            </w:r>
            <w:r>
              <w:rPr>
                <w:noProof/>
                <w:webHidden/>
              </w:rPr>
              <w:t>22</w:t>
            </w:r>
            <w:r>
              <w:rPr>
                <w:noProof/>
                <w:webHidden/>
              </w:rPr>
              <w:fldChar w:fldCharType="end"/>
            </w:r>
          </w:hyperlink>
        </w:p>
        <w:p w14:paraId="35388C45" w14:textId="17867B9A"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89" w:history="1">
            <w:r w:rsidRPr="0088039C">
              <w:rPr>
                <w:rStyle w:val="Hipervnculo"/>
                <w:noProof/>
                <w:snapToGrid w:val="0"/>
                <w:w w:val="0"/>
              </w:rPr>
              <w:t>7.</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Metodología</w:t>
            </w:r>
            <w:r>
              <w:rPr>
                <w:noProof/>
                <w:webHidden/>
              </w:rPr>
              <w:tab/>
            </w:r>
            <w:r>
              <w:rPr>
                <w:noProof/>
                <w:webHidden/>
              </w:rPr>
              <w:fldChar w:fldCharType="begin"/>
            </w:r>
            <w:r>
              <w:rPr>
                <w:noProof/>
                <w:webHidden/>
              </w:rPr>
              <w:instrText xml:space="preserve"> PAGEREF _Toc219211389 \h </w:instrText>
            </w:r>
            <w:r>
              <w:rPr>
                <w:noProof/>
                <w:webHidden/>
              </w:rPr>
            </w:r>
            <w:r>
              <w:rPr>
                <w:noProof/>
                <w:webHidden/>
              </w:rPr>
              <w:fldChar w:fldCharType="separate"/>
            </w:r>
            <w:r>
              <w:rPr>
                <w:noProof/>
                <w:webHidden/>
              </w:rPr>
              <w:t>23</w:t>
            </w:r>
            <w:r>
              <w:rPr>
                <w:noProof/>
                <w:webHidden/>
              </w:rPr>
              <w:fldChar w:fldCharType="end"/>
            </w:r>
          </w:hyperlink>
        </w:p>
        <w:p w14:paraId="5569F6BA" w14:textId="4FFCFD06"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90" w:history="1">
            <w:r w:rsidRPr="0088039C">
              <w:rPr>
                <w:rStyle w:val="Hipervnculo"/>
                <w:noProof/>
                <w:snapToGrid w:val="0"/>
                <w:w w:val="0"/>
              </w:rPr>
              <w:t>8.</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Marco Teórico</w:t>
            </w:r>
            <w:r>
              <w:rPr>
                <w:noProof/>
                <w:webHidden/>
              </w:rPr>
              <w:tab/>
            </w:r>
            <w:r>
              <w:rPr>
                <w:noProof/>
                <w:webHidden/>
              </w:rPr>
              <w:fldChar w:fldCharType="begin"/>
            </w:r>
            <w:r>
              <w:rPr>
                <w:noProof/>
                <w:webHidden/>
              </w:rPr>
              <w:instrText xml:space="preserve"> PAGEREF _Toc219211390 \h </w:instrText>
            </w:r>
            <w:r>
              <w:rPr>
                <w:noProof/>
                <w:webHidden/>
              </w:rPr>
            </w:r>
            <w:r>
              <w:rPr>
                <w:noProof/>
                <w:webHidden/>
              </w:rPr>
              <w:fldChar w:fldCharType="separate"/>
            </w:r>
            <w:r>
              <w:rPr>
                <w:noProof/>
                <w:webHidden/>
              </w:rPr>
              <w:t>27</w:t>
            </w:r>
            <w:r>
              <w:rPr>
                <w:noProof/>
                <w:webHidden/>
              </w:rPr>
              <w:fldChar w:fldCharType="end"/>
            </w:r>
          </w:hyperlink>
        </w:p>
        <w:p w14:paraId="5D2B183B" w14:textId="501200D5"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1" w:history="1">
            <w:r w:rsidRPr="0088039C">
              <w:rPr>
                <w:rStyle w:val="Hipervnculo"/>
                <w:noProof/>
              </w:rPr>
              <w:t>8.1</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Antecedentes</w:t>
            </w:r>
            <w:r>
              <w:rPr>
                <w:noProof/>
                <w:webHidden/>
              </w:rPr>
              <w:tab/>
            </w:r>
            <w:r>
              <w:rPr>
                <w:noProof/>
                <w:webHidden/>
              </w:rPr>
              <w:fldChar w:fldCharType="begin"/>
            </w:r>
            <w:r>
              <w:rPr>
                <w:noProof/>
                <w:webHidden/>
              </w:rPr>
              <w:instrText xml:space="preserve"> PAGEREF _Toc219211391 \h </w:instrText>
            </w:r>
            <w:r>
              <w:rPr>
                <w:noProof/>
                <w:webHidden/>
              </w:rPr>
            </w:r>
            <w:r>
              <w:rPr>
                <w:noProof/>
                <w:webHidden/>
              </w:rPr>
              <w:fldChar w:fldCharType="separate"/>
            </w:r>
            <w:r>
              <w:rPr>
                <w:noProof/>
                <w:webHidden/>
              </w:rPr>
              <w:t>27</w:t>
            </w:r>
            <w:r>
              <w:rPr>
                <w:noProof/>
                <w:webHidden/>
              </w:rPr>
              <w:fldChar w:fldCharType="end"/>
            </w:r>
          </w:hyperlink>
        </w:p>
        <w:p w14:paraId="594D8764" w14:textId="4B11607A"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2" w:history="1">
            <w:r w:rsidRPr="0088039C">
              <w:rPr>
                <w:rStyle w:val="Hipervnculo"/>
                <w:noProof/>
              </w:rPr>
              <w:t>8.2</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Demanda</w:t>
            </w:r>
            <w:r>
              <w:rPr>
                <w:noProof/>
                <w:webHidden/>
              </w:rPr>
              <w:tab/>
            </w:r>
            <w:r>
              <w:rPr>
                <w:noProof/>
                <w:webHidden/>
              </w:rPr>
              <w:fldChar w:fldCharType="begin"/>
            </w:r>
            <w:r>
              <w:rPr>
                <w:noProof/>
                <w:webHidden/>
              </w:rPr>
              <w:instrText xml:space="preserve"> PAGEREF _Toc219211392 \h </w:instrText>
            </w:r>
            <w:r>
              <w:rPr>
                <w:noProof/>
                <w:webHidden/>
              </w:rPr>
            </w:r>
            <w:r>
              <w:rPr>
                <w:noProof/>
                <w:webHidden/>
              </w:rPr>
              <w:fldChar w:fldCharType="separate"/>
            </w:r>
            <w:r>
              <w:rPr>
                <w:noProof/>
                <w:webHidden/>
              </w:rPr>
              <w:t>32</w:t>
            </w:r>
            <w:r>
              <w:rPr>
                <w:noProof/>
                <w:webHidden/>
              </w:rPr>
              <w:fldChar w:fldCharType="end"/>
            </w:r>
          </w:hyperlink>
        </w:p>
        <w:p w14:paraId="0E50001E" w14:textId="78D0321D"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3" w:history="1">
            <w:r w:rsidRPr="0088039C">
              <w:rPr>
                <w:rStyle w:val="Hipervnculo"/>
                <w:noProof/>
              </w:rPr>
              <w:t>8.3</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Gestión de Calidad</w:t>
            </w:r>
            <w:r>
              <w:rPr>
                <w:noProof/>
                <w:webHidden/>
              </w:rPr>
              <w:tab/>
            </w:r>
            <w:r>
              <w:rPr>
                <w:noProof/>
                <w:webHidden/>
              </w:rPr>
              <w:fldChar w:fldCharType="begin"/>
            </w:r>
            <w:r>
              <w:rPr>
                <w:noProof/>
                <w:webHidden/>
              </w:rPr>
              <w:instrText xml:space="preserve"> PAGEREF _Toc219211393 \h </w:instrText>
            </w:r>
            <w:r>
              <w:rPr>
                <w:noProof/>
                <w:webHidden/>
              </w:rPr>
            </w:r>
            <w:r>
              <w:rPr>
                <w:noProof/>
                <w:webHidden/>
              </w:rPr>
              <w:fldChar w:fldCharType="separate"/>
            </w:r>
            <w:r>
              <w:rPr>
                <w:noProof/>
                <w:webHidden/>
              </w:rPr>
              <w:t>35</w:t>
            </w:r>
            <w:r>
              <w:rPr>
                <w:noProof/>
                <w:webHidden/>
              </w:rPr>
              <w:fldChar w:fldCharType="end"/>
            </w:r>
          </w:hyperlink>
        </w:p>
        <w:p w14:paraId="2E212AE2" w14:textId="63854BC8"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4" w:history="1">
            <w:r w:rsidRPr="0088039C">
              <w:rPr>
                <w:rStyle w:val="Hipervnculo"/>
                <w:noProof/>
              </w:rPr>
              <w:t>8.4</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Mantenimiento Centrado en Confiabilidad RCM</w:t>
            </w:r>
            <w:r>
              <w:rPr>
                <w:noProof/>
                <w:webHidden/>
              </w:rPr>
              <w:tab/>
            </w:r>
            <w:r>
              <w:rPr>
                <w:noProof/>
                <w:webHidden/>
              </w:rPr>
              <w:fldChar w:fldCharType="begin"/>
            </w:r>
            <w:r>
              <w:rPr>
                <w:noProof/>
                <w:webHidden/>
              </w:rPr>
              <w:instrText xml:space="preserve"> PAGEREF _Toc219211394 \h </w:instrText>
            </w:r>
            <w:r>
              <w:rPr>
                <w:noProof/>
                <w:webHidden/>
              </w:rPr>
            </w:r>
            <w:r>
              <w:rPr>
                <w:noProof/>
                <w:webHidden/>
              </w:rPr>
              <w:fldChar w:fldCharType="separate"/>
            </w:r>
            <w:r>
              <w:rPr>
                <w:noProof/>
                <w:webHidden/>
              </w:rPr>
              <w:t>41</w:t>
            </w:r>
            <w:r>
              <w:rPr>
                <w:noProof/>
                <w:webHidden/>
              </w:rPr>
              <w:fldChar w:fldCharType="end"/>
            </w:r>
          </w:hyperlink>
        </w:p>
        <w:p w14:paraId="4976EB7B" w14:textId="59E8F861"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395" w:history="1">
            <w:r w:rsidRPr="0088039C">
              <w:rPr>
                <w:rStyle w:val="Hipervnculo"/>
                <w:noProof/>
                <w:snapToGrid w:val="0"/>
                <w:w w:val="0"/>
              </w:rPr>
              <w:t>9.</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Marco Metodológico</w:t>
            </w:r>
            <w:r>
              <w:rPr>
                <w:noProof/>
                <w:webHidden/>
              </w:rPr>
              <w:tab/>
            </w:r>
            <w:r>
              <w:rPr>
                <w:noProof/>
                <w:webHidden/>
              </w:rPr>
              <w:fldChar w:fldCharType="begin"/>
            </w:r>
            <w:r>
              <w:rPr>
                <w:noProof/>
                <w:webHidden/>
              </w:rPr>
              <w:instrText xml:space="preserve"> PAGEREF _Toc219211395 \h </w:instrText>
            </w:r>
            <w:r>
              <w:rPr>
                <w:noProof/>
                <w:webHidden/>
              </w:rPr>
            </w:r>
            <w:r>
              <w:rPr>
                <w:noProof/>
                <w:webHidden/>
              </w:rPr>
              <w:fldChar w:fldCharType="separate"/>
            </w:r>
            <w:r>
              <w:rPr>
                <w:noProof/>
                <w:webHidden/>
              </w:rPr>
              <w:t>47</w:t>
            </w:r>
            <w:r>
              <w:rPr>
                <w:noProof/>
                <w:webHidden/>
              </w:rPr>
              <w:fldChar w:fldCharType="end"/>
            </w:r>
          </w:hyperlink>
        </w:p>
        <w:p w14:paraId="72349D2E" w14:textId="262743E0"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6" w:history="1">
            <w:r w:rsidRPr="0088039C">
              <w:rPr>
                <w:rStyle w:val="Hipervnculo"/>
                <w:noProof/>
              </w:rPr>
              <w:t>8.1 Pronósticos de Demanda</w:t>
            </w:r>
            <w:r>
              <w:rPr>
                <w:noProof/>
                <w:webHidden/>
              </w:rPr>
              <w:tab/>
            </w:r>
            <w:r>
              <w:rPr>
                <w:noProof/>
                <w:webHidden/>
              </w:rPr>
              <w:fldChar w:fldCharType="begin"/>
            </w:r>
            <w:r>
              <w:rPr>
                <w:noProof/>
                <w:webHidden/>
              </w:rPr>
              <w:instrText xml:space="preserve"> PAGEREF _Toc219211396 \h </w:instrText>
            </w:r>
            <w:r>
              <w:rPr>
                <w:noProof/>
                <w:webHidden/>
              </w:rPr>
            </w:r>
            <w:r>
              <w:rPr>
                <w:noProof/>
                <w:webHidden/>
              </w:rPr>
              <w:fldChar w:fldCharType="separate"/>
            </w:r>
            <w:r>
              <w:rPr>
                <w:noProof/>
                <w:webHidden/>
              </w:rPr>
              <w:t>47</w:t>
            </w:r>
            <w:r>
              <w:rPr>
                <w:noProof/>
                <w:webHidden/>
              </w:rPr>
              <w:fldChar w:fldCharType="end"/>
            </w:r>
          </w:hyperlink>
        </w:p>
        <w:p w14:paraId="677EE332" w14:textId="4B443EFE"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7" w:history="1">
            <w:r w:rsidRPr="0088039C">
              <w:rPr>
                <w:rStyle w:val="Hipervnculo"/>
                <w:noProof/>
              </w:rPr>
              <w:t>8.2 Plan de Muestreo.</w:t>
            </w:r>
            <w:r>
              <w:rPr>
                <w:noProof/>
                <w:webHidden/>
              </w:rPr>
              <w:tab/>
            </w:r>
            <w:r>
              <w:rPr>
                <w:noProof/>
                <w:webHidden/>
              </w:rPr>
              <w:fldChar w:fldCharType="begin"/>
            </w:r>
            <w:r>
              <w:rPr>
                <w:noProof/>
                <w:webHidden/>
              </w:rPr>
              <w:instrText xml:space="preserve"> PAGEREF _Toc219211397 \h </w:instrText>
            </w:r>
            <w:r>
              <w:rPr>
                <w:noProof/>
                <w:webHidden/>
              </w:rPr>
            </w:r>
            <w:r>
              <w:rPr>
                <w:noProof/>
                <w:webHidden/>
              </w:rPr>
              <w:fldChar w:fldCharType="separate"/>
            </w:r>
            <w:r>
              <w:rPr>
                <w:noProof/>
                <w:webHidden/>
              </w:rPr>
              <w:t>54</w:t>
            </w:r>
            <w:r>
              <w:rPr>
                <w:noProof/>
                <w:webHidden/>
              </w:rPr>
              <w:fldChar w:fldCharType="end"/>
            </w:r>
          </w:hyperlink>
        </w:p>
        <w:p w14:paraId="09DEEE2D" w14:textId="46004D38"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8" w:history="1">
            <w:r w:rsidRPr="0088039C">
              <w:rPr>
                <w:rStyle w:val="Hipervnculo"/>
                <w:noProof/>
              </w:rPr>
              <w:t>8.3 Control Estadístico de Procesos.</w:t>
            </w:r>
            <w:r>
              <w:rPr>
                <w:noProof/>
                <w:webHidden/>
              </w:rPr>
              <w:tab/>
            </w:r>
            <w:r>
              <w:rPr>
                <w:noProof/>
                <w:webHidden/>
              </w:rPr>
              <w:fldChar w:fldCharType="begin"/>
            </w:r>
            <w:r>
              <w:rPr>
                <w:noProof/>
                <w:webHidden/>
              </w:rPr>
              <w:instrText xml:space="preserve"> PAGEREF _Toc219211398 \h </w:instrText>
            </w:r>
            <w:r>
              <w:rPr>
                <w:noProof/>
                <w:webHidden/>
              </w:rPr>
            </w:r>
            <w:r>
              <w:rPr>
                <w:noProof/>
                <w:webHidden/>
              </w:rPr>
              <w:fldChar w:fldCharType="separate"/>
            </w:r>
            <w:r>
              <w:rPr>
                <w:noProof/>
                <w:webHidden/>
              </w:rPr>
              <w:t>61</w:t>
            </w:r>
            <w:r>
              <w:rPr>
                <w:noProof/>
                <w:webHidden/>
              </w:rPr>
              <w:fldChar w:fldCharType="end"/>
            </w:r>
          </w:hyperlink>
        </w:p>
        <w:p w14:paraId="4863F53C" w14:textId="39D0065C"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399" w:history="1">
            <w:r w:rsidRPr="0088039C">
              <w:rPr>
                <w:rStyle w:val="Hipervnculo"/>
                <w:noProof/>
              </w:rPr>
              <w:t>8.4 Comportamientos de Vida y falla</w:t>
            </w:r>
            <w:r>
              <w:rPr>
                <w:noProof/>
                <w:webHidden/>
              </w:rPr>
              <w:tab/>
            </w:r>
            <w:r>
              <w:rPr>
                <w:noProof/>
                <w:webHidden/>
              </w:rPr>
              <w:fldChar w:fldCharType="begin"/>
            </w:r>
            <w:r>
              <w:rPr>
                <w:noProof/>
                <w:webHidden/>
              </w:rPr>
              <w:instrText xml:space="preserve"> PAGEREF _Toc219211399 \h </w:instrText>
            </w:r>
            <w:r>
              <w:rPr>
                <w:noProof/>
                <w:webHidden/>
              </w:rPr>
            </w:r>
            <w:r>
              <w:rPr>
                <w:noProof/>
                <w:webHidden/>
              </w:rPr>
              <w:fldChar w:fldCharType="separate"/>
            </w:r>
            <w:r>
              <w:rPr>
                <w:noProof/>
                <w:webHidden/>
              </w:rPr>
              <w:t>66</w:t>
            </w:r>
            <w:r>
              <w:rPr>
                <w:noProof/>
                <w:webHidden/>
              </w:rPr>
              <w:fldChar w:fldCharType="end"/>
            </w:r>
          </w:hyperlink>
        </w:p>
        <w:p w14:paraId="3DC3E42D" w14:textId="5B73A09B"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00" w:history="1">
            <w:r w:rsidRPr="0088039C">
              <w:rPr>
                <w:rStyle w:val="Hipervnculo"/>
                <w:noProof/>
              </w:rPr>
              <w:t>8.5 Análisis de Costos Globales</w:t>
            </w:r>
            <w:r>
              <w:rPr>
                <w:noProof/>
                <w:webHidden/>
              </w:rPr>
              <w:tab/>
            </w:r>
            <w:r>
              <w:rPr>
                <w:noProof/>
                <w:webHidden/>
              </w:rPr>
              <w:fldChar w:fldCharType="begin"/>
            </w:r>
            <w:r>
              <w:rPr>
                <w:noProof/>
                <w:webHidden/>
              </w:rPr>
              <w:instrText xml:space="preserve"> PAGEREF _Toc219211400 \h </w:instrText>
            </w:r>
            <w:r>
              <w:rPr>
                <w:noProof/>
                <w:webHidden/>
              </w:rPr>
            </w:r>
            <w:r>
              <w:rPr>
                <w:noProof/>
                <w:webHidden/>
              </w:rPr>
              <w:fldChar w:fldCharType="separate"/>
            </w:r>
            <w:r>
              <w:rPr>
                <w:noProof/>
                <w:webHidden/>
              </w:rPr>
              <w:t>89</w:t>
            </w:r>
            <w:r>
              <w:rPr>
                <w:noProof/>
                <w:webHidden/>
              </w:rPr>
              <w:fldChar w:fldCharType="end"/>
            </w:r>
          </w:hyperlink>
        </w:p>
        <w:p w14:paraId="1F1562F9" w14:textId="5D19E6F5"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01" w:history="1">
            <w:r w:rsidRPr="0088039C">
              <w:rPr>
                <w:rStyle w:val="Hipervnculo"/>
                <w:noProof/>
              </w:rPr>
              <w:t>8.6 Propuesta de Mejora</w:t>
            </w:r>
            <w:r>
              <w:rPr>
                <w:noProof/>
                <w:webHidden/>
              </w:rPr>
              <w:tab/>
            </w:r>
            <w:r>
              <w:rPr>
                <w:noProof/>
                <w:webHidden/>
              </w:rPr>
              <w:fldChar w:fldCharType="begin"/>
            </w:r>
            <w:r>
              <w:rPr>
                <w:noProof/>
                <w:webHidden/>
              </w:rPr>
              <w:instrText xml:space="preserve"> PAGEREF _Toc219211401 \h </w:instrText>
            </w:r>
            <w:r>
              <w:rPr>
                <w:noProof/>
                <w:webHidden/>
              </w:rPr>
            </w:r>
            <w:r>
              <w:rPr>
                <w:noProof/>
                <w:webHidden/>
              </w:rPr>
              <w:fldChar w:fldCharType="separate"/>
            </w:r>
            <w:r>
              <w:rPr>
                <w:noProof/>
                <w:webHidden/>
              </w:rPr>
              <w:t>95</w:t>
            </w:r>
            <w:r>
              <w:rPr>
                <w:noProof/>
                <w:webHidden/>
              </w:rPr>
              <w:fldChar w:fldCharType="end"/>
            </w:r>
          </w:hyperlink>
        </w:p>
        <w:p w14:paraId="1282AF05" w14:textId="2CEDF0E5"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02" w:history="1">
            <w:r w:rsidRPr="0088039C">
              <w:rPr>
                <w:rStyle w:val="Hipervnculo"/>
                <w:noProof/>
                <w:snapToGrid w:val="0"/>
                <w:w w:val="0"/>
              </w:rPr>
              <w:t>10.</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Conclusiones</w:t>
            </w:r>
            <w:r>
              <w:rPr>
                <w:noProof/>
                <w:webHidden/>
              </w:rPr>
              <w:tab/>
            </w:r>
            <w:r>
              <w:rPr>
                <w:noProof/>
                <w:webHidden/>
              </w:rPr>
              <w:fldChar w:fldCharType="begin"/>
            </w:r>
            <w:r>
              <w:rPr>
                <w:noProof/>
                <w:webHidden/>
              </w:rPr>
              <w:instrText xml:space="preserve"> PAGEREF _Toc219211402 \h </w:instrText>
            </w:r>
            <w:r>
              <w:rPr>
                <w:noProof/>
                <w:webHidden/>
              </w:rPr>
            </w:r>
            <w:r>
              <w:rPr>
                <w:noProof/>
                <w:webHidden/>
              </w:rPr>
              <w:fldChar w:fldCharType="separate"/>
            </w:r>
            <w:r>
              <w:rPr>
                <w:noProof/>
                <w:webHidden/>
              </w:rPr>
              <w:t>99</w:t>
            </w:r>
            <w:r>
              <w:rPr>
                <w:noProof/>
                <w:webHidden/>
              </w:rPr>
              <w:fldChar w:fldCharType="end"/>
            </w:r>
          </w:hyperlink>
        </w:p>
        <w:p w14:paraId="3A810E03" w14:textId="7CDED036"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03" w:history="1">
            <w:r w:rsidRPr="0088039C">
              <w:rPr>
                <w:rStyle w:val="Hipervnculo"/>
                <w:noProof/>
                <w:snapToGrid w:val="0"/>
                <w:w w:val="0"/>
              </w:rPr>
              <w:t>11.</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Referencias</w:t>
            </w:r>
            <w:r>
              <w:rPr>
                <w:noProof/>
                <w:webHidden/>
              </w:rPr>
              <w:tab/>
            </w:r>
            <w:r>
              <w:rPr>
                <w:noProof/>
                <w:webHidden/>
              </w:rPr>
              <w:fldChar w:fldCharType="begin"/>
            </w:r>
            <w:r>
              <w:rPr>
                <w:noProof/>
                <w:webHidden/>
              </w:rPr>
              <w:instrText xml:space="preserve"> PAGEREF _Toc219211403 \h </w:instrText>
            </w:r>
            <w:r>
              <w:rPr>
                <w:noProof/>
                <w:webHidden/>
              </w:rPr>
            </w:r>
            <w:r>
              <w:rPr>
                <w:noProof/>
                <w:webHidden/>
              </w:rPr>
              <w:fldChar w:fldCharType="separate"/>
            </w:r>
            <w:r>
              <w:rPr>
                <w:noProof/>
                <w:webHidden/>
              </w:rPr>
              <w:t>104</w:t>
            </w:r>
            <w:r>
              <w:rPr>
                <w:noProof/>
                <w:webHidden/>
              </w:rPr>
              <w:fldChar w:fldCharType="end"/>
            </w:r>
          </w:hyperlink>
        </w:p>
        <w:p w14:paraId="04034F9A" w14:textId="4EE0681A"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04" w:history="1">
            <w:r w:rsidRPr="0088039C">
              <w:rPr>
                <w:rStyle w:val="Hipervnculo"/>
                <w:noProof/>
                <w:snapToGrid w:val="0"/>
                <w:w w:val="0"/>
              </w:rPr>
              <w:t>12.</w:t>
            </w:r>
            <w:r>
              <w:rPr>
                <w:rFonts w:asciiTheme="minorHAnsi" w:eastAsiaTheme="minorEastAsia" w:hAnsiTheme="minorHAnsi" w:cstheme="minorBidi"/>
                <w:noProof/>
                <w:kern w:val="2"/>
                <w:szCs w:val="24"/>
                <w:lang w:val="es-CL" w:eastAsia="es-CL" w:bidi="ar-SA"/>
                <w14:ligatures w14:val="standardContextual"/>
              </w:rPr>
              <w:tab/>
            </w:r>
            <w:r w:rsidRPr="0088039C">
              <w:rPr>
                <w:rStyle w:val="Hipervnculo"/>
                <w:noProof/>
              </w:rPr>
              <w:t>Anexos</w:t>
            </w:r>
            <w:r>
              <w:rPr>
                <w:noProof/>
                <w:webHidden/>
              </w:rPr>
              <w:tab/>
            </w:r>
            <w:r>
              <w:rPr>
                <w:noProof/>
                <w:webHidden/>
              </w:rPr>
              <w:fldChar w:fldCharType="begin"/>
            </w:r>
            <w:r>
              <w:rPr>
                <w:noProof/>
                <w:webHidden/>
              </w:rPr>
              <w:instrText xml:space="preserve"> PAGEREF _Toc219211404 \h </w:instrText>
            </w:r>
            <w:r>
              <w:rPr>
                <w:noProof/>
                <w:webHidden/>
              </w:rPr>
            </w:r>
            <w:r>
              <w:rPr>
                <w:noProof/>
                <w:webHidden/>
              </w:rPr>
              <w:fldChar w:fldCharType="separate"/>
            </w:r>
            <w:r>
              <w:rPr>
                <w:noProof/>
                <w:webHidden/>
              </w:rPr>
              <w:t>106</w:t>
            </w:r>
            <w:r>
              <w:rPr>
                <w:noProof/>
                <w:webHidden/>
              </w:rPr>
              <w:fldChar w:fldCharType="end"/>
            </w:r>
          </w:hyperlink>
        </w:p>
        <w:p w14:paraId="0E117781" w14:textId="21F650DF"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05" w:history="1">
            <w:r w:rsidRPr="0088039C">
              <w:rPr>
                <w:rStyle w:val="Hipervnculo"/>
                <w:noProof/>
              </w:rPr>
              <w:t>Anexo A: Demanda de Cartas Náuticas y publicaciones.</w:t>
            </w:r>
            <w:r>
              <w:rPr>
                <w:noProof/>
                <w:webHidden/>
              </w:rPr>
              <w:tab/>
            </w:r>
            <w:r>
              <w:rPr>
                <w:noProof/>
                <w:webHidden/>
              </w:rPr>
              <w:fldChar w:fldCharType="begin"/>
            </w:r>
            <w:r>
              <w:rPr>
                <w:noProof/>
                <w:webHidden/>
              </w:rPr>
              <w:instrText xml:space="preserve"> PAGEREF _Toc219211405 \h </w:instrText>
            </w:r>
            <w:r>
              <w:rPr>
                <w:noProof/>
                <w:webHidden/>
              </w:rPr>
            </w:r>
            <w:r>
              <w:rPr>
                <w:noProof/>
                <w:webHidden/>
              </w:rPr>
              <w:fldChar w:fldCharType="separate"/>
            </w:r>
            <w:r>
              <w:rPr>
                <w:noProof/>
                <w:webHidden/>
              </w:rPr>
              <w:t>106</w:t>
            </w:r>
            <w:r>
              <w:rPr>
                <w:noProof/>
                <w:webHidden/>
              </w:rPr>
              <w:fldChar w:fldCharType="end"/>
            </w:r>
          </w:hyperlink>
        </w:p>
        <w:p w14:paraId="4F2237F3" w14:textId="0972846F"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06" w:history="1">
            <w:r w:rsidRPr="0088039C">
              <w:rPr>
                <w:rStyle w:val="Hipervnculo"/>
                <w:noProof/>
              </w:rPr>
              <w:t>Anexo B: Métodos de Pronóstico de Demanda.</w:t>
            </w:r>
            <w:r>
              <w:rPr>
                <w:noProof/>
                <w:webHidden/>
              </w:rPr>
              <w:tab/>
            </w:r>
            <w:r>
              <w:rPr>
                <w:noProof/>
                <w:webHidden/>
              </w:rPr>
              <w:fldChar w:fldCharType="begin"/>
            </w:r>
            <w:r>
              <w:rPr>
                <w:noProof/>
                <w:webHidden/>
              </w:rPr>
              <w:instrText xml:space="preserve"> PAGEREF _Toc219211406 \h </w:instrText>
            </w:r>
            <w:r>
              <w:rPr>
                <w:noProof/>
                <w:webHidden/>
              </w:rPr>
            </w:r>
            <w:r>
              <w:rPr>
                <w:noProof/>
                <w:webHidden/>
              </w:rPr>
              <w:fldChar w:fldCharType="separate"/>
            </w:r>
            <w:r>
              <w:rPr>
                <w:noProof/>
                <w:webHidden/>
              </w:rPr>
              <w:t>110</w:t>
            </w:r>
            <w:r>
              <w:rPr>
                <w:noProof/>
                <w:webHidden/>
              </w:rPr>
              <w:fldChar w:fldCharType="end"/>
            </w:r>
          </w:hyperlink>
        </w:p>
        <w:p w14:paraId="6EC945EF" w14:textId="44DA1799"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07" w:history="1">
            <w:r w:rsidRPr="0088039C">
              <w:rPr>
                <w:rStyle w:val="Hipervnculo"/>
                <w:noProof/>
              </w:rPr>
              <w:t>Anexo C: Monitoreo y Control de Pronósticos de demanda.</w:t>
            </w:r>
            <w:r>
              <w:rPr>
                <w:noProof/>
                <w:webHidden/>
              </w:rPr>
              <w:tab/>
            </w:r>
            <w:r>
              <w:rPr>
                <w:noProof/>
                <w:webHidden/>
              </w:rPr>
              <w:fldChar w:fldCharType="begin"/>
            </w:r>
            <w:r>
              <w:rPr>
                <w:noProof/>
                <w:webHidden/>
              </w:rPr>
              <w:instrText xml:space="preserve"> PAGEREF _Toc219211407 \h </w:instrText>
            </w:r>
            <w:r>
              <w:rPr>
                <w:noProof/>
                <w:webHidden/>
              </w:rPr>
            </w:r>
            <w:r>
              <w:rPr>
                <w:noProof/>
                <w:webHidden/>
              </w:rPr>
              <w:fldChar w:fldCharType="separate"/>
            </w:r>
            <w:r>
              <w:rPr>
                <w:noProof/>
                <w:webHidden/>
              </w:rPr>
              <w:t>114</w:t>
            </w:r>
            <w:r>
              <w:rPr>
                <w:noProof/>
                <w:webHidden/>
              </w:rPr>
              <w:fldChar w:fldCharType="end"/>
            </w:r>
          </w:hyperlink>
        </w:p>
        <w:p w14:paraId="3A8CC7CD" w14:textId="035A39BD"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08" w:history="1">
            <w:bookmarkStart w:id="2" w:name="_Toc219211286"/>
            <w:r w:rsidRPr="0088039C">
              <w:rPr>
                <w:rStyle w:val="Hipervnculo"/>
                <w:noProof/>
              </w:rPr>
              <w:drawing>
                <wp:inline distT="0" distB="0" distL="0" distR="0" wp14:anchorId="13C88BDF" wp14:editId="0FAA9686">
                  <wp:extent cx="4563582" cy="1988288"/>
                  <wp:effectExtent l="19050" t="0" r="27468" b="0"/>
                  <wp:docPr id="146209469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2"/>
            <w:r>
              <w:rPr>
                <w:noProof/>
                <w:webHidden/>
              </w:rPr>
              <w:tab/>
            </w:r>
            <w:r>
              <w:rPr>
                <w:noProof/>
                <w:webHidden/>
              </w:rPr>
              <w:fldChar w:fldCharType="begin"/>
            </w:r>
            <w:r>
              <w:rPr>
                <w:noProof/>
                <w:webHidden/>
              </w:rPr>
              <w:instrText xml:space="preserve"> PAGEREF _Toc219211408 \h </w:instrText>
            </w:r>
            <w:r>
              <w:rPr>
                <w:noProof/>
                <w:webHidden/>
              </w:rPr>
            </w:r>
            <w:r>
              <w:rPr>
                <w:noProof/>
                <w:webHidden/>
              </w:rPr>
              <w:fldChar w:fldCharType="separate"/>
            </w:r>
            <w:r>
              <w:rPr>
                <w:noProof/>
                <w:webHidden/>
              </w:rPr>
              <w:t>126</w:t>
            </w:r>
            <w:r>
              <w:rPr>
                <w:noProof/>
                <w:webHidden/>
              </w:rPr>
              <w:fldChar w:fldCharType="end"/>
            </w:r>
          </w:hyperlink>
        </w:p>
        <w:p w14:paraId="45D9E58E" w14:textId="52DA95A1"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09" w:history="1">
            <w:bookmarkStart w:id="3" w:name="_Toc219211287"/>
            <w:r w:rsidRPr="0088039C">
              <w:rPr>
                <w:rStyle w:val="Hipervnculo"/>
                <w:noProof/>
              </w:rPr>
              <w:drawing>
                <wp:inline distT="0" distB="0" distL="0" distR="0" wp14:anchorId="1E5D421D" wp14:editId="7ABE052F">
                  <wp:extent cx="4701806" cy="1913860"/>
                  <wp:effectExtent l="19050" t="0" r="22594" b="0"/>
                  <wp:docPr id="1482305849"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3"/>
            <w:r>
              <w:rPr>
                <w:noProof/>
                <w:webHidden/>
              </w:rPr>
              <w:tab/>
            </w:r>
            <w:r>
              <w:rPr>
                <w:noProof/>
                <w:webHidden/>
              </w:rPr>
              <w:fldChar w:fldCharType="begin"/>
            </w:r>
            <w:r>
              <w:rPr>
                <w:noProof/>
                <w:webHidden/>
              </w:rPr>
              <w:instrText xml:space="preserve"> PAGEREF _Toc219211409 \h </w:instrText>
            </w:r>
            <w:r>
              <w:rPr>
                <w:noProof/>
                <w:webHidden/>
              </w:rPr>
            </w:r>
            <w:r>
              <w:rPr>
                <w:noProof/>
                <w:webHidden/>
              </w:rPr>
              <w:fldChar w:fldCharType="separate"/>
            </w:r>
            <w:r>
              <w:rPr>
                <w:noProof/>
                <w:webHidden/>
              </w:rPr>
              <w:t>126</w:t>
            </w:r>
            <w:r>
              <w:rPr>
                <w:noProof/>
                <w:webHidden/>
              </w:rPr>
              <w:fldChar w:fldCharType="end"/>
            </w:r>
          </w:hyperlink>
        </w:p>
        <w:p w14:paraId="53484982" w14:textId="0FF05869"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10" w:history="1">
            <w:bookmarkStart w:id="4" w:name="_Toc219211288"/>
            <w:r w:rsidRPr="0088039C">
              <w:rPr>
                <w:rStyle w:val="Hipervnculo"/>
                <w:noProof/>
              </w:rPr>
              <w:drawing>
                <wp:inline distT="0" distB="0" distL="0" distR="0" wp14:anchorId="66D9D42F" wp14:editId="4DADEF82">
                  <wp:extent cx="4393462" cy="2062716"/>
                  <wp:effectExtent l="19050" t="0" r="26138" b="0"/>
                  <wp:docPr id="1084378431"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4"/>
            <w:r>
              <w:rPr>
                <w:noProof/>
                <w:webHidden/>
              </w:rPr>
              <w:tab/>
            </w:r>
            <w:r>
              <w:rPr>
                <w:noProof/>
                <w:webHidden/>
              </w:rPr>
              <w:fldChar w:fldCharType="begin"/>
            </w:r>
            <w:r>
              <w:rPr>
                <w:noProof/>
                <w:webHidden/>
              </w:rPr>
              <w:instrText xml:space="preserve"> PAGEREF _Toc219211410 \h </w:instrText>
            </w:r>
            <w:r>
              <w:rPr>
                <w:noProof/>
                <w:webHidden/>
              </w:rPr>
            </w:r>
            <w:r>
              <w:rPr>
                <w:noProof/>
                <w:webHidden/>
              </w:rPr>
              <w:fldChar w:fldCharType="separate"/>
            </w:r>
            <w:r>
              <w:rPr>
                <w:noProof/>
                <w:webHidden/>
              </w:rPr>
              <w:t>127</w:t>
            </w:r>
            <w:r>
              <w:rPr>
                <w:noProof/>
                <w:webHidden/>
              </w:rPr>
              <w:fldChar w:fldCharType="end"/>
            </w:r>
          </w:hyperlink>
        </w:p>
        <w:p w14:paraId="1738E0A9" w14:textId="4C0CF480"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11" w:history="1">
            <w:bookmarkStart w:id="5" w:name="_Toc219211289"/>
            <w:r w:rsidRPr="0088039C">
              <w:rPr>
                <w:rStyle w:val="Hipervnculo"/>
                <w:noProof/>
              </w:rPr>
              <w:drawing>
                <wp:inline distT="0" distB="0" distL="0" distR="0" wp14:anchorId="24CA1F4D" wp14:editId="791F94FA">
                  <wp:extent cx="4776234" cy="2573079"/>
                  <wp:effectExtent l="19050" t="0" r="24366" b="0"/>
                  <wp:docPr id="1740226819"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5"/>
            <w:r>
              <w:rPr>
                <w:noProof/>
                <w:webHidden/>
              </w:rPr>
              <w:tab/>
            </w:r>
            <w:r>
              <w:rPr>
                <w:noProof/>
                <w:webHidden/>
              </w:rPr>
              <w:fldChar w:fldCharType="begin"/>
            </w:r>
            <w:r>
              <w:rPr>
                <w:noProof/>
                <w:webHidden/>
              </w:rPr>
              <w:instrText xml:space="preserve"> PAGEREF _Toc219211411 \h </w:instrText>
            </w:r>
            <w:r>
              <w:rPr>
                <w:noProof/>
                <w:webHidden/>
              </w:rPr>
            </w:r>
            <w:r>
              <w:rPr>
                <w:noProof/>
                <w:webHidden/>
              </w:rPr>
              <w:fldChar w:fldCharType="separate"/>
            </w:r>
            <w:r>
              <w:rPr>
                <w:noProof/>
                <w:webHidden/>
              </w:rPr>
              <w:t>127</w:t>
            </w:r>
            <w:r>
              <w:rPr>
                <w:noProof/>
                <w:webHidden/>
              </w:rPr>
              <w:fldChar w:fldCharType="end"/>
            </w:r>
          </w:hyperlink>
        </w:p>
        <w:p w14:paraId="7C0F8477" w14:textId="08002582" w:rsidR="00DC3B33" w:rsidRDefault="00DC3B33">
          <w:pPr>
            <w:pStyle w:val="TDC1"/>
            <w:rPr>
              <w:rFonts w:asciiTheme="minorHAnsi" w:eastAsiaTheme="minorEastAsia" w:hAnsiTheme="minorHAnsi" w:cstheme="minorBidi"/>
              <w:noProof/>
              <w:kern w:val="2"/>
              <w:szCs w:val="24"/>
              <w:lang w:val="es-CL" w:eastAsia="es-CL" w:bidi="ar-SA"/>
              <w14:ligatures w14:val="standardContextual"/>
            </w:rPr>
          </w:pPr>
          <w:hyperlink w:anchor="_Toc219211412" w:history="1">
            <w:bookmarkStart w:id="6" w:name="_Toc219211290"/>
            <w:r w:rsidRPr="0088039C">
              <w:rPr>
                <w:rStyle w:val="Hipervnculo"/>
                <w:noProof/>
              </w:rPr>
              <w:drawing>
                <wp:inline distT="0" distB="0" distL="0" distR="0" wp14:anchorId="4BA32A03" wp14:editId="4D8FA435">
                  <wp:extent cx="5612130" cy="2237105"/>
                  <wp:effectExtent l="19050" t="0" r="26670" b="0"/>
                  <wp:docPr id="1467901690"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6"/>
            <w:r>
              <w:rPr>
                <w:noProof/>
                <w:webHidden/>
              </w:rPr>
              <w:tab/>
            </w:r>
            <w:r>
              <w:rPr>
                <w:noProof/>
                <w:webHidden/>
              </w:rPr>
              <w:fldChar w:fldCharType="begin"/>
            </w:r>
            <w:r>
              <w:rPr>
                <w:noProof/>
                <w:webHidden/>
              </w:rPr>
              <w:instrText xml:space="preserve"> PAGEREF _Toc219211412 \h </w:instrText>
            </w:r>
            <w:r>
              <w:rPr>
                <w:noProof/>
                <w:webHidden/>
              </w:rPr>
            </w:r>
            <w:r>
              <w:rPr>
                <w:noProof/>
                <w:webHidden/>
              </w:rPr>
              <w:fldChar w:fldCharType="separate"/>
            </w:r>
            <w:r>
              <w:rPr>
                <w:noProof/>
                <w:webHidden/>
              </w:rPr>
              <w:t>128</w:t>
            </w:r>
            <w:r>
              <w:rPr>
                <w:noProof/>
                <w:webHidden/>
              </w:rPr>
              <w:fldChar w:fldCharType="end"/>
            </w:r>
          </w:hyperlink>
        </w:p>
        <w:p w14:paraId="7A59B799" w14:textId="39FB1AFF"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3" w:history="1">
            <w:r w:rsidRPr="0088039C">
              <w:rPr>
                <w:rStyle w:val="Hipervnculo"/>
                <w:noProof/>
              </w:rPr>
              <w:t>Anexo D: Concepto de Gestión de Calidad Total (TQM)</w:t>
            </w:r>
            <w:r>
              <w:rPr>
                <w:noProof/>
                <w:webHidden/>
              </w:rPr>
              <w:tab/>
            </w:r>
            <w:r>
              <w:rPr>
                <w:noProof/>
                <w:webHidden/>
              </w:rPr>
              <w:fldChar w:fldCharType="begin"/>
            </w:r>
            <w:r>
              <w:rPr>
                <w:noProof/>
                <w:webHidden/>
              </w:rPr>
              <w:instrText xml:space="preserve"> PAGEREF _Toc219211413 \h </w:instrText>
            </w:r>
            <w:r>
              <w:rPr>
                <w:noProof/>
                <w:webHidden/>
              </w:rPr>
            </w:r>
            <w:r>
              <w:rPr>
                <w:noProof/>
                <w:webHidden/>
              </w:rPr>
              <w:fldChar w:fldCharType="separate"/>
            </w:r>
            <w:r>
              <w:rPr>
                <w:noProof/>
                <w:webHidden/>
              </w:rPr>
              <w:t>129</w:t>
            </w:r>
            <w:r>
              <w:rPr>
                <w:noProof/>
                <w:webHidden/>
              </w:rPr>
              <w:fldChar w:fldCharType="end"/>
            </w:r>
          </w:hyperlink>
        </w:p>
        <w:p w14:paraId="5EE557D9" w14:textId="5DD8A5D6"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4" w:history="1">
            <w:r w:rsidRPr="0088039C">
              <w:rPr>
                <w:rStyle w:val="Hipervnculo"/>
                <w:noProof/>
              </w:rPr>
              <w:t>Anexo E: Tipos Carta de Control y Planes de Muestreo.</w:t>
            </w:r>
            <w:r>
              <w:rPr>
                <w:noProof/>
                <w:webHidden/>
              </w:rPr>
              <w:tab/>
            </w:r>
            <w:r>
              <w:rPr>
                <w:noProof/>
                <w:webHidden/>
              </w:rPr>
              <w:fldChar w:fldCharType="begin"/>
            </w:r>
            <w:r>
              <w:rPr>
                <w:noProof/>
                <w:webHidden/>
              </w:rPr>
              <w:instrText xml:space="preserve"> PAGEREF _Toc219211414 \h </w:instrText>
            </w:r>
            <w:r>
              <w:rPr>
                <w:noProof/>
                <w:webHidden/>
              </w:rPr>
            </w:r>
            <w:r>
              <w:rPr>
                <w:noProof/>
                <w:webHidden/>
              </w:rPr>
              <w:fldChar w:fldCharType="separate"/>
            </w:r>
            <w:r>
              <w:rPr>
                <w:noProof/>
                <w:webHidden/>
              </w:rPr>
              <w:t>137</w:t>
            </w:r>
            <w:r>
              <w:rPr>
                <w:noProof/>
                <w:webHidden/>
              </w:rPr>
              <w:fldChar w:fldCharType="end"/>
            </w:r>
          </w:hyperlink>
        </w:p>
        <w:p w14:paraId="1F6815FF" w14:textId="65ECDC00"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5" w:history="1">
            <w:r w:rsidRPr="0088039C">
              <w:rPr>
                <w:rStyle w:val="Hipervnculo"/>
                <w:noProof/>
              </w:rPr>
              <w:t>Anexo F: Conceptos y Modelos de Confiabilidad centrada en Mantenimiento (RCM)</w:t>
            </w:r>
            <w:r>
              <w:rPr>
                <w:noProof/>
                <w:webHidden/>
              </w:rPr>
              <w:tab/>
            </w:r>
            <w:r>
              <w:rPr>
                <w:noProof/>
                <w:webHidden/>
              </w:rPr>
              <w:fldChar w:fldCharType="begin"/>
            </w:r>
            <w:r>
              <w:rPr>
                <w:noProof/>
                <w:webHidden/>
              </w:rPr>
              <w:instrText xml:space="preserve"> PAGEREF _Toc219211415 \h </w:instrText>
            </w:r>
            <w:r>
              <w:rPr>
                <w:noProof/>
                <w:webHidden/>
              </w:rPr>
            </w:r>
            <w:r>
              <w:rPr>
                <w:noProof/>
                <w:webHidden/>
              </w:rPr>
              <w:fldChar w:fldCharType="separate"/>
            </w:r>
            <w:r>
              <w:rPr>
                <w:noProof/>
                <w:webHidden/>
              </w:rPr>
              <w:t>139</w:t>
            </w:r>
            <w:r>
              <w:rPr>
                <w:noProof/>
                <w:webHidden/>
              </w:rPr>
              <w:fldChar w:fldCharType="end"/>
            </w:r>
          </w:hyperlink>
        </w:p>
        <w:p w14:paraId="77209C45" w14:textId="622D46DC"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6" w:history="1">
            <w:r w:rsidRPr="0088039C">
              <w:rPr>
                <w:rStyle w:val="Hipervnculo"/>
                <w:noProof/>
              </w:rPr>
              <w:t>Anexo G: Configuración de Sistemas</w:t>
            </w:r>
            <w:r>
              <w:rPr>
                <w:noProof/>
                <w:webHidden/>
              </w:rPr>
              <w:tab/>
            </w:r>
            <w:r>
              <w:rPr>
                <w:noProof/>
                <w:webHidden/>
              </w:rPr>
              <w:fldChar w:fldCharType="begin"/>
            </w:r>
            <w:r>
              <w:rPr>
                <w:noProof/>
                <w:webHidden/>
              </w:rPr>
              <w:instrText xml:space="preserve"> PAGEREF _Toc219211416 \h </w:instrText>
            </w:r>
            <w:r>
              <w:rPr>
                <w:noProof/>
                <w:webHidden/>
              </w:rPr>
            </w:r>
            <w:r>
              <w:rPr>
                <w:noProof/>
                <w:webHidden/>
              </w:rPr>
              <w:fldChar w:fldCharType="separate"/>
            </w:r>
            <w:r>
              <w:rPr>
                <w:noProof/>
                <w:webHidden/>
              </w:rPr>
              <w:t>146</w:t>
            </w:r>
            <w:r>
              <w:rPr>
                <w:noProof/>
                <w:webHidden/>
              </w:rPr>
              <w:fldChar w:fldCharType="end"/>
            </w:r>
          </w:hyperlink>
        </w:p>
        <w:p w14:paraId="3917EB98" w14:textId="069E5007"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7" w:history="1">
            <w:r w:rsidRPr="0088039C">
              <w:rPr>
                <w:rStyle w:val="Hipervnculo"/>
                <w:noProof/>
              </w:rPr>
              <w:t>Anexo H: Tipos de Políticas de Mantenimiento</w:t>
            </w:r>
            <w:r>
              <w:rPr>
                <w:noProof/>
                <w:webHidden/>
              </w:rPr>
              <w:tab/>
            </w:r>
            <w:r>
              <w:rPr>
                <w:noProof/>
                <w:webHidden/>
              </w:rPr>
              <w:fldChar w:fldCharType="begin"/>
            </w:r>
            <w:r>
              <w:rPr>
                <w:noProof/>
                <w:webHidden/>
              </w:rPr>
              <w:instrText xml:space="preserve"> PAGEREF _Toc219211417 \h </w:instrText>
            </w:r>
            <w:r>
              <w:rPr>
                <w:noProof/>
                <w:webHidden/>
              </w:rPr>
            </w:r>
            <w:r>
              <w:rPr>
                <w:noProof/>
                <w:webHidden/>
              </w:rPr>
              <w:fldChar w:fldCharType="separate"/>
            </w:r>
            <w:r>
              <w:rPr>
                <w:noProof/>
                <w:webHidden/>
              </w:rPr>
              <w:t>150</w:t>
            </w:r>
            <w:r>
              <w:rPr>
                <w:noProof/>
                <w:webHidden/>
              </w:rPr>
              <w:fldChar w:fldCharType="end"/>
            </w:r>
          </w:hyperlink>
        </w:p>
        <w:p w14:paraId="65B5E8AE" w14:textId="3FC90062"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8" w:history="1">
            <w:r w:rsidRPr="0088039C">
              <w:rPr>
                <w:rStyle w:val="Hipervnculo"/>
                <w:noProof/>
              </w:rPr>
              <w:t>Anexo I: Estadísticas de Falla de equipos.</w:t>
            </w:r>
            <w:r>
              <w:rPr>
                <w:noProof/>
                <w:webHidden/>
              </w:rPr>
              <w:tab/>
            </w:r>
            <w:r>
              <w:rPr>
                <w:noProof/>
                <w:webHidden/>
              </w:rPr>
              <w:fldChar w:fldCharType="begin"/>
            </w:r>
            <w:r>
              <w:rPr>
                <w:noProof/>
                <w:webHidden/>
              </w:rPr>
              <w:instrText xml:space="preserve"> PAGEREF _Toc219211418 \h </w:instrText>
            </w:r>
            <w:r>
              <w:rPr>
                <w:noProof/>
                <w:webHidden/>
              </w:rPr>
            </w:r>
            <w:r>
              <w:rPr>
                <w:noProof/>
                <w:webHidden/>
              </w:rPr>
              <w:fldChar w:fldCharType="separate"/>
            </w:r>
            <w:r>
              <w:rPr>
                <w:noProof/>
                <w:webHidden/>
              </w:rPr>
              <w:t>152</w:t>
            </w:r>
            <w:r>
              <w:rPr>
                <w:noProof/>
                <w:webHidden/>
              </w:rPr>
              <w:fldChar w:fldCharType="end"/>
            </w:r>
          </w:hyperlink>
        </w:p>
        <w:p w14:paraId="0EAC3979" w14:textId="01547E9D"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19" w:history="1">
            <w:r w:rsidRPr="0088039C">
              <w:rPr>
                <w:rStyle w:val="Hipervnculo"/>
                <w:noProof/>
              </w:rPr>
              <w:t>Anexo J: Macro para guardar simulaciones.</w:t>
            </w:r>
            <w:r>
              <w:rPr>
                <w:noProof/>
                <w:webHidden/>
              </w:rPr>
              <w:tab/>
            </w:r>
            <w:r>
              <w:rPr>
                <w:noProof/>
                <w:webHidden/>
              </w:rPr>
              <w:fldChar w:fldCharType="begin"/>
            </w:r>
            <w:r>
              <w:rPr>
                <w:noProof/>
                <w:webHidden/>
              </w:rPr>
              <w:instrText xml:space="preserve"> PAGEREF _Toc219211419 \h </w:instrText>
            </w:r>
            <w:r>
              <w:rPr>
                <w:noProof/>
                <w:webHidden/>
              </w:rPr>
            </w:r>
            <w:r>
              <w:rPr>
                <w:noProof/>
                <w:webHidden/>
              </w:rPr>
              <w:fldChar w:fldCharType="separate"/>
            </w:r>
            <w:r>
              <w:rPr>
                <w:noProof/>
                <w:webHidden/>
              </w:rPr>
              <w:t>180</w:t>
            </w:r>
            <w:r>
              <w:rPr>
                <w:noProof/>
                <w:webHidden/>
              </w:rPr>
              <w:fldChar w:fldCharType="end"/>
            </w:r>
          </w:hyperlink>
        </w:p>
        <w:p w14:paraId="00259DC5" w14:textId="45AA1A1E"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20" w:history="1">
            <w:r w:rsidRPr="0088039C">
              <w:rPr>
                <w:rStyle w:val="Hipervnculo"/>
                <w:noProof/>
                <w:lang w:val="es-CL"/>
              </w:rPr>
              <w:t>Anexo K: Cálculo de Probabilidad de Aceptación.</w:t>
            </w:r>
            <w:r>
              <w:rPr>
                <w:noProof/>
                <w:webHidden/>
              </w:rPr>
              <w:tab/>
            </w:r>
            <w:r>
              <w:rPr>
                <w:noProof/>
                <w:webHidden/>
              </w:rPr>
              <w:fldChar w:fldCharType="begin"/>
            </w:r>
            <w:r>
              <w:rPr>
                <w:noProof/>
                <w:webHidden/>
              </w:rPr>
              <w:instrText xml:space="preserve"> PAGEREF _Toc219211420 \h </w:instrText>
            </w:r>
            <w:r>
              <w:rPr>
                <w:noProof/>
                <w:webHidden/>
              </w:rPr>
            </w:r>
            <w:r>
              <w:rPr>
                <w:noProof/>
                <w:webHidden/>
              </w:rPr>
              <w:fldChar w:fldCharType="separate"/>
            </w:r>
            <w:r>
              <w:rPr>
                <w:noProof/>
                <w:webHidden/>
              </w:rPr>
              <w:t>181</w:t>
            </w:r>
            <w:r>
              <w:rPr>
                <w:noProof/>
                <w:webHidden/>
              </w:rPr>
              <w:fldChar w:fldCharType="end"/>
            </w:r>
          </w:hyperlink>
        </w:p>
        <w:p w14:paraId="3E2234A1" w14:textId="312B3786"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21" w:history="1">
            <w:r w:rsidRPr="0088039C">
              <w:rPr>
                <w:rStyle w:val="Hipervnculo"/>
                <w:noProof/>
              </w:rPr>
              <w:t>Anexo L: Resultados de Inspección en base a muestra de un lote.</w:t>
            </w:r>
            <w:r>
              <w:rPr>
                <w:noProof/>
                <w:webHidden/>
              </w:rPr>
              <w:tab/>
            </w:r>
            <w:r>
              <w:rPr>
                <w:noProof/>
                <w:webHidden/>
              </w:rPr>
              <w:fldChar w:fldCharType="begin"/>
            </w:r>
            <w:r>
              <w:rPr>
                <w:noProof/>
                <w:webHidden/>
              </w:rPr>
              <w:instrText xml:space="preserve"> PAGEREF _Toc219211421 \h </w:instrText>
            </w:r>
            <w:r>
              <w:rPr>
                <w:noProof/>
                <w:webHidden/>
              </w:rPr>
            </w:r>
            <w:r>
              <w:rPr>
                <w:noProof/>
                <w:webHidden/>
              </w:rPr>
              <w:fldChar w:fldCharType="separate"/>
            </w:r>
            <w:r>
              <w:rPr>
                <w:noProof/>
                <w:webHidden/>
              </w:rPr>
              <w:t>182</w:t>
            </w:r>
            <w:r>
              <w:rPr>
                <w:noProof/>
                <w:webHidden/>
              </w:rPr>
              <w:fldChar w:fldCharType="end"/>
            </w:r>
          </w:hyperlink>
        </w:p>
        <w:p w14:paraId="4149E8D2" w14:textId="647BAA6B"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22" w:history="1">
            <w:r w:rsidRPr="0088039C">
              <w:rPr>
                <w:rStyle w:val="Hipervnculo"/>
                <w:noProof/>
              </w:rPr>
              <w:t>Anexo M: Indicadores de Capacidad</w:t>
            </w:r>
            <w:r>
              <w:rPr>
                <w:noProof/>
                <w:webHidden/>
              </w:rPr>
              <w:tab/>
            </w:r>
            <w:r>
              <w:rPr>
                <w:noProof/>
                <w:webHidden/>
              </w:rPr>
              <w:fldChar w:fldCharType="begin"/>
            </w:r>
            <w:r>
              <w:rPr>
                <w:noProof/>
                <w:webHidden/>
              </w:rPr>
              <w:instrText xml:space="preserve"> PAGEREF _Toc219211422 \h </w:instrText>
            </w:r>
            <w:r>
              <w:rPr>
                <w:noProof/>
                <w:webHidden/>
              </w:rPr>
            </w:r>
            <w:r>
              <w:rPr>
                <w:noProof/>
                <w:webHidden/>
              </w:rPr>
              <w:fldChar w:fldCharType="separate"/>
            </w:r>
            <w:r>
              <w:rPr>
                <w:noProof/>
                <w:webHidden/>
              </w:rPr>
              <w:t>186</w:t>
            </w:r>
            <w:r>
              <w:rPr>
                <w:noProof/>
                <w:webHidden/>
              </w:rPr>
              <w:fldChar w:fldCharType="end"/>
            </w:r>
          </w:hyperlink>
        </w:p>
        <w:p w14:paraId="4B758A78" w14:textId="48AC8AAE"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23" w:history="1">
            <w:r w:rsidRPr="0088039C">
              <w:rPr>
                <w:rStyle w:val="Hipervnculo"/>
                <w:noProof/>
              </w:rPr>
              <w:t>Anexo N:  Cálculo del comportamiento de vida y falla</w:t>
            </w:r>
            <w:r>
              <w:rPr>
                <w:noProof/>
                <w:webHidden/>
              </w:rPr>
              <w:tab/>
            </w:r>
            <w:r>
              <w:rPr>
                <w:noProof/>
                <w:webHidden/>
              </w:rPr>
              <w:fldChar w:fldCharType="begin"/>
            </w:r>
            <w:r>
              <w:rPr>
                <w:noProof/>
                <w:webHidden/>
              </w:rPr>
              <w:instrText xml:space="preserve"> PAGEREF _Toc219211423 \h </w:instrText>
            </w:r>
            <w:r>
              <w:rPr>
                <w:noProof/>
                <w:webHidden/>
              </w:rPr>
            </w:r>
            <w:r>
              <w:rPr>
                <w:noProof/>
                <w:webHidden/>
              </w:rPr>
              <w:fldChar w:fldCharType="separate"/>
            </w:r>
            <w:r>
              <w:rPr>
                <w:noProof/>
                <w:webHidden/>
              </w:rPr>
              <w:t>187</w:t>
            </w:r>
            <w:r>
              <w:rPr>
                <w:noProof/>
                <w:webHidden/>
              </w:rPr>
              <w:fldChar w:fldCharType="end"/>
            </w:r>
          </w:hyperlink>
        </w:p>
        <w:p w14:paraId="774DF0B0" w14:textId="298F96CE" w:rsidR="00DC3B33" w:rsidRDefault="00DC3B33">
          <w:pPr>
            <w:pStyle w:val="TDC2"/>
            <w:rPr>
              <w:rFonts w:asciiTheme="minorHAnsi" w:eastAsiaTheme="minorEastAsia" w:hAnsiTheme="minorHAnsi" w:cstheme="minorBidi"/>
              <w:noProof/>
              <w:kern w:val="2"/>
              <w:szCs w:val="24"/>
              <w:lang w:val="es-CL" w:eastAsia="es-CL" w:bidi="ar-SA"/>
              <w14:ligatures w14:val="standardContextual"/>
            </w:rPr>
          </w:pPr>
          <w:hyperlink w:anchor="_Toc219211424" w:history="1">
            <w:r w:rsidRPr="0088039C">
              <w:rPr>
                <w:rStyle w:val="Hipervnculo"/>
                <w:noProof/>
              </w:rPr>
              <w:t>Anexo Ñ: Proceso de simulación de disponibilidad de un sistema productivo</w:t>
            </w:r>
            <w:r>
              <w:rPr>
                <w:noProof/>
                <w:webHidden/>
              </w:rPr>
              <w:tab/>
            </w:r>
            <w:r>
              <w:rPr>
                <w:noProof/>
                <w:webHidden/>
              </w:rPr>
              <w:fldChar w:fldCharType="begin"/>
            </w:r>
            <w:r>
              <w:rPr>
                <w:noProof/>
                <w:webHidden/>
              </w:rPr>
              <w:instrText xml:space="preserve"> PAGEREF _Toc219211424 \h </w:instrText>
            </w:r>
            <w:r>
              <w:rPr>
                <w:noProof/>
                <w:webHidden/>
              </w:rPr>
            </w:r>
            <w:r>
              <w:rPr>
                <w:noProof/>
                <w:webHidden/>
              </w:rPr>
              <w:fldChar w:fldCharType="separate"/>
            </w:r>
            <w:r>
              <w:rPr>
                <w:noProof/>
                <w:webHidden/>
              </w:rPr>
              <w:t>190</w:t>
            </w:r>
            <w:r>
              <w:rPr>
                <w:noProof/>
                <w:webHidden/>
              </w:rPr>
              <w:fldChar w:fldCharType="end"/>
            </w:r>
          </w:hyperlink>
        </w:p>
        <w:p w14:paraId="016784C8" w14:textId="04177AA4" w:rsidR="00836C68" w:rsidRDefault="00D55FBF">
          <w:r>
            <w:fldChar w:fldCharType="end"/>
          </w:r>
        </w:p>
        <w:p w14:paraId="7B5D9EC8" w14:textId="77777777" w:rsidR="00836C68" w:rsidRDefault="00000000"/>
      </w:sdtContent>
    </w:sdt>
    <w:p w14:paraId="51A14C5A" w14:textId="77777777" w:rsidR="00BF0DF5" w:rsidRDefault="00BF0DF5" w:rsidP="00836C68">
      <w:pPr>
        <w:pStyle w:val="Ttulo1"/>
        <w:numPr>
          <w:ilvl w:val="0"/>
          <w:numId w:val="0"/>
        </w:numPr>
        <w:ind w:left="720"/>
        <w:rPr>
          <w:sz w:val="28"/>
        </w:rPr>
      </w:pPr>
    </w:p>
    <w:p w14:paraId="33FAFB14" w14:textId="77777777" w:rsidR="00BF0DF5" w:rsidRDefault="00BF0DF5" w:rsidP="00836C68">
      <w:pPr>
        <w:pStyle w:val="Ttulo1"/>
        <w:numPr>
          <w:ilvl w:val="0"/>
          <w:numId w:val="0"/>
        </w:numPr>
        <w:ind w:left="720"/>
        <w:rPr>
          <w:sz w:val="28"/>
        </w:rPr>
      </w:pPr>
    </w:p>
    <w:p w14:paraId="3E7EF4B3" w14:textId="77777777" w:rsidR="00BF0DF5" w:rsidRDefault="00BF0DF5" w:rsidP="00836C68">
      <w:pPr>
        <w:pStyle w:val="Ttulo1"/>
        <w:numPr>
          <w:ilvl w:val="0"/>
          <w:numId w:val="0"/>
        </w:numPr>
        <w:ind w:left="720"/>
        <w:rPr>
          <w:sz w:val="28"/>
        </w:rPr>
      </w:pPr>
    </w:p>
    <w:p w14:paraId="277E46FA" w14:textId="77777777" w:rsidR="00BF0DF5" w:rsidRDefault="00BF0DF5" w:rsidP="00836C68">
      <w:pPr>
        <w:pStyle w:val="Ttulo1"/>
        <w:numPr>
          <w:ilvl w:val="0"/>
          <w:numId w:val="0"/>
        </w:numPr>
        <w:ind w:left="720"/>
        <w:rPr>
          <w:sz w:val="28"/>
        </w:rPr>
      </w:pPr>
    </w:p>
    <w:p w14:paraId="3275B764" w14:textId="77777777" w:rsidR="00305804" w:rsidRDefault="00305804" w:rsidP="00836C68">
      <w:pPr>
        <w:pStyle w:val="Ttulo1"/>
        <w:numPr>
          <w:ilvl w:val="0"/>
          <w:numId w:val="0"/>
        </w:numPr>
        <w:ind w:left="720"/>
        <w:rPr>
          <w:sz w:val="28"/>
        </w:rPr>
      </w:pPr>
    </w:p>
    <w:p w14:paraId="6909579C" w14:textId="77777777" w:rsidR="00305804" w:rsidRDefault="00305804" w:rsidP="00836C68">
      <w:pPr>
        <w:pStyle w:val="Ttulo1"/>
        <w:numPr>
          <w:ilvl w:val="0"/>
          <w:numId w:val="0"/>
        </w:numPr>
        <w:ind w:left="720"/>
        <w:rPr>
          <w:sz w:val="28"/>
        </w:rPr>
      </w:pPr>
    </w:p>
    <w:p w14:paraId="2672E52C" w14:textId="77777777" w:rsidR="00305804" w:rsidRDefault="00305804" w:rsidP="00836C68">
      <w:pPr>
        <w:pStyle w:val="Ttulo1"/>
        <w:numPr>
          <w:ilvl w:val="0"/>
          <w:numId w:val="0"/>
        </w:numPr>
        <w:ind w:left="720"/>
        <w:rPr>
          <w:sz w:val="28"/>
        </w:rPr>
      </w:pPr>
    </w:p>
    <w:p w14:paraId="20CE993C" w14:textId="77777777" w:rsidR="00305804" w:rsidRDefault="00305804" w:rsidP="00836C68">
      <w:pPr>
        <w:pStyle w:val="Ttulo1"/>
        <w:numPr>
          <w:ilvl w:val="0"/>
          <w:numId w:val="0"/>
        </w:numPr>
        <w:ind w:left="720"/>
        <w:rPr>
          <w:sz w:val="28"/>
        </w:rPr>
      </w:pPr>
    </w:p>
    <w:p w14:paraId="30D95AE1" w14:textId="77777777" w:rsidR="00305804" w:rsidRDefault="00305804" w:rsidP="00836C68">
      <w:pPr>
        <w:pStyle w:val="Ttulo1"/>
        <w:numPr>
          <w:ilvl w:val="0"/>
          <w:numId w:val="0"/>
        </w:numPr>
        <w:ind w:left="720"/>
        <w:rPr>
          <w:sz w:val="28"/>
        </w:rPr>
      </w:pPr>
    </w:p>
    <w:p w14:paraId="1D80398A" w14:textId="77777777" w:rsidR="00305804" w:rsidRDefault="00305804" w:rsidP="00836C68">
      <w:pPr>
        <w:pStyle w:val="Ttulo1"/>
        <w:numPr>
          <w:ilvl w:val="0"/>
          <w:numId w:val="0"/>
        </w:numPr>
        <w:ind w:left="720"/>
        <w:rPr>
          <w:sz w:val="28"/>
        </w:rPr>
      </w:pPr>
    </w:p>
    <w:p w14:paraId="5B2C27C4" w14:textId="77777777" w:rsidR="00305804" w:rsidRDefault="00305804" w:rsidP="00836C68">
      <w:pPr>
        <w:pStyle w:val="Ttulo1"/>
        <w:numPr>
          <w:ilvl w:val="0"/>
          <w:numId w:val="0"/>
        </w:numPr>
        <w:ind w:left="720"/>
        <w:rPr>
          <w:sz w:val="28"/>
        </w:rPr>
      </w:pPr>
    </w:p>
    <w:p w14:paraId="47FE72BA" w14:textId="77777777" w:rsidR="00305804" w:rsidRDefault="00305804" w:rsidP="00836C68">
      <w:pPr>
        <w:pStyle w:val="Ttulo1"/>
        <w:numPr>
          <w:ilvl w:val="0"/>
          <w:numId w:val="0"/>
        </w:numPr>
        <w:ind w:left="720"/>
        <w:rPr>
          <w:sz w:val="28"/>
        </w:rPr>
      </w:pPr>
    </w:p>
    <w:p w14:paraId="07843253" w14:textId="77777777" w:rsidR="00305804" w:rsidRDefault="00305804" w:rsidP="00836C68">
      <w:pPr>
        <w:pStyle w:val="Ttulo1"/>
        <w:numPr>
          <w:ilvl w:val="0"/>
          <w:numId w:val="0"/>
        </w:numPr>
        <w:ind w:left="720"/>
        <w:rPr>
          <w:sz w:val="28"/>
        </w:rPr>
      </w:pPr>
    </w:p>
    <w:p w14:paraId="758B4B14" w14:textId="77777777" w:rsidR="00305804" w:rsidRDefault="00305804" w:rsidP="00836C68">
      <w:pPr>
        <w:pStyle w:val="Ttulo1"/>
        <w:numPr>
          <w:ilvl w:val="0"/>
          <w:numId w:val="0"/>
        </w:numPr>
        <w:ind w:left="720"/>
        <w:rPr>
          <w:sz w:val="28"/>
        </w:rPr>
      </w:pPr>
    </w:p>
    <w:p w14:paraId="7BCC2F8E" w14:textId="77777777" w:rsidR="00BF0DF5" w:rsidRDefault="00BF0DF5" w:rsidP="00836C68">
      <w:pPr>
        <w:pStyle w:val="Ttulo1"/>
        <w:numPr>
          <w:ilvl w:val="0"/>
          <w:numId w:val="0"/>
        </w:numPr>
        <w:ind w:left="720"/>
        <w:rPr>
          <w:sz w:val="28"/>
        </w:rPr>
      </w:pPr>
    </w:p>
    <w:p w14:paraId="63494D00" w14:textId="77777777" w:rsidR="00BF0DF5" w:rsidRDefault="00BF0DF5" w:rsidP="00836C68">
      <w:pPr>
        <w:pStyle w:val="Ttulo1"/>
        <w:numPr>
          <w:ilvl w:val="0"/>
          <w:numId w:val="0"/>
        </w:numPr>
        <w:ind w:left="720"/>
        <w:rPr>
          <w:sz w:val="28"/>
        </w:rPr>
      </w:pPr>
    </w:p>
    <w:p w14:paraId="0E1BE0EE" w14:textId="77777777" w:rsidR="00836C68" w:rsidRPr="006E56C5" w:rsidRDefault="00836C68" w:rsidP="00836C68">
      <w:pPr>
        <w:pStyle w:val="Ttulo1"/>
        <w:numPr>
          <w:ilvl w:val="0"/>
          <w:numId w:val="0"/>
        </w:numPr>
        <w:ind w:left="720"/>
        <w:rPr>
          <w:sz w:val="28"/>
        </w:rPr>
      </w:pPr>
      <w:bookmarkStart w:id="7" w:name="_Toc219211378"/>
      <w:r w:rsidRPr="006E56C5">
        <w:rPr>
          <w:sz w:val="28"/>
        </w:rPr>
        <w:t>Índice de Tablas</w:t>
      </w:r>
      <w:bookmarkEnd w:id="7"/>
    </w:p>
    <w:p w14:paraId="5E90BB76" w14:textId="77777777" w:rsidR="0048301E" w:rsidRDefault="00D55FBF">
      <w:pPr>
        <w:pStyle w:val="Tabladeilustraciones"/>
        <w:tabs>
          <w:tab w:val="right" w:leader="dot" w:pos="9330"/>
        </w:tabs>
        <w:rPr>
          <w:rFonts w:asciiTheme="minorHAnsi" w:eastAsiaTheme="minorEastAsia" w:hAnsiTheme="minorHAnsi" w:cstheme="minorBidi"/>
          <w:noProof/>
          <w:sz w:val="22"/>
          <w:lang w:bidi="ar-SA"/>
        </w:rPr>
      </w:pPr>
      <w:r>
        <w:fldChar w:fldCharType="begin"/>
      </w:r>
      <w:r w:rsidR="00836C68">
        <w:instrText xml:space="preserve"> TOC \h \z \c "Tabla" </w:instrText>
      </w:r>
      <w:r>
        <w:fldChar w:fldCharType="separate"/>
      </w:r>
      <w:hyperlink w:anchor="_Toc101123297" w:history="1">
        <w:r w:rsidR="0048301E" w:rsidRPr="00DB5DBC">
          <w:rPr>
            <w:rStyle w:val="Hipervnculo"/>
            <w:rFonts w:eastAsiaTheme="majorEastAsia"/>
            <w:noProof/>
          </w:rPr>
          <w:t>Tabla 1.- Tráfico Marítimo de contenedores en Chile.</w:t>
        </w:r>
        <w:r w:rsidR="0048301E">
          <w:rPr>
            <w:noProof/>
            <w:webHidden/>
          </w:rPr>
          <w:tab/>
        </w:r>
        <w:r w:rsidR="0048301E">
          <w:rPr>
            <w:noProof/>
            <w:webHidden/>
          </w:rPr>
          <w:fldChar w:fldCharType="begin"/>
        </w:r>
        <w:r w:rsidR="0048301E">
          <w:rPr>
            <w:noProof/>
            <w:webHidden/>
          </w:rPr>
          <w:instrText xml:space="preserve"> PAGEREF _Toc101123297 \h </w:instrText>
        </w:r>
        <w:r w:rsidR="0048301E">
          <w:rPr>
            <w:noProof/>
            <w:webHidden/>
          </w:rPr>
        </w:r>
        <w:r w:rsidR="0048301E">
          <w:rPr>
            <w:noProof/>
            <w:webHidden/>
          </w:rPr>
          <w:fldChar w:fldCharType="separate"/>
        </w:r>
        <w:r w:rsidR="0048301E">
          <w:rPr>
            <w:noProof/>
            <w:webHidden/>
          </w:rPr>
          <w:t>26</w:t>
        </w:r>
        <w:r w:rsidR="0048301E">
          <w:rPr>
            <w:noProof/>
            <w:webHidden/>
          </w:rPr>
          <w:fldChar w:fldCharType="end"/>
        </w:r>
      </w:hyperlink>
    </w:p>
    <w:p w14:paraId="71749620"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298" w:history="1">
        <w:r w:rsidRPr="00DB5DBC">
          <w:rPr>
            <w:rStyle w:val="Hipervnculo"/>
            <w:rFonts w:eastAsiaTheme="majorEastAsia"/>
            <w:noProof/>
          </w:rPr>
          <w:t>Tabla 2.- Resultados Dócima Individual.</w:t>
        </w:r>
        <w:r>
          <w:rPr>
            <w:noProof/>
            <w:webHidden/>
          </w:rPr>
          <w:tab/>
        </w:r>
        <w:r>
          <w:rPr>
            <w:noProof/>
            <w:webHidden/>
          </w:rPr>
          <w:fldChar w:fldCharType="begin"/>
        </w:r>
        <w:r>
          <w:rPr>
            <w:noProof/>
            <w:webHidden/>
          </w:rPr>
          <w:instrText xml:space="preserve"> PAGEREF _Toc101123298 \h </w:instrText>
        </w:r>
        <w:r>
          <w:rPr>
            <w:noProof/>
            <w:webHidden/>
          </w:rPr>
        </w:r>
        <w:r>
          <w:rPr>
            <w:noProof/>
            <w:webHidden/>
          </w:rPr>
          <w:fldChar w:fldCharType="separate"/>
        </w:r>
        <w:r>
          <w:rPr>
            <w:noProof/>
            <w:webHidden/>
          </w:rPr>
          <w:t>48</w:t>
        </w:r>
        <w:r>
          <w:rPr>
            <w:noProof/>
            <w:webHidden/>
          </w:rPr>
          <w:fldChar w:fldCharType="end"/>
        </w:r>
      </w:hyperlink>
    </w:p>
    <w:p w14:paraId="20B037E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299" w:history="1">
        <w:r w:rsidRPr="00DB5DBC">
          <w:rPr>
            <w:rStyle w:val="Hipervnculo"/>
            <w:rFonts w:eastAsiaTheme="majorEastAsia"/>
            <w:noProof/>
          </w:rPr>
          <w:t>Tabla 3.- Resultados Dócima Individual (Sin Estacionalidad)</w:t>
        </w:r>
        <w:r>
          <w:rPr>
            <w:noProof/>
            <w:webHidden/>
          </w:rPr>
          <w:tab/>
        </w:r>
        <w:r>
          <w:rPr>
            <w:noProof/>
            <w:webHidden/>
          </w:rPr>
          <w:fldChar w:fldCharType="begin"/>
        </w:r>
        <w:r>
          <w:rPr>
            <w:noProof/>
            <w:webHidden/>
          </w:rPr>
          <w:instrText xml:space="preserve"> PAGEREF _Toc101123299 \h </w:instrText>
        </w:r>
        <w:r>
          <w:rPr>
            <w:noProof/>
            <w:webHidden/>
          </w:rPr>
        </w:r>
        <w:r>
          <w:rPr>
            <w:noProof/>
            <w:webHidden/>
          </w:rPr>
          <w:fldChar w:fldCharType="separate"/>
        </w:r>
        <w:r>
          <w:rPr>
            <w:noProof/>
            <w:webHidden/>
          </w:rPr>
          <w:t>49</w:t>
        </w:r>
        <w:r>
          <w:rPr>
            <w:noProof/>
            <w:webHidden/>
          </w:rPr>
          <w:fldChar w:fldCharType="end"/>
        </w:r>
      </w:hyperlink>
    </w:p>
    <w:p w14:paraId="235E1A99"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0" w:history="1">
        <w:r w:rsidRPr="00DB5DBC">
          <w:rPr>
            <w:rStyle w:val="Hipervnculo"/>
            <w:rFonts w:eastAsiaTheme="majorEastAsia"/>
            <w:noProof/>
          </w:rPr>
          <w:t>Tabla 4.- Valores transversales para planes de muestreo.</w:t>
        </w:r>
        <w:r>
          <w:rPr>
            <w:noProof/>
            <w:webHidden/>
          </w:rPr>
          <w:tab/>
        </w:r>
        <w:r>
          <w:rPr>
            <w:noProof/>
            <w:webHidden/>
          </w:rPr>
          <w:fldChar w:fldCharType="begin"/>
        </w:r>
        <w:r>
          <w:rPr>
            <w:noProof/>
            <w:webHidden/>
          </w:rPr>
          <w:instrText xml:space="preserve"> PAGEREF _Toc101123300 \h </w:instrText>
        </w:r>
        <w:r>
          <w:rPr>
            <w:noProof/>
            <w:webHidden/>
          </w:rPr>
        </w:r>
        <w:r>
          <w:rPr>
            <w:noProof/>
            <w:webHidden/>
          </w:rPr>
          <w:fldChar w:fldCharType="separate"/>
        </w:r>
        <w:r>
          <w:rPr>
            <w:noProof/>
            <w:webHidden/>
          </w:rPr>
          <w:t>54</w:t>
        </w:r>
        <w:r>
          <w:rPr>
            <w:noProof/>
            <w:webHidden/>
          </w:rPr>
          <w:fldChar w:fldCharType="end"/>
        </w:r>
      </w:hyperlink>
    </w:p>
    <w:p w14:paraId="6C2F2C7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1" w:history="1">
        <w:r w:rsidRPr="00DB5DBC">
          <w:rPr>
            <w:rStyle w:val="Hipervnculo"/>
            <w:rFonts w:eastAsiaTheme="majorEastAsia"/>
            <w:noProof/>
          </w:rPr>
          <w:t>Tabla 5.- Costo Total Alternativa sin Inspección.</w:t>
        </w:r>
        <w:r>
          <w:rPr>
            <w:noProof/>
            <w:webHidden/>
          </w:rPr>
          <w:tab/>
        </w:r>
        <w:r>
          <w:rPr>
            <w:noProof/>
            <w:webHidden/>
          </w:rPr>
          <w:fldChar w:fldCharType="begin"/>
        </w:r>
        <w:r>
          <w:rPr>
            <w:noProof/>
            <w:webHidden/>
          </w:rPr>
          <w:instrText xml:space="preserve"> PAGEREF _Toc101123301 \h </w:instrText>
        </w:r>
        <w:r>
          <w:rPr>
            <w:noProof/>
            <w:webHidden/>
          </w:rPr>
        </w:r>
        <w:r>
          <w:rPr>
            <w:noProof/>
            <w:webHidden/>
          </w:rPr>
          <w:fldChar w:fldCharType="separate"/>
        </w:r>
        <w:r>
          <w:rPr>
            <w:noProof/>
            <w:webHidden/>
          </w:rPr>
          <w:t>54</w:t>
        </w:r>
        <w:r>
          <w:rPr>
            <w:noProof/>
            <w:webHidden/>
          </w:rPr>
          <w:fldChar w:fldCharType="end"/>
        </w:r>
      </w:hyperlink>
    </w:p>
    <w:p w14:paraId="68C96C4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2" w:history="1">
        <w:r w:rsidRPr="00DB5DBC">
          <w:rPr>
            <w:rStyle w:val="Hipervnculo"/>
            <w:rFonts w:eastAsiaTheme="majorEastAsia"/>
            <w:noProof/>
          </w:rPr>
          <w:t>Tabla 6.- Costo Total Alternativa Inspección al 100%.</w:t>
        </w:r>
        <w:r>
          <w:rPr>
            <w:noProof/>
            <w:webHidden/>
          </w:rPr>
          <w:tab/>
        </w:r>
        <w:r>
          <w:rPr>
            <w:noProof/>
            <w:webHidden/>
          </w:rPr>
          <w:fldChar w:fldCharType="begin"/>
        </w:r>
        <w:r>
          <w:rPr>
            <w:noProof/>
            <w:webHidden/>
          </w:rPr>
          <w:instrText xml:space="preserve"> PAGEREF _Toc101123302 \h </w:instrText>
        </w:r>
        <w:r>
          <w:rPr>
            <w:noProof/>
            <w:webHidden/>
          </w:rPr>
        </w:r>
        <w:r>
          <w:rPr>
            <w:noProof/>
            <w:webHidden/>
          </w:rPr>
          <w:fldChar w:fldCharType="separate"/>
        </w:r>
        <w:r>
          <w:rPr>
            <w:noProof/>
            <w:webHidden/>
          </w:rPr>
          <w:t>54</w:t>
        </w:r>
        <w:r>
          <w:rPr>
            <w:noProof/>
            <w:webHidden/>
          </w:rPr>
          <w:fldChar w:fldCharType="end"/>
        </w:r>
      </w:hyperlink>
    </w:p>
    <w:p w14:paraId="124BCFAA"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3" w:history="1">
        <w:r w:rsidRPr="00DB5DBC">
          <w:rPr>
            <w:rStyle w:val="Hipervnculo"/>
            <w:rFonts w:eastAsiaTheme="majorEastAsia"/>
            <w:noProof/>
          </w:rPr>
          <w:t>Tabla 7.- Resumen Costos de Calidad.</w:t>
        </w:r>
        <w:r>
          <w:rPr>
            <w:noProof/>
            <w:webHidden/>
          </w:rPr>
          <w:tab/>
        </w:r>
        <w:r>
          <w:rPr>
            <w:noProof/>
            <w:webHidden/>
          </w:rPr>
          <w:fldChar w:fldCharType="begin"/>
        </w:r>
        <w:r>
          <w:rPr>
            <w:noProof/>
            <w:webHidden/>
          </w:rPr>
          <w:instrText xml:space="preserve"> PAGEREF _Toc101123303 \h </w:instrText>
        </w:r>
        <w:r>
          <w:rPr>
            <w:noProof/>
            <w:webHidden/>
          </w:rPr>
        </w:r>
        <w:r>
          <w:rPr>
            <w:noProof/>
            <w:webHidden/>
          </w:rPr>
          <w:fldChar w:fldCharType="separate"/>
        </w:r>
        <w:r>
          <w:rPr>
            <w:noProof/>
            <w:webHidden/>
          </w:rPr>
          <w:t>57</w:t>
        </w:r>
        <w:r>
          <w:rPr>
            <w:noProof/>
            <w:webHidden/>
          </w:rPr>
          <w:fldChar w:fldCharType="end"/>
        </w:r>
      </w:hyperlink>
    </w:p>
    <w:p w14:paraId="016A678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4" w:history="1">
        <w:r w:rsidRPr="00DB5DBC">
          <w:rPr>
            <w:rStyle w:val="Hipervnculo"/>
            <w:rFonts w:eastAsiaTheme="majorEastAsia"/>
            <w:noProof/>
          </w:rPr>
          <w:t>Tabla 8.- Ejemplo de tabla de datos para carta de control tipo P.</w:t>
        </w:r>
        <w:r>
          <w:rPr>
            <w:noProof/>
            <w:webHidden/>
          </w:rPr>
          <w:tab/>
        </w:r>
        <w:r>
          <w:rPr>
            <w:noProof/>
            <w:webHidden/>
          </w:rPr>
          <w:fldChar w:fldCharType="begin"/>
        </w:r>
        <w:r>
          <w:rPr>
            <w:noProof/>
            <w:webHidden/>
          </w:rPr>
          <w:instrText xml:space="preserve"> PAGEREF _Toc101123304 \h </w:instrText>
        </w:r>
        <w:r>
          <w:rPr>
            <w:noProof/>
            <w:webHidden/>
          </w:rPr>
        </w:r>
        <w:r>
          <w:rPr>
            <w:noProof/>
            <w:webHidden/>
          </w:rPr>
          <w:fldChar w:fldCharType="separate"/>
        </w:r>
        <w:r>
          <w:rPr>
            <w:noProof/>
            <w:webHidden/>
          </w:rPr>
          <w:t>60</w:t>
        </w:r>
        <w:r>
          <w:rPr>
            <w:noProof/>
            <w:webHidden/>
          </w:rPr>
          <w:fldChar w:fldCharType="end"/>
        </w:r>
      </w:hyperlink>
    </w:p>
    <w:p w14:paraId="6A1182E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5" w:history="1">
        <w:r w:rsidRPr="00DB5DBC">
          <w:rPr>
            <w:rStyle w:val="Hipervnculo"/>
            <w:rFonts w:eastAsiaTheme="majorEastAsia"/>
            <w:noProof/>
          </w:rPr>
          <w:t>Tabla 9.- Índices de Capacidad Cartas Náuticas.</w:t>
        </w:r>
        <w:r>
          <w:rPr>
            <w:noProof/>
            <w:webHidden/>
          </w:rPr>
          <w:tab/>
        </w:r>
        <w:r>
          <w:rPr>
            <w:noProof/>
            <w:webHidden/>
          </w:rPr>
          <w:fldChar w:fldCharType="begin"/>
        </w:r>
        <w:r>
          <w:rPr>
            <w:noProof/>
            <w:webHidden/>
          </w:rPr>
          <w:instrText xml:space="preserve"> PAGEREF _Toc101123305 \h </w:instrText>
        </w:r>
        <w:r>
          <w:rPr>
            <w:noProof/>
            <w:webHidden/>
          </w:rPr>
        </w:r>
        <w:r>
          <w:rPr>
            <w:noProof/>
            <w:webHidden/>
          </w:rPr>
          <w:fldChar w:fldCharType="separate"/>
        </w:r>
        <w:r>
          <w:rPr>
            <w:noProof/>
            <w:webHidden/>
          </w:rPr>
          <w:t>62</w:t>
        </w:r>
        <w:r>
          <w:rPr>
            <w:noProof/>
            <w:webHidden/>
          </w:rPr>
          <w:fldChar w:fldCharType="end"/>
        </w:r>
      </w:hyperlink>
    </w:p>
    <w:p w14:paraId="3CD8876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6" w:history="1">
        <w:r w:rsidRPr="00DB5DBC">
          <w:rPr>
            <w:rStyle w:val="Hipervnculo"/>
            <w:rFonts w:eastAsiaTheme="majorEastAsia"/>
            <w:noProof/>
          </w:rPr>
          <w:t>Tabla 10.- Índices de Capacidad Publicaciones Náuticas.</w:t>
        </w:r>
        <w:r>
          <w:rPr>
            <w:noProof/>
            <w:webHidden/>
          </w:rPr>
          <w:tab/>
        </w:r>
        <w:r>
          <w:rPr>
            <w:noProof/>
            <w:webHidden/>
          </w:rPr>
          <w:fldChar w:fldCharType="begin"/>
        </w:r>
        <w:r>
          <w:rPr>
            <w:noProof/>
            <w:webHidden/>
          </w:rPr>
          <w:instrText xml:space="preserve"> PAGEREF _Toc101123306 \h </w:instrText>
        </w:r>
        <w:r>
          <w:rPr>
            <w:noProof/>
            <w:webHidden/>
          </w:rPr>
        </w:r>
        <w:r>
          <w:rPr>
            <w:noProof/>
            <w:webHidden/>
          </w:rPr>
          <w:fldChar w:fldCharType="separate"/>
        </w:r>
        <w:r>
          <w:rPr>
            <w:noProof/>
            <w:webHidden/>
          </w:rPr>
          <w:t>63</w:t>
        </w:r>
        <w:r>
          <w:rPr>
            <w:noProof/>
            <w:webHidden/>
          </w:rPr>
          <w:fldChar w:fldCharType="end"/>
        </w:r>
      </w:hyperlink>
    </w:p>
    <w:p w14:paraId="59CE6BE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7" w:history="1">
        <w:r w:rsidRPr="00DB5DBC">
          <w:rPr>
            <w:rStyle w:val="Hipervnculo"/>
            <w:rFonts w:eastAsiaTheme="majorEastAsia"/>
            <w:noProof/>
          </w:rPr>
          <w:t>Tabla 11.- Resultados comportamiento de vida Impresora RICOH PRO C751</w:t>
        </w:r>
        <w:r>
          <w:rPr>
            <w:noProof/>
            <w:webHidden/>
          </w:rPr>
          <w:tab/>
        </w:r>
        <w:r>
          <w:rPr>
            <w:noProof/>
            <w:webHidden/>
          </w:rPr>
          <w:fldChar w:fldCharType="begin"/>
        </w:r>
        <w:r>
          <w:rPr>
            <w:noProof/>
            <w:webHidden/>
          </w:rPr>
          <w:instrText xml:space="preserve"> PAGEREF _Toc101123307 \h </w:instrText>
        </w:r>
        <w:r>
          <w:rPr>
            <w:noProof/>
            <w:webHidden/>
          </w:rPr>
        </w:r>
        <w:r>
          <w:rPr>
            <w:noProof/>
            <w:webHidden/>
          </w:rPr>
          <w:fldChar w:fldCharType="separate"/>
        </w:r>
        <w:r>
          <w:rPr>
            <w:noProof/>
            <w:webHidden/>
          </w:rPr>
          <w:t>66</w:t>
        </w:r>
        <w:r>
          <w:rPr>
            <w:noProof/>
            <w:webHidden/>
          </w:rPr>
          <w:fldChar w:fldCharType="end"/>
        </w:r>
      </w:hyperlink>
    </w:p>
    <w:p w14:paraId="5F0E6AB0"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8" w:history="1">
        <w:r w:rsidRPr="00DB5DBC">
          <w:rPr>
            <w:rStyle w:val="Hipervnculo"/>
            <w:rFonts w:eastAsiaTheme="majorEastAsia"/>
            <w:noProof/>
          </w:rPr>
          <w:t>Tabla 12.- Resultados comportamiento de vida Impresora RICOH PRO C7110</w:t>
        </w:r>
        <w:r>
          <w:rPr>
            <w:noProof/>
            <w:webHidden/>
          </w:rPr>
          <w:tab/>
        </w:r>
        <w:r>
          <w:rPr>
            <w:noProof/>
            <w:webHidden/>
          </w:rPr>
          <w:fldChar w:fldCharType="begin"/>
        </w:r>
        <w:r>
          <w:rPr>
            <w:noProof/>
            <w:webHidden/>
          </w:rPr>
          <w:instrText xml:space="preserve"> PAGEREF _Toc101123308 \h </w:instrText>
        </w:r>
        <w:r>
          <w:rPr>
            <w:noProof/>
            <w:webHidden/>
          </w:rPr>
        </w:r>
        <w:r>
          <w:rPr>
            <w:noProof/>
            <w:webHidden/>
          </w:rPr>
          <w:fldChar w:fldCharType="separate"/>
        </w:r>
        <w:r>
          <w:rPr>
            <w:noProof/>
            <w:webHidden/>
          </w:rPr>
          <w:t>68</w:t>
        </w:r>
        <w:r>
          <w:rPr>
            <w:noProof/>
            <w:webHidden/>
          </w:rPr>
          <w:fldChar w:fldCharType="end"/>
        </w:r>
      </w:hyperlink>
    </w:p>
    <w:p w14:paraId="471FBFB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9" w:history="1">
        <w:r w:rsidRPr="00DB5DBC">
          <w:rPr>
            <w:rStyle w:val="Hipervnculo"/>
            <w:rFonts w:eastAsiaTheme="majorEastAsia"/>
            <w:noProof/>
          </w:rPr>
          <w:t>Tabla 13.- Resultados comportamiento de falla Impresora RICOH PRO C751</w:t>
        </w:r>
        <w:r>
          <w:rPr>
            <w:noProof/>
            <w:webHidden/>
          </w:rPr>
          <w:tab/>
        </w:r>
        <w:r>
          <w:rPr>
            <w:noProof/>
            <w:webHidden/>
          </w:rPr>
          <w:fldChar w:fldCharType="begin"/>
        </w:r>
        <w:r>
          <w:rPr>
            <w:noProof/>
            <w:webHidden/>
          </w:rPr>
          <w:instrText xml:space="preserve"> PAGEREF _Toc101123309 \h </w:instrText>
        </w:r>
        <w:r>
          <w:rPr>
            <w:noProof/>
            <w:webHidden/>
          </w:rPr>
        </w:r>
        <w:r>
          <w:rPr>
            <w:noProof/>
            <w:webHidden/>
          </w:rPr>
          <w:fldChar w:fldCharType="separate"/>
        </w:r>
        <w:r>
          <w:rPr>
            <w:noProof/>
            <w:webHidden/>
          </w:rPr>
          <w:t>70</w:t>
        </w:r>
        <w:r>
          <w:rPr>
            <w:noProof/>
            <w:webHidden/>
          </w:rPr>
          <w:fldChar w:fldCharType="end"/>
        </w:r>
      </w:hyperlink>
    </w:p>
    <w:p w14:paraId="280BEC1D"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0" w:history="1">
        <w:r w:rsidRPr="00DB5DBC">
          <w:rPr>
            <w:rStyle w:val="Hipervnculo"/>
            <w:rFonts w:eastAsiaTheme="majorEastAsia"/>
            <w:noProof/>
          </w:rPr>
          <w:t>Tabla 14.- Resultados comportamiento de vida Impresora RICOH PRO C7110</w:t>
        </w:r>
        <w:r>
          <w:rPr>
            <w:noProof/>
            <w:webHidden/>
          </w:rPr>
          <w:tab/>
        </w:r>
        <w:r>
          <w:rPr>
            <w:noProof/>
            <w:webHidden/>
          </w:rPr>
          <w:fldChar w:fldCharType="begin"/>
        </w:r>
        <w:r>
          <w:rPr>
            <w:noProof/>
            <w:webHidden/>
          </w:rPr>
          <w:instrText xml:space="preserve"> PAGEREF _Toc101123310 \h </w:instrText>
        </w:r>
        <w:r>
          <w:rPr>
            <w:noProof/>
            <w:webHidden/>
          </w:rPr>
        </w:r>
        <w:r>
          <w:rPr>
            <w:noProof/>
            <w:webHidden/>
          </w:rPr>
          <w:fldChar w:fldCharType="separate"/>
        </w:r>
        <w:r>
          <w:rPr>
            <w:noProof/>
            <w:webHidden/>
          </w:rPr>
          <w:t>71</w:t>
        </w:r>
        <w:r>
          <w:rPr>
            <w:noProof/>
            <w:webHidden/>
          </w:rPr>
          <w:fldChar w:fldCharType="end"/>
        </w:r>
      </w:hyperlink>
    </w:p>
    <w:p w14:paraId="6C6DD353"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1" w:history="1">
        <w:r w:rsidRPr="00DB5DBC">
          <w:rPr>
            <w:rStyle w:val="Hipervnculo"/>
            <w:rFonts w:eastAsiaTheme="majorEastAsia"/>
            <w:noProof/>
          </w:rPr>
          <w:t>Tabla 15.- Escenarios de funcionamiento de Equipos.</w:t>
        </w:r>
        <w:r>
          <w:rPr>
            <w:noProof/>
            <w:webHidden/>
          </w:rPr>
          <w:tab/>
        </w:r>
        <w:r>
          <w:rPr>
            <w:noProof/>
            <w:webHidden/>
          </w:rPr>
          <w:fldChar w:fldCharType="begin"/>
        </w:r>
        <w:r>
          <w:rPr>
            <w:noProof/>
            <w:webHidden/>
          </w:rPr>
          <w:instrText xml:space="preserve"> PAGEREF _Toc101123311 \h </w:instrText>
        </w:r>
        <w:r>
          <w:rPr>
            <w:noProof/>
            <w:webHidden/>
          </w:rPr>
        </w:r>
        <w:r>
          <w:rPr>
            <w:noProof/>
            <w:webHidden/>
          </w:rPr>
          <w:fldChar w:fldCharType="separate"/>
        </w:r>
        <w:r>
          <w:rPr>
            <w:noProof/>
            <w:webHidden/>
          </w:rPr>
          <w:t>74</w:t>
        </w:r>
        <w:r>
          <w:rPr>
            <w:noProof/>
            <w:webHidden/>
          </w:rPr>
          <w:fldChar w:fldCharType="end"/>
        </w:r>
      </w:hyperlink>
    </w:p>
    <w:p w14:paraId="4C50F93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2" w:history="1">
        <w:r w:rsidRPr="00DB5DBC">
          <w:rPr>
            <w:rStyle w:val="Hipervnculo"/>
            <w:rFonts w:eastAsiaTheme="majorEastAsia"/>
            <w:noProof/>
          </w:rPr>
          <w:t>Tabla 16.- Disponibilidad y capacidad del sistema.</w:t>
        </w:r>
        <w:r>
          <w:rPr>
            <w:noProof/>
            <w:webHidden/>
          </w:rPr>
          <w:tab/>
        </w:r>
        <w:r>
          <w:rPr>
            <w:noProof/>
            <w:webHidden/>
          </w:rPr>
          <w:fldChar w:fldCharType="begin"/>
        </w:r>
        <w:r>
          <w:rPr>
            <w:noProof/>
            <w:webHidden/>
          </w:rPr>
          <w:instrText xml:space="preserve"> PAGEREF _Toc101123312 \h </w:instrText>
        </w:r>
        <w:r>
          <w:rPr>
            <w:noProof/>
            <w:webHidden/>
          </w:rPr>
        </w:r>
        <w:r>
          <w:rPr>
            <w:noProof/>
            <w:webHidden/>
          </w:rPr>
          <w:fldChar w:fldCharType="separate"/>
        </w:r>
        <w:r>
          <w:rPr>
            <w:noProof/>
            <w:webHidden/>
          </w:rPr>
          <w:t>75</w:t>
        </w:r>
        <w:r>
          <w:rPr>
            <w:noProof/>
            <w:webHidden/>
          </w:rPr>
          <w:fldChar w:fldCharType="end"/>
        </w:r>
      </w:hyperlink>
    </w:p>
    <w:p w14:paraId="597643C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3" w:history="1">
        <w:r w:rsidRPr="00DB5DBC">
          <w:rPr>
            <w:rStyle w:val="Hipervnculo"/>
            <w:rFonts w:eastAsiaTheme="majorEastAsia"/>
            <w:noProof/>
          </w:rPr>
          <w:t>Tabla 17.- Resultados Modelamiento Sistema.</w:t>
        </w:r>
        <w:r>
          <w:rPr>
            <w:noProof/>
            <w:webHidden/>
          </w:rPr>
          <w:tab/>
        </w:r>
        <w:r>
          <w:rPr>
            <w:noProof/>
            <w:webHidden/>
          </w:rPr>
          <w:fldChar w:fldCharType="begin"/>
        </w:r>
        <w:r>
          <w:rPr>
            <w:noProof/>
            <w:webHidden/>
          </w:rPr>
          <w:instrText xml:space="preserve"> PAGEREF _Toc101123313 \h </w:instrText>
        </w:r>
        <w:r>
          <w:rPr>
            <w:noProof/>
            <w:webHidden/>
          </w:rPr>
        </w:r>
        <w:r>
          <w:rPr>
            <w:noProof/>
            <w:webHidden/>
          </w:rPr>
          <w:fldChar w:fldCharType="separate"/>
        </w:r>
        <w:r>
          <w:rPr>
            <w:noProof/>
            <w:webHidden/>
          </w:rPr>
          <w:t>77</w:t>
        </w:r>
        <w:r>
          <w:rPr>
            <w:noProof/>
            <w:webHidden/>
          </w:rPr>
          <w:fldChar w:fldCharType="end"/>
        </w:r>
      </w:hyperlink>
    </w:p>
    <w:p w14:paraId="2913AA26"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4" w:history="1">
        <w:r w:rsidRPr="00DB5DBC">
          <w:rPr>
            <w:rStyle w:val="Hipervnculo"/>
            <w:rFonts w:eastAsiaTheme="majorEastAsia"/>
            <w:noProof/>
          </w:rPr>
          <w:t>Tabla 18.- Tabla comparativa entre ajuste de curvas y base de datos.</w:t>
        </w:r>
        <w:r>
          <w:rPr>
            <w:noProof/>
            <w:webHidden/>
          </w:rPr>
          <w:tab/>
        </w:r>
        <w:r>
          <w:rPr>
            <w:noProof/>
            <w:webHidden/>
          </w:rPr>
          <w:fldChar w:fldCharType="begin"/>
        </w:r>
        <w:r>
          <w:rPr>
            <w:noProof/>
            <w:webHidden/>
          </w:rPr>
          <w:instrText xml:space="preserve"> PAGEREF _Toc101123314 \h </w:instrText>
        </w:r>
        <w:r>
          <w:rPr>
            <w:noProof/>
            <w:webHidden/>
          </w:rPr>
        </w:r>
        <w:r>
          <w:rPr>
            <w:noProof/>
            <w:webHidden/>
          </w:rPr>
          <w:fldChar w:fldCharType="separate"/>
        </w:r>
        <w:r>
          <w:rPr>
            <w:noProof/>
            <w:webHidden/>
          </w:rPr>
          <w:t>77</w:t>
        </w:r>
        <w:r>
          <w:rPr>
            <w:noProof/>
            <w:webHidden/>
          </w:rPr>
          <w:fldChar w:fldCharType="end"/>
        </w:r>
      </w:hyperlink>
    </w:p>
    <w:p w14:paraId="727340C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5" w:history="1">
        <w:r w:rsidRPr="00DB5DBC">
          <w:rPr>
            <w:rStyle w:val="Hipervnculo"/>
            <w:rFonts w:eastAsiaTheme="majorEastAsia"/>
            <w:noProof/>
          </w:rPr>
          <w:t>Tabla 19.- Resultados primera simulación del sistema.</w:t>
        </w:r>
        <w:r>
          <w:rPr>
            <w:noProof/>
            <w:webHidden/>
          </w:rPr>
          <w:tab/>
        </w:r>
        <w:r>
          <w:rPr>
            <w:noProof/>
            <w:webHidden/>
          </w:rPr>
          <w:fldChar w:fldCharType="begin"/>
        </w:r>
        <w:r>
          <w:rPr>
            <w:noProof/>
            <w:webHidden/>
          </w:rPr>
          <w:instrText xml:space="preserve"> PAGEREF _Toc101123315 \h </w:instrText>
        </w:r>
        <w:r>
          <w:rPr>
            <w:noProof/>
            <w:webHidden/>
          </w:rPr>
        </w:r>
        <w:r>
          <w:rPr>
            <w:noProof/>
            <w:webHidden/>
          </w:rPr>
          <w:fldChar w:fldCharType="separate"/>
        </w:r>
        <w:r>
          <w:rPr>
            <w:noProof/>
            <w:webHidden/>
          </w:rPr>
          <w:t>79</w:t>
        </w:r>
        <w:r>
          <w:rPr>
            <w:noProof/>
            <w:webHidden/>
          </w:rPr>
          <w:fldChar w:fldCharType="end"/>
        </w:r>
      </w:hyperlink>
    </w:p>
    <w:p w14:paraId="4A881AD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6" w:history="1">
        <w:r w:rsidRPr="00DB5DBC">
          <w:rPr>
            <w:rStyle w:val="Hipervnculo"/>
            <w:rFonts w:eastAsiaTheme="majorEastAsia"/>
            <w:noProof/>
          </w:rPr>
          <w:t>Tabla 20.- Simulación de Disponibilidades Mensuales y Mínima.</w:t>
        </w:r>
        <w:r>
          <w:rPr>
            <w:noProof/>
            <w:webHidden/>
          </w:rPr>
          <w:tab/>
        </w:r>
        <w:r>
          <w:rPr>
            <w:noProof/>
            <w:webHidden/>
          </w:rPr>
          <w:fldChar w:fldCharType="begin"/>
        </w:r>
        <w:r>
          <w:rPr>
            <w:noProof/>
            <w:webHidden/>
          </w:rPr>
          <w:instrText xml:space="preserve"> PAGEREF _Toc101123316 \h </w:instrText>
        </w:r>
        <w:r>
          <w:rPr>
            <w:noProof/>
            <w:webHidden/>
          </w:rPr>
        </w:r>
        <w:r>
          <w:rPr>
            <w:noProof/>
            <w:webHidden/>
          </w:rPr>
          <w:fldChar w:fldCharType="separate"/>
        </w:r>
        <w:r>
          <w:rPr>
            <w:noProof/>
            <w:webHidden/>
          </w:rPr>
          <w:t>80</w:t>
        </w:r>
        <w:r>
          <w:rPr>
            <w:noProof/>
            <w:webHidden/>
          </w:rPr>
          <w:fldChar w:fldCharType="end"/>
        </w:r>
      </w:hyperlink>
    </w:p>
    <w:p w14:paraId="627B2F6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7" w:history="1">
        <w:r w:rsidRPr="00DB5DBC">
          <w:rPr>
            <w:rStyle w:val="Hipervnculo"/>
            <w:rFonts w:eastAsiaTheme="majorEastAsia"/>
            <w:noProof/>
          </w:rPr>
          <w:t>Tabla 21.- Parámetros para Histograma.</w:t>
        </w:r>
        <w:r>
          <w:rPr>
            <w:noProof/>
            <w:webHidden/>
          </w:rPr>
          <w:tab/>
        </w:r>
        <w:r>
          <w:rPr>
            <w:noProof/>
            <w:webHidden/>
          </w:rPr>
          <w:fldChar w:fldCharType="begin"/>
        </w:r>
        <w:r>
          <w:rPr>
            <w:noProof/>
            <w:webHidden/>
          </w:rPr>
          <w:instrText xml:space="preserve"> PAGEREF _Toc101123317 \h </w:instrText>
        </w:r>
        <w:r>
          <w:rPr>
            <w:noProof/>
            <w:webHidden/>
          </w:rPr>
        </w:r>
        <w:r>
          <w:rPr>
            <w:noProof/>
            <w:webHidden/>
          </w:rPr>
          <w:fldChar w:fldCharType="separate"/>
        </w:r>
        <w:r>
          <w:rPr>
            <w:noProof/>
            <w:webHidden/>
          </w:rPr>
          <w:t>81</w:t>
        </w:r>
        <w:r>
          <w:rPr>
            <w:noProof/>
            <w:webHidden/>
          </w:rPr>
          <w:fldChar w:fldCharType="end"/>
        </w:r>
      </w:hyperlink>
    </w:p>
    <w:p w14:paraId="2AD584B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8" w:history="1">
        <w:r w:rsidRPr="00DB5DBC">
          <w:rPr>
            <w:rStyle w:val="Hipervnculo"/>
            <w:rFonts w:eastAsiaTheme="majorEastAsia"/>
            <w:noProof/>
          </w:rPr>
          <w:t>Tabla 22.- Histograma de Simulaciones</w:t>
        </w:r>
        <w:r>
          <w:rPr>
            <w:noProof/>
            <w:webHidden/>
          </w:rPr>
          <w:tab/>
        </w:r>
        <w:r>
          <w:rPr>
            <w:noProof/>
            <w:webHidden/>
          </w:rPr>
          <w:fldChar w:fldCharType="begin"/>
        </w:r>
        <w:r>
          <w:rPr>
            <w:noProof/>
            <w:webHidden/>
          </w:rPr>
          <w:instrText xml:space="preserve"> PAGEREF _Toc101123318 \h </w:instrText>
        </w:r>
        <w:r>
          <w:rPr>
            <w:noProof/>
            <w:webHidden/>
          </w:rPr>
        </w:r>
        <w:r>
          <w:rPr>
            <w:noProof/>
            <w:webHidden/>
          </w:rPr>
          <w:fldChar w:fldCharType="separate"/>
        </w:r>
        <w:r>
          <w:rPr>
            <w:noProof/>
            <w:webHidden/>
          </w:rPr>
          <w:t>81</w:t>
        </w:r>
        <w:r>
          <w:rPr>
            <w:noProof/>
            <w:webHidden/>
          </w:rPr>
          <w:fldChar w:fldCharType="end"/>
        </w:r>
      </w:hyperlink>
    </w:p>
    <w:p w14:paraId="5C5035B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9" w:history="1">
        <w:r w:rsidRPr="00DB5DBC">
          <w:rPr>
            <w:rStyle w:val="Hipervnculo"/>
            <w:rFonts w:eastAsiaTheme="majorEastAsia"/>
            <w:noProof/>
          </w:rPr>
          <w:t>Tabla 23.- Indicadores Estadísticos de Cantidades a producir.</w:t>
        </w:r>
        <w:r>
          <w:rPr>
            <w:noProof/>
            <w:webHidden/>
          </w:rPr>
          <w:tab/>
        </w:r>
        <w:r>
          <w:rPr>
            <w:noProof/>
            <w:webHidden/>
          </w:rPr>
          <w:fldChar w:fldCharType="begin"/>
        </w:r>
        <w:r>
          <w:rPr>
            <w:noProof/>
            <w:webHidden/>
          </w:rPr>
          <w:instrText xml:space="preserve"> PAGEREF _Toc101123319 \h </w:instrText>
        </w:r>
        <w:r>
          <w:rPr>
            <w:noProof/>
            <w:webHidden/>
          </w:rPr>
        </w:r>
        <w:r>
          <w:rPr>
            <w:noProof/>
            <w:webHidden/>
          </w:rPr>
          <w:fldChar w:fldCharType="separate"/>
        </w:r>
        <w:r>
          <w:rPr>
            <w:noProof/>
            <w:webHidden/>
          </w:rPr>
          <w:t>83</w:t>
        </w:r>
        <w:r>
          <w:rPr>
            <w:noProof/>
            <w:webHidden/>
          </w:rPr>
          <w:fldChar w:fldCharType="end"/>
        </w:r>
      </w:hyperlink>
    </w:p>
    <w:p w14:paraId="0C29AF42"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0" w:history="1">
        <w:r w:rsidRPr="00DB5DBC">
          <w:rPr>
            <w:rStyle w:val="Hipervnculo"/>
            <w:rFonts w:eastAsiaTheme="majorEastAsia"/>
            <w:noProof/>
          </w:rPr>
          <w:t>Tabla 24.- Indicadores de Simetría y Curtosis de Cantidades a producir.</w:t>
        </w:r>
        <w:r>
          <w:rPr>
            <w:noProof/>
            <w:webHidden/>
          </w:rPr>
          <w:tab/>
        </w:r>
        <w:r>
          <w:rPr>
            <w:noProof/>
            <w:webHidden/>
          </w:rPr>
          <w:fldChar w:fldCharType="begin"/>
        </w:r>
        <w:r>
          <w:rPr>
            <w:noProof/>
            <w:webHidden/>
          </w:rPr>
          <w:instrText xml:space="preserve"> PAGEREF _Toc101123320 \h </w:instrText>
        </w:r>
        <w:r>
          <w:rPr>
            <w:noProof/>
            <w:webHidden/>
          </w:rPr>
        </w:r>
        <w:r>
          <w:rPr>
            <w:noProof/>
            <w:webHidden/>
          </w:rPr>
          <w:fldChar w:fldCharType="separate"/>
        </w:r>
        <w:r>
          <w:rPr>
            <w:noProof/>
            <w:webHidden/>
          </w:rPr>
          <w:t>84</w:t>
        </w:r>
        <w:r>
          <w:rPr>
            <w:noProof/>
            <w:webHidden/>
          </w:rPr>
          <w:fldChar w:fldCharType="end"/>
        </w:r>
      </w:hyperlink>
    </w:p>
    <w:p w14:paraId="3635418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1" w:history="1">
        <w:r w:rsidRPr="00DB5DBC">
          <w:rPr>
            <w:rStyle w:val="Hipervnculo"/>
            <w:rFonts w:eastAsiaTheme="majorEastAsia"/>
            <w:noProof/>
          </w:rPr>
          <w:t>Tabla 25.- BOXPLOT de Cantidades a producir.</w:t>
        </w:r>
        <w:r>
          <w:rPr>
            <w:noProof/>
            <w:webHidden/>
          </w:rPr>
          <w:tab/>
        </w:r>
        <w:r>
          <w:rPr>
            <w:noProof/>
            <w:webHidden/>
          </w:rPr>
          <w:fldChar w:fldCharType="begin"/>
        </w:r>
        <w:r>
          <w:rPr>
            <w:noProof/>
            <w:webHidden/>
          </w:rPr>
          <w:instrText xml:space="preserve"> PAGEREF _Toc101123321 \h </w:instrText>
        </w:r>
        <w:r>
          <w:rPr>
            <w:noProof/>
            <w:webHidden/>
          </w:rPr>
        </w:r>
        <w:r>
          <w:rPr>
            <w:noProof/>
            <w:webHidden/>
          </w:rPr>
          <w:fldChar w:fldCharType="separate"/>
        </w:r>
        <w:r>
          <w:rPr>
            <w:noProof/>
            <w:webHidden/>
          </w:rPr>
          <w:t>84</w:t>
        </w:r>
        <w:r>
          <w:rPr>
            <w:noProof/>
            <w:webHidden/>
          </w:rPr>
          <w:fldChar w:fldCharType="end"/>
        </w:r>
      </w:hyperlink>
    </w:p>
    <w:p w14:paraId="341FCDF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2" w:history="1">
        <w:r w:rsidRPr="00DB5DBC">
          <w:rPr>
            <w:rStyle w:val="Hipervnculo"/>
            <w:rFonts w:eastAsiaTheme="majorEastAsia"/>
            <w:noProof/>
          </w:rPr>
          <w:t>Tabla 26.- Escenarios de riesgo en base Disponibilidad Compormetida.</w:t>
        </w:r>
        <w:r>
          <w:rPr>
            <w:noProof/>
            <w:webHidden/>
          </w:rPr>
          <w:tab/>
        </w:r>
        <w:r>
          <w:rPr>
            <w:noProof/>
            <w:webHidden/>
          </w:rPr>
          <w:fldChar w:fldCharType="begin"/>
        </w:r>
        <w:r>
          <w:rPr>
            <w:noProof/>
            <w:webHidden/>
          </w:rPr>
          <w:instrText xml:space="preserve"> PAGEREF _Toc101123322 \h </w:instrText>
        </w:r>
        <w:r>
          <w:rPr>
            <w:noProof/>
            <w:webHidden/>
          </w:rPr>
        </w:r>
        <w:r>
          <w:rPr>
            <w:noProof/>
            <w:webHidden/>
          </w:rPr>
          <w:fldChar w:fldCharType="separate"/>
        </w:r>
        <w:r>
          <w:rPr>
            <w:noProof/>
            <w:webHidden/>
          </w:rPr>
          <w:t>85</w:t>
        </w:r>
        <w:r>
          <w:rPr>
            <w:noProof/>
            <w:webHidden/>
          </w:rPr>
          <w:fldChar w:fldCharType="end"/>
        </w:r>
      </w:hyperlink>
    </w:p>
    <w:p w14:paraId="432DEC4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3" w:history="1">
        <w:r w:rsidRPr="00DB5DBC">
          <w:rPr>
            <w:rStyle w:val="Hipervnculo"/>
            <w:rFonts w:eastAsiaTheme="majorEastAsia"/>
            <w:noProof/>
          </w:rPr>
          <w:t>Tabla 27.- Cálculo Disponibilidad Productiva "Situación Actual".</w:t>
        </w:r>
        <w:r>
          <w:rPr>
            <w:noProof/>
            <w:webHidden/>
          </w:rPr>
          <w:tab/>
        </w:r>
        <w:r>
          <w:rPr>
            <w:noProof/>
            <w:webHidden/>
          </w:rPr>
          <w:fldChar w:fldCharType="begin"/>
        </w:r>
        <w:r>
          <w:rPr>
            <w:noProof/>
            <w:webHidden/>
          </w:rPr>
          <w:instrText xml:space="preserve"> PAGEREF _Toc101123323 \h </w:instrText>
        </w:r>
        <w:r>
          <w:rPr>
            <w:noProof/>
            <w:webHidden/>
          </w:rPr>
        </w:r>
        <w:r>
          <w:rPr>
            <w:noProof/>
            <w:webHidden/>
          </w:rPr>
          <w:fldChar w:fldCharType="separate"/>
        </w:r>
        <w:r>
          <w:rPr>
            <w:noProof/>
            <w:webHidden/>
          </w:rPr>
          <w:t>88</w:t>
        </w:r>
        <w:r>
          <w:rPr>
            <w:noProof/>
            <w:webHidden/>
          </w:rPr>
          <w:fldChar w:fldCharType="end"/>
        </w:r>
      </w:hyperlink>
    </w:p>
    <w:p w14:paraId="53CE2E5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4" w:history="1">
        <w:r w:rsidRPr="00DB5DBC">
          <w:rPr>
            <w:rStyle w:val="Hipervnculo"/>
            <w:rFonts w:eastAsiaTheme="majorEastAsia"/>
            <w:noProof/>
          </w:rPr>
          <w:t>Tabla 28.- Cálculo Disponibilidad Productiva "Situación Propuesta".</w:t>
        </w:r>
        <w:r>
          <w:rPr>
            <w:noProof/>
            <w:webHidden/>
          </w:rPr>
          <w:tab/>
        </w:r>
        <w:r>
          <w:rPr>
            <w:noProof/>
            <w:webHidden/>
          </w:rPr>
          <w:fldChar w:fldCharType="begin"/>
        </w:r>
        <w:r>
          <w:rPr>
            <w:noProof/>
            <w:webHidden/>
          </w:rPr>
          <w:instrText xml:space="preserve"> PAGEREF _Toc101123324 \h </w:instrText>
        </w:r>
        <w:r>
          <w:rPr>
            <w:noProof/>
            <w:webHidden/>
          </w:rPr>
        </w:r>
        <w:r>
          <w:rPr>
            <w:noProof/>
            <w:webHidden/>
          </w:rPr>
          <w:fldChar w:fldCharType="separate"/>
        </w:r>
        <w:r>
          <w:rPr>
            <w:noProof/>
            <w:webHidden/>
          </w:rPr>
          <w:t>88</w:t>
        </w:r>
        <w:r>
          <w:rPr>
            <w:noProof/>
            <w:webHidden/>
          </w:rPr>
          <w:fldChar w:fldCharType="end"/>
        </w:r>
      </w:hyperlink>
    </w:p>
    <w:p w14:paraId="27D3C10E"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5" w:history="1">
        <w:r w:rsidRPr="00DB5DBC">
          <w:rPr>
            <w:rStyle w:val="Hipervnculo"/>
            <w:rFonts w:eastAsiaTheme="majorEastAsia"/>
            <w:noProof/>
          </w:rPr>
          <w:t>Tabla 29.- Costos Globales</w:t>
        </w:r>
        <w:r>
          <w:rPr>
            <w:noProof/>
            <w:webHidden/>
          </w:rPr>
          <w:tab/>
        </w:r>
        <w:r>
          <w:rPr>
            <w:noProof/>
            <w:webHidden/>
          </w:rPr>
          <w:fldChar w:fldCharType="begin"/>
        </w:r>
        <w:r>
          <w:rPr>
            <w:noProof/>
            <w:webHidden/>
          </w:rPr>
          <w:instrText xml:space="preserve"> PAGEREF _Toc101123325 \h </w:instrText>
        </w:r>
        <w:r>
          <w:rPr>
            <w:noProof/>
            <w:webHidden/>
          </w:rPr>
        </w:r>
        <w:r>
          <w:rPr>
            <w:noProof/>
            <w:webHidden/>
          </w:rPr>
          <w:fldChar w:fldCharType="separate"/>
        </w:r>
        <w:r>
          <w:rPr>
            <w:noProof/>
            <w:webHidden/>
          </w:rPr>
          <w:t>90</w:t>
        </w:r>
        <w:r>
          <w:rPr>
            <w:noProof/>
            <w:webHidden/>
          </w:rPr>
          <w:fldChar w:fldCharType="end"/>
        </w:r>
      </w:hyperlink>
    </w:p>
    <w:p w14:paraId="01A1F19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6" w:history="1">
        <w:r w:rsidRPr="00DB5DBC">
          <w:rPr>
            <w:rStyle w:val="Hipervnculo"/>
            <w:rFonts w:eastAsiaTheme="majorEastAsia"/>
            <w:noProof/>
          </w:rPr>
          <w:t>Tabla 30.- Comparación de producción con situación actual y propuesta.</w:t>
        </w:r>
        <w:r>
          <w:rPr>
            <w:noProof/>
            <w:webHidden/>
          </w:rPr>
          <w:tab/>
        </w:r>
        <w:r>
          <w:rPr>
            <w:noProof/>
            <w:webHidden/>
          </w:rPr>
          <w:fldChar w:fldCharType="begin"/>
        </w:r>
        <w:r>
          <w:rPr>
            <w:noProof/>
            <w:webHidden/>
          </w:rPr>
          <w:instrText xml:space="preserve"> PAGEREF _Toc101123326 \h </w:instrText>
        </w:r>
        <w:r>
          <w:rPr>
            <w:noProof/>
            <w:webHidden/>
          </w:rPr>
        </w:r>
        <w:r>
          <w:rPr>
            <w:noProof/>
            <w:webHidden/>
          </w:rPr>
          <w:fldChar w:fldCharType="separate"/>
        </w:r>
        <w:r>
          <w:rPr>
            <w:noProof/>
            <w:webHidden/>
          </w:rPr>
          <w:t>91</w:t>
        </w:r>
        <w:r>
          <w:rPr>
            <w:noProof/>
            <w:webHidden/>
          </w:rPr>
          <w:fldChar w:fldCharType="end"/>
        </w:r>
      </w:hyperlink>
    </w:p>
    <w:p w14:paraId="3CBD9D26"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7" w:history="1">
        <w:r w:rsidRPr="00DB5DBC">
          <w:rPr>
            <w:rStyle w:val="Hipervnculo"/>
            <w:rFonts w:eastAsiaTheme="majorEastAsia"/>
            <w:noProof/>
          </w:rPr>
          <w:t>Tabla 31.- Análisis sensibilidad horas de trabajo diaria.</w:t>
        </w:r>
        <w:r>
          <w:rPr>
            <w:noProof/>
            <w:webHidden/>
          </w:rPr>
          <w:tab/>
        </w:r>
        <w:r>
          <w:rPr>
            <w:noProof/>
            <w:webHidden/>
          </w:rPr>
          <w:fldChar w:fldCharType="begin"/>
        </w:r>
        <w:r>
          <w:rPr>
            <w:noProof/>
            <w:webHidden/>
          </w:rPr>
          <w:instrText xml:space="preserve"> PAGEREF _Toc101123327 \h </w:instrText>
        </w:r>
        <w:r>
          <w:rPr>
            <w:noProof/>
            <w:webHidden/>
          </w:rPr>
        </w:r>
        <w:r>
          <w:rPr>
            <w:noProof/>
            <w:webHidden/>
          </w:rPr>
          <w:fldChar w:fldCharType="separate"/>
        </w:r>
        <w:r>
          <w:rPr>
            <w:noProof/>
            <w:webHidden/>
          </w:rPr>
          <w:t>91</w:t>
        </w:r>
        <w:r>
          <w:rPr>
            <w:noProof/>
            <w:webHidden/>
          </w:rPr>
          <w:fldChar w:fldCharType="end"/>
        </w:r>
      </w:hyperlink>
    </w:p>
    <w:p w14:paraId="5142813D"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8" w:history="1">
        <w:r w:rsidRPr="00DB5DBC">
          <w:rPr>
            <w:rStyle w:val="Hipervnculo"/>
            <w:rFonts w:eastAsiaTheme="majorEastAsia"/>
            <w:noProof/>
          </w:rPr>
          <w:t>Tabla 32.- Cantidad de Cartas y Publicaciones demandadas.</w:t>
        </w:r>
        <w:r>
          <w:rPr>
            <w:noProof/>
            <w:webHidden/>
          </w:rPr>
          <w:tab/>
        </w:r>
        <w:r>
          <w:rPr>
            <w:noProof/>
            <w:webHidden/>
          </w:rPr>
          <w:fldChar w:fldCharType="begin"/>
        </w:r>
        <w:r>
          <w:rPr>
            <w:noProof/>
            <w:webHidden/>
          </w:rPr>
          <w:instrText xml:space="preserve"> PAGEREF _Toc101123328 \h </w:instrText>
        </w:r>
        <w:r>
          <w:rPr>
            <w:noProof/>
            <w:webHidden/>
          </w:rPr>
        </w:r>
        <w:r>
          <w:rPr>
            <w:noProof/>
            <w:webHidden/>
          </w:rPr>
          <w:fldChar w:fldCharType="separate"/>
        </w:r>
        <w:r>
          <w:rPr>
            <w:noProof/>
            <w:webHidden/>
          </w:rPr>
          <w:t>104</w:t>
        </w:r>
        <w:r>
          <w:rPr>
            <w:noProof/>
            <w:webHidden/>
          </w:rPr>
          <w:fldChar w:fldCharType="end"/>
        </w:r>
      </w:hyperlink>
    </w:p>
    <w:p w14:paraId="7F64DC92"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9" w:history="1">
        <w:r w:rsidRPr="00DB5DBC">
          <w:rPr>
            <w:rStyle w:val="Hipervnculo"/>
            <w:rFonts w:eastAsiaTheme="majorEastAsia"/>
            <w:noProof/>
          </w:rPr>
          <w:t>Tabla 33.- Contantes de Suavizamiento.</w:t>
        </w:r>
        <w:r>
          <w:rPr>
            <w:noProof/>
            <w:webHidden/>
          </w:rPr>
          <w:tab/>
        </w:r>
        <w:r>
          <w:rPr>
            <w:noProof/>
            <w:webHidden/>
          </w:rPr>
          <w:fldChar w:fldCharType="begin"/>
        </w:r>
        <w:r>
          <w:rPr>
            <w:noProof/>
            <w:webHidden/>
          </w:rPr>
          <w:instrText xml:space="preserve"> PAGEREF _Toc101123329 \h </w:instrText>
        </w:r>
        <w:r>
          <w:rPr>
            <w:noProof/>
            <w:webHidden/>
          </w:rPr>
        </w:r>
        <w:r>
          <w:rPr>
            <w:noProof/>
            <w:webHidden/>
          </w:rPr>
          <w:fldChar w:fldCharType="separate"/>
        </w:r>
        <w:r>
          <w:rPr>
            <w:noProof/>
            <w:webHidden/>
          </w:rPr>
          <w:t>120</w:t>
        </w:r>
        <w:r>
          <w:rPr>
            <w:noProof/>
            <w:webHidden/>
          </w:rPr>
          <w:fldChar w:fldCharType="end"/>
        </w:r>
      </w:hyperlink>
    </w:p>
    <w:p w14:paraId="5B6EBDF4"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0" w:history="1">
        <w:r w:rsidRPr="00DB5DBC">
          <w:rPr>
            <w:rStyle w:val="Hipervnculo"/>
            <w:rFonts w:eastAsiaTheme="majorEastAsia"/>
            <w:noProof/>
          </w:rPr>
          <w:t>Tabla 34.- Resultados Dócima Individual (Sin Estacionalidad)</w:t>
        </w:r>
        <w:r>
          <w:rPr>
            <w:noProof/>
            <w:webHidden/>
          </w:rPr>
          <w:tab/>
        </w:r>
        <w:r>
          <w:rPr>
            <w:noProof/>
            <w:webHidden/>
          </w:rPr>
          <w:fldChar w:fldCharType="begin"/>
        </w:r>
        <w:r>
          <w:rPr>
            <w:noProof/>
            <w:webHidden/>
          </w:rPr>
          <w:instrText xml:space="preserve"> PAGEREF _Toc101123330 \h </w:instrText>
        </w:r>
        <w:r>
          <w:rPr>
            <w:noProof/>
            <w:webHidden/>
          </w:rPr>
        </w:r>
        <w:r>
          <w:rPr>
            <w:noProof/>
            <w:webHidden/>
          </w:rPr>
          <w:fldChar w:fldCharType="separate"/>
        </w:r>
        <w:r>
          <w:rPr>
            <w:noProof/>
            <w:webHidden/>
          </w:rPr>
          <w:t>121</w:t>
        </w:r>
        <w:r>
          <w:rPr>
            <w:noProof/>
            <w:webHidden/>
          </w:rPr>
          <w:fldChar w:fldCharType="end"/>
        </w:r>
      </w:hyperlink>
    </w:p>
    <w:p w14:paraId="427A2FA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1" w:history="1">
        <w:r w:rsidRPr="00DB5DBC">
          <w:rPr>
            <w:rStyle w:val="Hipervnculo"/>
            <w:rFonts w:eastAsiaTheme="majorEastAsia"/>
            <w:noProof/>
          </w:rPr>
          <w:t>Tabla 35.- Detenciones Impresora "RICOH PRO 751"</w:t>
        </w:r>
        <w:r>
          <w:rPr>
            <w:noProof/>
            <w:webHidden/>
          </w:rPr>
          <w:tab/>
        </w:r>
        <w:r>
          <w:rPr>
            <w:noProof/>
            <w:webHidden/>
          </w:rPr>
          <w:fldChar w:fldCharType="begin"/>
        </w:r>
        <w:r>
          <w:rPr>
            <w:noProof/>
            <w:webHidden/>
          </w:rPr>
          <w:instrText xml:space="preserve"> PAGEREF _Toc101123331 \h </w:instrText>
        </w:r>
        <w:r>
          <w:rPr>
            <w:noProof/>
            <w:webHidden/>
          </w:rPr>
        </w:r>
        <w:r>
          <w:rPr>
            <w:noProof/>
            <w:webHidden/>
          </w:rPr>
          <w:fldChar w:fldCharType="separate"/>
        </w:r>
        <w:r>
          <w:rPr>
            <w:noProof/>
            <w:webHidden/>
          </w:rPr>
          <w:t>149</w:t>
        </w:r>
        <w:r>
          <w:rPr>
            <w:noProof/>
            <w:webHidden/>
          </w:rPr>
          <w:fldChar w:fldCharType="end"/>
        </w:r>
      </w:hyperlink>
    </w:p>
    <w:p w14:paraId="6482F6BA"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2" w:history="1">
        <w:r w:rsidRPr="00DB5DBC">
          <w:rPr>
            <w:rStyle w:val="Hipervnculo"/>
            <w:rFonts w:eastAsiaTheme="majorEastAsia"/>
            <w:noProof/>
          </w:rPr>
          <w:t>Tabla 36.- Detenciones Impresora "RICOH PRO C7110"</w:t>
        </w:r>
        <w:r>
          <w:rPr>
            <w:noProof/>
            <w:webHidden/>
          </w:rPr>
          <w:tab/>
        </w:r>
        <w:r>
          <w:rPr>
            <w:noProof/>
            <w:webHidden/>
          </w:rPr>
          <w:fldChar w:fldCharType="begin"/>
        </w:r>
        <w:r>
          <w:rPr>
            <w:noProof/>
            <w:webHidden/>
          </w:rPr>
          <w:instrText xml:space="preserve"> PAGEREF _Toc101123332 \h </w:instrText>
        </w:r>
        <w:r>
          <w:rPr>
            <w:noProof/>
            <w:webHidden/>
          </w:rPr>
        </w:r>
        <w:r>
          <w:rPr>
            <w:noProof/>
            <w:webHidden/>
          </w:rPr>
          <w:fldChar w:fldCharType="separate"/>
        </w:r>
        <w:r>
          <w:rPr>
            <w:noProof/>
            <w:webHidden/>
          </w:rPr>
          <w:t>150</w:t>
        </w:r>
        <w:r>
          <w:rPr>
            <w:noProof/>
            <w:webHidden/>
          </w:rPr>
          <w:fldChar w:fldCharType="end"/>
        </w:r>
      </w:hyperlink>
    </w:p>
    <w:p w14:paraId="0F402E5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3" w:history="1">
        <w:r w:rsidRPr="00DB5DBC">
          <w:rPr>
            <w:rStyle w:val="Hipervnculo"/>
            <w:rFonts w:eastAsiaTheme="majorEastAsia"/>
            <w:noProof/>
          </w:rPr>
          <w:t>Tabla 37.- Fallas simuladas Impresora "RICOH PRO 751"</w:t>
        </w:r>
        <w:r>
          <w:rPr>
            <w:noProof/>
            <w:webHidden/>
          </w:rPr>
          <w:tab/>
        </w:r>
        <w:r>
          <w:rPr>
            <w:noProof/>
            <w:webHidden/>
          </w:rPr>
          <w:fldChar w:fldCharType="begin"/>
        </w:r>
        <w:r>
          <w:rPr>
            <w:noProof/>
            <w:webHidden/>
          </w:rPr>
          <w:instrText xml:space="preserve"> PAGEREF _Toc101123333 \h </w:instrText>
        </w:r>
        <w:r>
          <w:rPr>
            <w:noProof/>
            <w:webHidden/>
          </w:rPr>
        </w:r>
        <w:r>
          <w:rPr>
            <w:noProof/>
            <w:webHidden/>
          </w:rPr>
          <w:fldChar w:fldCharType="separate"/>
        </w:r>
        <w:r>
          <w:rPr>
            <w:noProof/>
            <w:webHidden/>
          </w:rPr>
          <w:t>152</w:t>
        </w:r>
        <w:r>
          <w:rPr>
            <w:noProof/>
            <w:webHidden/>
          </w:rPr>
          <w:fldChar w:fldCharType="end"/>
        </w:r>
      </w:hyperlink>
    </w:p>
    <w:p w14:paraId="2C3E813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4" w:history="1">
        <w:r w:rsidRPr="00DB5DBC">
          <w:rPr>
            <w:rStyle w:val="Hipervnculo"/>
            <w:rFonts w:eastAsiaTheme="majorEastAsia"/>
            <w:noProof/>
          </w:rPr>
          <w:t>Tabla 38.- Fallas simuladas Impresora "RICOH PRO C7110"</w:t>
        </w:r>
        <w:r>
          <w:rPr>
            <w:noProof/>
            <w:webHidden/>
          </w:rPr>
          <w:tab/>
        </w:r>
        <w:r>
          <w:rPr>
            <w:noProof/>
            <w:webHidden/>
          </w:rPr>
          <w:fldChar w:fldCharType="begin"/>
        </w:r>
        <w:r>
          <w:rPr>
            <w:noProof/>
            <w:webHidden/>
          </w:rPr>
          <w:instrText xml:space="preserve"> PAGEREF _Toc101123334 \h </w:instrText>
        </w:r>
        <w:r>
          <w:rPr>
            <w:noProof/>
            <w:webHidden/>
          </w:rPr>
        </w:r>
        <w:r>
          <w:rPr>
            <w:noProof/>
            <w:webHidden/>
          </w:rPr>
          <w:fldChar w:fldCharType="separate"/>
        </w:r>
        <w:r>
          <w:rPr>
            <w:noProof/>
            <w:webHidden/>
          </w:rPr>
          <w:t>164</w:t>
        </w:r>
        <w:r>
          <w:rPr>
            <w:noProof/>
            <w:webHidden/>
          </w:rPr>
          <w:fldChar w:fldCharType="end"/>
        </w:r>
      </w:hyperlink>
    </w:p>
    <w:p w14:paraId="74F105D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5" w:history="1">
        <w:r w:rsidRPr="00DB5DBC">
          <w:rPr>
            <w:rStyle w:val="Hipervnculo"/>
            <w:rFonts w:eastAsiaTheme="majorEastAsia"/>
            <w:noProof/>
          </w:rPr>
          <w:t>Tabla 39.- Costo Total Alternativa Inspección por muestreo simple de lotes pequeños.</w:t>
        </w:r>
        <w:r>
          <w:rPr>
            <w:noProof/>
            <w:webHidden/>
          </w:rPr>
          <w:tab/>
        </w:r>
        <w:r>
          <w:rPr>
            <w:noProof/>
            <w:webHidden/>
          </w:rPr>
          <w:fldChar w:fldCharType="begin"/>
        </w:r>
        <w:r>
          <w:rPr>
            <w:noProof/>
            <w:webHidden/>
          </w:rPr>
          <w:instrText xml:space="preserve"> PAGEREF _Toc101123335 \h </w:instrText>
        </w:r>
        <w:r>
          <w:rPr>
            <w:noProof/>
            <w:webHidden/>
          </w:rPr>
        </w:r>
        <w:r>
          <w:rPr>
            <w:noProof/>
            <w:webHidden/>
          </w:rPr>
          <w:fldChar w:fldCharType="separate"/>
        </w:r>
        <w:r>
          <w:rPr>
            <w:noProof/>
            <w:webHidden/>
          </w:rPr>
          <w:t>179</w:t>
        </w:r>
        <w:r>
          <w:rPr>
            <w:noProof/>
            <w:webHidden/>
          </w:rPr>
          <w:fldChar w:fldCharType="end"/>
        </w:r>
      </w:hyperlink>
    </w:p>
    <w:p w14:paraId="5D7A96B2"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6" w:history="1">
        <w:r w:rsidRPr="00DB5DBC">
          <w:rPr>
            <w:rStyle w:val="Hipervnculo"/>
            <w:rFonts w:eastAsiaTheme="majorEastAsia"/>
            <w:noProof/>
          </w:rPr>
          <w:t>Tabla 40.- Total Alternativa Inspección por muestreo simple de lotes medianos.</w:t>
        </w:r>
        <w:r>
          <w:rPr>
            <w:noProof/>
            <w:webHidden/>
          </w:rPr>
          <w:tab/>
        </w:r>
        <w:r>
          <w:rPr>
            <w:noProof/>
            <w:webHidden/>
          </w:rPr>
          <w:fldChar w:fldCharType="begin"/>
        </w:r>
        <w:r>
          <w:rPr>
            <w:noProof/>
            <w:webHidden/>
          </w:rPr>
          <w:instrText xml:space="preserve"> PAGEREF _Toc101123336 \h </w:instrText>
        </w:r>
        <w:r>
          <w:rPr>
            <w:noProof/>
            <w:webHidden/>
          </w:rPr>
        </w:r>
        <w:r>
          <w:rPr>
            <w:noProof/>
            <w:webHidden/>
          </w:rPr>
          <w:fldChar w:fldCharType="separate"/>
        </w:r>
        <w:r>
          <w:rPr>
            <w:noProof/>
            <w:webHidden/>
          </w:rPr>
          <w:t>180</w:t>
        </w:r>
        <w:r>
          <w:rPr>
            <w:noProof/>
            <w:webHidden/>
          </w:rPr>
          <w:fldChar w:fldCharType="end"/>
        </w:r>
      </w:hyperlink>
    </w:p>
    <w:p w14:paraId="42F4197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7" w:history="1">
        <w:r w:rsidRPr="00DB5DBC">
          <w:rPr>
            <w:rStyle w:val="Hipervnculo"/>
            <w:rFonts w:eastAsiaTheme="majorEastAsia"/>
            <w:noProof/>
          </w:rPr>
          <w:t>Tabla 41.- Total Alternativa Inspección por muestreo simple de lotes grandes.</w:t>
        </w:r>
        <w:r>
          <w:rPr>
            <w:noProof/>
            <w:webHidden/>
          </w:rPr>
          <w:tab/>
        </w:r>
        <w:r>
          <w:rPr>
            <w:noProof/>
            <w:webHidden/>
          </w:rPr>
          <w:fldChar w:fldCharType="begin"/>
        </w:r>
        <w:r>
          <w:rPr>
            <w:noProof/>
            <w:webHidden/>
          </w:rPr>
          <w:instrText xml:space="preserve"> PAGEREF _Toc101123337 \h </w:instrText>
        </w:r>
        <w:r>
          <w:rPr>
            <w:noProof/>
            <w:webHidden/>
          </w:rPr>
        </w:r>
        <w:r>
          <w:rPr>
            <w:noProof/>
            <w:webHidden/>
          </w:rPr>
          <w:fldChar w:fldCharType="separate"/>
        </w:r>
        <w:r>
          <w:rPr>
            <w:noProof/>
            <w:webHidden/>
          </w:rPr>
          <w:t>181</w:t>
        </w:r>
        <w:r>
          <w:rPr>
            <w:noProof/>
            <w:webHidden/>
          </w:rPr>
          <w:fldChar w:fldCharType="end"/>
        </w:r>
      </w:hyperlink>
    </w:p>
    <w:p w14:paraId="29827653"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8" w:history="1">
        <w:r w:rsidRPr="00DB5DBC">
          <w:rPr>
            <w:rStyle w:val="Hipervnculo"/>
            <w:rFonts w:eastAsiaTheme="majorEastAsia"/>
            <w:noProof/>
          </w:rPr>
          <w:t>Tabla 42.- Formato tabla de Eventos simulados.</w:t>
        </w:r>
        <w:r>
          <w:rPr>
            <w:noProof/>
            <w:webHidden/>
          </w:rPr>
          <w:tab/>
        </w:r>
        <w:r>
          <w:rPr>
            <w:noProof/>
            <w:webHidden/>
          </w:rPr>
          <w:fldChar w:fldCharType="begin"/>
        </w:r>
        <w:r>
          <w:rPr>
            <w:noProof/>
            <w:webHidden/>
          </w:rPr>
          <w:instrText xml:space="preserve"> PAGEREF _Toc101123338 \h </w:instrText>
        </w:r>
        <w:r>
          <w:rPr>
            <w:noProof/>
            <w:webHidden/>
          </w:rPr>
        </w:r>
        <w:r>
          <w:rPr>
            <w:noProof/>
            <w:webHidden/>
          </w:rPr>
          <w:fldChar w:fldCharType="separate"/>
        </w:r>
        <w:r>
          <w:rPr>
            <w:noProof/>
            <w:webHidden/>
          </w:rPr>
          <w:t>187</w:t>
        </w:r>
        <w:r>
          <w:rPr>
            <w:noProof/>
            <w:webHidden/>
          </w:rPr>
          <w:fldChar w:fldCharType="end"/>
        </w:r>
      </w:hyperlink>
    </w:p>
    <w:p w14:paraId="0D02248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9" w:history="1">
        <w:r w:rsidRPr="00DB5DBC">
          <w:rPr>
            <w:rStyle w:val="Hipervnculo"/>
            <w:rFonts w:eastAsiaTheme="majorEastAsia"/>
            <w:noProof/>
          </w:rPr>
          <w:t>Tabla 43.- Simulación de Disponibilidades Mensuales y Mínima.</w:t>
        </w:r>
        <w:r>
          <w:rPr>
            <w:noProof/>
            <w:webHidden/>
          </w:rPr>
          <w:tab/>
        </w:r>
        <w:r>
          <w:rPr>
            <w:noProof/>
            <w:webHidden/>
          </w:rPr>
          <w:fldChar w:fldCharType="begin"/>
        </w:r>
        <w:r>
          <w:rPr>
            <w:noProof/>
            <w:webHidden/>
          </w:rPr>
          <w:instrText xml:space="preserve"> PAGEREF _Toc101123339 \h </w:instrText>
        </w:r>
        <w:r>
          <w:rPr>
            <w:noProof/>
            <w:webHidden/>
          </w:rPr>
        </w:r>
        <w:r>
          <w:rPr>
            <w:noProof/>
            <w:webHidden/>
          </w:rPr>
          <w:fldChar w:fldCharType="separate"/>
        </w:r>
        <w:r>
          <w:rPr>
            <w:noProof/>
            <w:webHidden/>
          </w:rPr>
          <w:t>192</w:t>
        </w:r>
        <w:r>
          <w:rPr>
            <w:noProof/>
            <w:webHidden/>
          </w:rPr>
          <w:fldChar w:fldCharType="end"/>
        </w:r>
      </w:hyperlink>
    </w:p>
    <w:p w14:paraId="2640D2E5" w14:textId="77777777" w:rsidR="00836C68" w:rsidRDefault="00D55FBF" w:rsidP="00836C68">
      <w:r>
        <w:fldChar w:fldCharType="end"/>
      </w:r>
    </w:p>
    <w:p w14:paraId="1FE77256" w14:textId="77777777" w:rsidR="00433A3D" w:rsidRDefault="00433A3D" w:rsidP="00836C68">
      <w:pPr>
        <w:pStyle w:val="Ttulo1"/>
        <w:numPr>
          <w:ilvl w:val="0"/>
          <w:numId w:val="0"/>
        </w:numPr>
        <w:ind w:left="720"/>
        <w:rPr>
          <w:sz w:val="28"/>
        </w:rPr>
      </w:pPr>
    </w:p>
    <w:p w14:paraId="0D1A0A3D" w14:textId="77777777" w:rsidR="00433A3D" w:rsidRDefault="00433A3D" w:rsidP="00836C68">
      <w:pPr>
        <w:pStyle w:val="Ttulo1"/>
        <w:numPr>
          <w:ilvl w:val="0"/>
          <w:numId w:val="0"/>
        </w:numPr>
        <w:ind w:left="720"/>
        <w:rPr>
          <w:sz w:val="28"/>
        </w:rPr>
      </w:pPr>
    </w:p>
    <w:p w14:paraId="3B077418" w14:textId="77777777" w:rsidR="00433A3D" w:rsidRDefault="00433A3D" w:rsidP="00836C68">
      <w:pPr>
        <w:pStyle w:val="Ttulo1"/>
        <w:numPr>
          <w:ilvl w:val="0"/>
          <w:numId w:val="0"/>
        </w:numPr>
        <w:ind w:left="720"/>
        <w:rPr>
          <w:sz w:val="28"/>
        </w:rPr>
      </w:pPr>
    </w:p>
    <w:p w14:paraId="27FD7D75" w14:textId="77777777" w:rsidR="00836C68" w:rsidRPr="006E56C5" w:rsidRDefault="00836C68" w:rsidP="00836C68">
      <w:pPr>
        <w:pStyle w:val="Ttulo1"/>
        <w:numPr>
          <w:ilvl w:val="0"/>
          <w:numId w:val="0"/>
        </w:numPr>
        <w:ind w:left="720"/>
        <w:rPr>
          <w:sz w:val="28"/>
        </w:rPr>
      </w:pPr>
      <w:bookmarkStart w:id="8" w:name="_Toc219211379"/>
      <w:r w:rsidRPr="006E56C5">
        <w:rPr>
          <w:sz w:val="28"/>
        </w:rPr>
        <w:t>Índice de Figuras</w:t>
      </w:r>
      <w:bookmarkEnd w:id="8"/>
    </w:p>
    <w:p w14:paraId="42C2C8F2" w14:textId="77777777" w:rsidR="0048301E" w:rsidRDefault="00D55FBF">
      <w:pPr>
        <w:pStyle w:val="Tabladeilustraciones"/>
        <w:tabs>
          <w:tab w:val="right" w:leader="dot" w:pos="9330"/>
        </w:tabs>
        <w:rPr>
          <w:rFonts w:asciiTheme="minorHAnsi" w:eastAsiaTheme="minorEastAsia" w:hAnsiTheme="minorHAnsi" w:cstheme="minorBidi"/>
          <w:noProof/>
          <w:sz w:val="22"/>
          <w:lang w:bidi="ar-SA"/>
        </w:rPr>
      </w:pPr>
      <w:r>
        <w:fldChar w:fldCharType="begin"/>
      </w:r>
      <w:r w:rsidR="00836C68">
        <w:instrText xml:space="preserve"> TOC \h \z \c "Figura" </w:instrText>
      </w:r>
      <w:r>
        <w:fldChar w:fldCharType="separate"/>
      </w:r>
      <w:hyperlink w:anchor="_Toc101123340" w:history="1">
        <w:r w:rsidR="0048301E" w:rsidRPr="00A268D7">
          <w:rPr>
            <w:rStyle w:val="Hipervnculo"/>
            <w:rFonts w:eastAsiaTheme="majorEastAsia"/>
            <w:noProof/>
          </w:rPr>
          <w:t>Figura 1.- Esquema Metodológico</w:t>
        </w:r>
        <w:r w:rsidR="0048301E">
          <w:rPr>
            <w:noProof/>
            <w:webHidden/>
          </w:rPr>
          <w:tab/>
        </w:r>
        <w:r w:rsidR="0048301E">
          <w:rPr>
            <w:noProof/>
            <w:webHidden/>
          </w:rPr>
          <w:fldChar w:fldCharType="begin"/>
        </w:r>
        <w:r w:rsidR="0048301E">
          <w:rPr>
            <w:noProof/>
            <w:webHidden/>
          </w:rPr>
          <w:instrText xml:space="preserve"> PAGEREF _Toc101123340 \h </w:instrText>
        </w:r>
        <w:r w:rsidR="0048301E">
          <w:rPr>
            <w:noProof/>
            <w:webHidden/>
          </w:rPr>
        </w:r>
        <w:r w:rsidR="0048301E">
          <w:rPr>
            <w:noProof/>
            <w:webHidden/>
          </w:rPr>
          <w:fldChar w:fldCharType="separate"/>
        </w:r>
        <w:r w:rsidR="0048301E">
          <w:rPr>
            <w:noProof/>
            <w:webHidden/>
          </w:rPr>
          <w:t>21</w:t>
        </w:r>
        <w:r w:rsidR="0048301E">
          <w:rPr>
            <w:noProof/>
            <w:webHidden/>
          </w:rPr>
          <w:fldChar w:fldCharType="end"/>
        </w:r>
      </w:hyperlink>
    </w:p>
    <w:p w14:paraId="45A3C4C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1" w:history="1">
        <w:r w:rsidRPr="00A268D7">
          <w:rPr>
            <w:rStyle w:val="Hipervnculo"/>
            <w:rFonts w:eastAsiaTheme="majorEastAsia"/>
            <w:noProof/>
          </w:rPr>
          <w:t>Figura 2.- Flota de Marina Mercante Nacional.</w:t>
        </w:r>
        <w:r>
          <w:rPr>
            <w:noProof/>
            <w:webHidden/>
          </w:rPr>
          <w:tab/>
        </w:r>
        <w:r>
          <w:rPr>
            <w:noProof/>
            <w:webHidden/>
          </w:rPr>
          <w:fldChar w:fldCharType="begin"/>
        </w:r>
        <w:r>
          <w:rPr>
            <w:noProof/>
            <w:webHidden/>
          </w:rPr>
          <w:instrText xml:space="preserve"> PAGEREF _Toc101123341 \h </w:instrText>
        </w:r>
        <w:r>
          <w:rPr>
            <w:noProof/>
            <w:webHidden/>
          </w:rPr>
        </w:r>
        <w:r>
          <w:rPr>
            <w:noProof/>
            <w:webHidden/>
          </w:rPr>
          <w:fldChar w:fldCharType="separate"/>
        </w:r>
        <w:r>
          <w:rPr>
            <w:noProof/>
            <w:webHidden/>
          </w:rPr>
          <w:t>25</w:t>
        </w:r>
        <w:r>
          <w:rPr>
            <w:noProof/>
            <w:webHidden/>
          </w:rPr>
          <w:fldChar w:fldCharType="end"/>
        </w:r>
      </w:hyperlink>
    </w:p>
    <w:p w14:paraId="36C0F07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2" w:history="1">
        <w:r w:rsidRPr="00A268D7">
          <w:rPr>
            <w:rStyle w:val="Hipervnculo"/>
            <w:rFonts w:eastAsiaTheme="majorEastAsia"/>
            <w:noProof/>
          </w:rPr>
          <w:t>Figura 3.- Tráfico marítimo de contenedores en Chile.</w:t>
        </w:r>
        <w:r>
          <w:rPr>
            <w:noProof/>
            <w:webHidden/>
          </w:rPr>
          <w:tab/>
        </w:r>
        <w:r>
          <w:rPr>
            <w:noProof/>
            <w:webHidden/>
          </w:rPr>
          <w:fldChar w:fldCharType="begin"/>
        </w:r>
        <w:r>
          <w:rPr>
            <w:noProof/>
            <w:webHidden/>
          </w:rPr>
          <w:instrText xml:space="preserve"> PAGEREF _Toc101123342 \h </w:instrText>
        </w:r>
        <w:r>
          <w:rPr>
            <w:noProof/>
            <w:webHidden/>
          </w:rPr>
        </w:r>
        <w:r>
          <w:rPr>
            <w:noProof/>
            <w:webHidden/>
          </w:rPr>
          <w:fldChar w:fldCharType="separate"/>
        </w:r>
        <w:r>
          <w:rPr>
            <w:noProof/>
            <w:webHidden/>
          </w:rPr>
          <w:t>26</w:t>
        </w:r>
        <w:r>
          <w:rPr>
            <w:noProof/>
            <w:webHidden/>
          </w:rPr>
          <w:fldChar w:fldCharType="end"/>
        </w:r>
      </w:hyperlink>
    </w:p>
    <w:p w14:paraId="22D5EDD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3" w:history="1">
        <w:r w:rsidRPr="00A268D7">
          <w:rPr>
            <w:rStyle w:val="Hipervnculo"/>
            <w:rFonts w:eastAsiaTheme="majorEastAsia"/>
            <w:noProof/>
          </w:rPr>
          <w:t>Figura 4.- Cantidad de Cartas Náuticas demandadas.</w:t>
        </w:r>
        <w:r>
          <w:rPr>
            <w:noProof/>
            <w:webHidden/>
          </w:rPr>
          <w:tab/>
        </w:r>
        <w:r>
          <w:rPr>
            <w:noProof/>
            <w:webHidden/>
          </w:rPr>
          <w:fldChar w:fldCharType="begin"/>
        </w:r>
        <w:r>
          <w:rPr>
            <w:noProof/>
            <w:webHidden/>
          </w:rPr>
          <w:instrText xml:space="preserve"> PAGEREF _Toc101123343 \h </w:instrText>
        </w:r>
        <w:r>
          <w:rPr>
            <w:noProof/>
            <w:webHidden/>
          </w:rPr>
        </w:r>
        <w:r>
          <w:rPr>
            <w:noProof/>
            <w:webHidden/>
          </w:rPr>
          <w:fldChar w:fldCharType="separate"/>
        </w:r>
        <w:r>
          <w:rPr>
            <w:noProof/>
            <w:webHidden/>
          </w:rPr>
          <w:t>31</w:t>
        </w:r>
        <w:r>
          <w:rPr>
            <w:noProof/>
            <w:webHidden/>
          </w:rPr>
          <w:fldChar w:fldCharType="end"/>
        </w:r>
      </w:hyperlink>
    </w:p>
    <w:p w14:paraId="0411CDBD"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4" w:history="1">
        <w:r w:rsidRPr="00A268D7">
          <w:rPr>
            <w:rStyle w:val="Hipervnculo"/>
            <w:rFonts w:eastAsiaTheme="majorEastAsia"/>
            <w:noProof/>
          </w:rPr>
          <w:t>Figura 5.- Cantidad de Publicaciones Náuticas demandadas.</w:t>
        </w:r>
        <w:r>
          <w:rPr>
            <w:noProof/>
            <w:webHidden/>
          </w:rPr>
          <w:tab/>
        </w:r>
        <w:r>
          <w:rPr>
            <w:noProof/>
            <w:webHidden/>
          </w:rPr>
          <w:fldChar w:fldCharType="begin"/>
        </w:r>
        <w:r>
          <w:rPr>
            <w:noProof/>
            <w:webHidden/>
          </w:rPr>
          <w:instrText xml:space="preserve"> PAGEREF _Toc101123344 \h </w:instrText>
        </w:r>
        <w:r>
          <w:rPr>
            <w:noProof/>
            <w:webHidden/>
          </w:rPr>
        </w:r>
        <w:r>
          <w:rPr>
            <w:noProof/>
            <w:webHidden/>
          </w:rPr>
          <w:fldChar w:fldCharType="separate"/>
        </w:r>
        <w:r>
          <w:rPr>
            <w:noProof/>
            <w:webHidden/>
          </w:rPr>
          <w:t>32</w:t>
        </w:r>
        <w:r>
          <w:rPr>
            <w:noProof/>
            <w:webHidden/>
          </w:rPr>
          <w:fldChar w:fldCharType="end"/>
        </w:r>
      </w:hyperlink>
    </w:p>
    <w:p w14:paraId="3A0E787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5" w:history="1">
        <w:r w:rsidRPr="00A268D7">
          <w:rPr>
            <w:rStyle w:val="Hipervnculo"/>
            <w:rFonts w:eastAsiaTheme="majorEastAsia"/>
            <w:noProof/>
          </w:rPr>
          <w:t>Figura 6.- Pirámide de Calidad Total.</w:t>
        </w:r>
        <w:r>
          <w:rPr>
            <w:noProof/>
            <w:webHidden/>
          </w:rPr>
          <w:tab/>
        </w:r>
        <w:r>
          <w:rPr>
            <w:noProof/>
            <w:webHidden/>
          </w:rPr>
          <w:fldChar w:fldCharType="begin"/>
        </w:r>
        <w:r>
          <w:rPr>
            <w:noProof/>
            <w:webHidden/>
          </w:rPr>
          <w:instrText xml:space="preserve"> PAGEREF _Toc101123345 \h </w:instrText>
        </w:r>
        <w:r>
          <w:rPr>
            <w:noProof/>
            <w:webHidden/>
          </w:rPr>
        </w:r>
        <w:r>
          <w:rPr>
            <w:noProof/>
            <w:webHidden/>
          </w:rPr>
          <w:fldChar w:fldCharType="separate"/>
        </w:r>
        <w:r>
          <w:rPr>
            <w:noProof/>
            <w:webHidden/>
          </w:rPr>
          <w:t>35</w:t>
        </w:r>
        <w:r>
          <w:rPr>
            <w:noProof/>
            <w:webHidden/>
          </w:rPr>
          <w:fldChar w:fldCharType="end"/>
        </w:r>
      </w:hyperlink>
    </w:p>
    <w:p w14:paraId="58305EE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6" w:history="1">
        <w:r w:rsidRPr="00A268D7">
          <w:rPr>
            <w:rStyle w:val="Hipervnculo"/>
            <w:rFonts w:eastAsiaTheme="majorEastAsia"/>
            <w:noProof/>
          </w:rPr>
          <w:t>Figura 7.- Diagrama en Block Proceso fabricación Carta Náutica.</w:t>
        </w:r>
        <w:r>
          <w:rPr>
            <w:noProof/>
            <w:webHidden/>
          </w:rPr>
          <w:tab/>
        </w:r>
        <w:r>
          <w:rPr>
            <w:noProof/>
            <w:webHidden/>
          </w:rPr>
          <w:fldChar w:fldCharType="begin"/>
        </w:r>
        <w:r>
          <w:rPr>
            <w:noProof/>
            <w:webHidden/>
          </w:rPr>
          <w:instrText xml:space="preserve"> PAGEREF _Toc101123346 \h </w:instrText>
        </w:r>
        <w:r>
          <w:rPr>
            <w:noProof/>
            <w:webHidden/>
          </w:rPr>
        </w:r>
        <w:r>
          <w:rPr>
            <w:noProof/>
            <w:webHidden/>
          </w:rPr>
          <w:fldChar w:fldCharType="separate"/>
        </w:r>
        <w:r>
          <w:rPr>
            <w:noProof/>
            <w:webHidden/>
          </w:rPr>
          <w:t>41</w:t>
        </w:r>
        <w:r>
          <w:rPr>
            <w:noProof/>
            <w:webHidden/>
          </w:rPr>
          <w:fldChar w:fldCharType="end"/>
        </w:r>
      </w:hyperlink>
    </w:p>
    <w:p w14:paraId="52B56616"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7" w:history="1">
        <w:r w:rsidRPr="00A268D7">
          <w:rPr>
            <w:rStyle w:val="Hipervnculo"/>
            <w:rFonts w:eastAsiaTheme="majorEastAsia"/>
            <w:noProof/>
          </w:rPr>
          <w:t>Figura 8.- Diagrama en Block Proceso fabricación Publicación Náutica.</w:t>
        </w:r>
        <w:r>
          <w:rPr>
            <w:noProof/>
            <w:webHidden/>
          </w:rPr>
          <w:tab/>
        </w:r>
        <w:r>
          <w:rPr>
            <w:noProof/>
            <w:webHidden/>
          </w:rPr>
          <w:fldChar w:fldCharType="begin"/>
        </w:r>
        <w:r>
          <w:rPr>
            <w:noProof/>
            <w:webHidden/>
          </w:rPr>
          <w:instrText xml:space="preserve"> PAGEREF _Toc101123347 \h </w:instrText>
        </w:r>
        <w:r>
          <w:rPr>
            <w:noProof/>
            <w:webHidden/>
          </w:rPr>
        </w:r>
        <w:r>
          <w:rPr>
            <w:noProof/>
            <w:webHidden/>
          </w:rPr>
          <w:fldChar w:fldCharType="separate"/>
        </w:r>
        <w:r>
          <w:rPr>
            <w:noProof/>
            <w:webHidden/>
          </w:rPr>
          <w:t>42</w:t>
        </w:r>
        <w:r>
          <w:rPr>
            <w:noProof/>
            <w:webHidden/>
          </w:rPr>
          <w:fldChar w:fldCharType="end"/>
        </w:r>
      </w:hyperlink>
    </w:p>
    <w:p w14:paraId="141A2D3E"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8" w:history="1">
        <w:r w:rsidRPr="00A268D7">
          <w:rPr>
            <w:rStyle w:val="Hipervnculo"/>
            <w:rFonts w:eastAsiaTheme="majorEastAsia"/>
            <w:noProof/>
          </w:rPr>
          <w:t>Figura 9.- Variabilidad del Error de Métodos de Pronósticos</w:t>
        </w:r>
        <w:r>
          <w:rPr>
            <w:noProof/>
            <w:webHidden/>
          </w:rPr>
          <w:tab/>
        </w:r>
        <w:r>
          <w:rPr>
            <w:noProof/>
            <w:webHidden/>
          </w:rPr>
          <w:fldChar w:fldCharType="begin"/>
        </w:r>
        <w:r>
          <w:rPr>
            <w:noProof/>
            <w:webHidden/>
          </w:rPr>
          <w:instrText xml:space="preserve"> PAGEREF _Toc101123348 \h </w:instrText>
        </w:r>
        <w:r>
          <w:rPr>
            <w:noProof/>
            <w:webHidden/>
          </w:rPr>
        </w:r>
        <w:r>
          <w:rPr>
            <w:noProof/>
            <w:webHidden/>
          </w:rPr>
          <w:fldChar w:fldCharType="separate"/>
        </w:r>
        <w:r>
          <w:rPr>
            <w:noProof/>
            <w:webHidden/>
          </w:rPr>
          <w:t>49</w:t>
        </w:r>
        <w:r>
          <w:rPr>
            <w:noProof/>
            <w:webHidden/>
          </w:rPr>
          <w:fldChar w:fldCharType="end"/>
        </w:r>
      </w:hyperlink>
    </w:p>
    <w:p w14:paraId="4B464F6E"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9" w:history="1">
        <w:r w:rsidRPr="00A268D7">
          <w:rPr>
            <w:rStyle w:val="Hipervnculo"/>
            <w:rFonts w:eastAsiaTheme="majorEastAsia"/>
            <w:noProof/>
          </w:rPr>
          <w:t>Figura 10.- Resultados Dócima Individual Demanda Publicaciones.</w:t>
        </w:r>
        <w:r>
          <w:rPr>
            <w:noProof/>
            <w:webHidden/>
          </w:rPr>
          <w:tab/>
        </w:r>
        <w:r>
          <w:rPr>
            <w:noProof/>
            <w:webHidden/>
          </w:rPr>
          <w:fldChar w:fldCharType="begin"/>
        </w:r>
        <w:r>
          <w:rPr>
            <w:noProof/>
            <w:webHidden/>
          </w:rPr>
          <w:instrText xml:space="preserve"> PAGEREF _Toc101123349 \h </w:instrText>
        </w:r>
        <w:r>
          <w:rPr>
            <w:noProof/>
            <w:webHidden/>
          </w:rPr>
        </w:r>
        <w:r>
          <w:rPr>
            <w:noProof/>
            <w:webHidden/>
          </w:rPr>
          <w:fldChar w:fldCharType="separate"/>
        </w:r>
        <w:r>
          <w:rPr>
            <w:noProof/>
            <w:webHidden/>
          </w:rPr>
          <w:t>50</w:t>
        </w:r>
        <w:r>
          <w:rPr>
            <w:noProof/>
            <w:webHidden/>
          </w:rPr>
          <w:fldChar w:fldCharType="end"/>
        </w:r>
      </w:hyperlink>
    </w:p>
    <w:p w14:paraId="636219B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0" w:history="1">
        <w:r w:rsidRPr="00A268D7">
          <w:rPr>
            <w:rStyle w:val="Hipervnculo"/>
            <w:rFonts w:eastAsiaTheme="majorEastAsia"/>
            <w:noProof/>
          </w:rPr>
          <w:t>Figura 11.- Variabilidad del Error de Métodos de Pronósticos</w:t>
        </w:r>
        <w:r>
          <w:rPr>
            <w:noProof/>
            <w:webHidden/>
          </w:rPr>
          <w:tab/>
        </w:r>
        <w:r>
          <w:rPr>
            <w:noProof/>
            <w:webHidden/>
          </w:rPr>
          <w:fldChar w:fldCharType="begin"/>
        </w:r>
        <w:r>
          <w:rPr>
            <w:noProof/>
            <w:webHidden/>
          </w:rPr>
          <w:instrText xml:space="preserve"> PAGEREF _Toc101123350 \h </w:instrText>
        </w:r>
        <w:r>
          <w:rPr>
            <w:noProof/>
            <w:webHidden/>
          </w:rPr>
        </w:r>
        <w:r>
          <w:rPr>
            <w:noProof/>
            <w:webHidden/>
          </w:rPr>
          <w:fldChar w:fldCharType="separate"/>
        </w:r>
        <w:r>
          <w:rPr>
            <w:noProof/>
            <w:webHidden/>
          </w:rPr>
          <w:t>51</w:t>
        </w:r>
        <w:r>
          <w:rPr>
            <w:noProof/>
            <w:webHidden/>
          </w:rPr>
          <w:fldChar w:fldCharType="end"/>
        </w:r>
      </w:hyperlink>
    </w:p>
    <w:p w14:paraId="458214E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1" w:history="1">
        <w:r w:rsidRPr="00A268D7">
          <w:rPr>
            <w:rStyle w:val="Hipervnculo"/>
            <w:rFonts w:eastAsiaTheme="majorEastAsia"/>
            <w:noProof/>
          </w:rPr>
          <w:t>Figura 12.- Comportamiento Plan de muestreo Lote Pequeño.</w:t>
        </w:r>
        <w:r>
          <w:rPr>
            <w:noProof/>
            <w:webHidden/>
          </w:rPr>
          <w:tab/>
        </w:r>
        <w:r>
          <w:rPr>
            <w:noProof/>
            <w:webHidden/>
          </w:rPr>
          <w:fldChar w:fldCharType="begin"/>
        </w:r>
        <w:r>
          <w:rPr>
            <w:noProof/>
            <w:webHidden/>
          </w:rPr>
          <w:instrText xml:space="preserve"> PAGEREF _Toc101123351 \h </w:instrText>
        </w:r>
        <w:r>
          <w:rPr>
            <w:noProof/>
            <w:webHidden/>
          </w:rPr>
        </w:r>
        <w:r>
          <w:rPr>
            <w:noProof/>
            <w:webHidden/>
          </w:rPr>
          <w:fldChar w:fldCharType="separate"/>
        </w:r>
        <w:r>
          <w:rPr>
            <w:noProof/>
            <w:webHidden/>
          </w:rPr>
          <w:t>56</w:t>
        </w:r>
        <w:r>
          <w:rPr>
            <w:noProof/>
            <w:webHidden/>
          </w:rPr>
          <w:fldChar w:fldCharType="end"/>
        </w:r>
      </w:hyperlink>
    </w:p>
    <w:p w14:paraId="2A694A1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2" w:history="1">
        <w:r w:rsidRPr="00A268D7">
          <w:rPr>
            <w:rStyle w:val="Hipervnculo"/>
            <w:rFonts w:eastAsiaTheme="majorEastAsia"/>
            <w:noProof/>
          </w:rPr>
          <w:t>Figura 13.- Comportamiento Plan de muestreo Lote Mediano.</w:t>
        </w:r>
        <w:r>
          <w:rPr>
            <w:noProof/>
            <w:webHidden/>
          </w:rPr>
          <w:tab/>
        </w:r>
        <w:r>
          <w:rPr>
            <w:noProof/>
            <w:webHidden/>
          </w:rPr>
          <w:fldChar w:fldCharType="begin"/>
        </w:r>
        <w:r>
          <w:rPr>
            <w:noProof/>
            <w:webHidden/>
          </w:rPr>
          <w:instrText xml:space="preserve"> PAGEREF _Toc101123352 \h </w:instrText>
        </w:r>
        <w:r>
          <w:rPr>
            <w:noProof/>
            <w:webHidden/>
          </w:rPr>
        </w:r>
        <w:r>
          <w:rPr>
            <w:noProof/>
            <w:webHidden/>
          </w:rPr>
          <w:fldChar w:fldCharType="separate"/>
        </w:r>
        <w:r>
          <w:rPr>
            <w:noProof/>
            <w:webHidden/>
          </w:rPr>
          <w:t>56</w:t>
        </w:r>
        <w:r>
          <w:rPr>
            <w:noProof/>
            <w:webHidden/>
          </w:rPr>
          <w:fldChar w:fldCharType="end"/>
        </w:r>
      </w:hyperlink>
    </w:p>
    <w:p w14:paraId="244D5D6E"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3" w:history="1">
        <w:r w:rsidRPr="00A268D7">
          <w:rPr>
            <w:rStyle w:val="Hipervnculo"/>
            <w:rFonts w:eastAsiaTheme="majorEastAsia"/>
            <w:noProof/>
          </w:rPr>
          <w:t>Figura 14.- Comportamiento Plan de muestreo Lote Grande.</w:t>
        </w:r>
        <w:r>
          <w:rPr>
            <w:noProof/>
            <w:webHidden/>
          </w:rPr>
          <w:tab/>
        </w:r>
        <w:r>
          <w:rPr>
            <w:noProof/>
            <w:webHidden/>
          </w:rPr>
          <w:fldChar w:fldCharType="begin"/>
        </w:r>
        <w:r>
          <w:rPr>
            <w:noProof/>
            <w:webHidden/>
          </w:rPr>
          <w:instrText xml:space="preserve"> PAGEREF _Toc101123353 \h </w:instrText>
        </w:r>
        <w:r>
          <w:rPr>
            <w:noProof/>
            <w:webHidden/>
          </w:rPr>
        </w:r>
        <w:r>
          <w:rPr>
            <w:noProof/>
            <w:webHidden/>
          </w:rPr>
          <w:fldChar w:fldCharType="separate"/>
        </w:r>
        <w:r>
          <w:rPr>
            <w:noProof/>
            <w:webHidden/>
          </w:rPr>
          <w:t>57</w:t>
        </w:r>
        <w:r>
          <w:rPr>
            <w:noProof/>
            <w:webHidden/>
          </w:rPr>
          <w:fldChar w:fldCharType="end"/>
        </w:r>
      </w:hyperlink>
    </w:p>
    <w:p w14:paraId="47061A74"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4" w:history="1">
        <w:r w:rsidRPr="00A268D7">
          <w:rPr>
            <w:rStyle w:val="Hipervnculo"/>
            <w:rFonts w:eastAsiaTheme="majorEastAsia"/>
            <w:noProof/>
          </w:rPr>
          <w:t>Figura 15.- Gráfico Resumen Costos Totales de Calidad.</w:t>
        </w:r>
        <w:r>
          <w:rPr>
            <w:noProof/>
            <w:webHidden/>
          </w:rPr>
          <w:tab/>
        </w:r>
        <w:r>
          <w:rPr>
            <w:noProof/>
            <w:webHidden/>
          </w:rPr>
          <w:fldChar w:fldCharType="begin"/>
        </w:r>
        <w:r>
          <w:rPr>
            <w:noProof/>
            <w:webHidden/>
          </w:rPr>
          <w:instrText xml:space="preserve"> PAGEREF _Toc101123354 \h </w:instrText>
        </w:r>
        <w:r>
          <w:rPr>
            <w:noProof/>
            <w:webHidden/>
          </w:rPr>
        </w:r>
        <w:r>
          <w:rPr>
            <w:noProof/>
            <w:webHidden/>
          </w:rPr>
          <w:fldChar w:fldCharType="separate"/>
        </w:r>
        <w:r>
          <w:rPr>
            <w:noProof/>
            <w:webHidden/>
          </w:rPr>
          <w:t>58</w:t>
        </w:r>
        <w:r>
          <w:rPr>
            <w:noProof/>
            <w:webHidden/>
          </w:rPr>
          <w:fldChar w:fldCharType="end"/>
        </w:r>
      </w:hyperlink>
    </w:p>
    <w:p w14:paraId="5031B7A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5" w:history="1">
        <w:r w:rsidRPr="00A268D7">
          <w:rPr>
            <w:rStyle w:val="Hipervnculo"/>
            <w:rFonts w:eastAsiaTheme="majorEastAsia"/>
            <w:noProof/>
          </w:rPr>
          <w:t>Figura 16.- Carta de Control de Carta Náutica</w:t>
        </w:r>
        <w:r>
          <w:rPr>
            <w:noProof/>
            <w:webHidden/>
          </w:rPr>
          <w:tab/>
        </w:r>
        <w:r>
          <w:rPr>
            <w:noProof/>
            <w:webHidden/>
          </w:rPr>
          <w:fldChar w:fldCharType="begin"/>
        </w:r>
        <w:r>
          <w:rPr>
            <w:noProof/>
            <w:webHidden/>
          </w:rPr>
          <w:instrText xml:space="preserve"> PAGEREF _Toc101123355 \h </w:instrText>
        </w:r>
        <w:r>
          <w:rPr>
            <w:noProof/>
            <w:webHidden/>
          </w:rPr>
        </w:r>
        <w:r>
          <w:rPr>
            <w:noProof/>
            <w:webHidden/>
          </w:rPr>
          <w:fldChar w:fldCharType="separate"/>
        </w:r>
        <w:r>
          <w:rPr>
            <w:noProof/>
            <w:webHidden/>
          </w:rPr>
          <w:t>61</w:t>
        </w:r>
        <w:r>
          <w:rPr>
            <w:noProof/>
            <w:webHidden/>
          </w:rPr>
          <w:fldChar w:fldCharType="end"/>
        </w:r>
      </w:hyperlink>
    </w:p>
    <w:p w14:paraId="1E5F172D"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6" w:history="1">
        <w:r w:rsidRPr="00A268D7">
          <w:rPr>
            <w:rStyle w:val="Hipervnculo"/>
            <w:rFonts w:eastAsiaTheme="majorEastAsia"/>
            <w:noProof/>
          </w:rPr>
          <w:t>Figura 17.- Carta de Control de Publicación Náutica.</w:t>
        </w:r>
        <w:r>
          <w:rPr>
            <w:noProof/>
            <w:webHidden/>
          </w:rPr>
          <w:tab/>
        </w:r>
        <w:r>
          <w:rPr>
            <w:noProof/>
            <w:webHidden/>
          </w:rPr>
          <w:fldChar w:fldCharType="begin"/>
        </w:r>
        <w:r>
          <w:rPr>
            <w:noProof/>
            <w:webHidden/>
          </w:rPr>
          <w:instrText xml:space="preserve"> PAGEREF _Toc101123356 \h </w:instrText>
        </w:r>
        <w:r>
          <w:rPr>
            <w:noProof/>
            <w:webHidden/>
          </w:rPr>
        </w:r>
        <w:r>
          <w:rPr>
            <w:noProof/>
            <w:webHidden/>
          </w:rPr>
          <w:fldChar w:fldCharType="separate"/>
        </w:r>
        <w:r>
          <w:rPr>
            <w:noProof/>
            <w:webHidden/>
          </w:rPr>
          <w:t>61</w:t>
        </w:r>
        <w:r>
          <w:rPr>
            <w:noProof/>
            <w:webHidden/>
          </w:rPr>
          <w:fldChar w:fldCharType="end"/>
        </w:r>
      </w:hyperlink>
    </w:p>
    <w:p w14:paraId="4108D1D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7" w:history="1">
        <w:r w:rsidRPr="00A268D7">
          <w:rPr>
            <w:rStyle w:val="Hipervnculo"/>
            <w:rFonts w:eastAsiaTheme="majorEastAsia"/>
            <w:noProof/>
          </w:rPr>
          <w:t>Figura 18.- Ajuste de curvas RICOH PRO C751</w:t>
        </w:r>
        <w:r>
          <w:rPr>
            <w:noProof/>
            <w:webHidden/>
          </w:rPr>
          <w:tab/>
        </w:r>
        <w:r>
          <w:rPr>
            <w:noProof/>
            <w:webHidden/>
          </w:rPr>
          <w:fldChar w:fldCharType="begin"/>
        </w:r>
        <w:r>
          <w:rPr>
            <w:noProof/>
            <w:webHidden/>
          </w:rPr>
          <w:instrText xml:space="preserve"> PAGEREF _Toc101123357 \h </w:instrText>
        </w:r>
        <w:r>
          <w:rPr>
            <w:noProof/>
            <w:webHidden/>
          </w:rPr>
        </w:r>
        <w:r>
          <w:rPr>
            <w:noProof/>
            <w:webHidden/>
          </w:rPr>
          <w:fldChar w:fldCharType="separate"/>
        </w:r>
        <w:r>
          <w:rPr>
            <w:noProof/>
            <w:webHidden/>
          </w:rPr>
          <w:t>67</w:t>
        </w:r>
        <w:r>
          <w:rPr>
            <w:noProof/>
            <w:webHidden/>
          </w:rPr>
          <w:fldChar w:fldCharType="end"/>
        </w:r>
      </w:hyperlink>
    </w:p>
    <w:p w14:paraId="0A6723AA"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8" w:history="1">
        <w:r w:rsidRPr="00A268D7">
          <w:rPr>
            <w:rStyle w:val="Hipervnculo"/>
            <w:rFonts w:eastAsiaTheme="majorEastAsia"/>
            <w:noProof/>
          </w:rPr>
          <w:t>Figura 19.- Ajuste de curvas RICOH PRO C7110</w:t>
        </w:r>
        <w:r>
          <w:rPr>
            <w:noProof/>
            <w:webHidden/>
          </w:rPr>
          <w:tab/>
        </w:r>
        <w:r>
          <w:rPr>
            <w:noProof/>
            <w:webHidden/>
          </w:rPr>
          <w:fldChar w:fldCharType="begin"/>
        </w:r>
        <w:r>
          <w:rPr>
            <w:noProof/>
            <w:webHidden/>
          </w:rPr>
          <w:instrText xml:space="preserve"> PAGEREF _Toc101123358 \h </w:instrText>
        </w:r>
        <w:r>
          <w:rPr>
            <w:noProof/>
            <w:webHidden/>
          </w:rPr>
        </w:r>
        <w:r>
          <w:rPr>
            <w:noProof/>
            <w:webHidden/>
          </w:rPr>
          <w:fldChar w:fldCharType="separate"/>
        </w:r>
        <w:r>
          <w:rPr>
            <w:noProof/>
            <w:webHidden/>
          </w:rPr>
          <w:t>68</w:t>
        </w:r>
        <w:r>
          <w:rPr>
            <w:noProof/>
            <w:webHidden/>
          </w:rPr>
          <w:fldChar w:fldCharType="end"/>
        </w:r>
      </w:hyperlink>
    </w:p>
    <w:p w14:paraId="31CFDC3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9" w:history="1">
        <w:r w:rsidRPr="00A268D7">
          <w:rPr>
            <w:rStyle w:val="Hipervnculo"/>
            <w:rFonts w:eastAsiaTheme="majorEastAsia"/>
            <w:noProof/>
          </w:rPr>
          <w:t>Figura 20.- Ajuste de curvas RICOH PRO C751</w:t>
        </w:r>
        <w:r>
          <w:rPr>
            <w:noProof/>
            <w:webHidden/>
          </w:rPr>
          <w:tab/>
        </w:r>
        <w:r>
          <w:rPr>
            <w:noProof/>
            <w:webHidden/>
          </w:rPr>
          <w:fldChar w:fldCharType="begin"/>
        </w:r>
        <w:r>
          <w:rPr>
            <w:noProof/>
            <w:webHidden/>
          </w:rPr>
          <w:instrText xml:space="preserve"> PAGEREF _Toc101123359 \h </w:instrText>
        </w:r>
        <w:r>
          <w:rPr>
            <w:noProof/>
            <w:webHidden/>
          </w:rPr>
        </w:r>
        <w:r>
          <w:rPr>
            <w:noProof/>
            <w:webHidden/>
          </w:rPr>
          <w:fldChar w:fldCharType="separate"/>
        </w:r>
        <w:r>
          <w:rPr>
            <w:noProof/>
            <w:webHidden/>
          </w:rPr>
          <w:t>71</w:t>
        </w:r>
        <w:r>
          <w:rPr>
            <w:noProof/>
            <w:webHidden/>
          </w:rPr>
          <w:fldChar w:fldCharType="end"/>
        </w:r>
      </w:hyperlink>
    </w:p>
    <w:p w14:paraId="0E40114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0" w:history="1">
        <w:r w:rsidRPr="00A268D7">
          <w:rPr>
            <w:rStyle w:val="Hipervnculo"/>
            <w:rFonts w:eastAsiaTheme="majorEastAsia"/>
            <w:noProof/>
          </w:rPr>
          <w:t>Figura 21.- Ajuste de curvas RICOH PRO C7110</w:t>
        </w:r>
        <w:r>
          <w:rPr>
            <w:noProof/>
            <w:webHidden/>
          </w:rPr>
          <w:tab/>
        </w:r>
        <w:r>
          <w:rPr>
            <w:noProof/>
            <w:webHidden/>
          </w:rPr>
          <w:fldChar w:fldCharType="begin"/>
        </w:r>
        <w:r>
          <w:rPr>
            <w:noProof/>
            <w:webHidden/>
          </w:rPr>
          <w:instrText xml:space="preserve"> PAGEREF _Toc101123360 \h </w:instrText>
        </w:r>
        <w:r>
          <w:rPr>
            <w:noProof/>
            <w:webHidden/>
          </w:rPr>
        </w:r>
        <w:r>
          <w:rPr>
            <w:noProof/>
            <w:webHidden/>
          </w:rPr>
          <w:fldChar w:fldCharType="separate"/>
        </w:r>
        <w:r>
          <w:rPr>
            <w:noProof/>
            <w:webHidden/>
          </w:rPr>
          <w:t>72</w:t>
        </w:r>
        <w:r>
          <w:rPr>
            <w:noProof/>
            <w:webHidden/>
          </w:rPr>
          <w:fldChar w:fldCharType="end"/>
        </w:r>
      </w:hyperlink>
    </w:p>
    <w:p w14:paraId="4AE4C9A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1" w:history="1">
        <w:r w:rsidRPr="00A268D7">
          <w:rPr>
            <w:rStyle w:val="Hipervnculo"/>
            <w:rFonts w:eastAsiaTheme="majorEastAsia"/>
            <w:noProof/>
          </w:rPr>
          <w:t>Figura 22.- Disponibilidad y capacidad de cada equipo.</w:t>
        </w:r>
        <w:r>
          <w:rPr>
            <w:noProof/>
            <w:webHidden/>
          </w:rPr>
          <w:tab/>
        </w:r>
        <w:r>
          <w:rPr>
            <w:noProof/>
            <w:webHidden/>
          </w:rPr>
          <w:fldChar w:fldCharType="begin"/>
        </w:r>
        <w:r>
          <w:rPr>
            <w:noProof/>
            <w:webHidden/>
          </w:rPr>
          <w:instrText xml:space="preserve"> PAGEREF _Toc101123361 \h </w:instrText>
        </w:r>
        <w:r>
          <w:rPr>
            <w:noProof/>
            <w:webHidden/>
          </w:rPr>
        </w:r>
        <w:r>
          <w:rPr>
            <w:noProof/>
            <w:webHidden/>
          </w:rPr>
          <w:fldChar w:fldCharType="separate"/>
        </w:r>
        <w:r>
          <w:rPr>
            <w:noProof/>
            <w:webHidden/>
          </w:rPr>
          <w:t>73</w:t>
        </w:r>
        <w:r>
          <w:rPr>
            <w:noProof/>
            <w:webHidden/>
          </w:rPr>
          <w:fldChar w:fldCharType="end"/>
        </w:r>
      </w:hyperlink>
    </w:p>
    <w:p w14:paraId="461A0B13"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2" w:history="1">
        <w:r w:rsidRPr="00A268D7">
          <w:rPr>
            <w:rStyle w:val="Hipervnculo"/>
            <w:rFonts w:eastAsiaTheme="majorEastAsia"/>
            <w:noProof/>
          </w:rPr>
          <w:t>Figura 23.- Proceso Modelamiento Sistema.</w:t>
        </w:r>
        <w:r>
          <w:rPr>
            <w:noProof/>
            <w:webHidden/>
          </w:rPr>
          <w:tab/>
        </w:r>
        <w:r>
          <w:rPr>
            <w:noProof/>
            <w:webHidden/>
          </w:rPr>
          <w:fldChar w:fldCharType="begin"/>
        </w:r>
        <w:r>
          <w:rPr>
            <w:noProof/>
            <w:webHidden/>
          </w:rPr>
          <w:instrText xml:space="preserve"> PAGEREF _Toc101123362 \h </w:instrText>
        </w:r>
        <w:r>
          <w:rPr>
            <w:noProof/>
            <w:webHidden/>
          </w:rPr>
        </w:r>
        <w:r>
          <w:rPr>
            <w:noProof/>
            <w:webHidden/>
          </w:rPr>
          <w:fldChar w:fldCharType="separate"/>
        </w:r>
        <w:r>
          <w:rPr>
            <w:noProof/>
            <w:webHidden/>
          </w:rPr>
          <w:t>75</w:t>
        </w:r>
        <w:r>
          <w:rPr>
            <w:noProof/>
            <w:webHidden/>
          </w:rPr>
          <w:fldChar w:fldCharType="end"/>
        </w:r>
      </w:hyperlink>
    </w:p>
    <w:p w14:paraId="7027C332"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3" w:history="1">
        <w:r w:rsidRPr="00A268D7">
          <w:rPr>
            <w:rStyle w:val="Hipervnculo"/>
            <w:rFonts w:eastAsiaTheme="majorEastAsia"/>
            <w:noProof/>
          </w:rPr>
          <w:t>Figura 36.- Proceso de simulación del sistema.</w:t>
        </w:r>
        <w:r>
          <w:rPr>
            <w:noProof/>
            <w:webHidden/>
          </w:rPr>
          <w:tab/>
        </w:r>
        <w:r>
          <w:rPr>
            <w:noProof/>
            <w:webHidden/>
          </w:rPr>
          <w:fldChar w:fldCharType="begin"/>
        </w:r>
        <w:r>
          <w:rPr>
            <w:noProof/>
            <w:webHidden/>
          </w:rPr>
          <w:instrText xml:space="preserve"> PAGEREF _Toc101123363 \h </w:instrText>
        </w:r>
        <w:r>
          <w:rPr>
            <w:noProof/>
            <w:webHidden/>
          </w:rPr>
        </w:r>
        <w:r>
          <w:rPr>
            <w:noProof/>
            <w:webHidden/>
          </w:rPr>
          <w:fldChar w:fldCharType="separate"/>
        </w:r>
        <w:r>
          <w:rPr>
            <w:noProof/>
            <w:webHidden/>
          </w:rPr>
          <w:t>78</w:t>
        </w:r>
        <w:r>
          <w:rPr>
            <w:noProof/>
            <w:webHidden/>
          </w:rPr>
          <w:fldChar w:fldCharType="end"/>
        </w:r>
      </w:hyperlink>
    </w:p>
    <w:p w14:paraId="40785990"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4" w:history="1">
        <w:r w:rsidRPr="00A268D7">
          <w:rPr>
            <w:rStyle w:val="Hipervnculo"/>
            <w:rFonts w:eastAsiaTheme="majorEastAsia"/>
            <w:noProof/>
          </w:rPr>
          <w:t>Figura 25.- Representación gráfica de las Simulaciones.</w:t>
        </w:r>
        <w:r>
          <w:rPr>
            <w:noProof/>
            <w:webHidden/>
          </w:rPr>
          <w:tab/>
        </w:r>
        <w:r>
          <w:rPr>
            <w:noProof/>
            <w:webHidden/>
          </w:rPr>
          <w:fldChar w:fldCharType="begin"/>
        </w:r>
        <w:r>
          <w:rPr>
            <w:noProof/>
            <w:webHidden/>
          </w:rPr>
          <w:instrText xml:space="preserve"> PAGEREF _Toc101123364 \h </w:instrText>
        </w:r>
        <w:r>
          <w:rPr>
            <w:noProof/>
            <w:webHidden/>
          </w:rPr>
        </w:r>
        <w:r>
          <w:rPr>
            <w:noProof/>
            <w:webHidden/>
          </w:rPr>
          <w:fldChar w:fldCharType="separate"/>
        </w:r>
        <w:r>
          <w:rPr>
            <w:noProof/>
            <w:webHidden/>
          </w:rPr>
          <w:t>82</w:t>
        </w:r>
        <w:r>
          <w:rPr>
            <w:noProof/>
            <w:webHidden/>
          </w:rPr>
          <w:fldChar w:fldCharType="end"/>
        </w:r>
      </w:hyperlink>
    </w:p>
    <w:p w14:paraId="6410C1A7"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5" w:history="1">
        <w:r w:rsidRPr="00A268D7">
          <w:rPr>
            <w:rStyle w:val="Hipervnculo"/>
            <w:rFonts w:eastAsiaTheme="majorEastAsia"/>
            <w:noProof/>
          </w:rPr>
          <w:t>Figura 26.- Representación Gráfica de Escenarios de Riesgo.</w:t>
        </w:r>
        <w:r>
          <w:rPr>
            <w:noProof/>
            <w:webHidden/>
          </w:rPr>
          <w:tab/>
        </w:r>
        <w:r>
          <w:rPr>
            <w:noProof/>
            <w:webHidden/>
          </w:rPr>
          <w:fldChar w:fldCharType="begin"/>
        </w:r>
        <w:r>
          <w:rPr>
            <w:noProof/>
            <w:webHidden/>
          </w:rPr>
          <w:instrText xml:space="preserve"> PAGEREF _Toc101123365 \h </w:instrText>
        </w:r>
        <w:r>
          <w:rPr>
            <w:noProof/>
            <w:webHidden/>
          </w:rPr>
        </w:r>
        <w:r>
          <w:rPr>
            <w:noProof/>
            <w:webHidden/>
          </w:rPr>
          <w:fldChar w:fldCharType="separate"/>
        </w:r>
        <w:r>
          <w:rPr>
            <w:noProof/>
            <w:webHidden/>
          </w:rPr>
          <w:t>85</w:t>
        </w:r>
        <w:r>
          <w:rPr>
            <w:noProof/>
            <w:webHidden/>
          </w:rPr>
          <w:fldChar w:fldCharType="end"/>
        </w:r>
      </w:hyperlink>
    </w:p>
    <w:p w14:paraId="71E2036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6" w:history="1">
        <w:r w:rsidRPr="00A268D7">
          <w:rPr>
            <w:rStyle w:val="Hipervnculo"/>
            <w:rFonts w:eastAsiaTheme="majorEastAsia"/>
            <w:noProof/>
          </w:rPr>
          <w:t>Figura 27.- Distribución Normal con Media=0 y MAD=1.</w:t>
        </w:r>
        <w:r>
          <w:rPr>
            <w:noProof/>
            <w:webHidden/>
          </w:rPr>
          <w:tab/>
        </w:r>
        <w:r>
          <w:rPr>
            <w:noProof/>
            <w:webHidden/>
          </w:rPr>
          <w:fldChar w:fldCharType="begin"/>
        </w:r>
        <w:r>
          <w:rPr>
            <w:noProof/>
            <w:webHidden/>
          </w:rPr>
          <w:instrText xml:space="preserve"> PAGEREF _Toc101123366 \h </w:instrText>
        </w:r>
        <w:r>
          <w:rPr>
            <w:noProof/>
            <w:webHidden/>
          </w:rPr>
        </w:r>
        <w:r>
          <w:rPr>
            <w:noProof/>
            <w:webHidden/>
          </w:rPr>
          <w:fldChar w:fldCharType="separate"/>
        </w:r>
        <w:r>
          <w:rPr>
            <w:noProof/>
            <w:webHidden/>
          </w:rPr>
          <w:t>113</w:t>
        </w:r>
        <w:r>
          <w:rPr>
            <w:noProof/>
            <w:webHidden/>
          </w:rPr>
          <w:fldChar w:fldCharType="end"/>
        </w:r>
      </w:hyperlink>
    </w:p>
    <w:p w14:paraId="06AA4BA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7" w:history="1">
        <w:r w:rsidRPr="00A268D7">
          <w:rPr>
            <w:rStyle w:val="Hipervnculo"/>
            <w:rFonts w:eastAsiaTheme="majorEastAsia"/>
            <w:noProof/>
          </w:rPr>
          <w:t>Figura 28.- Intervalo de Confianza de Distribución Normal.</w:t>
        </w:r>
        <w:r>
          <w:rPr>
            <w:noProof/>
            <w:webHidden/>
          </w:rPr>
          <w:tab/>
        </w:r>
        <w:r>
          <w:rPr>
            <w:noProof/>
            <w:webHidden/>
          </w:rPr>
          <w:fldChar w:fldCharType="begin"/>
        </w:r>
        <w:r>
          <w:rPr>
            <w:noProof/>
            <w:webHidden/>
          </w:rPr>
          <w:instrText xml:space="preserve"> PAGEREF _Toc101123367 \h </w:instrText>
        </w:r>
        <w:r>
          <w:rPr>
            <w:noProof/>
            <w:webHidden/>
          </w:rPr>
        </w:r>
        <w:r>
          <w:rPr>
            <w:noProof/>
            <w:webHidden/>
          </w:rPr>
          <w:fldChar w:fldCharType="separate"/>
        </w:r>
        <w:r>
          <w:rPr>
            <w:noProof/>
            <w:webHidden/>
          </w:rPr>
          <w:t>113</w:t>
        </w:r>
        <w:r>
          <w:rPr>
            <w:noProof/>
            <w:webHidden/>
          </w:rPr>
          <w:fldChar w:fldCharType="end"/>
        </w:r>
      </w:hyperlink>
    </w:p>
    <w:p w14:paraId="4E263F62"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8" w:history="1">
        <w:r w:rsidRPr="00A268D7">
          <w:rPr>
            <w:rStyle w:val="Hipervnculo"/>
            <w:rFonts w:eastAsiaTheme="majorEastAsia"/>
            <w:noProof/>
          </w:rPr>
          <w:t>Figura 29.- Señal de rastreo método simplista.</w:t>
        </w:r>
        <w:r>
          <w:rPr>
            <w:noProof/>
            <w:webHidden/>
          </w:rPr>
          <w:tab/>
        </w:r>
        <w:r>
          <w:rPr>
            <w:noProof/>
            <w:webHidden/>
          </w:rPr>
          <w:fldChar w:fldCharType="begin"/>
        </w:r>
        <w:r>
          <w:rPr>
            <w:noProof/>
            <w:webHidden/>
          </w:rPr>
          <w:instrText xml:space="preserve"> PAGEREF _Toc101123368 \h </w:instrText>
        </w:r>
        <w:r>
          <w:rPr>
            <w:noProof/>
            <w:webHidden/>
          </w:rPr>
        </w:r>
        <w:r>
          <w:rPr>
            <w:noProof/>
            <w:webHidden/>
          </w:rPr>
          <w:fldChar w:fldCharType="separate"/>
        </w:r>
        <w:r>
          <w:rPr>
            <w:noProof/>
            <w:webHidden/>
          </w:rPr>
          <w:t>115</w:t>
        </w:r>
        <w:r>
          <w:rPr>
            <w:noProof/>
            <w:webHidden/>
          </w:rPr>
          <w:fldChar w:fldCharType="end"/>
        </w:r>
      </w:hyperlink>
    </w:p>
    <w:p w14:paraId="2C5A5F0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9" w:history="1">
        <w:r w:rsidRPr="00A268D7">
          <w:rPr>
            <w:rStyle w:val="Hipervnculo"/>
            <w:rFonts w:eastAsiaTheme="majorEastAsia"/>
            <w:noProof/>
          </w:rPr>
          <w:t>Figura 30.- Señal de Rastreo Media Móvil (3)</w:t>
        </w:r>
        <w:r>
          <w:rPr>
            <w:noProof/>
            <w:webHidden/>
          </w:rPr>
          <w:tab/>
        </w:r>
        <w:r>
          <w:rPr>
            <w:noProof/>
            <w:webHidden/>
          </w:rPr>
          <w:fldChar w:fldCharType="begin"/>
        </w:r>
        <w:r>
          <w:rPr>
            <w:noProof/>
            <w:webHidden/>
          </w:rPr>
          <w:instrText xml:space="preserve"> PAGEREF _Toc101123369 \h </w:instrText>
        </w:r>
        <w:r>
          <w:rPr>
            <w:noProof/>
            <w:webHidden/>
          </w:rPr>
        </w:r>
        <w:r>
          <w:rPr>
            <w:noProof/>
            <w:webHidden/>
          </w:rPr>
          <w:fldChar w:fldCharType="separate"/>
        </w:r>
        <w:r>
          <w:rPr>
            <w:noProof/>
            <w:webHidden/>
          </w:rPr>
          <w:t>116</w:t>
        </w:r>
        <w:r>
          <w:rPr>
            <w:noProof/>
            <w:webHidden/>
          </w:rPr>
          <w:fldChar w:fldCharType="end"/>
        </w:r>
      </w:hyperlink>
    </w:p>
    <w:p w14:paraId="21FC73E0"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0" w:history="1">
        <w:r w:rsidRPr="00A268D7">
          <w:rPr>
            <w:rStyle w:val="Hipervnculo"/>
            <w:rFonts w:eastAsiaTheme="majorEastAsia"/>
            <w:noProof/>
          </w:rPr>
          <w:t>Figura 31.- Señal de rastreo Media Móvil (6)</w:t>
        </w:r>
        <w:r>
          <w:rPr>
            <w:noProof/>
            <w:webHidden/>
          </w:rPr>
          <w:tab/>
        </w:r>
        <w:r>
          <w:rPr>
            <w:noProof/>
            <w:webHidden/>
          </w:rPr>
          <w:fldChar w:fldCharType="begin"/>
        </w:r>
        <w:r>
          <w:rPr>
            <w:noProof/>
            <w:webHidden/>
          </w:rPr>
          <w:instrText xml:space="preserve"> PAGEREF _Toc101123370 \h </w:instrText>
        </w:r>
        <w:r>
          <w:rPr>
            <w:noProof/>
            <w:webHidden/>
          </w:rPr>
        </w:r>
        <w:r>
          <w:rPr>
            <w:noProof/>
            <w:webHidden/>
          </w:rPr>
          <w:fldChar w:fldCharType="separate"/>
        </w:r>
        <w:r>
          <w:rPr>
            <w:noProof/>
            <w:webHidden/>
          </w:rPr>
          <w:t>116</w:t>
        </w:r>
        <w:r>
          <w:rPr>
            <w:noProof/>
            <w:webHidden/>
          </w:rPr>
          <w:fldChar w:fldCharType="end"/>
        </w:r>
      </w:hyperlink>
    </w:p>
    <w:p w14:paraId="6CF6142A"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1" w:history="1">
        <w:r w:rsidRPr="00A268D7">
          <w:rPr>
            <w:rStyle w:val="Hipervnculo"/>
            <w:rFonts w:eastAsiaTheme="majorEastAsia"/>
            <w:noProof/>
          </w:rPr>
          <w:t>Figura 32.- Señal de rastreo Media Móvil (12)</w:t>
        </w:r>
        <w:r>
          <w:rPr>
            <w:noProof/>
            <w:webHidden/>
          </w:rPr>
          <w:tab/>
        </w:r>
        <w:r>
          <w:rPr>
            <w:noProof/>
            <w:webHidden/>
          </w:rPr>
          <w:fldChar w:fldCharType="begin"/>
        </w:r>
        <w:r>
          <w:rPr>
            <w:noProof/>
            <w:webHidden/>
          </w:rPr>
          <w:instrText xml:space="preserve"> PAGEREF _Toc101123371 \h </w:instrText>
        </w:r>
        <w:r>
          <w:rPr>
            <w:noProof/>
            <w:webHidden/>
          </w:rPr>
        </w:r>
        <w:r>
          <w:rPr>
            <w:noProof/>
            <w:webHidden/>
          </w:rPr>
          <w:fldChar w:fldCharType="separate"/>
        </w:r>
        <w:r>
          <w:rPr>
            <w:noProof/>
            <w:webHidden/>
          </w:rPr>
          <w:t>117</w:t>
        </w:r>
        <w:r>
          <w:rPr>
            <w:noProof/>
            <w:webHidden/>
          </w:rPr>
          <w:fldChar w:fldCharType="end"/>
        </w:r>
      </w:hyperlink>
    </w:p>
    <w:p w14:paraId="37708D83"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2" w:history="1">
        <w:r w:rsidRPr="00A268D7">
          <w:rPr>
            <w:rStyle w:val="Hipervnculo"/>
            <w:rFonts w:eastAsiaTheme="majorEastAsia"/>
            <w:noProof/>
          </w:rPr>
          <w:t>Figura 33.- Señal de Rastreo Tendencia Lineal.</w:t>
        </w:r>
        <w:r>
          <w:rPr>
            <w:noProof/>
            <w:webHidden/>
          </w:rPr>
          <w:tab/>
        </w:r>
        <w:r>
          <w:rPr>
            <w:noProof/>
            <w:webHidden/>
          </w:rPr>
          <w:fldChar w:fldCharType="begin"/>
        </w:r>
        <w:r>
          <w:rPr>
            <w:noProof/>
            <w:webHidden/>
          </w:rPr>
          <w:instrText xml:space="preserve"> PAGEREF _Toc101123372 \h </w:instrText>
        </w:r>
        <w:r>
          <w:rPr>
            <w:noProof/>
            <w:webHidden/>
          </w:rPr>
        </w:r>
        <w:r>
          <w:rPr>
            <w:noProof/>
            <w:webHidden/>
          </w:rPr>
          <w:fldChar w:fldCharType="separate"/>
        </w:r>
        <w:r>
          <w:rPr>
            <w:noProof/>
            <w:webHidden/>
          </w:rPr>
          <w:t>118</w:t>
        </w:r>
        <w:r>
          <w:rPr>
            <w:noProof/>
            <w:webHidden/>
          </w:rPr>
          <w:fldChar w:fldCharType="end"/>
        </w:r>
      </w:hyperlink>
    </w:p>
    <w:p w14:paraId="73F1B6F9"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3" w:history="1">
        <w:r w:rsidRPr="00A268D7">
          <w:rPr>
            <w:rStyle w:val="Hipervnculo"/>
            <w:rFonts w:eastAsiaTheme="majorEastAsia"/>
            <w:noProof/>
          </w:rPr>
          <w:t>Figura 34.- Señal de rastreo Suavizamiento Exponencial Doble.</w:t>
        </w:r>
        <w:r>
          <w:rPr>
            <w:noProof/>
            <w:webHidden/>
          </w:rPr>
          <w:tab/>
        </w:r>
        <w:r>
          <w:rPr>
            <w:noProof/>
            <w:webHidden/>
          </w:rPr>
          <w:fldChar w:fldCharType="begin"/>
        </w:r>
        <w:r>
          <w:rPr>
            <w:noProof/>
            <w:webHidden/>
          </w:rPr>
          <w:instrText xml:space="preserve"> PAGEREF _Toc101123373 \h </w:instrText>
        </w:r>
        <w:r>
          <w:rPr>
            <w:noProof/>
            <w:webHidden/>
          </w:rPr>
        </w:r>
        <w:r>
          <w:rPr>
            <w:noProof/>
            <w:webHidden/>
          </w:rPr>
          <w:fldChar w:fldCharType="separate"/>
        </w:r>
        <w:r>
          <w:rPr>
            <w:noProof/>
            <w:webHidden/>
          </w:rPr>
          <w:t>120</w:t>
        </w:r>
        <w:r>
          <w:rPr>
            <w:noProof/>
            <w:webHidden/>
          </w:rPr>
          <w:fldChar w:fldCharType="end"/>
        </w:r>
      </w:hyperlink>
    </w:p>
    <w:p w14:paraId="1B056D3D"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4" w:history="1">
        <w:r w:rsidRPr="00A268D7">
          <w:rPr>
            <w:rStyle w:val="Hipervnculo"/>
            <w:rFonts w:eastAsiaTheme="majorEastAsia"/>
            <w:noProof/>
          </w:rPr>
          <w:t>Figura 35.- Señal de rastreo con Método de Descomposición.</w:t>
        </w:r>
        <w:r>
          <w:rPr>
            <w:noProof/>
            <w:webHidden/>
          </w:rPr>
          <w:tab/>
        </w:r>
        <w:r>
          <w:rPr>
            <w:noProof/>
            <w:webHidden/>
          </w:rPr>
          <w:fldChar w:fldCharType="begin"/>
        </w:r>
        <w:r>
          <w:rPr>
            <w:noProof/>
            <w:webHidden/>
          </w:rPr>
          <w:instrText xml:space="preserve"> PAGEREF _Toc101123374 \h </w:instrText>
        </w:r>
        <w:r>
          <w:rPr>
            <w:noProof/>
            <w:webHidden/>
          </w:rPr>
        </w:r>
        <w:r>
          <w:rPr>
            <w:noProof/>
            <w:webHidden/>
          </w:rPr>
          <w:fldChar w:fldCharType="separate"/>
        </w:r>
        <w:r>
          <w:rPr>
            <w:noProof/>
            <w:webHidden/>
          </w:rPr>
          <w:t>122</w:t>
        </w:r>
        <w:r>
          <w:rPr>
            <w:noProof/>
            <w:webHidden/>
          </w:rPr>
          <w:fldChar w:fldCharType="end"/>
        </w:r>
      </w:hyperlink>
    </w:p>
    <w:p w14:paraId="3A3C7D86"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5" w:history="1">
        <w:r w:rsidRPr="00A268D7">
          <w:rPr>
            <w:rStyle w:val="Hipervnculo"/>
            <w:rFonts w:eastAsiaTheme="majorEastAsia"/>
            <w:noProof/>
          </w:rPr>
          <w:t>Figura 36.- Señal de rastreo método simplista.</w:t>
        </w:r>
        <w:r>
          <w:rPr>
            <w:noProof/>
            <w:webHidden/>
          </w:rPr>
          <w:tab/>
        </w:r>
        <w:r>
          <w:rPr>
            <w:noProof/>
            <w:webHidden/>
          </w:rPr>
          <w:fldChar w:fldCharType="begin"/>
        </w:r>
        <w:r>
          <w:rPr>
            <w:noProof/>
            <w:webHidden/>
          </w:rPr>
          <w:instrText xml:space="preserve"> PAGEREF _Toc101123375 \h </w:instrText>
        </w:r>
        <w:r>
          <w:rPr>
            <w:noProof/>
            <w:webHidden/>
          </w:rPr>
        </w:r>
        <w:r>
          <w:rPr>
            <w:noProof/>
            <w:webHidden/>
          </w:rPr>
          <w:fldChar w:fldCharType="separate"/>
        </w:r>
        <w:r>
          <w:rPr>
            <w:noProof/>
            <w:webHidden/>
          </w:rPr>
          <w:t>123</w:t>
        </w:r>
        <w:r>
          <w:rPr>
            <w:noProof/>
            <w:webHidden/>
          </w:rPr>
          <w:fldChar w:fldCharType="end"/>
        </w:r>
      </w:hyperlink>
    </w:p>
    <w:p w14:paraId="3DA858A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6" w:history="1">
        <w:r w:rsidRPr="00A268D7">
          <w:rPr>
            <w:rStyle w:val="Hipervnculo"/>
            <w:rFonts w:eastAsiaTheme="majorEastAsia"/>
            <w:noProof/>
          </w:rPr>
          <w:t>Figura 37.- Señal de rastreo Media Móvil (3)</w:t>
        </w:r>
        <w:r>
          <w:rPr>
            <w:noProof/>
            <w:webHidden/>
          </w:rPr>
          <w:tab/>
        </w:r>
        <w:r>
          <w:rPr>
            <w:noProof/>
            <w:webHidden/>
          </w:rPr>
          <w:fldChar w:fldCharType="begin"/>
        </w:r>
        <w:r>
          <w:rPr>
            <w:noProof/>
            <w:webHidden/>
          </w:rPr>
          <w:instrText xml:space="preserve"> PAGEREF _Toc101123376 \h </w:instrText>
        </w:r>
        <w:r>
          <w:rPr>
            <w:noProof/>
            <w:webHidden/>
          </w:rPr>
        </w:r>
        <w:r>
          <w:rPr>
            <w:noProof/>
            <w:webHidden/>
          </w:rPr>
          <w:fldChar w:fldCharType="separate"/>
        </w:r>
        <w:r>
          <w:rPr>
            <w:noProof/>
            <w:webHidden/>
          </w:rPr>
          <w:t>123</w:t>
        </w:r>
        <w:r>
          <w:rPr>
            <w:noProof/>
            <w:webHidden/>
          </w:rPr>
          <w:fldChar w:fldCharType="end"/>
        </w:r>
      </w:hyperlink>
    </w:p>
    <w:p w14:paraId="7E5D790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7" w:history="1">
        <w:r w:rsidRPr="00A268D7">
          <w:rPr>
            <w:rStyle w:val="Hipervnculo"/>
            <w:rFonts w:eastAsiaTheme="majorEastAsia"/>
            <w:noProof/>
          </w:rPr>
          <w:t>Figura 38.- Señal de rastreo Media Móvil 6.</w:t>
        </w:r>
        <w:r>
          <w:rPr>
            <w:noProof/>
            <w:webHidden/>
          </w:rPr>
          <w:tab/>
        </w:r>
        <w:r>
          <w:rPr>
            <w:noProof/>
            <w:webHidden/>
          </w:rPr>
          <w:fldChar w:fldCharType="begin"/>
        </w:r>
        <w:r>
          <w:rPr>
            <w:noProof/>
            <w:webHidden/>
          </w:rPr>
          <w:instrText xml:space="preserve"> PAGEREF _Toc101123377 \h </w:instrText>
        </w:r>
        <w:r>
          <w:rPr>
            <w:noProof/>
            <w:webHidden/>
          </w:rPr>
        </w:r>
        <w:r>
          <w:rPr>
            <w:noProof/>
            <w:webHidden/>
          </w:rPr>
          <w:fldChar w:fldCharType="separate"/>
        </w:r>
        <w:r>
          <w:rPr>
            <w:noProof/>
            <w:webHidden/>
          </w:rPr>
          <w:t>124</w:t>
        </w:r>
        <w:r>
          <w:rPr>
            <w:noProof/>
            <w:webHidden/>
          </w:rPr>
          <w:fldChar w:fldCharType="end"/>
        </w:r>
      </w:hyperlink>
    </w:p>
    <w:p w14:paraId="62F9A9A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8" w:history="1">
        <w:r w:rsidRPr="00A268D7">
          <w:rPr>
            <w:rStyle w:val="Hipervnculo"/>
            <w:rFonts w:eastAsiaTheme="majorEastAsia"/>
            <w:noProof/>
          </w:rPr>
          <w:t>Figura 39.- Señal de Rastreo Regresión Lineal.</w:t>
        </w:r>
        <w:r>
          <w:rPr>
            <w:noProof/>
            <w:webHidden/>
          </w:rPr>
          <w:tab/>
        </w:r>
        <w:r>
          <w:rPr>
            <w:noProof/>
            <w:webHidden/>
          </w:rPr>
          <w:fldChar w:fldCharType="begin"/>
        </w:r>
        <w:r>
          <w:rPr>
            <w:noProof/>
            <w:webHidden/>
          </w:rPr>
          <w:instrText xml:space="preserve"> PAGEREF _Toc101123378 \h </w:instrText>
        </w:r>
        <w:r>
          <w:rPr>
            <w:noProof/>
            <w:webHidden/>
          </w:rPr>
        </w:r>
        <w:r>
          <w:rPr>
            <w:noProof/>
            <w:webHidden/>
          </w:rPr>
          <w:fldChar w:fldCharType="separate"/>
        </w:r>
        <w:r>
          <w:rPr>
            <w:noProof/>
            <w:webHidden/>
          </w:rPr>
          <w:t>124</w:t>
        </w:r>
        <w:r>
          <w:rPr>
            <w:noProof/>
            <w:webHidden/>
          </w:rPr>
          <w:fldChar w:fldCharType="end"/>
        </w:r>
      </w:hyperlink>
    </w:p>
    <w:p w14:paraId="1EEE8C3E"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9" w:history="1">
        <w:r w:rsidRPr="00A268D7">
          <w:rPr>
            <w:rStyle w:val="Hipervnculo"/>
            <w:rFonts w:eastAsiaTheme="majorEastAsia"/>
            <w:noProof/>
          </w:rPr>
          <w:t>Figura 40.- Señal de Rastreo Suavizamiento Exponencial Doble.</w:t>
        </w:r>
        <w:r>
          <w:rPr>
            <w:noProof/>
            <w:webHidden/>
          </w:rPr>
          <w:tab/>
        </w:r>
        <w:r>
          <w:rPr>
            <w:noProof/>
            <w:webHidden/>
          </w:rPr>
          <w:fldChar w:fldCharType="begin"/>
        </w:r>
        <w:r>
          <w:rPr>
            <w:noProof/>
            <w:webHidden/>
          </w:rPr>
          <w:instrText xml:space="preserve"> PAGEREF _Toc101123379 \h </w:instrText>
        </w:r>
        <w:r>
          <w:rPr>
            <w:noProof/>
            <w:webHidden/>
          </w:rPr>
        </w:r>
        <w:r>
          <w:rPr>
            <w:noProof/>
            <w:webHidden/>
          </w:rPr>
          <w:fldChar w:fldCharType="separate"/>
        </w:r>
        <w:r>
          <w:rPr>
            <w:noProof/>
            <w:webHidden/>
          </w:rPr>
          <w:t>125</w:t>
        </w:r>
        <w:r>
          <w:rPr>
            <w:noProof/>
            <w:webHidden/>
          </w:rPr>
          <w:fldChar w:fldCharType="end"/>
        </w:r>
      </w:hyperlink>
    </w:p>
    <w:p w14:paraId="4086E3D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0" w:history="1">
        <w:r w:rsidRPr="00A268D7">
          <w:rPr>
            <w:rStyle w:val="Hipervnculo"/>
            <w:rFonts w:eastAsiaTheme="majorEastAsia"/>
            <w:noProof/>
          </w:rPr>
          <w:t>Figura 41.- Línea de tiempo Gestión de Calidad.</w:t>
        </w:r>
        <w:r>
          <w:rPr>
            <w:noProof/>
            <w:webHidden/>
          </w:rPr>
          <w:tab/>
        </w:r>
        <w:r>
          <w:rPr>
            <w:noProof/>
            <w:webHidden/>
          </w:rPr>
          <w:fldChar w:fldCharType="begin"/>
        </w:r>
        <w:r>
          <w:rPr>
            <w:noProof/>
            <w:webHidden/>
          </w:rPr>
          <w:instrText xml:space="preserve"> PAGEREF _Toc101123380 \h </w:instrText>
        </w:r>
        <w:r>
          <w:rPr>
            <w:noProof/>
            <w:webHidden/>
          </w:rPr>
        </w:r>
        <w:r>
          <w:rPr>
            <w:noProof/>
            <w:webHidden/>
          </w:rPr>
          <w:fldChar w:fldCharType="separate"/>
        </w:r>
        <w:r>
          <w:rPr>
            <w:noProof/>
            <w:webHidden/>
          </w:rPr>
          <w:t>126</w:t>
        </w:r>
        <w:r>
          <w:rPr>
            <w:noProof/>
            <w:webHidden/>
          </w:rPr>
          <w:fldChar w:fldCharType="end"/>
        </w:r>
      </w:hyperlink>
    </w:p>
    <w:p w14:paraId="11DE92BC"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1" w:history="1">
        <w:r w:rsidRPr="00A268D7">
          <w:rPr>
            <w:rStyle w:val="Hipervnculo"/>
            <w:rFonts w:eastAsiaTheme="majorEastAsia"/>
            <w:noProof/>
          </w:rPr>
          <w:t>Figura 42.- Tipos de Calidad</w:t>
        </w:r>
        <w:r>
          <w:rPr>
            <w:noProof/>
            <w:webHidden/>
          </w:rPr>
          <w:tab/>
        </w:r>
        <w:r>
          <w:rPr>
            <w:noProof/>
            <w:webHidden/>
          </w:rPr>
          <w:fldChar w:fldCharType="begin"/>
        </w:r>
        <w:r>
          <w:rPr>
            <w:noProof/>
            <w:webHidden/>
          </w:rPr>
          <w:instrText xml:space="preserve"> PAGEREF _Toc101123381 \h </w:instrText>
        </w:r>
        <w:r>
          <w:rPr>
            <w:noProof/>
            <w:webHidden/>
          </w:rPr>
        </w:r>
        <w:r>
          <w:rPr>
            <w:noProof/>
            <w:webHidden/>
          </w:rPr>
          <w:fldChar w:fldCharType="separate"/>
        </w:r>
        <w:r>
          <w:rPr>
            <w:noProof/>
            <w:webHidden/>
          </w:rPr>
          <w:t>127</w:t>
        </w:r>
        <w:r>
          <w:rPr>
            <w:noProof/>
            <w:webHidden/>
          </w:rPr>
          <w:fldChar w:fldCharType="end"/>
        </w:r>
      </w:hyperlink>
    </w:p>
    <w:p w14:paraId="22AFE68E"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2" w:history="1">
        <w:r w:rsidRPr="00A268D7">
          <w:rPr>
            <w:rStyle w:val="Hipervnculo"/>
            <w:rFonts w:eastAsiaTheme="majorEastAsia"/>
            <w:noProof/>
          </w:rPr>
          <w:t>Figura 43.- Tipos de Clientes.</w:t>
        </w:r>
        <w:r>
          <w:rPr>
            <w:noProof/>
            <w:webHidden/>
          </w:rPr>
          <w:tab/>
        </w:r>
        <w:r>
          <w:rPr>
            <w:noProof/>
            <w:webHidden/>
          </w:rPr>
          <w:fldChar w:fldCharType="begin"/>
        </w:r>
        <w:r>
          <w:rPr>
            <w:noProof/>
            <w:webHidden/>
          </w:rPr>
          <w:instrText xml:space="preserve"> PAGEREF _Toc101123382 \h </w:instrText>
        </w:r>
        <w:r>
          <w:rPr>
            <w:noProof/>
            <w:webHidden/>
          </w:rPr>
        </w:r>
        <w:r>
          <w:rPr>
            <w:noProof/>
            <w:webHidden/>
          </w:rPr>
          <w:fldChar w:fldCharType="separate"/>
        </w:r>
        <w:r>
          <w:rPr>
            <w:noProof/>
            <w:webHidden/>
          </w:rPr>
          <w:t>128</w:t>
        </w:r>
        <w:r>
          <w:rPr>
            <w:noProof/>
            <w:webHidden/>
          </w:rPr>
          <w:fldChar w:fldCharType="end"/>
        </w:r>
      </w:hyperlink>
    </w:p>
    <w:p w14:paraId="512C8829"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3" w:history="1">
        <w:r w:rsidRPr="00A268D7">
          <w:rPr>
            <w:rStyle w:val="Hipervnculo"/>
            <w:rFonts w:eastAsiaTheme="majorEastAsia"/>
            <w:noProof/>
          </w:rPr>
          <w:t>Figura 44.- Pirámide de Calidad Total.</w:t>
        </w:r>
        <w:r>
          <w:rPr>
            <w:noProof/>
            <w:webHidden/>
          </w:rPr>
          <w:tab/>
        </w:r>
        <w:r>
          <w:rPr>
            <w:noProof/>
            <w:webHidden/>
          </w:rPr>
          <w:fldChar w:fldCharType="begin"/>
        </w:r>
        <w:r>
          <w:rPr>
            <w:noProof/>
            <w:webHidden/>
          </w:rPr>
          <w:instrText xml:space="preserve"> PAGEREF _Toc101123383 \h </w:instrText>
        </w:r>
        <w:r>
          <w:rPr>
            <w:noProof/>
            <w:webHidden/>
          </w:rPr>
        </w:r>
        <w:r>
          <w:rPr>
            <w:noProof/>
            <w:webHidden/>
          </w:rPr>
          <w:fldChar w:fldCharType="separate"/>
        </w:r>
        <w:r>
          <w:rPr>
            <w:noProof/>
            <w:webHidden/>
          </w:rPr>
          <w:t>129</w:t>
        </w:r>
        <w:r>
          <w:rPr>
            <w:noProof/>
            <w:webHidden/>
          </w:rPr>
          <w:fldChar w:fldCharType="end"/>
        </w:r>
      </w:hyperlink>
    </w:p>
    <w:p w14:paraId="34707E0A"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4" w:history="1">
        <w:r w:rsidRPr="00A268D7">
          <w:rPr>
            <w:rStyle w:val="Hipervnculo"/>
            <w:rFonts w:eastAsiaTheme="majorEastAsia"/>
            <w:noProof/>
          </w:rPr>
          <w:t>Figura 45.- Costos de Calidad (Modelo Clásico).</w:t>
        </w:r>
        <w:r>
          <w:rPr>
            <w:noProof/>
            <w:webHidden/>
          </w:rPr>
          <w:tab/>
        </w:r>
        <w:r>
          <w:rPr>
            <w:noProof/>
            <w:webHidden/>
          </w:rPr>
          <w:fldChar w:fldCharType="begin"/>
        </w:r>
        <w:r>
          <w:rPr>
            <w:noProof/>
            <w:webHidden/>
          </w:rPr>
          <w:instrText xml:space="preserve"> PAGEREF _Toc101123384 \h </w:instrText>
        </w:r>
        <w:r>
          <w:rPr>
            <w:noProof/>
            <w:webHidden/>
          </w:rPr>
        </w:r>
        <w:r>
          <w:rPr>
            <w:noProof/>
            <w:webHidden/>
          </w:rPr>
          <w:fldChar w:fldCharType="separate"/>
        </w:r>
        <w:r>
          <w:rPr>
            <w:noProof/>
            <w:webHidden/>
          </w:rPr>
          <w:t>132</w:t>
        </w:r>
        <w:r>
          <w:rPr>
            <w:noProof/>
            <w:webHidden/>
          </w:rPr>
          <w:fldChar w:fldCharType="end"/>
        </w:r>
      </w:hyperlink>
    </w:p>
    <w:p w14:paraId="5AA003BF"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5" w:history="1">
        <w:r w:rsidRPr="00A268D7">
          <w:rPr>
            <w:rStyle w:val="Hipervnculo"/>
            <w:rFonts w:eastAsiaTheme="majorEastAsia"/>
            <w:noProof/>
          </w:rPr>
          <w:t>Figura 46.- Costos de Calidad (Modelo Moderno).</w:t>
        </w:r>
        <w:r>
          <w:rPr>
            <w:noProof/>
            <w:webHidden/>
          </w:rPr>
          <w:tab/>
        </w:r>
        <w:r>
          <w:rPr>
            <w:noProof/>
            <w:webHidden/>
          </w:rPr>
          <w:fldChar w:fldCharType="begin"/>
        </w:r>
        <w:r>
          <w:rPr>
            <w:noProof/>
            <w:webHidden/>
          </w:rPr>
          <w:instrText xml:space="preserve"> PAGEREF _Toc101123385 \h </w:instrText>
        </w:r>
        <w:r>
          <w:rPr>
            <w:noProof/>
            <w:webHidden/>
          </w:rPr>
        </w:r>
        <w:r>
          <w:rPr>
            <w:noProof/>
            <w:webHidden/>
          </w:rPr>
          <w:fldChar w:fldCharType="separate"/>
        </w:r>
        <w:r>
          <w:rPr>
            <w:noProof/>
            <w:webHidden/>
          </w:rPr>
          <w:t>133</w:t>
        </w:r>
        <w:r>
          <w:rPr>
            <w:noProof/>
            <w:webHidden/>
          </w:rPr>
          <w:fldChar w:fldCharType="end"/>
        </w:r>
      </w:hyperlink>
    </w:p>
    <w:p w14:paraId="47BCA67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6" w:history="1">
        <w:r w:rsidRPr="00A268D7">
          <w:rPr>
            <w:rStyle w:val="Hipervnculo"/>
            <w:rFonts w:eastAsiaTheme="majorEastAsia"/>
            <w:noProof/>
          </w:rPr>
          <w:t>Figura 47.- Confiabilidad y Probabilidad de falla.</w:t>
        </w:r>
        <w:r>
          <w:rPr>
            <w:noProof/>
            <w:webHidden/>
          </w:rPr>
          <w:tab/>
        </w:r>
        <w:r>
          <w:rPr>
            <w:noProof/>
            <w:webHidden/>
          </w:rPr>
          <w:fldChar w:fldCharType="begin"/>
        </w:r>
        <w:r>
          <w:rPr>
            <w:noProof/>
            <w:webHidden/>
          </w:rPr>
          <w:instrText xml:space="preserve"> PAGEREF _Toc101123386 \h </w:instrText>
        </w:r>
        <w:r>
          <w:rPr>
            <w:noProof/>
            <w:webHidden/>
          </w:rPr>
        </w:r>
        <w:r>
          <w:rPr>
            <w:noProof/>
            <w:webHidden/>
          </w:rPr>
          <w:fldChar w:fldCharType="separate"/>
        </w:r>
        <w:r>
          <w:rPr>
            <w:noProof/>
            <w:webHidden/>
          </w:rPr>
          <w:t>136</w:t>
        </w:r>
        <w:r>
          <w:rPr>
            <w:noProof/>
            <w:webHidden/>
          </w:rPr>
          <w:fldChar w:fldCharType="end"/>
        </w:r>
      </w:hyperlink>
    </w:p>
    <w:p w14:paraId="2B4B8C55"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7" w:history="1">
        <w:r w:rsidRPr="00A268D7">
          <w:rPr>
            <w:rStyle w:val="Hipervnculo"/>
            <w:rFonts w:eastAsiaTheme="majorEastAsia"/>
            <w:noProof/>
          </w:rPr>
          <w:t>Figura 48.- Ciclo de vida de un activo.</w:t>
        </w:r>
        <w:r>
          <w:rPr>
            <w:noProof/>
            <w:webHidden/>
          </w:rPr>
          <w:tab/>
        </w:r>
        <w:r>
          <w:rPr>
            <w:noProof/>
            <w:webHidden/>
          </w:rPr>
          <w:fldChar w:fldCharType="begin"/>
        </w:r>
        <w:r>
          <w:rPr>
            <w:noProof/>
            <w:webHidden/>
          </w:rPr>
          <w:instrText xml:space="preserve"> PAGEREF _Toc101123387 \h </w:instrText>
        </w:r>
        <w:r>
          <w:rPr>
            <w:noProof/>
            <w:webHidden/>
          </w:rPr>
        </w:r>
        <w:r>
          <w:rPr>
            <w:noProof/>
            <w:webHidden/>
          </w:rPr>
          <w:fldChar w:fldCharType="separate"/>
        </w:r>
        <w:r>
          <w:rPr>
            <w:noProof/>
            <w:webHidden/>
          </w:rPr>
          <w:t>138</w:t>
        </w:r>
        <w:r>
          <w:rPr>
            <w:noProof/>
            <w:webHidden/>
          </w:rPr>
          <w:fldChar w:fldCharType="end"/>
        </w:r>
      </w:hyperlink>
    </w:p>
    <w:p w14:paraId="0C5375F1"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8" w:history="1">
        <w:r w:rsidRPr="00A268D7">
          <w:rPr>
            <w:rStyle w:val="Hipervnculo"/>
            <w:rFonts w:eastAsiaTheme="majorEastAsia"/>
            <w:noProof/>
          </w:rPr>
          <w:t>Figura 49.- Distribuciones de Probabilidad</w:t>
        </w:r>
        <w:r>
          <w:rPr>
            <w:noProof/>
            <w:webHidden/>
          </w:rPr>
          <w:tab/>
        </w:r>
        <w:r>
          <w:rPr>
            <w:noProof/>
            <w:webHidden/>
          </w:rPr>
          <w:fldChar w:fldCharType="begin"/>
        </w:r>
        <w:r>
          <w:rPr>
            <w:noProof/>
            <w:webHidden/>
          </w:rPr>
          <w:instrText xml:space="preserve"> PAGEREF _Toc101123388 \h </w:instrText>
        </w:r>
        <w:r>
          <w:rPr>
            <w:noProof/>
            <w:webHidden/>
          </w:rPr>
        </w:r>
        <w:r>
          <w:rPr>
            <w:noProof/>
            <w:webHidden/>
          </w:rPr>
          <w:fldChar w:fldCharType="separate"/>
        </w:r>
        <w:r>
          <w:rPr>
            <w:noProof/>
            <w:webHidden/>
          </w:rPr>
          <w:t>141</w:t>
        </w:r>
        <w:r>
          <w:rPr>
            <w:noProof/>
            <w:webHidden/>
          </w:rPr>
          <w:fldChar w:fldCharType="end"/>
        </w:r>
      </w:hyperlink>
    </w:p>
    <w:p w14:paraId="78E068F4"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9" w:history="1">
        <w:r w:rsidRPr="00A268D7">
          <w:rPr>
            <w:rStyle w:val="Hipervnculo"/>
            <w:rFonts w:eastAsiaTheme="majorEastAsia"/>
            <w:noProof/>
          </w:rPr>
          <w:t>Figura 50.- Sistema en Serie.</w:t>
        </w:r>
        <w:r>
          <w:rPr>
            <w:noProof/>
            <w:webHidden/>
          </w:rPr>
          <w:tab/>
        </w:r>
        <w:r>
          <w:rPr>
            <w:noProof/>
            <w:webHidden/>
          </w:rPr>
          <w:fldChar w:fldCharType="begin"/>
        </w:r>
        <w:r>
          <w:rPr>
            <w:noProof/>
            <w:webHidden/>
          </w:rPr>
          <w:instrText xml:space="preserve"> PAGEREF _Toc101123389 \h </w:instrText>
        </w:r>
        <w:r>
          <w:rPr>
            <w:noProof/>
            <w:webHidden/>
          </w:rPr>
        </w:r>
        <w:r>
          <w:rPr>
            <w:noProof/>
            <w:webHidden/>
          </w:rPr>
          <w:fldChar w:fldCharType="separate"/>
        </w:r>
        <w:r>
          <w:rPr>
            <w:noProof/>
            <w:webHidden/>
          </w:rPr>
          <w:t>143</w:t>
        </w:r>
        <w:r>
          <w:rPr>
            <w:noProof/>
            <w:webHidden/>
          </w:rPr>
          <w:fldChar w:fldCharType="end"/>
        </w:r>
      </w:hyperlink>
    </w:p>
    <w:p w14:paraId="542740A4"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0" w:history="1">
        <w:r w:rsidRPr="00A268D7">
          <w:rPr>
            <w:rStyle w:val="Hipervnculo"/>
            <w:rFonts w:eastAsiaTheme="majorEastAsia"/>
            <w:noProof/>
          </w:rPr>
          <w:t>Figura 51.- Tipos y Requisitos para mantenimiento preventivo.</w:t>
        </w:r>
        <w:r>
          <w:rPr>
            <w:noProof/>
            <w:webHidden/>
          </w:rPr>
          <w:tab/>
        </w:r>
        <w:r>
          <w:rPr>
            <w:noProof/>
            <w:webHidden/>
          </w:rPr>
          <w:fldChar w:fldCharType="begin"/>
        </w:r>
        <w:r>
          <w:rPr>
            <w:noProof/>
            <w:webHidden/>
          </w:rPr>
          <w:instrText xml:space="preserve"> PAGEREF _Toc101123390 \h </w:instrText>
        </w:r>
        <w:r>
          <w:rPr>
            <w:noProof/>
            <w:webHidden/>
          </w:rPr>
        </w:r>
        <w:r>
          <w:rPr>
            <w:noProof/>
            <w:webHidden/>
          </w:rPr>
          <w:fldChar w:fldCharType="separate"/>
        </w:r>
        <w:r>
          <w:rPr>
            <w:noProof/>
            <w:webHidden/>
          </w:rPr>
          <w:t>147</w:t>
        </w:r>
        <w:r>
          <w:rPr>
            <w:noProof/>
            <w:webHidden/>
          </w:rPr>
          <w:fldChar w:fldCharType="end"/>
        </w:r>
      </w:hyperlink>
    </w:p>
    <w:p w14:paraId="00E7B1EB"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1" w:history="1">
        <w:r w:rsidRPr="00A268D7">
          <w:rPr>
            <w:rStyle w:val="Hipervnculo"/>
            <w:rFonts w:eastAsiaTheme="majorEastAsia"/>
            <w:noProof/>
          </w:rPr>
          <w:t>Figura 52.- Ciclo de Vida y Política de mantenimiento asociada.</w:t>
        </w:r>
        <w:r>
          <w:rPr>
            <w:noProof/>
            <w:webHidden/>
          </w:rPr>
          <w:tab/>
        </w:r>
        <w:r>
          <w:rPr>
            <w:noProof/>
            <w:webHidden/>
          </w:rPr>
          <w:fldChar w:fldCharType="begin"/>
        </w:r>
        <w:r>
          <w:rPr>
            <w:noProof/>
            <w:webHidden/>
          </w:rPr>
          <w:instrText xml:space="preserve"> PAGEREF _Toc101123391 \h </w:instrText>
        </w:r>
        <w:r>
          <w:rPr>
            <w:noProof/>
            <w:webHidden/>
          </w:rPr>
        </w:r>
        <w:r>
          <w:rPr>
            <w:noProof/>
            <w:webHidden/>
          </w:rPr>
          <w:fldChar w:fldCharType="separate"/>
        </w:r>
        <w:r>
          <w:rPr>
            <w:noProof/>
            <w:webHidden/>
          </w:rPr>
          <w:t>148</w:t>
        </w:r>
        <w:r>
          <w:rPr>
            <w:noProof/>
            <w:webHidden/>
          </w:rPr>
          <w:fldChar w:fldCharType="end"/>
        </w:r>
      </w:hyperlink>
    </w:p>
    <w:p w14:paraId="53A12BC8"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2" w:history="1">
        <w:r w:rsidRPr="00A268D7">
          <w:rPr>
            <w:rStyle w:val="Hipervnculo"/>
            <w:rFonts w:eastAsiaTheme="majorEastAsia"/>
            <w:noProof/>
          </w:rPr>
          <w:t>Figura 53.- Comportamiento Plan de muestreo Lote Pequeño.</w:t>
        </w:r>
        <w:r>
          <w:rPr>
            <w:noProof/>
            <w:webHidden/>
          </w:rPr>
          <w:tab/>
        </w:r>
        <w:r>
          <w:rPr>
            <w:noProof/>
            <w:webHidden/>
          </w:rPr>
          <w:fldChar w:fldCharType="begin"/>
        </w:r>
        <w:r>
          <w:rPr>
            <w:noProof/>
            <w:webHidden/>
          </w:rPr>
          <w:instrText xml:space="preserve"> PAGEREF _Toc101123392 \h </w:instrText>
        </w:r>
        <w:r>
          <w:rPr>
            <w:noProof/>
            <w:webHidden/>
          </w:rPr>
        </w:r>
        <w:r>
          <w:rPr>
            <w:noProof/>
            <w:webHidden/>
          </w:rPr>
          <w:fldChar w:fldCharType="separate"/>
        </w:r>
        <w:r>
          <w:rPr>
            <w:noProof/>
            <w:webHidden/>
          </w:rPr>
          <w:t>179</w:t>
        </w:r>
        <w:r>
          <w:rPr>
            <w:noProof/>
            <w:webHidden/>
          </w:rPr>
          <w:fldChar w:fldCharType="end"/>
        </w:r>
      </w:hyperlink>
    </w:p>
    <w:p w14:paraId="69198653"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3" w:history="1">
        <w:r w:rsidRPr="00A268D7">
          <w:rPr>
            <w:rStyle w:val="Hipervnculo"/>
            <w:rFonts w:eastAsiaTheme="majorEastAsia"/>
            <w:noProof/>
          </w:rPr>
          <w:t>Figura 54.- Comportamiento Plan de muestreo Lote Mediano.</w:t>
        </w:r>
        <w:r>
          <w:rPr>
            <w:noProof/>
            <w:webHidden/>
          </w:rPr>
          <w:tab/>
        </w:r>
        <w:r>
          <w:rPr>
            <w:noProof/>
            <w:webHidden/>
          </w:rPr>
          <w:fldChar w:fldCharType="begin"/>
        </w:r>
        <w:r>
          <w:rPr>
            <w:noProof/>
            <w:webHidden/>
          </w:rPr>
          <w:instrText xml:space="preserve"> PAGEREF _Toc101123393 \h </w:instrText>
        </w:r>
        <w:r>
          <w:rPr>
            <w:noProof/>
            <w:webHidden/>
          </w:rPr>
        </w:r>
        <w:r>
          <w:rPr>
            <w:noProof/>
            <w:webHidden/>
          </w:rPr>
          <w:fldChar w:fldCharType="separate"/>
        </w:r>
        <w:r>
          <w:rPr>
            <w:noProof/>
            <w:webHidden/>
          </w:rPr>
          <w:t>180</w:t>
        </w:r>
        <w:r>
          <w:rPr>
            <w:noProof/>
            <w:webHidden/>
          </w:rPr>
          <w:fldChar w:fldCharType="end"/>
        </w:r>
      </w:hyperlink>
    </w:p>
    <w:p w14:paraId="13430E53" w14:textId="77777777"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4" w:history="1">
        <w:r w:rsidRPr="00A268D7">
          <w:rPr>
            <w:rStyle w:val="Hipervnculo"/>
            <w:rFonts w:eastAsiaTheme="majorEastAsia"/>
            <w:noProof/>
          </w:rPr>
          <w:t>Figura 55.- Comportamiento Plan de muestreo Lote Grande.</w:t>
        </w:r>
        <w:r>
          <w:rPr>
            <w:noProof/>
            <w:webHidden/>
          </w:rPr>
          <w:tab/>
        </w:r>
        <w:r>
          <w:rPr>
            <w:noProof/>
            <w:webHidden/>
          </w:rPr>
          <w:fldChar w:fldCharType="begin"/>
        </w:r>
        <w:r>
          <w:rPr>
            <w:noProof/>
            <w:webHidden/>
          </w:rPr>
          <w:instrText xml:space="preserve"> PAGEREF _Toc101123394 \h </w:instrText>
        </w:r>
        <w:r>
          <w:rPr>
            <w:noProof/>
            <w:webHidden/>
          </w:rPr>
        </w:r>
        <w:r>
          <w:rPr>
            <w:noProof/>
            <w:webHidden/>
          </w:rPr>
          <w:fldChar w:fldCharType="separate"/>
        </w:r>
        <w:r>
          <w:rPr>
            <w:noProof/>
            <w:webHidden/>
          </w:rPr>
          <w:t>181</w:t>
        </w:r>
        <w:r>
          <w:rPr>
            <w:noProof/>
            <w:webHidden/>
          </w:rPr>
          <w:fldChar w:fldCharType="end"/>
        </w:r>
      </w:hyperlink>
    </w:p>
    <w:p w14:paraId="0E893669" w14:textId="77777777" w:rsidR="00836C68" w:rsidRDefault="00D55FBF" w:rsidP="00836C68">
      <w:pPr>
        <w:pStyle w:val="Ttulo1"/>
        <w:numPr>
          <w:ilvl w:val="0"/>
          <w:numId w:val="0"/>
        </w:numPr>
        <w:ind w:left="720"/>
      </w:pPr>
      <w:r>
        <w:fldChar w:fldCharType="end"/>
      </w:r>
    </w:p>
    <w:p w14:paraId="40F90CB9" w14:textId="77777777" w:rsidR="00836C68" w:rsidRDefault="00836C68" w:rsidP="00836C68">
      <w:pPr>
        <w:pStyle w:val="Ttulo1"/>
        <w:numPr>
          <w:ilvl w:val="0"/>
          <w:numId w:val="0"/>
        </w:numPr>
        <w:ind w:left="720"/>
      </w:pPr>
    </w:p>
    <w:p w14:paraId="2D69DFFD" w14:textId="77777777" w:rsidR="00836C68" w:rsidRDefault="00836C68" w:rsidP="00836C68">
      <w:pPr>
        <w:pStyle w:val="Ttulo1"/>
        <w:numPr>
          <w:ilvl w:val="0"/>
          <w:numId w:val="0"/>
        </w:numPr>
        <w:ind w:left="720"/>
      </w:pPr>
    </w:p>
    <w:p w14:paraId="51C2AB06" w14:textId="77777777" w:rsidR="00433A3D" w:rsidRDefault="00433A3D" w:rsidP="00836C68">
      <w:pPr>
        <w:pStyle w:val="Ttulo1"/>
        <w:numPr>
          <w:ilvl w:val="0"/>
          <w:numId w:val="0"/>
        </w:numPr>
        <w:ind w:left="720"/>
      </w:pPr>
    </w:p>
    <w:p w14:paraId="3427F546" w14:textId="77777777" w:rsidR="00433A3D" w:rsidRDefault="00433A3D" w:rsidP="00836C68">
      <w:pPr>
        <w:pStyle w:val="Ttulo1"/>
        <w:numPr>
          <w:ilvl w:val="0"/>
          <w:numId w:val="0"/>
        </w:numPr>
        <w:ind w:left="720"/>
      </w:pPr>
    </w:p>
    <w:p w14:paraId="7BF94E13" w14:textId="77777777" w:rsidR="00433A3D" w:rsidRDefault="00433A3D" w:rsidP="00836C68">
      <w:pPr>
        <w:pStyle w:val="Ttulo1"/>
        <w:numPr>
          <w:ilvl w:val="0"/>
          <w:numId w:val="0"/>
        </w:numPr>
        <w:ind w:left="720"/>
      </w:pPr>
    </w:p>
    <w:p w14:paraId="26353254" w14:textId="77777777" w:rsidR="00433A3D" w:rsidRDefault="00433A3D" w:rsidP="00836C68">
      <w:pPr>
        <w:pStyle w:val="Ttulo1"/>
        <w:numPr>
          <w:ilvl w:val="0"/>
          <w:numId w:val="0"/>
        </w:numPr>
        <w:ind w:left="720"/>
      </w:pPr>
    </w:p>
    <w:p w14:paraId="61D88B11" w14:textId="77777777" w:rsidR="00433A3D" w:rsidRDefault="00433A3D" w:rsidP="00836C68">
      <w:pPr>
        <w:pStyle w:val="Ttulo1"/>
        <w:numPr>
          <w:ilvl w:val="0"/>
          <w:numId w:val="0"/>
        </w:numPr>
        <w:ind w:left="720"/>
      </w:pPr>
    </w:p>
    <w:p w14:paraId="4B5C011D" w14:textId="77777777" w:rsidR="00433A3D" w:rsidRDefault="00433A3D" w:rsidP="00836C68">
      <w:pPr>
        <w:pStyle w:val="Ttulo1"/>
        <w:numPr>
          <w:ilvl w:val="0"/>
          <w:numId w:val="0"/>
        </w:numPr>
        <w:ind w:left="720"/>
      </w:pPr>
    </w:p>
    <w:p w14:paraId="23A38BA1" w14:textId="77777777" w:rsidR="00433A3D" w:rsidRDefault="00433A3D" w:rsidP="00836C68">
      <w:pPr>
        <w:pStyle w:val="Ttulo1"/>
        <w:numPr>
          <w:ilvl w:val="0"/>
          <w:numId w:val="0"/>
        </w:numPr>
        <w:ind w:left="720"/>
      </w:pPr>
    </w:p>
    <w:p w14:paraId="54306E03" w14:textId="77777777" w:rsidR="00433A3D" w:rsidRDefault="00433A3D" w:rsidP="00836C68">
      <w:pPr>
        <w:pStyle w:val="Ttulo1"/>
        <w:numPr>
          <w:ilvl w:val="0"/>
          <w:numId w:val="0"/>
        </w:numPr>
        <w:ind w:left="720"/>
      </w:pPr>
    </w:p>
    <w:p w14:paraId="60F950B7" w14:textId="77777777" w:rsidR="00433A3D" w:rsidRDefault="00433A3D" w:rsidP="00836C68">
      <w:pPr>
        <w:pStyle w:val="Ttulo1"/>
        <w:numPr>
          <w:ilvl w:val="0"/>
          <w:numId w:val="0"/>
        </w:numPr>
        <w:ind w:left="720"/>
      </w:pPr>
    </w:p>
    <w:p w14:paraId="579A5E56" w14:textId="77777777" w:rsidR="00433A3D" w:rsidRDefault="00433A3D" w:rsidP="00836C68">
      <w:pPr>
        <w:pStyle w:val="Ttulo1"/>
        <w:numPr>
          <w:ilvl w:val="0"/>
          <w:numId w:val="0"/>
        </w:numPr>
        <w:ind w:left="720"/>
      </w:pPr>
    </w:p>
    <w:p w14:paraId="5821EB9F" w14:textId="77777777" w:rsidR="00433A3D" w:rsidRDefault="00433A3D" w:rsidP="00836C68">
      <w:pPr>
        <w:pStyle w:val="Ttulo1"/>
        <w:numPr>
          <w:ilvl w:val="0"/>
          <w:numId w:val="0"/>
        </w:numPr>
        <w:ind w:left="720"/>
      </w:pPr>
    </w:p>
    <w:p w14:paraId="28591F8F" w14:textId="77777777" w:rsidR="00433A3D" w:rsidRDefault="00433A3D" w:rsidP="00836C68">
      <w:pPr>
        <w:pStyle w:val="Ttulo1"/>
        <w:numPr>
          <w:ilvl w:val="0"/>
          <w:numId w:val="0"/>
        </w:numPr>
        <w:ind w:left="720"/>
      </w:pPr>
    </w:p>
    <w:p w14:paraId="7E1C80E5" w14:textId="77777777" w:rsidR="00433A3D" w:rsidRDefault="00433A3D" w:rsidP="00836C68">
      <w:pPr>
        <w:pStyle w:val="Ttulo1"/>
        <w:numPr>
          <w:ilvl w:val="0"/>
          <w:numId w:val="0"/>
        </w:numPr>
        <w:ind w:left="720"/>
      </w:pPr>
    </w:p>
    <w:p w14:paraId="2689CA21" w14:textId="77777777" w:rsidR="004D1207" w:rsidRPr="008F2A88" w:rsidRDefault="004D1207" w:rsidP="004D1207">
      <w:pPr>
        <w:pStyle w:val="Ttulo1"/>
      </w:pPr>
      <w:bookmarkStart w:id="9" w:name="_Toc219211380"/>
      <w:r w:rsidRPr="008F2A88">
        <w:t>Resumen Ejecutivo</w:t>
      </w:r>
      <w:bookmarkEnd w:id="9"/>
    </w:p>
    <w:p w14:paraId="0F1C0E10" w14:textId="77777777" w:rsidR="004D1207" w:rsidRPr="009F2056" w:rsidRDefault="004D1207" w:rsidP="004D1207">
      <w:pPr>
        <w:rPr>
          <w:highlight w:val="yellow"/>
        </w:rPr>
      </w:pPr>
      <w:r w:rsidRPr="009F2056">
        <w:rPr>
          <w:highlight w:val="yellow"/>
        </w:rPr>
        <w:t xml:space="preserve">El Servicio Hidrográfico y Oceanográfico de la Armada (SHOA), es la autoridad técnica nacional que edita y mantiene actualizadas las cartas náuticas, físicas y electrónicas, de las aguas nacionales; además de otras publicaciones referentes a la navegación. Al mismo tiempo, el SHOA, como entidad del estado, tiene la </w:t>
      </w:r>
      <w:r w:rsidR="0065656D" w:rsidRPr="009F2056">
        <w:rPr>
          <w:highlight w:val="yellow"/>
        </w:rPr>
        <w:t xml:space="preserve">obligación </w:t>
      </w:r>
      <w:r w:rsidRPr="009F2056">
        <w:rPr>
          <w:highlight w:val="yellow"/>
        </w:rPr>
        <w:t xml:space="preserve">de hacer un uso eficaz y eficiente de los </w:t>
      </w:r>
      <w:r w:rsidRPr="009F2056">
        <w:rPr>
          <w:highlight w:val="yellow"/>
        </w:rPr>
        <w:lastRenderedPageBreak/>
        <w:t xml:space="preserve">recursos públicos. De este modo, el cumplimiento de lo anterior se ve directamente afectado por las decisiones y problemáticas típicas como son la estimación de la demanda, la gestión de la calidad total, la confiabilidad operacional </w:t>
      </w:r>
      <w:r w:rsidR="0065656D" w:rsidRPr="009F2056">
        <w:rPr>
          <w:highlight w:val="yellow"/>
        </w:rPr>
        <w:t xml:space="preserve">y </w:t>
      </w:r>
      <w:r w:rsidRPr="009F2056">
        <w:rPr>
          <w:highlight w:val="yellow"/>
        </w:rPr>
        <w:t>la disponibilidad de sus equipos. En base a los problemas anteriores, se identifica la existencia de una posibilidad de mejora en las áreas mencionadas del proceso de producción de publicaciones y cartas náuticas.</w:t>
      </w:r>
    </w:p>
    <w:p w14:paraId="42542686" w14:textId="77777777" w:rsidR="004D1207" w:rsidRPr="009F2056" w:rsidRDefault="004D1207" w:rsidP="004D1207">
      <w:pPr>
        <w:rPr>
          <w:highlight w:val="yellow"/>
        </w:rPr>
      </w:pPr>
      <w:r w:rsidRPr="009F2056">
        <w:rPr>
          <w:highlight w:val="yellow"/>
        </w:rPr>
        <w:t>El presente trabajo, tiene como objetivo principal desarrollar una propuesta de mejora en el proceso de fabricación de publicaciones y cartas náuticas mediante herramientas de análisis de Pronóstico de Demanda, Calidad Total y Costos de Ciclo de Vida con el propósito de aumentar la eficiencia y eficacia en el uso de recursos para proceso.</w:t>
      </w:r>
    </w:p>
    <w:p w14:paraId="3156AAB0" w14:textId="77777777" w:rsidR="004D1207" w:rsidRPr="009F2056" w:rsidRDefault="004D1207" w:rsidP="004D1207">
      <w:pPr>
        <w:rPr>
          <w:highlight w:val="yellow"/>
        </w:rPr>
      </w:pPr>
      <w:r w:rsidRPr="009F2056">
        <w:rPr>
          <w:highlight w:val="yellow"/>
        </w:rPr>
        <w:t xml:space="preserve">Para lograr lo anterior, en primer </w:t>
      </w:r>
      <w:proofErr w:type="gramStart"/>
      <w:r w:rsidRPr="009F2056">
        <w:rPr>
          <w:highlight w:val="yellow"/>
        </w:rPr>
        <w:t>lugar</w:t>
      </w:r>
      <w:proofErr w:type="gramEnd"/>
      <w:r w:rsidRPr="009F2056">
        <w:rPr>
          <w:highlight w:val="yellow"/>
        </w:rPr>
        <w:t xml:space="preserve"> se efectuó la elaboración de pronósticos de demanda con </w:t>
      </w:r>
      <w:r w:rsidR="00305804" w:rsidRPr="009F2056">
        <w:rPr>
          <w:highlight w:val="yellow"/>
        </w:rPr>
        <w:t>varios</w:t>
      </w:r>
      <w:r w:rsidRPr="009F2056">
        <w:rPr>
          <w:highlight w:val="yellow"/>
        </w:rPr>
        <w:t xml:space="preserve"> métodos cuantitativos, los cuales fueron comparados utilizando su señal de rastreo, deviación estándar y MAD, con el propósito de obtener el más adecuado.</w:t>
      </w:r>
      <w:r w:rsidR="00305804" w:rsidRPr="009F2056">
        <w:rPr>
          <w:highlight w:val="yellow"/>
        </w:rPr>
        <w:t xml:space="preserve"> E</w:t>
      </w:r>
      <w:r w:rsidRPr="009F2056">
        <w:rPr>
          <w:highlight w:val="yellow"/>
        </w:rPr>
        <w:t xml:space="preserve">n base a los resultados obtenidos, para el pronóstico de demanda </w:t>
      </w:r>
      <w:r w:rsidR="00305804" w:rsidRPr="009F2056">
        <w:rPr>
          <w:highlight w:val="yellow"/>
        </w:rPr>
        <w:t>de cartas náuticas se recom</w:t>
      </w:r>
      <w:r w:rsidR="0065656D" w:rsidRPr="009F2056">
        <w:rPr>
          <w:highlight w:val="yellow"/>
        </w:rPr>
        <w:t>endó</w:t>
      </w:r>
      <w:r w:rsidRPr="009F2056">
        <w:rPr>
          <w:highlight w:val="yellow"/>
        </w:rPr>
        <w:t xml:space="preserve"> el método de regresión lineal; mientras</w:t>
      </w:r>
      <w:r w:rsidR="00305804" w:rsidRPr="009F2056">
        <w:rPr>
          <w:highlight w:val="yellow"/>
        </w:rPr>
        <w:t xml:space="preserve"> </w:t>
      </w:r>
      <w:proofErr w:type="gramStart"/>
      <w:r w:rsidR="00305804" w:rsidRPr="009F2056">
        <w:rPr>
          <w:highlight w:val="yellow"/>
        </w:rPr>
        <w:t>que</w:t>
      </w:r>
      <w:proofErr w:type="gramEnd"/>
      <w:r w:rsidR="00305804" w:rsidRPr="009F2056">
        <w:rPr>
          <w:highlight w:val="yellow"/>
        </w:rPr>
        <w:t xml:space="preserve"> para las publicaciones, el de </w:t>
      </w:r>
      <w:r w:rsidRPr="009F2056">
        <w:rPr>
          <w:highlight w:val="yellow"/>
        </w:rPr>
        <w:t>suavizamiento exponencial doble.</w:t>
      </w:r>
    </w:p>
    <w:p w14:paraId="64DEEAC4" w14:textId="77777777" w:rsidR="004D1207" w:rsidRPr="009F2056" w:rsidRDefault="004D1207" w:rsidP="004D1207">
      <w:pPr>
        <w:rPr>
          <w:highlight w:val="yellow"/>
        </w:rPr>
      </w:pPr>
      <w:proofErr w:type="gramStart"/>
      <w:r w:rsidRPr="009F2056">
        <w:rPr>
          <w:highlight w:val="yellow"/>
        </w:rPr>
        <w:t>Luego,  desde</w:t>
      </w:r>
      <w:proofErr w:type="gramEnd"/>
      <w:r w:rsidRPr="009F2056">
        <w:rPr>
          <w:highlight w:val="yellow"/>
        </w:rPr>
        <w:t xml:space="preserve"> el punto de vista de la calidad total, se determinó un plan de muestreo de aceptación de productos terminados utilizando como indicador el costo total de calidad; y también, un método de Control Estadístico de Procesos (CEP) mediante la naturaleza de los productos terminados. Es así </w:t>
      </w:r>
      <w:proofErr w:type="gramStart"/>
      <w:r w:rsidRPr="009F2056">
        <w:rPr>
          <w:highlight w:val="yellow"/>
        </w:rPr>
        <w:t>que</w:t>
      </w:r>
      <w:proofErr w:type="gramEnd"/>
      <w:r w:rsidRPr="009F2056">
        <w:rPr>
          <w:highlight w:val="yellow"/>
        </w:rPr>
        <w:t xml:space="preserve">, considerando los costos calculados, se recomendó mantener el plan de muestreo utilizado en la actualidad, correspondiente a la inspección al 100% de los artículos; y en base a la naturaleza de los productos terminados, se determinó que el método adecuado para el CEP es mediante una carta de control para atributos de proporción de artículos defectuosos (“Carta P”). Después, en consideración que el SHOA, no posee un registro histórico de productos fallados, se debieron simular datos basados en los registros de demanda; lo que permitió verificar su variabilidad de la calidad y analizar la capacidad del proceso mediante </w:t>
      </w:r>
      <w:r w:rsidRPr="009F2056">
        <w:rPr>
          <w:highlight w:val="yellow"/>
        </w:rPr>
        <w:lastRenderedPageBreak/>
        <w:t>indicadores como el Índice de capacidad potencial del proceso (</w:t>
      </w:r>
      <w:proofErr w:type="spellStart"/>
      <w:r w:rsidRPr="009F2056">
        <w:rPr>
          <w:highlight w:val="yellow"/>
        </w:rPr>
        <w:t>Cp</w:t>
      </w:r>
      <w:proofErr w:type="spellEnd"/>
      <w:r w:rsidRPr="009F2056">
        <w:rPr>
          <w:highlight w:val="yellow"/>
        </w:rPr>
        <w:t>) e Índice de capacidad real del proceso (</w:t>
      </w:r>
      <w:proofErr w:type="spellStart"/>
      <w:r w:rsidRPr="009F2056">
        <w:rPr>
          <w:highlight w:val="yellow"/>
        </w:rPr>
        <w:t>Cpk</w:t>
      </w:r>
      <w:proofErr w:type="spellEnd"/>
      <w:r w:rsidRPr="009F2056">
        <w:rPr>
          <w:highlight w:val="yellow"/>
        </w:rPr>
        <w:t xml:space="preserve">), con el propósito de ser presentado dentro de la propuesta de mejora. </w:t>
      </w:r>
    </w:p>
    <w:p w14:paraId="56E15052" w14:textId="77777777" w:rsidR="004D1207" w:rsidRPr="009F2056" w:rsidRDefault="004D1207" w:rsidP="004D1207">
      <w:pPr>
        <w:rPr>
          <w:highlight w:val="yellow"/>
        </w:rPr>
      </w:pPr>
      <w:r w:rsidRPr="009F2056">
        <w:rPr>
          <w:highlight w:val="yellow"/>
        </w:rPr>
        <w:t xml:space="preserve">A continuación, en el área de la gestión de activos, se modeló el comportamiento de vida y falla del sistema productivo mediante </w:t>
      </w:r>
      <w:r w:rsidR="0065656D" w:rsidRPr="009F2056">
        <w:rPr>
          <w:highlight w:val="yellow"/>
        </w:rPr>
        <w:t>un</w:t>
      </w:r>
      <w:r w:rsidRPr="009F2056">
        <w:rPr>
          <w:highlight w:val="yellow"/>
        </w:rPr>
        <w:t xml:space="preserve"> proceso de ajuste de curvas por método de Benard, estableciendo como supuesto que estos comportamientos se distribuyen Weibull y Normal, respectivamente. Lo anterior, permitió determinar la Confiabilidad y Disponibilidad histórica, para así presentar 3 grupos de escenarios de riesgos basados en la disponibilidad del sistema denominados como “Conservador”, “Riesgoso” y “No Recomendable”.</w:t>
      </w:r>
    </w:p>
    <w:p w14:paraId="1CD341F1" w14:textId="77777777" w:rsidR="004D1207" w:rsidRPr="009F2056" w:rsidRDefault="004D1207" w:rsidP="004D1207">
      <w:pPr>
        <w:rPr>
          <w:highlight w:val="yellow"/>
        </w:rPr>
      </w:pPr>
      <w:r w:rsidRPr="009F2056">
        <w:rPr>
          <w:highlight w:val="yellow"/>
        </w:rPr>
        <w:t xml:space="preserve">Del mismo modo, el modelamiento anterior, en conjunto con el cálculo de costo de ineficiencia, </w:t>
      </w:r>
      <w:r w:rsidR="0065656D" w:rsidRPr="009F2056">
        <w:rPr>
          <w:highlight w:val="yellow"/>
        </w:rPr>
        <w:t>demostró</w:t>
      </w:r>
      <w:r w:rsidRPr="009F2056">
        <w:rPr>
          <w:highlight w:val="yellow"/>
        </w:rPr>
        <w:t xml:space="preserve"> que por el momento no es conveniente invertir en nuevos equipos debido a </w:t>
      </w:r>
      <w:proofErr w:type="gramStart"/>
      <w:r w:rsidRPr="009F2056">
        <w:rPr>
          <w:highlight w:val="yellow"/>
        </w:rPr>
        <w:t>que</w:t>
      </w:r>
      <w:proofErr w:type="gramEnd"/>
      <w:r w:rsidRPr="009F2056">
        <w:rPr>
          <w:highlight w:val="yellow"/>
        </w:rPr>
        <w:t xml:space="preserve"> con la disponibilidad actual del sistema</w:t>
      </w:r>
      <w:r w:rsidR="0065656D" w:rsidRPr="009F2056">
        <w:rPr>
          <w:highlight w:val="yellow"/>
        </w:rPr>
        <w:t>,</w:t>
      </w:r>
      <w:r w:rsidRPr="009F2056">
        <w:rPr>
          <w:highlight w:val="yellow"/>
        </w:rPr>
        <w:t xml:space="preserve"> se puede cumplir </w:t>
      </w:r>
      <w:r w:rsidR="0065656D" w:rsidRPr="009F2056">
        <w:rPr>
          <w:highlight w:val="yellow"/>
        </w:rPr>
        <w:t xml:space="preserve">la demanda </w:t>
      </w:r>
      <w:r w:rsidRPr="009F2056">
        <w:rPr>
          <w:highlight w:val="yellow"/>
        </w:rPr>
        <w:t xml:space="preserve">con un amplio margen. Sin embargo, en caso exista un aumento en </w:t>
      </w:r>
      <w:r w:rsidR="0065656D" w:rsidRPr="009F2056">
        <w:rPr>
          <w:highlight w:val="yellow"/>
        </w:rPr>
        <w:t>esta</w:t>
      </w:r>
      <w:r w:rsidRPr="009F2056">
        <w:rPr>
          <w:highlight w:val="yellow"/>
        </w:rPr>
        <w:t xml:space="preserve"> demanda, un compromiso de disponibilidad mínima y/o de producción, en este caso sí es conveniente realizar la inversión en activos</w:t>
      </w:r>
      <w:r w:rsidR="0065656D" w:rsidRPr="009F2056">
        <w:rPr>
          <w:highlight w:val="yellow"/>
        </w:rPr>
        <w:t>,</w:t>
      </w:r>
      <w:r w:rsidRPr="009F2056">
        <w:rPr>
          <w:highlight w:val="yellow"/>
        </w:rPr>
        <w:t xml:space="preserve"> con el propósito de disminuir el riesgo de no cumplimiento; pero, debe evaluarse caso a caso con la misma metodología de "Life </w:t>
      </w:r>
      <w:proofErr w:type="spellStart"/>
      <w:r w:rsidRPr="009F2056">
        <w:rPr>
          <w:highlight w:val="yellow"/>
        </w:rPr>
        <w:t>Cycle</w:t>
      </w:r>
      <w:proofErr w:type="spellEnd"/>
      <w:r w:rsidRPr="009F2056">
        <w:rPr>
          <w:highlight w:val="yellow"/>
        </w:rPr>
        <w:t xml:space="preserve"> Cost </w:t>
      </w:r>
      <w:proofErr w:type="spellStart"/>
      <w:r w:rsidRPr="009F2056">
        <w:rPr>
          <w:highlight w:val="yellow"/>
        </w:rPr>
        <w:t>Analisys</w:t>
      </w:r>
      <w:proofErr w:type="spellEnd"/>
      <w:r w:rsidRPr="009F2056">
        <w:rPr>
          <w:highlight w:val="yellow"/>
        </w:rPr>
        <w:t>" (LCCA).</w:t>
      </w:r>
    </w:p>
    <w:p w14:paraId="6F958075" w14:textId="77777777" w:rsidR="004D1207" w:rsidRDefault="004D1207" w:rsidP="004D1207">
      <w:r w:rsidRPr="009F2056">
        <w:rPr>
          <w:highlight w:val="yellow"/>
        </w:rPr>
        <w:t xml:space="preserve">Finalmente, los estudios anteriores permitieron entregar una propuesta de mejoras alcanzables por la organización y con baja inversión, debido a que todos los cálculos y simulaciones </w:t>
      </w:r>
      <w:r w:rsidR="0065656D" w:rsidRPr="009F2056">
        <w:rPr>
          <w:highlight w:val="yellow"/>
        </w:rPr>
        <w:t>se realizaron con</w:t>
      </w:r>
      <w:r w:rsidRPr="009F2056">
        <w:rPr>
          <w:highlight w:val="yellow"/>
        </w:rPr>
        <w:t xml:space="preserve"> Microsoft Excel, que es un software de dominio general y ya implementado en esta organización.</w:t>
      </w:r>
    </w:p>
    <w:p w14:paraId="556DF466" w14:textId="77777777" w:rsidR="004D1207" w:rsidRDefault="004D1207" w:rsidP="004D1207">
      <w:pPr>
        <w:pStyle w:val="Ttulo1"/>
        <w:numPr>
          <w:ilvl w:val="0"/>
          <w:numId w:val="44"/>
        </w:numPr>
      </w:pPr>
      <w:bookmarkStart w:id="10" w:name="_Toc219211381"/>
      <w:proofErr w:type="spellStart"/>
      <w:r w:rsidRPr="008F2A88">
        <w:t>Abstract</w:t>
      </w:r>
      <w:bookmarkEnd w:id="10"/>
      <w:proofErr w:type="spellEnd"/>
    </w:p>
    <w:p w14:paraId="7645DC78" w14:textId="77777777" w:rsidR="004D1207" w:rsidRPr="009F2056" w:rsidRDefault="004D1207" w:rsidP="004D1207">
      <w:pPr>
        <w:rPr>
          <w:highlight w:val="yellow"/>
          <w:lang w:val="en-US"/>
        </w:rPr>
      </w:pPr>
      <w:r w:rsidRPr="009F2056">
        <w:rPr>
          <w:highlight w:val="yellow"/>
          <w:lang w:val="en-US"/>
        </w:rPr>
        <w:t xml:space="preserve">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t>
      </w:r>
      <w:r w:rsidRPr="009F2056">
        <w:rPr>
          <w:highlight w:val="yellow"/>
          <w:lang w:val="en-US"/>
        </w:rPr>
        <w:lastRenderedPageBreak/>
        <w:t>way, compliance with the foregoing is directly affected by typical decisions and problems such as demand estimation, total quality management (TQM) of finished products, operational reliability (RCM) and the availability of their teams. Based on the above problems, the existence of a possibility of improvement in the aforementioned areas of the production process of publications and nautical charts is identified.</w:t>
      </w:r>
    </w:p>
    <w:p w14:paraId="7127EB9D" w14:textId="77777777" w:rsidR="004D1207" w:rsidRPr="009F2056" w:rsidRDefault="004D1207" w:rsidP="004D1207">
      <w:pPr>
        <w:rPr>
          <w:highlight w:val="yellow"/>
          <w:lang w:val="en-US"/>
        </w:rPr>
      </w:pPr>
      <w:r w:rsidRPr="009F2056">
        <w:rPr>
          <w:highlight w:val="yellow"/>
          <w:lang w:val="en-US"/>
        </w:rPr>
        <w:t xml:space="preserve">The main objective of this work is to develop a proposal for improvement in the manufacturing process of publications and nautical charts through tools for the analysis of Demand Forecast, Total Quality and Life Cycle Costs with the purpose of increasing </w:t>
      </w:r>
      <w:proofErr w:type="gramStart"/>
      <w:r w:rsidRPr="009F2056">
        <w:rPr>
          <w:highlight w:val="yellow"/>
          <w:lang w:val="en-US"/>
        </w:rPr>
        <w:t>the efficiency</w:t>
      </w:r>
      <w:proofErr w:type="gramEnd"/>
      <w:r w:rsidRPr="009F2056">
        <w:rPr>
          <w:highlight w:val="yellow"/>
          <w:lang w:val="en-US"/>
        </w:rPr>
        <w:t xml:space="preserve"> and effectiveness in the use of resources for processing.</w:t>
      </w:r>
    </w:p>
    <w:p w14:paraId="2386E856" w14:textId="77777777" w:rsidR="004D1207" w:rsidRPr="009F2056" w:rsidRDefault="004D1207" w:rsidP="004D1207">
      <w:pPr>
        <w:rPr>
          <w:highlight w:val="yellow"/>
          <w:lang w:val="en-US"/>
        </w:rPr>
      </w:pPr>
      <w:r w:rsidRPr="009F2056">
        <w:rPr>
          <w:highlight w:val="yellow"/>
          <w:lang w:val="en-US"/>
        </w:rPr>
        <w:t xml:space="preserve">To achieve the above, demand forecasts were first prepared with different quantitative methods, which were compared using their tracking signal, standard deviation and MAD, </w:t>
      </w:r>
      <w:proofErr w:type="gramStart"/>
      <w:r w:rsidRPr="009F2056">
        <w:rPr>
          <w:highlight w:val="yellow"/>
          <w:lang w:val="en-US"/>
        </w:rPr>
        <w:t>in order to</w:t>
      </w:r>
      <w:proofErr w:type="gramEnd"/>
      <w:r w:rsidRPr="009F2056">
        <w:rPr>
          <w:highlight w:val="yellow"/>
          <w:lang w:val="en-US"/>
        </w:rPr>
        <w:t xml:space="preserve"> obtain the most appropriate one. Thus, based on the results obtained, the linear regression method is recommended for forecasting the demand for nautical </w:t>
      </w:r>
      <w:proofErr w:type="gramStart"/>
      <w:r w:rsidRPr="009F2056">
        <w:rPr>
          <w:highlight w:val="yellow"/>
          <w:lang w:val="en-US"/>
        </w:rPr>
        <w:t>charts;</w:t>
      </w:r>
      <w:proofErr w:type="gramEnd"/>
      <w:r w:rsidRPr="009F2056">
        <w:rPr>
          <w:highlight w:val="yellow"/>
          <w:lang w:val="en-US"/>
        </w:rPr>
        <w:t xml:space="preserve"> while for publications, double exponential smoothing.</w:t>
      </w:r>
    </w:p>
    <w:p w14:paraId="098C004A" w14:textId="77777777" w:rsidR="004D1207" w:rsidRPr="009F2056" w:rsidRDefault="004D1207" w:rsidP="004D1207">
      <w:pPr>
        <w:rPr>
          <w:highlight w:val="yellow"/>
          <w:lang w:val="en-US"/>
        </w:rPr>
      </w:pPr>
      <w:proofErr w:type="gramStart"/>
      <w:r w:rsidRPr="009F2056">
        <w:rPr>
          <w:highlight w:val="yellow"/>
          <w:lang w:val="en-US"/>
        </w:rPr>
        <w:t>hen</w:t>
      </w:r>
      <w:proofErr w:type="gramEnd"/>
      <w:r w:rsidRPr="009F2056">
        <w:rPr>
          <w:highlight w:val="yellow"/>
          <w:lang w:val="en-US"/>
        </w:rPr>
        <w:t xml:space="preserve">, from the point of view of total quality, an acceptance sampling plan for finished products was determined using the total cost of quality as an indicator; </w:t>
      </w:r>
      <w:proofErr w:type="gramStart"/>
      <w:r w:rsidRPr="009F2056">
        <w:rPr>
          <w:highlight w:val="yellow"/>
          <w:lang w:val="en-US"/>
        </w:rPr>
        <w:t>and also</w:t>
      </w:r>
      <w:proofErr w:type="gramEnd"/>
      <w:r w:rsidRPr="009F2056">
        <w:rPr>
          <w:highlight w:val="yellow"/>
          <w:lang w:val="en-US"/>
        </w:rPr>
        <w:t xml:space="preserve">,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products, it was determined that the appropriate method for the CEP is by means of a control 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(Cp) and Index </w:t>
      </w:r>
      <w:r w:rsidRPr="009F2056">
        <w:rPr>
          <w:highlight w:val="yellow"/>
          <w:lang w:val="en-US"/>
        </w:rPr>
        <w:lastRenderedPageBreak/>
        <w:t>of real capacity of the process (</w:t>
      </w:r>
      <w:proofErr w:type="spellStart"/>
      <w:r w:rsidRPr="009F2056">
        <w:rPr>
          <w:highlight w:val="yellow"/>
          <w:lang w:val="en-US"/>
        </w:rPr>
        <w:t>Cpk</w:t>
      </w:r>
      <w:proofErr w:type="spellEnd"/>
      <w:r w:rsidRPr="009F2056">
        <w:rPr>
          <w:highlight w:val="yellow"/>
          <w:lang w:val="en-US"/>
        </w:rPr>
        <w:t>), with the purpose of being presented within the proposal of gets better.</w:t>
      </w:r>
    </w:p>
    <w:p w14:paraId="5AF3D094" w14:textId="77777777" w:rsidR="004D1207" w:rsidRPr="009F2056" w:rsidRDefault="004D1207" w:rsidP="004D1207">
      <w:pPr>
        <w:rPr>
          <w:highlight w:val="yellow"/>
          <w:lang w:val="en-US"/>
        </w:rPr>
      </w:pPr>
      <w:r w:rsidRPr="009F2056">
        <w:rPr>
          <w:highlight w:val="yellow"/>
          <w:lang w:val="en-US"/>
        </w:rPr>
        <w:t xml:space="preserve">Next, </w:t>
      </w:r>
      <w:proofErr w:type="gramStart"/>
      <w:r w:rsidRPr="009F2056">
        <w:rPr>
          <w:highlight w:val="yellow"/>
          <w:lang w:val="en-US"/>
        </w:rPr>
        <w:t>in the area of</w:t>
      </w:r>
      <w:proofErr w:type="gramEnd"/>
      <w:r w:rsidRPr="009F2056">
        <w:rPr>
          <w:highlight w:val="yellow"/>
          <w:lang w:val="en-US"/>
        </w:rPr>
        <w:t xml:space="preserve"> asset management, the life and failure behavior of the product</w:t>
      </w:r>
      <w:r w:rsidR="0065656D" w:rsidRPr="009F2056">
        <w:rPr>
          <w:highlight w:val="yellow"/>
          <w:lang w:val="en-US"/>
        </w:rPr>
        <w:t>ive system was modeled through a</w:t>
      </w:r>
      <w:r w:rsidRPr="009F2056">
        <w:rPr>
          <w:highlight w:val="yellow"/>
          <w:lang w:val="en-US"/>
        </w:rPr>
        <w:t xml:space="preserve"> curve fitting process using the Benard method, assuming that these behaviors are distributed Weibull and Normal, respectively. The foregoing made it possible to determine the Reliability and Historical Availability, </w:t>
      </w:r>
      <w:proofErr w:type="gramStart"/>
      <w:r w:rsidRPr="009F2056">
        <w:rPr>
          <w:highlight w:val="yellow"/>
          <w:lang w:val="en-US"/>
        </w:rPr>
        <w:t>in order to</w:t>
      </w:r>
      <w:proofErr w:type="gramEnd"/>
      <w:r w:rsidRPr="009F2056">
        <w:rPr>
          <w:highlight w:val="yellow"/>
          <w:lang w:val="en-US"/>
        </w:rPr>
        <w:t xml:space="preserve"> present 3 groups of risk scenarios based on the availability of the system called "Conservative", "Risky" and "Not Recommended".</w:t>
      </w:r>
    </w:p>
    <w:p w14:paraId="5695925C" w14:textId="77777777" w:rsidR="004D1207" w:rsidRPr="009F2056" w:rsidRDefault="004D1207" w:rsidP="004D1207">
      <w:pPr>
        <w:rPr>
          <w:highlight w:val="yellow"/>
          <w:lang w:val="en-US"/>
        </w:rPr>
      </w:pPr>
      <w:r w:rsidRPr="009F2056">
        <w:rPr>
          <w:highlight w:val="yellow"/>
          <w:lang w:val="en-US"/>
        </w:rPr>
        <w:t xml:space="preserve">In the same way, the previous modeling, together with the calculation of the cost of inefficiency, </w:t>
      </w:r>
      <w:r w:rsidR="0065656D" w:rsidRPr="009F2056">
        <w:rPr>
          <w:highlight w:val="yellow"/>
          <w:lang w:val="en-US"/>
        </w:rPr>
        <w:t>demonstrates</w:t>
      </w:r>
      <w:r w:rsidRPr="009F2056">
        <w:rPr>
          <w:highlight w:val="yellow"/>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w:t>
      </w:r>
      <w:proofErr w:type="gramStart"/>
      <w:r w:rsidRPr="009F2056">
        <w:rPr>
          <w:highlight w:val="yellow"/>
          <w:lang w:val="en-US"/>
        </w:rPr>
        <w:t>in order to</w:t>
      </w:r>
      <w:proofErr w:type="gramEnd"/>
      <w:r w:rsidRPr="009F2056">
        <w:rPr>
          <w:highlight w:val="yellow"/>
          <w:lang w:val="en-US"/>
        </w:rPr>
        <w:t xml:space="preserve"> reduce the risk of non-compliance; </w:t>
      </w:r>
      <w:proofErr w:type="gramStart"/>
      <w:r w:rsidRPr="009F2056">
        <w:rPr>
          <w:highlight w:val="yellow"/>
          <w:lang w:val="en-US"/>
        </w:rPr>
        <w:t>but,</w:t>
      </w:r>
      <w:proofErr w:type="gramEnd"/>
      <w:r w:rsidRPr="009F2056">
        <w:rPr>
          <w:highlight w:val="yellow"/>
          <w:lang w:val="en-US"/>
        </w:rPr>
        <w:t xml:space="preserve"> it must be evaluated case by case with the same methodology of "Life Cycle Cost Analysis" (LCCA).</w:t>
      </w:r>
    </w:p>
    <w:p w14:paraId="431CB009" w14:textId="77777777" w:rsidR="004D1207" w:rsidRDefault="004D1207" w:rsidP="004D1207">
      <w:pPr>
        <w:rPr>
          <w:lang w:val="en-US"/>
        </w:rPr>
      </w:pPr>
      <w:r w:rsidRPr="009F2056">
        <w:rPr>
          <w:highlight w:val="yellow"/>
          <w:lang w:val="en-US"/>
        </w:rPr>
        <w:t xml:space="preserve">Finally, the previous studies allowed us to deliver a proposal for improvements achievable by the organization and with low investment, because Microsoft Excel was used for all the calculations and simulations, since it is </w:t>
      </w:r>
      <w:proofErr w:type="gramStart"/>
      <w:r w:rsidRPr="009F2056">
        <w:rPr>
          <w:highlight w:val="yellow"/>
          <w:lang w:val="en-US"/>
        </w:rPr>
        <w:t>a general</w:t>
      </w:r>
      <w:proofErr w:type="gramEnd"/>
      <w:r w:rsidRPr="009F2056">
        <w:rPr>
          <w:highlight w:val="yellow"/>
          <w:lang w:val="en-US"/>
        </w:rPr>
        <w:t xml:space="preserve"> domain software and already implemented in this organization</w:t>
      </w:r>
      <w:r w:rsidRPr="002F3B43">
        <w:rPr>
          <w:lang w:val="en-US"/>
        </w:rPr>
        <w:t>.</w:t>
      </w:r>
    </w:p>
    <w:p w14:paraId="3E9A103A" w14:textId="77777777" w:rsidR="004D1207" w:rsidRDefault="004D1207" w:rsidP="004D1207">
      <w:pPr>
        <w:pStyle w:val="Ttulo1"/>
      </w:pPr>
      <w:bookmarkStart w:id="11" w:name="_Toc219211382"/>
      <w:r w:rsidRPr="004D1207">
        <w:t>Agradecimientos</w:t>
      </w:r>
      <w:bookmarkEnd w:id="11"/>
    </w:p>
    <w:p w14:paraId="376D5B6F" w14:textId="77777777" w:rsidR="004D1207" w:rsidRPr="004D1207" w:rsidRDefault="004D1207" w:rsidP="004D1207">
      <w:pPr>
        <w:pStyle w:val="Ttulo1"/>
        <w:numPr>
          <w:ilvl w:val="0"/>
          <w:numId w:val="0"/>
        </w:numPr>
        <w:ind w:left="720"/>
      </w:pPr>
    </w:p>
    <w:p w14:paraId="79598D68" w14:textId="77777777" w:rsidR="004D1207" w:rsidRPr="009F2056" w:rsidRDefault="004D1207" w:rsidP="004D1207">
      <w:pPr>
        <w:rPr>
          <w:i/>
          <w:highlight w:val="yellow"/>
        </w:rPr>
      </w:pPr>
      <w:r w:rsidRPr="009F2056">
        <w:rPr>
          <w:i/>
          <w:highlight w:val="yellow"/>
        </w:rPr>
        <w:t>Primero quisiera agradecer infinitamente a toda mi familia, por su constante apoyo y compresión en estos largos años de estudios.</w:t>
      </w:r>
    </w:p>
    <w:p w14:paraId="7B92D80C" w14:textId="77777777" w:rsidR="004D1207" w:rsidRPr="009F2056" w:rsidRDefault="004D1207" w:rsidP="004D1207">
      <w:pPr>
        <w:rPr>
          <w:i/>
          <w:highlight w:val="yellow"/>
        </w:rPr>
      </w:pPr>
    </w:p>
    <w:p w14:paraId="4B773B92" w14:textId="784B381E" w:rsidR="004D1207" w:rsidRPr="009F2056" w:rsidRDefault="004D1207" w:rsidP="004D1207">
      <w:pPr>
        <w:rPr>
          <w:i/>
          <w:highlight w:val="yellow"/>
        </w:rPr>
      </w:pPr>
      <w:r w:rsidRPr="009F2056">
        <w:rPr>
          <w:i/>
          <w:highlight w:val="yellow"/>
        </w:rPr>
        <w:lastRenderedPageBreak/>
        <w:t>En especial a mi esposa Lucía y mi hija Agustina, que con su compañía y ayuda fueron un pilar fundamental para llevar a cabo exitosamente este proyecto.</w:t>
      </w:r>
    </w:p>
    <w:p w14:paraId="38352994" w14:textId="77777777" w:rsidR="004D1207" w:rsidRPr="009F2056" w:rsidRDefault="004D1207" w:rsidP="004D1207">
      <w:pPr>
        <w:rPr>
          <w:i/>
          <w:highlight w:val="yellow"/>
        </w:rPr>
      </w:pPr>
    </w:p>
    <w:p w14:paraId="6A88EEED" w14:textId="77777777" w:rsidR="004D1207" w:rsidRPr="009F2056" w:rsidRDefault="004D1207" w:rsidP="004D1207">
      <w:pPr>
        <w:rPr>
          <w:i/>
          <w:highlight w:val="yellow"/>
        </w:rPr>
      </w:pPr>
      <w:r w:rsidRPr="009F2056">
        <w:rPr>
          <w:i/>
          <w:highlight w:val="yellow"/>
        </w:rPr>
        <w:t>A mis padres, Erika y Carlos, por su permanente preocupación y cooperación desde lo doméstico a lo logístico, permitiendo lograr una tranquilidad mental durante esta época de estudiante.</w:t>
      </w:r>
    </w:p>
    <w:p w14:paraId="2242E3F9" w14:textId="77777777" w:rsidR="004D1207" w:rsidRPr="009F2056" w:rsidRDefault="004D1207" w:rsidP="004D1207">
      <w:pPr>
        <w:rPr>
          <w:i/>
          <w:highlight w:val="yellow"/>
        </w:rPr>
      </w:pPr>
    </w:p>
    <w:p w14:paraId="7B30942E" w14:textId="77777777" w:rsidR="004D1207" w:rsidRPr="009F2056" w:rsidRDefault="004D1207" w:rsidP="004D1207">
      <w:pPr>
        <w:rPr>
          <w:i/>
          <w:highlight w:val="yellow"/>
        </w:rPr>
      </w:pPr>
      <w:r w:rsidRPr="009F2056">
        <w:rPr>
          <w:i/>
          <w:highlight w:val="yellow"/>
        </w:rPr>
        <w:t>A mi hermano, Giovani, por sus permanentes consejos académicos y horas de enseñanza, las cuales fueron de tremenda ayuda en los momentos de flaqueza y frustración.</w:t>
      </w:r>
    </w:p>
    <w:p w14:paraId="11B1A8EB" w14:textId="77777777" w:rsidR="004D1207" w:rsidRPr="009F2056" w:rsidRDefault="004D1207" w:rsidP="004D1207">
      <w:pPr>
        <w:rPr>
          <w:i/>
          <w:highlight w:val="yellow"/>
        </w:rPr>
      </w:pPr>
    </w:p>
    <w:p w14:paraId="67A9EAC1" w14:textId="77777777" w:rsidR="004D1207" w:rsidRPr="009F2056" w:rsidRDefault="004D1207" w:rsidP="004D1207">
      <w:pPr>
        <w:rPr>
          <w:i/>
          <w:highlight w:val="yellow"/>
        </w:rPr>
      </w:pPr>
      <w:r w:rsidRPr="009F2056">
        <w:rPr>
          <w:i/>
          <w:highlight w:val="yellow"/>
        </w:rPr>
        <w:t xml:space="preserve"> </w:t>
      </w:r>
      <w:proofErr w:type="gramStart"/>
      <w:r w:rsidRPr="009F2056">
        <w:rPr>
          <w:i/>
          <w:highlight w:val="yellow"/>
        </w:rPr>
        <w:t>Finalmente</w:t>
      </w:r>
      <w:proofErr w:type="gramEnd"/>
      <w:r w:rsidRPr="009F2056">
        <w:rPr>
          <w:i/>
          <w:highlight w:val="yellow"/>
        </w:rPr>
        <w:t xml:space="preserve"> a mi profesor guía, Pablo Viveros, por aceptarme como memorista y apoyarme durante todo el proceso, ya que siempre tuvo la disposición y buena voluntad para resolver dudas y guiarme de la mejor manera posible para llegar a ser </w:t>
      </w:r>
      <w:proofErr w:type="spellStart"/>
      <w:r w:rsidRPr="009F2056">
        <w:rPr>
          <w:i/>
          <w:highlight w:val="yellow"/>
        </w:rPr>
        <w:t>ser</w:t>
      </w:r>
      <w:proofErr w:type="spellEnd"/>
      <w:r w:rsidRPr="009F2056">
        <w:rPr>
          <w:i/>
          <w:highlight w:val="yellow"/>
        </w:rPr>
        <w:t xml:space="preserve"> ingeniero civil industrial.</w:t>
      </w:r>
    </w:p>
    <w:p w14:paraId="7C9FCE78" w14:textId="77777777" w:rsidR="004D1207" w:rsidRPr="009F2056" w:rsidRDefault="004D1207" w:rsidP="004D1207">
      <w:pPr>
        <w:rPr>
          <w:i/>
          <w:highlight w:val="yellow"/>
        </w:rPr>
      </w:pPr>
    </w:p>
    <w:p w14:paraId="19C0C210" w14:textId="77777777" w:rsidR="004D1207" w:rsidRPr="004D1207" w:rsidRDefault="004D1207" w:rsidP="004D1207">
      <w:pPr>
        <w:jc w:val="right"/>
        <w:rPr>
          <w:i/>
        </w:rPr>
      </w:pPr>
      <w:r w:rsidRPr="009F2056">
        <w:rPr>
          <w:i/>
          <w:highlight w:val="yellow"/>
        </w:rPr>
        <w:t>Raúl Bastidas Hernández</w:t>
      </w:r>
    </w:p>
    <w:p w14:paraId="12E1AC05" w14:textId="77777777" w:rsidR="004D1207" w:rsidRDefault="004D1207" w:rsidP="004D1207">
      <w:pPr>
        <w:pStyle w:val="Ttulo1"/>
        <w:numPr>
          <w:ilvl w:val="0"/>
          <w:numId w:val="0"/>
        </w:numPr>
        <w:ind w:left="720"/>
      </w:pPr>
    </w:p>
    <w:p w14:paraId="7690E4E0" w14:textId="77777777" w:rsidR="004D1207" w:rsidRDefault="004D1207" w:rsidP="004D1207">
      <w:pPr>
        <w:pStyle w:val="Ttulo1"/>
        <w:numPr>
          <w:ilvl w:val="0"/>
          <w:numId w:val="0"/>
        </w:numPr>
        <w:ind w:left="720"/>
      </w:pPr>
    </w:p>
    <w:p w14:paraId="2FA953E5" w14:textId="77777777" w:rsidR="004D1207" w:rsidRDefault="004D1207" w:rsidP="004D1207">
      <w:pPr>
        <w:pStyle w:val="Ttulo1"/>
        <w:numPr>
          <w:ilvl w:val="0"/>
          <w:numId w:val="0"/>
        </w:numPr>
        <w:ind w:left="720"/>
      </w:pPr>
    </w:p>
    <w:p w14:paraId="7B82272E" w14:textId="3278A5F5" w:rsidR="00DC3B33" w:rsidRDefault="00354F4A" w:rsidP="00FD62F6">
      <w:pPr>
        <w:pStyle w:val="Ttulo1"/>
      </w:pPr>
      <w:bookmarkStart w:id="12" w:name="_Toc219211383"/>
      <w:r>
        <w:t>Introducción</w:t>
      </w:r>
      <w:bookmarkEnd w:id="12"/>
    </w:p>
    <w:p w14:paraId="72CEA304" w14:textId="457048B7" w:rsidR="005B58A5" w:rsidRDefault="005B58A5" w:rsidP="005B58A5">
      <w:pPr>
        <w:pStyle w:val="PARRAFOdelSubtitulo"/>
        <w:numPr>
          <w:ilvl w:val="0"/>
          <w:numId w:val="0"/>
        </w:numPr>
        <w:ind w:left="1134" w:hanging="567"/>
      </w:pPr>
      <w:r>
        <w:t>Actualmente, la Armada de Chile tiene al servicio del país l</w:t>
      </w:r>
      <w:r>
        <w:t xml:space="preserve">as fragatas multipropósito (tipo M) “Almirante Blanco Encalada” y “Almirante Riveros” de la Escuadra Nacional, </w:t>
      </w:r>
      <w:r>
        <w:t xml:space="preserve">las cuales </w:t>
      </w:r>
      <w:r>
        <w:t xml:space="preserve">cuentan con un montaje OTO Melara IROF 76/62 que les permite realizar tareas de fuego de apoyo naval y defensa ante amenazas aéreas y de superficie. Para cumplir con las capacidades </w:t>
      </w:r>
      <w:r>
        <w:lastRenderedPageBreak/>
        <w:t>mencionadas, se requiere ejecutar un proceso de mantenimiento que aseguré el correcto funcionamiento del sistema,</w:t>
      </w:r>
      <w:r>
        <w:t xml:space="preserve"> con una alta disponibilidad, pero a su vez</w:t>
      </w:r>
      <w:r>
        <w:t xml:space="preserve"> evitando el sobre mantenimiento y la pérdida de los escasos recursos disponibles.</w:t>
      </w:r>
    </w:p>
    <w:p w14:paraId="7C50D346" w14:textId="38507965" w:rsidR="005B58A5" w:rsidRDefault="005B58A5" w:rsidP="005B58A5">
      <w:pPr>
        <w:pStyle w:val="PARRAFOdelSubtitulo"/>
        <w:numPr>
          <w:ilvl w:val="0"/>
          <w:numId w:val="0"/>
        </w:numPr>
        <w:ind w:left="1134"/>
      </w:pPr>
      <w:r>
        <w:t>En relación con lo anterior, el</w:t>
      </w:r>
      <w:r>
        <w:t xml:space="preserve"> fabricante del sistema mediante el manual recomienda las acciones enfocadas al mantenimiento preventivo definido a edad constante, sin embargo, este plan no está comprobado empíricamente, lo que no permite afirmar si existe un sobre mantenimiento o la falta de este. Cabe señalar que la Armada</w:t>
      </w:r>
      <w:r>
        <w:t xml:space="preserve">, mediante su </w:t>
      </w:r>
      <w:r>
        <w:t>Sistema Administrativo Logístico Integrado Naval (SALINO)</w:t>
      </w:r>
      <w:r>
        <w:t>, el cual se materializa con el ERP “VENTIX”</w:t>
      </w:r>
      <w:r>
        <w:t>, estandariza e integra el Sistema de Mantenimiento Planificado (SIMPLA) para todas las unidades y reparticiones</w:t>
      </w:r>
      <w:r w:rsidR="00D95CC5">
        <w:t xml:space="preserve">. Si bien se cuenta con toda la información respecto </w:t>
      </w:r>
      <w:proofErr w:type="gramStart"/>
      <w:r w:rsidR="00D95CC5">
        <w:t xml:space="preserve">al  </w:t>
      </w:r>
      <w:r>
        <w:t>historial</w:t>
      </w:r>
      <w:proofErr w:type="gramEnd"/>
      <w:r>
        <w:t xml:space="preserve"> de fallas de</w:t>
      </w:r>
      <w:r w:rsidR="00D95CC5">
        <w:t xml:space="preserve"> </w:t>
      </w:r>
      <w:r>
        <w:t>material naval</w:t>
      </w:r>
      <w:r w:rsidR="00D95CC5">
        <w:t xml:space="preserve"> mencionado previamente, en la actualidad </w:t>
      </w:r>
      <w:r>
        <w:t>no existe una simulación de disponibilidad esperada del montaje a través de un análisis de confiabilidad</w:t>
      </w:r>
      <w:r w:rsidR="00D95CC5">
        <w:t>, lo cual permitiría justificar anualmente la asignación de recursos para el mantenimiento de este armamento.</w:t>
      </w:r>
    </w:p>
    <w:p w14:paraId="24C890C4" w14:textId="43C62A54" w:rsidR="00DC3B33" w:rsidRPr="00D95CC5" w:rsidRDefault="005B58A5" w:rsidP="005B58A5">
      <w:pPr>
        <w:rPr>
          <w:rFonts w:eastAsiaTheme="minorHAnsi"/>
          <w:lang w:eastAsia="en-US" w:bidi="ar-SA"/>
        </w:rPr>
      </w:pPr>
      <w:r w:rsidRPr="00D95CC5">
        <w:rPr>
          <w:highlight w:val="cyan"/>
        </w:rPr>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riesgos</w:t>
      </w:r>
    </w:p>
    <w:p w14:paraId="5032D384" w14:textId="77777777" w:rsidR="005B58A5" w:rsidRDefault="005B58A5" w:rsidP="00DC3B33">
      <w:pPr>
        <w:rPr>
          <w:rFonts w:eastAsiaTheme="minorHAnsi"/>
          <w:lang w:eastAsia="en-US" w:bidi="ar-SA"/>
        </w:rPr>
      </w:pPr>
    </w:p>
    <w:p w14:paraId="3847092B" w14:textId="77777777" w:rsidR="005B58A5" w:rsidRDefault="005B58A5" w:rsidP="00DC3B33"/>
    <w:p w14:paraId="0E044F09" w14:textId="0FC16460" w:rsidR="0042627A" w:rsidRPr="008D4F98" w:rsidRDefault="00DC3B33" w:rsidP="00FD62F6">
      <w:pPr>
        <w:pStyle w:val="Ttulo1"/>
      </w:pPr>
      <w:bookmarkStart w:id="13" w:name="_Toc219211384"/>
      <w:r>
        <w:t>Descripción del p</w:t>
      </w:r>
      <w:r w:rsidR="00972921" w:rsidRPr="008D4F98">
        <w:t>roblema de</w:t>
      </w:r>
      <w:r w:rsidR="00512A74" w:rsidRPr="008D4F98">
        <w:rPr>
          <w:spacing w:val="-1"/>
        </w:rPr>
        <w:t xml:space="preserve"> </w:t>
      </w:r>
      <w:r w:rsidR="00972921" w:rsidRPr="008D4F98">
        <w:t>investigación</w:t>
      </w:r>
      <w:bookmarkEnd w:id="13"/>
    </w:p>
    <w:p w14:paraId="5658D3C0" w14:textId="77777777" w:rsidR="00282E93" w:rsidRPr="008D4F98" w:rsidRDefault="00282E93" w:rsidP="00E23275">
      <w:pPr>
        <w:rPr>
          <w:szCs w:val="24"/>
        </w:rPr>
      </w:pPr>
    </w:p>
    <w:p w14:paraId="1F55436D" w14:textId="77777777" w:rsidR="00D95CC5" w:rsidRDefault="00387407" w:rsidP="00E23275">
      <w:pPr>
        <w:rPr>
          <w:rFonts w:eastAsiaTheme="minorHAnsi"/>
          <w:szCs w:val="24"/>
          <w:highlight w:val="yellow"/>
          <w:lang w:eastAsia="en-US" w:bidi="ar-SA"/>
        </w:rPr>
      </w:pPr>
      <w:r w:rsidRPr="009F2056">
        <w:rPr>
          <w:rFonts w:eastAsiaTheme="minorHAnsi"/>
          <w:szCs w:val="24"/>
          <w:highlight w:val="yellow"/>
          <w:lang w:eastAsia="en-US" w:bidi="ar-SA"/>
        </w:rPr>
        <w:t xml:space="preserve">tomando </w:t>
      </w:r>
    </w:p>
    <w:p w14:paraId="25085F1A" w14:textId="77777777" w:rsidR="00D95CC5" w:rsidRPr="00C31EE8" w:rsidRDefault="00D95CC5" w:rsidP="00D95CC5">
      <w:pPr>
        <w:rPr>
          <w:rFonts w:ascii="Calibri" w:hAnsi="Calibri" w:cs="Calibri"/>
          <w:sz w:val="22"/>
          <w:lang w:val="es-CL"/>
        </w:rPr>
      </w:pPr>
      <w:r w:rsidRPr="00C31EE8">
        <w:rPr>
          <w:rFonts w:ascii="Calibri" w:hAnsi="Calibri" w:cs="Calibri"/>
          <w:sz w:val="22"/>
          <w:lang w:val="es-CL"/>
        </w:rPr>
        <w:t xml:space="preserve">las cuales poseen un montaje OTO Melara IROF de 76 </w:t>
      </w:r>
      <w:proofErr w:type="spellStart"/>
      <w:r w:rsidRPr="00C31EE8">
        <w:rPr>
          <w:rFonts w:ascii="Calibri" w:hAnsi="Calibri" w:cs="Calibri"/>
          <w:sz w:val="22"/>
          <w:lang w:val="es-CL"/>
        </w:rPr>
        <w:t>mm.</w:t>
      </w:r>
      <w:proofErr w:type="spellEnd"/>
      <w:r w:rsidRPr="00C31EE8">
        <w:rPr>
          <w:rFonts w:ascii="Calibri" w:hAnsi="Calibri" w:cs="Calibri"/>
          <w:sz w:val="22"/>
          <w:lang w:val="es-CL"/>
        </w:rPr>
        <w:t xml:space="preserve">, el cual les permite desarrollar de </w:t>
      </w:r>
      <w:r w:rsidRPr="00C31EE8">
        <w:rPr>
          <w:rFonts w:ascii="Calibri" w:hAnsi="Calibri" w:cs="Calibri"/>
          <w:sz w:val="22"/>
          <w:lang w:val="es-CL"/>
        </w:rPr>
        <w:lastRenderedPageBreak/>
        <w:t>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 y correcto funcionamiento. Sin embargo, por otra parte, una inadecuada periodicidad o programación de este tipo de acciones podría generar fallas catastróficas</w:t>
      </w:r>
      <w:r>
        <w:rPr>
          <w:rFonts w:ascii="Calibri" w:hAnsi="Calibri" w:cs="Calibri"/>
          <w:sz w:val="22"/>
          <w:lang w:val="es-CL"/>
        </w:rPr>
        <w:t xml:space="preserve"> si la frecuencia es baja o </w:t>
      </w:r>
      <w:r w:rsidRPr="00C31EE8">
        <w:rPr>
          <w:rFonts w:ascii="Calibri" w:hAnsi="Calibri" w:cs="Calibri"/>
          <w:sz w:val="22"/>
          <w:lang w:val="es-CL"/>
        </w:rPr>
        <w:t>sobre mantenimiento</w:t>
      </w:r>
      <w:r>
        <w:rPr>
          <w:rFonts w:ascii="Calibri" w:hAnsi="Calibri" w:cs="Calibri"/>
          <w:sz w:val="22"/>
          <w:lang w:val="es-CL"/>
        </w:rPr>
        <w:t xml:space="preserve"> si es alta</w:t>
      </w:r>
      <w:r w:rsidRPr="00C31EE8">
        <w:rPr>
          <w:rFonts w:ascii="Calibri" w:hAnsi="Calibri" w:cs="Calibri"/>
          <w:sz w:val="22"/>
          <w:lang w:val="es-CL"/>
        </w:rPr>
        <w:t>, administrando de manera ineficiente los escasos recursos fiscales disponibles.</w:t>
      </w:r>
    </w:p>
    <w:p w14:paraId="4D352C41" w14:textId="77777777" w:rsidR="00D95CC5" w:rsidRDefault="00D95CC5" w:rsidP="00D95CC5">
      <w:pPr>
        <w:rPr>
          <w:rFonts w:ascii="Calibri" w:hAnsi="Calibri" w:cs="Calibri"/>
          <w:sz w:val="22"/>
          <w:lang w:val="es-CL"/>
        </w:rPr>
      </w:pPr>
      <w:r w:rsidRPr="00C31EE8">
        <w:rPr>
          <w:rFonts w:ascii="Calibri" w:hAnsi="Calibri" w:cs="Calibri"/>
          <w:sz w:val="22"/>
          <w:lang w:val="es-CL"/>
        </w:rPr>
        <w:t xml:space="preserve">Para este activo, el fabricante del equipo a través de sus manuales recomienda acciones enfocadas al mantenimiento preventivo para la conservación del material. </w:t>
      </w:r>
      <w:r>
        <w:rPr>
          <w:rFonts w:ascii="Calibri" w:hAnsi="Calibri" w:cs="Calibri"/>
          <w:sz w:val="22"/>
          <w:lang w:val="es-CL"/>
        </w:rPr>
        <w:t>E</w:t>
      </w:r>
      <w:r w:rsidRPr="00C31EE8">
        <w:rPr>
          <w:rFonts w:ascii="Calibri" w:hAnsi="Calibri" w:cs="Calibri"/>
          <w:sz w:val="22"/>
          <w:lang w:val="es-CL"/>
        </w:rPr>
        <w:t>ste plan de mantenimiento está definido a edad constante, lo cual no está comprobado empíricamente</w:t>
      </w:r>
      <w:r>
        <w:rPr>
          <w:rFonts w:ascii="Calibri" w:hAnsi="Calibri" w:cs="Calibri"/>
          <w:sz w:val="22"/>
          <w:lang w:val="es-CL"/>
        </w:rPr>
        <w:t xml:space="preserve">, lo que provoca que el momento de justificar su presupuestos, exista la tendencia a intentar disminuir sus montos en mantención ya que existe el sesgo de que </w:t>
      </w:r>
      <w:r w:rsidRPr="00C31EE8">
        <w:rPr>
          <w:rFonts w:ascii="Calibri" w:hAnsi="Calibri" w:cs="Calibri"/>
          <w:sz w:val="22"/>
          <w:lang w:val="es-CL"/>
        </w:rPr>
        <w:t>el ritmo de uso del montaje varía dependiendo el usuario</w:t>
      </w:r>
      <w:r>
        <w:rPr>
          <w:rFonts w:ascii="Calibri" w:hAnsi="Calibri" w:cs="Calibri"/>
          <w:sz w:val="22"/>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rFonts w:ascii="Calibri" w:hAnsi="Calibri" w:cs="Calibri"/>
          <w:sz w:val="22"/>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rFonts w:ascii="Calibri" w:hAnsi="Calibri" w:cs="Calibri"/>
          <w:sz w:val="22"/>
          <w:lang w:val="es-CL"/>
        </w:rPr>
        <w:t>iendo</w:t>
      </w:r>
      <w:r w:rsidRPr="00C31EE8">
        <w:rPr>
          <w:rFonts w:ascii="Calibri" w:hAnsi="Calibri" w:cs="Calibri"/>
          <w:sz w:val="22"/>
          <w:lang w:val="es-CL"/>
        </w:rPr>
        <w:t xml:space="preserve"> afirmar si existe un sobre mantenimiento o la falta de éste</w:t>
      </w:r>
      <w:r>
        <w:rPr>
          <w:rFonts w:ascii="Calibri" w:hAnsi="Calibri" w:cs="Calibri"/>
          <w:sz w:val="22"/>
          <w:lang w:val="es-CL"/>
        </w:rPr>
        <w:t xml:space="preserve"> al momento de defender la asignación de presupuesto. Lo anterior, </w:t>
      </w:r>
      <w:r w:rsidRPr="00C31EE8">
        <w:rPr>
          <w:rFonts w:ascii="Calibri" w:hAnsi="Calibri" w:cs="Calibri"/>
          <w:sz w:val="22"/>
          <w:lang w:val="es-CL"/>
        </w:rPr>
        <w:t xml:space="preserve">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w:t>
      </w:r>
      <w:r w:rsidRPr="00C31EE8">
        <w:rPr>
          <w:rFonts w:ascii="Calibri" w:hAnsi="Calibri" w:cs="Calibri"/>
          <w:sz w:val="22"/>
          <w:lang w:val="es-CL"/>
        </w:rPr>
        <w:lastRenderedPageBreak/>
        <w:t>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D95CC5">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Para lograr lo anterior, a grandes rasgos la metodología a utilizar es del tipo explicativa mediante la siguiente secuencia:</w:t>
      </w:r>
    </w:p>
    <w:p w14:paraId="5FFE882B"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 xml:space="preserve">En primer lugar, </w:t>
      </w:r>
      <w:r w:rsidRPr="00C31EE8">
        <w:rPr>
          <w:rFonts w:ascii="Calibri" w:hAnsi="Calibri" w:cs="Calibri"/>
          <w:sz w:val="22"/>
          <w:szCs w:val="22"/>
          <w:lang w:val="es-CL"/>
        </w:rPr>
        <w:t xml:space="preserve">obtener y “limpiar” la base de datos las fallas del activo a analizar, para obtener los tiempos de buen funcionamiento y de reparación; esta base de datos permite obtener la función que modela su comportamiento de vida y reparación mediante métodos matemáticos y algunos supuestos bibliográficos. </w:t>
      </w:r>
    </w:p>
    <w:p w14:paraId="42BAC392"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C31EE8" w:rsidRDefault="00D95CC5" w:rsidP="00D95CC5">
      <w:pPr>
        <w:rPr>
          <w:rFonts w:ascii="Calibri" w:hAnsi="Calibri" w:cs="Calibri"/>
          <w:sz w:val="22"/>
          <w:lang w:val="es-CL"/>
        </w:rPr>
      </w:pPr>
      <w:r w:rsidRPr="00C31EE8">
        <w:rPr>
          <w:rFonts w:ascii="Calibri" w:hAnsi="Calibri" w:cs="Calibri"/>
          <w:sz w:val="22"/>
          <w:lang w:val="es-CL"/>
        </w:rPr>
        <w:t>A su vez, con el modelamiento de los comportamientos de vida y falla obtenidos y utilizando el Análisis de Costo global de Ciclo de Vida (LCCA), se podría determinar la conveniencia de invertir en un “</w:t>
      </w:r>
      <w:proofErr w:type="spellStart"/>
      <w:r w:rsidRPr="00C31EE8">
        <w:rPr>
          <w:rFonts w:ascii="Calibri" w:hAnsi="Calibri" w:cs="Calibri"/>
          <w:sz w:val="22"/>
          <w:lang w:val="es-CL"/>
        </w:rPr>
        <w:t>upgrade</w:t>
      </w:r>
      <w:proofErr w:type="spellEnd"/>
      <w:r w:rsidRPr="00C31EE8">
        <w:rPr>
          <w:rFonts w:ascii="Calibri" w:hAnsi="Calibri" w:cs="Calibri"/>
          <w:sz w:val="22"/>
          <w:lang w:val="es-CL"/>
        </w:rPr>
        <w:t xml:space="preserve">” del activo o renovarlo por alguno nuevo disponible en el mercado. </w:t>
      </w:r>
    </w:p>
    <w:p w14:paraId="37604880" w14:textId="77777777" w:rsidR="00D95CC5" w:rsidRPr="00C31EE8" w:rsidRDefault="00D95CC5" w:rsidP="00D95CC5">
      <w:pPr>
        <w:rPr>
          <w:rFonts w:ascii="Calibri" w:hAnsi="Calibri" w:cs="Calibri"/>
          <w:sz w:val="22"/>
          <w:lang w:val="es-CL"/>
        </w:rPr>
      </w:pPr>
      <w:r w:rsidRPr="00C31EE8">
        <w:rPr>
          <w:rFonts w:ascii="Calibri" w:hAnsi="Calibri" w:cs="Calibri"/>
          <w:sz w:val="22"/>
          <w:lang w:val="es-CL"/>
        </w:rPr>
        <w:t xml:space="preserve">  </w:t>
      </w:r>
    </w:p>
    <w:p w14:paraId="03CA2C5F" w14:textId="77777777" w:rsidR="00D95CC5" w:rsidRPr="00C31EE8" w:rsidRDefault="00D95CC5" w:rsidP="00D95CC5">
      <w:pPr>
        <w:rPr>
          <w:rFonts w:ascii="Calibri" w:hAnsi="Calibri" w:cs="Calibri"/>
          <w:sz w:val="22"/>
          <w:lang w:val="es-CL"/>
        </w:rPr>
      </w:pPr>
      <w:r w:rsidRPr="00C31EE8">
        <w:rPr>
          <w:rFonts w:ascii="Calibri" w:hAnsi="Calibri" w:cs="Calibri"/>
          <w:sz w:val="22"/>
          <w:lang w:val="es-CL"/>
        </w:rPr>
        <w:t>Finalmente, mediante todos los análisis anteriores, se elabora una propuesta final de diagnóstico,</w:t>
      </w:r>
      <w:r>
        <w:rPr>
          <w:rFonts w:ascii="Calibri" w:hAnsi="Calibri" w:cs="Calibri"/>
          <w:sz w:val="22"/>
          <w:lang w:val="es-CL"/>
        </w:rPr>
        <w:t xml:space="preserve"> justificación,</w:t>
      </w:r>
      <w:r w:rsidRPr="00C31EE8">
        <w:rPr>
          <w:rFonts w:ascii="Calibri" w:hAnsi="Calibri" w:cs="Calibri"/>
          <w:sz w:val="22"/>
          <w:lang w:val="es-CL"/>
        </w:rPr>
        <w:t xml:space="preserve"> observaciones y mejoras para este activo y su proceso de mantenimiento; teniendo en</w:t>
      </w:r>
      <w:r>
        <w:rPr>
          <w:rFonts w:ascii="Calibri" w:hAnsi="Calibri" w:cs="Calibri"/>
          <w:sz w:val="22"/>
          <w:lang w:val="es-CL"/>
        </w:rPr>
        <w:t xml:space="preserve"> </w:t>
      </w:r>
      <w:r w:rsidRPr="00C31EE8">
        <w:rPr>
          <w:rFonts w:ascii="Calibri" w:hAnsi="Calibri" w:cs="Calibri"/>
          <w:sz w:val="22"/>
          <w:lang w:val="es-CL"/>
        </w:rPr>
        <w:t xml:space="preserve">consideración que para que el trabajo sea un real aporte y logre la adhesión por parte de la organización, la intención es proponer mejoras alcanzables y de preferencia con la menor inversión, es por ello </w:t>
      </w:r>
      <w:proofErr w:type="gramStart"/>
      <w:r w:rsidRPr="00C31EE8">
        <w:rPr>
          <w:rFonts w:ascii="Calibri" w:hAnsi="Calibri" w:cs="Calibri"/>
          <w:sz w:val="22"/>
          <w:lang w:val="es-CL"/>
        </w:rPr>
        <w:t>que</w:t>
      </w:r>
      <w:proofErr w:type="gramEnd"/>
      <w:r w:rsidRPr="00C31EE8">
        <w:rPr>
          <w:rFonts w:ascii="Calibri" w:hAnsi="Calibri" w:cs="Calibri"/>
          <w:sz w:val="22"/>
          <w:lang w:val="es-CL"/>
        </w:rPr>
        <w:t xml:space="preserve"> para todos los cálculos y simulación se utilizará Microsoft Excel. </w:t>
      </w:r>
    </w:p>
    <w:p w14:paraId="38F68F66" w14:textId="77777777" w:rsidR="00D95CC5" w:rsidRDefault="00D95CC5" w:rsidP="00D95CC5">
      <w:pPr>
        <w:rPr>
          <w:rFonts w:ascii="Calibri" w:hAnsi="Calibri" w:cs="Calibri"/>
          <w:sz w:val="22"/>
          <w:lang w:val="es-CL"/>
        </w:rPr>
      </w:pPr>
    </w:p>
    <w:p w14:paraId="51FF832F" w14:textId="77777777" w:rsidR="0002216C" w:rsidRPr="00D95CC5" w:rsidRDefault="00821F2F" w:rsidP="00FD62F6">
      <w:pPr>
        <w:rPr>
          <w:highlight w:val="cyan"/>
        </w:rPr>
      </w:pPr>
      <w:r w:rsidRPr="00D95CC5">
        <w:rPr>
          <w:highlight w:val="cyan"/>
        </w:rPr>
        <w:t>Finalmente, un Análisis de Costos de Ciclo de Vida</w:t>
      </w:r>
      <w:r w:rsidR="00126A63" w:rsidRPr="00D95CC5">
        <w:rPr>
          <w:highlight w:val="cyan"/>
        </w:rPr>
        <w:t xml:space="preserve"> (LCCA)</w:t>
      </w:r>
      <w:r w:rsidRPr="00D95CC5">
        <w:rPr>
          <w:highlight w:val="cyan"/>
        </w:rPr>
        <w:t xml:space="preserve"> permite </w:t>
      </w:r>
      <w:r w:rsidR="00944AD0" w:rsidRPr="00D95CC5">
        <w:rPr>
          <w:highlight w:val="cyan"/>
        </w:rPr>
        <w:t xml:space="preserve">abordar la última problemática planteada, que es </w:t>
      </w:r>
      <w:r w:rsidRPr="00D95CC5">
        <w:rPr>
          <w:highlight w:val="cyan"/>
        </w:rPr>
        <w:t xml:space="preserve">la estimación de costos basados en la disponibilidad y confiabilidad de los equipos del sistema; donde mediante este cálculo económico se soportan las decisiones asociadas al diseño del proceso, mejora continua, selección, desarrollo y sustitución de activos en un sistema de producción. (Barberá et al, 2012). </w:t>
      </w:r>
    </w:p>
    <w:p w14:paraId="525880B5" w14:textId="77777777" w:rsidR="0002216C" w:rsidRPr="00D95CC5" w:rsidRDefault="00F0712E" w:rsidP="00FD62F6">
      <w:pPr>
        <w:rPr>
          <w:highlight w:val="cyan"/>
        </w:rPr>
      </w:pPr>
      <w:r w:rsidRPr="00D95CC5">
        <w:rPr>
          <w:highlight w:val="cyan"/>
        </w:rPr>
        <w:t xml:space="preserve">En base </w:t>
      </w:r>
      <w:r w:rsidR="00944AD0" w:rsidRPr="00D95CC5">
        <w:rPr>
          <w:highlight w:val="cyan"/>
        </w:rPr>
        <w:t>a las problemáticas y decisiones presentadas en los párrafos anteriores</w:t>
      </w:r>
      <w:r w:rsidRPr="00D95CC5">
        <w:rPr>
          <w:highlight w:val="cyan"/>
        </w:rPr>
        <w:t xml:space="preserve">, se identifica la existencia de una posibilidad de mejora </w:t>
      </w:r>
      <w:r w:rsidR="002E797A" w:rsidRPr="00D95CC5">
        <w:rPr>
          <w:highlight w:val="cyan"/>
        </w:rPr>
        <w:t>en las áreas mencionadas del</w:t>
      </w:r>
      <w:r w:rsidRPr="00D95CC5">
        <w:rPr>
          <w:highlight w:val="cyan"/>
        </w:rPr>
        <w:t xml:space="preserve"> proceso de producción de Publicaciones y Cartas Náuticas, es decir, </w:t>
      </w:r>
      <w:r w:rsidR="002E797A" w:rsidRPr="00D95CC5">
        <w:rPr>
          <w:highlight w:val="cyan"/>
        </w:rPr>
        <w:t>la búsqueda</w:t>
      </w:r>
      <w:r w:rsidRPr="00D95CC5">
        <w:rPr>
          <w:highlight w:val="cyan"/>
        </w:rPr>
        <w:t xml:space="preserve"> de una propuesta de mejora a través del análisis de la predicción de la demanda, la gestión de la calidad Total (TQM) y la Confiabilidad Operacional (RCM).</w:t>
      </w:r>
    </w:p>
    <w:p w14:paraId="284E8968" w14:textId="77777777" w:rsidR="00F0712E" w:rsidRPr="009F2056" w:rsidRDefault="00F0712E" w:rsidP="00FD62F6">
      <w:pPr>
        <w:rPr>
          <w:highlight w:val="yellow"/>
        </w:rPr>
      </w:pPr>
      <w:r w:rsidRPr="009F2056">
        <w:rPr>
          <w:highlight w:val="yellow"/>
        </w:rPr>
        <w:t>A partir de ellos surgen las siguientes preguntas que guiarán la investigación de este trabajo:</w:t>
      </w:r>
    </w:p>
    <w:p w14:paraId="67FA129A" w14:textId="77777777" w:rsidR="00F0712E" w:rsidRPr="009F2056" w:rsidRDefault="00F0712E" w:rsidP="00FD62F6">
      <w:pPr>
        <w:rPr>
          <w:highlight w:val="yellow"/>
        </w:rPr>
      </w:pPr>
      <w:r w:rsidRPr="009F2056">
        <w:rPr>
          <w:highlight w:val="yellow"/>
        </w:rPr>
        <w:t>1. ¿Cómo se pronostica la demanda de publicaciones y cartas náuticas</w:t>
      </w:r>
      <w:r w:rsidR="00F851A6" w:rsidRPr="009F2056">
        <w:rPr>
          <w:highlight w:val="yellow"/>
        </w:rPr>
        <w:t>?</w:t>
      </w:r>
      <w:r w:rsidRPr="009F2056">
        <w:rPr>
          <w:highlight w:val="yellow"/>
        </w:rPr>
        <w:t xml:space="preserve"> ¿Existe un método matemático capaz de modelar de mejor manera la predicción de demanda?</w:t>
      </w:r>
    </w:p>
    <w:p w14:paraId="7FA88425" w14:textId="77777777" w:rsidR="00F0712E" w:rsidRPr="009F2056" w:rsidRDefault="00D21BB5" w:rsidP="00FD62F6">
      <w:pPr>
        <w:rPr>
          <w:highlight w:val="yellow"/>
        </w:rPr>
      </w:pPr>
      <w:r w:rsidRPr="009F2056">
        <w:rPr>
          <w:highlight w:val="yellow"/>
        </w:rPr>
        <w:t>2. Desde el punto de vista de la gestión de calidad, ¿</w:t>
      </w:r>
      <w:r w:rsidR="003B20A9" w:rsidRPr="009F2056">
        <w:rPr>
          <w:highlight w:val="yellow"/>
        </w:rPr>
        <w:t xml:space="preserve">El proceso de producción de cartas náuticas </w:t>
      </w:r>
      <w:r w:rsidR="007D4495" w:rsidRPr="009F2056">
        <w:rPr>
          <w:highlight w:val="yellow"/>
        </w:rPr>
        <w:t>utiliza un Control Estadístico de Procesos para verificar que se e</w:t>
      </w:r>
      <w:r w:rsidR="003B20A9" w:rsidRPr="009F2056">
        <w:rPr>
          <w:highlight w:val="yellow"/>
        </w:rPr>
        <w:t>ncuentr</w:t>
      </w:r>
      <w:r w:rsidR="007D4495" w:rsidRPr="009F2056">
        <w:rPr>
          <w:highlight w:val="yellow"/>
        </w:rPr>
        <w:t>e</w:t>
      </w:r>
      <w:r w:rsidR="00433A3D" w:rsidRPr="009F2056">
        <w:rPr>
          <w:highlight w:val="yellow"/>
        </w:rPr>
        <w:t xml:space="preserve"> bajo control</w:t>
      </w:r>
      <w:r w:rsidRPr="009F2056">
        <w:rPr>
          <w:highlight w:val="yellow"/>
        </w:rPr>
        <w:t>?</w:t>
      </w:r>
      <w:r w:rsidR="003B20A9" w:rsidRPr="009F2056">
        <w:rPr>
          <w:highlight w:val="yellow"/>
        </w:rPr>
        <w:t>,</w:t>
      </w:r>
      <w:r w:rsidRPr="009F2056">
        <w:rPr>
          <w:highlight w:val="yellow"/>
        </w:rPr>
        <w:t xml:space="preserve"> ¿Qué medidas se pueden adoptar para disminuir los costos de calidad o mejorar la tasa de productos fallados?</w:t>
      </w:r>
    </w:p>
    <w:p w14:paraId="7EE27659" w14:textId="77777777" w:rsidR="00D21BB5" w:rsidRPr="009F2056" w:rsidRDefault="00D21BB5" w:rsidP="00FD62F6">
      <w:pPr>
        <w:rPr>
          <w:highlight w:val="yellow"/>
        </w:rPr>
      </w:pPr>
      <w:r w:rsidRPr="009F2056">
        <w:rPr>
          <w:highlight w:val="yellow"/>
        </w:rPr>
        <w:t xml:space="preserve">3. ¿Cuál es la mejor función que representa el comportamiento de vida y falla de los equipos </w:t>
      </w:r>
      <w:r w:rsidR="000F6CA2" w:rsidRPr="009F2056">
        <w:rPr>
          <w:highlight w:val="yellow"/>
        </w:rPr>
        <w:t>del proceso productivo</w:t>
      </w:r>
      <w:r w:rsidR="00F851A6" w:rsidRPr="009F2056">
        <w:rPr>
          <w:highlight w:val="yellow"/>
        </w:rPr>
        <w:t>?</w:t>
      </w:r>
      <w:r w:rsidR="000F6CA2" w:rsidRPr="009F2056">
        <w:rPr>
          <w:highlight w:val="yellow"/>
        </w:rPr>
        <w:t xml:space="preserve"> En</w:t>
      </w:r>
      <w:r w:rsidRPr="009F2056">
        <w:rPr>
          <w:highlight w:val="yellow"/>
        </w:rPr>
        <w:t xml:space="preserve"> base al resultado anterior, ¿el sistema cumple con la </w:t>
      </w:r>
      <w:r w:rsidR="00433A3D" w:rsidRPr="009F2056">
        <w:rPr>
          <w:highlight w:val="yellow"/>
        </w:rPr>
        <w:t>d</w:t>
      </w:r>
      <w:r w:rsidRPr="009F2056">
        <w:rPr>
          <w:highlight w:val="yellow"/>
        </w:rPr>
        <w:t>isponibilidad mínima exigida?</w:t>
      </w:r>
      <w:r w:rsidR="00012330" w:rsidRPr="009F2056">
        <w:rPr>
          <w:highlight w:val="yellow"/>
        </w:rPr>
        <w:t xml:space="preserve"> y ¿Cuánto es el riesgo que está dispuesto a comprometer?</w:t>
      </w:r>
    </w:p>
    <w:p w14:paraId="50E33EB9" w14:textId="77777777" w:rsidR="0042627A" w:rsidRPr="008D4F98" w:rsidRDefault="00D21BB5" w:rsidP="00012330">
      <w:pPr>
        <w:rPr>
          <w:b/>
          <w:sz w:val="26"/>
        </w:rPr>
      </w:pPr>
      <w:r w:rsidRPr="009F2056">
        <w:rPr>
          <w:highlight w:val="yellow"/>
        </w:rPr>
        <w:t xml:space="preserve">4. En caso </w:t>
      </w:r>
      <w:r w:rsidR="00012330" w:rsidRPr="009F2056">
        <w:rPr>
          <w:highlight w:val="yellow"/>
        </w:rPr>
        <w:t>se requiera aumentar la disponibilidad</w:t>
      </w:r>
      <w:r w:rsidRPr="009F2056">
        <w:rPr>
          <w:highlight w:val="yellow"/>
        </w:rPr>
        <w:t xml:space="preserve">, </w:t>
      </w:r>
      <w:r w:rsidR="00E37C95" w:rsidRPr="009F2056">
        <w:rPr>
          <w:highlight w:val="yellow"/>
        </w:rPr>
        <w:t xml:space="preserve">desde el punto de vista del costo global, </w:t>
      </w:r>
      <w:r w:rsidRPr="009F2056">
        <w:rPr>
          <w:highlight w:val="yellow"/>
        </w:rPr>
        <w:t>¿es conveniente invertir en equipos y/o mejoras?</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8D4F98" w:rsidRDefault="00972921" w:rsidP="00FD62F6">
      <w:pPr>
        <w:pStyle w:val="Ttulo1"/>
      </w:pPr>
      <w:bookmarkStart w:id="14" w:name="_Toc219211385"/>
      <w:r w:rsidRPr="008D4F98">
        <w:lastRenderedPageBreak/>
        <w:t>Objetivos</w:t>
      </w:r>
      <w:bookmarkEnd w:id="14"/>
    </w:p>
    <w:p w14:paraId="53644FBE" w14:textId="77777777" w:rsidR="0042627A" w:rsidRPr="008D4F98" w:rsidRDefault="009C5C11" w:rsidP="009C5C11">
      <w:pPr>
        <w:pStyle w:val="Ttulo2"/>
      </w:pPr>
      <w:bookmarkStart w:id="15" w:name="_Toc219211386"/>
      <w:r>
        <w:t xml:space="preserve">4.1 </w:t>
      </w:r>
      <w:r w:rsidR="00512A74" w:rsidRPr="008D4F98">
        <w:t>Objetivo</w:t>
      </w:r>
      <w:r w:rsidR="00512A74" w:rsidRPr="008D4F98">
        <w:rPr>
          <w:spacing w:val="-1"/>
        </w:rPr>
        <w:t xml:space="preserve"> </w:t>
      </w:r>
      <w:r w:rsidR="00512A74" w:rsidRPr="008D4F98">
        <w:t>General</w:t>
      </w:r>
      <w:bookmarkEnd w:id="15"/>
    </w:p>
    <w:p w14:paraId="3C1AFE3E" w14:textId="77777777" w:rsidR="00D95CC5" w:rsidRPr="00243BA1" w:rsidRDefault="00D95CC5" w:rsidP="00D95CC5">
      <w:pPr>
        <w:pStyle w:val="Textoindependiente2"/>
        <w:tabs>
          <w:tab w:val="left" w:pos="5865"/>
        </w:tabs>
        <w:spacing w:line="240" w:lineRule="atLeast"/>
        <w:jc w:val="both"/>
        <w:rPr>
          <w:rFonts w:ascii="Calibri" w:hAnsi="Calibri" w:cs="Calibri"/>
          <w:sz w:val="22"/>
          <w:szCs w:val="22"/>
          <w:lang w:val="es-CL"/>
        </w:rPr>
      </w:pPr>
      <w:r w:rsidRPr="00243BA1">
        <w:rPr>
          <w:rFonts w:ascii="Calibri" w:hAnsi="Calibri" w:cs="Calibri"/>
          <w:sz w:val="22"/>
          <w:szCs w:val="22"/>
          <w:lang w:val="es-CL"/>
        </w:rPr>
        <w:t>Desarrollar un</w:t>
      </w:r>
      <w:r>
        <w:rPr>
          <w:rFonts w:ascii="Calibri" w:hAnsi="Calibri" w:cs="Calibri"/>
          <w:sz w:val="22"/>
          <w:szCs w:val="22"/>
          <w:lang w:val="es-CL"/>
        </w:rPr>
        <w:t xml:space="preserve"> análisis para justificar el mantenimiento mayor de los cañones “</w:t>
      </w:r>
      <w:r w:rsidRPr="00243BA1">
        <w:rPr>
          <w:rFonts w:ascii="Calibri" w:hAnsi="Calibri" w:cs="Calibri"/>
          <w:sz w:val="22"/>
          <w:szCs w:val="22"/>
          <w:lang w:val="es-CL"/>
        </w:rPr>
        <w:t>OTO MELARA 76/62 MM IROF” instalados en las fragatas tipo M de la Armada de Chile</w:t>
      </w:r>
      <w:r>
        <w:rPr>
          <w:rFonts w:ascii="Calibri" w:hAnsi="Calibri" w:cs="Calibri"/>
          <w:sz w:val="22"/>
          <w:szCs w:val="22"/>
          <w:lang w:val="es-CL"/>
        </w:rPr>
        <w:t xml:space="preserve"> </w:t>
      </w:r>
      <w:r w:rsidRPr="00243BA1">
        <w:rPr>
          <w:rFonts w:ascii="Calibri" w:hAnsi="Calibri" w:cs="Calibri"/>
          <w:sz w:val="22"/>
          <w:szCs w:val="22"/>
          <w:lang w:val="es-CL"/>
        </w:rPr>
        <w:t xml:space="preserve">mediante </w:t>
      </w:r>
      <w:r>
        <w:rPr>
          <w:rFonts w:ascii="Calibri" w:hAnsi="Calibri" w:cs="Calibri"/>
          <w:sz w:val="22"/>
          <w:szCs w:val="22"/>
          <w:lang w:val="es-CL"/>
        </w:rPr>
        <w:t xml:space="preserve">el modelamiento y simulación de su comportamiento de vida y falla, junto con el uso de </w:t>
      </w:r>
      <w:r w:rsidRPr="00243BA1">
        <w:rPr>
          <w:rFonts w:ascii="Calibri" w:hAnsi="Calibri" w:cs="Calibri"/>
          <w:sz w:val="22"/>
          <w:szCs w:val="22"/>
          <w:lang w:val="es-CL"/>
        </w:rPr>
        <w:t xml:space="preserve">herramientas de análisis </w:t>
      </w:r>
      <w:r>
        <w:rPr>
          <w:rFonts w:ascii="Calibri" w:hAnsi="Calibri" w:cs="Calibri"/>
          <w:sz w:val="22"/>
          <w:szCs w:val="22"/>
          <w:lang w:val="es-CL"/>
        </w:rPr>
        <w:t xml:space="preserve">costos </w:t>
      </w:r>
      <w:r w:rsidRPr="00243BA1">
        <w:rPr>
          <w:rFonts w:ascii="Calibri" w:hAnsi="Calibri" w:cs="Calibri"/>
          <w:sz w:val="22"/>
          <w:szCs w:val="22"/>
          <w:lang w:val="es-CL"/>
        </w:rPr>
        <w:t xml:space="preserve">de Ciclo de Vida con el propósito de </w:t>
      </w:r>
      <w:r>
        <w:rPr>
          <w:rFonts w:ascii="Calibri" w:hAnsi="Calibri" w:cs="Calibri"/>
          <w:sz w:val="22"/>
          <w:szCs w:val="22"/>
          <w:lang w:val="es-CL"/>
        </w:rPr>
        <w:t>brindar una herramienta cuantitativa para justificar la asignación de presupuesto para este tipo de mantenimiento al armamento o generar una propuesta de mejora que aumente</w:t>
      </w:r>
      <w:r w:rsidRPr="00243BA1">
        <w:rPr>
          <w:rFonts w:ascii="Calibri" w:hAnsi="Calibri" w:cs="Calibri"/>
          <w:sz w:val="22"/>
          <w:szCs w:val="22"/>
          <w:lang w:val="es-CL"/>
        </w:rPr>
        <w:t xml:space="preserve"> la eficiencia en el uso de recursos para</w:t>
      </w:r>
      <w:r>
        <w:rPr>
          <w:rFonts w:ascii="Calibri" w:hAnsi="Calibri" w:cs="Calibri"/>
          <w:sz w:val="22"/>
          <w:szCs w:val="22"/>
          <w:lang w:val="es-CL"/>
        </w:rPr>
        <w:t xml:space="preserve"> este </w:t>
      </w:r>
      <w:r w:rsidRPr="00243BA1">
        <w:rPr>
          <w:rFonts w:ascii="Calibri" w:hAnsi="Calibri" w:cs="Calibri"/>
          <w:sz w:val="22"/>
          <w:szCs w:val="22"/>
          <w:lang w:val="es-CL"/>
        </w:rPr>
        <w:t>proceso</w:t>
      </w:r>
      <w:r>
        <w:rPr>
          <w:rFonts w:ascii="Calibri" w:hAnsi="Calibri" w:cs="Calibri"/>
          <w:sz w:val="22"/>
          <w:szCs w:val="22"/>
          <w:lang w:val="es-CL"/>
        </w:rPr>
        <w:t xml:space="preserve">. </w:t>
      </w:r>
    </w:p>
    <w:p w14:paraId="155A967C" w14:textId="77777777" w:rsidR="004070C1" w:rsidRPr="008D4F98" w:rsidRDefault="004070C1" w:rsidP="00816FEB"/>
    <w:p w14:paraId="4F4BD189" w14:textId="77777777" w:rsidR="0042627A" w:rsidRPr="008D4F98" w:rsidRDefault="009C5C11" w:rsidP="009C5C11">
      <w:pPr>
        <w:pStyle w:val="Ttulo2"/>
      </w:pPr>
      <w:bookmarkStart w:id="16" w:name="_Toc219211387"/>
      <w:r>
        <w:t xml:space="preserve">4.2 </w:t>
      </w:r>
      <w:r w:rsidR="00512A74" w:rsidRPr="008D4F98">
        <w:t>Objetivos</w:t>
      </w:r>
      <w:r w:rsidR="00512A74" w:rsidRPr="008D4F98">
        <w:rPr>
          <w:spacing w:val="-1"/>
        </w:rPr>
        <w:t xml:space="preserve"> </w:t>
      </w:r>
      <w:r w:rsidR="00512A74" w:rsidRPr="008D4F98">
        <w:t>Específicos</w:t>
      </w:r>
      <w:bookmarkEnd w:id="16"/>
    </w:p>
    <w:p w14:paraId="13F8A996" w14:textId="77777777" w:rsidR="00605968" w:rsidRPr="00546F0D" w:rsidRDefault="00605968" w:rsidP="00605968">
      <w:pPr>
        <w:pStyle w:val="PARRAFOdelSubtitulo"/>
      </w:pPr>
      <w:r>
        <w:t>Describir conceptos asociados al mantenimiento centrado en confiabilidad, tales como políticas de mantenimiento, configuración de equipos y funciones de probabilidad para el modelamiento</w:t>
      </w:r>
      <w:r w:rsidRPr="00546F0D">
        <w:t>.</w:t>
      </w:r>
    </w:p>
    <w:p w14:paraId="458EA28E" w14:textId="77777777" w:rsidR="00605968" w:rsidRDefault="00605968" w:rsidP="00605968">
      <w:pPr>
        <w:pStyle w:val="PARRAFOdelSubtitulo"/>
      </w:pPr>
      <w:r>
        <w:t>Describir los principales componentes involucrados en el funcionamiento del montaje OTO Melara 76/62 IROF.</w:t>
      </w:r>
    </w:p>
    <w:p w14:paraId="0BFEEADF" w14:textId="31170B82" w:rsidR="00605968" w:rsidRDefault="00605968" w:rsidP="00605968">
      <w:pPr>
        <w:pStyle w:val="PARRAFOdelSubtitulo"/>
      </w:pPr>
      <w:r>
        <w:t xml:space="preserve">Analizar el historial de fallas y experiencias del montaje OTO Melara 76/62 IROF, entre los años 2006 y 2021, </w:t>
      </w:r>
      <w:r w:rsidRPr="00941D94">
        <w:t>para obtener los</w:t>
      </w:r>
      <w:r>
        <w:t xml:space="preserve"> modos de falla críticos,</w:t>
      </w:r>
      <w:r w:rsidRPr="00941D94">
        <w:t xml:space="preserve"> tiempos de buen funcionamiento y de reparación</w:t>
      </w:r>
      <w:r>
        <w:t>.</w:t>
      </w:r>
    </w:p>
    <w:p w14:paraId="4D8512DA" w14:textId="77777777" w:rsidR="00605968" w:rsidRDefault="00605968" w:rsidP="00605968">
      <w:pPr>
        <w:pStyle w:val="PARRAFOdelSubtitulo"/>
      </w:pPr>
      <w:r w:rsidRPr="005B7D15">
        <w:t>Determinar la función de distribución de probabilidad que modela el comportamiento de vida y reparación de cada equipo</w:t>
      </w:r>
      <w:r>
        <w:t>,</w:t>
      </w:r>
      <w:r w:rsidRPr="005B7D15">
        <w:t xml:space="preserve"> utilizando un proceso de ajuste de curvas por el método de </w:t>
      </w:r>
      <w:r>
        <w:t xml:space="preserve">aproximación de </w:t>
      </w:r>
      <w:r w:rsidRPr="005B7D15">
        <w:t>Benard</w:t>
      </w:r>
      <w:r>
        <w:t>.</w:t>
      </w:r>
    </w:p>
    <w:p w14:paraId="053104A0" w14:textId="77777777" w:rsidR="00605968" w:rsidRDefault="00605968" w:rsidP="00605968">
      <w:pPr>
        <w:pStyle w:val="PARRAFOdelSubtitulo"/>
      </w:pPr>
      <w:r>
        <w:t>Validar la función de distribución de probabilidad que modela el comportamiento de vida y reparación de cada equipo.</w:t>
      </w:r>
    </w:p>
    <w:p w14:paraId="448B0FEB" w14:textId="77777777" w:rsidR="00605968" w:rsidRDefault="00605968" w:rsidP="00605968">
      <w:pPr>
        <w:pStyle w:val="PARRAFOdelSubtitulo"/>
      </w:pPr>
      <w:r>
        <w:t>Obtener simulaciones de disponibilidad esperada anual y mínima del año, presentando posibles escenarios de riesgos.</w:t>
      </w:r>
    </w:p>
    <w:p w14:paraId="06F22EC3" w14:textId="77777777" w:rsidR="00605968" w:rsidRDefault="00605968" w:rsidP="00FD62F6">
      <w:pPr>
        <w:rPr>
          <w:highlight w:val="yellow"/>
        </w:rPr>
      </w:pPr>
    </w:p>
    <w:p w14:paraId="4C2CF757" w14:textId="5C140434" w:rsidR="0042627A" w:rsidRPr="00605968" w:rsidRDefault="00512A74" w:rsidP="00FD62F6">
      <w:pPr>
        <w:rPr>
          <w:highlight w:val="cyan"/>
        </w:rPr>
      </w:pPr>
      <w:r w:rsidRPr="00605968">
        <w:rPr>
          <w:highlight w:val="cyan"/>
        </w:rPr>
        <w:t xml:space="preserve">Determinar </w:t>
      </w:r>
      <w:r w:rsidR="00582720" w:rsidRPr="00605968">
        <w:rPr>
          <w:highlight w:val="cyan"/>
        </w:rPr>
        <w:t>la confiabilidad y disponibilidad del sistema productivo mediante la obtención de funciones que modelen los comportamientos de vida y falla de los equipos del proceso</w:t>
      </w:r>
      <w:r w:rsidR="00571F89" w:rsidRPr="00605968">
        <w:rPr>
          <w:highlight w:val="cyan"/>
        </w:rPr>
        <w:t>,</w:t>
      </w:r>
      <w:r w:rsidR="00582720" w:rsidRPr="00605968">
        <w:rPr>
          <w:highlight w:val="cyan"/>
        </w:rPr>
        <w:t xml:space="preserve"> </w:t>
      </w:r>
      <w:r w:rsidR="00571F89" w:rsidRPr="00605968">
        <w:rPr>
          <w:highlight w:val="cyan"/>
        </w:rPr>
        <w:t>utilizando</w:t>
      </w:r>
      <w:r w:rsidR="00582720" w:rsidRPr="00605968">
        <w:rPr>
          <w:highlight w:val="cyan"/>
        </w:rPr>
        <w:t xml:space="preserve"> bases de datos que indiquen tiempos de buen funcionamiento y de reparación</w:t>
      </w:r>
      <w:r w:rsidR="00571F89" w:rsidRPr="00605968">
        <w:rPr>
          <w:highlight w:val="cyan"/>
        </w:rPr>
        <w:t xml:space="preserve">, para </w:t>
      </w:r>
      <w:r w:rsidR="00B52127" w:rsidRPr="00605968">
        <w:rPr>
          <w:highlight w:val="cyan"/>
        </w:rPr>
        <w:t>presentar escenarios de riesgos que cumplan con los mínimos comprometidos.</w:t>
      </w:r>
    </w:p>
    <w:p w14:paraId="7419924E" w14:textId="77777777" w:rsidR="0042627A" w:rsidRPr="00605968" w:rsidRDefault="00012330" w:rsidP="00FD62F6">
      <w:pPr>
        <w:rPr>
          <w:highlight w:val="cyan"/>
        </w:rPr>
      </w:pPr>
      <w:r w:rsidRPr="00605968">
        <w:rPr>
          <w:highlight w:val="cyan"/>
        </w:rPr>
        <w:t>Determinar la conveniencia de</w:t>
      </w:r>
      <w:r w:rsidR="00571F89" w:rsidRPr="00605968">
        <w:rPr>
          <w:highlight w:val="cyan"/>
        </w:rPr>
        <w:t xml:space="preserve"> </w:t>
      </w:r>
      <w:r w:rsidRPr="00605968">
        <w:rPr>
          <w:highlight w:val="cyan"/>
        </w:rPr>
        <w:t xml:space="preserve">alternativas de inversión o mejora que aumenten la </w:t>
      </w:r>
      <w:proofErr w:type="gramStart"/>
      <w:r w:rsidRPr="00605968">
        <w:rPr>
          <w:highlight w:val="cyan"/>
        </w:rPr>
        <w:lastRenderedPageBreak/>
        <w:t xml:space="preserve">disponibilidad, </w:t>
      </w:r>
      <w:r w:rsidR="00571F89" w:rsidRPr="00605968">
        <w:rPr>
          <w:highlight w:val="cyan"/>
        </w:rPr>
        <w:t xml:space="preserve"> mediante</w:t>
      </w:r>
      <w:proofErr w:type="gramEnd"/>
      <w:r w:rsidR="00571F89" w:rsidRPr="00605968">
        <w:rPr>
          <w:highlight w:val="cyan"/>
        </w:rPr>
        <w:t xml:space="preserve"> el análisis de</w:t>
      </w:r>
      <w:r w:rsidRPr="00605968">
        <w:rPr>
          <w:highlight w:val="cyan"/>
        </w:rPr>
        <w:t xml:space="preserve"> costo global de </w:t>
      </w:r>
      <w:r w:rsidR="00571F89" w:rsidRPr="00605968">
        <w:rPr>
          <w:highlight w:val="cyan"/>
        </w:rPr>
        <w:t>ciclo de vida de los equipos</w:t>
      </w:r>
      <w:r w:rsidRPr="00605968">
        <w:rPr>
          <w:highlight w:val="cyan"/>
        </w:rPr>
        <w:t>.</w:t>
      </w:r>
      <w:r w:rsidR="00571F89" w:rsidRPr="00605968">
        <w:rPr>
          <w:highlight w:val="cyan"/>
        </w:rPr>
        <w:t xml:space="preserve"> </w:t>
      </w:r>
    </w:p>
    <w:p w14:paraId="140EA20A" w14:textId="77777777" w:rsidR="00E762C0" w:rsidRDefault="00571F89" w:rsidP="00FD62F6">
      <w:r w:rsidRPr="00605968">
        <w:rPr>
          <w:highlight w:val="cyan"/>
        </w:rPr>
        <w:t xml:space="preserve">Presentar un diagnóstico y propuestas de mejora al sistema productivo basado en </w:t>
      </w:r>
      <w:proofErr w:type="gramStart"/>
      <w:r w:rsidRPr="00605968">
        <w:rPr>
          <w:highlight w:val="cyan"/>
        </w:rPr>
        <w:t>todos  los</w:t>
      </w:r>
      <w:proofErr w:type="gramEnd"/>
      <w:r w:rsidRPr="00605968">
        <w:rPr>
          <w:highlight w:val="cyan"/>
        </w:rPr>
        <w:t xml:space="preserve"> análisis efectuados</w:t>
      </w:r>
      <w:r w:rsidRPr="009F2056">
        <w:rPr>
          <w:highlight w:val="yellow"/>
        </w:rPr>
        <w:t>.</w:t>
      </w:r>
    </w:p>
    <w:p w14:paraId="106B1C19" w14:textId="77777777" w:rsidR="00952435" w:rsidRDefault="00952435" w:rsidP="00FD62F6"/>
    <w:p w14:paraId="7821A2FA" w14:textId="77777777" w:rsidR="007D4495" w:rsidRPr="008D4F98" w:rsidRDefault="007D4495" w:rsidP="00FD62F6"/>
    <w:p w14:paraId="3D763DFE" w14:textId="77777777" w:rsidR="002D68CA" w:rsidRPr="008D4F98" w:rsidRDefault="002D68CA" w:rsidP="002D68CA">
      <w:pPr>
        <w:pStyle w:val="Ttulo1"/>
      </w:pPr>
      <w:bookmarkStart w:id="17" w:name="_Toc219211388"/>
      <w:r>
        <w:t>Alcance</w:t>
      </w:r>
      <w:bookmarkEnd w:id="17"/>
    </w:p>
    <w:p w14:paraId="09EA491E" w14:textId="5D0B934F" w:rsidR="00D95CC5" w:rsidRPr="00C31EE8" w:rsidRDefault="00D95CC5" w:rsidP="00D95CC5">
      <w:pPr>
        <w:rPr>
          <w:rFonts w:ascii="Calibri" w:hAnsi="Calibri" w:cs="Calibri"/>
          <w:sz w:val="22"/>
          <w:lang w:val="es-CL"/>
        </w:rPr>
      </w:pPr>
      <w:r w:rsidRPr="00C31EE8">
        <w:rPr>
          <w:rFonts w:ascii="Calibri" w:hAnsi="Calibri" w:cs="Calibri"/>
          <w:sz w:val="22"/>
          <w:lang w:val="es-CL"/>
        </w:rPr>
        <w:t>El presente trabajo de título es del tipo explicativo y se enmarca en el análisis</w:t>
      </w:r>
      <w:r>
        <w:rPr>
          <w:rFonts w:ascii="Calibri" w:hAnsi="Calibri" w:cs="Calibri"/>
          <w:sz w:val="22"/>
          <w:lang w:val="es-CL"/>
        </w:rPr>
        <w:t>, justificación</w:t>
      </w:r>
      <w:r w:rsidRPr="00C31EE8">
        <w:rPr>
          <w:rFonts w:ascii="Calibri" w:hAnsi="Calibri" w:cs="Calibri"/>
          <w:sz w:val="22"/>
          <w:lang w:val="es-CL"/>
        </w:rPr>
        <w:t xml:space="preserve"> y</w:t>
      </w:r>
      <w:r>
        <w:rPr>
          <w:rFonts w:ascii="Calibri" w:hAnsi="Calibri" w:cs="Calibri"/>
          <w:sz w:val="22"/>
          <w:lang w:val="es-CL"/>
        </w:rPr>
        <w:t>/o</w:t>
      </w:r>
      <w:r w:rsidRPr="00C31EE8">
        <w:rPr>
          <w:rFonts w:ascii="Calibri" w:hAnsi="Calibri" w:cs="Calibri"/>
          <w:sz w:val="22"/>
          <w:lang w:val="es-CL"/>
        </w:rPr>
        <w:t xml:space="preserve"> la propuesta de mejora </w:t>
      </w:r>
      <w:r>
        <w:rPr>
          <w:rFonts w:ascii="Calibri" w:hAnsi="Calibri" w:cs="Calibri"/>
          <w:sz w:val="22"/>
          <w:lang w:val="es-CL"/>
        </w:rPr>
        <w:t>para el mantenimiento mayor de lo cañones “</w:t>
      </w:r>
      <w:r w:rsidRPr="00243BA1">
        <w:rPr>
          <w:rFonts w:ascii="Calibri" w:hAnsi="Calibri" w:cs="Calibri"/>
          <w:sz w:val="22"/>
          <w:lang w:val="es-CL"/>
        </w:rPr>
        <w:t>OTO MELARA 76/62 MM IROF” instalados en las fragatas tipo M de la Armada de Chile</w:t>
      </w:r>
      <w:r>
        <w:rPr>
          <w:rFonts w:ascii="Calibri" w:hAnsi="Calibri" w:cs="Calibri"/>
          <w:sz w:val="22"/>
          <w:lang w:val="es-CL"/>
        </w:rPr>
        <w:t>, el cual es ejecutado por la planta industrial de ASMAR Talcahuano</w:t>
      </w:r>
      <w:r w:rsidRPr="00C31EE8">
        <w:rPr>
          <w:rFonts w:ascii="Calibri" w:hAnsi="Calibri" w:cs="Calibri"/>
          <w:sz w:val="22"/>
          <w:lang w:val="es-CL"/>
        </w:rPr>
        <w:t>. Para ello, el alcance de esta investigación se divide en 4 partes.</w:t>
      </w:r>
    </w:p>
    <w:p w14:paraId="7C03C95B" w14:textId="77777777" w:rsidR="00D95CC5" w:rsidRDefault="00D95CC5" w:rsidP="00D95CC5">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 xml:space="preserve"> La primera consiste en definir los modos de falla críticos y recopilar una base de datos con la fecha de ellos. </w:t>
      </w:r>
    </w:p>
    <w:p w14:paraId="38509082"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A continuación, con los datos anteriores, mediante técnicas matemáticas, efectuar e</w:t>
      </w:r>
      <w:r w:rsidRPr="00C31EE8">
        <w:rPr>
          <w:rFonts w:ascii="Calibri" w:hAnsi="Calibri" w:cs="Calibri"/>
          <w:sz w:val="22"/>
          <w:szCs w:val="22"/>
          <w:lang w:val="es-CL"/>
        </w:rPr>
        <w:t>l modelamiento del sistema, para obtener las funciones que representan el comportamiento de vida y reparación de este activo.</w:t>
      </w:r>
    </w:p>
    <w:p w14:paraId="05C4AD29"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La tercera parte está asociada a determinar y simular indicadores relacionados principalmente con confiabilidad y disponibilidad, mediante la utilización de macros y el método de Montecarlo; y así, proponer escenarios de riesgo futuro</w:t>
      </w:r>
    </w:p>
    <w:p w14:paraId="6533C0E1" w14:textId="77777777" w:rsidR="00D95CC5" w:rsidRPr="00C31EE8" w:rsidRDefault="00D95CC5" w:rsidP="00D95CC5">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Por último, el entregable de este trabajo sería un diagnóstico con</w:t>
      </w:r>
      <w:r>
        <w:rPr>
          <w:rFonts w:ascii="Calibri" w:hAnsi="Calibri" w:cs="Calibri"/>
          <w:sz w:val="22"/>
          <w:szCs w:val="22"/>
          <w:lang w:val="es-CL"/>
        </w:rPr>
        <w:t xml:space="preserve"> la justificación de la ejecución del mantenimiento, junto con las posibles</w:t>
      </w:r>
      <w:r w:rsidRPr="00C31EE8">
        <w:rPr>
          <w:rFonts w:ascii="Calibri" w:hAnsi="Calibri" w:cs="Calibri"/>
          <w:sz w:val="22"/>
          <w:szCs w:val="22"/>
          <w:lang w:val="es-CL"/>
        </w:rPr>
        <w:t xml:space="preserve"> propuestas de mejoras para el mantenimiento, junto con el análisis de conveniencia de invertir en </w:t>
      </w:r>
      <w:proofErr w:type="spellStart"/>
      <w:r>
        <w:rPr>
          <w:rFonts w:ascii="Calibri" w:hAnsi="Calibri" w:cs="Calibri"/>
          <w:sz w:val="22"/>
          <w:szCs w:val="22"/>
          <w:lang w:val="es-CL"/>
        </w:rPr>
        <w:t>upgrades</w:t>
      </w:r>
      <w:proofErr w:type="spellEnd"/>
      <w:r w:rsidRPr="00C31EE8">
        <w:rPr>
          <w:rFonts w:ascii="Calibri" w:hAnsi="Calibri" w:cs="Calibri"/>
          <w:sz w:val="22"/>
          <w:szCs w:val="22"/>
          <w:lang w:val="es-CL"/>
        </w:rPr>
        <w:t xml:space="preserve"> que aumenten la disponibilidad del sistema o permitan mejorar la eficiencia en el uso de los recursos.  </w:t>
      </w:r>
    </w:p>
    <w:p w14:paraId="529B7A44" w14:textId="0D7B606B" w:rsidR="00D95CC5" w:rsidRDefault="00D95CC5" w:rsidP="002D68CA">
      <w:pPr>
        <w:rPr>
          <w:highlight w:val="yellow"/>
        </w:rPr>
      </w:pPr>
    </w:p>
    <w:p w14:paraId="0BFC7F14" w14:textId="77777777" w:rsidR="002D68CA" w:rsidRPr="00D95CC5" w:rsidRDefault="002D68CA" w:rsidP="002D68CA">
      <w:pPr>
        <w:rPr>
          <w:highlight w:val="cyan"/>
        </w:rPr>
      </w:pPr>
      <w:r w:rsidRPr="00D95CC5">
        <w:rPr>
          <w:highlight w:val="cyan"/>
        </w:rPr>
        <w:t xml:space="preserve">A continuación, la tercera </w:t>
      </w:r>
      <w:r w:rsidR="00035E78" w:rsidRPr="00D95CC5">
        <w:rPr>
          <w:highlight w:val="cyan"/>
        </w:rPr>
        <w:t xml:space="preserve">parte </w:t>
      </w:r>
      <w:r w:rsidRPr="00D95CC5">
        <w:rPr>
          <w:highlight w:val="cyan"/>
        </w:rPr>
        <w:t xml:space="preserve">consiste en efectuar el modelamiento del sistema, con el </w:t>
      </w:r>
      <w:r w:rsidR="00035E78" w:rsidRPr="00D95CC5">
        <w:rPr>
          <w:highlight w:val="cyan"/>
        </w:rPr>
        <w:t>fin</w:t>
      </w:r>
      <w:r w:rsidRPr="00D95CC5">
        <w:rPr>
          <w:highlight w:val="cyan"/>
        </w:rPr>
        <w:t xml:space="preserve"> de determinar y simular indicadores relacionados principalmente con confiabilidad y disponibilidad; y así</w:t>
      </w:r>
      <w:r w:rsidR="00035E78" w:rsidRPr="00D95CC5">
        <w:rPr>
          <w:highlight w:val="cyan"/>
        </w:rPr>
        <w:t>,</w:t>
      </w:r>
      <w:r w:rsidRPr="00D95CC5">
        <w:rPr>
          <w:highlight w:val="cyan"/>
        </w:rPr>
        <w:t xml:space="preserve"> proponer </w:t>
      </w:r>
      <w:r w:rsidR="00B52127" w:rsidRPr="00D95CC5">
        <w:rPr>
          <w:highlight w:val="cyan"/>
        </w:rPr>
        <w:t xml:space="preserve">escenarios de riesgos </w:t>
      </w:r>
      <w:r w:rsidR="00035E78" w:rsidRPr="00D95CC5">
        <w:rPr>
          <w:highlight w:val="cyan"/>
        </w:rPr>
        <w:t>como también la</w:t>
      </w:r>
      <w:r w:rsidR="00012330" w:rsidRPr="00D95CC5">
        <w:rPr>
          <w:highlight w:val="cyan"/>
        </w:rPr>
        <w:t xml:space="preserve"> conveniencia de invertir en mejoras que aumenten la disponibilidad del sistema. </w:t>
      </w:r>
      <w:r w:rsidRPr="00D95CC5">
        <w:rPr>
          <w:highlight w:val="cyan"/>
        </w:rPr>
        <w:t xml:space="preserve"> </w:t>
      </w:r>
    </w:p>
    <w:p w14:paraId="70A3D4B1" w14:textId="77777777" w:rsidR="002D68CA" w:rsidRPr="008D4F98" w:rsidRDefault="002D68CA" w:rsidP="002D68CA">
      <w:r w:rsidRPr="00D95CC5">
        <w:rPr>
          <w:highlight w:val="cyan"/>
        </w:rPr>
        <w:t>Finalmente, el entregable de este trabajo sería un diagnóstico con propuestas de mejoras a las falencias detectadas, considerando que éstas deben ser</w:t>
      </w:r>
      <w:r w:rsidR="00035E78" w:rsidRPr="00D95CC5">
        <w:rPr>
          <w:highlight w:val="cyan"/>
        </w:rPr>
        <w:t xml:space="preserve"> aterrizadas y de fácil alcance para la organización.</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6DCA7578" w14:textId="77777777" w:rsidR="002D68CA" w:rsidRPr="008D4F98" w:rsidRDefault="002D68CA" w:rsidP="002D68CA"/>
    <w:p w14:paraId="0B0979A7" w14:textId="77777777" w:rsidR="002D68CA" w:rsidRPr="008D4F98" w:rsidRDefault="002D68CA" w:rsidP="002D68CA"/>
    <w:p w14:paraId="058CB54B" w14:textId="77777777" w:rsidR="002D68CA" w:rsidRPr="008D4F98" w:rsidRDefault="002D68CA" w:rsidP="002D68CA">
      <w:pPr>
        <w:sectPr w:rsidR="002D68CA" w:rsidRPr="008D4F98">
          <w:footerReference w:type="default" r:id="rId15"/>
          <w:pgSz w:w="12240" w:h="15840"/>
          <w:pgMar w:top="1060" w:right="1300" w:bottom="280" w:left="1600" w:header="720" w:footer="720" w:gutter="0"/>
          <w:cols w:space="720"/>
        </w:sectPr>
      </w:pPr>
    </w:p>
    <w:p w14:paraId="0213A583" w14:textId="77777777" w:rsidR="002D68CA" w:rsidRPr="00E1092A" w:rsidRDefault="002D68CA" w:rsidP="002D68CA">
      <w:pPr>
        <w:pStyle w:val="Ttulo1"/>
      </w:pPr>
      <w:bookmarkStart w:id="18" w:name="_Toc219211389"/>
      <w:r w:rsidRPr="00E1092A">
        <w:lastRenderedPageBreak/>
        <w:t>Metodología</w:t>
      </w:r>
      <w:bookmarkEnd w:id="18"/>
    </w:p>
    <w:p w14:paraId="46C14CF5" w14:textId="77777777" w:rsidR="00C55999" w:rsidRPr="00E1092A" w:rsidRDefault="00C55999" w:rsidP="00C55999">
      <w:pPr>
        <w:rPr>
          <w:szCs w:val="24"/>
        </w:rPr>
      </w:pPr>
      <w:r w:rsidRPr="009F2056">
        <w:rPr>
          <w:szCs w:val="24"/>
          <w:highlight w:val="yellow"/>
        </w:rPr>
        <w:t>El presente trabajo de titulación tiene un enfoque mixto (cuantitativo y cualitativo)</w:t>
      </w:r>
      <w:r w:rsidR="00035E78" w:rsidRPr="009F2056">
        <w:rPr>
          <w:szCs w:val="24"/>
          <w:highlight w:val="yellow"/>
        </w:rPr>
        <w:t>,</w:t>
      </w:r>
      <w:r w:rsidRPr="009F2056">
        <w:rPr>
          <w:szCs w:val="24"/>
          <w:highlight w:val="yellow"/>
        </w:rPr>
        <w:t xml:space="preserve"> ya que propondrá mejoras para ciertos procesos</w:t>
      </w:r>
      <w:r w:rsidR="00035E78" w:rsidRPr="009F2056">
        <w:rPr>
          <w:szCs w:val="24"/>
          <w:highlight w:val="yellow"/>
        </w:rPr>
        <w:t>,</w:t>
      </w:r>
      <w:r w:rsidRPr="009F2056">
        <w:rPr>
          <w:szCs w:val="24"/>
          <w:highlight w:val="yellow"/>
        </w:rPr>
        <w:t xml:space="preserve"> pero bajo una justificación matemática de ellos. En base a lo anterior, se desarrollará </w:t>
      </w:r>
      <w:proofErr w:type="gramStart"/>
      <w:r w:rsidRPr="009F2056">
        <w:rPr>
          <w:szCs w:val="24"/>
          <w:highlight w:val="yellow"/>
        </w:rPr>
        <w:t xml:space="preserve">de acuerdo </w:t>
      </w:r>
      <w:r w:rsidR="00AB5F18" w:rsidRPr="009F2056">
        <w:rPr>
          <w:szCs w:val="24"/>
          <w:highlight w:val="yellow"/>
        </w:rPr>
        <w:t>al</w:t>
      </w:r>
      <w:proofErr w:type="gramEnd"/>
      <w:r w:rsidR="00AB5F18" w:rsidRPr="009F2056">
        <w:rPr>
          <w:szCs w:val="24"/>
          <w:highlight w:val="yellow"/>
        </w:rPr>
        <w:t xml:space="preserve"> siguiente esquema</w:t>
      </w:r>
      <w:r w:rsidR="00AB5F18" w:rsidRPr="00E1092A">
        <w:rPr>
          <w:szCs w:val="24"/>
        </w:rPr>
        <w:t>:</w:t>
      </w:r>
    </w:p>
    <w:p w14:paraId="00B23FF5" w14:textId="77777777" w:rsidR="00EB2144" w:rsidRPr="00E1092A" w:rsidRDefault="00EB2144" w:rsidP="00EB2144">
      <w:pPr>
        <w:pStyle w:val="Descripcin"/>
        <w:keepNext/>
        <w:ind w:firstLine="0"/>
        <w:jc w:val="center"/>
      </w:pPr>
      <w:bookmarkStart w:id="19" w:name="_Toc101123340"/>
      <w:r w:rsidRPr="00E1092A">
        <w:t xml:space="preserve">Figura </w:t>
      </w:r>
      <w:r w:rsidR="00355041">
        <w:fldChar w:fldCharType="begin"/>
      </w:r>
      <w:r w:rsidR="00355041">
        <w:instrText xml:space="preserve"> SEQ Figura \* ARABIC </w:instrText>
      </w:r>
      <w:r w:rsidR="00355041">
        <w:fldChar w:fldCharType="separate"/>
      </w:r>
      <w:r w:rsidR="00355041">
        <w:rPr>
          <w:noProof/>
        </w:rPr>
        <w:t>1</w:t>
      </w:r>
      <w:r w:rsidR="00355041">
        <w:rPr>
          <w:noProof/>
        </w:rPr>
        <w:fldChar w:fldCharType="end"/>
      </w:r>
      <w:r w:rsidRPr="00E1092A">
        <w:t>.- Esquema Metodológico</w:t>
      </w:r>
      <w:bookmarkEnd w:id="19"/>
    </w:p>
    <w:p w14:paraId="514C422A" w14:textId="77777777" w:rsidR="00EB2144" w:rsidRPr="00E1092A" w:rsidRDefault="00012330" w:rsidP="00EB2144">
      <w:pPr>
        <w:keepNext/>
        <w:ind w:firstLine="0"/>
        <w:jc w:val="center"/>
      </w:pPr>
      <w:r>
        <w:rPr>
          <w:noProof/>
          <w:lang w:bidi="ar-SA"/>
        </w:rPr>
        <w:drawing>
          <wp:inline distT="0" distB="0" distL="0" distR="0" wp14:anchorId="503D75E8" wp14:editId="60E116A7">
            <wp:extent cx="5378122" cy="4075200"/>
            <wp:effectExtent l="19050" t="19050" r="13028" b="20550"/>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l="12585" r="13078"/>
                    <a:stretch>
                      <a:fillRect/>
                    </a:stretch>
                  </pic:blipFill>
                  <pic:spPr bwMode="auto">
                    <a:xfrm>
                      <a:off x="0" y="0"/>
                      <a:ext cx="5378122" cy="4075200"/>
                    </a:xfrm>
                    <a:prstGeom prst="rect">
                      <a:avLst/>
                    </a:prstGeom>
                    <a:noFill/>
                    <a:ln w="9525">
                      <a:solidFill>
                        <a:schemeClr val="tx1"/>
                      </a:solidFill>
                      <a:miter lim="800000"/>
                      <a:headEnd/>
                      <a:tailEnd/>
                    </a:ln>
                  </pic:spPr>
                </pic:pic>
              </a:graphicData>
            </a:graphic>
          </wp:inline>
        </w:drawing>
      </w:r>
    </w:p>
    <w:p w14:paraId="75932CE2" w14:textId="77777777" w:rsidR="00E1092A" w:rsidRPr="009F2056" w:rsidRDefault="00E1092A" w:rsidP="00E1092A">
      <w:pPr>
        <w:rPr>
          <w:highlight w:val="yellow"/>
        </w:rPr>
      </w:pPr>
      <w:r w:rsidRPr="009F2056">
        <w:rPr>
          <w:highlight w:val="yellow"/>
        </w:rPr>
        <w:t xml:space="preserve">Es así </w:t>
      </w:r>
      <w:proofErr w:type="gramStart"/>
      <w:r w:rsidRPr="009F2056">
        <w:rPr>
          <w:highlight w:val="yellow"/>
        </w:rPr>
        <w:t>que</w:t>
      </w:r>
      <w:proofErr w:type="gramEnd"/>
      <w:r w:rsidRPr="009F2056">
        <w:rPr>
          <w:highlight w:val="yellow"/>
        </w:rPr>
        <w:t>, de esta forma, el presente trabajo se inicia con la identificación y justificación del problema, describiendo claramente los conceptos asociados al tráfico marítimo en aguas nacionales, la definición de estrategia operacional y su enfoque productivo, terminando con la descripción de las prioridades competitivas.</w:t>
      </w:r>
    </w:p>
    <w:p w14:paraId="2A2DC76C" w14:textId="77777777" w:rsidR="00E1092A" w:rsidRPr="009F2056" w:rsidRDefault="00E1092A" w:rsidP="00E1092A">
      <w:pPr>
        <w:rPr>
          <w:highlight w:val="yellow"/>
        </w:rPr>
      </w:pPr>
      <w:r w:rsidRPr="009F2056">
        <w:rPr>
          <w:highlight w:val="yellow"/>
        </w:rPr>
        <w:t xml:space="preserve">A continuación, se realizará una revisión bibliográfica de 3 grandes temas: Demanda, Gestión de Calidad Total (TQM) y Mantenimiento centrado en confiabilidad (RCM). En el primero de ellos, el resultado a lograr es definir la naturaleza de la </w:t>
      </w:r>
      <w:r w:rsidR="00BC4884" w:rsidRPr="009F2056">
        <w:rPr>
          <w:highlight w:val="yellow"/>
        </w:rPr>
        <w:t>d</w:t>
      </w:r>
      <w:r w:rsidRPr="009F2056">
        <w:rPr>
          <w:highlight w:val="yellow"/>
        </w:rPr>
        <w:t xml:space="preserve">emanda, los métodos más </w:t>
      </w:r>
      <w:r w:rsidRPr="009F2056">
        <w:rPr>
          <w:highlight w:val="yellow"/>
        </w:rPr>
        <w:lastRenderedPageBreak/>
        <w:t xml:space="preserve">utilizados y describir el comportamiento gráfico de la </w:t>
      </w:r>
      <w:r w:rsidR="00BC4884" w:rsidRPr="009F2056">
        <w:rPr>
          <w:highlight w:val="yellow"/>
        </w:rPr>
        <w:t>d</w:t>
      </w:r>
      <w:r w:rsidRPr="009F2056">
        <w:rPr>
          <w:highlight w:val="yellow"/>
        </w:rPr>
        <w:t xml:space="preserve">emanda de </w:t>
      </w:r>
      <w:r w:rsidR="00BC4884" w:rsidRPr="009F2056">
        <w:rPr>
          <w:highlight w:val="yellow"/>
        </w:rPr>
        <w:t>c</w:t>
      </w:r>
      <w:r w:rsidRPr="009F2056">
        <w:rPr>
          <w:highlight w:val="yellow"/>
        </w:rPr>
        <w:t xml:space="preserve">artas y </w:t>
      </w:r>
      <w:r w:rsidR="00BC4884" w:rsidRPr="009F2056">
        <w:rPr>
          <w:highlight w:val="yellow"/>
        </w:rPr>
        <w:t>p</w:t>
      </w:r>
      <w:r w:rsidRPr="009F2056">
        <w:rPr>
          <w:highlight w:val="yellow"/>
        </w:rPr>
        <w:t>ublicaciones náuticas del SHOA, junto con los factores que le afectan. El segundo tema es</w:t>
      </w:r>
      <w:r w:rsidR="00BC4884" w:rsidRPr="009F2056">
        <w:rPr>
          <w:highlight w:val="yellow"/>
        </w:rPr>
        <w:t xml:space="preserve"> la</w:t>
      </w:r>
      <w:r w:rsidRPr="009F2056">
        <w:rPr>
          <w:highlight w:val="yellow"/>
        </w:rPr>
        <w:t xml:space="preserve"> Gestión de Calidad Total, cuyo resultado a lograr es describir los conceptos asociados a la ISO9001:2015, los tipos de planes de muestreo, métodos de Control estadístico de Procesos, asociándolo a lo que actualmente se aplica en el SHOA. Finalmente, sobre la revisión de RCM, </w:t>
      </w:r>
      <w:r w:rsidR="00BC4884" w:rsidRPr="009F2056">
        <w:rPr>
          <w:highlight w:val="yellow"/>
        </w:rPr>
        <w:t>la meta a alcanzar</w:t>
      </w:r>
      <w:r w:rsidRPr="009F2056">
        <w:rPr>
          <w:highlight w:val="yellow"/>
        </w:rPr>
        <w:t xml:space="preserve"> es definir la configuración de los sistemas existentes y el aplicado en el SHOA, modelando la configuración del sistema, definiendo su diagrama en block y lógica de falla</w:t>
      </w:r>
      <w:r w:rsidR="00332527" w:rsidRPr="009F2056">
        <w:rPr>
          <w:highlight w:val="yellow"/>
        </w:rPr>
        <w:t>,</w:t>
      </w:r>
      <w:r w:rsidRPr="009F2056">
        <w:rPr>
          <w:highlight w:val="yellow"/>
        </w:rPr>
        <w:t xml:space="preserve"> describir la metodología de "Life Cicle Cost </w:t>
      </w:r>
      <w:proofErr w:type="spellStart"/>
      <w:r w:rsidRPr="009F2056">
        <w:rPr>
          <w:highlight w:val="yellow"/>
        </w:rPr>
        <w:t>Analysis</w:t>
      </w:r>
      <w:proofErr w:type="spellEnd"/>
      <w:r w:rsidRPr="009F2056">
        <w:rPr>
          <w:highlight w:val="yellow"/>
        </w:rPr>
        <w:t xml:space="preserve">", funciones de probabilidad que modelan </w:t>
      </w:r>
      <w:proofErr w:type="gramStart"/>
      <w:r w:rsidRPr="009F2056">
        <w:rPr>
          <w:highlight w:val="yellow"/>
        </w:rPr>
        <w:t>los comportamiento</w:t>
      </w:r>
      <w:proofErr w:type="gramEnd"/>
      <w:r w:rsidRPr="009F2056">
        <w:rPr>
          <w:highlight w:val="yellow"/>
        </w:rPr>
        <w:t xml:space="preserve"> de vida y falla de los sistemas</w:t>
      </w:r>
      <w:r w:rsidR="00BC4884" w:rsidRPr="009F2056">
        <w:rPr>
          <w:highlight w:val="yellow"/>
        </w:rPr>
        <w:t>;</w:t>
      </w:r>
      <w:r w:rsidRPr="009F2056">
        <w:rPr>
          <w:highlight w:val="yellow"/>
        </w:rPr>
        <w:t xml:space="preserve"> y</w:t>
      </w:r>
      <w:r w:rsidR="00BC4884" w:rsidRPr="009F2056">
        <w:rPr>
          <w:highlight w:val="yellow"/>
        </w:rPr>
        <w:t>,</w:t>
      </w:r>
      <w:r w:rsidRPr="009F2056">
        <w:rPr>
          <w:highlight w:val="yellow"/>
        </w:rPr>
        <w:t xml:space="preserve"> los diferentes tipos de políticas de mantenimiento existentes.</w:t>
      </w:r>
    </w:p>
    <w:p w14:paraId="394854AC" w14:textId="77777777" w:rsidR="00332527" w:rsidRPr="009F2056" w:rsidRDefault="00E1092A" w:rsidP="00E1092A">
      <w:pPr>
        <w:rPr>
          <w:highlight w:val="yellow"/>
        </w:rPr>
      </w:pPr>
      <w:r w:rsidRPr="009F2056">
        <w:rPr>
          <w:highlight w:val="yellow"/>
        </w:rPr>
        <w:t>Una vez finalizada la revisión bibliográfic</w:t>
      </w:r>
      <w:r w:rsidR="00BC4884" w:rsidRPr="009F2056">
        <w:rPr>
          <w:highlight w:val="yellow"/>
        </w:rPr>
        <w:t>a</w:t>
      </w:r>
      <w:r w:rsidRPr="009F2056">
        <w:rPr>
          <w:highlight w:val="yellow"/>
        </w:rPr>
        <w:t xml:space="preserve">, el resultado a obtener es la finalización del </w:t>
      </w:r>
      <w:r w:rsidR="00BC4884" w:rsidRPr="009F2056">
        <w:rPr>
          <w:highlight w:val="yellow"/>
        </w:rPr>
        <w:t>m</w:t>
      </w:r>
      <w:r w:rsidRPr="009F2056">
        <w:rPr>
          <w:highlight w:val="yellow"/>
        </w:rPr>
        <w:t>arco teórico del present</w:t>
      </w:r>
      <w:r w:rsidR="00332527" w:rsidRPr="009F2056">
        <w:rPr>
          <w:highlight w:val="yellow"/>
        </w:rPr>
        <w:t>e</w:t>
      </w:r>
      <w:r w:rsidRPr="009F2056">
        <w:rPr>
          <w:highlight w:val="yellow"/>
        </w:rPr>
        <w:t xml:space="preserve"> trabajo; para luego dar paso a la elaboración de pronósticos de demanda con diferentes métodos cuantitativos utilizando Microsoft Excel, con el prop</w:t>
      </w:r>
      <w:r w:rsidR="00BC4884" w:rsidRPr="009F2056">
        <w:rPr>
          <w:highlight w:val="yellow"/>
        </w:rPr>
        <w:t>ósito de compararlos y definir uno</w:t>
      </w:r>
      <w:r w:rsidRPr="009F2056">
        <w:rPr>
          <w:highlight w:val="yellow"/>
        </w:rPr>
        <w:t xml:space="preserve"> adecuado mediante el cálculo de indicadores como Desviación estándar y Desviación Media Absoluta (MAD), permitiendo lograr el primer objetivo</w:t>
      </w:r>
      <w:r w:rsidR="00332527" w:rsidRPr="009F2056">
        <w:rPr>
          <w:highlight w:val="yellow"/>
        </w:rPr>
        <w:t>.</w:t>
      </w:r>
    </w:p>
    <w:p w14:paraId="26E52D8B" w14:textId="77777777" w:rsidR="00E1092A" w:rsidRPr="009F2056" w:rsidRDefault="00E1092A" w:rsidP="00E1092A">
      <w:pPr>
        <w:rPr>
          <w:highlight w:val="yellow"/>
        </w:rPr>
      </w:pPr>
      <w:r w:rsidRPr="009F2056">
        <w:rPr>
          <w:highlight w:val="yellow"/>
        </w:rPr>
        <w:t xml:space="preserve">A continuación, para lograr el segundo objetivo </w:t>
      </w:r>
      <w:r w:rsidR="00BC4884" w:rsidRPr="009F2056">
        <w:rPr>
          <w:highlight w:val="yellow"/>
        </w:rPr>
        <w:t>correspondiente a</w:t>
      </w:r>
      <w:r w:rsidRPr="009F2056">
        <w:rPr>
          <w:highlight w:val="yellow"/>
        </w:rPr>
        <w:t xml:space="preserve"> la determinación de un plan de muestreo de aceptación de productos terminados, definiendo como indicador a comparar el Costo Total asociado a la gestión de calidad de cada uno de los planes propuestos, selecciona</w:t>
      </w:r>
      <w:r w:rsidR="00BC4884" w:rsidRPr="009F2056">
        <w:rPr>
          <w:highlight w:val="yellow"/>
        </w:rPr>
        <w:t>n</w:t>
      </w:r>
      <w:r w:rsidRPr="009F2056">
        <w:rPr>
          <w:highlight w:val="yellow"/>
        </w:rPr>
        <w:t xml:space="preserve">do aquél que tiene el menor de ellos. </w:t>
      </w:r>
      <w:r w:rsidR="00BC4884" w:rsidRPr="009F2056">
        <w:rPr>
          <w:highlight w:val="yellow"/>
        </w:rPr>
        <w:t>Para ello se debe considerar</w:t>
      </w:r>
      <w:r w:rsidRPr="009F2056">
        <w:rPr>
          <w:highlight w:val="yellow"/>
        </w:rPr>
        <w:t xml:space="preserve"> </w:t>
      </w:r>
      <w:proofErr w:type="gramStart"/>
      <w:r w:rsidRPr="009F2056">
        <w:rPr>
          <w:highlight w:val="yellow"/>
        </w:rPr>
        <w:t>que</w:t>
      </w:r>
      <w:proofErr w:type="gramEnd"/>
      <w:r w:rsidRPr="009F2056">
        <w:rPr>
          <w:highlight w:val="yellow"/>
        </w:rPr>
        <w:t xml:space="preserve"> para llegar a este indicador, </w:t>
      </w:r>
      <w:r w:rsidR="00BC4884" w:rsidRPr="009F2056">
        <w:rPr>
          <w:highlight w:val="yellow"/>
        </w:rPr>
        <w:t>hay que</w:t>
      </w:r>
      <w:r w:rsidRPr="009F2056">
        <w:rPr>
          <w:highlight w:val="yellow"/>
        </w:rPr>
        <w:t xml:space="preserve"> identificar claramente los costos de las alternativas de inspección (Cero Inspección, Inspección al 100% o plan de muestreo definiendo la cantidad de artículos en el lote (N), el tamaño de la muestra (n) y el criterio de aceptación (c)).</w:t>
      </w:r>
    </w:p>
    <w:p w14:paraId="4110E5EB" w14:textId="77777777" w:rsidR="00E1092A" w:rsidRPr="009F2056" w:rsidRDefault="00E1092A" w:rsidP="00E1092A">
      <w:pPr>
        <w:rPr>
          <w:highlight w:val="yellow"/>
        </w:rPr>
      </w:pPr>
      <w:r w:rsidRPr="009F2056">
        <w:rPr>
          <w:highlight w:val="yellow"/>
        </w:rPr>
        <w:t xml:space="preserve">Luego, para continuar con el </w:t>
      </w:r>
      <w:r w:rsidR="00BC4884" w:rsidRPr="009F2056">
        <w:rPr>
          <w:highlight w:val="yellow"/>
        </w:rPr>
        <w:t>cumplimiento</w:t>
      </w:r>
      <w:r w:rsidRPr="009F2056">
        <w:rPr>
          <w:highlight w:val="yellow"/>
        </w:rPr>
        <w:t xml:space="preserve"> del tercer objetivo, el cual corresponde a la proposición de un método de Control Estadístico de Procesos, se estima </w:t>
      </w:r>
      <w:proofErr w:type="gramStart"/>
      <w:r w:rsidRPr="009F2056">
        <w:rPr>
          <w:highlight w:val="yellow"/>
        </w:rPr>
        <w:t>que  la</w:t>
      </w:r>
      <w:proofErr w:type="gramEnd"/>
      <w:r w:rsidRPr="009F2056">
        <w:rPr>
          <w:highlight w:val="yellow"/>
        </w:rPr>
        <w:t xml:space="preserve"> carta de control </w:t>
      </w:r>
      <w:r w:rsidRPr="009F2056">
        <w:rPr>
          <w:highlight w:val="yellow"/>
        </w:rPr>
        <w:lastRenderedPageBreak/>
        <w:t>adecuada sería del tipo para atributos de proporción de artículos defectuosos</w:t>
      </w:r>
      <w:r w:rsidR="00BC4884" w:rsidRPr="009F2056">
        <w:rPr>
          <w:highlight w:val="yellow"/>
        </w:rPr>
        <w:t>,</w:t>
      </w:r>
      <w:r w:rsidRPr="009F2056">
        <w:rPr>
          <w:highlight w:val="yellow"/>
        </w:rPr>
        <w:t xml:space="preserve"> ya que se considera que la forma de producción del SHOA es de lotes variables en tamaño. Esta carta de control permite verificar la variabilidad de la calidad de los productos finales mediante la verificación si el proceso se encuentra bajo control estadístico o no; y, </w:t>
      </w:r>
      <w:r w:rsidR="00355041" w:rsidRPr="009F2056">
        <w:rPr>
          <w:highlight w:val="yellow"/>
        </w:rPr>
        <w:t>analizándolo</w:t>
      </w:r>
      <w:r w:rsidR="00BC4884" w:rsidRPr="009F2056">
        <w:rPr>
          <w:highlight w:val="yellow"/>
        </w:rPr>
        <w:t xml:space="preserve"> </w:t>
      </w:r>
      <w:r w:rsidRPr="009F2056">
        <w:rPr>
          <w:highlight w:val="yellow"/>
        </w:rPr>
        <w:t>mediante el Índice de capacidad potencial del proceso (</w:t>
      </w:r>
      <w:proofErr w:type="spellStart"/>
      <w:r w:rsidRPr="009F2056">
        <w:rPr>
          <w:highlight w:val="yellow"/>
        </w:rPr>
        <w:t>Cp</w:t>
      </w:r>
      <w:proofErr w:type="spellEnd"/>
      <w:r w:rsidRPr="009F2056">
        <w:rPr>
          <w:highlight w:val="yellow"/>
        </w:rPr>
        <w:t>) e Índice de capacidad real del proceso (</w:t>
      </w:r>
      <w:proofErr w:type="spellStart"/>
      <w:r w:rsidRPr="009F2056">
        <w:rPr>
          <w:highlight w:val="yellow"/>
        </w:rPr>
        <w:t>Cpk</w:t>
      </w:r>
      <w:proofErr w:type="spellEnd"/>
      <w:r w:rsidRPr="009F2056">
        <w:rPr>
          <w:highlight w:val="yellow"/>
        </w:rPr>
        <w:t>), todo lo anterior utilizando herramientas de Microsoft Excel.</w:t>
      </w:r>
    </w:p>
    <w:p w14:paraId="40513998" w14:textId="77777777" w:rsidR="007C27E2" w:rsidRPr="009F2056" w:rsidRDefault="00E1092A" w:rsidP="00E1092A">
      <w:pPr>
        <w:rPr>
          <w:highlight w:val="yellow"/>
        </w:rPr>
      </w:pPr>
      <w:r w:rsidRPr="009F2056">
        <w:rPr>
          <w:highlight w:val="yellow"/>
        </w:rPr>
        <w:t>A continuación, se debe obtener y digitalizar la base de datos las fallas del sistema productivo (</w:t>
      </w:r>
      <w:r w:rsidR="00BC4884" w:rsidRPr="009F2056">
        <w:rPr>
          <w:highlight w:val="yellow"/>
        </w:rPr>
        <w:t>a</w:t>
      </w:r>
      <w:r w:rsidRPr="009F2056">
        <w:rPr>
          <w:highlight w:val="yellow"/>
        </w:rPr>
        <w:t xml:space="preserve">ctualmente en bitácoras de papel), para obtener </w:t>
      </w:r>
      <w:proofErr w:type="gramStart"/>
      <w:r w:rsidRPr="009F2056">
        <w:rPr>
          <w:highlight w:val="yellow"/>
        </w:rPr>
        <w:t>los tiempo</w:t>
      </w:r>
      <w:proofErr w:type="gramEnd"/>
      <w:r w:rsidRPr="009F2056">
        <w:rPr>
          <w:highlight w:val="yellow"/>
        </w:rPr>
        <w:t xml:space="preserve"> de buen funcionamiento y de reparación. Lo anterior permite, mediante la base de datos </w:t>
      </w:r>
      <w:r w:rsidR="00BC4884" w:rsidRPr="009F2056">
        <w:rPr>
          <w:highlight w:val="yellow"/>
        </w:rPr>
        <w:t>ingresada</w:t>
      </w:r>
      <w:r w:rsidRPr="009F2056">
        <w:rPr>
          <w:highlight w:val="yellow"/>
        </w:rPr>
        <w:t xml:space="preserve">, obtener la función que modela el comportamiento de vida y reparación de cada equipo </w:t>
      </w:r>
      <w:r w:rsidR="00BC4884" w:rsidRPr="009F2056">
        <w:rPr>
          <w:highlight w:val="yellow"/>
        </w:rPr>
        <w:t>utilizando</w:t>
      </w:r>
      <w:r w:rsidRPr="009F2056">
        <w:rPr>
          <w:highlight w:val="yellow"/>
        </w:rPr>
        <w:t xml:space="preserve"> un proceso de ajuste de curvas </w:t>
      </w:r>
      <w:r w:rsidR="00BC4884" w:rsidRPr="009F2056">
        <w:rPr>
          <w:highlight w:val="yellow"/>
        </w:rPr>
        <w:t>por</w:t>
      </w:r>
      <w:r w:rsidRPr="009F2056">
        <w:rPr>
          <w:highlight w:val="yellow"/>
        </w:rPr>
        <w:t xml:space="preserve"> el método de Benard, asumiendo el supuesto que el comportamiento de vida se distribuye Weibull</w:t>
      </w:r>
      <w:r w:rsidR="00BC4884" w:rsidRPr="009F2056">
        <w:rPr>
          <w:highlight w:val="yellow"/>
        </w:rPr>
        <w:t>;</w:t>
      </w:r>
      <w:r w:rsidRPr="009F2056">
        <w:rPr>
          <w:highlight w:val="yellow"/>
        </w:rPr>
        <w:t xml:space="preserve"> y</w:t>
      </w:r>
      <w:r w:rsidR="00BC4884" w:rsidRPr="009F2056">
        <w:rPr>
          <w:highlight w:val="yellow"/>
        </w:rPr>
        <w:t>,</w:t>
      </w:r>
      <w:r w:rsidRPr="009F2056">
        <w:rPr>
          <w:highlight w:val="yellow"/>
        </w:rPr>
        <w:t xml:space="preserve"> el de falla, Normal. Lo anterior, permitirá en primer lugar, lograr el cuarto objetivo que es la determinación de la </w:t>
      </w:r>
      <w:r w:rsidR="00BC4884" w:rsidRPr="009F2056">
        <w:rPr>
          <w:highlight w:val="yellow"/>
        </w:rPr>
        <w:t>confiabilidad y d</w:t>
      </w:r>
      <w:r w:rsidRPr="009F2056">
        <w:rPr>
          <w:highlight w:val="yellow"/>
        </w:rPr>
        <w:t xml:space="preserve">isponibilidad histórica; y, realizando simulaciones de disponibilidad anual y mínima del año para modelar posibles escenarios de riesgos, presentándolos mediante la construcción de histogramas; todo ello en Microsoft Excel con su herramienta Visual Basic, con el propósito de </w:t>
      </w:r>
      <w:r w:rsidR="00B52127" w:rsidRPr="009F2056">
        <w:rPr>
          <w:highlight w:val="yellow"/>
        </w:rPr>
        <w:t xml:space="preserve">presentar escenarios de acuerdo a la disponibilidad del sistema </w:t>
      </w:r>
      <w:r w:rsidRPr="009F2056">
        <w:rPr>
          <w:highlight w:val="yellow"/>
        </w:rPr>
        <w:t xml:space="preserve">y efectuar recomendaciones respecto a la cantidad a comprometer. </w:t>
      </w:r>
    </w:p>
    <w:p w14:paraId="071B522A" w14:textId="77777777" w:rsidR="00E1092A" w:rsidRPr="009F2056" w:rsidRDefault="00E1092A" w:rsidP="00E1092A">
      <w:pPr>
        <w:rPr>
          <w:highlight w:val="yellow"/>
        </w:rPr>
      </w:pPr>
      <w:r w:rsidRPr="009F2056">
        <w:rPr>
          <w:highlight w:val="yellow"/>
        </w:rPr>
        <w:t>A su vez, con el modelamiento de los comportamientos de vida y falla, se puede alcanz</w:t>
      </w:r>
      <w:r w:rsidR="00012330" w:rsidRPr="009F2056">
        <w:rPr>
          <w:highlight w:val="yellow"/>
        </w:rPr>
        <w:t>ar el quinto objetivo que es la determinación de conveniencia de invertir en nuevos equipos que aumenten la disponibilidad del sistema</w:t>
      </w:r>
      <w:r w:rsidR="00BC4884" w:rsidRPr="009F2056">
        <w:rPr>
          <w:highlight w:val="yellow"/>
        </w:rPr>
        <w:t>,</w:t>
      </w:r>
      <w:r w:rsidR="00012330" w:rsidRPr="009F2056">
        <w:rPr>
          <w:highlight w:val="yellow"/>
        </w:rPr>
        <w:t xml:space="preserve"> utilizando como indicador de comparación el Costo Global del Análisis de ciclo de vida de los activos </w:t>
      </w:r>
      <w:r w:rsidRPr="009F2056">
        <w:rPr>
          <w:highlight w:val="yellow"/>
        </w:rPr>
        <w:t xml:space="preserve">y seleccionando la alternativa que tenga el menor valor. Para ello es necesario determinar, además de los comportamientos anteriores, los costos de </w:t>
      </w:r>
      <w:r w:rsidR="00012330" w:rsidRPr="009F2056">
        <w:rPr>
          <w:highlight w:val="yellow"/>
        </w:rPr>
        <w:t>ineficiencia</w:t>
      </w:r>
      <w:r w:rsidRPr="009F2056">
        <w:rPr>
          <w:highlight w:val="yellow"/>
        </w:rPr>
        <w:t>, los</w:t>
      </w:r>
      <w:r w:rsidR="00012330" w:rsidRPr="009F2056">
        <w:rPr>
          <w:highlight w:val="yellow"/>
        </w:rPr>
        <w:t xml:space="preserve"> valores </w:t>
      </w:r>
      <w:r w:rsidR="00BC4884" w:rsidRPr="009F2056">
        <w:rPr>
          <w:highlight w:val="yellow"/>
        </w:rPr>
        <w:t>de las inversiones para aumentar</w:t>
      </w:r>
      <w:r w:rsidR="00012330" w:rsidRPr="009F2056">
        <w:rPr>
          <w:highlight w:val="yellow"/>
        </w:rPr>
        <w:t xml:space="preserve"> disponibilidad y la tasa de descuento que se utiliza en las entidades públicas. </w:t>
      </w:r>
      <w:r w:rsidRPr="009F2056">
        <w:rPr>
          <w:highlight w:val="yellow"/>
        </w:rPr>
        <w:t xml:space="preserve"> </w:t>
      </w:r>
    </w:p>
    <w:p w14:paraId="3E2BD5D9" w14:textId="77777777" w:rsidR="00E1092A" w:rsidRPr="009F2056" w:rsidRDefault="00E1092A" w:rsidP="00E1092A">
      <w:pPr>
        <w:rPr>
          <w:highlight w:val="yellow"/>
        </w:rPr>
      </w:pPr>
      <w:r w:rsidRPr="009F2056">
        <w:rPr>
          <w:highlight w:val="yellow"/>
        </w:rPr>
        <w:lastRenderedPageBreak/>
        <w:t xml:space="preserve">Finalmente, mediante todas las recomendaciones y justificaciones anteriores, se elabora y presenta un listado final de diagnóstico, observaciones y propuesta de mejoras para </w:t>
      </w:r>
      <w:r w:rsidR="00BC4884" w:rsidRPr="009F2056">
        <w:rPr>
          <w:highlight w:val="yellow"/>
        </w:rPr>
        <w:t>el proceso productivo de esta organización</w:t>
      </w:r>
      <w:r w:rsidRPr="009F2056">
        <w:rPr>
          <w:highlight w:val="yellow"/>
        </w:rPr>
        <w:t>. De este modo, este entregable permite lograr el sexto y último objetivo del presente trabajo de investigación.</w:t>
      </w:r>
    </w:p>
    <w:p w14:paraId="32B7AF56" w14:textId="77777777" w:rsidR="002D68CA" w:rsidRPr="005B6004" w:rsidRDefault="00E1092A" w:rsidP="002D68CA">
      <w:r w:rsidRPr="009F2056">
        <w:rPr>
          <w:highlight w:val="yellow"/>
        </w:rPr>
        <w:t>S</w:t>
      </w:r>
      <w:r w:rsidR="002D68CA" w:rsidRPr="009F2056">
        <w:rPr>
          <w:highlight w:val="yellow"/>
        </w:rPr>
        <w:t>e debe considerar que la idea del presente trabajo es proponer mejoras alcanzables fácilmente por la organización y de preferencia con la menor inversión, por lo que para todos los cálculos y simulación se utilizará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4030DE5F" w14:textId="77777777" w:rsidR="002D68CA" w:rsidRDefault="002D68CA" w:rsidP="002D68CA">
      <w:pPr>
        <w:pStyle w:val="Ttulo1"/>
        <w:numPr>
          <w:ilvl w:val="0"/>
          <w:numId w:val="0"/>
        </w:numPr>
        <w:ind w:left="720"/>
      </w:pPr>
    </w:p>
    <w:p w14:paraId="2DCFB948" w14:textId="77777777" w:rsidR="002D68CA" w:rsidRDefault="002D68CA" w:rsidP="002D68CA">
      <w:pPr>
        <w:pStyle w:val="Ttulo1"/>
        <w:numPr>
          <w:ilvl w:val="0"/>
          <w:numId w:val="0"/>
        </w:numPr>
        <w:ind w:left="720"/>
      </w:pPr>
    </w:p>
    <w:p w14:paraId="1503BFAC" w14:textId="77777777" w:rsidR="00AA0C74" w:rsidRDefault="00AA0C74" w:rsidP="002D68CA">
      <w:pPr>
        <w:pStyle w:val="Ttulo1"/>
        <w:numPr>
          <w:ilvl w:val="0"/>
          <w:numId w:val="0"/>
        </w:numPr>
        <w:ind w:left="720"/>
      </w:pPr>
    </w:p>
    <w:p w14:paraId="4BDCEC05" w14:textId="77777777" w:rsidR="00AA0C74" w:rsidRDefault="00AA0C74" w:rsidP="002D68CA">
      <w:pPr>
        <w:pStyle w:val="Ttulo1"/>
        <w:numPr>
          <w:ilvl w:val="0"/>
          <w:numId w:val="0"/>
        </w:numPr>
        <w:ind w:left="720"/>
      </w:pPr>
    </w:p>
    <w:p w14:paraId="7557610B" w14:textId="77777777" w:rsidR="00AA0C74" w:rsidRDefault="00AA0C74" w:rsidP="002D68CA">
      <w:pPr>
        <w:pStyle w:val="Ttulo1"/>
        <w:numPr>
          <w:ilvl w:val="0"/>
          <w:numId w:val="0"/>
        </w:numPr>
        <w:ind w:left="720"/>
      </w:pPr>
    </w:p>
    <w:p w14:paraId="3432CC0C" w14:textId="77777777" w:rsidR="00AA0C74" w:rsidRDefault="00AA0C74" w:rsidP="002D68CA">
      <w:pPr>
        <w:pStyle w:val="Ttulo1"/>
        <w:numPr>
          <w:ilvl w:val="0"/>
          <w:numId w:val="0"/>
        </w:numPr>
        <w:ind w:left="720"/>
      </w:pPr>
    </w:p>
    <w:p w14:paraId="1BCAB550" w14:textId="77777777" w:rsidR="00AA0C74" w:rsidRDefault="00AA0C74" w:rsidP="002D68CA">
      <w:pPr>
        <w:pStyle w:val="Ttulo1"/>
        <w:numPr>
          <w:ilvl w:val="0"/>
          <w:numId w:val="0"/>
        </w:numPr>
        <w:ind w:left="720"/>
      </w:pPr>
    </w:p>
    <w:p w14:paraId="4A9A8671" w14:textId="77777777" w:rsidR="00AA0C74" w:rsidRDefault="00AA0C74"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059DFBB9" w14:textId="77777777" w:rsidR="00AA0C74" w:rsidRDefault="00AA0C74" w:rsidP="002D68CA">
      <w:pPr>
        <w:pStyle w:val="Ttulo1"/>
        <w:numPr>
          <w:ilvl w:val="0"/>
          <w:numId w:val="0"/>
        </w:numPr>
        <w:ind w:left="720"/>
      </w:pPr>
    </w:p>
    <w:p w14:paraId="18CEABDF" w14:textId="77777777" w:rsidR="00BC4884" w:rsidRDefault="00BC4884" w:rsidP="002D68CA">
      <w:pPr>
        <w:pStyle w:val="Ttulo1"/>
        <w:numPr>
          <w:ilvl w:val="0"/>
          <w:numId w:val="0"/>
        </w:numPr>
        <w:ind w:left="720"/>
      </w:pPr>
    </w:p>
    <w:p w14:paraId="4BA43E50" w14:textId="77777777" w:rsidR="004070C1" w:rsidRDefault="00E762C0" w:rsidP="004070C1">
      <w:pPr>
        <w:pStyle w:val="Ttulo1"/>
      </w:pPr>
      <w:bookmarkStart w:id="20" w:name="_Toc219211390"/>
      <w:r w:rsidRPr="008D4F98">
        <w:lastRenderedPageBreak/>
        <w:t>Marco Teórico</w:t>
      </w:r>
      <w:bookmarkEnd w:id="20"/>
    </w:p>
    <w:p w14:paraId="76F754A8" w14:textId="77777777" w:rsidR="00AF1479" w:rsidRPr="008D4F98" w:rsidRDefault="00AF1479" w:rsidP="00AF1479">
      <w:pPr>
        <w:pStyle w:val="Ttulo1"/>
        <w:numPr>
          <w:ilvl w:val="0"/>
          <w:numId w:val="0"/>
        </w:numPr>
        <w:ind w:left="720"/>
      </w:pPr>
    </w:p>
    <w:p w14:paraId="0977A9D2" w14:textId="77777777" w:rsidR="004070C1" w:rsidRPr="008D4F98" w:rsidRDefault="004070C1" w:rsidP="004070C1">
      <w:pPr>
        <w:pStyle w:val="Ttulo2"/>
        <w:numPr>
          <w:ilvl w:val="1"/>
          <w:numId w:val="15"/>
        </w:numPr>
        <w:ind w:left="426" w:hanging="426"/>
      </w:pPr>
      <w:bookmarkStart w:id="21" w:name="_Toc219211391"/>
      <w:r w:rsidRPr="008D4F98">
        <w:t>Antecedentes</w:t>
      </w:r>
      <w:bookmarkEnd w:id="21"/>
    </w:p>
    <w:p w14:paraId="4EBA8945" w14:textId="77777777" w:rsidR="00530458" w:rsidRPr="009F2056" w:rsidRDefault="00530458" w:rsidP="004F628D">
      <w:pPr>
        <w:rPr>
          <w:highlight w:val="yellow"/>
        </w:rPr>
      </w:pPr>
      <w:proofErr w:type="gramStart"/>
      <w:r w:rsidRPr="009F2056">
        <w:rPr>
          <w:highlight w:val="yellow"/>
        </w:rPr>
        <w:t>De acuerdo al</w:t>
      </w:r>
      <w:proofErr w:type="gramEnd"/>
      <w:r w:rsidRPr="009F2056">
        <w:rPr>
          <w:highlight w:val="yellow"/>
        </w:rPr>
        <w:t xml:space="preserve"> Boletín Estadístico </w:t>
      </w:r>
      <w:r w:rsidR="00BC4884" w:rsidRPr="009F2056">
        <w:rPr>
          <w:highlight w:val="yellow"/>
        </w:rPr>
        <w:t xml:space="preserve">de </w:t>
      </w:r>
      <w:r w:rsidRPr="009F2056">
        <w:rPr>
          <w:highlight w:val="yellow"/>
        </w:rPr>
        <w:t>2021 de la Dirección General del Territorio Marítimo y Marina Mercante Nacional (DGTM), desde el año 2011 existe una tendencia al alza de la cantidad de naves con bandera chilena que componen la flota de Marina Mercante Nacional, con un aumento de 207 a 266 barcos en los últimos 10 años.</w:t>
      </w:r>
    </w:p>
    <w:p w14:paraId="65310DCE" w14:textId="77777777" w:rsidR="00530458" w:rsidRPr="009F2056" w:rsidRDefault="00530458" w:rsidP="00530458">
      <w:pPr>
        <w:pStyle w:val="Descripcin"/>
        <w:keepNext/>
        <w:jc w:val="center"/>
        <w:rPr>
          <w:highlight w:val="yellow"/>
        </w:rPr>
      </w:pPr>
      <w:bookmarkStart w:id="22" w:name="_Toc101123341"/>
      <w:r w:rsidRPr="009F2056">
        <w:rPr>
          <w:highlight w:val="yellow"/>
        </w:rPr>
        <w:t xml:space="preserve">Figura </w:t>
      </w:r>
      <w:r w:rsidR="00355041" w:rsidRPr="009F2056">
        <w:rPr>
          <w:highlight w:val="yellow"/>
        </w:rPr>
        <w:fldChar w:fldCharType="begin"/>
      </w:r>
      <w:r w:rsidR="00355041" w:rsidRPr="009F2056">
        <w:rPr>
          <w:highlight w:val="yellow"/>
        </w:rPr>
        <w:instrText xml:space="preserve"> SEQ Figura \* ARABIC </w:instrText>
      </w:r>
      <w:r w:rsidR="00355041" w:rsidRPr="009F2056">
        <w:rPr>
          <w:highlight w:val="yellow"/>
        </w:rPr>
        <w:fldChar w:fldCharType="separate"/>
      </w:r>
      <w:r w:rsidR="00355041" w:rsidRPr="009F2056">
        <w:rPr>
          <w:noProof/>
          <w:highlight w:val="yellow"/>
        </w:rPr>
        <w:t>2</w:t>
      </w:r>
      <w:r w:rsidR="00355041" w:rsidRPr="009F2056">
        <w:rPr>
          <w:noProof/>
          <w:highlight w:val="yellow"/>
        </w:rPr>
        <w:fldChar w:fldCharType="end"/>
      </w:r>
      <w:r w:rsidRPr="009F2056">
        <w:rPr>
          <w:highlight w:val="yellow"/>
        </w:rPr>
        <w:t>.- Flota de Marina Mercante Nacional.</w:t>
      </w:r>
      <w:bookmarkEnd w:id="22"/>
    </w:p>
    <w:p w14:paraId="25EB8DB3" w14:textId="77777777" w:rsidR="00530458" w:rsidRPr="009F2056" w:rsidRDefault="00530458" w:rsidP="00530458">
      <w:pPr>
        <w:jc w:val="center"/>
        <w:rPr>
          <w:highlight w:val="yellow"/>
        </w:rPr>
      </w:pPr>
      <w:r w:rsidRPr="009F2056">
        <w:rPr>
          <w:noProof/>
          <w:highlight w:val="yellow"/>
          <w:lang w:bidi="ar-SA"/>
        </w:rPr>
        <w:drawing>
          <wp:inline distT="0" distB="0" distL="0" distR="0" wp14:anchorId="362EE88C" wp14:editId="409C2192">
            <wp:extent cx="4470262" cy="2713489"/>
            <wp:effectExtent l="19050" t="0" r="6488" b="0"/>
            <wp:docPr id="1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l="12852" t="11456" r="11641" b="7097"/>
                    <a:stretch>
                      <a:fillRect/>
                    </a:stretch>
                  </pic:blipFill>
                  <pic:spPr bwMode="auto">
                    <a:xfrm>
                      <a:off x="0" y="0"/>
                      <a:ext cx="4470262" cy="2713489"/>
                    </a:xfrm>
                    <a:prstGeom prst="rect">
                      <a:avLst/>
                    </a:prstGeom>
                    <a:noFill/>
                    <a:ln w="9525">
                      <a:noFill/>
                      <a:miter lim="800000"/>
                      <a:headEnd/>
                      <a:tailEnd/>
                    </a:ln>
                  </pic:spPr>
                </pic:pic>
              </a:graphicData>
            </a:graphic>
          </wp:inline>
        </w:drawing>
      </w:r>
    </w:p>
    <w:p w14:paraId="58A7DB27" w14:textId="77777777" w:rsidR="00530458" w:rsidRPr="009F2056" w:rsidRDefault="00530458" w:rsidP="004F628D">
      <w:pPr>
        <w:rPr>
          <w:highlight w:val="yellow"/>
        </w:rPr>
      </w:pPr>
      <w:r w:rsidRPr="009F2056">
        <w:rPr>
          <w:i/>
          <w:highlight w:val="yellow"/>
        </w:rPr>
        <w:t xml:space="preserve">Nota: </w:t>
      </w:r>
      <w:r w:rsidRPr="009F2056">
        <w:rPr>
          <w:highlight w:val="yellow"/>
        </w:rPr>
        <w:t>El gráfico representa la evolución en el tiempo de la cantidad de naves que componen la Flota de Marina Mercante Nacional. Tomado de Boletín Estadístico Marítimo 2021 (p.22</w:t>
      </w:r>
      <w:proofErr w:type="gramStart"/>
      <w:r w:rsidRPr="009F2056">
        <w:rPr>
          <w:highlight w:val="yellow"/>
        </w:rPr>
        <w:t>)  por</w:t>
      </w:r>
      <w:proofErr w:type="gramEnd"/>
      <w:r w:rsidRPr="009F2056">
        <w:rPr>
          <w:highlight w:val="yellow"/>
        </w:rPr>
        <w:t xml:space="preserve"> DGTM.</w:t>
      </w:r>
    </w:p>
    <w:p w14:paraId="3A8F39D1" w14:textId="77777777" w:rsidR="00AF1479" w:rsidRPr="009F2056" w:rsidRDefault="00AF1479" w:rsidP="004F628D">
      <w:pPr>
        <w:rPr>
          <w:highlight w:val="yellow"/>
        </w:rPr>
      </w:pPr>
    </w:p>
    <w:p w14:paraId="23A9C7D1" w14:textId="77777777" w:rsidR="001314C2" w:rsidRPr="009F2056" w:rsidRDefault="001314C2" w:rsidP="004F628D">
      <w:pPr>
        <w:rPr>
          <w:highlight w:val="yellow"/>
        </w:rPr>
      </w:pPr>
      <w:r w:rsidRPr="009F2056">
        <w:rPr>
          <w:highlight w:val="yellow"/>
        </w:rPr>
        <w:t xml:space="preserve">Adicionalmente, </w:t>
      </w:r>
      <w:proofErr w:type="gramStart"/>
      <w:r w:rsidRPr="009F2056">
        <w:rPr>
          <w:highlight w:val="yellow"/>
        </w:rPr>
        <w:t>de acuerdo a</w:t>
      </w:r>
      <w:proofErr w:type="gramEnd"/>
      <w:r w:rsidRPr="009F2056">
        <w:rPr>
          <w:highlight w:val="yellow"/>
        </w:rPr>
        <w:t xml:space="preserve"> la base de datos del Banco Mundial, Chile ha pres</w:t>
      </w:r>
      <w:r w:rsidR="00A03105" w:rsidRPr="009F2056">
        <w:rPr>
          <w:highlight w:val="yellow"/>
        </w:rPr>
        <w:t>e</w:t>
      </w:r>
      <w:r w:rsidRPr="009F2056">
        <w:rPr>
          <w:highlight w:val="yellow"/>
        </w:rPr>
        <w:t>ntado un alza en el tráfico marítimo de contenedores, lo que se traduce en un a</w:t>
      </w:r>
      <w:r w:rsidR="00BC4884" w:rsidRPr="009F2056">
        <w:rPr>
          <w:highlight w:val="yellow"/>
        </w:rPr>
        <w:t>u</w:t>
      </w:r>
      <w:r w:rsidRPr="009F2056">
        <w:rPr>
          <w:highlight w:val="yellow"/>
        </w:rPr>
        <w:t>mento de naves que navegan en aguas nacionales; esta información se puede apreciar en la siguiente tabla y gráfico</w:t>
      </w:r>
      <w:sdt>
        <w:sdtPr>
          <w:rPr>
            <w:highlight w:val="yellow"/>
          </w:rPr>
          <w:id w:val="578845407"/>
          <w:citation/>
        </w:sdtPr>
        <w:sdtContent>
          <w:r w:rsidR="00D55FBF" w:rsidRPr="009F2056">
            <w:rPr>
              <w:highlight w:val="yellow"/>
            </w:rPr>
            <w:fldChar w:fldCharType="begin"/>
          </w:r>
          <w:r w:rsidR="00CC129A" w:rsidRPr="009F2056">
            <w:rPr>
              <w:highlight w:val="yellow"/>
              <w:lang w:val="es-CL"/>
            </w:rPr>
            <w:instrText xml:space="preserve"> CITATION Ban21 \l 13322 </w:instrText>
          </w:r>
          <w:r w:rsidR="00D55FBF" w:rsidRPr="009F2056">
            <w:rPr>
              <w:highlight w:val="yellow"/>
            </w:rPr>
            <w:fldChar w:fldCharType="separate"/>
          </w:r>
          <w:r w:rsidR="00DD6284" w:rsidRPr="009F2056">
            <w:rPr>
              <w:noProof/>
              <w:highlight w:val="yellow"/>
              <w:lang w:val="es-CL"/>
            </w:rPr>
            <w:t xml:space="preserve"> (Banco Mundial, 2021)</w:t>
          </w:r>
          <w:r w:rsidR="00D55FBF" w:rsidRPr="009F2056">
            <w:rPr>
              <w:highlight w:val="yellow"/>
            </w:rPr>
            <w:fldChar w:fldCharType="end"/>
          </w:r>
        </w:sdtContent>
      </w:sdt>
      <w:r w:rsidRPr="009F2056">
        <w:rPr>
          <w:highlight w:val="yellow"/>
        </w:rPr>
        <w:t>:</w:t>
      </w:r>
    </w:p>
    <w:p w14:paraId="43635BF1" w14:textId="77777777" w:rsidR="004668B3" w:rsidRPr="009F2056" w:rsidRDefault="004668B3" w:rsidP="004668B3">
      <w:pPr>
        <w:pStyle w:val="Descripcin"/>
        <w:keepNext/>
        <w:jc w:val="center"/>
        <w:rPr>
          <w:highlight w:val="yellow"/>
        </w:rPr>
      </w:pPr>
      <w:bookmarkStart w:id="23" w:name="_Toc101123297"/>
      <w:r w:rsidRPr="009F2056">
        <w:rPr>
          <w:highlight w:val="yellow"/>
        </w:rPr>
        <w:lastRenderedPageBreak/>
        <w:t xml:space="preserve">Tabla </w:t>
      </w:r>
      <w:r w:rsidR="00D55FBF" w:rsidRPr="009F2056">
        <w:rPr>
          <w:highlight w:val="yellow"/>
        </w:rPr>
        <w:fldChar w:fldCharType="begin"/>
      </w:r>
      <w:r w:rsidR="00177F3C" w:rsidRPr="009F2056">
        <w:rPr>
          <w:highlight w:val="yellow"/>
        </w:rPr>
        <w:instrText xml:space="preserve"> SEQ Tabla \* ARABIC </w:instrText>
      </w:r>
      <w:r w:rsidR="00D55FBF" w:rsidRPr="009F2056">
        <w:rPr>
          <w:highlight w:val="yellow"/>
        </w:rPr>
        <w:fldChar w:fldCharType="separate"/>
      </w:r>
      <w:r w:rsidR="00355041" w:rsidRPr="009F2056">
        <w:rPr>
          <w:noProof/>
          <w:highlight w:val="yellow"/>
        </w:rPr>
        <w:t>1</w:t>
      </w:r>
      <w:r w:rsidR="00D55FBF" w:rsidRPr="009F2056">
        <w:rPr>
          <w:noProof/>
          <w:highlight w:val="yellow"/>
        </w:rPr>
        <w:fldChar w:fldCharType="end"/>
      </w:r>
      <w:r w:rsidRPr="009F2056">
        <w:rPr>
          <w:noProof/>
          <w:highlight w:val="yellow"/>
        </w:rPr>
        <w:t xml:space="preserve">.- </w:t>
      </w:r>
      <w:r w:rsidR="00A03105" w:rsidRPr="009F2056">
        <w:rPr>
          <w:noProof/>
          <w:highlight w:val="yellow"/>
        </w:rPr>
        <w:t>Tráfico Ma</w:t>
      </w:r>
      <w:r w:rsidRPr="009F2056">
        <w:rPr>
          <w:noProof/>
          <w:highlight w:val="yellow"/>
        </w:rPr>
        <w:t>rítimo de contenedores en Chile.</w:t>
      </w:r>
      <w:bookmarkEnd w:id="23"/>
    </w:p>
    <w:tbl>
      <w:tblPr>
        <w:tblStyle w:val="Cuadrculamedia3-nfasis1"/>
        <w:tblW w:w="6856" w:type="dxa"/>
        <w:jc w:val="center"/>
        <w:tblLook w:val="0420" w:firstRow="1" w:lastRow="0" w:firstColumn="0" w:lastColumn="0" w:noHBand="0" w:noVBand="1"/>
      </w:tblPr>
      <w:tblGrid>
        <w:gridCol w:w="772"/>
        <w:gridCol w:w="2476"/>
        <w:gridCol w:w="236"/>
        <w:gridCol w:w="896"/>
        <w:gridCol w:w="2476"/>
      </w:tblGrid>
      <w:tr w:rsidR="00A55599" w:rsidRPr="009F2056" w14:paraId="55D82A17" w14:textId="77777777" w:rsidTr="004668B3">
        <w:trPr>
          <w:cnfStyle w:val="100000000000" w:firstRow="1" w:lastRow="0" w:firstColumn="0" w:lastColumn="0" w:oddVBand="0" w:evenVBand="0" w:oddHBand="0" w:evenHBand="0" w:firstRowFirstColumn="0" w:firstRowLastColumn="0" w:lastRowFirstColumn="0" w:lastRowLastColumn="0"/>
          <w:trHeight w:val="300"/>
          <w:jc w:val="center"/>
        </w:trPr>
        <w:tc>
          <w:tcPr>
            <w:tcW w:w="772" w:type="dxa"/>
            <w:noWrap/>
            <w:hideMark/>
          </w:tcPr>
          <w:p w14:paraId="55CAFD2C" w14:textId="77777777" w:rsidR="00A55599" w:rsidRPr="009F2056" w:rsidRDefault="00A55599" w:rsidP="00A55599">
            <w:pPr>
              <w:widowControl/>
              <w:autoSpaceDE/>
              <w:autoSpaceDN/>
              <w:spacing w:line="240" w:lineRule="auto"/>
              <w:ind w:firstLine="0"/>
              <w:jc w:val="center"/>
              <w:rPr>
                <w:rFonts w:ascii="Calibri" w:hAnsi="Calibri"/>
                <w:highlight w:val="yellow"/>
                <w:lang w:bidi="ar-SA"/>
              </w:rPr>
            </w:pPr>
            <w:r w:rsidRPr="009F2056">
              <w:rPr>
                <w:rFonts w:ascii="Calibri" w:hAnsi="Calibri"/>
                <w:highlight w:val="yellow"/>
                <w:lang w:bidi="ar-SA"/>
              </w:rPr>
              <w:t>Año</w:t>
            </w:r>
          </w:p>
        </w:tc>
        <w:tc>
          <w:tcPr>
            <w:tcW w:w="2476" w:type="dxa"/>
            <w:noWrap/>
            <w:hideMark/>
          </w:tcPr>
          <w:p w14:paraId="675F6BE8" w14:textId="77777777" w:rsidR="00A55599" w:rsidRPr="009F2056" w:rsidRDefault="00A55599" w:rsidP="00A55599">
            <w:pPr>
              <w:widowControl/>
              <w:autoSpaceDE/>
              <w:autoSpaceDN/>
              <w:spacing w:line="240" w:lineRule="auto"/>
              <w:ind w:firstLine="0"/>
              <w:jc w:val="center"/>
              <w:rPr>
                <w:rFonts w:ascii="Calibri" w:hAnsi="Calibri"/>
                <w:highlight w:val="yellow"/>
                <w:lang w:bidi="ar-SA"/>
              </w:rPr>
            </w:pPr>
            <w:r w:rsidRPr="009F2056">
              <w:rPr>
                <w:rFonts w:ascii="Calibri" w:hAnsi="Calibri"/>
                <w:highlight w:val="yellow"/>
                <w:lang w:bidi="ar-SA"/>
              </w:rPr>
              <w:t>Cantidad Contenedores</w:t>
            </w:r>
          </w:p>
        </w:tc>
        <w:tc>
          <w:tcPr>
            <w:tcW w:w="236" w:type="dxa"/>
          </w:tcPr>
          <w:p w14:paraId="52BB84D6" w14:textId="77777777" w:rsidR="00A55599" w:rsidRPr="009F2056" w:rsidRDefault="00A55599" w:rsidP="00A55599">
            <w:pPr>
              <w:widowControl/>
              <w:autoSpaceDE/>
              <w:autoSpaceDN/>
              <w:spacing w:line="240" w:lineRule="auto"/>
              <w:ind w:firstLine="0"/>
              <w:jc w:val="center"/>
              <w:rPr>
                <w:rFonts w:ascii="Calibri" w:hAnsi="Calibri"/>
                <w:highlight w:val="yellow"/>
                <w:lang w:bidi="ar-SA"/>
              </w:rPr>
            </w:pPr>
          </w:p>
        </w:tc>
        <w:tc>
          <w:tcPr>
            <w:tcW w:w="896" w:type="dxa"/>
            <w:noWrap/>
            <w:hideMark/>
          </w:tcPr>
          <w:p w14:paraId="7EE3F29C" w14:textId="77777777" w:rsidR="00A55599" w:rsidRPr="009F2056" w:rsidRDefault="00A55599" w:rsidP="00A55599">
            <w:pPr>
              <w:widowControl/>
              <w:autoSpaceDE/>
              <w:autoSpaceDN/>
              <w:spacing w:line="240" w:lineRule="auto"/>
              <w:ind w:firstLine="0"/>
              <w:jc w:val="center"/>
              <w:rPr>
                <w:rFonts w:ascii="Calibri" w:hAnsi="Calibri"/>
                <w:highlight w:val="yellow"/>
                <w:lang w:bidi="ar-SA"/>
              </w:rPr>
            </w:pPr>
            <w:r w:rsidRPr="009F2056">
              <w:rPr>
                <w:rFonts w:ascii="Calibri" w:hAnsi="Calibri"/>
                <w:highlight w:val="yellow"/>
                <w:lang w:bidi="ar-SA"/>
              </w:rPr>
              <w:t>Año</w:t>
            </w:r>
          </w:p>
        </w:tc>
        <w:tc>
          <w:tcPr>
            <w:tcW w:w="2476" w:type="dxa"/>
            <w:noWrap/>
            <w:hideMark/>
          </w:tcPr>
          <w:p w14:paraId="09DF47F5" w14:textId="77777777" w:rsidR="00A55599" w:rsidRPr="009F2056" w:rsidRDefault="00A55599" w:rsidP="00A55599">
            <w:pPr>
              <w:widowControl/>
              <w:autoSpaceDE/>
              <w:autoSpaceDN/>
              <w:spacing w:line="240" w:lineRule="auto"/>
              <w:ind w:firstLine="0"/>
              <w:jc w:val="center"/>
              <w:rPr>
                <w:rFonts w:ascii="Calibri" w:hAnsi="Calibri"/>
                <w:highlight w:val="yellow"/>
                <w:lang w:bidi="ar-SA"/>
              </w:rPr>
            </w:pPr>
            <w:r w:rsidRPr="009F2056">
              <w:rPr>
                <w:rFonts w:ascii="Calibri" w:hAnsi="Calibri"/>
                <w:highlight w:val="yellow"/>
                <w:lang w:bidi="ar-SA"/>
              </w:rPr>
              <w:t>Cantidad Contenedores</w:t>
            </w:r>
          </w:p>
        </w:tc>
      </w:tr>
      <w:tr w:rsidR="00A55599" w:rsidRPr="009F2056" w14:paraId="71F919C7" w14:textId="77777777" w:rsidTr="004668B3">
        <w:trPr>
          <w:cnfStyle w:val="000000100000" w:firstRow="0" w:lastRow="0" w:firstColumn="0" w:lastColumn="0" w:oddVBand="0" w:evenVBand="0" w:oddHBand="1" w:evenHBand="0" w:firstRowFirstColumn="0" w:firstRowLastColumn="0" w:lastRowFirstColumn="0" w:lastRowLastColumn="0"/>
          <w:trHeight w:val="300"/>
          <w:jc w:val="center"/>
        </w:trPr>
        <w:tc>
          <w:tcPr>
            <w:tcW w:w="772" w:type="dxa"/>
            <w:noWrap/>
            <w:hideMark/>
          </w:tcPr>
          <w:p w14:paraId="60D39503"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2000</w:t>
            </w:r>
          </w:p>
        </w:tc>
        <w:tc>
          <w:tcPr>
            <w:tcW w:w="2476" w:type="dxa"/>
            <w:noWrap/>
            <w:hideMark/>
          </w:tcPr>
          <w:p w14:paraId="30087A12"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1253131</w:t>
            </w:r>
          </w:p>
        </w:tc>
        <w:tc>
          <w:tcPr>
            <w:tcW w:w="236" w:type="dxa"/>
          </w:tcPr>
          <w:p w14:paraId="503FC02E"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38BC9507"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2010</w:t>
            </w:r>
          </w:p>
        </w:tc>
        <w:tc>
          <w:tcPr>
            <w:tcW w:w="2476" w:type="dxa"/>
            <w:noWrap/>
            <w:hideMark/>
          </w:tcPr>
          <w:p w14:paraId="35AE1219"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3167305</w:t>
            </w:r>
          </w:p>
        </w:tc>
      </w:tr>
      <w:tr w:rsidR="00A55599" w:rsidRPr="009F2056" w14:paraId="4991AE64" w14:textId="77777777" w:rsidTr="004668B3">
        <w:trPr>
          <w:trHeight w:val="300"/>
          <w:jc w:val="center"/>
        </w:trPr>
        <w:tc>
          <w:tcPr>
            <w:tcW w:w="772" w:type="dxa"/>
            <w:noWrap/>
            <w:hideMark/>
          </w:tcPr>
          <w:p w14:paraId="7C5ED92E"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2001</w:t>
            </w:r>
          </w:p>
        </w:tc>
        <w:tc>
          <w:tcPr>
            <w:tcW w:w="2476" w:type="dxa"/>
            <w:noWrap/>
            <w:hideMark/>
          </w:tcPr>
          <w:p w14:paraId="5DBEBD82"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1080545</w:t>
            </w:r>
          </w:p>
        </w:tc>
        <w:tc>
          <w:tcPr>
            <w:tcW w:w="236" w:type="dxa"/>
          </w:tcPr>
          <w:p w14:paraId="7979118B"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34A30239"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2011</w:t>
            </w:r>
          </w:p>
        </w:tc>
        <w:tc>
          <w:tcPr>
            <w:tcW w:w="2476" w:type="dxa"/>
            <w:noWrap/>
            <w:hideMark/>
          </w:tcPr>
          <w:p w14:paraId="6C9920F1"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3392436</w:t>
            </w:r>
          </w:p>
        </w:tc>
      </w:tr>
      <w:tr w:rsidR="00A55599" w:rsidRPr="009F2056" w14:paraId="2E47A6A6" w14:textId="77777777" w:rsidTr="004668B3">
        <w:trPr>
          <w:cnfStyle w:val="000000100000" w:firstRow="0" w:lastRow="0" w:firstColumn="0" w:lastColumn="0" w:oddVBand="0" w:evenVBand="0" w:oddHBand="1" w:evenHBand="0" w:firstRowFirstColumn="0" w:firstRowLastColumn="0" w:lastRowFirstColumn="0" w:lastRowLastColumn="0"/>
          <w:trHeight w:val="300"/>
          <w:jc w:val="center"/>
        </w:trPr>
        <w:tc>
          <w:tcPr>
            <w:tcW w:w="772" w:type="dxa"/>
            <w:noWrap/>
            <w:hideMark/>
          </w:tcPr>
          <w:p w14:paraId="74DC2172"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2002</w:t>
            </w:r>
          </w:p>
        </w:tc>
        <w:tc>
          <w:tcPr>
            <w:tcW w:w="2476" w:type="dxa"/>
            <w:noWrap/>
            <w:hideMark/>
          </w:tcPr>
          <w:p w14:paraId="3BFBFA91"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1167880</w:t>
            </w:r>
          </w:p>
        </w:tc>
        <w:tc>
          <w:tcPr>
            <w:tcW w:w="236" w:type="dxa"/>
          </w:tcPr>
          <w:p w14:paraId="4CC852BC"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3C1AC9C4"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2012</w:t>
            </w:r>
          </w:p>
        </w:tc>
        <w:tc>
          <w:tcPr>
            <w:tcW w:w="2476" w:type="dxa"/>
            <w:noWrap/>
            <w:hideMark/>
          </w:tcPr>
          <w:p w14:paraId="6ABB4B61"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3514149</w:t>
            </w:r>
          </w:p>
        </w:tc>
      </w:tr>
      <w:tr w:rsidR="00A55599" w:rsidRPr="009F2056" w14:paraId="5CD7E5B2" w14:textId="77777777" w:rsidTr="004668B3">
        <w:trPr>
          <w:trHeight w:val="300"/>
          <w:jc w:val="center"/>
        </w:trPr>
        <w:tc>
          <w:tcPr>
            <w:tcW w:w="772" w:type="dxa"/>
            <w:noWrap/>
            <w:hideMark/>
          </w:tcPr>
          <w:p w14:paraId="0DD1030D"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2003</w:t>
            </w:r>
          </w:p>
        </w:tc>
        <w:tc>
          <w:tcPr>
            <w:tcW w:w="2476" w:type="dxa"/>
            <w:noWrap/>
            <w:hideMark/>
          </w:tcPr>
          <w:p w14:paraId="266ECDE9"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1250126</w:t>
            </w:r>
          </w:p>
        </w:tc>
        <w:tc>
          <w:tcPr>
            <w:tcW w:w="236" w:type="dxa"/>
          </w:tcPr>
          <w:p w14:paraId="03DE225D"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7BD8FE88"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2013</w:t>
            </w:r>
          </w:p>
        </w:tc>
        <w:tc>
          <w:tcPr>
            <w:tcW w:w="2476" w:type="dxa"/>
            <w:noWrap/>
            <w:hideMark/>
          </w:tcPr>
          <w:p w14:paraId="4EA9A2D0"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3853580</w:t>
            </w:r>
          </w:p>
        </w:tc>
      </w:tr>
      <w:tr w:rsidR="00A55599" w:rsidRPr="009F2056" w14:paraId="29BD9648" w14:textId="77777777" w:rsidTr="004668B3">
        <w:trPr>
          <w:cnfStyle w:val="000000100000" w:firstRow="0" w:lastRow="0" w:firstColumn="0" w:lastColumn="0" w:oddVBand="0" w:evenVBand="0" w:oddHBand="1" w:evenHBand="0" w:firstRowFirstColumn="0" w:firstRowLastColumn="0" w:lastRowFirstColumn="0" w:lastRowLastColumn="0"/>
          <w:trHeight w:val="300"/>
          <w:jc w:val="center"/>
        </w:trPr>
        <w:tc>
          <w:tcPr>
            <w:tcW w:w="772" w:type="dxa"/>
            <w:noWrap/>
            <w:hideMark/>
          </w:tcPr>
          <w:p w14:paraId="6193B93A"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2004</w:t>
            </w:r>
          </w:p>
        </w:tc>
        <w:tc>
          <w:tcPr>
            <w:tcW w:w="2476" w:type="dxa"/>
            <w:noWrap/>
            <w:hideMark/>
          </w:tcPr>
          <w:p w14:paraId="7B35BE8F"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1658672</w:t>
            </w:r>
          </w:p>
        </w:tc>
        <w:tc>
          <w:tcPr>
            <w:tcW w:w="236" w:type="dxa"/>
          </w:tcPr>
          <w:p w14:paraId="57DC61A5"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3C9ACDC9"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2014</w:t>
            </w:r>
          </w:p>
        </w:tc>
        <w:tc>
          <w:tcPr>
            <w:tcW w:w="2476" w:type="dxa"/>
            <w:noWrap/>
            <w:hideMark/>
          </w:tcPr>
          <w:p w14:paraId="19D55F81"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3951738</w:t>
            </w:r>
          </w:p>
        </w:tc>
      </w:tr>
      <w:tr w:rsidR="00A55599" w:rsidRPr="009F2056" w14:paraId="2A94EA4B" w14:textId="77777777" w:rsidTr="004668B3">
        <w:trPr>
          <w:trHeight w:val="300"/>
          <w:jc w:val="center"/>
        </w:trPr>
        <w:tc>
          <w:tcPr>
            <w:tcW w:w="772" w:type="dxa"/>
            <w:noWrap/>
            <w:hideMark/>
          </w:tcPr>
          <w:p w14:paraId="693B0765"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2005</w:t>
            </w:r>
          </w:p>
        </w:tc>
        <w:tc>
          <w:tcPr>
            <w:tcW w:w="2476" w:type="dxa"/>
            <w:noWrap/>
            <w:hideMark/>
          </w:tcPr>
          <w:p w14:paraId="18979339"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1804236</w:t>
            </w:r>
          </w:p>
        </w:tc>
        <w:tc>
          <w:tcPr>
            <w:tcW w:w="236" w:type="dxa"/>
          </w:tcPr>
          <w:p w14:paraId="09F7A9E8"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7D3DE598"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2015</w:t>
            </w:r>
          </w:p>
        </w:tc>
        <w:tc>
          <w:tcPr>
            <w:tcW w:w="2476" w:type="dxa"/>
            <w:noWrap/>
            <w:hideMark/>
          </w:tcPr>
          <w:p w14:paraId="4A9E00E3"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3960200</w:t>
            </w:r>
          </w:p>
        </w:tc>
      </w:tr>
      <w:tr w:rsidR="00A55599" w:rsidRPr="009F2056" w14:paraId="5C7A3693" w14:textId="77777777" w:rsidTr="004668B3">
        <w:trPr>
          <w:cnfStyle w:val="000000100000" w:firstRow="0" w:lastRow="0" w:firstColumn="0" w:lastColumn="0" w:oddVBand="0" w:evenVBand="0" w:oddHBand="1" w:evenHBand="0" w:firstRowFirstColumn="0" w:firstRowLastColumn="0" w:lastRowFirstColumn="0" w:lastRowLastColumn="0"/>
          <w:trHeight w:val="300"/>
          <w:jc w:val="center"/>
        </w:trPr>
        <w:tc>
          <w:tcPr>
            <w:tcW w:w="772" w:type="dxa"/>
            <w:noWrap/>
            <w:hideMark/>
          </w:tcPr>
          <w:p w14:paraId="2DED1351"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2006</w:t>
            </w:r>
          </w:p>
        </w:tc>
        <w:tc>
          <w:tcPr>
            <w:tcW w:w="2476" w:type="dxa"/>
            <w:noWrap/>
            <w:hideMark/>
          </w:tcPr>
          <w:p w14:paraId="7B0ADC9E"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2126811</w:t>
            </w:r>
          </w:p>
        </w:tc>
        <w:tc>
          <w:tcPr>
            <w:tcW w:w="236" w:type="dxa"/>
          </w:tcPr>
          <w:p w14:paraId="6ABEA390"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2E95C96B"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2016</w:t>
            </w:r>
          </w:p>
        </w:tc>
        <w:tc>
          <w:tcPr>
            <w:tcW w:w="2476" w:type="dxa"/>
            <w:noWrap/>
            <w:hideMark/>
          </w:tcPr>
          <w:p w14:paraId="435CDC3F"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4141800</w:t>
            </w:r>
          </w:p>
        </w:tc>
      </w:tr>
      <w:tr w:rsidR="00A55599" w:rsidRPr="009F2056" w14:paraId="30B4DFF9" w14:textId="77777777" w:rsidTr="004668B3">
        <w:trPr>
          <w:trHeight w:val="300"/>
          <w:jc w:val="center"/>
        </w:trPr>
        <w:tc>
          <w:tcPr>
            <w:tcW w:w="772" w:type="dxa"/>
            <w:noWrap/>
            <w:hideMark/>
          </w:tcPr>
          <w:p w14:paraId="578C8F80"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2007</w:t>
            </w:r>
          </w:p>
        </w:tc>
        <w:tc>
          <w:tcPr>
            <w:tcW w:w="2476" w:type="dxa"/>
            <w:noWrap/>
            <w:hideMark/>
          </w:tcPr>
          <w:p w14:paraId="466A0322"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2725218</w:t>
            </w:r>
          </w:p>
        </w:tc>
        <w:tc>
          <w:tcPr>
            <w:tcW w:w="236" w:type="dxa"/>
          </w:tcPr>
          <w:p w14:paraId="6C06FCD3"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631E23CF"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2017</w:t>
            </w:r>
          </w:p>
        </w:tc>
        <w:tc>
          <w:tcPr>
            <w:tcW w:w="2476" w:type="dxa"/>
            <w:noWrap/>
            <w:hideMark/>
          </w:tcPr>
          <w:p w14:paraId="1650B177"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4407900</w:t>
            </w:r>
          </w:p>
        </w:tc>
      </w:tr>
      <w:tr w:rsidR="00A55599" w:rsidRPr="009F2056" w14:paraId="7C42CC14" w14:textId="77777777" w:rsidTr="004668B3">
        <w:trPr>
          <w:cnfStyle w:val="000000100000" w:firstRow="0" w:lastRow="0" w:firstColumn="0" w:lastColumn="0" w:oddVBand="0" w:evenVBand="0" w:oddHBand="1" w:evenHBand="0" w:firstRowFirstColumn="0" w:firstRowLastColumn="0" w:lastRowFirstColumn="0" w:lastRowLastColumn="0"/>
          <w:trHeight w:val="300"/>
          <w:jc w:val="center"/>
        </w:trPr>
        <w:tc>
          <w:tcPr>
            <w:tcW w:w="772" w:type="dxa"/>
            <w:noWrap/>
            <w:hideMark/>
          </w:tcPr>
          <w:p w14:paraId="260120B6"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2008</w:t>
            </w:r>
          </w:p>
        </w:tc>
        <w:tc>
          <w:tcPr>
            <w:tcW w:w="2476" w:type="dxa"/>
            <w:noWrap/>
            <w:hideMark/>
          </w:tcPr>
          <w:p w14:paraId="1450A403"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3164137</w:t>
            </w:r>
          </w:p>
        </w:tc>
        <w:tc>
          <w:tcPr>
            <w:tcW w:w="236" w:type="dxa"/>
          </w:tcPr>
          <w:p w14:paraId="74B0BBE9"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3B25DC05"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2018</w:t>
            </w:r>
          </w:p>
        </w:tc>
        <w:tc>
          <w:tcPr>
            <w:tcW w:w="2476" w:type="dxa"/>
            <w:noWrap/>
            <w:hideMark/>
          </w:tcPr>
          <w:p w14:paraId="367687C1"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4662910</w:t>
            </w:r>
          </w:p>
        </w:tc>
      </w:tr>
      <w:tr w:rsidR="00A55599" w:rsidRPr="009F2056" w14:paraId="5D3FBD67" w14:textId="77777777" w:rsidTr="004668B3">
        <w:trPr>
          <w:trHeight w:val="300"/>
          <w:jc w:val="center"/>
        </w:trPr>
        <w:tc>
          <w:tcPr>
            <w:tcW w:w="772" w:type="dxa"/>
            <w:noWrap/>
            <w:hideMark/>
          </w:tcPr>
          <w:p w14:paraId="299C1AB8"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2009</w:t>
            </w:r>
          </w:p>
        </w:tc>
        <w:tc>
          <w:tcPr>
            <w:tcW w:w="2476" w:type="dxa"/>
            <w:noWrap/>
            <w:hideMark/>
          </w:tcPr>
          <w:p w14:paraId="64B9DDA2"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2795990,2</w:t>
            </w:r>
          </w:p>
        </w:tc>
        <w:tc>
          <w:tcPr>
            <w:tcW w:w="236" w:type="dxa"/>
          </w:tcPr>
          <w:p w14:paraId="4978730E"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p>
        </w:tc>
        <w:tc>
          <w:tcPr>
            <w:tcW w:w="896" w:type="dxa"/>
            <w:noWrap/>
            <w:hideMark/>
          </w:tcPr>
          <w:p w14:paraId="2CE2CCCF"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2019</w:t>
            </w:r>
          </w:p>
        </w:tc>
        <w:tc>
          <w:tcPr>
            <w:tcW w:w="2476" w:type="dxa"/>
            <w:noWrap/>
            <w:hideMark/>
          </w:tcPr>
          <w:p w14:paraId="13D7EA2F" w14:textId="77777777" w:rsidR="00A55599" w:rsidRPr="009F2056" w:rsidRDefault="00A55599" w:rsidP="00A5559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4658310</w:t>
            </w:r>
          </w:p>
        </w:tc>
      </w:tr>
    </w:tbl>
    <w:p w14:paraId="7151F853" w14:textId="77777777" w:rsidR="00CC129A" w:rsidRPr="009F2056" w:rsidRDefault="00774517" w:rsidP="00CC129A">
      <w:pPr>
        <w:rPr>
          <w:highlight w:val="yellow"/>
        </w:rPr>
      </w:pPr>
      <w:r w:rsidRPr="009F2056">
        <w:rPr>
          <w:i/>
          <w:highlight w:val="yellow"/>
        </w:rPr>
        <w:t xml:space="preserve">Nota: </w:t>
      </w:r>
      <w:r w:rsidRPr="009F2056">
        <w:rPr>
          <w:highlight w:val="yellow"/>
        </w:rPr>
        <w:t>La tabla</w:t>
      </w:r>
      <w:r w:rsidR="00CC129A" w:rsidRPr="009F2056">
        <w:rPr>
          <w:highlight w:val="yellow"/>
        </w:rPr>
        <w:t xml:space="preserve"> representa la evolución en el tiempo de la cantidad de contenedores que transitan anualmente en </w:t>
      </w:r>
      <w:r w:rsidR="00004A92" w:rsidRPr="009F2056">
        <w:rPr>
          <w:highlight w:val="yellow"/>
        </w:rPr>
        <w:t>las</w:t>
      </w:r>
      <w:r w:rsidR="00CC129A" w:rsidRPr="009F2056">
        <w:rPr>
          <w:highlight w:val="yellow"/>
        </w:rPr>
        <w:t xml:space="preserve"> aguas chilenas.</w:t>
      </w:r>
    </w:p>
    <w:p w14:paraId="70B0752C" w14:textId="77777777" w:rsidR="00355041" w:rsidRPr="009F2056" w:rsidRDefault="00355041" w:rsidP="00CC129A">
      <w:pPr>
        <w:rPr>
          <w:highlight w:val="yellow"/>
        </w:rPr>
      </w:pPr>
    </w:p>
    <w:p w14:paraId="3C8BFDEA" w14:textId="77777777" w:rsidR="004668B3" w:rsidRPr="009F2056" w:rsidRDefault="004668B3" w:rsidP="004668B3">
      <w:pPr>
        <w:pStyle w:val="Descripcin"/>
        <w:keepNext/>
        <w:jc w:val="center"/>
        <w:rPr>
          <w:highlight w:val="yellow"/>
        </w:rPr>
      </w:pPr>
      <w:bookmarkStart w:id="24" w:name="_Toc101123342"/>
      <w:r w:rsidRPr="009F2056">
        <w:rPr>
          <w:highlight w:val="yellow"/>
        </w:rPr>
        <w:t xml:space="preserve">Figura </w:t>
      </w:r>
      <w:r w:rsidR="001776C1" w:rsidRPr="009F2056">
        <w:rPr>
          <w:highlight w:val="yellow"/>
        </w:rPr>
        <w:fldChar w:fldCharType="begin"/>
      </w:r>
      <w:r w:rsidR="001776C1" w:rsidRPr="009F2056">
        <w:rPr>
          <w:highlight w:val="yellow"/>
        </w:rPr>
        <w:instrText xml:space="preserve"> SEQ Figura \* ARABIC </w:instrText>
      </w:r>
      <w:r w:rsidR="001776C1" w:rsidRPr="009F2056">
        <w:rPr>
          <w:highlight w:val="yellow"/>
        </w:rPr>
        <w:fldChar w:fldCharType="separate"/>
      </w:r>
      <w:r w:rsidR="001776C1" w:rsidRPr="009F2056">
        <w:rPr>
          <w:noProof/>
          <w:highlight w:val="yellow"/>
        </w:rPr>
        <w:t>3</w:t>
      </w:r>
      <w:r w:rsidR="001776C1" w:rsidRPr="009F2056">
        <w:rPr>
          <w:noProof/>
          <w:highlight w:val="yellow"/>
        </w:rPr>
        <w:fldChar w:fldCharType="end"/>
      </w:r>
      <w:r w:rsidRPr="009F2056">
        <w:rPr>
          <w:highlight w:val="yellow"/>
        </w:rPr>
        <w:t>.- Tráfico marítimo de contenedores en Chile.</w:t>
      </w:r>
      <w:bookmarkEnd w:id="24"/>
    </w:p>
    <w:p w14:paraId="6198C742" w14:textId="77777777" w:rsidR="00A67B04" w:rsidRPr="009F2056" w:rsidRDefault="004668B3" w:rsidP="004F628D">
      <w:pPr>
        <w:rPr>
          <w:highlight w:val="yellow"/>
        </w:rPr>
      </w:pPr>
      <w:r w:rsidRPr="009F2056">
        <w:rPr>
          <w:noProof/>
          <w:highlight w:val="yellow"/>
          <w:lang w:bidi="ar-SA"/>
        </w:rPr>
        <w:drawing>
          <wp:inline distT="0" distB="0" distL="0" distR="0" wp14:anchorId="40C0A84B" wp14:editId="3A051F50">
            <wp:extent cx="5612130" cy="3376295"/>
            <wp:effectExtent l="19050" t="0" r="26670" b="0"/>
            <wp:docPr id="18"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D21133B" w14:textId="77777777" w:rsidR="004668B3" w:rsidRPr="009F2056" w:rsidRDefault="00A03105" w:rsidP="004F628D">
      <w:pPr>
        <w:rPr>
          <w:highlight w:val="yellow"/>
        </w:rPr>
      </w:pPr>
      <w:r w:rsidRPr="009F2056">
        <w:rPr>
          <w:i/>
          <w:highlight w:val="yellow"/>
        </w:rPr>
        <w:t xml:space="preserve">Nota: </w:t>
      </w:r>
      <w:r w:rsidRPr="009F2056">
        <w:rPr>
          <w:highlight w:val="yellow"/>
        </w:rPr>
        <w:t xml:space="preserve">El gráfico representa la evolución en el tiempo de la cantidad de contenedores que transitan anualmente en </w:t>
      </w:r>
      <w:r w:rsidR="00004A92" w:rsidRPr="009F2056">
        <w:rPr>
          <w:highlight w:val="yellow"/>
        </w:rPr>
        <w:t>las</w:t>
      </w:r>
      <w:r w:rsidRPr="009F2056">
        <w:rPr>
          <w:highlight w:val="yellow"/>
        </w:rPr>
        <w:t xml:space="preserve"> aguas chilenas.</w:t>
      </w:r>
    </w:p>
    <w:p w14:paraId="38EB999F" w14:textId="77777777" w:rsidR="00AF1479" w:rsidRPr="009F2056" w:rsidRDefault="00AF1479" w:rsidP="004F628D">
      <w:pPr>
        <w:rPr>
          <w:highlight w:val="yellow"/>
        </w:rPr>
      </w:pPr>
    </w:p>
    <w:p w14:paraId="417144C6" w14:textId="77777777" w:rsidR="00530458" w:rsidRPr="009F2056" w:rsidRDefault="00530458" w:rsidP="004F628D">
      <w:pPr>
        <w:rPr>
          <w:highlight w:val="yellow"/>
        </w:rPr>
      </w:pPr>
      <w:r w:rsidRPr="009F2056">
        <w:rPr>
          <w:highlight w:val="yellow"/>
        </w:rPr>
        <w:lastRenderedPageBreak/>
        <w:t>En consecuencia de lo anterior,</w:t>
      </w:r>
      <w:r w:rsidR="004A43D3" w:rsidRPr="009F2056">
        <w:rPr>
          <w:highlight w:val="yellow"/>
        </w:rPr>
        <w:t xml:space="preserve"> y basado en la información obtenida a través Jefe de Departamento de Servicios a Terceros (H. Urbina, comunicación personal, Agosto 2021),</w:t>
      </w:r>
      <w:r w:rsidRPr="009F2056">
        <w:rPr>
          <w:highlight w:val="yellow"/>
        </w:rPr>
        <w:t xml:space="preserve"> el SHOA, como proveedor de Publicaciones y Cartas náuticas, ha experimentado un aumento en el mercado de los productos mencionados, lo que se traduce en un </w:t>
      </w:r>
      <w:r w:rsidR="00BC4884" w:rsidRPr="009F2056">
        <w:rPr>
          <w:highlight w:val="yellow"/>
        </w:rPr>
        <w:t>alza</w:t>
      </w:r>
      <w:r w:rsidRPr="009F2056">
        <w:rPr>
          <w:highlight w:val="yellow"/>
        </w:rPr>
        <w:t xml:space="preserve"> en la demanda</w:t>
      </w:r>
      <w:r w:rsidR="00BC4884" w:rsidRPr="009F2056">
        <w:rPr>
          <w:highlight w:val="yellow"/>
        </w:rPr>
        <w:t>;</w:t>
      </w:r>
      <w:r w:rsidRPr="009F2056">
        <w:rPr>
          <w:highlight w:val="yellow"/>
        </w:rPr>
        <w:t xml:space="preserve"> junto con el mejoramiento de sus procesos de producción y control de calidad, por lo que ante este nuevo escenario ha debido actualizar su Estrategia Operacional.</w:t>
      </w:r>
    </w:p>
    <w:p w14:paraId="31683BDE" w14:textId="77777777" w:rsidR="004A43D3" w:rsidRPr="009F2056" w:rsidRDefault="004A43D3" w:rsidP="004176EE">
      <w:pPr>
        <w:rPr>
          <w:highlight w:val="yellow"/>
        </w:rPr>
      </w:pPr>
      <w:r w:rsidRPr="009F2056">
        <w:rPr>
          <w:highlight w:val="yellow"/>
        </w:rPr>
        <w:t>En la actualidad</w:t>
      </w:r>
      <w:r w:rsidR="001902E3" w:rsidRPr="009F2056">
        <w:rPr>
          <w:highlight w:val="yellow"/>
        </w:rPr>
        <w:t>,</w:t>
      </w:r>
      <w:r w:rsidRPr="009F2056">
        <w:rPr>
          <w:highlight w:val="yellow"/>
        </w:rPr>
        <w:t xml:space="preserve"> </w:t>
      </w:r>
      <w:r w:rsidR="001902E3" w:rsidRPr="009F2056">
        <w:rPr>
          <w:highlight w:val="yellow"/>
        </w:rPr>
        <w:t xml:space="preserve">un criterio de éxito para </w:t>
      </w:r>
      <w:r w:rsidRPr="009F2056">
        <w:rPr>
          <w:highlight w:val="yellow"/>
        </w:rPr>
        <w:t xml:space="preserve">toda </w:t>
      </w:r>
      <w:r w:rsidR="001902E3" w:rsidRPr="009F2056">
        <w:rPr>
          <w:highlight w:val="yellow"/>
        </w:rPr>
        <w:t>organización</w:t>
      </w:r>
      <w:r w:rsidRPr="009F2056">
        <w:rPr>
          <w:highlight w:val="yellow"/>
        </w:rPr>
        <w:t xml:space="preserve"> </w:t>
      </w:r>
      <w:r w:rsidR="001902E3" w:rsidRPr="009F2056">
        <w:rPr>
          <w:highlight w:val="yellow"/>
        </w:rPr>
        <w:t xml:space="preserve">es la flexibilidad y capacidad de adaptación al cambio, con el fin de modificar y asimilar sus estrategias y/o tácticas </w:t>
      </w:r>
      <w:r w:rsidR="00BC4884" w:rsidRPr="009F2056">
        <w:rPr>
          <w:highlight w:val="yellow"/>
        </w:rPr>
        <w:t>para</w:t>
      </w:r>
      <w:r w:rsidR="001902E3" w:rsidRPr="009F2056">
        <w:rPr>
          <w:highlight w:val="yellow"/>
        </w:rPr>
        <w:t xml:space="preserve"> los nuevos desafíos o escenarios que se le presentan.</w:t>
      </w:r>
    </w:p>
    <w:p w14:paraId="06CD889F" w14:textId="77777777" w:rsidR="004176EE" w:rsidRPr="009F2056" w:rsidRDefault="001902E3" w:rsidP="004176EE">
      <w:pPr>
        <w:rPr>
          <w:highlight w:val="yellow"/>
        </w:rPr>
      </w:pPr>
      <w:r w:rsidRPr="009F2056">
        <w:rPr>
          <w:highlight w:val="yellow"/>
        </w:rPr>
        <w:t>En base a lo anterior, e</w:t>
      </w:r>
      <w:r w:rsidR="004176EE" w:rsidRPr="009F2056">
        <w:rPr>
          <w:highlight w:val="yellow"/>
        </w:rPr>
        <w:t xml:space="preserve">n primer lugar, se define como Estrategia Operacional a la manera que las empresas usan sus recursos para lograr sus metas competitivas. </w:t>
      </w:r>
      <w:r w:rsidR="00582643" w:rsidRPr="009F2056">
        <w:rPr>
          <w:highlight w:val="yellow"/>
        </w:rPr>
        <w:t>Para lo cual, existen elementos determinantes para la elección de una estrategia, los cuales son</w:t>
      </w:r>
      <w:r w:rsidR="00665F31" w:rsidRPr="009F2056">
        <w:rPr>
          <w:highlight w:val="yellow"/>
        </w:rPr>
        <w:t xml:space="preserve"> </w:t>
      </w:r>
      <w:r w:rsidR="00665F31" w:rsidRPr="009F2056">
        <w:rPr>
          <w:noProof/>
          <w:highlight w:val="yellow"/>
          <w:lang w:val="es-CL"/>
        </w:rPr>
        <w:t>(Chase</w:t>
      </w:r>
      <w:r w:rsidR="00665F31" w:rsidRPr="009F2056">
        <w:rPr>
          <w:highlight w:val="yellow"/>
        </w:rPr>
        <w:t xml:space="preserve"> et al.</w:t>
      </w:r>
      <w:r w:rsidR="00F851A6" w:rsidRPr="009F2056">
        <w:rPr>
          <w:highlight w:val="yellow"/>
        </w:rPr>
        <w:t>, 2009</w:t>
      </w:r>
      <w:r w:rsidR="00665F31" w:rsidRPr="009F2056">
        <w:rPr>
          <w:highlight w:val="yellow"/>
        </w:rPr>
        <w:t>)</w:t>
      </w:r>
      <w:r w:rsidR="00F851A6" w:rsidRPr="009F2056">
        <w:rPr>
          <w:highlight w:val="yellow"/>
        </w:rPr>
        <w:t>:</w:t>
      </w:r>
    </w:p>
    <w:p w14:paraId="15FEEE7E" w14:textId="77777777" w:rsidR="00582643" w:rsidRPr="009F2056" w:rsidRDefault="00582643" w:rsidP="004176EE">
      <w:pPr>
        <w:rPr>
          <w:highlight w:val="yellow"/>
        </w:rPr>
      </w:pPr>
      <w:r w:rsidRPr="009F2056">
        <w:rPr>
          <w:highlight w:val="yellow"/>
        </w:rPr>
        <w:t>a) Condiciones de Factor: tales como estructura fiscal, política, entorno macroeconómico, entr</w:t>
      </w:r>
      <w:r w:rsidR="003B68EE" w:rsidRPr="009F2056">
        <w:rPr>
          <w:highlight w:val="yellow"/>
        </w:rPr>
        <w:t>e</w:t>
      </w:r>
      <w:r w:rsidRPr="009F2056">
        <w:rPr>
          <w:highlight w:val="yellow"/>
        </w:rPr>
        <w:t xml:space="preserve"> otros.</w:t>
      </w:r>
    </w:p>
    <w:p w14:paraId="70100A1F" w14:textId="77777777" w:rsidR="00582643" w:rsidRPr="009F2056" w:rsidRDefault="00582643" w:rsidP="004176EE">
      <w:pPr>
        <w:rPr>
          <w:highlight w:val="yellow"/>
        </w:rPr>
      </w:pPr>
      <w:r w:rsidRPr="009F2056">
        <w:rPr>
          <w:highlight w:val="yellow"/>
        </w:rPr>
        <w:t>b) Condiciones de Demanda:</w:t>
      </w:r>
      <w:r w:rsidR="000A406C" w:rsidRPr="009F2056">
        <w:rPr>
          <w:highlight w:val="yellow"/>
        </w:rPr>
        <w:t xml:space="preserve"> los clientes presionan para que la industria tenga un ma</w:t>
      </w:r>
      <w:r w:rsidR="003B68EE" w:rsidRPr="009F2056">
        <w:rPr>
          <w:highlight w:val="yellow"/>
        </w:rPr>
        <w:t>y</w:t>
      </w:r>
      <w:r w:rsidR="000A406C" w:rsidRPr="009F2056">
        <w:rPr>
          <w:highlight w:val="yellow"/>
        </w:rPr>
        <w:t>or nivel de desempeño.</w:t>
      </w:r>
    </w:p>
    <w:p w14:paraId="326149DD" w14:textId="77777777" w:rsidR="00582643" w:rsidRPr="009F2056" w:rsidRDefault="00582643" w:rsidP="004176EE">
      <w:pPr>
        <w:rPr>
          <w:highlight w:val="yellow"/>
        </w:rPr>
      </w:pPr>
      <w:r w:rsidRPr="009F2056">
        <w:rPr>
          <w:highlight w:val="yellow"/>
        </w:rPr>
        <w:t>c) Industrias relacionadas y de soporte:</w:t>
      </w:r>
      <w:r w:rsidR="000A406C" w:rsidRPr="009F2056">
        <w:rPr>
          <w:highlight w:val="yellow"/>
        </w:rPr>
        <w:t xml:space="preserve"> </w:t>
      </w:r>
      <w:r w:rsidR="00F851A6" w:rsidRPr="009F2056">
        <w:rPr>
          <w:highlight w:val="yellow"/>
        </w:rPr>
        <w:t>la</w:t>
      </w:r>
      <w:r w:rsidR="000A406C" w:rsidRPr="009F2056">
        <w:rPr>
          <w:highlight w:val="yellow"/>
        </w:rPr>
        <w:t xml:space="preserve"> empresa tiene proveedores de clase mundial</w:t>
      </w:r>
    </w:p>
    <w:p w14:paraId="595B6DD6" w14:textId="77777777" w:rsidR="00582643" w:rsidRPr="009F2056" w:rsidRDefault="00001191" w:rsidP="004176EE">
      <w:pPr>
        <w:rPr>
          <w:highlight w:val="yellow"/>
        </w:rPr>
      </w:pPr>
      <w:r w:rsidRPr="009F2056">
        <w:rPr>
          <w:highlight w:val="yellow"/>
        </w:rPr>
        <w:t>d) Estrategia, estru</w:t>
      </w:r>
      <w:r w:rsidR="00582643" w:rsidRPr="009F2056">
        <w:rPr>
          <w:highlight w:val="yellow"/>
        </w:rPr>
        <w:t>ctura y rivalidad de la Compañía:</w:t>
      </w:r>
      <w:r w:rsidR="000A406C" w:rsidRPr="009F2056">
        <w:rPr>
          <w:highlight w:val="yellow"/>
        </w:rPr>
        <w:t xml:space="preserve"> la organización y administración de la empresa contribuyen a la competencia.</w:t>
      </w:r>
    </w:p>
    <w:p w14:paraId="2391A0AE" w14:textId="77777777" w:rsidR="004A43D3" w:rsidRPr="009F2056" w:rsidRDefault="00030AC9" w:rsidP="004A43D3">
      <w:pPr>
        <w:rPr>
          <w:highlight w:val="yellow"/>
        </w:rPr>
      </w:pPr>
      <w:r w:rsidRPr="009F2056">
        <w:rPr>
          <w:highlight w:val="yellow"/>
        </w:rPr>
        <w:t>Esta estrategia Operacional se planifica en base a 3 horizontes de tiempo</w:t>
      </w:r>
      <w:r w:rsidR="001902E3" w:rsidRPr="009F2056">
        <w:rPr>
          <w:highlight w:val="yellow"/>
        </w:rPr>
        <w:t xml:space="preserve"> </w:t>
      </w:r>
      <w:r w:rsidR="004A43D3" w:rsidRPr="009F2056">
        <w:rPr>
          <w:noProof/>
          <w:highlight w:val="yellow"/>
          <w:lang w:val="es-CL"/>
        </w:rPr>
        <w:t>(Chase</w:t>
      </w:r>
      <w:r w:rsidR="004A43D3" w:rsidRPr="009F2056">
        <w:rPr>
          <w:highlight w:val="yellow"/>
        </w:rPr>
        <w:t xml:space="preserve"> et al.</w:t>
      </w:r>
      <w:r w:rsidR="00F851A6" w:rsidRPr="009F2056">
        <w:rPr>
          <w:highlight w:val="yellow"/>
        </w:rPr>
        <w:t>, 2009</w:t>
      </w:r>
      <w:r w:rsidR="004A43D3" w:rsidRPr="009F2056">
        <w:rPr>
          <w:highlight w:val="yellow"/>
        </w:rPr>
        <w:t>)</w:t>
      </w:r>
      <w:r w:rsidR="00F851A6" w:rsidRPr="009F2056">
        <w:rPr>
          <w:highlight w:val="yellow"/>
        </w:rPr>
        <w:t>:</w:t>
      </w:r>
    </w:p>
    <w:p w14:paraId="24CE094E" w14:textId="77777777" w:rsidR="00030AC9" w:rsidRPr="009F2056" w:rsidRDefault="00030AC9" w:rsidP="004176EE">
      <w:pPr>
        <w:rPr>
          <w:highlight w:val="yellow"/>
        </w:rPr>
      </w:pPr>
      <w:r w:rsidRPr="009F2056">
        <w:rPr>
          <w:highlight w:val="yellow"/>
        </w:rPr>
        <w:t>- Corto Plazo (horas o días, para compras o programación)</w:t>
      </w:r>
    </w:p>
    <w:p w14:paraId="0F47C3DD" w14:textId="77777777" w:rsidR="00030AC9" w:rsidRPr="009F2056" w:rsidRDefault="00030AC9" w:rsidP="004176EE">
      <w:pPr>
        <w:rPr>
          <w:highlight w:val="yellow"/>
        </w:rPr>
      </w:pPr>
      <w:r w:rsidRPr="009F2056">
        <w:rPr>
          <w:highlight w:val="yellow"/>
        </w:rPr>
        <w:t>- Mediano Plazo (semanas o meses, para pronósticos y distribución)</w:t>
      </w:r>
    </w:p>
    <w:p w14:paraId="4F31B68C" w14:textId="77777777" w:rsidR="00030AC9" w:rsidRPr="009F2056" w:rsidRDefault="00030AC9" w:rsidP="004176EE">
      <w:pPr>
        <w:rPr>
          <w:highlight w:val="yellow"/>
        </w:rPr>
      </w:pPr>
      <w:r w:rsidRPr="009F2056">
        <w:rPr>
          <w:highlight w:val="yellow"/>
        </w:rPr>
        <w:t>- Largo Plazo (mayor a 1 año, para nuevas instalaciones o inversiones)</w:t>
      </w:r>
    </w:p>
    <w:p w14:paraId="4134FAB7" w14:textId="77777777" w:rsidR="001902E3" w:rsidRDefault="00030AC9" w:rsidP="004176EE">
      <w:r w:rsidRPr="009F2056">
        <w:rPr>
          <w:highlight w:val="yellow"/>
        </w:rPr>
        <w:lastRenderedPageBreak/>
        <w:t xml:space="preserve">Actualmente, </w:t>
      </w:r>
      <w:r w:rsidR="001902E3" w:rsidRPr="009F2056">
        <w:rPr>
          <w:highlight w:val="yellow"/>
        </w:rPr>
        <w:t xml:space="preserve">basado en la información obtenida a través Jefe de Departamento de Servicios a Terceros (H. Urbina, comunicación personal, Agosto 2021), </w:t>
      </w:r>
      <w:r w:rsidRPr="009F2056">
        <w:rPr>
          <w:highlight w:val="yellow"/>
        </w:rPr>
        <w:t xml:space="preserve">la Estrategia </w:t>
      </w:r>
      <w:r w:rsidR="003B68EE" w:rsidRPr="009F2056">
        <w:rPr>
          <w:highlight w:val="yellow"/>
        </w:rPr>
        <w:t>O</w:t>
      </w:r>
      <w:r w:rsidRPr="009F2056">
        <w:rPr>
          <w:highlight w:val="yellow"/>
        </w:rPr>
        <w:t>peracional utilizada por el SHOA e</w:t>
      </w:r>
      <w:r w:rsidR="003B68EE" w:rsidRPr="009F2056">
        <w:rPr>
          <w:highlight w:val="yellow"/>
        </w:rPr>
        <w:t>s de Competencia de Calidad</w:t>
      </w:r>
      <w:r w:rsidR="00BC4884" w:rsidRPr="009F2056">
        <w:rPr>
          <w:highlight w:val="yellow"/>
        </w:rPr>
        <w:t>,</w:t>
      </w:r>
      <w:r w:rsidR="003B68EE" w:rsidRPr="009F2056">
        <w:rPr>
          <w:highlight w:val="yellow"/>
        </w:rPr>
        <w:t xml:space="preserve"> debido a que se busca una alta confiabilidad en sus productos</w:t>
      </w:r>
      <w:r w:rsidR="00BC4884" w:rsidRPr="009F2056">
        <w:rPr>
          <w:highlight w:val="yellow"/>
        </w:rPr>
        <w:t>,</w:t>
      </w:r>
      <w:r w:rsidR="003B68EE" w:rsidRPr="009F2056">
        <w:rPr>
          <w:highlight w:val="yellow"/>
        </w:rPr>
        <w:t xml:space="preserve"> basado en una satisfacción de demanda del tipo Pull, es decir, la demanda empuja el volumen de la producción</w:t>
      </w:r>
      <w:r w:rsidR="001902E3" w:rsidRPr="009F2056">
        <w:rPr>
          <w:highlight w:val="yellow"/>
        </w:rPr>
        <w:t xml:space="preserve">; para </w:t>
      </w:r>
      <w:r w:rsidR="00BD51D5" w:rsidRPr="009F2056">
        <w:rPr>
          <w:highlight w:val="yellow"/>
        </w:rPr>
        <w:t>lograr todo esto</w:t>
      </w:r>
      <w:r w:rsidR="001902E3" w:rsidRPr="009F2056">
        <w:rPr>
          <w:highlight w:val="yellow"/>
        </w:rPr>
        <w:t xml:space="preserve"> es necesario el correcto establecimiento de sus prioridades competitivas</w:t>
      </w:r>
      <w:r w:rsidR="00BD51D5" w:rsidRPr="009F2056">
        <w:rPr>
          <w:highlight w:val="yellow"/>
        </w:rPr>
        <w:t xml:space="preserve"> atractivas para el mercado</w:t>
      </w:r>
      <w:r w:rsidR="001902E3" w:rsidRPr="002D68CA">
        <w:t>.</w:t>
      </w:r>
    </w:p>
    <w:p w14:paraId="288320DD" w14:textId="77777777" w:rsidR="00AF1479" w:rsidRPr="008D4F98" w:rsidRDefault="00AF1479" w:rsidP="004176EE"/>
    <w:p w14:paraId="499084B8" w14:textId="77777777" w:rsidR="004070C1" w:rsidRPr="008D4F98" w:rsidRDefault="001776C1" w:rsidP="00415F2F">
      <w:pPr>
        <w:pStyle w:val="Titulo3"/>
      </w:pPr>
      <w:r>
        <w:t>7</w:t>
      </w:r>
      <w:r w:rsidR="0028122A">
        <w:t>.1.1</w:t>
      </w:r>
      <w:r w:rsidR="00415F2F" w:rsidRPr="008D4F98">
        <w:t xml:space="preserve"> </w:t>
      </w:r>
      <w:r w:rsidR="00FF454C" w:rsidRPr="008D4F98">
        <w:t>Prioridades Competitivas</w:t>
      </w:r>
    </w:p>
    <w:p w14:paraId="484056CB" w14:textId="77777777" w:rsidR="004176EE" w:rsidRPr="009F2056" w:rsidRDefault="004176EE" w:rsidP="004176EE">
      <w:pPr>
        <w:rPr>
          <w:highlight w:val="yellow"/>
        </w:rPr>
      </w:pPr>
      <w:r w:rsidRPr="009F2056">
        <w:rPr>
          <w:highlight w:val="yellow"/>
        </w:rPr>
        <w:t>Una prioridad competitiva es</w:t>
      </w:r>
      <w:r w:rsidR="004825C1" w:rsidRPr="009F2056">
        <w:rPr>
          <w:highlight w:val="yellow"/>
        </w:rPr>
        <w:t xml:space="preserve"> </w:t>
      </w:r>
      <w:proofErr w:type="gramStart"/>
      <w:r w:rsidR="004825C1" w:rsidRPr="009F2056">
        <w:rPr>
          <w:highlight w:val="yellow"/>
        </w:rPr>
        <w:t>un  atributo</w:t>
      </w:r>
      <w:proofErr w:type="gramEnd"/>
      <w:r w:rsidR="004825C1" w:rsidRPr="009F2056">
        <w:rPr>
          <w:highlight w:val="yellow"/>
        </w:rPr>
        <w:t xml:space="preserve"> que es atractivo para ciertos clientes </w:t>
      </w:r>
      <w:proofErr w:type="gramStart"/>
      <w:r w:rsidR="004825C1" w:rsidRPr="009F2056">
        <w:rPr>
          <w:highlight w:val="yellow"/>
        </w:rPr>
        <w:t>de acuerdo a</w:t>
      </w:r>
      <w:proofErr w:type="gramEnd"/>
      <w:r w:rsidR="004825C1" w:rsidRPr="009F2056">
        <w:rPr>
          <w:highlight w:val="yellow"/>
        </w:rPr>
        <w:t xml:space="preserve"> sus preferencias y qu</w:t>
      </w:r>
      <w:r w:rsidR="009F08AD" w:rsidRPr="009F2056">
        <w:rPr>
          <w:highlight w:val="yellow"/>
        </w:rPr>
        <w:t>e</w:t>
      </w:r>
      <w:r w:rsidR="004825C1" w:rsidRPr="009F2056">
        <w:rPr>
          <w:highlight w:val="yellow"/>
        </w:rPr>
        <w:t xml:space="preserve"> las empresas potencia</w:t>
      </w:r>
      <w:r w:rsidR="00BC4884" w:rsidRPr="009F2056">
        <w:rPr>
          <w:highlight w:val="yellow"/>
        </w:rPr>
        <w:t>n</w:t>
      </w:r>
      <w:r w:rsidR="004825C1" w:rsidRPr="009F2056">
        <w:rPr>
          <w:highlight w:val="yellow"/>
        </w:rPr>
        <w:t xml:space="preserve"> con el fin de aumentar su participación de m</w:t>
      </w:r>
      <w:r w:rsidR="00BC4884" w:rsidRPr="009F2056">
        <w:rPr>
          <w:highlight w:val="yellow"/>
        </w:rPr>
        <w:t>e</w:t>
      </w:r>
      <w:r w:rsidR="004825C1" w:rsidRPr="009F2056">
        <w:rPr>
          <w:highlight w:val="yellow"/>
        </w:rPr>
        <w:t>rcad</w:t>
      </w:r>
      <w:r w:rsidR="00BC4884" w:rsidRPr="009F2056">
        <w:rPr>
          <w:highlight w:val="yellow"/>
        </w:rPr>
        <w:t>o</w:t>
      </w:r>
      <w:r w:rsidR="004825C1" w:rsidRPr="009F2056">
        <w:rPr>
          <w:highlight w:val="yellow"/>
        </w:rPr>
        <w:t>, éstas</w:t>
      </w:r>
      <w:r w:rsidR="000E23DE" w:rsidRPr="009F2056">
        <w:rPr>
          <w:highlight w:val="yellow"/>
        </w:rPr>
        <w:t xml:space="preserve"> abarcan los siguientes ámbitos</w:t>
      </w:r>
      <w:r w:rsidR="00665F31" w:rsidRPr="009F2056">
        <w:rPr>
          <w:highlight w:val="yellow"/>
        </w:rPr>
        <w:t xml:space="preserve"> </w:t>
      </w:r>
      <w:r w:rsidR="00665F31" w:rsidRPr="009F2056">
        <w:rPr>
          <w:noProof/>
          <w:highlight w:val="yellow"/>
          <w:lang w:val="es-CL"/>
        </w:rPr>
        <w:t>(Chase</w:t>
      </w:r>
      <w:r w:rsidR="00665F31" w:rsidRPr="009F2056">
        <w:rPr>
          <w:highlight w:val="yellow"/>
        </w:rPr>
        <w:t xml:space="preserve"> et al.</w:t>
      </w:r>
      <w:r w:rsidR="00F851A6" w:rsidRPr="009F2056">
        <w:rPr>
          <w:highlight w:val="yellow"/>
        </w:rPr>
        <w:t>, 2009</w:t>
      </w:r>
      <w:r w:rsidR="00665F31" w:rsidRPr="009F2056">
        <w:rPr>
          <w:highlight w:val="yellow"/>
        </w:rPr>
        <w:t>)</w:t>
      </w:r>
      <w:r w:rsidR="00F851A6" w:rsidRPr="009F2056">
        <w:rPr>
          <w:highlight w:val="yellow"/>
        </w:rPr>
        <w:t>:</w:t>
      </w:r>
    </w:p>
    <w:p w14:paraId="674E7C51" w14:textId="77777777" w:rsidR="004176EE" w:rsidRPr="009F2056" w:rsidRDefault="004176EE" w:rsidP="004176EE">
      <w:pPr>
        <w:rPr>
          <w:highlight w:val="yellow"/>
        </w:rPr>
      </w:pPr>
      <w:r w:rsidRPr="009F2056">
        <w:rPr>
          <w:highlight w:val="yellow"/>
        </w:rPr>
        <w:t>- Costo</w:t>
      </w:r>
      <w:r w:rsidR="000E23DE" w:rsidRPr="009F2056">
        <w:rPr>
          <w:highlight w:val="yellow"/>
        </w:rPr>
        <w:t xml:space="preserve"> (menor costo con respecto a la competencia)</w:t>
      </w:r>
    </w:p>
    <w:p w14:paraId="49040FB5" w14:textId="77777777" w:rsidR="004176EE" w:rsidRPr="008D4F98" w:rsidRDefault="004176EE" w:rsidP="004176EE">
      <w:r w:rsidRPr="009F2056">
        <w:rPr>
          <w:highlight w:val="yellow"/>
        </w:rPr>
        <w:t>- Calidad</w:t>
      </w:r>
      <w:r w:rsidR="000E23DE" w:rsidRPr="009F2056">
        <w:rPr>
          <w:highlight w:val="yellow"/>
        </w:rPr>
        <w:t xml:space="preserve"> (Frecuencia con que el producto o servicio cumple con las especificaciones del cliente, es decir, un alto estándar en la calidad del proceso)</w:t>
      </w:r>
    </w:p>
    <w:p w14:paraId="22FA5CBD" w14:textId="77777777" w:rsidR="004070C1" w:rsidRPr="006A7E22" w:rsidRDefault="004070C1" w:rsidP="004070C1">
      <w:pPr>
        <w:pStyle w:val="Ttulo2"/>
        <w:numPr>
          <w:ilvl w:val="1"/>
          <w:numId w:val="15"/>
        </w:numPr>
        <w:ind w:left="426" w:hanging="426"/>
      </w:pPr>
      <w:bookmarkStart w:id="25" w:name="_Toc219211394"/>
      <w:r w:rsidRPr="006A7E22">
        <w:t>Mantenimiento Centrado en Confiabilidad RCM</w:t>
      </w:r>
      <w:bookmarkEnd w:id="25"/>
    </w:p>
    <w:p w14:paraId="79C49307" w14:textId="77777777" w:rsidR="00F64C22" w:rsidRPr="009F2056" w:rsidRDefault="00F64C22" w:rsidP="00DF6A19">
      <w:pPr>
        <w:rPr>
          <w:highlight w:val="yellow"/>
        </w:rPr>
      </w:pPr>
      <w:r w:rsidRPr="009F2056">
        <w:rPr>
          <w:highlight w:val="yellow"/>
        </w:rPr>
        <w:t xml:space="preserve">Las actividades de mantenimiento consisten en asegurar </w:t>
      </w:r>
      <w:r w:rsidR="00445AF4" w:rsidRPr="009F2056">
        <w:rPr>
          <w:highlight w:val="yellow"/>
        </w:rPr>
        <w:t>que los activos fí</w:t>
      </w:r>
      <w:r w:rsidRPr="009F2056">
        <w:rPr>
          <w:highlight w:val="yellow"/>
        </w:rPr>
        <w:t xml:space="preserve">sicos sigan haciendo lo que sus usuarios quieren que hagan, siendo su principal objetivo </w:t>
      </w:r>
      <w:r w:rsidR="00445AF4" w:rsidRPr="009F2056">
        <w:rPr>
          <w:highlight w:val="yellow"/>
        </w:rPr>
        <w:t>operar</w:t>
      </w:r>
      <w:r w:rsidRPr="009F2056">
        <w:rPr>
          <w:highlight w:val="yellow"/>
        </w:rPr>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F2056">
        <w:rPr>
          <w:highlight w:val="yellow"/>
        </w:rPr>
        <w:t>tante es que debe generar valor (Barberá et al, 2012).</w:t>
      </w:r>
    </w:p>
    <w:p w14:paraId="0549619E" w14:textId="77777777" w:rsidR="002D64EE" w:rsidRPr="009F2056" w:rsidRDefault="002D64EE" w:rsidP="00DF6A19">
      <w:pPr>
        <w:rPr>
          <w:highlight w:val="yellow"/>
        </w:rPr>
      </w:pPr>
      <w:r w:rsidRPr="009F2056">
        <w:rPr>
          <w:highlight w:val="yellow"/>
        </w:rPr>
        <w:t>El mantenimiento centrad</w:t>
      </w:r>
      <w:r w:rsidR="00DF6A19" w:rsidRPr="009F2056">
        <w:rPr>
          <w:highlight w:val="yellow"/>
        </w:rPr>
        <w:t>o en confiabilidad RCM,</w:t>
      </w:r>
      <w:r w:rsidRPr="009F2056">
        <w:rPr>
          <w:highlight w:val="yellow"/>
        </w:rPr>
        <w:t xml:space="preserve"> es</w:t>
      </w:r>
      <w:r w:rsidR="00DF6A19" w:rsidRPr="009F2056">
        <w:rPr>
          <w:highlight w:val="yellow"/>
        </w:rPr>
        <w:t xml:space="preserve"> una h</w:t>
      </w:r>
      <w:r w:rsidRPr="009F2056">
        <w:rPr>
          <w:highlight w:val="yellow"/>
        </w:rPr>
        <w:t>erramienta de análisis</w:t>
      </w:r>
      <w:r w:rsidR="00DF6A19" w:rsidRPr="009F2056">
        <w:rPr>
          <w:highlight w:val="yellow"/>
        </w:rPr>
        <w:t xml:space="preserve"> </w:t>
      </w:r>
      <w:r w:rsidRPr="009F2056">
        <w:rPr>
          <w:highlight w:val="yellow"/>
        </w:rPr>
        <w:t>recurrente y sistemática que mediante el estudio</w:t>
      </w:r>
      <w:r w:rsidR="00DF6A19" w:rsidRPr="009F2056">
        <w:rPr>
          <w:highlight w:val="yellow"/>
        </w:rPr>
        <w:t xml:space="preserve"> </w:t>
      </w:r>
      <w:r w:rsidRPr="009F2056">
        <w:rPr>
          <w:highlight w:val="yellow"/>
        </w:rPr>
        <w:t>de modos de falla y sus efectos permite la optimización de los planes de</w:t>
      </w:r>
      <w:r w:rsidR="00DF6A19" w:rsidRPr="009F2056">
        <w:rPr>
          <w:highlight w:val="yellow"/>
        </w:rPr>
        <w:t xml:space="preserve"> </w:t>
      </w:r>
      <w:r w:rsidRPr="009F2056">
        <w:rPr>
          <w:highlight w:val="yellow"/>
        </w:rPr>
        <w:t xml:space="preserve">mantenimiento, procedimientos existentes y además un </w:t>
      </w:r>
      <w:r w:rsidRPr="009F2056">
        <w:rPr>
          <w:highlight w:val="yellow"/>
        </w:rPr>
        <w:lastRenderedPageBreak/>
        <w:t>levantamiento de</w:t>
      </w:r>
      <w:r w:rsidR="00DF6A19" w:rsidRPr="009F2056">
        <w:rPr>
          <w:highlight w:val="yellow"/>
        </w:rPr>
        <w:t xml:space="preserve"> </w:t>
      </w:r>
      <w:r w:rsidRPr="009F2056">
        <w:rPr>
          <w:highlight w:val="yellow"/>
        </w:rPr>
        <w:t>proyec</w:t>
      </w:r>
      <w:r w:rsidR="00DF6A19" w:rsidRPr="009F2056">
        <w:rPr>
          <w:highlight w:val="yellow"/>
        </w:rPr>
        <w:t>tos de mejoramiento</w:t>
      </w:r>
      <w:sdt>
        <w:sdtPr>
          <w:rPr>
            <w:highlight w:val="yellow"/>
          </w:rPr>
          <w:id w:val="12001177"/>
          <w:citation/>
        </w:sdtPr>
        <w:sdtContent>
          <w:r w:rsidR="00D55FBF" w:rsidRPr="009F2056">
            <w:rPr>
              <w:highlight w:val="yellow"/>
            </w:rPr>
            <w:fldChar w:fldCharType="begin"/>
          </w:r>
          <w:r w:rsidR="00DF6A19" w:rsidRPr="009F2056">
            <w:rPr>
              <w:highlight w:val="yellow"/>
              <w:lang w:val="es-CL"/>
            </w:rPr>
            <w:instrText xml:space="preserve"> CITATION Ara05 \l 13322 </w:instrText>
          </w:r>
          <w:r w:rsidR="00D55FBF" w:rsidRPr="009F2056">
            <w:rPr>
              <w:highlight w:val="yellow"/>
            </w:rPr>
            <w:fldChar w:fldCharType="separate"/>
          </w:r>
          <w:r w:rsidR="00DD6284" w:rsidRPr="009F2056">
            <w:rPr>
              <w:noProof/>
              <w:highlight w:val="yellow"/>
              <w:lang w:val="es-CL"/>
            </w:rPr>
            <w:t xml:space="preserve"> (Arata, 2005)</w:t>
          </w:r>
          <w:r w:rsidR="00D55FBF" w:rsidRPr="009F2056">
            <w:rPr>
              <w:highlight w:val="yellow"/>
            </w:rPr>
            <w:fldChar w:fldCharType="end"/>
          </w:r>
        </w:sdtContent>
      </w:sdt>
      <w:r w:rsidR="00DF6A19" w:rsidRPr="009F2056">
        <w:rPr>
          <w:highlight w:val="yellow"/>
        </w:rPr>
        <w:t>.</w:t>
      </w:r>
    </w:p>
    <w:p w14:paraId="6B32976E" w14:textId="77777777" w:rsidR="00F64C22" w:rsidRPr="009F2056" w:rsidRDefault="00F64C22" w:rsidP="00800A4D">
      <w:pPr>
        <w:rPr>
          <w:highlight w:val="yellow"/>
        </w:rPr>
      </w:pPr>
      <w:r w:rsidRPr="009F2056">
        <w:rPr>
          <w:highlight w:val="yellow"/>
        </w:rPr>
        <w:t>En base a lo anterior, y con el propósito de</w:t>
      </w:r>
      <w:r w:rsidR="00812EA8" w:rsidRPr="009F2056">
        <w:rPr>
          <w:highlight w:val="yellow"/>
        </w:rPr>
        <w:t xml:space="preserve"> lograr una mejora continua en l</w:t>
      </w:r>
      <w:r w:rsidRPr="009F2056">
        <w:rPr>
          <w:highlight w:val="yellow"/>
        </w:rPr>
        <w:t>a gestión de los procesos</w:t>
      </w:r>
      <w:r w:rsidR="00445AF4" w:rsidRPr="009F2056">
        <w:rPr>
          <w:highlight w:val="yellow"/>
        </w:rPr>
        <w:t>,</w:t>
      </w:r>
      <w:r w:rsidRPr="009F2056">
        <w:rPr>
          <w:highlight w:val="yellow"/>
        </w:rPr>
        <w:t xml:space="preserve"> </w:t>
      </w:r>
      <w:r w:rsidR="00812EA8" w:rsidRPr="009F2056">
        <w:rPr>
          <w:highlight w:val="yellow"/>
        </w:rPr>
        <w:t>se debe establecer u</w:t>
      </w:r>
      <w:r w:rsidRPr="009F2056">
        <w:rPr>
          <w:highlight w:val="yellow"/>
        </w:rPr>
        <w:t xml:space="preserve">n </w:t>
      </w:r>
      <w:r w:rsidR="00812EA8" w:rsidRPr="009F2056">
        <w:rPr>
          <w:highlight w:val="yellow"/>
        </w:rPr>
        <w:t>m</w:t>
      </w:r>
      <w:r w:rsidRPr="009F2056">
        <w:rPr>
          <w:highlight w:val="yellow"/>
        </w:rPr>
        <w:t>odelo de Gestión de Mantenimiento</w:t>
      </w:r>
      <w:r w:rsidR="00812EA8" w:rsidRPr="009F2056">
        <w:rPr>
          <w:highlight w:val="yellow"/>
        </w:rPr>
        <w:t xml:space="preserve">, el cual está determinado por el plan de negocios de la organización; </w:t>
      </w:r>
      <w:r w:rsidR="00445AF4" w:rsidRPr="009F2056">
        <w:rPr>
          <w:highlight w:val="yellow"/>
        </w:rPr>
        <w:t>considerando que</w:t>
      </w:r>
      <w:r w:rsidR="00812EA8" w:rsidRPr="009F2056">
        <w:rPr>
          <w:highlight w:val="yellow"/>
        </w:rPr>
        <w:t>, esta gestión no es un proceso aislado, sino que un sistema lineal que depende de factores internos y externos</w:t>
      </w:r>
      <w:r w:rsidR="00CB7D52" w:rsidRPr="009F2056">
        <w:rPr>
          <w:highlight w:val="yellow"/>
        </w:rPr>
        <w:t xml:space="preserve"> (Barberá et al, 2012).</w:t>
      </w:r>
    </w:p>
    <w:p w14:paraId="0EE8372C" w14:textId="77777777" w:rsidR="00750A48" w:rsidRPr="009F2056" w:rsidRDefault="00750A48" w:rsidP="00750A48">
      <w:pPr>
        <w:rPr>
          <w:highlight w:val="yellow"/>
        </w:rPr>
      </w:pPr>
      <w:r w:rsidRPr="009F2056">
        <w:rPr>
          <w:highlight w:val="yellow"/>
        </w:rPr>
        <w:t>Este modelo de gestión de mantenimiento debe ser eficiente, efectivo y oportuno; siendo capaz de operar, producir y lograr objetivos con el mínimo cost</w:t>
      </w:r>
      <w:r w:rsidR="00D013AC" w:rsidRPr="009F2056">
        <w:rPr>
          <w:highlight w:val="yellow"/>
        </w:rPr>
        <w:t>o</w:t>
      </w:r>
      <w:r w:rsidR="00445AF4" w:rsidRPr="009F2056">
        <w:rPr>
          <w:highlight w:val="yellow"/>
        </w:rPr>
        <w:t>; junto con</w:t>
      </w:r>
      <w:r w:rsidRPr="009F2056">
        <w:rPr>
          <w:highlight w:val="yellow"/>
        </w:rPr>
        <w:t xml:space="preserve"> generar actividades para mejorar los KPI del proceso de mantenimiento</w:t>
      </w:r>
      <w:r w:rsidR="00445AF4" w:rsidRPr="009F2056">
        <w:rPr>
          <w:highlight w:val="yellow"/>
        </w:rPr>
        <w:t>,</w:t>
      </w:r>
      <w:r w:rsidRPr="009F2056">
        <w:rPr>
          <w:highlight w:val="yellow"/>
        </w:rPr>
        <w:t xml:space="preserve"> como lo son la confiabilidad y disponibilidad</w:t>
      </w:r>
      <w:r w:rsidR="00DF6A19" w:rsidRPr="009F2056">
        <w:rPr>
          <w:highlight w:val="yellow"/>
        </w:rPr>
        <w:t xml:space="preserve"> (Barberá et al, 2012).</w:t>
      </w:r>
    </w:p>
    <w:p w14:paraId="7D994F26" w14:textId="77777777" w:rsidR="00800A4D" w:rsidRPr="009F2056" w:rsidRDefault="00750A48" w:rsidP="00800A4D">
      <w:pPr>
        <w:rPr>
          <w:highlight w:val="yellow"/>
        </w:rPr>
      </w:pPr>
      <w:r w:rsidRPr="009F2056">
        <w:rPr>
          <w:highlight w:val="yellow"/>
        </w:rPr>
        <w:t xml:space="preserve"> </w:t>
      </w:r>
      <w:r w:rsidR="00106E8C" w:rsidRPr="009F2056">
        <w:rPr>
          <w:highlight w:val="yellow"/>
        </w:rPr>
        <w:t xml:space="preserve">Basado en la información obtenida a través </w:t>
      </w:r>
      <w:proofErr w:type="gramStart"/>
      <w:r w:rsidR="00106E8C" w:rsidRPr="009F2056">
        <w:rPr>
          <w:highlight w:val="yellow"/>
        </w:rPr>
        <w:t>Jefe</w:t>
      </w:r>
      <w:proofErr w:type="gramEnd"/>
      <w:r w:rsidR="00106E8C" w:rsidRPr="009F2056">
        <w:rPr>
          <w:highlight w:val="yellow"/>
        </w:rPr>
        <w:t xml:space="preserve"> de Departamento de Producción (M. Vera, comunicación personal, </w:t>
      </w:r>
      <w:proofErr w:type="gramStart"/>
      <w:r w:rsidR="00106E8C" w:rsidRPr="009F2056">
        <w:rPr>
          <w:highlight w:val="yellow"/>
        </w:rPr>
        <w:t>Agosto</w:t>
      </w:r>
      <w:proofErr w:type="gramEnd"/>
      <w:r w:rsidR="00106E8C" w:rsidRPr="009F2056">
        <w:rPr>
          <w:highlight w:val="yellow"/>
        </w:rPr>
        <w:t xml:space="preserve"> 2021), </w:t>
      </w:r>
      <w:r w:rsidR="00445AF4" w:rsidRPr="009F2056">
        <w:rPr>
          <w:highlight w:val="yellow"/>
        </w:rPr>
        <w:t>e</w:t>
      </w:r>
      <w:r w:rsidR="003F48B8" w:rsidRPr="009F2056">
        <w:rPr>
          <w:highlight w:val="yellow"/>
        </w:rPr>
        <w:t xml:space="preserve">l último año, los equipos de impresión de cartas </w:t>
      </w:r>
      <w:r w:rsidR="00106E8C" w:rsidRPr="009F2056">
        <w:rPr>
          <w:highlight w:val="yellow"/>
        </w:rPr>
        <w:t>han presentado fallas</w:t>
      </w:r>
      <w:r w:rsidR="00445AF4" w:rsidRPr="009F2056">
        <w:rPr>
          <w:highlight w:val="yellow"/>
        </w:rPr>
        <w:t>;</w:t>
      </w:r>
      <w:r w:rsidR="00106E8C" w:rsidRPr="009F2056">
        <w:rPr>
          <w:highlight w:val="yellow"/>
        </w:rPr>
        <w:t xml:space="preserve"> sin embargo</w:t>
      </w:r>
      <w:r w:rsidR="00445AF4" w:rsidRPr="009F2056">
        <w:rPr>
          <w:highlight w:val="yellow"/>
        </w:rPr>
        <w:t>,</w:t>
      </w:r>
      <w:r w:rsidR="00106E8C" w:rsidRPr="009F2056">
        <w:rPr>
          <w:highlight w:val="yellow"/>
        </w:rPr>
        <w:t xml:space="preserve"> realizar un seguimiento estadístico es complejo ya que ellas sólo se anotan e informan en </w:t>
      </w:r>
      <w:proofErr w:type="gramStart"/>
      <w:r w:rsidR="00106E8C" w:rsidRPr="009F2056">
        <w:rPr>
          <w:highlight w:val="yellow"/>
        </w:rPr>
        <w:t>un bitácora</w:t>
      </w:r>
      <w:proofErr w:type="gramEnd"/>
      <w:r w:rsidR="00445AF4" w:rsidRPr="009F2056">
        <w:rPr>
          <w:highlight w:val="yellow"/>
        </w:rPr>
        <w:t>,</w:t>
      </w:r>
      <w:r w:rsidR="00106E8C" w:rsidRPr="009F2056">
        <w:rPr>
          <w:highlight w:val="yellow"/>
        </w:rPr>
        <w:t xml:space="preserve"> y no</w:t>
      </w:r>
      <w:r w:rsidR="00445AF4" w:rsidRPr="009F2056">
        <w:rPr>
          <w:highlight w:val="yellow"/>
        </w:rPr>
        <w:t xml:space="preserve"> están</w:t>
      </w:r>
      <w:r w:rsidR="00106E8C" w:rsidRPr="009F2056">
        <w:rPr>
          <w:highlight w:val="yellow"/>
        </w:rPr>
        <w:t xml:space="preserve"> asociadas a un software que permita acceder a una base de datos para realizar análisis y posibles simulaciones. </w:t>
      </w:r>
      <w:r w:rsidR="00445AF4" w:rsidRPr="009F2056">
        <w:rPr>
          <w:highlight w:val="yellow"/>
        </w:rPr>
        <w:t xml:space="preserve">Es así </w:t>
      </w:r>
      <w:proofErr w:type="gramStart"/>
      <w:r w:rsidR="00445AF4" w:rsidRPr="009F2056">
        <w:rPr>
          <w:highlight w:val="yellow"/>
        </w:rPr>
        <w:t>que</w:t>
      </w:r>
      <w:proofErr w:type="gramEnd"/>
      <w:r w:rsidR="00445AF4" w:rsidRPr="009F2056">
        <w:rPr>
          <w:highlight w:val="yellow"/>
        </w:rPr>
        <w:t>,</w:t>
      </w:r>
      <w:r w:rsidR="008D5832" w:rsidRPr="009F2056">
        <w:rPr>
          <w:highlight w:val="yellow"/>
        </w:rPr>
        <w:t xml:space="preserve"> la información anterior es necesario digitalizarla y generar una base de datos que indique tiempos de buen funcionamiento</w:t>
      </w:r>
      <w:r w:rsidR="003576C7" w:rsidRPr="009F2056">
        <w:rPr>
          <w:highlight w:val="yellow"/>
        </w:rPr>
        <w:t xml:space="preserve"> (TBF)</w:t>
      </w:r>
      <w:r w:rsidR="008D5832" w:rsidRPr="009F2056">
        <w:rPr>
          <w:highlight w:val="yellow"/>
        </w:rPr>
        <w:t xml:space="preserve"> y reparación</w:t>
      </w:r>
      <w:r w:rsidR="003576C7" w:rsidRPr="009F2056">
        <w:rPr>
          <w:highlight w:val="yellow"/>
        </w:rPr>
        <w:t xml:space="preserve"> (TTR)</w:t>
      </w:r>
      <w:r w:rsidR="008D5832" w:rsidRPr="009F2056">
        <w:rPr>
          <w:highlight w:val="yellow"/>
        </w:rPr>
        <w:t>, con el propósito de determinar su Confiabilidad</w:t>
      </w:r>
      <w:r w:rsidR="003576C7" w:rsidRPr="009F2056">
        <w:rPr>
          <w:highlight w:val="yellow"/>
        </w:rPr>
        <w:t xml:space="preserve"> (R(t))</w:t>
      </w:r>
      <w:r w:rsidR="008D5832" w:rsidRPr="009F2056">
        <w:rPr>
          <w:highlight w:val="yellow"/>
        </w:rPr>
        <w:t xml:space="preserve"> y Disponibilidad</w:t>
      </w:r>
      <w:r w:rsidR="003576C7" w:rsidRPr="009F2056">
        <w:rPr>
          <w:highlight w:val="yellow"/>
        </w:rPr>
        <w:t xml:space="preserve"> (A(t))</w:t>
      </w:r>
      <w:r w:rsidR="008D5832" w:rsidRPr="009F2056">
        <w:rPr>
          <w:highlight w:val="yellow"/>
        </w:rPr>
        <w:t xml:space="preserve"> mediante la obtención de funciones que modelen los comportamientos de vida y falla de los equipos del proceso</w:t>
      </w:r>
      <w:r w:rsidR="003576C7" w:rsidRPr="009F2056">
        <w:rPr>
          <w:highlight w:val="yellow"/>
        </w:rPr>
        <w:t xml:space="preserve">. Los conceptos y modelos anteriores se encuentran explicados detalladamente en el Anexo </w:t>
      </w:r>
      <w:r w:rsidR="00FA3614" w:rsidRPr="009F2056">
        <w:rPr>
          <w:highlight w:val="yellow"/>
        </w:rPr>
        <w:t>"</w:t>
      </w:r>
      <w:r w:rsidR="003576C7" w:rsidRPr="009F2056">
        <w:rPr>
          <w:highlight w:val="yellow"/>
        </w:rPr>
        <w:t>F</w:t>
      </w:r>
      <w:r w:rsidR="00FA3614" w:rsidRPr="009F2056">
        <w:rPr>
          <w:highlight w:val="yellow"/>
        </w:rPr>
        <w:t>"</w:t>
      </w:r>
      <w:r w:rsidR="003576C7" w:rsidRPr="009F2056">
        <w:rPr>
          <w:highlight w:val="yellow"/>
        </w:rPr>
        <w:t xml:space="preserve"> del presente trabajo. </w:t>
      </w:r>
    </w:p>
    <w:p w14:paraId="7D7E5F89" w14:textId="77777777" w:rsidR="0086244A" w:rsidRPr="009F2056" w:rsidRDefault="003C3C7A" w:rsidP="0086244A">
      <w:pPr>
        <w:rPr>
          <w:highlight w:val="yellow"/>
        </w:rPr>
      </w:pPr>
      <w:r w:rsidRPr="009F2056">
        <w:rPr>
          <w:highlight w:val="yellow"/>
        </w:rPr>
        <w:t>Adicionalmente</w:t>
      </w:r>
      <w:r w:rsidR="00461601" w:rsidRPr="009F2056">
        <w:rPr>
          <w:highlight w:val="yellow"/>
        </w:rPr>
        <w:t>,</w:t>
      </w:r>
      <w:r w:rsidR="000030B2" w:rsidRPr="009F2056">
        <w:rPr>
          <w:highlight w:val="yellow"/>
        </w:rPr>
        <w:t xml:space="preserve"> s</w:t>
      </w:r>
      <w:r w:rsidR="00461601" w:rsidRPr="009F2056">
        <w:rPr>
          <w:highlight w:val="yellow"/>
        </w:rPr>
        <w:t>i bien al momento de analizar la confiabilidad y disponibilidad se revisa por cada equipo por separad</w:t>
      </w:r>
      <w:r w:rsidR="00010D52" w:rsidRPr="009F2056">
        <w:rPr>
          <w:highlight w:val="yellow"/>
        </w:rPr>
        <w:t>o</w:t>
      </w:r>
      <w:r w:rsidR="00461601" w:rsidRPr="009F2056">
        <w:rPr>
          <w:highlight w:val="yellow"/>
        </w:rPr>
        <w:t>,</w:t>
      </w:r>
      <w:r w:rsidR="000030B2" w:rsidRPr="009F2056">
        <w:rPr>
          <w:highlight w:val="yellow"/>
        </w:rPr>
        <w:t xml:space="preserve"> se</w:t>
      </w:r>
      <w:r w:rsidR="00461601" w:rsidRPr="009F2056">
        <w:rPr>
          <w:highlight w:val="yellow"/>
        </w:rPr>
        <w:t xml:space="preserve"> </w:t>
      </w:r>
      <w:r w:rsidR="000030B2" w:rsidRPr="009F2056">
        <w:rPr>
          <w:highlight w:val="yellow"/>
        </w:rPr>
        <w:t xml:space="preserve">debe considerar que cada uno de ellos trabaja en conjunto con otro, por lo que debe analizarse su configuración desde un enfoque sistémico; </w:t>
      </w:r>
      <w:r w:rsidR="00461601" w:rsidRPr="009F2056">
        <w:rPr>
          <w:highlight w:val="yellow"/>
        </w:rPr>
        <w:t xml:space="preserve">es así </w:t>
      </w:r>
      <w:proofErr w:type="gramStart"/>
      <w:r w:rsidR="00461601" w:rsidRPr="009F2056">
        <w:rPr>
          <w:highlight w:val="yellow"/>
        </w:rPr>
        <w:t>que</w:t>
      </w:r>
      <w:proofErr w:type="gramEnd"/>
      <w:r w:rsidR="00FA3614" w:rsidRPr="009F2056">
        <w:rPr>
          <w:highlight w:val="yellow"/>
        </w:rPr>
        <w:t>,</w:t>
      </w:r>
      <w:r w:rsidR="00461601" w:rsidRPr="009F2056">
        <w:rPr>
          <w:highlight w:val="yellow"/>
        </w:rPr>
        <w:t xml:space="preserve"> la agrupación </w:t>
      </w:r>
      <w:r w:rsidR="00FA3614" w:rsidRPr="009F2056">
        <w:rPr>
          <w:highlight w:val="yellow"/>
        </w:rPr>
        <w:t xml:space="preserve">de </w:t>
      </w:r>
      <w:r w:rsidR="00461601" w:rsidRPr="009F2056">
        <w:rPr>
          <w:highlight w:val="yellow"/>
        </w:rPr>
        <w:t xml:space="preserve">varios equipos que participan de un proceso productivo se le </w:t>
      </w:r>
      <w:r w:rsidR="00764DDC" w:rsidRPr="009F2056">
        <w:rPr>
          <w:highlight w:val="yellow"/>
        </w:rPr>
        <w:lastRenderedPageBreak/>
        <w:t>denominan</w:t>
      </w:r>
      <w:r w:rsidR="00461601" w:rsidRPr="009F2056">
        <w:rPr>
          <w:highlight w:val="yellow"/>
        </w:rPr>
        <w:t xml:space="preserve"> Sistema</w:t>
      </w:r>
      <w:r w:rsidR="000030B2" w:rsidRPr="009F2056">
        <w:rPr>
          <w:highlight w:val="yellow"/>
        </w:rPr>
        <w:t>.</w:t>
      </w:r>
    </w:p>
    <w:p w14:paraId="7423F8FC" w14:textId="77777777" w:rsidR="0086244A" w:rsidRPr="009F2056" w:rsidRDefault="0086244A" w:rsidP="0086244A">
      <w:pPr>
        <w:rPr>
          <w:highlight w:val="yellow"/>
        </w:rPr>
      </w:pPr>
      <w:proofErr w:type="gramStart"/>
      <w:r w:rsidRPr="009F2056">
        <w:rPr>
          <w:highlight w:val="yellow"/>
        </w:rPr>
        <w:t>De acuerdo a</w:t>
      </w:r>
      <w:proofErr w:type="gramEnd"/>
      <w:r w:rsidRPr="009F2056">
        <w:rPr>
          <w:highlight w:val="yellow"/>
        </w:rPr>
        <w:t xml:space="preserve"> la información a través del Profesor de la asignatura de Ingeniería en Plantas Industriales (T. </w:t>
      </w:r>
      <w:proofErr w:type="spellStart"/>
      <w:r w:rsidRPr="009F2056">
        <w:rPr>
          <w:highlight w:val="yellow"/>
        </w:rPr>
        <w:t>Grubessich</w:t>
      </w:r>
      <w:proofErr w:type="spellEnd"/>
      <w:r w:rsidRPr="009F2056">
        <w:rPr>
          <w:highlight w:val="yellow"/>
        </w:rPr>
        <w:t xml:space="preserve">, comunicación personal, </w:t>
      </w:r>
      <w:proofErr w:type="gramStart"/>
      <w:r w:rsidRPr="009F2056">
        <w:rPr>
          <w:highlight w:val="yellow"/>
        </w:rPr>
        <w:t>Mayo</w:t>
      </w:r>
      <w:proofErr w:type="gramEnd"/>
      <w:r w:rsidRPr="009F2056">
        <w:rPr>
          <w:highlight w:val="yellow"/>
        </w:rPr>
        <w:t xml:space="preserve"> de 2021), existen diversas configuraciones para los equipos que componen un sistema</w:t>
      </w:r>
      <w:r w:rsidR="00FA3614" w:rsidRPr="009F2056">
        <w:rPr>
          <w:highlight w:val="yellow"/>
        </w:rPr>
        <w:t>, detallados en el Anexo "H" del presente trabajo</w:t>
      </w:r>
      <w:r w:rsidRPr="009F2056">
        <w:rPr>
          <w:highlight w:val="yellow"/>
        </w:rPr>
        <w:t>, lo que afecta directamente a su confiabilidad y disponibilidad</w:t>
      </w:r>
      <w:r w:rsidR="00FA3614" w:rsidRPr="009F2056">
        <w:rPr>
          <w:highlight w:val="yellow"/>
        </w:rPr>
        <w:t xml:space="preserve">, éstas </w:t>
      </w:r>
      <w:r w:rsidRPr="009F2056">
        <w:rPr>
          <w:highlight w:val="yellow"/>
        </w:rPr>
        <w:t>son:</w:t>
      </w:r>
    </w:p>
    <w:p w14:paraId="2313E33E" w14:textId="77777777" w:rsidR="00461601" w:rsidRPr="009F2056" w:rsidRDefault="00461601" w:rsidP="00461601">
      <w:pPr>
        <w:pStyle w:val="Sinespaciado"/>
        <w:numPr>
          <w:ilvl w:val="0"/>
          <w:numId w:val="24"/>
        </w:numPr>
        <w:ind w:left="709" w:hanging="283"/>
        <w:rPr>
          <w:b w:val="0"/>
          <w:highlight w:val="yellow"/>
        </w:rPr>
      </w:pPr>
      <w:r w:rsidRPr="009F2056">
        <w:rPr>
          <w:b w:val="0"/>
          <w:highlight w:val="yellow"/>
        </w:rPr>
        <w:t>Serie</w:t>
      </w:r>
    </w:p>
    <w:p w14:paraId="4D019990" w14:textId="77777777" w:rsidR="00E43585" w:rsidRPr="009F2056" w:rsidRDefault="00E43585" w:rsidP="00E43585">
      <w:pPr>
        <w:pStyle w:val="Sinespaciado"/>
        <w:numPr>
          <w:ilvl w:val="0"/>
          <w:numId w:val="24"/>
        </w:numPr>
        <w:tabs>
          <w:tab w:val="left" w:pos="426"/>
        </w:tabs>
        <w:ind w:left="709" w:hanging="283"/>
        <w:rPr>
          <w:b w:val="0"/>
          <w:highlight w:val="yellow"/>
        </w:rPr>
      </w:pPr>
      <w:r w:rsidRPr="009F2056">
        <w:rPr>
          <w:b w:val="0"/>
          <w:highlight w:val="yellow"/>
        </w:rPr>
        <w:t>Redundancia Parcial</w:t>
      </w:r>
    </w:p>
    <w:p w14:paraId="516D138F" w14:textId="77777777" w:rsidR="00461601" w:rsidRPr="009F2056" w:rsidRDefault="00461601" w:rsidP="00461601">
      <w:pPr>
        <w:pStyle w:val="Sinespaciado"/>
        <w:numPr>
          <w:ilvl w:val="0"/>
          <w:numId w:val="24"/>
        </w:numPr>
        <w:tabs>
          <w:tab w:val="left" w:pos="426"/>
        </w:tabs>
        <w:ind w:left="709" w:hanging="283"/>
        <w:rPr>
          <w:b w:val="0"/>
          <w:highlight w:val="yellow"/>
        </w:rPr>
      </w:pPr>
      <w:r w:rsidRPr="009F2056">
        <w:rPr>
          <w:b w:val="0"/>
          <w:highlight w:val="yellow"/>
        </w:rPr>
        <w:t>Paralelo o Redundancia Total</w:t>
      </w:r>
    </w:p>
    <w:p w14:paraId="60944484" w14:textId="77777777" w:rsidR="00461601" w:rsidRPr="009F2056" w:rsidRDefault="00461601" w:rsidP="00461601">
      <w:pPr>
        <w:pStyle w:val="Sinespaciado"/>
        <w:numPr>
          <w:ilvl w:val="0"/>
          <w:numId w:val="24"/>
        </w:numPr>
        <w:tabs>
          <w:tab w:val="left" w:pos="426"/>
        </w:tabs>
        <w:ind w:left="709" w:hanging="283"/>
        <w:rPr>
          <w:b w:val="0"/>
          <w:highlight w:val="yellow"/>
        </w:rPr>
      </w:pPr>
      <w:r w:rsidRPr="009F2056">
        <w:rPr>
          <w:b w:val="0"/>
          <w:highlight w:val="yellow"/>
        </w:rPr>
        <w:t xml:space="preserve">Stand </w:t>
      </w:r>
      <w:proofErr w:type="spellStart"/>
      <w:r w:rsidRPr="009F2056">
        <w:rPr>
          <w:b w:val="0"/>
          <w:highlight w:val="yellow"/>
        </w:rPr>
        <w:t>By</w:t>
      </w:r>
      <w:proofErr w:type="spellEnd"/>
    </w:p>
    <w:p w14:paraId="3315678D" w14:textId="77777777" w:rsidR="00461601" w:rsidRPr="009F2056" w:rsidRDefault="00461601" w:rsidP="00461601">
      <w:pPr>
        <w:pStyle w:val="Sinespaciado"/>
        <w:numPr>
          <w:ilvl w:val="0"/>
          <w:numId w:val="24"/>
        </w:numPr>
        <w:tabs>
          <w:tab w:val="left" w:pos="426"/>
        </w:tabs>
        <w:ind w:left="709" w:hanging="283"/>
        <w:rPr>
          <w:b w:val="0"/>
          <w:highlight w:val="yellow"/>
        </w:rPr>
      </w:pPr>
      <w:r w:rsidRPr="009F2056">
        <w:rPr>
          <w:b w:val="0"/>
          <w:highlight w:val="yellow"/>
        </w:rPr>
        <w:t>Fraccionamiento</w:t>
      </w:r>
    </w:p>
    <w:p w14:paraId="57325FC4" w14:textId="77777777" w:rsidR="000030B2" w:rsidRPr="009F2056" w:rsidRDefault="000030B2" w:rsidP="004C3FBB">
      <w:pPr>
        <w:rPr>
          <w:szCs w:val="24"/>
          <w:highlight w:val="yellow"/>
        </w:rPr>
      </w:pPr>
      <w:r w:rsidRPr="009F2056">
        <w:rPr>
          <w:szCs w:val="24"/>
          <w:highlight w:val="yellow"/>
        </w:rPr>
        <w:t>Para el cas</w:t>
      </w:r>
      <w:r w:rsidR="00606A0D" w:rsidRPr="009F2056">
        <w:rPr>
          <w:szCs w:val="24"/>
          <w:highlight w:val="yellow"/>
        </w:rPr>
        <w:t>o particular del SHOA, posee las siguientes configuraciones:</w:t>
      </w:r>
    </w:p>
    <w:p w14:paraId="4290D059" w14:textId="77777777" w:rsidR="00606A0D" w:rsidRPr="009F2056" w:rsidRDefault="00606A0D" w:rsidP="004C3FBB">
      <w:pPr>
        <w:rPr>
          <w:szCs w:val="24"/>
          <w:highlight w:val="yellow"/>
        </w:rPr>
      </w:pPr>
      <w:r w:rsidRPr="009F2056">
        <w:rPr>
          <w:szCs w:val="24"/>
          <w:highlight w:val="yellow"/>
        </w:rPr>
        <w:t>- Cartas Náuticas:</w:t>
      </w:r>
      <w:r w:rsidR="00393EE3" w:rsidRPr="009F2056">
        <w:rPr>
          <w:szCs w:val="24"/>
          <w:highlight w:val="yellow"/>
        </w:rPr>
        <w:t xml:space="preserve"> Configuración en fraccionamiento</w:t>
      </w:r>
      <w:r w:rsidR="00FA3614" w:rsidRPr="009F2056">
        <w:rPr>
          <w:szCs w:val="24"/>
          <w:highlight w:val="yellow"/>
        </w:rPr>
        <w:t>,</w:t>
      </w:r>
      <w:r w:rsidRPr="009F2056">
        <w:rPr>
          <w:szCs w:val="24"/>
          <w:highlight w:val="yellow"/>
        </w:rPr>
        <w:t xml:space="preserve"> compuesto por 5 impresoras </w:t>
      </w:r>
      <w:r w:rsidR="00FA3614" w:rsidRPr="009F2056">
        <w:rPr>
          <w:szCs w:val="24"/>
          <w:highlight w:val="yellow"/>
        </w:rPr>
        <w:t xml:space="preserve">y </w:t>
      </w:r>
      <w:r w:rsidRPr="009F2056">
        <w:rPr>
          <w:szCs w:val="24"/>
          <w:highlight w:val="yellow"/>
        </w:rPr>
        <w:t>cuyo nombre técnico es "plotter"</w:t>
      </w:r>
      <w:r w:rsidR="00393EE3" w:rsidRPr="009F2056">
        <w:rPr>
          <w:szCs w:val="24"/>
          <w:highlight w:val="yellow"/>
        </w:rPr>
        <w:t xml:space="preserve">. De las cuales, cuatro son </w:t>
      </w:r>
      <w:r w:rsidRPr="009F2056">
        <w:rPr>
          <w:szCs w:val="24"/>
          <w:highlight w:val="yellow"/>
        </w:rPr>
        <w:t xml:space="preserve">EPSON </w:t>
      </w:r>
      <w:proofErr w:type="spellStart"/>
      <w:r w:rsidRPr="009F2056">
        <w:rPr>
          <w:szCs w:val="24"/>
          <w:highlight w:val="yellow"/>
        </w:rPr>
        <w:t>Stylus</w:t>
      </w:r>
      <w:proofErr w:type="spellEnd"/>
      <w:r w:rsidRPr="009F2056">
        <w:rPr>
          <w:szCs w:val="24"/>
          <w:highlight w:val="yellow"/>
        </w:rPr>
        <w:t xml:space="preserve"> SC-P800</w:t>
      </w:r>
      <w:r w:rsidR="00FA3614" w:rsidRPr="009F2056">
        <w:rPr>
          <w:szCs w:val="24"/>
          <w:highlight w:val="yellow"/>
        </w:rPr>
        <w:t>,</w:t>
      </w:r>
      <w:r w:rsidR="00393EE3" w:rsidRPr="009F2056">
        <w:rPr>
          <w:szCs w:val="24"/>
          <w:highlight w:val="yellow"/>
        </w:rPr>
        <w:t xml:space="preserve"> con una capacidad de 10 a 15 minutos por carta;</w:t>
      </w:r>
      <w:r w:rsidRPr="009F2056">
        <w:rPr>
          <w:szCs w:val="24"/>
          <w:highlight w:val="yellow"/>
        </w:rPr>
        <w:t xml:space="preserve"> </w:t>
      </w:r>
      <w:r w:rsidR="00393EE3" w:rsidRPr="009F2056">
        <w:rPr>
          <w:szCs w:val="24"/>
          <w:highlight w:val="yellow"/>
        </w:rPr>
        <w:t xml:space="preserve">y, una HP </w:t>
      </w:r>
      <w:proofErr w:type="spellStart"/>
      <w:r w:rsidR="00393EE3" w:rsidRPr="009F2056">
        <w:rPr>
          <w:szCs w:val="24"/>
          <w:highlight w:val="yellow"/>
        </w:rPr>
        <w:t>Pagewide</w:t>
      </w:r>
      <w:proofErr w:type="spellEnd"/>
      <w:r w:rsidR="00393EE3" w:rsidRPr="009F2056">
        <w:rPr>
          <w:szCs w:val="24"/>
          <w:highlight w:val="yellow"/>
        </w:rPr>
        <w:t xml:space="preserve"> X2510</w:t>
      </w:r>
      <w:r w:rsidR="00FA3614" w:rsidRPr="009F2056">
        <w:rPr>
          <w:szCs w:val="24"/>
          <w:highlight w:val="yellow"/>
        </w:rPr>
        <w:t>,</w:t>
      </w:r>
      <w:r w:rsidR="00393EE3" w:rsidRPr="009F2056">
        <w:rPr>
          <w:szCs w:val="24"/>
          <w:highlight w:val="yellow"/>
        </w:rPr>
        <w:t xml:space="preserve"> con una capacidad de 6 segundos por carta</w:t>
      </w:r>
      <w:r w:rsidR="00FA3614" w:rsidRPr="009F2056">
        <w:rPr>
          <w:szCs w:val="24"/>
          <w:highlight w:val="yellow"/>
        </w:rPr>
        <w:t>,</w:t>
      </w:r>
      <w:r w:rsidR="00393EE3" w:rsidRPr="009F2056">
        <w:rPr>
          <w:szCs w:val="24"/>
          <w:highlight w:val="yellow"/>
        </w:rPr>
        <w:t xml:space="preserve"> pero con costo mayor de adquisición y mantenimiento.</w:t>
      </w:r>
    </w:p>
    <w:p w14:paraId="4895C09F" w14:textId="77777777" w:rsidR="00393EE3" w:rsidRPr="009F2056" w:rsidRDefault="00393EE3" w:rsidP="00393EE3">
      <w:pPr>
        <w:pStyle w:val="Descripcin"/>
        <w:keepNext/>
        <w:jc w:val="center"/>
        <w:rPr>
          <w:highlight w:val="yellow"/>
        </w:rPr>
      </w:pPr>
      <w:bookmarkStart w:id="26" w:name="_Toc101123346"/>
      <w:r w:rsidRPr="009F2056">
        <w:rPr>
          <w:highlight w:val="yellow"/>
        </w:rPr>
        <w:t xml:space="preserve">Figura </w:t>
      </w:r>
      <w:r w:rsidR="007018C4" w:rsidRPr="009F2056">
        <w:rPr>
          <w:highlight w:val="yellow"/>
        </w:rPr>
        <w:fldChar w:fldCharType="begin"/>
      </w:r>
      <w:r w:rsidR="007018C4" w:rsidRPr="009F2056">
        <w:rPr>
          <w:highlight w:val="yellow"/>
        </w:rPr>
        <w:instrText xml:space="preserve"> SEQ Figura \* ARABIC </w:instrText>
      </w:r>
      <w:r w:rsidR="007018C4" w:rsidRPr="009F2056">
        <w:rPr>
          <w:highlight w:val="yellow"/>
        </w:rPr>
        <w:fldChar w:fldCharType="separate"/>
      </w:r>
      <w:r w:rsidR="007018C4" w:rsidRPr="009F2056">
        <w:rPr>
          <w:noProof/>
          <w:highlight w:val="yellow"/>
        </w:rPr>
        <w:t>7</w:t>
      </w:r>
      <w:r w:rsidR="007018C4" w:rsidRPr="009F2056">
        <w:rPr>
          <w:noProof/>
          <w:highlight w:val="yellow"/>
        </w:rPr>
        <w:fldChar w:fldCharType="end"/>
      </w:r>
      <w:r w:rsidRPr="009F2056">
        <w:rPr>
          <w:highlight w:val="yellow"/>
        </w:rPr>
        <w:t>.- Diagrama en Block Proceso fabricación Carta Náutica.</w:t>
      </w:r>
      <w:bookmarkEnd w:id="26"/>
    </w:p>
    <w:p w14:paraId="340B68E2" w14:textId="77777777" w:rsidR="00393EE3" w:rsidRPr="009F2056" w:rsidRDefault="00393EE3" w:rsidP="004C3FBB">
      <w:pPr>
        <w:rPr>
          <w:szCs w:val="24"/>
          <w:highlight w:val="yellow"/>
        </w:rPr>
      </w:pPr>
      <w:r w:rsidRPr="009F2056">
        <w:rPr>
          <w:noProof/>
          <w:szCs w:val="24"/>
          <w:highlight w:val="yellow"/>
          <w:lang w:bidi="ar-SA"/>
        </w:rPr>
        <w:drawing>
          <wp:inline distT="0" distB="0" distL="0" distR="0" wp14:anchorId="23228AFB" wp14:editId="7F3A92A6">
            <wp:extent cx="4638010" cy="2583711"/>
            <wp:effectExtent l="0" t="38100" r="0" b="4572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4C366C4" w14:textId="77777777" w:rsidR="00AF1479" w:rsidRPr="009F2056" w:rsidRDefault="00AF1479" w:rsidP="00AF1479">
      <w:pPr>
        <w:rPr>
          <w:highlight w:val="yellow"/>
        </w:rPr>
      </w:pPr>
      <w:r w:rsidRPr="009F2056">
        <w:rPr>
          <w:i/>
          <w:highlight w:val="yellow"/>
        </w:rPr>
        <w:lastRenderedPageBreak/>
        <w:t xml:space="preserve">Nota: </w:t>
      </w:r>
      <w:r w:rsidRPr="009F2056">
        <w:rPr>
          <w:highlight w:val="yellow"/>
        </w:rPr>
        <w:t xml:space="preserve">La figura representa la configuración del sistema de </w:t>
      </w:r>
      <w:r w:rsidR="00FA3614" w:rsidRPr="009F2056">
        <w:rPr>
          <w:highlight w:val="yellow"/>
        </w:rPr>
        <w:t>i</w:t>
      </w:r>
      <w:r w:rsidRPr="009F2056">
        <w:rPr>
          <w:highlight w:val="yellow"/>
        </w:rPr>
        <w:t xml:space="preserve">mpresión de Cartas Náuticas. </w:t>
      </w:r>
    </w:p>
    <w:p w14:paraId="474A3DAD" w14:textId="77777777" w:rsidR="00393EE3" w:rsidRPr="009F2056" w:rsidRDefault="00393EE3" w:rsidP="00393EE3">
      <w:pPr>
        <w:rPr>
          <w:szCs w:val="24"/>
          <w:highlight w:val="yellow"/>
        </w:rPr>
      </w:pPr>
      <w:r w:rsidRPr="009F2056">
        <w:rPr>
          <w:szCs w:val="24"/>
          <w:highlight w:val="yellow"/>
        </w:rPr>
        <w:t xml:space="preserve">- Publicaciones Náuticas: Configuración </w:t>
      </w:r>
      <w:r w:rsidR="00FC2389" w:rsidRPr="009F2056">
        <w:rPr>
          <w:szCs w:val="24"/>
          <w:highlight w:val="yellow"/>
        </w:rPr>
        <w:t>en fraccionamiento</w:t>
      </w:r>
      <w:r w:rsidR="00FA3614" w:rsidRPr="009F2056">
        <w:rPr>
          <w:szCs w:val="24"/>
          <w:highlight w:val="yellow"/>
        </w:rPr>
        <w:t>,</w:t>
      </w:r>
      <w:r w:rsidRPr="009F2056">
        <w:rPr>
          <w:szCs w:val="24"/>
          <w:highlight w:val="yellow"/>
        </w:rPr>
        <w:t xml:space="preserve"> compuesto por </w:t>
      </w:r>
      <w:r w:rsidR="00FC2389" w:rsidRPr="009F2056">
        <w:rPr>
          <w:szCs w:val="24"/>
          <w:highlight w:val="yellow"/>
        </w:rPr>
        <w:t>2</w:t>
      </w:r>
      <w:r w:rsidRPr="009F2056">
        <w:rPr>
          <w:szCs w:val="24"/>
          <w:highlight w:val="yellow"/>
        </w:rPr>
        <w:t xml:space="preserve"> impresora</w:t>
      </w:r>
      <w:r w:rsidR="00FC2389" w:rsidRPr="009F2056">
        <w:rPr>
          <w:szCs w:val="24"/>
          <w:highlight w:val="yellow"/>
        </w:rPr>
        <w:t xml:space="preserve">s, las cuales son: </w:t>
      </w:r>
      <w:r w:rsidRPr="009F2056">
        <w:rPr>
          <w:szCs w:val="24"/>
          <w:highlight w:val="yellow"/>
        </w:rPr>
        <w:t xml:space="preserve"> RICOH PR</w:t>
      </w:r>
      <w:r w:rsidR="0024341B" w:rsidRPr="009F2056">
        <w:rPr>
          <w:szCs w:val="24"/>
          <w:highlight w:val="yellow"/>
        </w:rPr>
        <w:t>O</w:t>
      </w:r>
      <w:r w:rsidR="007B1F62" w:rsidRPr="009F2056">
        <w:rPr>
          <w:szCs w:val="24"/>
          <w:highlight w:val="yellow"/>
        </w:rPr>
        <w:t xml:space="preserve"> </w:t>
      </w:r>
      <w:r w:rsidR="0024341B" w:rsidRPr="009F2056">
        <w:rPr>
          <w:szCs w:val="24"/>
          <w:highlight w:val="yellow"/>
        </w:rPr>
        <w:t>C751</w:t>
      </w:r>
      <w:r w:rsidR="00FC2389" w:rsidRPr="009F2056">
        <w:rPr>
          <w:szCs w:val="24"/>
          <w:highlight w:val="yellow"/>
        </w:rPr>
        <w:t xml:space="preserve"> y RICOH PRO</w:t>
      </w:r>
      <w:r w:rsidR="007B1F62" w:rsidRPr="009F2056">
        <w:rPr>
          <w:szCs w:val="24"/>
          <w:highlight w:val="yellow"/>
        </w:rPr>
        <w:t xml:space="preserve"> </w:t>
      </w:r>
      <w:r w:rsidR="00FC2389" w:rsidRPr="009F2056">
        <w:rPr>
          <w:szCs w:val="24"/>
          <w:highlight w:val="yellow"/>
        </w:rPr>
        <w:t>C7110</w:t>
      </w:r>
      <w:r w:rsidR="007B1F62" w:rsidRPr="009F2056">
        <w:rPr>
          <w:szCs w:val="24"/>
          <w:highlight w:val="yellow"/>
        </w:rPr>
        <w:t>, con una capacidad de 75 y 90 páginas por minuto respectivamente (4500 y 5400 páginas/hora)</w:t>
      </w:r>
      <w:r w:rsidR="00FC2389" w:rsidRPr="009F2056">
        <w:rPr>
          <w:szCs w:val="24"/>
          <w:highlight w:val="yellow"/>
        </w:rPr>
        <w:t>;</w:t>
      </w:r>
      <w:r w:rsidR="0024341B" w:rsidRPr="009F2056">
        <w:rPr>
          <w:szCs w:val="24"/>
          <w:highlight w:val="yellow"/>
        </w:rPr>
        <w:t xml:space="preserve"> luego pasa a un proceso d</w:t>
      </w:r>
      <w:r w:rsidRPr="009F2056">
        <w:rPr>
          <w:szCs w:val="24"/>
          <w:highlight w:val="yellow"/>
        </w:rPr>
        <w:t>e</w:t>
      </w:r>
      <w:r w:rsidR="0024341B" w:rsidRPr="009F2056">
        <w:rPr>
          <w:szCs w:val="24"/>
          <w:highlight w:val="yellow"/>
        </w:rPr>
        <w:t xml:space="preserve"> </w:t>
      </w:r>
      <w:r w:rsidRPr="009F2056">
        <w:rPr>
          <w:szCs w:val="24"/>
          <w:highlight w:val="yellow"/>
        </w:rPr>
        <w:t xml:space="preserve">encuadernación </w:t>
      </w:r>
      <w:r w:rsidR="0024341B" w:rsidRPr="009F2056">
        <w:rPr>
          <w:szCs w:val="24"/>
          <w:highlight w:val="yellow"/>
        </w:rPr>
        <w:t>mediante una máquina llamada "Encoladora" (</w:t>
      </w:r>
      <w:r w:rsidR="00FA3614" w:rsidRPr="009F2056">
        <w:rPr>
          <w:szCs w:val="24"/>
          <w:highlight w:val="yellow"/>
        </w:rPr>
        <w:t>p</w:t>
      </w:r>
      <w:r w:rsidR="0024341B" w:rsidRPr="009F2056">
        <w:rPr>
          <w:szCs w:val="24"/>
          <w:highlight w:val="yellow"/>
        </w:rPr>
        <w:t>ara publicaciones tipo cuaderno) y, para aquellas en carpetas, mediante "perforadoras". Finalmente, para el caso de las publicaciones de tapa dura, terminan en un proceso de "Empastado", el cual se realiza en forma manual. En base a lo anterior, e</w:t>
      </w:r>
      <w:r w:rsidR="00FA3614" w:rsidRPr="009F2056">
        <w:rPr>
          <w:szCs w:val="24"/>
          <w:highlight w:val="yellow"/>
        </w:rPr>
        <w:t>l</w:t>
      </w:r>
      <w:r w:rsidR="0024341B" w:rsidRPr="009F2056">
        <w:rPr>
          <w:szCs w:val="24"/>
          <w:highlight w:val="yellow"/>
        </w:rPr>
        <w:t xml:space="preserve"> presente estudio sólo se enfocará en la etapa de impresión; ya que el resto son procesos manuales o mecánicos.</w:t>
      </w:r>
    </w:p>
    <w:p w14:paraId="062CF2D6" w14:textId="77777777" w:rsidR="00F7342D" w:rsidRPr="009F2056" w:rsidRDefault="00F7342D" w:rsidP="00F7342D">
      <w:pPr>
        <w:pStyle w:val="Descripcin"/>
        <w:keepNext/>
        <w:jc w:val="center"/>
        <w:rPr>
          <w:highlight w:val="yellow"/>
        </w:rPr>
      </w:pPr>
      <w:bookmarkStart w:id="27" w:name="_Toc101123347"/>
      <w:r w:rsidRPr="009F2056">
        <w:rPr>
          <w:highlight w:val="yellow"/>
        </w:rPr>
        <w:t xml:space="preserve">Figura </w:t>
      </w:r>
      <w:r w:rsidR="007018C4" w:rsidRPr="009F2056">
        <w:rPr>
          <w:highlight w:val="yellow"/>
        </w:rPr>
        <w:fldChar w:fldCharType="begin"/>
      </w:r>
      <w:r w:rsidR="007018C4" w:rsidRPr="009F2056">
        <w:rPr>
          <w:highlight w:val="yellow"/>
        </w:rPr>
        <w:instrText xml:space="preserve"> SEQ Figura \* ARABIC </w:instrText>
      </w:r>
      <w:r w:rsidR="007018C4" w:rsidRPr="009F2056">
        <w:rPr>
          <w:highlight w:val="yellow"/>
        </w:rPr>
        <w:fldChar w:fldCharType="separate"/>
      </w:r>
      <w:r w:rsidR="007018C4" w:rsidRPr="009F2056">
        <w:rPr>
          <w:noProof/>
          <w:highlight w:val="yellow"/>
        </w:rPr>
        <w:t>8</w:t>
      </w:r>
      <w:r w:rsidR="007018C4" w:rsidRPr="009F2056">
        <w:rPr>
          <w:noProof/>
          <w:highlight w:val="yellow"/>
        </w:rPr>
        <w:fldChar w:fldCharType="end"/>
      </w:r>
      <w:r w:rsidRPr="009F2056">
        <w:rPr>
          <w:highlight w:val="yellow"/>
        </w:rPr>
        <w:t>.- Diagrama en Block Proceso fabricación Publicación Náutica.</w:t>
      </w:r>
      <w:bookmarkEnd w:id="27"/>
    </w:p>
    <w:p w14:paraId="056CBF2E" w14:textId="77777777" w:rsidR="0024341B" w:rsidRPr="009F2056" w:rsidRDefault="0024341B" w:rsidP="00393EE3">
      <w:pPr>
        <w:rPr>
          <w:szCs w:val="24"/>
          <w:highlight w:val="yellow"/>
        </w:rPr>
      </w:pPr>
      <w:r w:rsidRPr="009F2056">
        <w:rPr>
          <w:noProof/>
          <w:szCs w:val="24"/>
          <w:highlight w:val="yellow"/>
          <w:lang w:bidi="ar-SA"/>
        </w:rPr>
        <w:drawing>
          <wp:inline distT="0" distB="0" distL="0" distR="0" wp14:anchorId="0518F7D9" wp14:editId="29E8F7F4">
            <wp:extent cx="5159005" cy="1031358"/>
            <wp:effectExtent l="0" t="0" r="3810" b="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7EF0D78" w14:textId="77777777" w:rsidR="00AF1479" w:rsidRPr="009F2056" w:rsidRDefault="00AF1479" w:rsidP="00AF1479">
      <w:pPr>
        <w:rPr>
          <w:highlight w:val="yellow"/>
        </w:rPr>
      </w:pPr>
      <w:r w:rsidRPr="009F2056">
        <w:rPr>
          <w:i/>
          <w:highlight w:val="yellow"/>
        </w:rPr>
        <w:t xml:space="preserve">Nota: </w:t>
      </w:r>
      <w:r w:rsidRPr="009F2056">
        <w:rPr>
          <w:highlight w:val="yellow"/>
        </w:rPr>
        <w:t xml:space="preserve">La figura representa la configuración del sistema de </w:t>
      </w:r>
      <w:r w:rsidR="00FA3614" w:rsidRPr="009F2056">
        <w:rPr>
          <w:highlight w:val="yellow"/>
        </w:rPr>
        <w:t>i</w:t>
      </w:r>
      <w:r w:rsidRPr="009F2056">
        <w:rPr>
          <w:highlight w:val="yellow"/>
        </w:rPr>
        <w:t xml:space="preserve">mpresión de Publicaciones Náuticas. </w:t>
      </w:r>
    </w:p>
    <w:p w14:paraId="68E4928D" w14:textId="77777777" w:rsidR="00606A0D" w:rsidRPr="009F2056" w:rsidRDefault="00606A0D" w:rsidP="004C3FBB">
      <w:pPr>
        <w:rPr>
          <w:szCs w:val="24"/>
          <w:highlight w:val="yellow"/>
        </w:rPr>
      </w:pPr>
    </w:p>
    <w:p w14:paraId="23D722E3" w14:textId="77777777" w:rsidR="00FA3614" w:rsidRPr="009F2056" w:rsidRDefault="000030B2" w:rsidP="004C3FBB">
      <w:pPr>
        <w:rPr>
          <w:highlight w:val="yellow"/>
        </w:rPr>
      </w:pPr>
      <w:r w:rsidRPr="009F2056">
        <w:rPr>
          <w:szCs w:val="24"/>
          <w:highlight w:val="yellow"/>
        </w:rPr>
        <w:t>De esta forma,</w:t>
      </w:r>
      <w:r w:rsidR="00FA3614" w:rsidRPr="009F2056">
        <w:rPr>
          <w:szCs w:val="24"/>
          <w:highlight w:val="yellow"/>
        </w:rPr>
        <w:t xml:space="preserve"> conocer la configuración del s</w:t>
      </w:r>
      <w:r w:rsidR="00BA15C5" w:rsidRPr="009F2056">
        <w:rPr>
          <w:szCs w:val="24"/>
          <w:highlight w:val="yellow"/>
        </w:rPr>
        <w:t>istema, permite calcular su disponibilida</w:t>
      </w:r>
      <w:r w:rsidR="00827CB1" w:rsidRPr="009F2056">
        <w:rPr>
          <w:szCs w:val="24"/>
          <w:highlight w:val="yellow"/>
        </w:rPr>
        <w:t xml:space="preserve">d y confiabilidad </w:t>
      </w:r>
      <w:r w:rsidR="00004A92" w:rsidRPr="009F2056">
        <w:rPr>
          <w:szCs w:val="24"/>
          <w:highlight w:val="yellow"/>
        </w:rPr>
        <w:t xml:space="preserve">correctamente. </w:t>
      </w:r>
      <w:r w:rsidR="00827CB1" w:rsidRPr="009F2056">
        <w:rPr>
          <w:highlight w:val="yellow"/>
        </w:rPr>
        <w:t xml:space="preserve">En base a lo anterior, y con el propósito de realizar </w:t>
      </w:r>
      <w:r w:rsidR="00FA3614" w:rsidRPr="009F2056">
        <w:rPr>
          <w:highlight w:val="yellow"/>
        </w:rPr>
        <w:t>un adecuado</w:t>
      </w:r>
      <w:r w:rsidR="00827CB1" w:rsidRPr="009F2056">
        <w:rPr>
          <w:highlight w:val="yellow"/>
        </w:rPr>
        <w:t xml:space="preserve"> análisis, es necesario determinar cuantitativamente el comportamiento de vida y reparación del sistema con sus equipos, tomando siempre en consideración que no existe una única distribución que modele </w:t>
      </w:r>
      <w:proofErr w:type="gramStart"/>
      <w:r w:rsidR="00827CB1" w:rsidRPr="009F2056">
        <w:rPr>
          <w:highlight w:val="yellow"/>
        </w:rPr>
        <w:t>los comportamiento</w:t>
      </w:r>
      <w:proofErr w:type="gramEnd"/>
      <w:r w:rsidR="00827CB1" w:rsidRPr="009F2056">
        <w:rPr>
          <w:highlight w:val="yellow"/>
        </w:rPr>
        <w:t xml:space="preserve"> de vida y falla, sino que dependerá de los datos que se analicen; </w:t>
      </w:r>
      <w:r w:rsidR="00FA3614" w:rsidRPr="009F2056">
        <w:rPr>
          <w:highlight w:val="yellow"/>
        </w:rPr>
        <w:t>estas distribuciones</w:t>
      </w:r>
      <w:r w:rsidR="00827CB1" w:rsidRPr="009F2056">
        <w:rPr>
          <w:highlight w:val="yellow"/>
        </w:rPr>
        <w:t xml:space="preserve"> se detallan y explican en el Anexo </w:t>
      </w:r>
      <w:r w:rsidR="00FA3614" w:rsidRPr="009F2056">
        <w:rPr>
          <w:highlight w:val="yellow"/>
        </w:rPr>
        <w:t>"</w:t>
      </w:r>
      <w:r w:rsidR="00827CB1" w:rsidRPr="009F2056">
        <w:rPr>
          <w:highlight w:val="yellow"/>
        </w:rPr>
        <w:t>F</w:t>
      </w:r>
      <w:r w:rsidR="00FA3614" w:rsidRPr="009F2056">
        <w:rPr>
          <w:highlight w:val="yellow"/>
        </w:rPr>
        <w:t>"</w:t>
      </w:r>
      <w:r w:rsidR="00827CB1" w:rsidRPr="009F2056">
        <w:rPr>
          <w:highlight w:val="yellow"/>
        </w:rPr>
        <w:t xml:space="preserve"> de esta investigación. </w:t>
      </w:r>
    </w:p>
    <w:p w14:paraId="0F621504" w14:textId="77777777" w:rsidR="00BB04AA" w:rsidRPr="009F2056" w:rsidRDefault="00827CB1" w:rsidP="004C3FBB">
      <w:pPr>
        <w:rPr>
          <w:highlight w:val="yellow"/>
        </w:rPr>
      </w:pPr>
      <w:r w:rsidRPr="009F2056">
        <w:rPr>
          <w:highlight w:val="yellow"/>
        </w:rPr>
        <w:t xml:space="preserve">Sin perjuicio de </w:t>
      </w:r>
      <w:r w:rsidR="00FA3614" w:rsidRPr="009F2056">
        <w:rPr>
          <w:highlight w:val="yellow"/>
        </w:rPr>
        <w:t>lo anterior</w:t>
      </w:r>
      <w:r w:rsidRPr="009F2056">
        <w:rPr>
          <w:highlight w:val="yellow"/>
        </w:rPr>
        <w:t xml:space="preserve">, para este trabajo se asumirá que </w:t>
      </w:r>
      <w:r w:rsidR="00FA3614" w:rsidRPr="009F2056">
        <w:rPr>
          <w:highlight w:val="yellow"/>
        </w:rPr>
        <w:t>los comportamientos de vida y falla</w:t>
      </w:r>
      <w:r w:rsidRPr="009F2056">
        <w:rPr>
          <w:highlight w:val="yellow"/>
        </w:rPr>
        <w:t xml:space="preserve"> posee</w:t>
      </w:r>
      <w:r w:rsidR="00FA3614" w:rsidRPr="009F2056">
        <w:rPr>
          <w:highlight w:val="yellow"/>
        </w:rPr>
        <w:t>n</w:t>
      </w:r>
      <w:r w:rsidRPr="009F2056">
        <w:rPr>
          <w:highlight w:val="yellow"/>
        </w:rPr>
        <w:t xml:space="preserve"> distribuciones Weibull y Normal respectivamente, para luego comprobarlo </w:t>
      </w:r>
      <w:r w:rsidRPr="009F2056">
        <w:rPr>
          <w:highlight w:val="yellow"/>
        </w:rPr>
        <w:lastRenderedPageBreak/>
        <w:t>empíricamente</w:t>
      </w:r>
      <w:r w:rsidR="00FA3614" w:rsidRPr="009F2056">
        <w:rPr>
          <w:highlight w:val="yellow"/>
        </w:rPr>
        <w:t>;</w:t>
      </w:r>
      <w:r w:rsidRPr="009F2056">
        <w:rPr>
          <w:highlight w:val="yellow"/>
        </w:rPr>
        <w:t xml:space="preserve"> lo </w:t>
      </w:r>
      <w:proofErr w:type="gramStart"/>
      <w:r w:rsidRPr="009F2056">
        <w:rPr>
          <w:highlight w:val="yellow"/>
        </w:rPr>
        <w:t>que</w:t>
      </w:r>
      <w:proofErr w:type="gramEnd"/>
      <w:r w:rsidRPr="009F2056">
        <w:rPr>
          <w:highlight w:val="yellow"/>
        </w:rPr>
        <w:t xml:space="preserve"> además</w:t>
      </w:r>
      <w:r w:rsidR="00FA3614" w:rsidRPr="009F2056">
        <w:rPr>
          <w:highlight w:val="yellow"/>
        </w:rPr>
        <w:t>,</w:t>
      </w:r>
      <w:r w:rsidRPr="009F2056">
        <w:rPr>
          <w:highlight w:val="yellow"/>
        </w:rPr>
        <w:t xml:space="preserve"> permitirá efectuar simulaciones para posibles predicciones de escenarios de riesgo</w:t>
      </w:r>
      <w:r w:rsidR="00431FCD" w:rsidRPr="009F2056">
        <w:rPr>
          <w:highlight w:val="yellow"/>
        </w:rPr>
        <w:t xml:space="preserve"> de cumplimiento de las disponibilidades mínimas exigidas, proceso que se detalla a continuación.</w:t>
      </w:r>
    </w:p>
    <w:p w14:paraId="40CCF6EC" w14:textId="77777777" w:rsidR="00BB04AA" w:rsidRPr="009F2056" w:rsidRDefault="00BB04AA" w:rsidP="004C3FBB">
      <w:pPr>
        <w:rPr>
          <w:szCs w:val="24"/>
          <w:highlight w:val="yellow"/>
        </w:rPr>
      </w:pPr>
    </w:p>
    <w:p w14:paraId="1229859E" w14:textId="77777777" w:rsidR="00BB04AA" w:rsidRPr="009F2056" w:rsidRDefault="007018C4" w:rsidP="00BB04AA">
      <w:pPr>
        <w:pStyle w:val="Titulo3"/>
        <w:rPr>
          <w:highlight w:val="yellow"/>
        </w:rPr>
      </w:pPr>
      <w:r w:rsidRPr="009F2056">
        <w:rPr>
          <w:highlight w:val="yellow"/>
        </w:rPr>
        <w:t>7</w:t>
      </w:r>
      <w:r w:rsidR="00BB04AA" w:rsidRPr="009F2056">
        <w:rPr>
          <w:highlight w:val="yellow"/>
        </w:rPr>
        <w:t>.</w:t>
      </w:r>
      <w:r w:rsidR="00431FCD" w:rsidRPr="009F2056">
        <w:rPr>
          <w:highlight w:val="yellow"/>
        </w:rPr>
        <w:t>4</w:t>
      </w:r>
      <w:r w:rsidR="00BB04AA" w:rsidRPr="009F2056">
        <w:rPr>
          <w:highlight w:val="yellow"/>
        </w:rPr>
        <w:t>.</w:t>
      </w:r>
      <w:r w:rsidR="00431FCD" w:rsidRPr="009F2056">
        <w:rPr>
          <w:highlight w:val="yellow"/>
        </w:rPr>
        <w:t>1</w:t>
      </w:r>
      <w:r w:rsidR="00BB04AA" w:rsidRPr="009F2056">
        <w:rPr>
          <w:highlight w:val="yellow"/>
        </w:rPr>
        <w:t xml:space="preserve"> Comportamiento y Simulaciones</w:t>
      </w:r>
    </w:p>
    <w:p w14:paraId="5DF7B59E" w14:textId="77777777" w:rsidR="00BB04AA" w:rsidRPr="009F2056" w:rsidRDefault="00BB04AA" w:rsidP="00BB04AA">
      <w:pPr>
        <w:rPr>
          <w:highlight w:val="yellow"/>
        </w:rPr>
      </w:pPr>
      <w:r w:rsidRPr="009F2056">
        <w:rPr>
          <w:highlight w:val="yellow"/>
        </w:rPr>
        <w:t xml:space="preserve">La información que entrega la organización es fundamental para la determinación del comportamiento de vida y reparación de los equipos. Para ello se realiza un proceso denominado ajuste de curvas, el cual, </w:t>
      </w:r>
      <w:proofErr w:type="gramStart"/>
      <w:r w:rsidRPr="009F2056">
        <w:rPr>
          <w:highlight w:val="yellow"/>
        </w:rPr>
        <w:t>de acuerdo a</w:t>
      </w:r>
      <w:proofErr w:type="gramEnd"/>
      <w:r w:rsidRPr="009F2056">
        <w:rPr>
          <w:highlight w:val="yellow"/>
        </w:rPr>
        <w:t xml:space="preserve"> la información a través del </w:t>
      </w:r>
      <w:r w:rsidR="00FA3614" w:rsidRPr="009F2056">
        <w:rPr>
          <w:highlight w:val="yellow"/>
        </w:rPr>
        <w:t>p</w:t>
      </w:r>
      <w:r w:rsidRPr="009F2056">
        <w:rPr>
          <w:highlight w:val="yellow"/>
        </w:rPr>
        <w:t xml:space="preserve">rofesor de la asignatura de Fundamentos de la Gestión de Activos e Ingeniería en Confiabilidad (T. </w:t>
      </w:r>
      <w:proofErr w:type="spellStart"/>
      <w:r w:rsidRPr="009F2056">
        <w:rPr>
          <w:highlight w:val="yellow"/>
        </w:rPr>
        <w:t>Grubessich</w:t>
      </w:r>
      <w:proofErr w:type="spellEnd"/>
      <w:r w:rsidRPr="009F2056">
        <w:rPr>
          <w:highlight w:val="yellow"/>
        </w:rPr>
        <w:t xml:space="preserve">, comunicación personal, </w:t>
      </w:r>
      <w:proofErr w:type="gramStart"/>
      <w:r w:rsidRPr="009F2056">
        <w:rPr>
          <w:highlight w:val="yellow"/>
        </w:rPr>
        <w:t>Septiembre</w:t>
      </w:r>
      <w:proofErr w:type="gramEnd"/>
      <w:r w:rsidRPr="009F2056">
        <w:rPr>
          <w:highlight w:val="yellow"/>
        </w:rPr>
        <w:t xml:space="preserve"> de 2021), se debe realizar bajo el siguiente orden lógico:</w:t>
      </w:r>
    </w:p>
    <w:p w14:paraId="02FF6996" w14:textId="77777777" w:rsidR="00BB04AA" w:rsidRPr="009F2056" w:rsidRDefault="00BB04AA" w:rsidP="00BB04AA">
      <w:pPr>
        <w:rPr>
          <w:highlight w:val="yellow"/>
        </w:rPr>
      </w:pPr>
      <w:r w:rsidRPr="009F2056">
        <w:rPr>
          <w:highlight w:val="yellow"/>
        </w:rPr>
        <w:t>En primer lugar, se obtiene la base de datos correspondiente a tiempos de buen funcionamiento (TBF) y de reparación (TTR)</w:t>
      </w:r>
      <w:r w:rsidR="00FA3614" w:rsidRPr="009F2056">
        <w:rPr>
          <w:highlight w:val="yellow"/>
        </w:rPr>
        <w:t xml:space="preserve"> del sistema</w:t>
      </w:r>
      <w:r w:rsidRPr="009F2056">
        <w:rPr>
          <w:highlight w:val="yellow"/>
        </w:rPr>
        <w:t xml:space="preserve">. </w:t>
      </w:r>
    </w:p>
    <w:p w14:paraId="1B824449" w14:textId="77777777" w:rsidR="00BB04AA" w:rsidRPr="009F2056" w:rsidRDefault="00BB04AA" w:rsidP="00BB04AA">
      <w:pPr>
        <w:rPr>
          <w:highlight w:val="yellow"/>
        </w:rPr>
      </w:pPr>
      <w:r w:rsidRPr="009F2056">
        <w:rPr>
          <w:highlight w:val="yellow"/>
        </w:rPr>
        <w:t xml:space="preserve">A continuación, se realiza una limpieza y depuración de los datos según las condiciones de operación del sistema, es decir, un levantamiento de las características operacionales. Luego, </w:t>
      </w:r>
      <w:r w:rsidR="00FA3614" w:rsidRPr="009F2056">
        <w:rPr>
          <w:highlight w:val="yellow"/>
        </w:rPr>
        <w:t xml:space="preserve">estos datos </w:t>
      </w:r>
      <w:r w:rsidRPr="009F2056">
        <w:rPr>
          <w:highlight w:val="yellow"/>
        </w:rPr>
        <w:t xml:space="preserve">se preparan </w:t>
      </w:r>
      <w:r w:rsidR="00FA3614" w:rsidRPr="009F2056">
        <w:rPr>
          <w:highlight w:val="yellow"/>
        </w:rPr>
        <w:t>objeto realizar un</w:t>
      </w:r>
      <w:r w:rsidRPr="009F2056">
        <w:rPr>
          <w:highlight w:val="yellow"/>
        </w:rPr>
        <w:t xml:space="preserve"> ajuste de curvas.</w:t>
      </w:r>
    </w:p>
    <w:p w14:paraId="6F825F1D" w14:textId="77777777" w:rsidR="00BB04AA" w:rsidRPr="009F2056" w:rsidRDefault="00BB04AA" w:rsidP="00BB04AA">
      <w:pPr>
        <w:rPr>
          <w:highlight w:val="yellow"/>
        </w:rPr>
      </w:pPr>
      <w:r w:rsidRPr="009F2056">
        <w:rPr>
          <w:highlight w:val="yellow"/>
        </w:rPr>
        <w:t xml:space="preserve">Se sigue con la estimación de parámetros para distintas distribuciones, </w:t>
      </w:r>
      <w:r w:rsidR="00FA3614" w:rsidRPr="009F2056">
        <w:rPr>
          <w:highlight w:val="yellow"/>
        </w:rPr>
        <w:t xml:space="preserve">utilizando </w:t>
      </w:r>
      <w:r w:rsidRPr="009F2056">
        <w:rPr>
          <w:highlight w:val="yellow"/>
        </w:rPr>
        <w:t xml:space="preserve">Mínimos Cuadrados Ordinarios, </w:t>
      </w:r>
      <w:r w:rsidR="00FA3614" w:rsidRPr="009F2056">
        <w:rPr>
          <w:highlight w:val="yellow"/>
        </w:rPr>
        <w:t>y corroborando</w:t>
      </w:r>
      <w:r w:rsidRPr="009F2056">
        <w:rPr>
          <w:highlight w:val="yellow"/>
        </w:rPr>
        <w:t xml:space="preserve"> su correcta ejecución mediante pruebas de bondad de ajuste</w:t>
      </w:r>
      <w:r w:rsidR="00FA3614" w:rsidRPr="009F2056">
        <w:rPr>
          <w:highlight w:val="yellow"/>
        </w:rPr>
        <w:t>,</w:t>
      </w:r>
      <w:r w:rsidRPr="009F2056">
        <w:rPr>
          <w:highlight w:val="yellow"/>
        </w:rPr>
        <w:t xml:space="preserve"> tales como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Pr="009F2056">
        <w:rPr>
          <w:highlight w:val="yellow"/>
        </w:rPr>
        <w:t xml:space="preserve">, </w:t>
      </w:r>
      <m:oMath>
        <m:sSubSup>
          <m:sSubSupPr>
            <m:ctrlPr>
              <w:rPr>
                <w:rFonts w:ascii="Cambria Math" w:hAnsi="Cambria Math"/>
                <w:i/>
                <w:highlight w:val="yellow"/>
              </w:rPr>
            </m:ctrlPr>
          </m:sSubSupPr>
          <m:e>
            <m:r>
              <w:rPr>
                <w:rFonts w:ascii="Cambria Math" w:hAnsi="Cambria Math"/>
                <w:highlight w:val="yellow"/>
              </w:rPr>
              <m:t>R</m:t>
            </m:r>
          </m:e>
          <m:sub>
            <m:r>
              <w:rPr>
                <w:rFonts w:ascii="Cambria Math" w:hAnsi="Cambria Math"/>
                <w:highlight w:val="yellow"/>
              </w:rPr>
              <m:t>ajustado</m:t>
            </m:r>
          </m:sub>
          <m:sup>
            <m:r>
              <w:rPr>
                <w:rFonts w:ascii="Cambria Math" w:hAnsi="Cambria Math"/>
                <w:highlight w:val="yellow"/>
              </w:rPr>
              <m:t>2</m:t>
            </m:r>
          </m:sup>
        </m:sSubSup>
      </m:oMath>
      <w:r w:rsidRPr="009F2056">
        <w:rPr>
          <w:highlight w:val="yellow"/>
        </w:rPr>
        <w:t>, entre otros.</w:t>
      </w:r>
    </w:p>
    <w:p w14:paraId="7787CE06" w14:textId="77777777" w:rsidR="00BB04AA" w:rsidRPr="009F2056" w:rsidRDefault="00BB04AA" w:rsidP="00BB04AA">
      <w:pPr>
        <w:rPr>
          <w:highlight w:val="yellow"/>
        </w:rPr>
      </w:pPr>
      <w:r w:rsidRPr="009F2056">
        <w:rPr>
          <w:highlight w:val="yellow"/>
        </w:rPr>
        <w:t xml:space="preserve">El proceso </w:t>
      </w:r>
      <w:r w:rsidR="00FA3614" w:rsidRPr="009F2056">
        <w:rPr>
          <w:highlight w:val="yellow"/>
        </w:rPr>
        <w:t>f</w:t>
      </w:r>
      <w:r w:rsidRPr="009F2056">
        <w:rPr>
          <w:highlight w:val="yellow"/>
        </w:rPr>
        <w:t>inaliza seleccionando la distribución de probabilidad</w:t>
      </w:r>
      <w:r w:rsidR="00FA3614" w:rsidRPr="009F2056">
        <w:rPr>
          <w:highlight w:val="yellow"/>
        </w:rPr>
        <w:t xml:space="preserve"> que más representa a los datos. G</w:t>
      </w:r>
      <w:r w:rsidRPr="009F2056">
        <w:rPr>
          <w:highlight w:val="yellow"/>
        </w:rPr>
        <w:t>eneralmente</w:t>
      </w:r>
      <w:r w:rsidR="00FA3614" w:rsidRPr="009F2056">
        <w:rPr>
          <w:highlight w:val="yellow"/>
        </w:rPr>
        <w:t>,</w:t>
      </w:r>
      <w:r w:rsidRPr="009F2056">
        <w:rPr>
          <w:highlight w:val="yellow"/>
        </w:rPr>
        <w:t xml:space="preserve"> el comportamiento de vida (TBF) son bien modelados por una función Weibull</w:t>
      </w:r>
      <w:r w:rsidR="00FA3614" w:rsidRPr="009F2056">
        <w:rPr>
          <w:highlight w:val="yellow"/>
        </w:rPr>
        <w:t>;</w:t>
      </w:r>
      <w:r w:rsidRPr="009F2056">
        <w:rPr>
          <w:highlight w:val="yellow"/>
        </w:rPr>
        <w:t xml:space="preserve"> mientras que el comportamiento de falla (TTR), por una Distribución Normal.</w:t>
      </w:r>
    </w:p>
    <w:p w14:paraId="2FF7AB00" w14:textId="77777777" w:rsidR="00BB04AA" w:rsidRPr="009F2056" w:rsidRDefault="00BB04AA" w:rsidP="00BB04AA">
      <w:pPr>
        <w:rPr>
          <w:highlight w:val="yellow"/>
        </w:rPr>
      </w:pPr>
      <w:r w:rsidRPr="009F2056">
        <w:rPr>
          <w:highlight w:val="yellow"/>
        </w:rPr>
        <w:t xml:space="preserve">Con la información obtenida en </w:t>
      </w:r>
      <w:r w:rsidR="00F83BA3" w:rsidRPr="009F2056">
        <w:rPr>
          <w:highlight w:val="yellow"/>
        </w:rPr>
        <w:t>el proceso</w:t>
      </w:r>
      <w:r w:rsidRPr="009F2056">
        <w:rPr>
          <w:highlight w:val="yellow"/>
        </w:rPr>
        <w:t xml:space="preserve"> anterior</w:t>
      </w:r>
      <w:r w:rsidR="00FA3614" w:rsidRPr="009F2056">
        <w:rPr>
          <w:highlight w:val="yellow"/>
        </w:rPr>
        <w:t>,</w:t>
      </w:r>
      <w:r w:rsidRPr="009F2056">
        <w:rPr>
          <w:highlight w:val="yellow"/>
        </w:rPr>
        <w:t xml:space="preserve"> se pueden efectuar simulaciones de indicadores relevantes para la toma de decisiones como </w:t>
      </w:r>
      <w:r w:rsidR="00FA3614" w:rsidRPr="009F2056">
        <w:rPr>
          <w:highlight w:val="yellow"/>
        </w:rPr>
        <w:t>d</w:t>
      </w:r>
      <w:r w:rsidRPr="009F2056">
        <w:rPr>
          <w:highlight w:val="yellow"/>
        </w:rPr>
        <w:t xml:space="preserve">isponibilidad </w:t>
      </w:r>
      <w:r w:rsidR="00FA3614" w:rsidRPr="009F2056">
        <w:rPr>
          <w:highlight w:val="yellow"/>
        </w:rPr>
        <w:t>m</w:t>
      </w:r>
      <w:r w:rsidRPr="009F2056">
        <w:rPr>
          <w:highlight w:val="yellow"/>
        </w:rPr>
        <w:t xml:space="preserve">ensual, anual o mínima, entre otros; con el propósito de presentar escenarios de riesgos que afecten al sistema, lo que </w:t>
      </w:r>
      <w:r w:rsidRPr="009F2056">
        <w:rPr>
          <w:highlight w:val="yellow"/>
        </w:rPr>
        <w:lastRenderedPageBreak/>
        <w:t>contribuiría a la</w:t>
      </w:r>
      <w:r w:rsidR="00FA3614" w:rsidRPr="009F2056">
        <w:rPr>
          <w:highlight w:val="yellow"/>
        </w:rPr>
        <w:t>s</w:t>
      </w:r>
      <w:r w:rsidRPr="009F2056">
        <w:rPr>
          <w:highlight w:val="yellow"/>
        </w:rPr>
        <w:t xml:space="preserve"> propuestas de mejoras</w:t>
      </w:r>
      <w:r w:rsidR="007018C4" w:rsidRPr="009F2056">
        <w:rPr>
          <w:highlight w:val="yellow"/>
        </w:rPr>
        <w:t>.</w:t>
      </w:r>
    </w:p>
    <w:p w14:paraId="4B67EB5A" w14:textId="77777777" w:rsidR="00BB04AA" w:rsidRPr="009F2056" w:rsidRDefault="00BB04AA" w:rsidP="00BB04AA">
      <w:pPr>
        <w:rPr>
          <w:highlight w:val="yellow"/>
        </w:rPr>
      </w:pPr>
      <w:r w:rsidRPr="009F2056">
        <w:rPr>
          <w:highlight w:val="yellow"/>
        </w:rPr>
        <w:t xml:space="preserve">En la actualidad, </w:t>
      </w:r>
      <w:proofErr w:type="gramStart"/>
      <w:r w:rsidRPr="009F2056">
        <w:rPr>
          <w:highlight w:val="yellow"/>
        </w:rPr>
        <w:t>de acuerdo a</w:t>
      </w:r>
      <w:proofErr w:type="gramEnd"/>
      <w:r w:rsidRPr="009F2056">
        <w:rPr>
          <w:highlight w:val="yellow"/>
        </w:rPr>
        <w:t xml:space="preserve"> la información obtenida a través </w:t>
      </w:r>
      <w:proofErr w:type="gramStart"/>
      <w:r w:rsidRPr="009F2056">
        <w:rPr>
          <w:highlight w:val="yellow"/>
        </w:rPr>
        <w:t>Jefe</w:t>
      </w:r>
      <w:proofErr w:type="gramEnd"/>
      <w:r w:rsidRPr="009F2056">
        <w:rPr>
          <w:highlight w:val="yellow"/>
        </w:rPr>
        <w:t xml:space="preserve"> de Departamento de Producción (M. Vera, comunicación personal, </w:t>
      </w:r>
      <w:proofErr w:type="gramStart"/>
      <w:r w:rsidRPr="009F2056">
        <w:rPr>
          <w:highlight w:val="yellow"/>
        </w:rPr>
        <w:t>Agosto</w:t>
      </w:r>
      <w:proofErr w:type="gramEnd"/>
      <w:r w:rsidRPr="009F2056">
        <w:rPr>
          <w:highlight w:val="yellow"/>
        </w:rPr>
        <w:t xml:space="preserve"> 2021), el SHOA lleva el registro de sus detenciones o fallas sólo en libros y no utiliza un software por lo que no realiza simulaciones ni análisis de disponibilidad de los e</w:t>
      </w:r>
      <w:r w:rsidR="00431FCD" w:rsidRPr="009F2056">
        <w:rPr>
          <w:highlight w:val="yellow"/>
        </w:rPr>
        <w:t xml:space="preserve">quipos de su proceso productivo, por lo que </w:t>
      </w:r>
      <w:r w:rsidR="00FA3614" w:rsidRPr="009F2056">
        <w:rPr>
          <w:highlight w:val="yellow"/>
        </w:rPr>
        <w:t>la primera</w:t>
      </w:r>
      <w:r w:rsidR="00431FCD" w:rsidRPr="009F2056">
        <w:rPr>
          <w:highlight w:val="yellow"/>
        </w:rPr>
        <w:t xml:space="preserve"> medida a recomendar en la propuesta de mejora es la implementación de este proceso de simulación.</w:t>
      </w:r>
    </w:p>
    <w:p w14:paraId="6CBCB90E" w14:textId="77777777" w:rsidR="004C3FBB" w:rsidRPr="009F2056" w:rsidRDefault="00431FCD" w:rsidP="004C3FBB">
      <w:pPr>
        <w:rPr>
          <w:szCs w:val="24"/>
          <w:highlight w:val="yellow"/>
        </w:rPr>
      </w:pPr>
      <w:r w:rsidRPr="009F2056">
        <w:rPr>
          <w:szCs w:val="24"/>
          <w:highlight w:val="yellow"/>
        </w:rPr>
        <w:t xml:space="preserve">Finalmente, todo lo anteriormente expuesto no tendría sentido si no estuviese asociado a la optimización </w:t>
      </w:r>
      <w:r w:rsidR="00FA3614" w:rsidRPr="009F2056">
        <w:rPr>
          <w:szCs w:val="24"/>
          <w:highlight w:val="yellow"/>
        </w:rPr>
        <w:t>de los recursos;</w:t>
      </w:r>
      <w:r w:rsidRPr="009F2056">
        <w:rPr>
          <w:szCs w:val="24"/>
          <w:highlight w:val="yellow"/>
        </w:rPr>
        <w:t xml:space="preserve"> </w:t>
      </w:r>
      <w:r w:rsidR="00FA3614" w:rsidRPr="009F2056">
        <w:rPr>
          <w:szCs w:val="24"/>
          <w:highlight w:val="yellow"/>
        </w:rPr>
        <w:t>e</w:t>
      </w:r>
      <w:r w:rsidRPr="009F2056">
        <w:rPr>
          <w:szCs w:val="24"/>
          <w:highlight w:val="yellow"/>
        </w:rPr>
        <w:t xml:space="preserve">s así </w:t>
      </w:r>
      <w:proofErr w:type="gramStart"/>
      <w:r w:rsidRPr="009F2056">
        <w:rPr>
          <w:szCs w:val="24"/>
          <w:highlight w:val="yellow"/>
        </w:rPr>
        <w:t>que</w:t>
      </w:r>
      <w:proofErr w:type="gramEnd"/>
      <w:r w:rsidR="00FA3614" w:rsidRPr="009F2056">
        <w:rPr>
          <w:szCs w:val="24"/>
          <w:highlight w:val="yellow"/>
        </w:rPr>
        <w:t>,</w:t>
      </w:r>
      <w:r w:rsidRPr="009F2056">
        <w:rPr>
          <w:szCs w:val="24"/>
          <w:highlight w:val="yellow"/>
        </w:rPr>
        <w:t xml:space="preserve"> una recomendación de mejora importante es la de </w:t>
      </w:r>
      <w:r w:rsidR="00FA3614" w:rsidRPr="009F2056">
        <w:rPr>
          <w:szCs w:val="24"/>
          <w:highlight w:val="yellow"/>
        </w:rPr>
        <w:t>verificar la conveniencia de inversiones para aumentar la disponibilidad</w:t>
      </w:r>
      <w:r w:rsidR="00C90849" w:rsidRPr="009F2056">
        <w:rPr>
          <w:szCs w:val="24"/>
          <w:highlight w:val="yellow"/>
        </w:rPr>
        <w:t>,</w:t>
      </w:r>
      <w:r w:rsidRPr="009F2056">
        <w:rPr>
          <w:szCs w:val="24"/>
          <w:highlight w:val="yellow"/>
        </w:rPr>
        <w:t xml:space="preserve"> mediante la obtención de s</w:t>
      </w:r>
      <w:r w:rsidR="00BA15C5" w:rsidRPr="009F2056">
        <w:rPr>
          <w:szCs w:val="24"/>
          <w:highlight w:val="yellow"/>
        </w:rPr>
        <w:t xml:space="preserve">us costos globales para un análisis de ciclo de vida o "Life </w:t>
      </w:r>
      <w:proofErr w:type="spellStart"/>
      <w:r w:rsidR="00BA15C5" w:rsidRPr="009F2056">
        <w:rPr>
          <w:szCs w:val="24"/>
          <w:highlight w:val="yellow"/>
        </w:rPr>
        <w:t>Cycle</w:t>
      </w:r>
      <w:proofErr w:type="spellEnd"/>
      <w:r w:rsidR="00BA15C5" w:rsidRPr="009F2056">
        <w:rPr>
          <w:szCs w:val="24"/>
          <w:highlight w:val="yellow"/>
        </w:rPr>
        <w:t xml:space="preserve"> Cost </w:t>
      </w:r>
      <w:proofErr w:type="spellStart"/>
      <w:r w:rsidR="00BA15C5" w:rsidRPr="009F2056">
        <w:rPr>
          <w:szCs w:val="24"/>
          <w:highlight w:val="yellow"/>
        </w:rPr>
        <w:t>Analysis</w:t>
      </w:r>
      <w:proofErr w:type="spellEnd"/>
      <w:r w:rsidR="00BA15C5" w:rsidRPr="009F2056">
        <w:rPr>
          <w:szCs w:val="24"/>
          <w:highlight w:val="yellow"/>
        </w:rPr>
        <w:t>" (LCCA)</w:t>
      </w:r>
      <w:r w:rsidR="00602CCB" w:rsidRPr="009F2056">
        <w:rPr>
          <w:szCs w:val="24"/>
          <w:highlight w:val="yellow"/>
        </w:rPr>
        <w:t xml:space="preserve">, </w:t>
      </w:r>
      <w:r w:rsidR="005778D8" w:rsidRPr="009F2056">
        <w:rPr>
          <w:szCs w:val="24"/>
          <w:highlight w:val="yellow"/>
        </w:rPr>
        <w:t>el</w:t>
      </w:r>
      <w:r w:rsidR="00602CCB" w:rsidRPr="009F2056">
        <w:rPr>
          <w:szCs w:val="24"/>
          <w:highlight w:val="yellow"/>
        </w:rPr>
        <w:t xml:space="preserve"> cual se explica a continuación.</w:t>
      </w:r>
    </w:p>
    <w:p w14:paraId="1F14345E" w14:textId="77777777" w:rsidR="00734B84" w:rsidRPr="009F2056" w:rsidRDefault="00734B84" w:rsidP="004C3FBB">
      <w:pPr>
        <w:rPr>
          <w:szCs w:val="24"/>
          <w:highlight w:val="yellow"/>
        </w:rPr>
      </w:pPr>
    </w:p>
    <w:p w14:paraId="6529AB60" w14:textId="77777777" w:rsidR="00FF454C" w:rsidRPr="009F2056" w:rsidRDefault="007018C4" w:rsidP="00415F2F">
      <w:pPr>
        <w:pStyle w:val="Titulo3"/>
        <w:rPr>
          <w:szCs w:val="24"/>
          <w:highlight w:val="yellow"/>
          <w:lang w:val="en-US"/>
        </w:rPr>
      </w:pPr>
      <w:r w:rsidRPr="009F2056">
        <w:rPr>
          <w:szCs w:val="24"/>
          <w:highlight w:val="yellow"/>
          <w:lang w:val="en-US"/>
        </w:rPr>
        <w:t>7</w:t>
      </w:r>
      <w:r w:rsidR="00415F2F" w:rsidRPr="009F2056">
        <w:rPr>
          <w:szCs w:val="24"/>
          <w:highlight w:val="yellow"/>
          <w:lang w:val="en-US"/>
        </w:rPr>
        <w:t>.</w:t>
      </w:r>
      <w:r w:rsidR="00602CCB" w:rsidRPr="009F2056">
        <w:rPr>
          <w:szCs w:val="24"/>
          <w:highlight w:val="yellow"/>
          <w:lang w:val="en-US"/>
        </w:rPr>
        <w:t>4</w:t>
      </w:r>
      <w:r w:rsidR="00415F2F" w:rsidRPr="009F2056">
        <w:rPr>
          <w:szCs w:val="24"/>
          <w:highlight w:val="yellow"/>
          <w:lang w:val="en-US"/>
        </w:rPr>
        <w:t>.</w:t>
      </w:r>
      <w:r w:rsidR="00431FCD" w:rsidRPr="009F2056">
        <w:rPr>
          <w:szCs w:val="24"/>
          <w:highlight w:val="yellow"/>
          <w:lang w:val="en-US"/>
        </w:rPr>
        <w:t>2</w:t>
      </w:r>
      <w:r w:rsidR="00415F2F" w:rsidRPr="009F2056">
        <w:rPr>
          <w:szCs w:val="24"/>
          <w:highlight w:val="yellow"/>
          <w:lang w:val="en-US"/>
        </w:rPr>
        <w:t xml:space="preserve"> </w:t>
      </w:r>
      <w:r w:rsidR="008A79C7" w:rsidRPr="009F2056">
        <w:rPr>
          <w:szCs w:val="24"/>
          <w:highlight w:val="yellow"/>
          <w:lang w:val="en-US"/>
        </w:rPr>
        <w:t xml:space="preserve">Life </w:t>
      </w:r>
      <w:proofErr w:type="spellStart"/>
      <w:r w:rsidR="008A79C7" w:rsidRPr="009F2056">
        <w:rPr>
          <w:szCs w:val="24"/>
          <w:highlight w:val="yellow"/>
          <w:lang w:val="en-US"/>
        </w:rPr>
        <w:t>Cicle</w:t>
      </w:r>
      <w:proofErr w:type="spellEnd"/>
      <w:r w:rsidR="00602CCB" w:rsidRPr="009F2056">
        <w:rPr>
          <w:szCs w:val="24"/>
          <w:highlight w:val="yellow"/>
          <w:lang w:val="en-US"/>
        </w:rPr>
        <w:t xml:space="preserve"> Cost Analysis (LCCA)</w:t>
      </w:r>
    </w:p>
    <w:p w14:paraId="0AA068AE" w14:textId="77777777" w:rsidR="00E94581" w:rsidRPr="009F2056" w:rsidRDefault="00BA15C5" w:rsidP="00E94581">
      <w:pPr>
        <w:rPr>
          <w:szCs w:val="24"/>
          <w:highlight w:val="yellow"/>
        </w:rPr>
      </w:pPr>
      <w:r w:rsidRPr="009F2056">
        <w:rPr>
          <w:szCs w:val="24"/>
          <w:highlight w:val="yellow"/>
        </w:rPr>
        <w:t>La metodología de LCCA abarca el proceso de estimación de costos que soporta la toma de decisiones, evaluándolos en el período económico que se espera el activo sea útil.</w:t>
      </w:r>
      <w:r w:rsidR="00C90849" w:rsidRPr="009F2056">
        <w:rPr>
          <w:szCs w:val="24"/>
          <w:highlight w:val="yellow"/>
        </w:rPr>
        <w:t xml:space="preserve"> Lo anterior utilizando como indicador el "</w:t>
      </w:r>
      <w:r w:rsidRPr="009F2056">
        <w:rPr>
          <w:szCs w:val="24"/>
          <w:highlight w:val="yellow"/>
        </w:rPr>
        <w:t>Costo Global</w:t>
      </w:r>
      <w:r w:rsidR="00C90849" w:rsidRPr="009F2056">
        <w:rPr>
          <w:szCs w:val="24"/>
          <w:highlight w:val="yellow"/>
        </w:rPr>
        <w:t>"</w:t>
      </w:r>
      <w:r w:rsidRPr="009F2056">
        <w:rPr>
          <w:szCs w:val="24"/>
          <w:highlight w:val="yellow"/>
        </w:rPr>
        <w:t>, el</w:t>
      </w:r>
      <w:r w:rsidR="00C90849" w:rsidRPr="009F2056">
        <w:rPr>
          <w:szCs w:val="24"/>
          <w:highlight w:val="yellow"/>
        </w:rPr>
        <w:t xml:space="preserve"> cual</w:t>
      </w:r>
      <w:r w:rsidRPr="009F2056">
        <w:rPr>
          <w:szCs w:val="24"/>
          <w:highlight w:val="yellow"/>
        </w:rPr>
        <w:t xml:space="preserve"> se define como la suma de todos los costos en valor presente durante el ciclo de vida del activo y está determinado por la siguiente ecuación</w:t>
      </w:r>
      <w:r w:rsidR="00F83BA3" w:rsidRPr="009F2056">
        <w:rPr>
          <w:szCs w:val="24"/>
          <w:highlight w:val="yellow"/>
        </w:rPr>
        <w:t>: (</w:t>
      </w:r>
      <w:r w:rsidR="001B210C" w:rsidRPr="009F2056">
        <w:rPr>
          <w:szCs w:val="24"/>
          <w:highlight w:val="yellow"/>
        </w:rPr>
        <w:t>Barberá et al, 2012)</w:t>
      </w:r>
    </w:p>
    <w:p w14:paraId="46DC96C7" w14:textId="77777777" w:rsidR="001B210C" w:rsidRPr="009F2056" w:rsidRDefault="001B210C" w:rsidP="00E94581">
      <w:pPr>
        <w:rPr>
          <w:sz w:val="22"/>
          <w:szCs w:val="24"/>
          <w:highlight w:val="yellow"/>
        </w:rPr>
      </w:pPr>
      <m:oMathPara>
        <m:oMath>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Global</m:t>
          </m:r>
          <m:r>
            <w:rPr>
              <w:rFonts w:ascii="Cambria Math"/>
              <w:sz w:val="22"/>
              <w:szCs w:val="24"/>
              <w:highlight w:val="yellow"/>
            </w:rPr>
            <m:t>=</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fijos</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capital</m:t>
          </m:r>
          <m:r>
            <w:rPr>
              <w:rFonts w:ascii="Cambria Math"/>
              <w:sz w:val="22"/>
              <w:szCs w:val="24"/>
              <w:highlight w:val="yellow"/>
            </w:rPr>
            <m:t xml:space="preserve"> +</m:t>
          </m:r>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No</m:t>
          </m:r>
          <m:r>
            <w:rPr>
              <w:rFonts w:ascii="Cambria Math"/>
              <w:sz w:val="22"/>
              <w:szCs w:val="24"/>
              <w:highlight w:val="yellow"/>
            </w:rPr>
            <m:t xml:space="preserve"> </m:t>
          </m:r>
          <m:r>
            <w:rPr>
              <w:rFonts w:ascii="Cambria Math" w:hAnsi="Cambria Math"/>
              <w:sz w:val="22"/>
              <w:szCs w:val="24"/>
              <w:highlight w:val="yellow"/>
            </w:rPr>
            <m:t>disponibilidad</m:t>
          </m:r>
          <m:r>
            <w:rPr>
              <w:rFonts w:ascii="Cambria Math"/>
              <w:sz w:val="22"/>
              <w:szCs w:val="24"/>
              <w:highlight w:val="yellow"/>
            </w:rPr>
            <m:t xml:space="preserve"> +</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operacionales</m:t>
          </m:r>
          <m:r>
            <w:rPr>
              <w:rFonts w:ascii="Cambria Math"/>
              <w:sz w:val="22"/>
              <w:szCs w:val="24"/>
              <w:highlight w:val="yellow"/>
            </w:rPr>
            <m:t xml:space="preserve"> </m:t>
          </m:r>
        </m:oMath>
      </m:oMathPara>
    </w:p>
    <w:p w14:paraId="179139A5" w14:textId="77777777" w:rsidR="007018C4" w:rsidRPr="009F2056" w:rsidRDefault="007018C4" w:rsidP="00E94581">
      <w:pPr>
        <w:rPr>
          <w:szCs w:val="24"/>
          <w:highlight w:val="yellow"/>
        </w:rPr>
      </w:pPr>
    </w:p>
    <w:p w14:paraId="395D3141" w14:textId="77777777" w:rsidR="00BA15C5" w:rsidRPr="009F2056" w:rsidRDefault="001B210C" w:rsidP="00E94581">
      <w:pPr>
        <w:rPr>
          <w:highlight w:val="yellow"/>
        </w:rPr>
      </w:pPr>
      <w:r w:rsidRPr="009F2056">
        <w:rPr>
          <w:szCs w:val="24"/>
          <w:highlight w:val="yellow"/>
        </w:rPr>
        <w:t>De la ecuación anterior se debe considerar que todos los costos deben ser llevados</w:t>
      </w:r>
      <w:r w:rsidRPr="009F2056">
        <w:rPr>
          <w:highlight w:val="yellow"/>
        </w:rPr>
        <w:t xml:space="preserve"> a valor presente; y cada uno de ellos se </w:t>
      </w:r>
      <w:r w:rsidR="00C90849" w:rsidRPr="009F2056">
        <w:rPr>
          <w:highlight w:val="yellow"/>
        </w:rPr>
        <w:t>encuentra definido en el Anexo "F" del presente trabajo.</w:t>
      </w:r>
    </w:p>
    <w:p w14:paraId="47375AF0" w14:textId="77777777" w:rsidR="00595D4E" w:rsidRDefault="00595D4E" w:rsidP="00E94581">
      <w:r w:rsidRPr="009F2056">
        <w:rPr>
          <w:highlight w:val="yellow"/>
        </w:rPr>
        <w:t xml:space="preserve">Finalmente, el LCCA provee herramientas para cuantificar costos del proyecto, planificar presupuestos para mantenimiento y presentar escenarios de decisión con una perspectiva financiera </w:t>
      </w:r>
      <w:r w:rsidR="00C90849" w:rsidRPr="009F2056">
        <w:rPr>
          <w:highlight w:val="yellow"/>
        </w:rPr>
        <w:t>óptima</w:t>
      </w:r>
      <w:r w:rsidRPr="009F2056">
        <w:rPr>
          <w:highlight w:val="yellow"/>
        </w:rPr>
        <w:t xml:space="preserve">, es decir, permite recomendar un proyecto técnicamente factible con el menor </w:t>
      </w:r>
      <w:r w:rsidRPr="009F2056">
        <w:rPr>
          <w:highlight w:val="yellow"/>
        </w:rPr>
        <w:lastRenderedPageBreak/>
        <w:t xml:space="preserve">de los </w:t>
      </w:r>
      <w:proofErr w:type="gramStart"/>
      <w:r w:rsidRPr="009F2056">
        <w:rPr>
          <w:highlight w:val="yellow"/>
        </w:rPr>
        <w:t>costos(</w:t>
      </w:r>
      <w:proofErr w:type="gramEnd"/>
      <w:r w:rsidRPr="009F2056">
        <w:rPr>
          <w:highlight w:val="yellow"/>
        </w:rPr>
        <w:t>Barberá et al, 2012).</w:t>
      </w:r>
    </w:p>
    <w:p w14:paraId="444DCEDD" w14:textId="77777777" w:rsidR="009F2056" w:rsidRDefault="009F2056" w:rsidP="00E94581"/>
    <w:p w14:paraId="31A8783D" w14:textId="77777777" w:rsidR="00E34A45" w:rsidRDefault="00E34A45" w:rsidP="00415F2F">
      <w:pPr>
        <w:pStyle w:val="Ttulo1"/>
      </w:pPr>
      <w:bookmarkStart w:id="28" w:name="_Toc219211395"/>
      <w:r>
        <w:t>Marco Metodológico</w:t>
      </w:r>
      <w:bookmarkEnd w:id="28"/>
    </w:p>
    <w:p w14:paraId="44EB4EC8" w14:textId="75BCC9E4" w:rsidR="009A4F4B" w:rsidRDefault="00B152BF" w:rsidP="009F2056">
      <w:pPr>
        <w:pStyle w:val="Ttulo2"/>
      </w:pPr>
      <w:bookmarkStart w:id="29" w:name="_Toc219211396"/>
      <w:r>
        <w:t>8</w:t>
      </w:r>
      <w:r w:rsidR="00170FDE">
        <w:t xml:space="preserve">.1 </w:t>
      </w:r>
      <w:bookmarkEnd w:id="29"/>
    </w:p>
    <w:p w14:paraId="123A2EDE" w14:textId="77777777" w:rsidR="009A4F4B" w:rsidRDefault="009A4F4B" w:rsidP="00520ACB">
      <w:pPr>
        <w:pStyle w:val="Ttulo2"/>
      </w:pPr>
    </w:p>
    <w:p w14:paraId="5D24B6D0" w14:textId="77777777" w:rsidR="00520ACB" w:rsidRDefault="00592C4F" w:rsidP="00520ACB">
      <w:pPr>
        <w:pStyle w:val="Ttulo2"/>
      </w:pPr>
      <w:bookmarkStart w:id="30" w:name="_Toc219211399"/>
      <w:r>
        <w:t>8</w:t>
      </w:r>
      <w:r w:rsidR="00520ACB">
        <w:t>.4 Comportamientos de Vida y falla</w:t>
      </w:r>
      <w:bookmarkEnd w:id="30"/>
    </w:p>
    <w:p w14:paraId="6486444B" w14:textId="77777777" w:rsidR="00C4708E" w:rsidRPr="009F2056" w:rsidRDefault="00620341" w:rsidP="00520ACB">
      <w:pPr>
        <w:rPr>
          <w:highlight w:val="yellow"/>
        </w:rPr>
      </w:pPr>
      <w:r w:rsidRPr="009F2056">
        <w:rPr>
          <w:highlight w:val="yellow"/>
        </w:rPr>
        <w:t>Siguiendo con el presente trabajo, se modelará el comportamiento de vida y falla de los equipos</w:t>
      </w:r>
      <w:r w:rsidR="007B2A28" w:rsidRPr="009F2056">
        <w:rPr>
          <w:highlight w:val="yellow"/>
        </w:rPr>
        <w:t>,</w:t>
      </w:r>
      <w:r w:rsidRPr="009F2056">
        <w:rPr>
          <w:highlight w:val="yellow"/>
        </w:rPr>
        <w:t xml:space="preserve"> con el propósito d</w:t>
      </w:r>
      <w:r w:rsidR="007B2A28" w:rsidRPr="009F2056">
        <w:rPr>
          <w:highlight w:val="yellow"/>
        </w:rPr>
        <w:t>e determinar su disponibilidad mediante</w:t>
      </w:r>
      <w:r w:rsidRPr="009F2056">
        <w:rPr>
          <w:highlight w:val="yellow"/>
        </w:rPr>
        <w:t xml:space="preserve"> diferentes escenarios de riesgos que cumplan con los mínimos comprometidos</w:t>
      </w:r>
      <w:r w:rsidR="00C4708E" w:rsidRPr="009F2056">
        <w:rPr>
          <w:highlight w:val="yellow"/>
        </w:rPr>
        <w:t>;</w:t>
      </w:r>
      <w:r w:rsidRPr="009F2056">
        <w:rPr>
          <w:highlight w:val="yellow"/>
        </w:rPr>
        <w:t xml:space="preserve"> </w:t>
      </w:r>
      <w:r w:rsidR="00C4708E" w:rsidRPr="009F2056">
        <w:rPr>
          <w:highlight w:val="yellow"/>
        </w:rPr>
        <w:t>l</w:t>
      </w:r>
      <w:r w:rsidRPr="009F2056">
        <w:rPr>
          <w:highlight w:val="yellow"/>
        </w:rPr>
        <w:t>o anterior, se logra a través la utilización de bases de datos que indiquen tiempos de buen funcionamiento y de reparación</w:t>
      </w:r>
      <w:r w:rsidR="00C4708E" w:rsidRPr="009F2056">
        <w:rPr>
          <w:highlight w:val="yellow"/>
        </w:rPr>
        <w:t>.</w:t>
      </w:r>
    </w:p>
    <w:p w14:paraId="0DF6DF52" w14:textId="77777777" w:rsidR="00C4708E" w:rsidRPr="009F2056" w:rsidRDefault="00C4708E" w:rsidP="00520ACB">
      <w:pPr>
        <w:rPr>
          <w:highlight w:val="yellow"/>
        </w:rPr>
      </w:pPr>
      <w:r w:rsidRPr="009F2056">
        <w:rPr>
          <w:highlight w:val="yellow"/>
        </w:rPr>
        <w:t>E</w:t>
      </w:r>
      <w:r w:rsidR="0055261D" w:rsidRPr="009F2056">
        <w:rPr>
          <w:highlight w:val="yellow"/>
        </w:rPr>
        <w:t xml:space="preserve">s importante destacar que las </w:t>
      </w:r>
      <w:r w:rsidR="00390AB7" w:rsidRPr="009F2056">
        <w:rPr>
          <w:highlight w:val="yellow"/>
        </w:rPr>
        <w:t xml:space="preserve">impresoras para </w:t>
      </w:r>
      <w:r w:rsidR="007B2A28" w:rsidRPr="009F2056">
        <w:rPr>
          <w:highlight w:val="yellow"/>
        </w:rPr>
        <w:t>c</w:t>
      </w:r>
      <w:r w:rsidR="00390AB7" w:rsidRPr="009F2056">
        <w:rPr>
          <w:highlight w:val="yellow"/>
        </w:rPr>
        <w:t xml:space="preserve">artas </w:t>
      </w:r>
      <w:r w:rsidR="007B2A28" w:rsidRPr="009F2056">
        <w:rPr>
          <w:highlight w:val="yellow"/>
        </w:rPr>
        <w:t>n</w:t>
      </w:r>
      <w:r w:rsidR="00390AB7" w:rsidRPr="009F2056">
        <w:rPr>
          <w:highlight w:val="yellow"/>
        </w:rPr>
        <w:t xml:space="preserve">áuticas (EPSON </w:t>
      </w:r>
      <w:proofErr w:type="spellStart"/>
      <w:r w:rsidR="00390AB7" w:rsidRPr="009F2056">
        <w:rPr>
          <w:highlight w:val="yellow"/>
        </w:rPr>
        <w:t>Stylus</w:t>
      </w:r>
      <w:proofErr w:type="spellEnd"/>
      <w:r w:rsidR="00390AB7" w:rsidRPr="009F2056">
        <w:rPr>
          <w:highlight w:val="yellow"/>
        </w:rPr>
        <w:t xml:space="preserve"> SCP800 y HP </w:t>
      </w:r>
      <w:proofErr w:type="spellStart"/>
      <w:r w:rsidR="00390AB7" w:rsidRPr="009F2056">
        <w:rPr>
          <w:highlight w:val="yellow"/>
        </w:rPr>
        <w:t>Pagewide</w:t>
      </w:r>
      <w:proofErr w:type="spellEnd"/>
      <w:r w:rsidR="00390AB7" w:rsidRPr="009F2056">
        <w:rPr>
          <w:highlight w:val="yellow"/>
        </w:rPr>
        <w:t xml:space="preserve"> X2510), no han presentado fallas desde su adquisición</w:t>
      </w:r>
      <w:r w:rsidR="007B2A28" w:rsidRPr="009F2056">
        <w:rPr>
          <w:highlight w:val="yellow"/>
        </w:rPr>
        <w:t>,</w:t>
      </w:r>
      <w:r w:rsidR="00390AB7" w:rsidRPr="009F2056">
        <w:rPr>
          <w:highlight w:val="yellow"/>
        </w:rPr>
        <w:t xml:space="preserve"> por lo que no se podrían modelar</w:t>
      </w:r>
      <w:r w:rsidRPr="009F2056">
        <w:rPr>
          <w:highlight w:val="yellow"/>
        </w:rPr>
        <w:t xml:space="preserve"> sus comportamientos. Respecto</w:t>
      </w:r>
      <w:r w:rsidR="00390AB7" w:rsidRPr="009F2056">
        <w:rPr>
          <w:highlight w:val="yellow"/>
        </w:rPr>
        <w:t xml:space="preserve"> a las impresoras </w:t>
      </w:r>
      <w:proofErr w:type="gramStart"/>
      <w:r w:rsidR="00390AB7" w:rsidRPr="009F2056">
        <w:rPr>
          <w:highlight w:val="yellow"/>
        </w:rPr>
        <w:t>de  publicaciones</w:t>
      </w:r>
      <w:proofErr w:type="gramEnd"/>
      <w:r w:rsidR="00390AB7" w:rsidRPr="009F2056">
        <w:rPr>
          <w:highlight w:val="yellow"/>
        </w:rPr>
        <w:t xml:space="preserve"> náuticas, sí existen registros de fallas, los cuales son anotados en </w:t>
      </w:r>
      <w:proofErr w:type="gramStart"/>
      <w:r w:rsidR="00390AB7" w:rsidRPr="009F2056">
        <w:rPr>
          <w:highlight w:val="yellow"/>
        </w:rPr>
        <w:t>un bitácora</w:t>
      </w:r>
      <w:proofErr w:type="gramEnd"/>
      <w:r w:rsidR="00390AB7" w:rsidRPr="009F2056">
        <w:rPr>
          <w:highlight w:val="yellow"/>
        </w:rPr>
        <w:t xml:space="preserve">, por lo que el primer paso es ingresarlos como base de datos. </w:t>
      </w:r>
    </w:p>
    <w:p w14:paraId="52E1F9BF" w14:textId="77777777" w:rsidR="00620341" w:rsidRPr="009F2056" w:rsidRDefault="00390AB7" w:rsidP="00520ACB">
      <w:pPr>
        <w:rPr>
          <w:highlight w:val="yellow"/>
        </w:rPr>
      </w:pPr>
      <w:r w:rsidRPr="009F2056">
        <w:rPr>
          <w:highlight w:val="yellow"/>
        </w:rPr>
        <w:t>Si bien</w:t>
      </w:r>
      <w:r w:rsidR="00C4708E" w:rsidRPr="009F2056">
        <w:rPr>
          <w:highlight w:val="yellow"/>
        </w:rPr>
        <w:t>, como se menciona en el párrafo anterior,</w:t>
      </w:r>
      <w:r w:rsidRPr="009F2056">
        <w:rPr>
          <w:highlight w:val="yellow"/>
        </w:rPr>
        <w:t xml:space="preserve"> no es posible hacer este análisis para todas las impresoras debido a que </w:t>
      </w:r>
      <w:r w:rsidR="00C4708E" w:rsidRPr="009F2056">
        <w:rPr>
          <w:highlight w:val="yellow"/>
        </w:rPr>
        <w:t xml:space="preserve">algunas </w:t>
      </w:r>
      <w:r w:rsidRPr="009F2056">
        <w:rPr>
          <w:highlight w:val="yellow"/>
        </w:rPr>
        <w:t>no han presentado fallas (o no existen registros debido a que se hace de forma manual); es factible extrapolar</w:t>
      </w:r>
      <w:r w:rsidR="001F604C" w:rsidRPr="009F2056">
        <w:rPr>
          <w:highlight w:val="yellow"/>
        </w:rPr>
        <w:t>lo</w:t>
      </w:r>
      <w:r w:rsidRPr="009F2056">
        <w:rPr>
          <w:highlight w:val="yellow"/>
        </w:rPr>
        <w:t xml:space="preserve"> </w:t>
      </w:r>
      <w:r w:rsidR="001F604C" w:rsidRPr="009F2056">
        <w:rPr>
          <w:highlight w:val="yellow"/>
        </w:rPr>
        <w:t xml:space="preserve">a todas, </w:t>
      </w:r>
      <w:r w:rsidRPr="009F2056">
        <w:rPr>
          <w:highlight w:val="yellow"/>
        </w:rPr>
        <w:t xml:space="preserve">ya que la metodología es la misma, considerando que </w:t>
      </w:r>
      <w:r w:rsidR="001F604C" w:rsidRPr="009F2056">
        <w:rPr>
          <w:highlight w:val="yellow"/>
        </w:rPr>
        <w:t xml:space="preserve">en los dos procesos </w:t>
      </w:r>
      <w:r w:rsidRPr="009F2056">
        <w:rPr>
          <w:highlight w:val="yellow"/>
        </w:rPr>
        <w:t>la configuración es en fraccionamiento.</w:t>
      </w:r>
    </w:p>
    <w:p w14:paraId="4236EDA0" w14:textId="77777777" w:rsidR="00620341" w:rsidRPr="009F2056" w:rsidRDefault="00C4708E" w:rsidP="00520ACB">
      <w:pPr>
        <w:rPr>
          <w:highlight w:val="yellow"/>
        </w:rPr>
      </w:pPr>
      <w:r w:rsidRPr="009F2056">
        <w:rPr>
          <w:highlight w:val="yellow"/>
        </w:rPr>
        <w:t>De esta forma, en primer lugar</w:t>
      </w:r>
      <w:r w:rsidR="001F604C" w:rsidRPr="009F2056">
        <w:rPr>
          <w:highlight w:val="yellow"/>
        </w:rPr>
        <w:t>,</w:t>
      </w:r>
      <w:r w:rsidRPr="009F2056">
        <w:rPr>
          <w:highlight w:val="yellow"/>
        </w:rPr>
        <w:t xml:space="preserve"> se realiza el ingreso o "digitalización" de la base de datos de fallas de las impresoras de </w:t>
      </w:r>
      <w:r w:rsidR="001F604C" w:rsidRPr="009F2056">
        <w:rPr>
          <w:highlight w:val="yellow"/>
        </w:rPr>
        <w:t>cartas n</w:t>
      </w:r>
      <w:r w:rsidRPr="009F2056">
        <w:rPr>
          <w:highlight w:val="yellow"/>
        </w:rPr>
        <w:t xml:space="preserve">áuticas, identificando como equipo </w:t>
      </w:r>
      <w:proofErr w:type="spellStart"/>
      <w:r w:rsidR="001F604C" w:rsidRPr="009F2056">
        <w:rPr>
          <w:highlight w:val="yellow"/>
        </w:rPr>
        <w:t>N°</w:t>
      </w:r>
      <w:proofErr w:type="spellEnd"/>
      <w:r w:rsidR="001F604C" w:rsidRPr="009F2056">
        <w:rPr>
          <w:highlight w:val="yellow"/>
        </w:rPr>
        <w:t xml:space="preserve"> </w:t>
      </w:r>
      <w:r w:rsidRPr="009F2056">
        <w:rPr>
          <w:highlight w:val="yellow"/>
        </w:rPr>
        <w:t>1</w:t>
      </w:r>
      <w:r w:rsidR="001F604C" w:rsidRPr="009F2056">
        <w:rPr>
          <w:highlight w:val="yellow"/>
        </w:rPr>
        <w:t xml:space="preserve"> a</w:t>
      </w:r>
      <w:r w:rsidRPr="009F2056">
        <w:rPr>
          <w:highlight w:val="yellow"/>
        </w:rPr>
        <w:t xml:space="preserve"> la impresora "RICOH PRO C751"</w:t>
      </w:r>
      <w:r w:rsidR="001F604C" w:rsidRPr="009F2056">
        <w:rPr>
          <w:highlight w:val="yellow"/>
        </w:rPr>
        <w:t>;</w:t>
      </w:r>
      <w:r w:rsidRPr="009F2056">
        <w:rPr>
          <w:highlight w:val="yellow"/>
        </w:rPr>
        <w:t xml:space="preserve"> y como equipo </w:t>
      </w:r>
      <w:proofErr w:type="spellStart"/>
      <w:r w:rsidR="001F604C" w:rsidRPr="009F2056">
        <w:rPr>
          <w:highlight w:val="yellow"/>
        </w:rPr>
        <w:t>N°</w:t>
      </w:r>
      <w:proofErr w:type="spellEnd"/>
      <w:r w:rsidR="001F604C" w:rsidRPr="009F2056">
        <w:rPr>
          <w:highlight w:val="yellow"/>
        </w:rPr>
        <w:t xml:space="preserve"> </w:t>
      </w:r>
      <w:r w:rsidRPr="009F2056">
        <w:rPr>
          <w:highlight w:val="yellow"/>
        </w:rPr>
        <w:t>2, la "RICO</w:t>
      </w:r>
      <w:r w:rsidR="007D60C8" w:rsidRPr="009F2056">
        <w:rPr>
          <w:highlight w:val="yellow"/>
        </w:rPr>
        <w:t>H</w:t>
      </w:r>
      <w:r w:rsidRPr="009F2056">
        <w:rPr>
          <w:highlight w:val="yellow"/>
        </w:rPr>
        <w:t xml:space="preserve"> PRO C7110</w:t>
      </w:r>
      <w:r w:rsidR="007D60C8" w:rsidRPr="009F2056">
        <w:rPr>
          <w:highlight w:val="yellow"/>
        </w:rPr>
        <w:t>.</w:t>
      </w:r>
    </w:p>
    <w:p w14:paraId="5046F9C7" w14:textId="77777777" w:rsidR="007D60C8" w:rsidRPr="009F2056" w:rsidRDefault="007D60C8" w:rsidP="007D60C8">
      <w:pPr>
        <w:rPr>
          <w:highlight w:val="yellow"/>
          <w:lang w:val="es-CL"/>
        </w:rPr>
      </w:pPr>
      <w:r w:rsidRPr="009F2056">
        <w:rPr>
          <w:highlight w:val="yellow"/>
          <w:lang w:val="es-CL"/>
        </w:rPr>
        <w:t xml:space="preserve">Con la información anterior, se determinaron </w:t>
      </w:r>
      <w:proofErr w:type="gramStart"/>
      <w:r w:rsidRPr="009F2056">
        <w:rPr>
          <w:highlight w:val="yellow"/>
          <w:lang w:val="es-CL"/>
        </w:rPr>
        <w:t>los comportamiento</w:t>
      </w:r>
      <w:proofErr w:type="gramEnd"/>
      <w:r w:rsidRPr="009F2056">
        <w:rPr>
          <w:highlight w:val="yellow"/>
          <w:lang w:val="es-CL"/>
        </w:rPr>
        <w:t xml:space="preserve"> de vida y falla para ambos equipos mediante ajustes de curvas, </w:t>
      </w:r>
      <w:r w:rsidR="00592B3D" w:rsidRPr="009F2056">
        <w:rPr>
          <w:highlight w:val="yellow"/>
          <w:lang w:val="es-CL"/>
        </w:rPr>
        <w:t>utilizando</w:t>
      </w:r>
      <w:r w:rsidRPr="009F2056">
        <w:rPr>
          <w:highlight w:val="yellow"/>
          <w:lang w:val="es-CL"/>
        </w:rPr>
        <w:t xml:space="preserve"> la metodología de la </w:t>
      </w:r>
      <w:r w:rsidR="001F604C" w:rsidRPr="009F2056">
        <w:rPr>
          <w:highlight w:val="yellow"/>
          <w:lang w:val="es-CL"/>
        </w:rPr>
        <w:t>a</w:t>
      </w:r>
      <w:r w:rsidRPr="009F2056">
        <w:rPr>
          <w:highlight w:val="yellow"/>
          <w:lang w:val="es-CL"/>
        </w:rPr>
        <w:t xml:space="preserve">proximación de </w:t>
      </w:r>
      <w:r w:rsidRPr="009F2056">
        <w:rPr>
          <w:highlight w:val="yellow"/>
          <w:lang w:val="es-CL"/>
        </w:rPr>
        <w:lastRenderedPageBreak/>
        <w:t>Bernard. Por último, con dichos parámetros se determinan los MTBF y los MTTR</w:t>
      </w:r>
      <w:r w:rsidR="00592B3D" w:rsidRPr="009F2056">
        <w:rPr>
          <w:highlight w:val="yellow"/>
          <w:lang w:val="es-CL"/>
        </w:rPr>
        <w:t xml:space="preserve"> de cada </w:t>
      </w:r>
      <w:r w:rsidR="001F604C" w:rsidRPr="009F2056">
        <w:rPr>
          <w:highlight w:val="yellow"/>
          <w:lang w:val="es-CL"/>
        </w:rPr>
        <w:t>uno</w:t>
      </w:r>
      <w:r w:rsidR="00592B3D" w:rsidRPr="009F2056">
        <w:rPr>
          <w:highlight w:val="yellow"/>
          <w:lang w:val="es-CL"/>
        </w:rPr>
        <w:t>.</w:t>
      </w:r>
    </w:p>
    <w:p w14:paraId="4DE91B49" w14:textId="77777777" w:rsidR="00592C4F" w:rsidRPr="009F2056" w:rsidRDefault="00592C4F" w:rsidP="007D60C8">
      <w:pPr>
        <w:rPr>
          <w:highlight w:val="yellow"/>
          <w:lang w:val="es-CL"/>
        </w:rPr>
      </w:pPr>
    </w:p>
    <w:p w14:paraId="02C8B11D" w14:textId="77777777" w:rsidR="00C13A92" w:rsidRPr="009F2056" w:rsidRDefault="00592C4F" w:rsidP="00C13A92">
      <w:pPr>
        <w:pStyle w:val="Titulo3"/>
        <w:rPr>
          <w:highlight w:val="yellow"/>
          <w:lang w:val="es-CL"/>
        </w:rPr>
      </w:pPr>
      <w:r w:rsidRPr="009F2056">
        <w:rPr>
          <w:highlight w:val="yellow"/>
          <w:lang w:val="es-CL"/>
        </w:rPr>
        <w:t>8</w:t>
      </w:r>
      <w:r w:rsidR="00C13A92" w:rsidRPr="009F2056">
        <w:rPr>
          <w:highlight w:val="yellow"/>
          <w:lang w:val="es-CL"/>
        </w:rPr>
        <w:t>.4.1 Comportamiento de Vida</w:t>
      </w:r>
    </w:p>
    <w:p w14:paraId="683F6718" w14:textId="77777777" w:rsidR="00592B3D" w:rsidRPr="009F2056" w:rsidRDefault="00592B3D" w:rsidP="007D60C8">
      <w:pPr>
        <w:rPr>
          <w:highlight w:val="yellow"/>
          <w:lang w:val="es-CL"/>
        </w:rPr>
      </w:pPr>
      <w:r w:rsidRPr="009F2056">
        <w:rPr>
          <w:highlight w:val="yellow"/>
          <w:lang w:val="es-CL"/>
        </w:rPr>
        <w:t>En primer lugar, para det</w:t>
      </w:r>
      <w:r w:rsidR="00C077C6" w:rsidRPr="009F2056">
        <w:rPr>
          <w:highlight w:val="yellow"/>
          <w:lang w:val="es-CL"/>
        </w:rPr>
        <w:t>e</w:t>
      </w:r>
      <w:r w:rsidRPr="009F2056">
        <w:rPr>
          <w:highlight w:val="yellow"/>
          <w:lang w:val="es-CL"/>
        </w:rPr>
        <w:t>rminar el comportamiento de vida</w:t>
      </w:r>
      <w:r w:rsidR="00C077C6" w:rsidRPr="009F2056">
        <w:rPr>
          <w:highlight w:val="yellow"/>
          <w:lang w:val="es-CL"/>
        </w:rPr>
        <w:t>, se obtienen todos los TBF de ambos equipos, asumiendo que es modelado por una distribución Weibull, para lu</w:t>
      </w:r>
      <w:r w:rsidR="001F604C" w:rsidRPr="009F2056">
        <w:rPr>
          <w:highlight w:val="yellow"/>
          <w:lang w:val="es-CL"/>
        </w:rPr>
        <w:t>ego ordenarlos de menor a mayor. A</w:t>
      </w:r>
      <w:r w:rsidR="00C077C6" w:rsidRPr="009F2056">
        <w:rPr>
          <w:highlight w:val="yellow"/>
          <w:lang w:val="es-CL"/>
        </w:rPr>
        <w:t xml:space="preserve"> continuación, </w:t>
      </w:r>
      <w:r w:rsidR="001F604C" w:rsidRPr="009F2056">
        <w:rPr>
          <w:highlight w:val="yellow"/>
          <w:lang w:val="es-CL"/>
        </w:rPr>
        <w:t xml:space="preserve">se </w:t>
      </w:r>
      <w:r w:rsidR="00C077C6" w:rsidRPr="009F2056">
        <w:rPr>
          <w:highlight w:val="yellow"/>
          <w:lang w:val="es-CL"/>
        </w:rPr>
        <w:t>calcula la Función acumulada de Falla "F(t)" para cada TBF, la cual se puede obtener mediante</w:t>
      </w:r>
      <w:r w:rsidR="001F604C" w:rsidRPr="009F2056">
        <w:rPr>
          <w:highlight w:val="yellow"/>
          <w:lang w:val="es-CL"/>
        </w:rPr>
        <w:t xml:space="preserve"> la</w:t>
      </w:r>
      <w:r w:rsidR="00B95272" w:rsidRPr="009F2056">
        <w:rPr>
          <w:highlight w:val="yellow"/>
          <w:lang w:val="es-CL"/>
        </w:rPr>
        <w:t>s</w:t>
      </w:r>
      <w:r w:rsidR="001F604C" w:rsidRPr="009F2056">
        <w:rPr>
          <w:highlight w:val="yellow"/>
          <w:lang w:val="es-CL"/>
        </w:rPr>
        <w:t xml:space="preserve"> funci</w:t>
      </w:r>
      <w:r w:rsidR="00B95272" w:rsidRPr="009F2056">
        <w:rPr>
          <w:highlight w:val="yellow"/>
          <w:lang w:val="es-CL"/>
        </w:rPr>
        <w:t>o</w:t>
      </w:r>
      <w:r w:rsidR="001F604C" w:rsidRPr="009F2056">
        <w:rPr>
          <w:highlight w:val="yellow"/>
          <w:lang w:val="es-CL"/>
        </w:rPr>
        <w:t>n</w:t>
      </w:r>
      <w:r w:rsidR="00B95272" w:rsidRPr="009F2056">
        <w:rPr>
          <w:highlight w:val="yellow"/>
          <w:lang w:val="es-CL"/>
        </w:rPr>
        <w:t>es</w:t>
      </w:r>
      <w:r w:rsidR="001F604C" w:rsidRPr="009F2056">
        <w:rPr>
          <w:highlight w:val="yellow"/>
          <w:lang w:val="es-CL"/>
        </w:rPr>
        <w:t xml:space="preserve"> k-</w:t>
      </w:r>
      <w:proofErr w:type="spellStart"/>
      <w:r w:rsidR="001F604C" w:rsidRPr="009F2056">
        <w:rPr>
          <w:highlight w:val="yellow"/>
          <w:lang w:val="es-CL"/>
        </w:rPr>
        <w:t>ésima</w:t>
      </w:r>
      <w:proofErr w:type="spellEnd"/>
      <w:r w:rsidR="001F604C" w:rsidRPr="009F2056">
        <w:rPr>
          <w:highlight w:val="yellow"/>
          <w:lang w:val="es-CL"/>
        </w:rPr>
        <w:t xml:space="preserve"> o Benard</w:t>
      </w:r>
      <w:r w:rsidR="008C2C5E" w:rsidRPr="009F2056">
        <w:rPr>
          <w:highlight w:val="yellow"/>
          <w:lang w:val="es-CL"/>
        </w:rPr>
        <w:t>,</w:t>
      </w:r>
      <w:r w:rsidR="001F604C" w:rsidRPr="009F2056">
        <w:rPr>
          <w:highlight w:val="yellow"/>
          <w:lang w:val="es-CL"/>
        </w:rPr>
        <w:t xml:space="preserve"> cuyos procedimientos se </w:t>
      </w:r>
      <w:r w:rsidR="008C2C5E" w:rsidRPr="009F2056">
        <w:rPr>
          <w:highlight w:val="yellow"/>
          <w:lang w:val="es-CL"/>
        </w:rPr>
        <w:t>detallan en el Anexo "N" denominado "Cálculo del Comportamiento de Vida y Falla"</w:t>
      </w:r>
      <w:r w:rsidR="001F604C" w:rsidRPr="009F2056">
        <w:rPr>
          <w:highlight w:val="yellow"/>
          <w:lang w:val="es-CL"/>
        </w:rPr>
        <w:t>.</w:t>
      </w:r>
    </w:p>
    <w:p w14:paraId="63630173" w14:textId="77777777" w:rsidR="00C077C6" w:rsidRPr="009F2056" w:rsidRDefault="00C077C6" w:rsidP="00C077C6">
      <w:pPr>
        <w:rPr>
          <w:highlight w:val="yellow"/>
          <w:lang w:val="es-CL"/>
        </w:rPr>
      </w:pPr>
      <w:r w:rsidRPr="009F2056">
        <w:rPr>
          <w:highlight w:val="yellow"/>
          <w:lang w:val="es-CL"/>
        </w:rPr>
        <w:t>Si bien, se efectuó el cálculo de la función acumulada de falla con ambos métodos, se eligió el de "Benard" ya que es más exacto, lo que se comprueba al compararlo con el MTBF histórico</w:t>
      </w:r>
      <w:r w:rsidR="00561B3F" w:rsidRPr="009F2056">
        <w:rPr>
          <w:highlight w:val="yellow"/>
          <w:lang w:val="es-CL"/>
        </w:rPr>
        <w:t>.</w:t>
      </w:r>
    </w:p>
    <w:p w14:paraId="683B81AD" w14:textId="77777777" w:rsidR="0059671D" w:rsidRPr="009F2056" w:rsidRDefault="00561B3F" w:rsidP="00C077C6">
      <w:pPr>
        <w:rPr>
          <w:highlight w:val="yellow"/>
          <w:lang w:val="es-CL"/>
        </w:rPr>
      </w:pPr>
      <w:r w:rsidRPr="009F2056">
        <w:rPr>
          <w:highlight w:val="yellow"/>
          <w:lang w:val="es-CL"/>
        </w:rPr>
        <w:t xml:space="preserve">A continuación, se obtienen los "ejes" o variables, </w:t>
      </w:r>
      <w:r w:rsidR="001F604C" w:rsidRPr="009F2056">
        <w:rPr>
          <w:highlight w:val="yellow"/>
          <w:lang w:val="es-CL"/>
        </w:rPr>
        <w:t>a los cuales</w:t>
      </w:r>
      <w:r w:rsidR="0059671D" w:rsidRPr="009F2056">
        <w:rPr>
          <w:highlight w:val="yellow"/>
          <w:lang w:val="es-CL"/>
        </w:rPr>
        <w:t xml:space="preserve"> se</w:t>
      </w:r>
      <w:r w:rsidR="001F604C" w:rsidRPr="009F2056">
        <w:rPr>
          <w:highlight w:val="yellow"/>
          <w:lang w:val="es-CL"/>
        </w:rPr>
        <w:t xml:space="preserve"> les</w:t>
      </w:r>
      <w:r w:rsidR="0059671D" w:rsidRPr="009F2056">
        <w:rPr>
          <w:highlight w:val="yellow"/>
          <w:lang w:val="es-CL"/>
        </w:rPr>
        <w:t xml:space="preserve"> aplica el método de Mínimos Cuadrados Ordinarios (MCO), obteniendo la pendiente (b) y el intercepto (a) de esta recta.  De esta forma, con lo anterior, se logran calcular los parámetros de </w:t>
      </w:r>
      <w:r w:rsidR="00164B40" w:rsidRPr="009F2056">
        <w:rPr>
          <w:highlight w:val="yellow"/>
          <w:lang w:val="es-CL"/>
        </w:rPr>
        <w:t>forma (</w:t>
      </w:r>
      <m:oMath>
        <m:r>
          <w:rPr>
            <w:rFonts w:ascii="Cambria Math" w:hAnsi="Cambria Math"/>
            <w:highlight w:val="yellow"/>
            <w:lang w:val="es-CL"/>
          </w:rPr>
          <m:t>β</m:t>
        </m:r>
      </m:oMath>
      <w:r w:rsidR="00164B40" w:rsidRPr="009F2056">
        <w:rPr>
          <w:highlight w:val="yellow"/>
          <w:lang w:val="es-CL"/>
        </w:rPr>
        <w:t>)</w:t>
      </w:r>
      <w:r w:rsidR="0059671D" w:rsidRPr="009F2056">
        <w:rPr>
          <w:highlight w:val="yellow"/>
          <w:lang w:val="es-CL"/>
        </w:rPr>
        <w:t xml:space="preserve"> y </w:t>
      </w:r>
      <w:r w:rsidR="00164B40" w:rsidRPr="009F2056">
        <w:rPr>
          <w:highlight w:val="yellow"/>
          <w:lang w:val="es-CL"/>
        </w:rPr>
        <w:t>escala (</w:t>
      </w:r>
      <m:oMath>
        <m:r>
          <w:rPr>
            <w:rFonts w:ascii="Cambria Math" w:hAnsi="Cambria Math"/>
            <w:highlight w:val="yellow"/>
            <w:lang w:val="es-CL"/>
          </w:rPr>
          <m:t>α</m:t>
        </m:r>
      </m:oMath>
      <w:r w:rsidR="00164B40" w:rsidRPr="009F2056">
        <w:rPr>
          <w:highlight w:val="yellow"/>
          <w:lang w:val="es-CL"/>
        </w:rPr>
        <w:t>)</w:t>
      </w:r>
      <w:r w:rsidR="001F604C" w:rsidRPr="009F2056">
        <w:rPr>
          <w:highlight w:val="yellow"/>
          <w:lang w:val="es-CL"/>
        </w:rPr>
        <w:t xml:space="preserve"> de la distribución </w:t>
      </w:r>
      <w:proofErr w:type="spellStart"/>
      <w:r w:rsidR="001F604C" w:rsidRPr="009F2056">
        <w:rPr>
          <w:highlight w:val="yellow"/>
          <w:lang w:val="es-CL"/>
        </w:rPr>
        <w:t>weibull</w:t>
      </w:r>
      <w:proofErr w:type="spellEnd"/>
      <w:r w:rsidR="001F604C" w:rsidRPr="009F2056">
        <w:rPr>
          <w:highlight w:val="yellow"/>
          <w:lang w:val="es-CL"/>
        </w:rPr>
        <w:t>; esto se detalla en el Anexo "N".</w:t>
      </w:r>
    </w:p>
    <w:p w14:paraId="4DEAAF13" w14:textId="77777777" w:rsidR="00592C4F" w:rsidRPr="009F2056" w:rsidRDefault="00164B40" w:rsidP="00520ACB">
      <w:pPr>
        <w:rPr>
          <w:highlight w:val="yellow"/>
        </w:rPr>
      </w:pPr>
      <w:r w:rsidRPr="009F2056">
        <w:rPr>
          <w:highlight w:val="yellow"/>
        </w:rPr>
        <w:t xml:space="preserve">Adicionalmente, para comprobar que la distribución asumida es </w:t>
      </w:r>
      <w:r w:rsidR="001F604C" w:rsidRPr="009F2056">
        <w:rPr>
          <w:highlight w:val="yellow"/>
        </w:rPr>
        <w:t>adecuada</w:t>
      </w:r>
      <w:r w:rsidRPr="009F2056">
        <w:rPr>
          <w:highlight w:val="yellow"/>
        </w:rPr>
        <w:t>, se obtiene 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Pr="009F2056">
        <w:rPr>
          <w:highlight w:val="yellow"/>
        </w:rPr>
        <w:t>), el cual en este caso toma un valor de 0,966</w:t>
      </w:r>
      <w:r w:rsidR="00D71578" w:rsidRPr="009F2056">
        <w:rPr>
          <w:highlight w:val="yellow"/>
        </w:rPr>
        <w:t xml:space="preserve"> y 0,906 en los equipos </w:t>
      </w:r>
      <w:proofErr w:type="spellStart"/>
      <w:r w:rsidR="001F604C" w:rsidRPr="009F2056">
        <w:rPr>
          <w:highlight w:val="yellow"/>
        </w:rPr>
        <w:t>N°</w:t>
      </w:r>
      <w:proofErr w:type="spellEnd"/>
      <w:r w:rsidR="001F604C" w:rsidRPr="009F2056">
        <w:rPr>
          <w:highlight w:val="yellow"/>
        </w:rPr>
        <w:t xml:space="preserve"> </w:t>
      </w:r>
      <w:r w:rsidR="00D71578" w:rsidRPr="009F2056">
        <w:rPr>
          <w:highlight w:val="yellow"/>
        </w:rPr>
        <w:t>1 y 2 respectivamente</w:t>
      </w:r>
      <w:r w:rsidR="00C96D53" w:rsidRPr="009F2056">
        <w:rPr>
          <w:highlight w:val="yellow"/>
        </w:rPr>
        <w:t xml:space="preserve">, </w:t>
      </w:r>
      <w:r w:rsidR="001F604C" w:rsidRPr="009F2056">
        <w:rPr>
          <w:highlight w:val="yellow"/>
        </w:rPr>
        <w:t>corroborando</w:t>
      </w:r>
      <w:r w:rsidR="00C96D53" w:rsidRPr="009F2056">
        <w:rPr>
          <w:highlight w:val="yellow"/>
        </w:rPr>
        <w:t xml:space="preserve"> que la distribución </w:t>
      </w:r>
      <w:proofErr w:type="spellStart"/>
      <w:r w:rsidR="00C96D53" w:rsidRPr="009F2056">
        <w:rPr>
          <w:highlight w:val="yellow"/>
        </w:rPr>
        <w:t>weibull</w:t>
      </w:r>
      <w:proofErr w:type="spellEnd"/>
      <w:r w:rsidR="00C96D53" w:rsidRPr="009F2056">
        <w:rPr>
          <w:highlight w:val="yellow"/>
        </w:rPr>
        <w:t xml:space="preserve"> es la correcta.</w:t>
      </w:r>
      <w:r w:rsidR="00087EE4" w:rsidRPr="009F2056">
        <w:rPr>
          <w:highlight w:val="yellow"/>
        </w:rPr>
        <w:t xml:space="preserve"> </w:t>
      </w:r>
      <w:r w:rsidR="00C96D53" w:rsidRPr="009F2056">
        <w:rPr>
          <w:highlight w:val="yellow"/>
        </w:rPr>
        <w:t>Con todo lo anterior, se puede calcular el MTBF y compararlo con el promedio histórico de TBF, a través de las siguientes ecuaciones:</w:t>
      </w:r>
    </w:p>
    <w:p w14:paraId="3F4B54F4" w14:textId="77777777" w:rsidR="00592C4F" w:rsidRPr="009F2056" w:rsidRDefault="00000000" w:rsidP="00520ACB">
      <w:pPr>
        <w:rPr>
          <w:highlight w:val="yellow"/>
        </w:rPr>
      </w:pPr>
      <m:oMathPara>
        <m:oMath>
          <m:sSub>
            <m:sSubPr>
              <m:ctrlPr>
                <w:rPr>
                  <w:rFonts w:ascii="Cambria Math" w:hAnsi="Cambria Math"/>
                  <w:i/>
                  <w:highlight w:val="yellow"/>
                </w:rPr>
              </m:ctrlPr>
            </m:sSubPr>
            <m:e>
              <m:r>
                <w:rPr>
                  <w:rFonts w:ascii="Cambria Math" w:hAnsi="Cambria Math"/>
                  <w:highlight w:val="yellow"/>
                </w:rPr>
                <m:t>MTBF</m:t>
              </m:r>
            </m:e>
            <m:sub>
              <m:r>
                <w:rPr>
                  <w:rFonts w:ascii="Cambria Math" w:hAnsi="Cambria Math"/>
                  <w:highlight w:val="yellow"/>
                </w:rPr>
                <m:t>weibull</m:t>
              </m:r>
            </m:sub>
          </m:sSub>
          <m:r>
            <w:rPr>
              <w:rFonts w:ascii="Cambria Math" w:hAnsi="Cambria Math"/>
              <w:highlight w:val="yellow"/>
            </w:rPr>
            <m:t>=α⋅</m:t>
          </m:r>
          <m:r>
            <m:rPr>
              <m:sty m:val="p"/>
            </m:rPr>
            <w:rPr>
              <w:rFonts w:ascii="Cambria Math" w:hAnsi="Cambria Math"/>
              <w:highlight w:val="yellow"/>
            </w:rPr>
            <m:t>Γ</m:t>
          </m:r>
          <m:d>
            <m:dPr>
              <m:ctrlPr>
                <w:rPr>
                  <w:rFonts w:ascii="Cambria Math" w:hAnsi="Cambria Math"/>
                  <w:highlight w:val="yellow"/>
                </w:rPr>
              </m:ctrlPr>
            </m:dPr>
            <m:e>
              <m:f>
                <m:fPr>
                  <m:ctrlPr>
                    <w:rPr>
                      <w:rFonts w:ascii="Cambria Math" w:hAnsi="Cambria Math"/>
                      <w:highlight w:val="yellow"/>
                    </w:rPr>
                  </m:ctrlPr>
                </m:fPr>
                <m:num>
                  <m:r>
                    <m:rPr>
                      <m:sty m:val="p"/>
                    </m:rPr>
                    <w:rPr>
                      <w:rFonts w:ascii="Cambria Math" w:hAnsi="Cambria Math"/>
                      <w:highlight w:val="yellow"/>
                    </w:rPr>
                    <m:t>β+1</m:t>
                  </m:r>
                </m:num>
                <m:den>
                  <m:r>
                    <m:rPr>
                      <m:sty m:val="p"/>
                    </m:rPr>
                    <w:rPr>
                      <w:rFonts w:ascii="Cambria Math" w:hAnsi="Cambria Math"/>
                      <w:highlight w:val="yellow"/>
                    </w:rPr>
                    <m:t>β</m:t>
                  </m:r>
                </m:den>
              </m:f>
            </m:e>
          </m:d>
        </m:oMath>
      </m:oMathPara>
    </w:p>
    <w:p w14:paraId="4806E171" w14:textId="77777777" w:rsidR="004F5AD2" w:rsidRPr="009F2056" w:rsidRDefault="00000000" w:rsidP="00520ACB">
      <w:pPr>
        <w:rPr>
          <w:highlight w:val="yellow"/>
        </w:rPr>
      </w:pPr>
      <m:oMathPara>
        <m:oMath>
          <m:sSub>
            <m:sSubPr>
              <m:ctrlPr>
                <w:rPr>
                  <w:rFonts w:ascii="Cambria Math" w:hAnsi="Cambria Math"/>
                  <w:i/>
                  <w:highlight w:val="yellow"/>
                </w:rPr>
              </m:ctrlPr>
            </m:sSubPr>
            <m:e>
              <m:r>
                <w:rPr>
                  <w:rFonts w:ascii="Cambria Math" w:hAnsi="Cambria Math"/>
                  <w:highlight w:val="yellow"/>
                </w:rPr>
                <m:t>MTBF</m:t>
              </m:r>
            </m:e>
            <m:sub>
              <m:r>
                <w:rPr>
                  <w:rFonts w:ascii="Cambria Math" w:hAnsi="Cambria Math"/>
                  <w:highlight w:val="yellow"/>
                </w:rPr>
                <m:t>histórico</m:t>
              </m:r>
            </m:sub>
          </m:sSub>
          <m:r>
            <w:rPr>
              <w:rFonts w:ascii="Cambria Math" w:hAnsi="Cambria Math"/>
              <w:highlight w:val="yellow"/>
            </w:rPr>
            <m:t>=</m:t>
          </m:r>
          <m:sSub>
            <m:sSubPr>
              <m:ctrlPr>
                <w:rPr>
                  <w:rFonts w:ascii="Cambria Math" w:hAnsi="Cambria Math"/>
                  <w:i/>
                  <w:highlight w:val="yellow"/>
                </w:rPr>
              </m:ctrlPr>
            </m:sSubPr>
            <m:e>
              <m:acc>
                <m:accPr>
                  <m:chr m:val="̅"/>
                  <m:ctrlPr>
                    <w:rPr>
                      <w:rFonts w:ascii="Cambria Math" w:hAnsi="Cambria Math"/>
                      <w:i/>
                      <w:highlight w:val="yellow"/>
                    </w:rPr>
                  </m:ctrlPr>
                </m:accPr>
                <m:e>
                  <m:r>
                    <w:rPr>
                      <w:rFonts w:ascii="Cambria Math" w:hAnsi="Cambria Math"/>
                      <w:highlight w:val="yellow"/>
                    </w:rPr>
                    <m:t>X</m:t>
                  </m:r>
                </m:e>
              </m:acc>
            </m:e>
            <m:sub>
              <m:r>
                <w:rPr>
                  <w:rFonts w:ascii="Cambria Math" w:hAnsi="Cambria Math"/>
                  <w:highlight w:val="yellow"/>
                </w:rPr>
                <m:t>tbf</m:t>
              </m:r>
            </m:sub>
          </m:sSub>
        </m:oMath>
      </m:oMathPara>
    </w:p>
    <w:p w14:paraId="4B038CDC" w14:textId="77777777" w:rsidR="005F3679" w:rsidRPr="009F2056" w:rsidRDefault="005F3679" w:rsidP="00520ACB">
      <w:pPr>
        <w:rPr>
          <w:highlight w:val="yellow"/>
        </w:rPr>
      </w:pPr>
    </w:p>
    <w:p w14:paraId="623FA179" w14:textId="77777777" w:rsidR="00592C4F" w:rsidRPr="009F2056" w:rsidRDefault="004F5AD2" w:rsidP="00520ACB">
      <w:pPr>
        <w:rPr>
          <w:highlight w:val="yellow"/>
        </w:rPr>
      </w:pPr>
      <w:r w:rsidRPr="009F2056">
        <w:rPr>
          <w:highlight w:val="yellow"/>
        </w:rPr>
        <w:lastRenderedPageBreak/>
        <w:t>Finalmente,</w:t>
      </w:r>
      <w:r w:rsidR="001F604C" w:rsidRPr="009F2056">
        <w:rPr>
          <w:highlight w:val="yellow"/>
        </w:rPr>
        <w:t xml:space="preserve"> para cada equipo,</w:t>
      </w:r>
      <w:r w:rsidRPr="009F2056">
        <w:rPr>
          <w:highlight w:val="yellow"/>
        </w:rPr>
        <w:t xml:space="preserve"> los resultados obtenidos de los cálculos anteriores fueron los siguientes</w:t>
      </w:r>
      <w:r w:rsidR="001F604C" w:rsidRPr="009F2056">
        <w:rPr>
          <w:highlight w:val="yellow"/>
        </w:rPr>
        <w:t>:</w:t>
      </w:r>
    </w:p>
    <w:p w14:paraId="3E2278B9" w14:textId="77777777" w:rsidR="005F3679" w:rsidRPr="009F2056" w:rsidRDefault="005F3679" w:rsidP="00520ACB">
      <w:pPr>
        <w:rPr>
          <w:highlight w:val="yellow"/>
        </w:rPr>
      </w:pPr>
    </w:p>
    <w:p w14:paraId="4B7E1BE9" w14:textId="77777777" w:rsidR="004F5AD2" w:rsidRPr="009F2056" w:rsidRDefault="004F5AD2" w:rsidP="006367E5">
      <w:pPr>
        <w:pStyle w:val="Sinespaciado"/>
        <w:rPr>
          <w:highlight w:val="yellow"/>
        </w:rPr>
      </w:pPr>
      <w:r w:rsidRPr="009F2056">
        <w:rPr>
          <w:highlight w:val="yellow"/>
        </w:rPr>
        <w:t>- Equipo</w:t>
      </w:r>
      <w:r w:rsidR="001F604C" w:rsidRPr="009F2056">
        <w:rPr>
          <w:highlight w:val="yellow"/>
        </w:rPr>
        <w:t xml:space="preserve"> </w:t>
      </w:r>
      <w:proofErr w:type="spellStart"/>
      <w:r w:rsidR="001F604C" w:rsidRPr="009F2056">
        <w:rPr>
          <w:highlight w:val="yellow"/>
        </w:rPr>
        <w:t>N°</w:t>
      </w:r>
      <w:proofErr w:type="spellEnd"/>
      <w:r w:rsidRPr="009F2056">
        <w:rPr>
          <w:highlight w:val="yellow"/>
        </w:rPr>
        <w:t xml:space="preserve"> 1, Impresora "RICOH PRO C751":</w:t>
      </w:r>
    </w:p>
    <w:p w14:paraId="40019728" w14:textId="77777777" w:rsidR="00A91CA3" w:rsidRPr="009F2056" w:rsidRDefault="00A91CA3" w:rsidP="00A91CA3">
      <w:pPr>
        <w:pStyle w:val="Descripcin"/>
        <w:keepNext/>
        <w:jc w:val="center"/>
        <w:rPr>
          <w:highlight w:val="yellow"/>
        </w:rPr>
      </w:pPr>
      <w:bookmarkStart w:id="31" w:name="_Toc101123307"/>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11</w:t>
      </w:r>
      <w:r w:rsidR="005F3679" w:rsidRPr="009F2056">
        <w:rPr>
          <w:noProof/>
          <w:highlight w:val="yellow"/>
        </w:rPr>
        <w:fldChar w:fldCharType="end"/>
      </w:r>
      <w:r w:rsidRPr="009F2056">
        <w:rPr>
          <w:highlight w:val="yellow"/>
        </w:rPr>
        <w:t>.- Resultados comportamiento de vida Impresora RICOH PRO C751</w:t>
      </w:r>
      <w:bookmarkEnd w:id="31"/>
    </w:p>
    <w:tbl>
      <w:tblPr>
        <w:tblStyle w:val="Sombreadomedio1-nfasis11"/>
        <w:tblW w:w="2720" w:type="dxa"/>
        <w:jc w:val="center"/>
        <w:tblLook w:val="04A0" w:firstRow="1" w:lastRow="0" w:firstColumn="1" w:lastColumn="0" w:noHBand="0" w:noVBand="1"/>
      </w:tblPr>
      <w:tblGrid>
        <w:gridCol w:w="1815"/>
        <w:gridCol w:w="905"/>
      </w:tblGrid>
      <w:tr w:rsidR="004F5AD2" w:rsidRPr="009F2056"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9F2056" w:rsidRDefault="004F5AD2" w:rsidP="00C13A92">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Bernard</w:t>
            </w:r>
          </w:p>
        </w:tc>
      </w:tr>
      <w:tr w:rsidR="004F5AD2" w:rsidRPr="009F2056" w14:paraId="5CFB5D37"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Pendiente (b)</w:t>
            </w:r>
          </w:p>
        </w:tc>
        <w:tc>
          <w:tcPr>
            <w:tcW w:w="905" w:type="dxa"/>
            <w:noWrap/>
            <w:vAlign w:val="center"/>
            <w:hideMark/>
          </w:tcPr>
          <w:p w14:paraId="163DD404" w14:textId="77777777" w:rsidR="004F5AD2" w:rsidRPr="009F2056"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0,8888</w:t>
            </w:r>
          </w:p>
        </w:tc>
      </w:tr>
      <w:tr w:rsidR="004F5AD2" w:rsidRPr="009F2056" w14:paraId="775D2180"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Intercepto (a)</w:t>
            </w:r>
          </w:p>
        </w:tc>
        <w:tc>
          <w:tcPr>
            <w:tcW w:w="905" w:type="dxa"/>
            <w:noWrap/>
            <w:vAlign w:val="center"/>
            <w:hideMark/>
          </w:tcPr>
          <w:p w14:paraId="0E94A3D0" w14:textId="77777777" w:rsidR="004F5AD2" w:rsidRPr="009F2056"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-4,8524</w:t>
            </w:r>
          </w:p>
        </w:tc>
      </w:tr>
      <w:tr w:rsidR="004F5AD2" w:rsidRPr="009F2056" w14:paraId="7F1348B0"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4F5AD2" w:rsidRPr="009F2056" w:rsidRDefault="00000000" w:rsidP="00C13A92">
            <w:pPr>
              <w:widowControl/>
              <w:autoSpaceDE/>
              <w:autoSpaceDN/>
              <w:spacing w:line="240" w:lineRule="auto"/>
              <w:ind w:firstLine="0"/>
              <w:jc w:val="center"/>
              <w:rPr>
                <w:rFonts w:ascii="Calibri" w:hAnsi="Calibri"/>
                <w:color w:val="000000"/>
                <w:highlight w:val="yellow"/>
                <w:lang w:bidi="ar-SA"/>
              </w:rPr>
            </w:pPr>
            <m:oMathPara>
              <m:oMath>
                <m:sSup>
                  <m:sSupPr>
                    <m:ctrlPr>
                      <w:rPr>
                        <w:rFonts w:ascii="Cambria Math" w:hAnsi="Cambria Math"/>
                        <w:b w:val="0"/>
                        <w:bCs w:val="0"/>
                        <w:i/>
                        <w:color w:val="000000"/>
                        <w:highlight w:val="yellow"/>
                        <w:lang w:bidi="ar-SA"/>
                      </w:rPr>
                    </m:ctrlPr>
                  </m:sSupPr>
                  <m:e>
                    <m:r>
                      <m:rPr>
                        <m:sty m:val="bi"/>
                      </m:rPr>
                      <w:rPr>
                        <w:rFonts w:ascii="Cambria Math" w:hAnsi="Cambria Math"/>
                        <w:color w:val="000000"/>
                        <w:highlight w:val="yellow"/>
                        <w:lang w:bidi="ar-SA"/>
                      </w:rPr>
                      <m:t>R</m:t>
                    </m:r>
                    <m:ctrlPr>
                      <w:rPr>
                        <w:rFonts w:ascii="Cambria Math" w:hAnsi="Cambria Math"/>
                        <w:i/>
                        <w:color w:val="000000"/>
                        <w:highlight w:val="yellow"/>
                        <w:lang w:bidi="ar-SA"/>
                      </w:rPr>
                    </m:ctrlPr>
                  </m:e>
                  <m:sup>
                    <m:r>
                      <m:rPr>
                        <m:sty m:val="bi"/>
                      </m:rPr>
                      <w:rPr>
                        <w:rFonts w:ascii="Cambria Math" w:hAnsi="Cambria Math"/>
                        <w:color w:val="000000"/>
                        <w:highlight w:val="yellow"/>
                        <w:lang w:bidi="ar-SA"/>
                      </w:rPr>
                      <m:t>2</m:t>
                    </m:r>
                    <m:ctrlPr>
                      <w:rPr>
                        <w:rFonts w:ascii="Cambria Math" w:hAnsi="Cambria Math"/>
                        <w:i/>
                        <w:color w:val="000000"/>
                        <w:highlight w:val="yellow"/>
                        <w:lang w:bidi="ar-SA"/>
                      </w:rPr>
                    </m:ctrlPr>
                  </m:sup>
                </m:sSup>
              </m:oMath>
            </m:oMathPara>
          </w:p>
        </w:tc>
        <w:tc>
          <w:tcPr>
            <w:tcW w:w="905" w:type="dxa"/>
            <w:noWrap/>
            <w:vAlign w:val="center"/>
            <w:hideMark/>
          </w:tcPr>
          <w:p w14:paraId="52BB8612" w14:textId="77777777" w:rsidR="004F5AD2" w:rsidRPr="009F2056"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0,9664</w:t>
            </w:r>
          </w:p>
        </w:tc>
      </w:tr>
      <w:tr w:rsidR="004F5AD2" w:rsidRPr="009F2056" w14:paraId="770EDE17"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p>
        </w:tc>
        <w:tc>
          <w:tcPr>
            <w:tcW w:w="905" w:type="dxa"/>
            <w:noWrap/>
            <w:vAlign w:val="center"/>
            <w:hideMark/>
          </w:tcPr>
          <w:p w14:paraId="07EF013B" w14:textId="77777777" w:rsidR="004F5AD2" w:rsidRPr="009F2056"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4F5AD2" w:rsidRPr="009F2056" w14:paraId="2FA6A076"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Alfa</w:t>
            </w:r>
          </w:p>
        </w:tc>
        <w:tc>
          <w:tcPr>
            <w:tcW w:w="905" w:type="dxa"/>
            <w:noWrap/>
            <w:vAlign w:val="center"/>
            <w:hideMark/>
          </w:tcPr>
          <w:p w14:paraId="778E7836" w14:textId="77777777" w:rsidR="004F5AD2" w:rsidRPr="009F2056"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234,94</w:t>
            </w:r>
          </w:p>
        </w:tc>
      </w:tr>
      <w:tr w:rsidR="004F5AD2" w:rsidRPr="009F2056" w14:paraId="785154EA"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Beta</w:t>
            </w:r>
          </w:p>
        </w:tc>
        <w:tc>
          <w:tcPr>
            <w:tcW w:w="905" w:type="dxa"/>
            <w:noWrap/>
            <w:vAlign w:val="center"/>
            <w:hideMark/>
          </w:tcPr>
          <w:p w14:paraId="48D396E9" w14:textId="77777777" w:rsidR="004F5AD2" w:rsidRPr="009F2056"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0,889</w:t>
            </w:r>
          </w:p>
        </w:tc>
      </w:tr>
      <w:tr w:rsidR="004F5AD2" w:rsidRPr="009F2056" w14:paraId="733D79E6"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p>
        </w:tc>
        <w:tc>
          <w:tcPr>
            <w:tcW w:w="905" w:type="dxa"/>
            <w:noWrap/>
            <w:vAlign w:val="center"/>
            <w:hideMark/>
          </w:tcPr>
          <w:p w14:paraId="49E50D56" w14:textId="77777777" w:rsidR="004F5AD2" w:rsidRPr="009F2056"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F5AD2" w:rsidRPr="009F2056" w14:paraId="1226CC3A" w14:textId="77777777" w:rsidTr="00C13A9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MTBF función</w:t>
            </w:r>
          </w:p>
        </w:tc>
        <w:tc>
          <w:tcPr>
            <w:tcW w:w="905" w:type="dxa"/>
            <w:noWrap/>
            <w:vAlign w:val="center"/>
            <w:hideMark/>
          </w:tcPr>
          <w:p w14:paraId="2BF5DCDD" w14:textId="77777777" w:rsidR="004F5AD2" w:rsidRPr="009F2056" w:rsidRDefault="004F5AD2" w:rsidP="00C13A9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248,92</w:t>
            </w:r>
          </w:p>
        </w:tc>
      </w:tr>
      <w:tr w:rsidR="004F5AD2" w:rsidRPr="009F2056" w14:paraId="7D70BFB0" w14:textId="77777777" w:rsidTr="00C13A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4F5AD2" w:rsidRPr="009F2056" w:rsidRDefault="004F5AD2" w:rsidP="00C13A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MTBF histórico</w:t>
            </w:r>
          </w:p>
        </w:tc>
        <w:tc>
          <w:tcPr>
            <w:tcW w:w="905" w:type="dxa"/>
            <w:noWrap/>
            <w:vAlign w:val="center"/>
            <w:hideMark/>
          </w:tcPr>
          <w:p w14:paraId="36EB56E1" w14:textId="77777777" w:rsidR="004F5AD2" w:rsidRPr="009F2056" w:rsidRDefault="004F5AD2" w:rsidP="00C13A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236,9</w:t>
            </w:r>
          </w:p>
        </w:tc>
      </w:tr>
    </w:tbl>
    <w:p w14:paraId="6976CDDA" w14:textId="77777777" w:rsidR="007719DF" w:rsidRPr="009F2056" w:rsidRDefault="007719DF" w:rsidP="007719DF">
      <w:pPr>
        <w:rPr>
          <w:highlight w:val="yellow"/>
        </w:rPr>
      </w:pPr>
      <w:r w:rsidRPr="009F2056">
        <w:rPr>
          <w:i/>
          <w:highlight w:val="yellow"/>
        </w:rPr>
        <w:t xml:space="preserve">Nota: </w:t>
      </w:r>
      <w:r w:rsidRPr="009F2056">
        <w:rPr>
          <w:highlight w:val="yellow"/>
        </w:rPr>
        <w:t xml:space="preserve">La tabla representa los resultados del proceso de ajuste de curvas mediante la aproximación de Benard para la Impresora "RICOH PRO C751", junto con los valores de la regresión lineal usando mínimos cuadrados ordinarios, </w:t>
      </w:r>
      <w:r w:rsidR="00087EE4" w:rsidRPr="009F2056">
        <w:rPr>
          <w:highlight w:val="yellow"/>
        </w:rPr>
        <w:t>permitiendo</w:t>
      </w:r>
      <w:r w:rsidRPr="009F2056">
        <w:rPr>
          <w:highlight w:val="yellow"/>
        </w:rPr>
        <w:t xml:space="preserve"> calcular respectivo MTBF.     </w:t>
      </w:r>
    </w:p>
    <w:p w14:paraId="0DC41B69" w14:textId="77777777" w:rsidR="007719DF" w:rsidRPr="009F2056" w:rsidRDefault="007719DF" w:rsidP="007719DF">
      <w:pPr>
        <w:pStyle w:val="Descripcin"/>
        <w:keepNext/>
        <w:jc w:val="center"/>
        <w:rPr>
          <w:highlight w:val="yellow"/>
        </w:rPr>
      </w:pPr>
      <w:bookmarkStart w:id="32" w:name="_Toc101123357"/>
      <w:r w:rsidRPr="009F2056">
        <w:rPr>
          <w:highlight w:val="yellow"/>
        </w:rPr>
        <w:t xml:space="preserve">Figura </w:t>
      </w:r>
      <w:r w:rsidR="005F3679" w:rsidRPr="009F2056">
        <w:rPr>
          <w:highlight w:val="yellow"/>
        </w:rPr>
        <w:fldChar w:fldCharType="begin"/>
      </w:r>
      <w:r w:rsidR="005F3679" w:rsidRPr="009F2056">
        <w:rPr>
          <w:highlight w:val="yellow"/>
        </w:rPr>
        <w:instrText xml:space="preserve"> SEQ Figura \* ARABIC </w:instrText>
      </w:r>
      <w:r w:rsidR="005F3679" w:rsidRPr="009F2056">
        <w:rPr>
          <w:highlight w:val="yellow"/>
        </w:rPr>
        <w:fldChar w:fldCharType="separate"/>
      </w:r>
      <w:r w:rsidR="005F3679" w:rsidRPr="009F2056">
        <w:rPr>
          <w:noProof/>
          <w:highlight w:val="yellow"/>
        </w:rPr>
        <w:t>18</w:t>
      </w:r>
      <w:r w:rsidR="005F3679" w:rsidRPr="009F2056">
        <w:rPr>
          <w:noProof/>
          <w:highlight w:val="yellow"/>
        </w:rPr>
        <w:fldChar w:fldCharType="end"/>
      </w:r>
      <w:r w:rsidRPr="009F2056">
        <w:rPr>
          <w:highlight w:val="yellow"/>
        </w:rPr>
        <w:t>.- Ajuste de curvas RICOH PRO C751</w:t>
      </w:r>
      <w:bookmarkEnd w:id="32"/>
    </w:p>
    <w:p w14:paraId="375C3E3F" w14:textId="77777777" w:rsidR="007719DF" w:rsidRPr="009F2056" w:rsidRDefault="004F5AD2" w:rsidP="007719DF">
      <w:pPr>
        <w:keepNext/>
        <w:jc w:val="center"/>
        <w:rPr>
          <w:highlight w:val="yellow"/>
        </w:rPr>
      </w:pPr>
      <w:r w:rsidRPr="009F2056">
        <w:rPr>
          <w:noProof/>
          <w:highlight w:val="yellow"/>
          <w:lang w:bidi="ar-SA"/>
        </w:rPr>
        <w:drawing>
          <wp:inline distT="0" distB="0" distL="0" distR="0" wp14:anchorId="537047A2" wp14:editId="1578FAC1">
            <wp:extent cx="4740088" cy="2743200"/>
            <wp:effectExtent l="19050" t="0" r="22412" b="0"/>
            <wp:docPr id="32" name="Gráfico 2">
              <a:extLst xmlns:a="http://schemas.openxmlformats.org/drawingml/2006/main">
                <a:ext uri="{FF2B5EF4-FFF2-40B4-BE49-F238E27FC236}">
                  <a16:creationId xmlns:a16="http://schemas.microsoft.com/office/drawing/2014/main" id="{DFA72DD2-F8A6-4784-A098-FEE9FDA72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8CCCC14" w14:textId="77777777" w:rsidR="00B824DA" w:rsidRPr="009F2056" w:rsidRDefault="00B824DA" w:rsidP="00B824DA">
      <w:pPr>
        <w:rPr>
          <w:highlight w:val="yellow"/>
        </w:rPr>
      </w:pPr>
      <w:r w:rsidRPr="009F2056">
        <w:rPr>
          <w:i/>
          <w:highlight w:val="yellow"/>
        </w:rPr>
        <w:t xml:space="preserve">Nota: </w:t>
      </w:r>
      <w:r w:rsidRPr="009F2056">
        <w:rPr>
          <w:highlight w:val="yellow"/>
        </w:rPr>
        <w:t xml:space="preserve">El gráfico representa el resultado de la recta y los respectivos coeficientes, obtenidos posterior a la regresión lineal mediante mínimos cuadrados ordinarios para la </w:t>
      </w:r>
      <w:r w:rsidRPr="009F2056">
        <w:rPr>
          <w:highlight w:val="yellow"/>
        </w:rPr>
        <w:lastRenderedPageBreak/>
        <w:t xml:space="preserve">aproximación de Benard del comportamiento de vida de la Impresora "RICOH PRO C751".     </w:t>
      </w:r>
    </w:p>
    <w:p w14:paraId="13BE0943" w14:textId="77777777" w:rsidR="00592C4F" w:rsidRPr="009F2056" w:rsidRDefault="00592C4F" w:rsidP="004F5AD2">
      <w:pPr>
        <w:rPr>
          <w:highlight w:val="yellow"/>
        </w:rPr>
      </w:pPr>
    </w:p>
    <w:p w14:paraId="7C761BB0" w14:textId="77777777" w:rsidR="00A91CA3" w:rsidRPr="009F2056" w:rsidRDefault="00A91CA3" w:rsidP="004F5AD2">
      <w:pPr>
        <w:rPr>
          <w:color w:val="000000"/>
          <w:highlight w:val="yellow"/>
          <w:lang w:bidi="ar-SA"/>
        </w:rPr>
      </w:pPr>
      <w:r w:rsidRPr="009F2056">
        <w:rPr>
          <w:highlight w:val="yellow"/>
        </w:rPr>
        <w:t>De los resultados anteriores se puede concluir que, 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Pr="009F2056">
        <w:rPr>
          <w:color w:val="000000"/>
          <w:highlight w:val="yellow"/>
          <w:lang w:bidi="ar-SA"/>
        </w:rPr>
        <w:t>) es cercano a 1</w:t>
      </w:r>
      <w:r w:rsidR="001F604C" w:rsidRPr="009F2056">
        <w:rPr>
          <w:color w:val="000000"/>
          <w:highlight w:val="yellow"/>
          <w:lang w:bidi="ar-SA"/>
        </w:rPr>
        <w:t>,</w:t>
      </w:r>
      <w:r w:rsidRPr="009F2056">
        <w:rPr>
          <w:color w:val="000000"/>
          <w:highlight w:val="yellow"/>
          <w:lang w:bidi="ar-SA"/>
        </w:rPr>
        <w:t xml:space="preserve"> por lo que se comprueba que la distribución </w:t>
      </w:r>
      <w:proofErr w:type="spellStart"/>
      <w:r w:rsidRPr="009F2056">
        <w:rPr>
          <w:color w:val="000000"/>
          <w:highlight w:val="yellow"/>
          <w:lang w:bidi="ar-SA"/>
        </w:rPr>
        <w:t>weibull</w:t>
      </w:r>
      <w:proofErr w:type="spellEnd"/>
      <w:r w:rsidRPr="009F2056">
        <w:rPr>
          <w:color w:val="000000"/>
          <w:highlight w:val="yellow"/>
          <w:lang w:bidi="ar-SA"/>
        </w:rPr>
        <w:t xml:space="preserve"> representa de buena manera el comportamiento de vida, lo que también se puede corroborar con el parámetro de escala (alfa), el cual es parecido al MTBF. Respecto al parámetro de forma (beta), se puede concluir que al ser menor que 1, el equipo está en una etapa de tasa de falla decreciente; pero dada su cercanía a este valor, se aprecia que está próximo a entrar a su etapa de vida de tasa de falla constante (beta igual a 1). Finalmente, al comp</w:t>
      </w:r>
      <w:r w:rsidR="001F604C" w:rsidRPr="009F2056">
        <w:rPr>
          <w:color w:val="000000"/>
          <w:highlight w:val="yellow"/>
          <w:lang w:bidi="ar-SA"/>
        </w:rPr>
        <w:t>a</w:t>
      </w:r>
      <w:r w:rsidRPr="009F2056">
        <w:rPr>
          <w:color w:val="000000"/>
          <w:highlight w:val="yellow"/>
          <w:lang w:bidi="ar-SA"/>
        </w:rPr>
        <w:t xml:space="preserve">rar el MTBF histórico con el determinado por la función </w:t>
      </w:r>
      <w:proofErr w:type="spellStart"/>
      <w:r w:rsidRPr="009F2056">
        <w:rPr>
          <w:color w:val="000000"/>
          <w:highlight w:val="yellow"/>
          <w:lang w:bidi="ar-SA"/>
        </w:rPr>
        <w:t>weibull</w:t>
      </w:r>
      <w:proofErr w:type="spellEnd"/>
      <w:r w:rsidRPr="009F2056">
        <w:rPr>
          <w:color w:val="000000"/>
          <w:highlight w:val="yellow"/>
          <w:lang w:bidi="ar-SA"/>
        </w:rPr>
        <w:t>, se aprecian que son parecidos por lo que los tiempos de buen funcionamiento de este equipo está bien representado.</w:t>
      </w:r>
    </w:p>
    <w:p w14:paraId="5A1132A9" w14:textId="77777777" w:rsidR="005F3679" w:rsidRPr="009F2056" w:rsidRDefault="005F3679" w:rsidP="004F5AD2">
      <w:pPr>
        <w:rPr>
          <w:color w:val="000000"/>
          <w:highlight w:val="yellow"/>
          <w:lang w:bidi="ar-SA"/>
        </w:rPr>
      </w:pPr>
    </w:p>
    <w:p w14:paraId="60D163D2" w14:textId="77777777" w:rsidR="005F3679" w:rsidRPr="009F2056" w:rsidRDefault="005F3679" w:rsidP="004F5AD2">
      <w:pPr>
        <w:rPr>
          <w:color w:val="000000"/>
          <w:highlight w:val="yellow"/>
          <w:lang w:bidi="ar-SA"/>
        </w:rPr>
      </w:pPr>
    </w:p>
    <w:p w14:paraId="5BEF54BE" w14:textId="77777777" w:rsidR="004F5AD2" w:rsidRPr="009F2056" w:rsidRDefault="004F5AD2" w:rsidP="006367E5">
      <w:pPr>
        <w:pStyle w:val="Sinespaciado"/>
        <w:rPr>
          <w:highlight w:val="yellow"/>
        </w:rPr>
      </w:pPr>
      <w:r w:rsidRPr="009F2056">
        <w:rPr>
          <w:highlight w:val="yellow"/>
        </w:rPr>
        <w:t>- Equipo</w:t>
      </w:r>
      <w:r w:rsidR="001F604C" w:rsidRPr="009F2056">
        <w:rPr>
          <w:highlight w:val="yellow"/>
        </w:rPr>
        <w:t xml:space="preserve"> </w:t>
      </w:r>
      <w:proofErr w:type="spellStart"/>
      <w:r w:rsidR="001F604C" w:rsidRPr="009F2056">
        <w:rPr>
          <w:highlight w:val="yellow"/>
        </w:rPr>
        <w:t>N°</w:t>
      </w:r>
      <w:proofErr w:type="spellEnd"/>
      <w:r w:rsidRPr="009F2056">
        <w:rPr>
          <w:highlight w:val="yellow"/>
        </w:rPr>
        <w:t xml:space="preserve"> 2, Impresora "RICOH PRO C7110":</w:t>
      </w:r>
    </w:p>
    <w:p w14:paraId="0792D49E" w14:textId="77777777" w:rsidR="00A91CA3" w:rsidRPr="009F2056" w:rsidRDefault="00A91CA3" w:rsidP="00A91CA3">
      <w:pPr>
        <w:pStyle w:val="Descripcin"/>
        <w:keepNext/>
        <w:jc w:val="center"/>
        <w:rPr>
          <w:highlight w:val="yellow"/>
        </w:rPr>
      </w:pPr>
      <w:bookmarkStart w:id="33" w:name="_Toc101123308"/>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12</w:t>
      </w:r>
      <w:r w:rsidR="005F3679" w:rsidRPr="009F2056">
        <w:rPr>
          <w:noProof/>
          <w:highlight w:val="yellow"/>
        </w:rPr>
        <w:fldChar w:fldCharType="end"/>
      </w:r>
      <w:r w:rsidRPr="009F2056">
        <w:rPr>
          <w:highlight w:val="yellow"/>
        </w:rPr>
        <w:t>.- Resultados comportamiento de vida Impresora RICOH PRO C7110</w:t>
      </w:r>
      <w:bookmarkEnd w:id="33"/>
    </w:p>
    <w:tbl>
      <w:tblPr>
        <w:tblStyle w:val="Sombreadomedio1-nfasis11"/>
        <w:tblW w:w="2726" w:type="dxa"/>
        <w:jc w:val="center"/>
        <w:tblLook w:val="04A0" w:firstRow="1" w:lastRow="0" w:firstColumn="1" w:lastColumn="0" w:noHBand="0" w:noVBand="1"/>
      </w:tblPr>
      <w:tblGrid>
        <w:gridCol w:w="1735"/>
        <w:gridCol w:w="991"/>
      </w:tblGrid>
      <w:tr w:rsidR="004F5AD2" w:rsidRPr="009F2056"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Bernard</w:t>
            </w:r>
          </w:p>
        </w:tc>
      </w:tr>
      <w:tr w:rsidR="004F5AD2" w:rsidRPr="009F2056" w14:paraId="61515468" w14:textId="77777777" w:rsidTr="004F5AD2">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Pendiente (b)</w:t>
            </w:r>
          </w:p>
        </w:tc>
        <w:tc>
          <w:tcPr>
            <w:tcW w:w="991" w:type="dxa"/>
            <w:noWrap/>
            <w:hideMark/>
          </w:tcPr>
          <w:p w14:paraId="1EEF670E" w14:textId="77777777" w:rsidR="004F5AD2" w:rsidRPr="009F2056"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0,9504</w:t>
            </w:r>
          </w:p>
        </w:tc>
      </w:tr>
      <w:tr w:rsidR="004F5AD2" w:rsidRPr="009F2056" w14:paraId="31A06F7B"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Intercepto (a)</w:t>
            </w:r>
          </w:p>
        </w:tc>
        <w:tc>
          <w:tcPr>
            <w:tcW w:w="991" w:type="dxa"/>
            <w:noWrap/>
            <w:hideMark/>
          </w:tcPr>
          <w:p w14:paraId="50F3BCD7" w14:textId="77777777" w:rsidR="004F5AD2" w:rsidRPr="009F2056"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-5,2881</w:t>
            </w:r>
          </w:p>
        </w:tc>
      </w:tr>
      <w:tr w:rsidR="004F5AD2" w:rsidRPr="009F2056" w14:paraId="61EB70D9"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4F5AD2" w:rsidRPr="009F2056" w:rsidRDefault="00000000" w:rsidP="00C13A92">
            <w:pPr>
              <w:widowControl/>
              <w:autoSpaceDE/>
              <w:autoSpaceDN/>
              <w:spacing w:line="240" w:lineRule="auto"/>
              <w:ind w:firstLine="0"/>
              <w:jc w:val="center"/>
              <w:rPr>
                <w:rFonts w:ascii="Calibri" w:hAnsi="Calibri"/>
                <w:color w:val="000000"/>
                <w:highlight w:val="yellow"/>
                <w:lang w:bidi="ar-SA"/>
              </w:rPr>
            </w:pPr>
            <m:oMathPara>
              <m:oMath>
                <m:sSup>
                  <m:sSupPr>
                    <m:ctrlPr>
                      <w:rPr>
                        <w:rFonts w:ascii="Cambria Math" w:hAnsi="Cambria Math"/>
                        <w:b w:val="0"/>
                        <w:bCs w:val="0"/>
                        <w:i/>
                        <w:color w:val="000000"/>
                        <w:highlight w:val="yellow"/>
                        <w:lang w:bidi="ar-SA"/>
                      </w:rPr>
                    </m:ctrlPr>
                  </m:sSupPr>
                  <m:e>
                    <m:r>
                      <m:rPr>
                        <m:sty m:val="bi"/>
                      </m:rPr>
                      <w:rPr>
                        <w:rFonts w:ascii="Cambria Math" w:hAnsi="Cambria Math"/>
                        <w:color w:val="000000"/>
                        <w:highlight w:val="yellow"/>
                        <w:lang w:bidi="ar-SA"/>
                      </w:rPr>
                      <m:t>R</m:t>
                    </m:r>
                    <m:ctrlPr>
                      <w:rPr>
                        <w:rFonts w:ascii="Cambria Math" w:hAnsi="Cambria Math"/>
                        <w:i/>
                        <w:color w:val="000000"/>
                        <w:highlight w:val="yellow"/>
                        <w:lang w:bidi="ar-SA"/>
                      </w:rPr>
                    </m:ctrlPr>
                  </m:e>
                  <m:sup>
                    <m:r>
                      <m:rPr>
                        <m:sty m:val="bi"/>
                      </m:rPr>
                      <w:rPr>
                        <w:rFonts w:ascii="Cambria Math" w:hAnsi="Cambria Math"/>
                        <w:color w:val="000000"/>
                        <w:highlight w:val="yellow"/>
                        <w:lang w:bidi="ar-SA"/>
                      </w:rPr>
                      <m:t>2</m:t>
                    </m:r>
                    <m:ctrlPr>
                      <w:rPr>
                        <w:rFonts w:ascii="Cambria Math" w:hAnsi="Cambria Math"/>
                        <w:i/>
                        <w:color w:val="000000"/>
                        <w:highlight w:val="yellow"/>
                        <w:lang w:bidi="ar-SA"/>
                      </w:rPr>
                    </m:ctrlPr>
                  </m:sup>
                </m:sSup>
              </m:oMath>
            </m:oMathPara>
          </w:p>
        </w:tc>
        <w:tc>
          <w:tcPr>
            <w:tcW w:w="991" w:type="dxa"/>
            <w:noWrap/>
            <w:hideMark/>
          </w:tcPr>
          <w:p w14:paraId="5004C44C" w14:textId="77777777" w:rsidR="004F5AD2" w:rsidRPr="009F2056"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0,9064</w:t>
            </w:r>
          </w:p>
        </w:tc>
      </w:tr>
      <w:tr w:rsidR="004F5AD2" w:rsidRPr="009F2056" w14:paraId="7BCEC939"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w:t>
            </w:r>
          </w:p>
        </w:tc>
        <w:tc>
          <w:tcPr>
            <w:tcW w:w="991" w:type="dxa"/>
            <w:noWrap/>
            <w:hideMark/>
          </w:tcPr>
          <w:p w14:paraId="7C0C380A" w14:textId="77777777" w:rsidR="004F5AD2" w:rsidRPr="009F2056"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4F5AD2" w:rsidRPr="009F2056" w14:paraId="441A6B1C"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Alfa</w:t>
            </w:r>
          </w:p>
        </w:tc>
        <w:tc>
          <w:tcPr>
            <w:tcW w:w="991" w:type="dxa"/>
            <w:noWrap/>
            <w:hideMark/>
          </w:tcPr>
          <w:p w14:paraId="779C594A" w14:textId="77777777" w:rsidR="004F5AD2" w:rsidRPr="009F2056"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260,96</w:t>
            </w:r>
          </w:p>
        </w:tc>
      </w:tr>
      <w:tr w:rsidR="004F5AD2" w:rsidRPr="009F2056" w14:paraId="1EF1492D"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Beta</w:t>
            </w:r>
          </w:p>
        </w:tc>
        <w:tc>
          <w:tcPr>
            <w:tcW w:w="991" w:type="dxa"/>
            <w:noWrap/>
            <w:hideMark/>
          </w:tcPr>
          <w:p w14:paraId="493C074F" w14:textId="77777777" w:rsidR="004F5AD2" w:rsidRPr="009F2056"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0,950</w:t>
            </w:r>
          </w:p>
        </w:tc>
      </w:tr>
      <w:tr w:rsidR="004F5AD2" w:rsidRPr="009F2056" w14:paraId="4A663A33"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w:t>
            </w:r>
          </w:p>
        </w:tc>
        <w:tc>
          <w:tcPr>
            <w:tcW w:w="991" w:type="dxa"/>
            <w:noWrap/>
            <w:hideMark/>
          </w:tcPr>
          <w:p w14:paraId="3E367654" w14:textId="77777777" w:rsidR="004F5AD2" w:rsidRPr="009F2056"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4F5AD2" w:rsidRPr="009F2056" w14:paraId="193494D6" w14:textId="77777777" w:rsidTr="004F5A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MTBF función</w:t>
            </w:r>
          </w:p>
        </w:tc>
        <w:tc>
          <w:tcPr>
            <w:tcW w:w="991" w:type="dxa"/>
            <w:noWrap/>
            <w:hideMark/>
          </w:tcPr>
          <w:p w14:paraId="24E8FCBD" w14:textId="77777777" w:rsidR="004F5AD2" w:rsidRPr="009F2056" w:rsidRDefault="004F5AD2" w:rsidP="004F5A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267,02</w:t>
            </w:r>
          </w:p>
        </w:tc>
      </w:tr>
      <w:tr w:rsidR="004F5AD2" w:rsidRPr="009F2056" w14:paraId="73F3B595" w14:textId="77777777" w:rsidTr="004F5A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4F5AD2" w:rsidRPr="009F2056" w:rsidRDefault="004F5AD2" w:rsidP="004F5AD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MTBF histórico</w:t>
            </w:r>
          </w:p>
        </w:tc>
        <w:tc>
          <w:tcPr>
            <w:tcW w:w="991" w:type="dxa"/>
            <w:noWrap/>
            <w:hideMark/>
          </w:tcPr>
          <w:p w14:paraId="2903056B" w14:textId="77777777" w:rsidR="004F5AD2" w:rsidRPr="009F2056" w:rsidRDefault="004F5AD2" w:rsidP="004F5A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298,21</w:t>
            </w:r>
          </w:p>
        </w:tc>
      </w:tr>
    </w:tbl>
    <w:p w14:paraId="6789FB8E" w14:textId="77777777" w:rsidR="00B824DA" w:rsidRPr="009F2056" w:rsidRDefault="00B824DA" w:rsidP="00B824DA">
      <w:pPr>
        <w:rPr>
          <w:highlight w:val="yellow"/>
        </w:rPr>
      </w:pPr>
      <w:r w:rsidRPr="009F2056">
        <w:rPr>
          <w:i/>
          <w:highlight w:val="yellow"/>
        </w:rPr>
        <w:t xml:space="preserve">Nota: </w:t>
      </w:r>
      <w:r w:rsidRPr="009F2056">
        <w:rPr>
          <w:highlight w:val="yellow"/>
        </w:rPr>
        <w:t xml:space="preserve">La tabla representa los resultados obtenidos </w:t>
      </w:r>
      <w:proofErr w:type="gramStart"/>
      <w:r w:rsidRPr="009F2056">
        <w:rPr>
          <w:highlight w:val="yellow"/>
        </w:rPr>
        <w:t>del procesos</w:t>
      </w:r>
      <w:proofErr w:type="gramEnd"/>
      <w:r w:rsidRPr="009F2056">
        <w:rPr>
          <w:highlight w:val="yellow"/>
        </w:rPr>
        <w:t xml:space="preserve"> de ajuste de curvas mediante la aproximación de Benard obtenido para la Impresora "RICOH PRO C7110", junto con los valores de la regresión lineal usando mínimos cuadrados ordinarios, lo que permitiría calcular el respectivo MTBF.     </w:t>
      </w:r>
    </w:p>
    <w:p w14:paraId="33845C1D" w14:textId="77777777" w:rsidR="007719DF" w:rsidRPr="009F2056" w:rsidRDefault="007719DF" w:rsidP="007719DF">
      <w:pPr>
        <w:pStyle w:val="Descripcin"/>
        <w:keepNext/>
        <w:jc w:val="center"/>
        <w:rPr>
          <w:highlight w:val="yellow"/>
        </w:rPr>
      </w:pPr>
      <w:bookmarkStart w:id="34" w:name="_Toc101123358"/>
      <w:r w:rsidRPr="009F2056">
        <w:rPr>
          <w:highlight w:val="yellow"/>
        </w:rPr>
        <w:lastRenderedPageBreak/>
        <w:t xml:space="preserve">Figura </w:t>
      </w:r>
      <w:r w:rsidR="005F3679" w:rsidRPr="009F2056">
        <w:rPr>
          <w:highlight w:val="yellow"/>
        </w:rPr>
        <w:fldChar w:fldCharType="begin"/>
      </w:r>
      <w:r w:rsidR="005F3679" w:rsidRPr="009F2056">
        <w:rPr>
          <w:highlight w:val="yellow"/>
        </w:rPr>
        <w:instrText xml:space="preserve"> SEQ Figura \* ARABIC </w:instrText>
      </w:r>
      <w:r w:rsidR="005F3679" w:rsidRPr="009F2056">
        <w:rPr>
          <w:highlight w:val="yellow"/>
        </w:rPr>
        <w:fldChar w:fldCharType="separate"/>
      </w:r>
      <w:r w:rsidR="005F3679" w:rsidRPr="009F2056">
        <w:rPr>
          <w:noProof/>
          <w:highlight w:val="yellow"/>
        </w:rPr>
        <w:t>19</w:t>
      </w:r>
      <w:r w:rsidR="005F3679" w:rsidRPr="009F2056">
        <w:rPr>
          <w:noProof/>
          <w:highlight w:val="yellow"/>
        </w:rPr>
        <w:fldChar w:fldCharType="end"/>
      </w:r>
      <w:r w:rsidRPr="009F2056">
        <w:rPr>
          <w:highlight w:val="yellow"/>
        </w:rPr>
        <w:t>.- Ajuste de curvas RICOH PRO C7110</w:t>
      </w:r>
      <w:bookmarkEnd w:id="34"/>
    </w:p>
    <w:p w14:paraId="77CEA317" w14:textId="77777777" w:rsidR="007719DF" w:rsidRPr="009F2056" w:rsidRDefault="004F5AD2" w:rsidP="007719DF">
      <w:pPr>
        <w:keepNext/>
        <w:rPr>
          <w:highlight w:val="yellow"/>
        </w:rPr>
      </w:pPr>
      <w:r w:rsidRPr="009F2056">
        <w:rPr>
          <w:noProof/>
          <w:highlight w:val="yellow"/>
          <w:lang w:bidi="ar-SA"/>
        </w:rPr>
        <w:drawing>
          <wp:inline distT="0" distB="0" distL="0" distR="0" wp14:anchorId="5D387CFA" wp14:editId="5B1F6BDE">
            <wp:extent cx="5017994" cy="2743200"/>
            <wp:effectExtent l="19050" t="0" r="11206" b="0"/>
            <wp:docPr id="36" name="Gráfico 3">
              <a:extLst xmlns:a="http://schemas.openxmlformats.org/drawingml/2006/main">
                <a:ext uri="{FF2B5EF4-FFF2-40B4-BE49-F238E27FC236}">
                  <a16:creationId xmlns:a16="http://schemas.microsoft.com/office/drawing/2014/main" id="{D501066F-4A8D-4A22-89A5-E303ECF70B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D53B266" w14:textId="77777777" w:rsidR="005F3679" w:rsidRPr="009F2056" w:rsidRDefault="00B824DA" w:rsidP="00B824DA">
      <w:pPr>
        <w:rPr>
          <w:highlight w:val="yellow"/>
        </w:rPr>
      </w:pPr>
      <w:r w:rsidRPr="009F2056">
        <w:rPr>
          <w:i/>
          <w:highlight w:val="yellow"/>
        </w:rPr>
        <w:t xml:space="preserve">Nota: </w:t>
      </w:r>
      <w:r w:rsidRPr="009F2056">
        <w:rPr>
          <w:highlight w:val="yellow"/>
        </w:rPr>
        <w:t xml:space="preserve">El gráfico representa el resultado de la recta y los respectivos coeficientes, obtenidos posterior a la regresión lineal mediante mínimos cuadrados ordinarios para la aproximación de Benard del comportamiento de vida de la Impresora "RICOH PRO C7110". </w:t>
      </w:r>
    </w:p>
    <w:p w14:paraId="1EEFD570" w14:textId="77777777" w:rsidR="00B824DA" w:rsidRPr="009F2056" w:rsidRDefault="00B824DA" w:rsidP="00B824DA">
      <w:pPr>
        <w:rPr>
          <w:highlight w:val="yellow"/>
        </w:rPr>
      </w:pPr>
      <w:r w:rsidRPr="009F2056">
        <w:rPr>
          <w:highlight w:val="yellow"/>
        </w:rPr>
        <w:t xml:space="preserve">    </w:t>
      </w:r>
    </w:p>
    <w:p w14:paraId="71DBF01E" w14:textId="77777777" w:rsidR="006367E5" w:rsidRPr="009F2056" w:rsidRDefault="006367E5" w:rsidP="006367E5">
      <w:pPr>
        <w:rPr>
          <w:color w:val="000000"/>
          <w:highlight w:val="yellow"/>
          <w:lang w:bidi="ar-SA"/>
        </w:rPr>
      </w:pPr>
      <w:r w:rsidRPr="009F2056">
        <w:rPr>
          <w:highlight w:val="yellow"/>
        </w:rPr>
        <w:t>De los resultados anteriores se puede concluir que,</w:t>
      </w:r>
      <w:r w:rsidR="001F604C" w:rsidRPr="009F2056">
        <w:rPr>
          <w:highlight w:val="yellow"/>
        </w:rPr>
        <w:t xml:space="preserve"> al igual que el equipo </w:t>
      </w:r>
      <w:proofErr w:type="spellStart"/>
      <w:r w:rsidR="001F604C" w:rsidRPr="009F2056">
        <w:rPr>
          <w:highlight w:val="yellow"/>
        </w:rPr>
        <w:t>N°</w:t>
      </w:r>
      <w:proofErr w:type="spellEnd"/>
      <w:r w:rsidR="001F604C" w:rsidRPr="009F2056">
        <w:rPr>
          <w:highlight w:val="yellow"/>
        </w:rPr>
        <w:t xml:space="preserve"> 1,</w:t>
      </w:r>
      <w:r w:rsidRPr="009F2056">
        <w:rPr>
          <w:highlight w:val="yellow"/>
        </w:rPr>
        <w:t xml:space="preserve"> 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Pr="009F2056">
        <w:rPr>
          <w:color w:val="000000"/>
          <w:highlight w:val="yellow"/>
          <w:lang w:bidi="ar-SA"/>
        </w:rPr>
        <w:t>) es cercano a 1</w:t>
      </w:r>
      <w:r w:rsidR="001F604C" w:rsidRPr="009F2056">
        <w:rPr>
          <w:color w:val="000000"/>
          <w:highlight w:val="yellow"/>
          <w:lang w:bidi="ar-SA"/>
        </w:rPr>
        <w:t>,</w:t>
      </w:r>
      <w:r w:rsidRPr="009F2056">
        <w:rPr>
          <w:color w:val="000000"/>
          <w:highlight w:val="yellow"/>
          <w:lang w:bidi="ar-SA"/>
        </w:rPr>
        <w:t xml:space="preserve"> por lo que se comprueba que la distribución </w:t>
      </w:r>
      <w:proofErr w:type="spellStart"/>
      <w:r w:rsidRPr="009F2056">
        <w:rPr>
          <w:color w:val="000000"/>
          <w:highlight w:val="yellow"/>
          <w:lang w:bidi="ar-SA"/>
        </w:rPr>
        <w:t>weibull</w:t>
      </w:r>
      <w:proofErr w:type="spellEnd"/>
      <w:r w:rsidRPr="009F2056">
        <w:rPr>
          <w:color w:val="000000"/>
          <w:highlight w:val="yellow"/>
          <w:lang w:bidi="ar-SA"/>
        </w:rPr>
        <w:t xml:space="preserve"> representa de buena manera el comportamiento de vida, lo que también se puede corroborar con el parámetro de escala (alfa), el cual es parecido al MTBF. Respecto al parámetro de forma (beta), se puede concluir que al ser menor que 1, el equipo está en una etapa de tasa de falla decreciente; pero dada su cercanía a este valor, se aprecia que está próximo a entrar a su etapa de vida de tasa de falla constante (beta igual a 1). Finalmente, al comp</w:t>
      </w:r>
      <w:r w:rsidR="001F604C" w:rsidRPr="009F2056">
        <w:rPr>
          <w:color w:val="000000"/>
          <w:highlight w:val="yellow"/>
          <w:lang w:bidi="ar-SA"/>
        </w:rPr>
        <w:t>a</w:t>
      </w:r>
      <w:r w:rsidRPr="009F2056">
        <w:rPr>
          <w:color w:val="000000"/>
          <w:highlight w:val="yellow"/>
          <w:lang w:bidi="ar-SA"/>
        </w:rPr>
        <w:t xml:space="preserve">rar el MTBF histórico con el determinado por la función </w:t>
      </w:r>
      <w:proofErr w:type="spellStart"/>
      <w:r w:rsidRPr="009F2056">
        <w:rPr>
          <w:color w:val="000000"/>
          <w:highlight w:val="yellow"/>
          <w:lang w:bidi="ar-SA"/>
        </w:rPr>
        <w:t>weibull</w:t>
      </w:r>
      <w:proofErr w:type="spellEnd"/>
      <w:r w:rsidRPr="009F2056">
        <w:rPr>
          <w:color w:val="000000"/>
          <w:highlight w:val="yellow"/>
          <w:lang w:bidi="ar-SA"/>
        </w:rPr>
        <w:t>, se aprecian que son parecidos por lo que los tiempos de buen funcionamiento de este equipo está bien representado.</w:t>
      </w:r>
    </w:p>
    <w:p w14:paraId="1D97A536" w14:textId="77777777" w:rsidR="006367E5" w:rsidRPr="009F2056" w:rsidRDefault="001F604C" w:rsidP="006367E5">
      <w:pPr>
        <w:rPr>
          <w:highlight w:val="yellow"/>
        </w:rPr>
      </w:pPr>
      <w:r w:rsidRPr="009F2056">
        <w:rPr>
          <w:color w:val="000000"/>
          <w:highlight w:val="yellow"/>
          <w:lang w:bidi="ar-SA"/>
        </w:rPr>
        <w:t>Para</w:t>
      </w:r>
      <w:r w:rsidR="006367E5" w:rsidRPr="009F2056">
        <w:rPr>
          <w:color w:val="000000"/>
          <w:highlight w:val="yellow"/>
          <w:lang w:bidi="ar-SA"/>
        </w:rPr>
        <w:t xml:space="preserve"> continuar con el trabajo</w:t>
      </w:r>
      <w:r w:rsidRPr="009F2056">
        <w:rPr>
          <w:color w:val="000000"/>
          <w:highlight w:val="yellow"/>
          <w:lang w:bidi="ar-SA"/>
        </w:rPr>
        <w:t>,</w:t>
      </w:r>
      <w:r w:rsidR="006367E5" w:rsidRPr="009F2056">
        <w:rPr>
          <w:color w:val="000000"/>
          <w:highlight w:val="yellow"/>
          <w:lang w:bidi="ar-SA"/>
        </w:rPr>
        <w:t xml:space="preserve"> se modela el comportamiento de falla, con el propósito de obtener la disponibilidad de cada equipo y así también la del sistema.</w:t>
      </w:r>
    </w:p>
    <w:p w14:paraId="5DA9DB43" w14:textId="77777777" w:rsidR="004F5AD2" w:rsidRPr="009F2056" w:rsidRDefault="004F5AD2" w:rsidP="00520ACB">
      <w:pPr>
        <w:rPr>
          <w:highlight w:val="yellow"/>
        </w:rPr>
      </w:pPr>
    </w:p>
    <w:p w14:paraId="584D8097" w14:textId="77777777" w:rsidR="004F5AD2" w:rsidRPr="009F2056" w:rsidRDefault="00592C4F" w:rsidP="00C13A92">
      <w:pPr>
        <w:pStyle w:val="Titulo3"/>
        <w:rPr>
          <w:highlight w:val="yellow"/>
        </w:rPr>
      </w:pPr>
      <w:r w:rsidRPr="009F2056">
        <w:rPr>
          <w:highlight w:val="yellow"/>
        </w:rPr>
        <w:t>8</w:t>
      </w:r>
      <w:r w:rsidR="00C13A92" w:rsidRPr="009F2056">
        <w:rPr>
          <w:highlight w:val="yellow"/>
        </w:rPr>
        <w:t>.4.2 Comportamiento de falla.</w:t>
      </w:r>
    </w:p>
    <w:p w14:paraId="304B063C" w14:textId="77777777" w:rsidR="006367E5" w:rsidRPr="009F2056" w:rsidRDefault="006367E5" w:rsidP="00B95272">
      <w:pPr>
        <w:rPr>
          <w:highlight w:val="yellow"/>
          <w:lang w:val="es-CL"/>
        </w:rPr>
      </w:pPr>
      <w:r w:rsidRPr="009F2056">
        <w:rPr>
          <w:highlight w:val="yellow"/>
          <w:lang w:val="es-CL"/>
        </w:rPr>
        <w:t>Para determinar el comportamiento de falla, se obtienen todos los tiempos de reparación (TTR) de ambos equipos, asumiendo que es modelado por una distribución Normal, para luego ordenarlos de menor a mayor</w:t>
      </w:r>
      <w:r w:rsidR="00B95272" w:rsidRPr="009F2056">
        <w:rPr>
          <w:highlight w:val="yellow"/>
          <w:lang w:val="es-CL"/>
        </w:rPr>
        <w:t>.</w:t>
      </w:r>
      <w:r w:rsidRPr="009F2056">
        <w:rPr>
          <w:highlight w:val="yellow"/>
          <w:lang w:val="es-CL"/>
        </w:rPr>
        <w:t xml:space="preserve"> </w:t>
      </w:r>
      <w:r w:rsidR="00B95272" w:rsidRPr="009F2056">
        <w:rPr>
          <w:highlight w:val="yellow"/>
          <w:lang w:val="es-CL"/>
        </w:rPr>
        <w:t>A</w:t>
      </w:r>
      <w:r w:rsidRPr="009F2056">
        <w:rPr>
          <w:highlight w:val="yellow"/>
          <w:lang w:val="es-CL"/>
        </w:rPr>
        <w:t xml:space="preserve"> continuación, </w:t>
      </w:r>
      <w:r w:rsidR="00B95272" w:rsidRPr="009F2056">
        <w:rPr>
          <w:highlight w:val="yellow"/>
          <w:lang w:val="es-CL"/>
        </w:rPr>
        <w:t xml:space="preserve">se </w:t>
      </w:r>
      <w:r w:rsidRPr="009F2056">
        <w:rPr>
          <w:highlight w:val="yellow"/>
          <w:lang w:val="es-CL"/>
        </w:rPr>
        <w:t xml:space="preserve">calcula la </w:t>
      </w:r>
      <w:r w:rsidR="00B95272" w:rsidRPr="009F2056">
        <w:rPr>
          <w:highlight w:val="yellow"/>
          <w:lang w:val="es-CL"/>
        </w:rPr>
        <w:t>f</w:t>
      </w:r>
      <w:r w:rsidRPr="009F2056">
        <w:rPr>
          <w:highlight w:val="yellow"/>
          <w:lang w:val="es-CL"/>
        </w:rPr>
        <w:t>unción acumulada de Falla "F(t)" para cada TTR, la cual se puede obtener mediante</w:t>
      </w:r>
      <w:r w:rsidR="00B95272" w:rsidRPr="009F2056">
        <w:rPr>
          <w:highlight w:val="yellow"/>
          <w:lang w:val="es-CL"/>
        </w:rPr>
        <w:t xml:space="preserve"> las funciones k-</w:t>
      </w:r>
      <w:proofErr w:type="spellStart"/>
      <w:r w:rsidR="00B95272" w:rsidRPr="009F2056">
        <w:rPr>
          <w:highlight w:val="yellow"/>
          <w:lang w:val="es-CL"/>
        </w:rPr>
        <w:t>ésima</w:t>
      </w:r>
      <w:proofErr w:type="spellEnd"/>
      <w:r w:rsidR="00B95272" w:rsidRPr="009F2056">
        <w:rPr>
          <w:highlight w:val="yellow"/>
          <w:lang w:val="es-CL"/>
        </w:rPr>
        <w:t xml:space="preserve"> o Benard, cuyos procedimientos </w:t>
      </w:r>
      <w:r w:rsidR="00665E09" w:rsidRPr="009F2056">
        <w:rPr>
          <w:highlight w:val="yellow"/>
          <w:lang w:val="es-CL"/>
        </w:rPr>
        <w:t>se detalla</w:t>
      </w:r>
      <w:r w:rsidR="00B95272" w:rsidRPr="009F2056">
        <w:rPr>
          <w:highlight w:val="yellow"/>
          <w:lang w:val="es-CL"/>
        </w:rPr>
        <w:t>n</w:t>
      </w:r>
      <w:r w:rsidR="00665E09" w:rsidRPr="009F2056">
        <w:rPr>
          <w:highlight w:val="yellow"/>
          <w:lang w:val="es-CL"/>
        </w:rPr>
        <w:t xml:space="preserve"> en el Anexo "N" del presente trabajo</w:t>
      </w:r>
      <w:r w:rsidR="00B95272" w:rsidRPr="009F2056">
        <w:rPr>
          <w:highlight w:val="yellow"/>
          <w:lang w:val="es-CL"/>
        </w:rPr>
        <w:t>.</w:t>
      </w:r>
    </w:p>
    <w:p w14:paraId="493AFC6B" w14:textId="77777777" w:rsidR="006367E5" w:rsidRPr="009F2056" w:rsidRDefault="006367E5" w:rsidP="006367E5">
      <w:pPr>
        <w:rPr>
          <w:highlight w:val="yellow"/>
          <w:lang w:val="es-CL"/>
        </w:rPr>
      </w:pPr>
      <w:r w:rsidRPr="009F2056">
        <w:rPr>
          <w:highlight w:val="yellow"/>
          <w:lang w:val="es-CL"/>
        </w:rPr>
        <w:t>En base a lo comprobado en el análisis del comportamiento de vida, para este caso se eligió trabajar de inmediato con la aproximación de "Benard"</w:t>
      </w:r>
      <w:r w:rsidR="00D4682C" w:rsidRPr="009F2056">
        <w:rPr>
          <w:highlight w:val="yellow"/>
          <w:lang w:val="es-CL"/>
        </w:rPr>
        <w:t>, ya que es más exacta</w:t>
      </w:r>
      <w:r w:rsidRPr="009F2056">
        <w:rPr>
          <w:highlight w:val="yellow"/>
          <w:lang w:val="es-CL"/>
        </w:rPr>
        <w:t>.</w:t>
      </w:r>
    </w:p>
    <w:p w14:paraId="76F27FCA" w14:textId="77777777" w:rsidR="006367E5" w:rsidRPr="009F2056" w:rsidRDefault="006367E5" w:rsidP="006367E5">
      <w:pPr>
        <w:rPr>
          <w:highlight w:val="yellow"/>
          <w:lang w:val="es-CL"/>
        </w:rPr>
      </w:pPr>
      <w:r w:rsidRPr="009F2056">
        <w:rPr>
          <w:highlight w:val="yellow"/>
          <w:lang w:val="es-CL"/>
        </w:rPr>
        <w:t xml:space="preserve">A continuación, se obtienen los "ejes" o variables, </w:t>
      </w:r>
      <w:r w:rsidR="00665E09" w:rsidRPr="009F2056">
        <w:rPr>
          <w:highlight w:val="yellow"/>
          <w:lang w:val="es-CL"/>
        </w:rPr>
        <w:t xml:space="preserve">y se les </w:t>
      </w:r>
      <w:r w:rsidRPr="009F2056">
        <w:rPr>
          <w:highlight w:val="yellow"/>
          <w:lang w:val="es-CL"/>
        </w:rPr>
        <w:t>aplica el método de Mínimos Cuadrados Ordinarios (MCO), obteniendo la pendiente (b) y el intercepto (a) de esta recta.  De esta f</w:t>
      </w:r>
      <w:r w:rsidR="00466920" w:rsidRPr="009F2056">
        <w:rPr>
          <w:highlight w:val="yellow"/>
          <w:lang w:val="es-CL"/>
        </w:rPr>
        <w:t>orma, con lo anterior, se logra</w:t>
      </w:r>
      <w:r w:rsidRPr="009F2056">
        <w:rPr>
          <w:highlight w:val="yellow"/>
          <w:lang w:val="es-CL"/>
        </w:rPr>
        <w:t xml:space="preserve"> calcular </w:t>
      </w:r>
      <w:r w:rsidR="00466920" w:rsidRPr="009F2056">
        <w:rPr>
          <w:highlight w:val="yellow"/>
          <w:lang w:val="es-CL"/>
        </w:rPr>
        <w:t>la media (</w:t>
      </w:r>
      <m:oMath>
        <m:r>
          <w:rPr>
            <w:rFonts w:ascii="Cambria Math" w:hAnsi="Cambria Math"/>
            <w:highlight w:val="yellow"/>
            <w:lang w:val="es-CL"/>
          </w:rPr>
          <m:t>μ</m:t>
        </m:r>
      </m:oMath>
      <w:r w:rsidR="00D71578" w:rsidRPr="009F2056">
        <w:rPr>
          <w:highlight w:val="yellow"/>
          <w:lang w:val="es-CL"/>
        </w:rPr>
        <w:t>)</w:t>
      </w:r>
      <w:r w:rsidR="00466920" w:rsidRPr="009F2056">
        <w:rPr>
          <w:highlight w:val="yellow"/>
          <w:lang w:val="es-CL"/>
        </w:rPr>
        <w:t xml:space="preserve"> y desviación estándar</w:t>
      </w:r>
      <w:r w:rsidR="00D71578" w:rsidRPr="009F2056">
        <w:rPr>
          <w:highlight w:val="yellow"/>
          <w:lang w:val="es-CL"/>
        </w:rPr>
        <w:t xml:space="preserve"> (</w:t>
      </w:r>
      <m:oMath>
        <m:r>
          <w:rPr>
            <w:rFonts w:ascii="Cambria Math" w:hAnsi="Cambria Math"/>
            <w:highlight w:val="yellow"/>
            <w:lang w:val="es-CL"/>
          </w:rPr>
          <m:t>σ</m:t>
        </m:r>
      </m:oMath>
      <w:r w:rsidR="00D71578" w:rsidRPr="009F2056">
        <w:rPr>
          <w:highlight w:val="yellow"/>
          <w:lang w:val="es-CL"/>
        </w:rPr>
        <w:t>)</w:t>
      </w:r>
      <w:r w:rsidR="00466920" w:rsidRPr="009F2056">
        <w:rPr>
          <w:highlight w:val="yellow"/>
          <w:lang w:val="es-CL"/>
        </w:rPr>
        <w:t xml:space="preserve"> de l</w:t>
      </w:r>
      <w:r w:rsidRPr="009F2056">
        <w:rPr>
          <w:highlight w:val="yellow"/>
          <w:lang w:val="es-CL"/>
        </w:rPr>
        <w:t xml:space="preserve">a distribución </w:t>
      </w:r>
      <w:r w:rsidR="00466920" w:rsidRPr="009F2056">
        <w:rPr>
          <w:highlight w:val="yellow"/>
          <w:lang w:val="es-CL"/>
        </w:rPr>
        <w:t>Normal</w:t>
      </w:r>
      <w:r w:rsidR="00665E09" w:rsidRPr="009F2056">
        <w:rPr>
          <w:highlight w:val="yellow"/>
          <w:lang w:val="es-CL"/>
        </w:rPr>
        <w:t xml:space="preserve">. </w:t>
      </w:r>
    </w:p>
    <w:p w14:paraId="501D704D" w14:textId="77777777" w:rsidR="006367E5" w:rsidRPr="009F2056" w:rsidRDefault="006367E5" w:rsidP="006367E5">
      <w:pPr>
        <w:rPr>
          <w:highlight w:val="yellow"/>
        </w:rPr>
      </w:pPr>
      <w:r w:rsidRPr="009F2056">
        <w:rPr>
          <w:highlight w:val="yellow"/>
        </w:rPr>
        <w:t xml:space="preserve">Adicionalmente, para comprobar que la distribución asumida es la </w:t>
      </w:r>
      <w:r w:rsidR="00D4682C" w:rsidRPr="009F2056">
        <w:rPr>
          <w:highlight w:val="yellow"/>
        </w:rPr>
        <w:t>adecuada</w:t>
      </w:r>
      <w:r w:rsidRPr="009F2056">
        <w:rPr>
          <w:highlight w:val="yellow"/>
        </w:rPr>
        <w:t>, se obtiene 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Pr="009F2056">
        <w:rPr>
          <w:highlight w:val="yellow"/>
        </w:rPr>
        <w:t>), el cual en este caso toma un valor de 0,9</w:t>
      </w:r>
      <w:r w:rsidR="00D71578" w:rsidRPr="009F2056">
        <w:rPr>
          <w:highlight w:val="yellow"/>
        </w:rPr>
        <w:t>4</w:t>
      </w:r>
      <w:r w:rsidRPr="009F2056">
        <w:rPr>
          <w:highlight w:val="yellow"/>
        </w:rPr>
        <w:t>6</w:t>
      </w:r>
      <w:r w:rsidR="00D71578" w:rsidRPr="009F2056">
        <w:rPr>
          <w:highlight w:val="yellow"/>
        </w:rPr>
        <w:t xml:space="preserve"> y 0,951 en los equipos </w:t>
      </w:r>
      <w:proofErr w:type="spellStart"/>
      <w:r w:rsidR="00D4682C" w:rsidRPr="009F2056">
        <w:rPr>
          <w:highlight w:val="yellow"/>
        </w:rPr>
        <w:t>N°</w:t>
      </w:r>
      <w:proofErr w:type="spellEnd"/>
      <w:r w:rsidR="00D4682C" w:rsidRPr="009F2056">
        <w:rPr>
          <w:highlight w:val="yellow"/>
        </w:rPr>
        <w:t xml:space="preserve"> </w:t>
      </w:r>
      <w:r w:rsidR="00D71578" w:rsidRPr="009F2056">
        <w:rPr>
          <w:highlight w:val="yellow"/>
        </w:rPr>
        <w:t>1 y 2 respectivamente</w:t>
      </w:r>
      <w:r w:rsidRPr="009F2056">
        <w:rPr>
          <w:highlight w:val="yellow"/>
        </w:rPr>
        <w:t xml:space="preserve">, </w:t>
      </w:r>
      <w:r w:rsidR="00D4682C" w:rsidRPr="009F2056">
        <w:rPr>
          <w:highlight w:val="yellow"/>
        </w:rPr>
        <w:t>corroborándose</w:t>
      </w:r>
      <w:r w:rsidRPr="009F2056">
        <w:rPr>
          <w:highlight w:val="yellow"/>
        </w:rPr>
        <w:t xml:space="preserve"> que la distribución </w:t>
      </w:r>
      <w:r w:rsidR="00D71578" w:rsidRPr="009F2056">
        <w:rPr>
          <w:highlight w:val="yellow"/>
        </w:rPr>
        <w:t xml:space="preserve">Normal </w:t>
      </w:r>
      <w:r w:rsidRPr="009F2056">
        <w:rPr>
          <w:highlight w:val="yellow"/>
        </w:rPr>
        <w:t>es la correcta.</w:t>
      </w:r>
    </w:p>
    <w:p w14:paraId="146A26FF" w14:textId="77777777" w:rsidR="006367E5" w:rsidRPr="009F2056" w:rsidRDefault="006367E5" w:rsidP="006367E5">
      <w:pPr>
        <w:rPr>
          <w:highlight w:val="yellow"/>
        </w:rPr>
      </w:pPr>
      <w:r w:rsidRPr="009F2056">
        <w:rPr>
          <w:highlight w:val="yellow"/>
        </w:rPr>
        <w:t>Con todo lo anterior, se puede calcular el MT</w:t>
      </w:r>
      <w:r w:rsidR="00D71578" w:rsidRPr="009F2056">
        <w:rPr>
          <w:highlight w:val="yellow"/>
        </w:rPr>
        <w:t>TR</w:t>
      </w:r>
      <w:r w:rsidRPr="009F2056">
        <w:rPr>
          <w:highlight w:val="yellow"/>
        </w:rPr>
        <w:t xml:space="preserve"> y compararlo con el promedio histórico de T</w:t>
      </w:r>
      <w:r w:rsidR="00D71578" w:rsidRPr="009F2056">
        <w:rPr>
          <w:highlight w:val="yellow"/>
        </w:rPr>
        <w:t>TR</w:t>
      </w:r>
      <w:r w:rsidRPr="009F2056">
        <w:rPr>
          <w:highlight w:val="yellow"/>
        </w:rPr>
        <w:t>, a través de las siguientes ecuaciones:</w:t>
      </w:r>
    </w:p>
    <w:p w14:paraId="4766C320" w14:textId="77777777" w:rsidR="006367E5" w:rsidRPr="009F2056" w:rsidRDefault="00000000" w:rsidP="006367E5">
      <w:pPr>
        <w:rPr>
          <w:highlight w:val="yellow"/>
        </w:rPr>
      </w:pPr>
      <m:oMathPara>
        <m:oMath>
          <m:sSub>
            <m:sSubPr>
              <m:ctrlPr>
                <w:rPr>
                  <w:rFonts w:ascii="Cambria Math" w:hAnsi="Cambria Math"/>
                  <w:i/>
                  <w:highlight w:val="yellow"/>
                </w:rPr>
              </m:ctrlPr>
            </m:sSubPr>
            <m:e>
              <m:r>
                <w:rPr>
                  <w:rFonts w:ascii="Cambria Math" w:hAnsi="Cambria Math"/>
                  <w:highlight w:val="yellow"/>
                </w:rPr>
                <m:t>MTTR</m:t>
              </m:r>
            </m:e>
            <m:sub>
              <m:r>
                <w:rPr>
                  <w:rFonts w:ascii="Cambria Math" w:hAnsi="Cambria Math"/>
                  <w:highlight w:val="yellow"/>
                </w:rPr>
                <m:t>Normal</m:t>
              </m:r>
            </m:sub>
          </m:sSub>
          <m:r>
            <w:rPr>
              <w:rFonts w:ascii="Cambria Math" w:hAnsi="Cambria Math"/>
              <w:highlight w:val="yellow"/>
            </w:rPr>
            <m:t>=μ</m:t>
          </m:r>
        </m:oMath>
      </m:oMathPara>
    </w:p>
    <w:p w14:paraId="4C588F32" w14:textId="77777777" w:rsidR="006367E5" w:rsidRPr="009F2056" w:rsidRDefault="006367E5" w:rsidP="006367E5">
      <w:pPr>
        <w:rPr>
          <w:highlight w:val="yellow"/>
        </w:rPr>
      </w:pPr>
    </w:p>
    <w:p w14:paraId="7C7A5291" w14:textId="77777777" w:rsidR="006367E5" w:rsidRPr="009F2056" w:rsidRDefault="00000000" w:rsidP="006367E5">
      <w:pPr>
        <w:rPr>
          <w:highlight w:val="yellow"/>
        </w:rPr>
      </w:pPr>
      <m:oMathPara>
        <m:oMath>
          <m:sSub>
            <m:sSubPr>
              <m:ctrlPr>
                <w:rPr>
                  <w:rFonts w:ascii="Cambria Math" w:hAnsi="Cambria Math"/>
                  <w:i/>
                  <w:highlight w:val="yellow"/>
                </w:rPr>
              </m:ctrlPr>
            </m:sSubPr>
            <m:e>
              <m:r>
                <w:rPr>
                  <w:rFonts w:ascii="Cambria Math" w:hAnsi="Cambria Math"/>
                  <w:highlight w:val="yellow"/>
                </w:rPr>
                <m:t>MTBF</m:t>
              </m:r>
            </m:e>
            <m:sub>
              <m:r>
                <w:rPr>
                  <w:rFonts w:ascii="Cambria Math" w:hAnsi="Cambria Math"/>
                  <w:highlight w:val="yellow"/>
                </w:rPr>
                <m:t>histórico</m:t>
              </m:r>
            </m:sub>
          </m:sSub>
          <m:r>
            <w:rPr>
              <w:rFonts w:ascii="Cambria Math" w:hAnsi="Cambria Math"/>
              <w:highlight w:val="yellow"/>
            </w:rPr>
            <m:t>=</m:t>
          </m:r>
          <m:sSub>
            <m:sSubPr>
              <m:ctrlPr>
                <w:rPr>
                  <w:rFonts w:ascii="Cambria Math" w:hAnsi="Cambria Math"/>
                  <w:i/>
                  <w:highlight w:val="yellow"/>
                </w:rPr>
              </m:ctrlPr>
            </m:sSubPr>
            <m:e>
              <m:acc>
                <m:accPr>
                  <m:chr m:val="̅"/>
                  <m:ctrlPr>
                    <w:rPr>
                      <w:rFonts w:ascii="Cambria Math" w:hAnsi="Cambria Math"/>
                      <w:i/>
                      <w:highlight w:val="yellow"/>
                    </w:rPr>
                  </m:ctrlPr>
                </m:accPr>
                <m:e>
                  <m:r>
                    <w:rPr>
                      <w:rFonts w:ascii="Cambria Math" w:hAnsi="Cambria Math"/>
                      <w:highlight w:val="yellow"/>
                    </w:rPr>
                    <m:t>X</m:t>
                  </m:r>
                </m:e>
              </m:acc>
            </m:e>
            <m:sub>
              <m:r>
                <w:rPr>
                  <w:rFonts w:ascii="Cambria Math" w:hAnsi="Cambria Math"/>
                  <w:highlight w:val="yellow"/>
                </w:rPr>
                <m:t>ttr</m:t>
              </m:r>
            </m:sub>
          </m:sSub>
        </m:oMath>
      </m:oMathPara>
    </w:p>
    <w:p w14:paraId="7BBE89F8" w14:textId="77777777" w:rsidR="005F3679" w:rsidRPr="009F2056" w:rsidRDefault="005F3679" w:rsidP="006367E5">
      <w:pPr>
        <w:rPr>
          <w:highlight w:val="yellow"/>
        </w:rPr>
      </w:pPr>
    </w:p>
    <w:p w14:paraId="57BFF4B1" w14:textId="77777777" w:rsidR="006367E5" w:rsidRPr="009F2056" w:rsidRDefault="006367E5" w:rsidP="006367E5">
      <w:pPr>
        <w:rPr>
          <w:highlight w:val="yellow"/>
        </w:rPr>
      </w:pPr>
      <w:r w:rsidRPr="009F2056">
        <w:rPr>
          <w:highlight w:val="yellow"/>
        </w:rPr>
        <w:t>Finalmente,</w:t>
      </w:r>
      <w:r w:rsidR="00D4682C" w:rsidRPr="009F2056">
        <w:rPr>
          <w:highlight w:val="yellow"/>
        </w:rPr>
        <w:t xml:space="preserve"> para cada equipo,</w:t>
      </w:r>
      <w:r w:rsidRPr="009F2056">
        <w:rPr>
          <w:highlight w:val="yellow"/>
        </w:rPr>
        <w:t xml:space="preserve"> los resultados obtenidos de los cálculos anteriores fueron los siguientes</w:t>
      </w:r>
      <w:r w:rsidR="00D4682C" w:rsidRPr="009F2056">
        <w:rPr>
          <w:highlight w:val="yellow"/>
        </w:rPr>
        <w:t>:</w:t>
      </w:r>
    </w:p>
    <w:p w14:paraId="7A1AFF0B" w14:textId="77777777" w:rsidR="006367E5" w:rsidRPr="009F2056" w:rsidRDefault="006367E5" w:rsidP="00AC69B9">
      <w:pPr>
        <w:pStyle w:val="Sinespaciado"/>
        <w:rPr>
          <w:highlight w:val="yellow"/>
        </w:rPr>
      </w:pPr>
      <w:r w:rsidRPr="009F2056">
        <w:rPr>
          <w:highlight w:val="yellow"/>
        </w:rPr>
        <w:lastRenderedPageBreak/>
        <w:t xml:space="preserve">- Equipo </w:t>
      </w:r>
      <w:proofErr w:type="spellStart"/>
      <w:r w:rsidR="00D4682C" w:rsidRPr="009F2056">
        <w:rPr>
          <w:highlight w:val="yellow"/>
        </w:rPr>
        <w:t>N°</w:t>
      </w:r>
      <w:proofErr w:type="spellEnd"/>
      <w:r w:rsidR="00D4682C" w:rsidRPr="009F2056">
        <w:rPr>
          <w:highlight w:val="yellow"/>
        </w:rPr>
        <w:t xml:space="preserve"> </w:t>
      </w:r>
      <w:r w:rsidRPr="009F2056">
        <w:rPr>
          <w:highlight w:val="yellow"/>
        </w:rPr>
        <w:t>1, Impresora "RICOH PRO C751":</w:t>
      </w:r>
    </w:p>
    <w:p w14:paraId="78B7338A" w14:textId="77777777" w:rsidR="006367E5" w:rsidRPr="009F2056" w:rsidRDefault="006367E5" w:rsidP="006367E5">
      <w:pPr>
        <w:pStyle w:val="Descripcin"/>
        <w:keepNext/>
        <w:jc w:val="center"/>
        <w:rPr>
          <w:highlight w:val="yellow"/>
        </w:rPr>
      </w:pPr>
      <w:bookmarkStart w:id="35" w:name="_Toc101123309"/>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13</w:t>
      </w:r>
      <w:r w:rsidR="005F3679" w:rsidRPr="009F2056">
        <w:rPr>
          <w:noProof/>
          <w:highlight w:val="yellow"/>
        </w:rPr>
        <w:fldChar w:fldCharType="end"/>
      </w:r>
      <w:r w:rsidRPr="009F2056">
        <w:rPr>
          <w:highlight w:val="yellow"/>
        </w:rPr>
        <w:t xml:space="preserve">.- Resultados comportamiento de </w:t>
      </w:r>
      <w:r w:rsidR="00D71578" w:rsidRPr="009F2056">
        <w:rPr>
          <w:highlight w:val="yellow"/>
        </w:rPr>
        <w:t>falla</w:t>
      </w:r>
      <w:r w:rsidRPr="009F2056">
        <w:rPr>
          <w:highlight w:val="yellow"/>
        </w:rPr>
        <w:t xml:space="preserve"> Impresora RICOH PRO C751</w:t>
      </w:r>
      <w:bookmarkEnd w:id="35"/>
    </w:p>
    <w:tbl>
      <w:tblPr>
        <w:tblStyle w:val="Sombreadomedio1-nfasis11"/>
        <w:tblW w:w="2420" w:type="dxa"/>
        <w:jc w:val="center"/>
        <w:tblLook w:val="04A0" w:firstRow="1" w:lastRow="0" w:firstColumn="1" w:lastColumn="0" w:noHBand="0" w:noVBand="1"/>
      </w:tblPr>
      <w:tblGrid>
        <w:gridCol w:w="1531"/>
        <w:gridCol w:w="940"/>
      </w:tblGrid>
      <w:tr w:rsidR="00D71578" w:rsidRPr="009F2056" w14:paraId="0D5CE256" w14:textId="77777777" w:rsidTr="00D715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20" w:type="dxa"/>
            <w:gridSpan w:val="2"/>
            <w:noWrap/>
            <w:hideMark/>
          </w:tcPr>
          <w:p w14:paraId="274140BA" w14:textId="77777777" w:rsidR="00D71578" w:rsidRPr="009F2056" w:rsidRDefault="00D71578" w:rsidP="00D71578">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Bernard</w:t>
            </w:r>
          </w:p>
        </w:tc>
      </w:tr>
      <w:tr w:rsidR="00D71578" w:rsidRPr="009F2056" w14:paraId="4192A433"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3F63AAA6"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Pendiente (b)</w:t>
            </w:r>
          </w:p>
        </w:tc>
        <w:tc>
          <w:tcPr>
            <w:tcW w:w="889" w:type="dxa"/>
            <w:noWrap/>
            <w:hideMark/>
          </w:tcPr>
          <w:p w14:paraId="6D967EFD" w14:textId="77777777" w:rsidR="00D71578" w:rsidRPr="009F2056"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3,0626</w:t>
            </w:r>
          </w:p>
        </w:tc>
      </w:tr>
      <w:tr w:rsidR="00D71578" w:rsidRPr="009F2056" w14:paraId="2F2283EE"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31B20EC5"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Intercepto (a)</w:t>
            </w:r>
          </w:p>
        </w:tc>
        <w:tc>
          <w:tcPr>
            <w:tcW w:w="889" w:type="dxa"/>
            <w:noWrap/>
            <w:hideMark/>
          </w:tcPr>
          <w:p w14:paraId="16ED7808" w14:textId="77777777" w:rsidR="00D71578" w:rsidRPr="009F2056" w:rsidRDefault="00D71578"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-10,783</w:t>
            </w:r>
          </w:p>
        </w:tc>
      </w:tr>
      <w:tr w:rsidR="00D71578" w:rsidRPr="009F2056" w14:paraId="6B6B7284"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5A2BFDB4"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R^2</w:t>
            </w:r>
          </w:p>
        </w:tc>
        <w:tc>
          <w:tcPr>
            <w:tcW w:w="889" w:type="dxa"/>
            <w:noWrap/>
            <w:hideMark/>
          </w:tcPr>
          <w:p w14:paraId="64B0BDBA" w14:textId="77777777" w:rsidR="00D71578" w:rsidRPr="009F2056"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0,9459</w:t>
            </w:r>
          </w:p>
        </w:tc>
      </w:tr>
      <w:tr w:rsidR="00D71578" w:rsidRPr="009F2056" w14:paraId="21CD6B1E"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14152C04"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 </w:t>
            </w:r>
          </w:p>
        </w:tc>
        <w:tc>
          <w:tcPr>
            <w:tcW w:w="889" w:type="dxa"/>
            <w:noWrap/>
            <w:hideMark/>
          </w:tcPr>
          <w:p w14:paraId="0B4644E3" w14:textId="77777777" w:rsidR="00D71578" w:rsidRPr="009F2056" w:rsidRDefault="00D71578"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D71578" w:rsidRPr="009F2056" w14:paraId="1AE02D14"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60932FA5"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Desviación</w:t>
            </w:r>
          </w:p>
        </w:tc>
        <w:tc>
          <w:tcPr>
            <w:tcW w:w="889" w:type="dxa"/>
            <w:noWrap/>
            <w:hideMark/>
          </w:tcPr>
          <w:p w14:paraId="0997AD4E" w14:textId="77777777" w:rsidR="00D71578" w:rsidRPr="009F2056"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0,3265</w:t>
            </w:r>
          </w:p>
        </w:tc>
      </w:tr>
      <w:tr w:rsidR="00D71578" w:rsidRPr="009F2056" w14:paraId="36E72115"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252E2465"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Media</w:t>
            </w:r>
          </w:p>
        </w:tc>
        <w:tc>
          <w:tcPr>
            <w:tcW w:w="889" w:type="dxa"/>
            <w:noWrap/>
            <w:hideMark/>
          </w:tcPr>
          <w:p w14:paraId="7636FF25" w14:textId="77777777" w:rsidR="00D71578" w:rsidRPr="009F2056" w:rsidRDefault="00D71578"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3,5209</w:t>
            </w:r>
          </w:p>
        </w:tc>
      </w:tr>
      <w:tr w:rsidR="00D71578" w:rsidRPr="009F2056" w14:paraId="3AB92BE7"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5BECF92B"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Varianza</w:t>
            </w:r>
          </w:p>
        </w:tc>
        <w:tc>
          <w:tcPr>
            <w:tcW w:w="889" w:type="dxa"/>
            <w:noWrap/>
            <w:hideMark/>
          </w:tcPr>
          <w:p w14:paraId="2D1FDEF5" w14:textId="77777777" w:rsidR="00D71578" w:rsidRPr="009F2056"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0,1066</w:t>
            </w:r>
          </w:p>
        </w:tc>
      </w:tr>
      <w:tr w:rsidR="00D71578" w:rsidRPr="009F2056" w14:paraId="2126504B" w14:textId="77777777" w:rsidTr="00D7157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6CD62105"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 </w:t>
            </w:r>
          </w:p>
        </w:tc>
        <w:tc>
          <w:tcPr>
            <w:tcW w:w="889" w:type="dxa"/>
            <w:noWrap/>
            <w:hideMark/>
          </w:tcPr>
          <w:p w14:paraId="6DBDB06E" w14:textId="77777777" w:rsidR="00D71578" w:rsidRPr="009F2056" w:rsidRDefault="00D71578"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D71578" w:rsidRPr="009F2056" w14:paraId="426E06E2" w14:textId="77777777" w:rsidTr="00D715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31" w:type="dxa"/>
            <w:noWrap/>
            <w:hideMark/>
          </w:tcPr>
          <w:p w14:paraId="55E3091D" w14:textId="77777777" w:rsidR="00D71578" w:rsidRPr="009F2056" w:rsidRDefault="00D71578" w:rsidP="00D71578">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MTTR</w:t>
            </w:r>
          </w:p>
        </w:tc>
        <w:tc>
          <w:tcPr>
            <w:tcW w:w="889" w:type="dxa"/>
            <w:noWrap/>
            <w:hideMark/>
          </w:tcPr>
          <w:p w14:paraId="01E17C66" w14:textId="77777777" w:rsidR="00D71578" w:rsidRPr="009F2056" w:rsidRDefault="00D71578"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3,52090</w:t>
            </w:r>
          </w:p>
        </w:tc>
      </w:tr>
    </w:tbl>
    <w:p w14:paraId="120ADDEE" w14:textId="77777777" w:rsidR="006367E5" w:rsidRPr="009F2056" w:rsidRDefault="006367E5" w:rsidP="006367E5">
      <w:pPr>
        <w:rPr>
          <w:highlight w:val="yellow"/>
        </w:rPr>
      </w:pPr>
      <w:r w:rsidRPr="009F2056">
        <w:rPr>
          <w:i/>
          <w:highlight w:val="yellow"/>
        </w:rPr>
        <w:t xml:space="preserve">Nota: </w:t>
      </w:r>
      <w:r w:rsidRPr="009F2056">
        <w:rPr>
          <w:highlight w:val="yellow"/>
        </w:rPr>
        <w:t xml:space="preserve">La tabla representa los resultados obtenidos </w:t>
      </w:r>
      <w:proofErr w:type="gramStart"/>
      <w:r w:rsidRPr="009F2056">
        <w:rPr>
          <w:highlight w:val="yellow"/>
        </w:rPr>
        <w:t>del procesos</w:t>
      </w:r>
      <w:proofErr w:type="gramEnd"/>
      <w:r w:rsidRPr="009F2056">
        <w:rPr>
          <w:highlight w:val="yellow"/>
        </w:rPr>
        <w:t xml:space="preserve"> de ajuste de curvas mediante la aproximación de Benard obtenido para la Impresora "RICOH PRO C751", junto con los valores de la regresión lineal usando mínimos cuadrados ordinarios, lo que permitiría calcular el respectivo MT</w:t>
      </w:r>
      <w:r w:rsidR="00D71578" w:rsidRPr="009F2056">
        <w:rPr>
          <w:highlight w:val="yellow"/>
        </w:rPr>
        <w:t>TR</w:t>
      </w:r>
      <w:r w:rsidRPr="009F2056">
        <w:rPr>
          <w:highlight w:val="yellow"/>
        </w:rPr>
        <w:t xml:space="preserve">.     </w:t>
      </w:r>
    </w:p>
    <w:p w14:paraId="45F0A510" w14:textId="77777777" w:rsidR="006367E5" w:rsidRPr="009F2056" w:rsidRDefault="006367E5" w:rsidP="006367E5">
      <w:pPr>
        <w:pStyle w:val="Descripcin"/>
        <w:keepNext/>
        <w:jc w:val="center"/>
        <w:rPr>
          <w:highlight w:val="yellow"/>
        </w:rPr>
      </w:pPr>
      <w:bookmarkStart w:id="36" w:name="_Toc101123359"/>
      <w:r w:rsidRPr="009F2056">
        <w:rPr>
          <w:highlight w:val="yellow"/>
        </w:rPr>
        <w:t xml:space="preserve">Figura </w:t>
      </w:r>
      <w:r w:rsidR="005F3679" w:rsidRPr="009F2056">
        <w:rPr>
          <w:highlight w:val="yellow"/>
        </w:rPr>
        <w:fldChar w:fldCharType="begin"/>
      </w:r>
      <w:r w:rsidR="005F3679" w:rsidRPr="009F2056">
        <w:rPr>
          <w:highlight w:val="yellow"/>
        </w:rPr>
        <w:instrText xml:space="preserve"> SEQ Figura \* ARABIC </w:instrText>
      </w:r>
      <w:r w:rsidR="005F3679" w:rsidRPr="009F2056">
        <w:rPr>
          <w:highlight w:val="yellow"/>
        </w:rPr>
        <w:fldChar w:fldCharType="separate"/>
      </w:r>
      <w:r w:rsidR="005F3679" w:rsidRPr="009F2056">
        <w:rPr>
          <w:noProof/>
          <w:highlight w:val="yellow"/>
        </w:rPr>
        <w:t>20</w:t>
      </w:r>
      <w:r w:rsidR="005F3679" w:rsidRPr="009F2056">
        <w:rPr>
          <w:noProof/>
          <w:highlight w:val="yellow"/>
        </w:rPr>
        <w:fldChar w:fldCharType="end"/>
      </w:r>
      <w:r w:rsidRPr="009F2056">
        <w:rPr>
          <w:highlight w:val="yellow"/>
        </w:rPr>
        <w:t>.- Ajuste de curvas RICOH PRO C751</w:t>
      </w:r>
      <w:bookmarkEnd w:id="36"/>
    </w:p>
    <w:p w14:paraId="3BF93A18" w14:textId="77777777" w:rsidR="00D71578" w:rsidRPr="009F2056" w:rsidRDefault="00D71578" w:rsidP="00D71578">
      <w:pPr>
        <w:rPr>
          <w:highlight w:val="yellow"/>
        </w:rPr>
      </w:pPr>
      <w:r w:rsidRPr="009F2056">
        <w:rPr>
          <w:noProof/>
          <w:highlight w:val="yellow"/>
          <w:lang w:bidi="ar-SA"/>
        </w:rPr>
        <w:drawing>
          <wp:inline distT="0" distB="0" distL="0" distR="0" wp14:anchorId="5F7A16D0" wp14:editId="69CA0A5E">
            <wp:extent cx="4808131" cy="2541182"/>
            <wp:effectExtent l="19050" t="0" r="11519" b="0"/>
            <wp:docPr id="45" name="Gráfico 4">
              <a:extLst xmlns:a="http://schemas.openxmlformats.org/drawingml/2006/main">
                <a:ext uri="{FF2B5EF4-FFF2-40B4-BE49-F238E27FC236}">
                  <a16:creationId xmlns:a16="http://schemas.microsoft.com/office/drawing/2014/main" id="{4CC9F7BF-F96A-4CA4-8CCF-2929FECA5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336780B" w14:textId="77777777" w:rsidR="006367E5" w:rsidRPr="009F2056" w:rsidRDefault="006367E5" w:rsidP="006367E5">
      <w:pPr>
        <w:rPr>
          <w:highlight w:val="yellow"/>
        </w:rPr>
      </w:pPr>
      <w:r w:rsidRPr="009F2056">
        <w:rPr>
          <w:i/>
          <w:highlight w:val="yellow"/>
        </w:rPr>
        <w:t xml:space="preserve">Nota: </w:t>
      </w:r>
      <w:r w:rsidRPr="009F2056">
        <w:rPr>
          <w:highlight w:val="yellow"/>
        </w:rPr>
        <w:t xml:space="preserve">El gráfico representa el resultado de la recta y respectivos coeficientes, posterior a la regresión lineal mediante mínimos cuadrados ordinarios para la aproximación de Benard del comportamiento de </w:t>
      </w:r>
      <w:r w:rsidR="00AC69B9" w:rsidRPr="009F2056">
        <w:rPr>
          <w:highlight w:val="yellow"/>
        </w:rPr>
        <w:t>falla</w:t>
      </w:r>
      <w:r w:rsidRPr="009F2056">
        <w:rPr>
          <w:highlight w:val="yellow"/>
        </w:rPr>
        <w:t xml:space="preserve"> de la Impresora "RICOH PRO C751".     </w:t>
      </w:r>
    </w:p>
    <w:p w14:paraId="3BA82938" w14:textId="77777777" w:rsidR="00AC69B9" w:rsidRPr="009F2056" w:rsidRDefault="006367E5" w:rsidP="006367E5">
      <w:pPr>
        <w:rPr>
          <w:color w:val="000000"/>
          <w:highlight w:val="yellow"/>
          <w:lang w:bidi="ar-SA"/>
        </w:rPr>
      </w:pPr>
      <w:r w:rsidRPr="009F2056">
        <w:rPr>
          <w:highlight w:val="yellow"/>
        </w:rPr>
        <w:t>De los resultados anteriores se puede concluir que, 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Pr="009F2056">
        <w:rPr>
          <w:color w:val="000000"/>
          <w:highlight w:val="yellow"/>
          <w:lang w:bidi="ar-SA"/>
        </w:rPr>
        <w:t xml:space="preserve">) </w:t>
      </w:r>
      <w:r w:rsidRPr="009F2056">
        <w:rPr>
          <w:color w:val="000000"/>
          <w:highlight w:val="yellow"/>
          <w:lang w:bidi="ar-SA"/>
        </w:rPr>
        <w:lastRenderedPageBreak/>
        <w:t>es cercano a 1</w:t>
      </w:r>
      <w:r w:rsidR="00D4682C" w:rsidRPr="009F2056">
        <w:rPr>
          <w:color w:val="000000"/>
          <w:highlight w:val="yellow"/>
          <w:lang w:bidi="ar-SA"/>
        </w:rPr>
        <w:t>,</w:t>
      </w:r>
      <w:r w:rsidRPr="009F2056">
        <w:rPr>
          <w:color w:val="000000"/>
          <w:highlight w:val="yellow"/>
          <w:lang w:bidi="ar-SA"/>
        </w:rPr>
        <w:t xml:space="preserve"> por lo que se</w:t>
      </w:r>
      <w:r w:rsidR="00AC69B9" w:rsidRPr="009F2056">
        <w:rPr>
          <w:color w:val="000000"/>
          <w:highlight w:val="yellow"/>
          <w:lang w:bidi="ar-SA"/>
        </w:rPr>
        <w:t xml:space="preserve"> comprueba que la distribución Normal</w:t>
      </w:r>
      <w:r w:rsidRPr="009F2056">
        <w:rPr>
          <w:color w:val="000000"/>
          <w:highlight w:val="yellow"/>
          <w:lang w:bidi="ar-SA"/>
        </w:rPr>
        <w:t xml:space="preserve"> representa de buena manera el comportamiento de </w:t>
      </w:r>
      <w:r w:rsidR="00AC69B9" w:rsidRPr="009F2056">
        <w:rPr>
          <w:color w:val="000000"/>
          <w:highlight w:val="yellow"/>
          <w:lang w:bidi="ar-SA"/>
        </w:rPr>
        <w:t xml:space="preserve">falla. </w:t>
      </w:r>
      <w:r w:rsidRPr="009F2056">
        <w:rPr>
          <w:color w:val="000000"/>
          <w:highlight w:val="yellow"/>
          <w:lang w:bidi="ar-SA"/>
        </w:rPr>
        <w:t>Finalmente, al comp</w:t>
      </w:r>
      <w:r w:rsidR="00C834A2" w:rsidRPr="009F2056">
        <w:rPr>
          <w:color w:val="000000"/>
          <w:highlight w:val="yellow"/>
          <w:lang w:bidi="ar-SA"/>
        </w:rPr>
        <w:t>arar el MTTR</w:t>
      </w:r>
      <w:r w:rsidRPr="009F2056">
        <w:rPr>
          <w:color w:val="000000"/>
          <w:highlight w:val="yellow"/>
          <w:lang w:bidi="ar-SA"/>
        </w:rPr>
        <w:t xml:space="preserve"> histórico co</w:t>
      </w:r>
      <w:r w:rsidR="00AC69B9" w:rsidRPr="009F2056">
        <w:rPr>
          <w:color w:val="000000"/>
          <w:highlight w:val="yellow"/>
          <w:lang w:bidi="ar-SA"/>
        </w:rPr>
        <w:t>n el determinado por la Distribución Normal</w:t>
      </w:r>
      <w:r w:rsidRPr="009F2056">
        <w:rPr>
          <w:color w:val="000000"/>
          <w:highlight w:val="yellow"/>
          <w:lang w:bidi="ar-SA"/>
        </w:rPr>
        <w:t xml:space="preserve">, se aprecia que son </w:t>
      </w:r>
      <w:r w:rsidR="00AC69B9" w:rsidRPr="009F2056">
        <w:rPr>
          <w:color w:val="000000"/>
          <w:highlight w:val="yellow"/>
          <w:lang w:bidi="ar-SA"/>
        </w:rPr>
        <w:t>iguales, lo que permite comprobar que el cálculo se realizó correctamente.</w:t>
      </w:r>
      <w:r w:rsidRPr="009F2056">
        <w:rPr>
          <w:color w:val="000000"/>
          <w:highlight w:val="yellow"/>
          <w:lang w:bidi="ar-SA"/>
        </w:rPr>
        <w:t xml:space="preserve"> </w:t>
      </w:r>
    </w:p>
    <w:p w14:paraId="3D422069" w14:textId="77777777" w:rsidR="006367E5" w:rsidRPr="009F2056" w:rsidRDefault="006367E5" w:rsidP="00AC69B9">
      <w:pPr>
        <w:pStyle w:val="Sinespaciado"/>
        <w:rPr>
          <w:highlight w:val="yellow"/>
        </w:rPr>
      </w:pPr>
      <w:r w:rsidRPr="009F2056">
        <w:rPr>
          <w:highlight w:val="yellow"/>
        </w:rPr>
        <w:t xml:space="preserve">- Equipo </w:t>
      </w:r>
      <w:proofErr w:type="spellStart"/>
      <w:r w:rsidR="00C834A2" w:rsidRPr="009F2056">
        <w:rPr>
          <w:highlight w:val="yellow"/>
        </w:rPr>
        <w:t>N°</w:t>
      </w:r>
      <w:proofErr w:type="spellEnd"/>
      <w:r w:rsidR="00C834A2" w:rsidRPr="009F2056">
        <w:rPr>
          <w:highlight w:val="yellow"/>
        </w:rPr>
        <w:t xml:space="preserve"> </w:t>
      </w:r>
      <w:r w:rsidRPr="009F2056">
        <w:rPr>
          <w:highlight w:val="yellow"/>
        </w:rPr>
        <w:t>2, Impresora "RICOH PRO C7110":</w:t>
      </w:r>
    </w:p>
    <w:p w14:paraId="2CE23888" w14:textId="77777777" w:rsidR="006367E5" w:rsidRPr="009F2056" w:rsidRDefault="006367E5" w:rsidP="006367E5">
      <w:pPr>
        <w:pStyle w:val="Descripcin"/>
        <w:keepNext/>
        <w:jc w:val="center"/>
        <w:rPr>
          <w:highlight w:val="yellow"/>
        </w:rPr>
      </w:pPr>
      <w:bookmarkStart w:id="37" w:name="_Toc101123310"/>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14</w:t>
      </w:r>
      <w:r w:rsidR="005F3679" w:rsidRPr="009F2056">
        <w:rPr>
          <w:noProof/>
          <w:highlight w:val="yellow"/>
        </w:rPr>
        <w:fldChar w:fldCharType="end"/>
      </w:r>
      <w:r w:rsidRPr="009F2056">
        <w:rPr>
          <w:highlight w:val="yellow"/>
        </w:rPr>
        <w:t>.- Resultados comportamiento de vida Impresora RICOH PRO C7110</w:t>
      </w:r>
      <w:bookmarkEnd w:id="37"/>
    </w:p>
    <w:tbl>
      <w:tblPr>
        <w:tblStyle w:val="Sombreadomedio1-nfasis11"/>
        <w:tblW w:w="2580" w:type="dxa"/>
        <w:jc w:val="center"/>
        <w:tblLook w:val="04A0" w:firstRow="1" w:lastRow="0" w:firstColumn="1" w:lastColumn="0" w:noHBand="0" w:noVBand="1"/>
      </w:tblPr>
      <w:tblGrid>
        <w:gridCol w:w="1668"/>
        <w:gridCol w:w="912"/>
      </w:tblGrid>
      <w:tr w:rsidR="00AC69B9" w:rsidRPr="009F2056" w14:paraId="6DAA0C03" w14:textId="77777777" w:rsidTr="00087EE4">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580" w:type="dxa"/>
            <w:gridSpan w:val="2"/>
            <w:noWrap/>
            <w:hideMark/>
          </w:tcPr>
          <w:p w14:paraId="7D9F91D1" w14:textId="77777777" w:rsidR="00AC69B9" w:rsidRPr="009F2056" w:rsidRDefault="00AC69B9" w:rsidP="00AC69B9">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Bernard</w:t>
            </w:r>
          </w:p>
        </w:tc>
      </w:tr>
      <w:tr w:rsidR="00AC69B9" w:rsidRPr="009F2056" w14:paraId="43932BE2"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Pendiente (b)</w:t>
            </w:r>
          </w:p>
        </w:tc>
        <w:tc>
          <w:tcPr>
            <w:tcW w:w="912" w:type="dxa"/>
            <w:noWrap/>
            <w:hideMark/>
          </w:tcPr>
          <w:p w14:paraId="079A3FED" w14:textId="77777777" w:rsidR="00AC69B9" w:rsidRPr="009F2056"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3,272</w:t>
            </w:r>
          </w:p>
        </w:tc>
      </w:tr>
      <w:tr w:rsidR="00AC69B9" w:rsidRPr="009F2056" w14:paraId="59D4F74F" w14:textId="77777777" w:rsidTr="00AC69B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Intercepto (a)</w:t>
            </w:r>
          </w:p>
        </w:tc>
        <w:tc>
          <w:tcPr>
            <w:tcW w:w="912" w:type="dxa"/>
            <w:noWrap/>
            <w:hideMark/>
          </w:tcPr>
          <w:p w14:paraId="33297E09" w14:textId="77777777" w:rsidR="00AC69B9" w:rsidRPr="009F2056" w:rsidRDefault="00AC69B9"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-11,447</w:t>
            </w:r>
          </w:p>
        </w:tc>
      </w:tr>
      <w:tr w:rsidR="00AC69B9" w:rsidRPr="009F2056" w14:paraId="32EFBC62"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R^2</w:t>
            </w:r>
          </w:p>
        </w:tc>
        <w:tc>
          <w:tcPr>
            <w:tcW w:w="912" w:type="dxa"/>
            <w:noWrap/>
            <w:hideMark/>
          </w:tcPr>
          <w:p w14:paraId="2D4B0AF2" w14:textId="77777777" w:rsidR="00AC69B9" w:rsidRPr="009F2056"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0,951</w:t>
            </w:r>
          </w:p>
        </w:tc>
      </w:tr>
      <w:tr w:rsidR="00AC69B9" w:rsidRPr="009F2056" w14:paraId="2653A93F" w14:textId="77777777" w:rsidTr="00087EE4">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AC69B9" w:rsidRPr="009F2056" w:rsidRDefault="00AC69B9" w:rsidP="00AC69B9">
            <w:pPr>
              <w:widowControl/>
              <w:autoSpaceDE/>
              <w:autoSpaceDN/>
              <w:spacing w:line="240" w:lineRule="auto"/>
              <w:ind w:firstLine="0"/>
              <w:jc w:val="left"/>
              <w:rPr>
                <w:rFonts w:ascii="Calibri" w:hAnsi="Calibri"/>
                <w:color w:val="000000"/>
                <w:sz w:val="8"/>
                <w:highlight w:val="yellow"/>
                <w:lang w:bidi="ar-SA"/>
              </w:rPr>
            </w:pPr>
            <w:r w:rsidRPr="009F2056">
              <w:rPr>
                <w:rFonts w:ascii="Calibri" w:hAnsi="Calibri"/>
                <w:color w:val="000000"/>
                <w:highlight w:val="yellow"/>
                <w:lang w:bidi="ar-SA"/>
              </w:rPr>
              <w:t> </w:t>
            </w:r>
          </w:p>
        </w:tc>
        <w:tc>
          <w:tcPr>
            <w:tcW w:w="912" w:type="dxa"/>
            <w:noWrap/>
            <w:hideMark/>
          </w:tcPr>
          <w:p w14:paraId="4841FB54" w14:textId="77777777" w:rsidR="00AC69B9" w:rsidRPr="009F2056" w:rsidRDefault="00AC69B9"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AC69B9" w:rsidRPr="009F2056" w14:paraId="39A8CB38"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Desviación</w:t>
            </w:r>
          </w:p>
        </w:tc>
        <w:tc>
          <w:tcPr>
            <w:tcW w:w="912" w:type="dxa"/>
            <w:noWrap/>
            <w:hideMark/>
          </w:tcPr>
          <w:p w14:paraId="325673E4" w14:textId="77777777" w:rsidR="00AC69B9" w:rsidRPr="009F2056"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0,3056</w:t>
            </w:r>
          </w:p>
        </w:tc>
      </w:tr>
      <w:tr w:rsidR="00AC69B9" w:rsidRPr="009F2056" w14:paraId="23BDECBA" w14:textId="77777777" w:rsidTr="00AC69B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Media</w:t>
            </w:r>
          </w:p>
        </w:tc>
        <w:tc>
          <w:tcPr>
            <w:tcW w:w="912" w:type="dxa"/>
            <w:noWrap/>
            <w:hideMark/>
          </w:tcPr>
          <w:p w14:paraId="6FA839CA" w14:textId="77777777" w:rsidR="00AC69B9" w:rsidRPr="009F2056" w:rsidRDefault="00AC69B9"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3,4985</w:t>
            </w:r>
          </w:p>
        </w:tc>
      </w:tr>
      <w:tr w:rsidR="00AC69B9" w:rsidRPr="009F2056" w14:paraId="00B12ECE"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Varianza</w:t>
            </w:r>
          </w:p>
        </w:tc>
        <w:tc>
          <w:tcPr>
            <w:tcW w:w="912" w:type="dxa"/>
            <w:noWrap/>
            <w:hideMark/>
          </w:tcPr>
          <w:p w14:paraId="5B0C449D" w14:textId="77777777" w:rsidR="00AC69B9" w:rsidRPr="009F2056"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0,0934</w:t>
            </w:r>
          </w:p>
        </w:tc>
      </w:tr>
      <w:tr w:rsidR="00AC69B9" w:rsidRPr="009F2056" w14:paraId="5BB615A2" w14:textId="77777777" w:rsidTr="00087EE4">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 </w:t>
            </w:r>
          </w:p>
        </w:tc>
        <w:tc>
          <w:tcPr>
            <w:tcW w:w="912" w:type="dxa"/>
            <w:noWrap/>
            <w:hideMark/>
          </w:tcPr>
          <w:p w14:paraId="1B926EEC" w14:textId="77777777" w:rsidR="00AC69B9" w:rsidRPr="009F2056" w:rsidRDefault="00AC69B9"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AC69B9" w:rsidRPr="009F2056" w14:paraId="0AC34EC7" w14:textId="77777777" w:rsidTr="00AC69B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AC69B9" w:rsidRPr="009F2056" w:rsidRDefault="00AC69B9" w:rsidP="00AC69B9">
            <w:pPr>
              <w:widowControl/>
              <w:autoSpaceDE/>
              <w:autoSpaceDN/>
              <w:spacing w:line="240" w:lineRule="auto"/>
              <w:ind w:firstLine="0"/>
              <w:jc w:val="left"/>
              <w:rPr>
                <w:rFonts w:ascii="Calibri" w:hAnsi="Calibri"/>
                <w:color w:val="000000"/>
                <w:highlight w:val="yellow"/>
                <w:lang w:bidi="ar-SA"/>
              </w:rPr>
            </w:pPr>
            <w:r w:rsidRPr="009F2056">
              <w:rPr>
                <w:rFonts w:ascii="Calibri" w:hAnsi="Calibri"/>
                <w:color w:val="000000"/>
                <w:highlight w:val="yellow"/>
                <w:lang w:bidi="ar-SA"/>
              </w:rPr>
              <w:t>MTTR</w:t>
            </w:r>
          </w:p>
        </w:tc>
        <w:tc>
          <w:tcPr>
            <w:tcW w:w="912" w:type="dxa"/>
            <w:noWrap/>
            <w:hideMark/>
          </w:tcPr>
          <w:p w14:paraId="164FB444" w14:textId="77777777" w:rsidR="00AC69B9" w:rsidRPr="009F2056" w:rsidRDefault="00AC69B9"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3,4985</w:t>
            </w:r>
          </w:p>
        </w:tc>
      </w:tr>
    </w:tbl>
    <w:p w14:paraId="01B1D302" w14:textId="77777777" w:rsidR="006367E5" w:rsidRPr="009F2056" w:rsidRDefault="006367E5" w:rsidP="006367E5">
      <w:pPr>
        <w:rPr>
          <w:highlight w:val="yellow"/>
        </w:rPr>
      </w:pPr>
      <w:r w:rsidRPr="009F2056">
        <w:rPr>
          <w:i/>
          <w:highlight w:val="yellow"/>
        </w:rPr>
        <w:t xml:space="preserve">Nota: </w:t>
      </w:r>
      <w:r w:rsidRPr="009F2056">
        <w:rPr>
          <w:highlight w:val="yellow"/>
        </w:rPr>
        <w:t xml:space="preserve">La tabla representa los resultados obtenidos </w:t>
      </w:r>
      <w:proofErr w:type="gramStart"/>
      <w:r w:rsidRPr="009F2056">
        <w:rPr>
          <w:highlight w:val="yellow"/>
        </w:rPr>
        <w:t>del procesos</w:t>
      </w:r>
      <w:proofErr w:type="gramEnd"/>
      <w:r w:rsidRPr="009F2056">
        <w:rPr>
          <w:highlight w:val="yellow"/>
        </w:rPr>
        <w:t xml:space="preserve"> de ajuste de curvas mediante la aproximación de Benard obtenido para la Impresora "RICOH PRO C7110", junto con los valores de la regresión lineal usando mínimos cuadrados ordinarios, lo que permitiría calcular el respectivo MT</w:t>
      </w:r>
      <w:r w:rsidR="00AC69B9" w:rsidRPr="009F2056">
        <w:rPr>
          <w:highlight w:val="yellow"/>
        </w:rPr>
        <w:t>TR</w:t>
      </w:r>
      <w:r w:rsidRPr="009F2056">
        <w:rPr>
          <w:highlight w:val="yellow"/>
        </w:rPr>
        <w:t xml:space="preserve">.     </w:t>
      </w:r>
    </w:p>
    <w:p w14:paraId="1DF8955F" w14:textId="77777777" w:rsidR="006367E5" w:rsidRPr="009F2056" w:rsidRDefault="006367E5" w:rsidP="006367E5">
      <w:pPr>
        <w:pStyle w:val="Descripcin"/>
        <w:keepNext/>
        <w:jc w:val="center"/>
        <w:rPr>
          <w:highlight w:val="yellow"/>
        </w:rPr>
      </w:pPr>
      <w:bookmarkStart w:id="38" w:name="_Toc101123360"/>
      <w:r w:rsidRPr="009F2056">
        <w:rPr>
          <w:highlight w:val="yellow"/>
        </w:rPr>
        <w:t xml:space="preserve">Figura </w:t>
      </w:r>
      <w:r w:rsidR="005F3679" w:rsidRPr="009F2056">
        <w:rPr>
          <w:highlight w:val="yellow"/>
        </w:rPr>
        <w:fldChar w:fldCharType="begin"/>
      </w:r>
      <w:r w:rsidR="005F3679" w:rsidRPr="009F2056">
        <w:rPr>
          <w:highlight w:val="yellow"/>
        </w:rPr>
        <w:instrText xml:space="preserve"> SEQ Figura \* ARABIC </w:instrText>
      </w:r>
      <w:r w:rsidR="005F3679" w:rsidRPr="009F2056">
        <w:rPr>
          <w:highlight w:val="yellow"/>
        </w:rPr>
        <w:fldChar w:fldCharType="separate"/>
      </w:r>
      <w:r w:rsidR="005F3679" w:rsidRPr="009F2056">
        <w:rPr>
          <w:noProof/>
          <w:highlight w:val="yellow"/>
        </w:rPr>
        <w:t>21</w:t>
      </w:r>
      <w:r w:rsidR="005F3679" w:rsidRPr="009F2056">
        <w:rPr>
          <w:noProof/>
          <w:highlight w:val="yellow"/>
        </w:rPr>
        <w:fldChar w:fldCharType="end"/>
      </w:r>
      <w:r w:rsidRPr="009F2056">
        <w:rPr>
          <w:highlight w:val="yellow"/>
        </w:rPr>
        <w:t>.- Ajuste de curvas RICOH PRO C7110</w:t>
      </w:r>
      <w:bookmarkEnd w:id="38"/>
    </w:p>
    <w:p w14:paraId="64872658" w14:textId="77777777" w:rsidR="00AC69B9" w:rsidRPr="009F2056" w:rsidRDefault="00AC69B9" w:rsidP="00AC69B9">
      <w:pPr>
        <w:rPr>
          <w:highlight w:val="yellow"/>
        </w:rPr>
      </w:pPr>
      <w:r w:rsidRPr="009F2056">
        <w:rPr>
          <w:noProof/>
          <w:highlight w:val="yellow"/>
          <w:lang w:bidi="ar-SA"/>
        </w:rPr>
        <w:drawing>
          <wp:inline distT="0" distB="0" distL="0" distR="0" wp14:anchorId="06FCAC11" wp14:editId="2661BB94">
            <wp:extent cx="5587377" cy="2743200"/>
            <wp:effectExtent l="19050" t="0" r="13323" b="0"/>
            <wp:docPr id="46" name="Gráfico 5">
              <a:extLst xmlns:a="http://schemas.openxmlformats.org/drawingml/2006/main">
                <a:ext uri="{FF2B5EF4-FFF2-40B4-BE49-F238E27FC236}">
                  <a16:creationId xmlns:a16="http://schemas.microsoft.com/office/drawing/2014/main" id="{09A3C0A2-D4AF-4BE2-A5A7-EB1ECB92E5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FD6DDBA" w14:textId="77777777" w:rsidR="006367E5" w:rsidRPr="009F2056" w:rsidRDefault="006367E5" w:rsidP="006367E5">
      <w:pPr>
        <w:rPr>
          <w:highlight w:val="yellow"/>
        </w:rPr>
      </w:pPr>
      <w:r w:rsidRPr="009F2056">
        <w:rPr>
          <w:i/>
          <w:highlight w:val="yellow"/>
        </w:rPr>
        <w:lastRenderedPageBreak/>
        <w:t xml:space="preserve">Nota: </w:t>
      </w:r>
      <w:r w:rsidRPr="009F2056">
        <w:rPr>
          <w:highlight w:val="yellow"/>
        </w:rPr>
        <w:t xml:space="preserve">El gráfico representa el resultado de la recta y los respectivos coeficientes, obtenidos posterior a la regresión lineal mediante mínimos cuadrados ordinarios para la aproximación de Benard del comportamiento de </w:t>
      </w:r>
      <w:r w:rsidR="00AC69B9" w:rsidRPr="009F2056">
        <w:rPr>
          <w:highlight w:val="yellow"/>
        </w:rPr>
        <w:t>falla</w:t>
      </w:r>
      <w:r w:rsidRPr="009F2056">
        <w:rPr>
          <w:highlight w:val="yellow"/>
        </w:rPr>
        <w:t xml:space="preserve"> de la Impresora "RICOH PRO C7110".     </w:t>
      </w:r>
    </w:p>
    <w:p w14:paraId="610507A7" w14:textId="77777777" w:rsidR="00C13A92" w:rsidRPr="009F2056" w:rsidRDefault="00C13A92" w:rsidP="00C13A92">
      <w:pPr>
        <w:rPr>
          <w:highlight w:val="yellow"/>
        </w:rPr>
      </w:pPr>
    </w:p>
    <w:p w14:paraId="19037EC4" w14:textId="77777777" w:rsidR="00AC69B9" w:rsidRPr="009F2056" w:rsidRDefault="00AC69B9" w:rsidP="00AC69B9">
      <w:pPr>
        <w:rPr>
          <w:color w:val="000000"/>
          <w:highlight w:val="yellow"/>
          <w:lang w:bidi="ar-SA"/>
        </w:rPr>
      </w:pPr>
      <w:r w:rsidRPr="009F2056">
        <w:rPr>
          <w:highlight w:val="yellow"/>
        </w:rPr>
        <w:t xml:space="preserve">De los resultados anteriores se puede concluir que, </w:t>
      </w:r>
      <w:r w:rsidR="00C834A2" w:rsidRPr="009F2056">
        <w:rPr>
          <w:highlight w:val="yellow"/>
        </w:rPr>
        <w:t xml:space="preserve">al igual que el equipo </w:t>
      </w:r>
      <w:proofErr w:type="spellStart"/>
      <w:r w:rsidR="00C834A2" w:rsidRPr="009F2056">
        <w:rPr>
          <w:highlight w:val="yellow"/>
        </w:rPr>
        <w:t>N°</w:t>
      </w:r>
      <w:proofErr w:type="spellEnd"/>
      <w:r w:rsidR="00C834A2" w:rsidRPr="009F2056">
        <w:rPr>
          <w:highlight w:val="yellow"/>
        </w:rPr>
        <w:t xml:space="preserve"> 1, </w:t>
      </w:r>
      <w:r w:rsidRPr="009F2056">
        <w:rPr>
          <w:highlight w:val="yellow"/>
        </w:rPr>
        <w:t>el coeficiente de determinación (</w:t>
      </w:r>
      <m:oMath>
        <m:sSup>
          <m:sSupPr>
            <m:ctrlPr>
              <w:rPr>
                <w:rFonts w:ascii="Cambria Math" w:hAnsi="Cambria Math"/>
                <w:b/>
                <w:bCs/>
                <w:i/>
                <w:color w:val="000000"/>
                <w:sz w:val="22"/>
                <w:highlight w:val="yellow"/>
                <w:lang w:bidi="ar-SA"/>
              </w:rPr>
            </m:ctrlPr>
          </m:sSupPr>
          <m:e>
            <m:r>
              <w:rPr>
                <w:rFonts w:ascii="Cambria Math" w:hAnsi="Cambria Math"/>
                <w:color w:val="000000"/>
                <w:highlight w:val="yellow"/>
                <w:lang w:bidi="ar-SA"/>
              </w:rPr>
              <m:t>R</m:t>
            </m:r>
            <m:ctrlPr>
              <w:rPr>
                <w:rFonts w:ascii="Cambria Math" w:hAnsi="Cambria Math"/>
                <w:i/>
                <w:color w:val="000000"/>
                <w:highlight w:val="yellow"/>
                <w:lang w:bidi="ar-SA"/>
              </w:rPr>
            </m:ctrlPr>
          </m:e>
          <m:sup>
            <m:r>
              <w:rPr>
                <w:rFonts w:ascii="Cambria Math" w:hAnsi="Cambria Math"/>
                <w:color w:val="000000"/>
                <w:highlight w:val="yellow"/>
                <w:lang w:bidi="ar-SA"/>
              </w:rPr>
              <m:t>2</m:t>
            </m:r>
            <m:ctrlPr>
              <w:rPr>
                <w:rFonts w:ascii="Cambria Math" w:hAnsi="Cambria Math"/>
                <w:i/>
                <w:color w:val="000000"/>
                <w:highlight w:val="yellow"/>
                <w:lang w:bidi="ar-SA"/>
              </w:rPr>
            </m:ctrlPr>
          </m:sup>
        </m:sSup>
      </m:oMath>
      <w:r w:rsidR="00C834A2" w:rsidRPr="009F2056">
        <w:rPr>
          <w:color w:val="000000"/>
          <w:highlight w:val="yellow"/>
          <w:lang w:bidi="ar-SA"/>
        </w:rPr>
        <w:t>)</w:t>
      </w:r>
      <w:r w:rsidRPr="009F2056">
        <w:rPr>
          <w:color w:val="000000"/>
          <w:highlight w:val="yellow"/>
          <w:lang w:bidi="ar-SA"/>
        </w:rPr>
        <w:t xml:space="preserve"> es cercano a 1</w:t>
      </w:r>
      <w:r w:rsidR="00C834A2" w:rsidRPr="009F2056">
        <w:rPr>
          <w:color w:val="000000"/>
          <w:highlight w:val="yellow"/>
          <w:lang w:bidi="ar-SA"/>
        </w:rPr>
        <w:t>,</w:t>
      </w:r>
      <w:r w:rsidRPr="009F2056">
        <w:rPr>
          <w:color w:val="000000"/>
          <w:highlight w:val="yellow"/>
          <w:lang w:bidi="ar-SA"/>
        </w:rPr>
        <w:t xml:space="preserve"> por lo que se comprueba que la distribución Normal representa de buena manera el comportamiento de falla. Finalmente, al comp</w:t>
      </w:r>
      <w:r w:rsidR="00C834A2" w:rsidRPr="009F2056">
        <w:rPr>
          <w:color w:val="000000"/>
          <w:highlight w:val="yellow"/>
          <w:lang w:bidi="ar-SA"/>
        </w:rPr>
        <w:t>arar el MTTR</w:t>
      </w:r>
      <w:r w:rsidRPr="009F2056">
        <w:rPr>
          <w:color w:val="000000"/>
          <w:highlight w:val="yellow"/>
          <w:lang w:bidi="ar-SA"/>
        </w:rPr>
        <w:t xml:space="preserve"> histórico con el determinado por la Distribución Normal, se aprecia que son iguales, lo que permite comprobar que el cálculo se realizó correctamente. </w:t>
      </w:r>
    </w:p>
    <w:p w14:paraId="3622EAAA" w14:textId="77777777" w:rsidR="00AC69B9" w:rsidRPr="009F2056" w:rsidRDefault="00997726" w:rsidP="00C13A92">
      <w:pPr>
        <w:rPr>
          <w:highlight w:val="yellow"/>
        </w:rPr>
      </w:pPr>
      <w:r w:rsidRPr="009F2056">
        <w:rPr>
          <w:highlight w:val="yellow"/>
        </w:rPr>
        <w:t>Con todo lo anteriormente calculado</w:t>
      </w:r>
      <w:r w:rsidR="00C834A2" w:rsidRPr="009F2056">
        <w:rPr>
          <w:highlight w:val="yellow"/>
        </w:rPr>
        <w:t>,</w:t>
      </w:r>
      <w:r w:rsidRPr="009F2056">
        <w:rPr>
          <w:highlight w:val="yellow"/>
        </w:rPr>
        <w:t xml:space="preserve"> para cada uno de los equipos, se pueden obtener sus respectivas disponibilidades (A)</w:t>
      </w:r>
      <w:r w:rsidR="00C834A2" w:rsidRPr="009F2056">
        <w:rPr>
          <w:highlight w:val="yellow"/>
        </w:rPr>
        <w:t xml:space="preserve"> utilizando</w:t>
      </w:r>
      <w:r w:rsidRPr="009F2056">
        <w:rPr>
          <w:highlight w:val="yellow"/>
        </w:rPr>
        <w:t xml:space="preserve"> la siguiente ecuación:</w:t>
      </w:r>
    </w:p>
    <w:p w14:paraId="74913DD7" w14:textId="77777777" w:rsidR="00997726" w:rsidRPr="009F2056" w:rsidRDefault="00997726" w:rsidP="00C13A92">
      <w:pPr>
        <w:rPr>
          <w:highlight w:val="yellow"/>
        </w:rPr>
      </w:pPr>
      <m:oMathPara>
        <m:oMath>
          <m:r>
            <w:rPr>
              <w:rFonts w:ascii="Cambria Math" w:hAnsi="Cambria Math"/>
              <w:highlight w:val="yellow"/>
            </w:rPr>
            <m:t>A=</m:t>
          </m:r>
          <m:f>
            <m:fPr>
              <m:ctrlPr>
                <w:rPr>
                  <w:rFonts w:ascii="Cambria Math" w:hAnsi="Cambria Math"/>
                  <w:i/>
                  <w:highlight w:val="yellow"/>
                </w:rPr>
              </m:ctrlPr>
            </m:fPr>
            <m:num>
              <m:r>
                <w:rPr>
                  <w:rFonts w:ascii="Cambria Math" w:hAnsi="Cambria Math"/>
                  <w:highlight w:val="yellow"/>
                </w:rPr>
                <m:t>MTBF</m:t>
              </m:r>
            </m:num>
            <m:den>
              <m:r>
                <w:rPr>
                  <w:rFonts w:ascii="Cambria Math" w:hAnsi="Cambria Math"/>
                  <w:highlight w:val="yellow"/>
                </w:rPr>
                <m:t>MTBF+MTTR</m:t>
              </m:r>
            </m:den>
          </m:f>
        </m:oMath>
      </m:oMathPara>
    </w:p>
    <w:p w14:paraId="02FE6941" w14:textId="77777777" w:rsidR="00997726" w:rsidRPr="009F2056" w:rsidRDefault="00997726" w:rsidP="00520ACB">
      <w:pPr>
        <w:rPr>
          <w:highlight w:val="yellow"/>
        </w:rPr>
      </w:pPr>
      <w:r w:rsidRPr="009F2056">
        <w:rPr>
          <w:highlight w:val="yellow"/>
        </w:rPr>
        <w:t>De esta forma, los resultados de disponibilidades obtenidos, junto con la información de capacidades de cada equipo y sistema, se resumen en la siguiente tabla:</w:t>
      </w:r>
    </w:p>
    <w:p w14:paraId="751897BC" w14:textId="77777777" w:rsidR="00997726" w:rsidRPr="009F2056" w:rsidRDefault="00997726" w:rsidP="00997726">
      <w:pPr>
        <w:pStyle w:val="Descripcin"/>
        <w:keepNext/>
        <w:ind w:firstLine="0"/>
        <w:jc w:val="center"/>
        <w:rPr>
          <w:highlight w:val="yellow"/>
        </w:rPr>
      </w:pPr>
      <w:bookmarkStart w:id="39" w:name="_Toc101123361"/>
      <w:r w:rsidRPr="009F2056">
        <w:rPr>
          <w:highlight w:val="yellow"/>
        </w:rPr>
        <w:t xml:space="preserve">Figura </w:t>
      </w:r>
      <w:r w:rsidR="005F3679" w:rsidRPr="009F2056">
        <w:rPr>
          <w:highlight w:val="yellow"/>
        </w:rPr>
        <w:fldChar w:fldCharType="begin"/>
      </w:r>
      <w:r w:rsidR="005F3679" w:rsidRPr="009F2056">
        <w:rPr>
          <w:highlight w:val="yellow"/>
        </w:rPr>
        <w:instrText xml:space="preserve"> SEQ Figura \* ARABIC </w:instrText>
      </w:r>
      <w:r w:rsidR="005F3679" w:rsidRPr="009F2056">
        <w:rPr>
          <w:highlight w:val="yellow"/>
        </w:rPr>
        <w:fldChar w:fldCharType="separate"/>
      </w:r>
      <w:r w:rsidR="005F3679" w:rsidRPr="009F2056">
        <w:rPr>
          <w:noProof/>
          <w:highlight w:val="yellow"/>
        </w:rPr>
        <w:t>22</w:t>
      </w:r>
      <w:r w:rsidR="005F3679" w:rsidRPr="009F2056">
        <w:rPr>
          <w:noProof/>
          <w:highlight w:val="yellow"/>
        </w:rPr>
        <w:fldChar w:fldCharType="end"/>
      </w:r>
      <w:r w:rsidRPr="009F2056">
        <w:rPr>
          <w:highlight w:val="yellow"/>
        </w:rPr>
        <w:t>.- Disponibilidad y capacidad de cada equipo.</w:t>
      </w:r>
      <w:bookmarkEnd w:id="39"/>
    </w:p>
    <w:tbl>
      <w:tblPr>
        <w:tblStyle w:val="Sombreadomedio1-nfasis11"/>
        <w:tblW w:w="5302" w:type="dxa"/>
        <w:jc w:val="center"/>
        <w:tblLook w:val="04A0" w:firstRow="1" w:lastRow="0" w:firstColumn="1" w:lastColumn="0" w:noHBand="0" w:noVBand="1"/>
      </w:tblPr>
      <w:tblGrid>
        <w:gridCol w:w="2800"/>
        <w:gridCol w:w="1251"/>
        <w:gridCol w:w="1251"/>
      </w:tblGrid>
      <w:tr w:rsidR="00997726" w:rsidRPr="009F2056" w14:paraId="52B400EB" w14:textId="77777777" w:rsidTr="0099772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4B81FF2F" w14:textId="77777777" w:rsidR="00997726" w:rsidRPr="009F2056" w:rsidRDefault="00997726" w:rsidP="00997726">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w:t>
            </w:r>
          </w:p>
        </w:tc>
        <w:tc>
          <w:tcPr>
            <w:tcW w:w="1251" w:type="dxa"/>
            <w:noWrap/>
            <w:hideMark/>
          </w:tcPr>
          <w:p w14:paraId="5527909B" w14:textId="77777777" w:rsidR="00997726" w:rsidRPr="009F2056" w:rsidRDefault="00997726" w:rsidP="0099772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Equipo 1</w:t>
            </w:r>
          </w:p>
        </w:tc>
        <w:tc>
          <w:tcPr>
            <w:tcW w:w="1251" w:type="dxa"/>
            <w:noWrap/>
            <w:hideMark/>
          </w:tcPr>
          <w:p w14:paraId="69E35EAD" w14:textId="77777777" w:rsidR="00997726" w:rsidRPr="009F2056" w:rsidRDefault="00997726" w:rsidP="0099772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Equipo 2</w:t>
            </w:r>
          </w:p>
        </w:tc>
      </w:tr>
      <w:tr w:rsidR="00997726" w:rsidRPr="009F2056" w14:paraId="75168029" w14:textId="77777777" w:rsidTr="0099772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5E940AB1" w14:textId="77777777" w:rsidR="00997726" w:rsidRPr="009F2056" w:rsidRDefault="00997726" w:rsidP="00997726">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w:t>
            </w:r>
          </w:p>
        </w:tc>
        <w:tc>
          <w:tcPr>
            <w:tcW w:w="1251" w:type="dxa"/>
            <w:noWrap/>
            <w:hideMark/>
          </w:tcPr>
          <w:p w14:paraId="706B018A" w14:textId="77777777" w:rsidR="00997726" w:rsidRPr="009F2056" w:rsidRDefault="00997726" w:rsidP="0099772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98,61%</w:t>
            </w:r>
          </w:p>
        </w:tc>
        <w:tc>
          <w:tcPr>
            <w:tcW w:w="1251" w:type="dxa"/>
            <w:noWrap/>
            <w:hideMark/>
          </w:tcPr>
          <w:p w14:paraId="5426F1C9" w14:textId="77777777" w:rsidR="00997726" w:rsidRPr="009F2056" w:rsidRDefault="00997726" w:rsidP="0099772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98,71%</w:t>
            </w:r>
          </w:p>
        </w:tc>
      </w:tr>
      <w:tr w:rsidR="00997726" w:rsidRPr="009F2056" w14:paraId="75E2DEEA" w14:textId="77777777" w:rsidTr="0099772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7B3FA46B" w14:textId="77777777" w:rsidR="00997726" w:rsidRPr="009F2056" w:rsidRDefault="00997726" w:rsidP="00997726">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/h]</w:t>
            </w:r>
          </w:p>
        </w:tc>
        <w:tc>
          <w:tcPr>
            <w:tcW w:w="1251" w:type="dxa"/>
            <w:noWrap/>
            <w:hideMark/>
          </w:tcPr>
          <w:p w14:paraId="5393A311" w14:textId="77777777" w:rsidR="00997726" w:rsidRPr="009F2056" w:rsidRDefault="00997726" w:rsidP="0099772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c>
          <w:tcPr>
            <w:tcW w:w="1251" w:type="dxa"/>
            <w:noWrap/>
            <w:hideMark/>
          </w:tcPr>
          <w:p w14:paraId="61E3A94D" w14:textId="77777777" w:rsidR="00997726" w:rsidRPr="009F2056" w:rsidRDefault="00997726" w:rsidP="0099772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r>
      <w:tr w:rsidR="00997726" w:rsidRPr="009F2056" w14:paraId="60E0F359" w14:textId="77777777" w:rsidTr="00997726">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800" w:type="dxa"/>
            <w:noWrap/>
            <w:hideMark/>
          </w:tcPr>
          <w:p w14:paraId="1B8E9F16" w14:textId="77777777" w:rsidR="00997726" w:rsidRPr="009F2056" w:rsidRDefault="00997726" w:rsidP="00997726">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Sistema[</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/h]</w:t>
            </w:r>
          </w:p>
        </w:tc>
        <w:tc>
          <w:tcPr>
            <w:tcW w:w="2502" w:type="dxa"/>
            <w:gridSpan w:val="2"/>
            <w:noWrap/>
            <w:hideMark/>
          </w:tcPr>
          <w:p w14:paraId="4979CE02" w14:textId="77777777" w:rsidR="00997726" w:rsidRPr="009F2056" w:rsidRDefault="00997726" w:rsidP="0099772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9.900 </w:t>
            </w:r>
          </w:p>
        </w:tc>
      </w:tr>
    </w:tbl>
    <w:p w14:paraId="30E48842" w14:textId="77777777" w:rsidR="002D2EB8" w:rsidRPr="009F2056" w:rsidRDefault="002D2EB8" w:rsidP="00520ACB">
      <w:pPr>
        <w:rPr>
          <w:highlight w:val="yellow"/>
        </w:rPr>
      </w:pPr>
      <w:r w:rsidRPr="009F2056">
        <w:rPr>
          <w:i/>
          <w:highlight w:val="yellow"/>
        </w:rPr>
        <w:t xml:space="preserve">Nota: </w:t>
      </w:r>
      <w:r w:rsidRPr="009F2056">
        <w:rPr>
          <w:highlight w:val="yellow"/>
        </w:rPr>
        <w:t xml:space="preserve">La tabla representa los resultados obtenidos del cálculo de disponibilidad obtenido para cada equipo utilizando los MTBF y MTTR determinados en el proceso de ajuste de curvas. </w:t>
      </w:r>
    </w:p>
    <w:p w14:paraId="4A4C072B" w14:textId="77777777" w:rsidR="002D2EB8" w:rsidRPr="009F2056" w:rsidRDefault="002D2EB8" w:rsidP="00520ACB">
      <w:pPr>
        <w:rPr>
          <w:highlight w:val="yellow"/>
        </w:rPr>
      </w:pPr>
    </w:p>
    <w:p w14:paraId="61BBE97D" w14:textId="77777777" w:rsidR="00416B28" w:rsidRPr="009F2056" w:rsidRDefault="00416B28" w:rsidP="00520ACB">
      <w:pPr>
        <w:rPr>
          <w:highlight w:val="yellow"/>
        </w:rPr>
      </w:pPr>
      <w:r w:rsidRPr="009F2056">
        <w:rPr>
          <w:highlight w:val="yellow"/>
        </w:rPr>
        <w:t xml:space="preserve">A continuación, utilizando las disponibilidades de cada equipo, </w:t>
      </w:r>
      <w:r w:rsidR="00BD3138" w:rsidRPr="009F2056">
        <w:rPr>
          <w:highlight w:val="yellow"/>
        </w:rPr>
        <w:t xml:space="preserve">se distinguen </w:t>
      </w:r>
      <w:r w:rsidR="00C834A2" w:rsidRPr="009F2056">
        <w:rPr>
          <w:highlight w:val="yellow"/>
        </w:rPr>
        <w:t>los diferentes escenarios de funcionamiento, en los que sus respectivas c</w:t>
      </w:r>
      <w:r w:rsidR="00BD3138" w:rsidRPr="009F2056">
        <w:rPr>
          <w:highlight w:val="yellow"/>
        </w:rPr>
        <w:t>apacidad</w:t>
      </w:r>
      <w:r w:rsidR="00C834A2" w:rsidRPr="009F2056">
        <w:rPr>
          <w:highlight w:val="yellow"/>
        </w:rPr>
        <w:t>es</w:t>
      </w:r>
      <w:r w:rsidR="00BD3138" w:rsidRPr="009F2056">
        <w:rPr>
          <w:highlight w:val="yellow"/>
        </w:rPr>
        <w:t xml:space="preserve"> de producción corresponde</w:t>
      </w:r>
      <w:r w:rsidR="00C834A2" w:rsidRPr="009F2056">
        <w:rPr>
          <w:highlight w:val="yellow"/>
        </w:rPr>
        <w:t>n</w:t>
      </w:r>
      <w:r w:rsidR="00BD3138" w:rsidRPr="009F2056">
        <w:rPr>
          <w:highlight w:val="yellow"/>
        </w:rPr>
        <w:t xml:space="preserve"> a la sumatoria de la capacidad de cada equipo que está en funcionamiento (siempre y cuando no supere la capacidad máxima del sistema), es decir:</w:t>
      </w:r>
    </w:p>
    <w:p w14:paraId="00F95DB2" w14:textId="77777777" w:rsidR="005F3679" w:rsidRPr="009F2056" w:rsidRDefault="005F3679" w:rsidP="00520ACB">
      <w:pPr>
        <w:rPr>
          <w:highlight w:val="yellow"/>
        </w:rPr>
      </w:pPr>
    </w:p>
    <w:p w14:paraId="798C1DBF" w14:textId="77777777" w:rsidR="00BD3138" w:rsidRPr="009F2056" w:rsidRDefault="00BD3138" w:rsidP="00520ACB">
      <w:pPr>
        <w:rPr>
          <w:highlight w:val="yellow"/>
        </w:rPr>
      </w:pPr>
      <m:oMathPara>
        <m:oMath>
          <m:r>
            <w:rPr>
              <w:rFonts w:ascii="Cambria Math" w:hAnsi="Cambria Math"/>
              <w:highlight w:val="yellow"/>
            </w:rPr>
            <m:t>Capacida</m:t>
          </m:r>
          <m:sSub>
            <m:sSubPr>
              <m:ctrlPr>
                <w:rPr>
                  <w:rFonts w:ascii="Cambria Math" w:hAnsi="Cambria Math"/>
                  <w:i/>
                  <w:highlight w:val="yellow"/>
                </w:rPr>
              </m:ctrlPr>
            </m:sSubPr>
            <m:e>
              <m:r>
                <w:rPr>
                  <w:rFonts w:ascii="Cambria Math" w:hAnsi="Cambria Math"/>
                  <w:highlight w:val="yellow"/>
                </w:rPr>
                <m:t>d</m:t>
              </m:r>
            </m:e>
            <m:sub>
              <m:r>
                <w:rPr>
                  <w:rFonts w:ascii="Cambria Math" w:hAnsi="Cambria Math"/>
                  <w:highlight w:val="yellow"/>
                </w:rPr>
                <m:t>Escenario</m:t>
              </m:r>
            </m:sub>
          </m:sSub>
          <m:r>
            <w:rPr>
              <w:rFonts w:ascii="Cambria Math" w:hAnsi="Cambria Math"/>
              <w:highlight w:val="yellow"/>
            </w:rPr>
            <m:t>=MIN</m:t>
          </m:r>
          <m:d>
            <m:dPr>
              <m:begChr m:val="{"/>
              <m:endChr m:val="}"/>
              <m:ctrlPr>
                <w:rPr>
                  <w:rFonts w:ascii="Cambria Math" w:hAnsi="Cambria Math"/>
                  <w:i/>
                  <w:highlight w:val="yellow"/>
                </w:rPr>
              </m:ctrlPr>
            </m:dPr>
            <m:e>
              <m:nary>
                <m:naryPr>
                  <m:chr m:val="∑"/>
                  <m:limLoc m:val="undOvr"/>
                  <m:subHide m:val="1"/>
                  <m:supHide m:val="1"/>
                  <m:ctrlPr>
                    <w:rPr>
                      <w:rFonts w:ascii="Cambria Math" w:hAnsi="Cambria Math"/>
                      <w:i/>
                      <w:highlight w:val="yellow"/>
                    </w:rPr>
                  </m:ctrlPr>
                </m:naryPr>
                <m:sub/>
                <m:sup/>
                <m:e>
                  <m:r>
                    <w:rPr>
                      <w:rFonts w:ascii="Cambria Math" w:hAnsi="Cambria Math"/>
                      <w:highlight w:val="yellow"/>
                    </w:rPr>
                    <m:t>Cap.equip</m:t>
                  </m:r>
                  <m:sSub>
                    <m:sSubPr>
                      <m:ctrlPr>
                        <w:rPr>
                          <w:rFonts w:ascii="Cambria Math" w:hAnsi="Cambria Math"/>
                          <w:i/>
                          <w:highlight w:val="yellow"/>
                        </w:rPr>
                      </m:ctrlPr>
                    </m:sSubPr>
                    <m:e>
                      <m:r>
                        <w:rPr>
                          <w:rFonts w:ascii="Cambria Math" w:hAnsi="Cambria Math"/>
                          <w:highlight w:val="yellow"/>
                        </w:rPr>
                        <m:t>o</m:t>
                      </m:r>
                    </m:e>
                    <m:sub>
                      <m:r>
                        <w:rPr>
                          <w:rFonts w:ascii="Cambria Math" w:hAnsi="Cambria Math"/>
                          <w:highlight w:val="yellow"/>
                        </w:rPr>
                        <m:t>i</m:t>
                      </m:r>
                    </m:sub>
                  </m:sSub>
                  <m:r>
                    <w:rPr>
                      <w:rFonts w:ascii="Cambria Math" w:hAnsi="Cambria Math"/>
                      <w:highlight w:val="yellow"/>
                    </w:rPr>
                    <m:t>en funcionamiento, Cap. Máxima sistema</m:t>
                  </m:r>
                </m:e>
              </m:nary>
            </m:e>
          </m:d>
        </m:oMath>
      </m:oMathPara>
    </w:p>
    <w:p w14:paraId="0F5E2F69" w14:textId="77777777" w:rsidR="00087EE4" w:rsidRPr="009F2056" w:rsidRDefault="00087EE4" w:rsidP="00520ACB">
      <w:pPr>
        <w:rPr>
          <w:highlight w:val="yellow"/>
        </w:rPr>
      </w:pPr>
    </w:p>
    <w:p w14:paraId="2B4D9A4D" w14:textId="77777777" w:rsidR="00BD3138" w:rsidRPr="009F2056" w:rsidRDefault="00BD3138" w:rsidP="00520ACB">
      <w:pPr>
        <w:rPr>
          <w:highlight w:val="yellow"/>
        </w:rPr>
      </w:pPr>
      <w:r w:rsidRPr="009F2056">
        <w:rPr>
          <w:highlight w:val="yellow"/>
        </w:rPr>
        <w:t>Al mismo tiempo, se obtiene el porcentaje de tiempo de cada escenario, el cual está dado por:</w:t>
      </w:r>
    </w:p>
    <w:p w14:paraId="5B253691" w14:textId="77777777" w:rsidR="00BD3138" w:rsidRPr="009F2056" w:rsidRDefault="00BD3138" w:rsidP="00520ACB">
      <w:pPr>
        <w:rPr>
          <w:highlight w:val="yellow"/>
        </w:rPr>
      </w:pPr>
      <m:oMathPara>
        <m:oMath>
          <m:r>
            <w:rPr>
              <w:rFonts w:ascii="Cambria Math" w:hAnsi="Cambria Math"/>
              <w:highlight w:val="yellow"/>
            </w:rPr>
            <m:t>%T</m:t>
          </m:r>
          <m:sSub>
            <m:sSubPr>
              <m:ctrlPr>
                <w:rPr>
                  <w:rFonts w:ascii="Cambria Math" w:hAnsi="Cambria Math"/>
                  <w:i/>
                  <w:highlight w:val="yellow"/>
                </w:rPr>
              </m:ctrlPr>
            </m:sSubPr>
            <m:e>
              <m:r>
                <w:rPr>
                  <w:rFonts w:ascii="Cambria Math" w:hAnsi="Cambria Math"/>
                  <w:highlight w:val="yellow"/>
                </w:rPr>
                <m:t>°</m:t>
              </m:r>
            </m:e>
            <m:sub>
              <m:r>
                <w:rPr>
                  <w:rFonts w:ascii="Cambria Math" w:hAnsi="Cambria Math"/>
                  <w:highlight w:val="yellow"/>
                </w:rPr>
                <m:t>escenario</m:t>
              </m:r>
            </m:sub>
          </m:sSub>
          <m:r>
            <w:rPr>
              <w:rFonts w:ascii="Cambria Math" w:hAnsi="Cambria Math"/>
              <w:highlight w:val="yellow"/>
            </w:rPr>
            <m:t>=</m:t>
          </m:r>
          <m:d>
            <m:dPr>
              <m:ctrlPr>
                <w:rPr>
                  <w:rFonts w:ascii="Cambria Math" w:hAnsi="Cambria Math"/>
                  <w:i/>
                  <w:highlight w:val="yellow"/>
                </w:rPr>
              </m:ctrlPr>
            </m:dPr>
            <m:e>
              <m:nary>
                <m:naryPr>
                  <m:chr m:val="∏"/>
                  <m:limLoc m:val="undOvr"/>
                  <m:subHide m:val="1"/>
                  <m:supHide m:val="1"/>
                  <m:ctrlPr>
                    <w:rPr>
                      <w:rFonts w:ascii="Cambria Math" w:hAnsi="Cambria Math"/>
                      <w:i/>
                      <w:highlight w:val="yellow"/>
                    </w:rPr>
                  </m:ctrlPr>
                </m:naryPr>
                <m:sub/>
                <m:sup/>
                <m:e>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eq.funcionando</m:t>
                      </m:r>
                    </m:sub>
                  </m:sSub>
                </m:e>
              </m:nary>
            </m:e>
          </m:d>
          <m:r>
            <w:rPr>
              <w:rFonts w:ascii="Cambria Math" w:hAnsi="Cambria Math"/>
              <w:highlight w:val="yellow"/>
            </w:rPr>
            <m:t>⋅</m:t>
          </m:r>
          <m:d>
            <m:dPr>
              <m:ctrlPr>
                <w:rPr>
                  <w:rFonts w:ascii="Cambria Math" w:hAnsi="Cambria Math"/>
                  <w:i/>
                  <w:highlight w:val="yellow"/>
                </w:rPr>
              </m:ctrlPr>
            </m:dPr>
            <m:e>
              <m:nary>
                <m:naryPr>
                  <m:chr m:val="∏"/>
                  <m:limLoc m:val="undOvr"/>
                  <m:subHide m:val="1"/>
                  <m:supHide m:val="1"/>
                  <m:ctrlPr>
                    <w:rPr>
                      <w:rFonts w:ascii="Cambria Math" w:hAnsi="Cambria Math"/>
                      <w:i/>
                      <w:highlight w:val="yellow"/>
                    </w:rPr>
                  </m:ctrlPr>
                </m:naryPr>
                <m:sub/>
                <m:sup/>
                <m:e>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eq.no funcionando</m:t>
                      </m:r>
                    </m:sub>
                  </m:sSub>
                </m:e>
              </m:nary>
            </m:e>
          </m:d>
        </m:oMath>
      </m:oMathPara>
    </w:p>
    <w:p w14:paraId="3DAB342A" w14:textId="77777777" w:rsidR="00087EE4" w:rsidRPr="009F2056" w:rsidRDefault="00087EE4" w:rsidP="00520ACB">
      <w:pPr>
        <w:rPr>
          <w:highlight w:val="yellow"/>
        </w:rPr>
      </w:pPr>
    </w:p>
    <w:p w14:paraId="6BFD00C7" w14:textId="77777777" w:rsidR="00F74603" w:rsidRPr="009F2056" w:rsidRDefault="00F74603" w:rsidP="00520ACB">
      <w:pPr>
        <w:rPr>
          <w:highlight w:val="yellow"/>
        </w:rPr>
      </w:pPr>
      <w:r w:rsidRPr="009F2056">
        <w:rPr>
          <w:highlight w:val="yellow"/>
        </w:rPr>
        <w:t>Considerando que</w:t>
      </w:r>
      <w:r w:rsidR="00C834A2" w:rsidRPr="009F2056">
        <w:rPr>
          <w:highlight w:val="yellow"/>
        </w:rPr>
        <w:t>,</w:t>
      </w:r>
      <w:r w:rsidRPr="009F2056">
        <w:rPr>
          <w:highlight w:val="yellow"/>
        </w:rPr>
        <w:t xml:space="preserve"> si el cálculo está bien efectuado, entonces la sumatoria de todos </w:t>
      </w:r>
      <w:r w:rsidR="00C834A2" w:rsidRPr="009F2056">
        <w:rPr>
          <w:highlight w:val="yellow"/>
        </w:rPr>
        <w:t>los porcentajes de tiempo</w:t>
      </w:r>
      <w:r w:rsidRPr="009F2056">
        <w:rPr>
          <w:highlight w:val="yellow"/>
        </w:rPr>
        <w:t xml:space="preserve"> es igual al 100%. En base a lo anterior, se obtuvieron los siguientes escenarios con sus respectivas capacidades y porcentajes de tiempo:</w:t>
      </w:r>
    </w:p>
    <w:p w14:paraId="6413C41B" w14:textId="77777777" w:rsidR="005F3679" w:rsidRPr="009F2056" w:rsidRDefault="005F3679" w:rsidP="00520ACB">
      <w:pPr>
        <w:rPr>
          <w:highlight w:val="yellow"/>
        </w:rPr>
      </w:pPr>
    </w:p>
    <w:p w14:paraId="65573CB6" w14:textId="77777777" w:rsidR="00990D36" w:rsidRPr="009F2056" w:rsidRDefault="00990D36" w:rsidP="00990D36">
      <w:pPr>
        <w:pStyle w:val="Descripcin"/>
        <w:keepNext/>
        <w:jc w:val="center"/>
        <w:rPr>
          <w:highlight w:val="yellow"/>
        </w:rPr>
      </w:pPr>
      <w:bookmarkStart w:id="40" w:name="_Toc101123311"/>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15</w:t>
      </w:r>
      <w:r w:rsidR="005F3679" w:rsidRPr="009F2056">
        <w:rPr>
          <w:noProof/>
          <w:highlight w:val="yellow"/>
        </w:rPr>
        <w:fldChar w:fldCharType="end"/>
      </w:r>
      <w:r w:rsidRPr="009F2056">
        <w:rPr>
          <w:highlight w:val="yellow"/>
        </w:rPr>
        <w:t>.- Escenarios de funcionamiento de Equipos.</w:t>
      </w:r>
      <w:bookmarkEnd w:id="40"/>
    </w:p>
    <w:tbl>
      <w:tblPr>
        <w:tblStyle w:val="Sombreadomedio2-nfasis11"/>
        <w:tblW w:w="6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05"/>
        <w:gridCol w:w="1216"/>
        <w:gridCol w:w="1216"/>
        <w:gridCol w:w="1216"/>
        <w:gridCol w:w="1216"/>
      </w:tblGrid>
      <w:tr w:rsidR="00F74603" w:rsidRPr="009F2056" w14:paraId="7358B1BD" w14:textId="77777777" w:rsidTr="00990D3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top w:val="none" w:sz="0" w:space="0" w:color="auto"/>
              <w:left w:val="none" w:sz="0" w:space="0" w:color="auto"/>
              <w:bottom w:val="none" w:sz="0" w:space="0" w:color="auto"/>
              <w:right w:val="none" w:sz="0" w:space="0" w:color="auto"/>
            </w:tcBorders>
            <w:noWrap/>
            <w:vAlign w:val="center"/>
            <w:hideMark/>
          </w:tcPr>
          <w:p w14:paraId="5EC10A73"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w:t>
            </w:r>
          </w:p>
        </w:tc>
        <w:tc>
          <w:tcPr>
            <w:tcW w:w="1216" w:type="dxa"/>
            <w:noWrap/>
            <w:vAlign w:val="center"/>
            <w:hideMark/>
          </w:tcPr>
          <w:p w14:paraId="2EBAD30B"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98,61%</w:t>
            </w:r>
          </w:p>
        </w:tc>
        <w:tc>
          <w:tcPr>
            <w:tcW w:w="1216" w:type="dxa"/>
            <w:noWrap/>
            <w:vAlign w:val="center"/>
            <w:hideMark/>
          </w:tcPr>
          <w:p w14:paraId="503F0ABD"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98,71%</w:t>
            </w:r>
          </w:p>
        </w:tc>
        <w:tc>
          <w:tcPr>
            <w:tcW w:w="1216" w:type="dxa"/>
            <w:noWrap/>
            <w:vAlign w:val="center"/>
            <w:hideMark/>
          </w:tcPr>
          <w:p w14:paraId="1D8BC1EA"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16" w:type="dxa"/>
            <w:noWrap/>
            <w:vAlign w:val="center"/>
            <w:hideMark/>
          </w:tcPr>
          <w:p w14:paraId="159AEBE7"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F74603" w:rsidRPr="009F2056" w14:paraId="46BCD4E4"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2CA7A209"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/h]</w:t>
            </w:r>
          </w:p>
        </w:tc>
        <w:tc>
          <w:tcPr>
            <w:tcW w:w="1216" w:type="dxa"/>
            <w:noWrap/>
            <w:vAlign w:val="center"/>
            <w:hideMark/>
          </w:tcPr>
          <w:p w14:paraId="36000F35"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c>
          <w:tcPr>
            <w:tcW w:w="1216" w:type="dxa"/>
            <w:noWrap/>
            <w:vAlign w:val="center"/>
            <w:hideMark/>
          </w:tcPr>
          <w:p w14:paraId="3B543939"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c>
          <w:tcPr>
            <w:tcW w:w="1216" w:type="dxa"/>
            <w:noWrap/>
            <w:vAlign w:val="center"/>
            <w:hideMark/>
          </w:tcPr>
          <w:p w14:paraId="292418CC"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highlight w:val="yellow"/>
                <w:lang w:bidi="ar-SA"/>
              </w:rPr>
            </w:pPr>
          </w:p>
        </w:tc>
        <w:tc>
          <w:tcPr>
            <w:tcW w:w="1216" w:type="dxa"/>
            <w:noWrap/>
            <w:vAlign w:val="center"/>
            <w:hideMark/>
          </w:tcPr>
          <w:p w14:paraId="68D822D3"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F74603" w:rsidRPr="009F2056" w14:paraId="2557FB7F" w14:textId="77777777" w:rsidTr="00990D36">
        <w:trPr>
          <w:cnfStyle w:val="000000100000" w:firstRow="0" w:lastRow="0" w:firstColumn="0" w:lastColumn="0" w:oddVBand="0" w:evenVBand="0" w:oddHBand="1" w:evenHBand="0" w:firstRowFirstColumn="0" w:firstRowLastColumn="0" w:lastRowFirstColumn="0" w:lastRowLastColumn="0"/>
          <w:trHeight w:val="78"/>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single" w:sz="4" w:space="0" w:color="auto"/>
              <w:right w:val="none" w:sz="0" w:space="0" w:color="auto"/>
            </w:tcBorders>
            <w:noWrap/>
            <w:vAlign w:val="center"/>
            <w:hideMark/>
          </w:tcPr>
          <w:p w14:paraId="553FF94E"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p>
        </w:tc>
        <w:tc>
          <w:tcPr>
            <w:tcW w:w="1216" w:type="dxa"/>
            <w:tcBorders>
              <w:bottom w:val="single" w:sz="4" w:space="0" w:color="auto"/>
            </w:tcBorders>
            <w:noWrap/>
            <w:vAlign w:val="center"/>
            <w:hideMark/>
          </w:tcPr>
          <w:p w14:paraId="124C144F"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16" w:type="dxa"/>
            <w:tcBorders>
              <w:bottom w:val="single" w:sz="4" w:space="0" w:color="auto"/>
            </w:tcBorders>
            <w:noWrap/>
            <w:vAlign w:val="center"/>
            <w:hideMark/>
          </w:tcPr>
          <w:p w14:paraId="0BB3CE8E"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16" w:type="dxa"/>
            <w:tcBorders>
              <w:bottom w:val="single" w:sz="4" w:space="0" w:color="auto"/>
            </w:tcBorders>
            <w:noWrap/>
            <w:vAlign w:val="center"/>
            <w:hideMark/>
          </w:tcPr>
          <w:p w14:paraId="0C07C560"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16" w:type="dxa"/>
            <w:tcBorders>
              <w:bottom w:val="single" w:sz="4" w:space="0" w:color="auto"/>
            </w:tcBorders>
            <w:noWrap/>
            <w:vAlign w:val="center"/>
            <w:hideMark/>
          </w:tcPr>
          <w:p w14:paraId="212BB8A9"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r>
      <w:tr w:rsidR="00990D36" w:rsidRPr="009F2056" w14:paraId="5D4EB706"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single" w:sz="4" w:space="0" w:color="auto"/>
              <w:bottom w:val="single" w:sz="4" w:space="0" w:color="auto"/>
            </w:tcBorders>
            <w:shd w:val="clear" w:color="auto" w:fill="548DD4" w:themeFill="text2" w:themeFillTint="99"/>
            <w:noWrap/>
            <w:vAlign w:val="center"/>
            <w:hideMark/>
          </w:tcPr>
          <w:p w14:paraId="3B57F148"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p>
        </w:tc>
        <w:tc>
          <w:tcPr>
            <w:tcW w:w="1216" w:type="dxa"/>
            <w:tcBorders>
              <w:bottom w:val="single" w:sz="4" w:space="0" w:color="auto"/>
            </w:tcBorders>
            <w:shd w:val="clear" w:color="auto" w:fill="548DD4" w:themeFill="text2" w:themeFillTint="99"/>
            <w:noWrap/>
            <w:vAlign w:val="center"/>
            <w:hideMark/>
          </w:tcPr>
          <w:p w14:paraId="37D02F33"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Equipo 1</w:t>
            </w:r>
          </w:p>
        </w:tc>
        <w:tc>
          <w:tcPr>
            <w:tcW w:w="1216" w:type="dxa"/>
            <w:tcBorders>
              <w:bottom w:val="single" w:sz="4" w:space="0" w:color="auto"/>
            </w:tcBorders>
            <w:shd w:val="clear" w:color="auto" w:fill="548DD4" w:themeFill="text2" w:themeFillTint="99"/>
            <w:noWrap/>
            <w:vAlign w:val="center"/>
            <w:hideMark/>
          </w:tcPr>
          <w:p w14:paraId="48AF7B6A"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Equipo 2</w:t>
            </w:r>
          </w:p>
        </w:tc>
        <w:tc>
          <w:tcPr>
            <w:tcW w:w="1216" w:type="dxa"/>
            <w:tcBorders>
              <w:bottom w:val="single" w:sz="4" w:space="0" w:color="auto"/>
            </w:tcBorders>
            <w:shd w:val="clear" w:color="auto" w:fill="548DD4" w:themeFill="text2" w:themeFillTint="99"/>
            <w:noWrap/>
            <w:vAlign w:val="center"/>
            <w:hideMark/>
          </w:tcPr>
          <w:p w14:paraId="0F1E5AB7"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 tiempo</w:t>
            </w:r>
          </w:p>
        </w:tc>
        <w:tc>
          <w:tcPr>
            <w:tcW w:w="1216" w:type="dxa"/>
            <w:tcBorders>
              <w:bottom w:val="single" w:sz="4" w:space="0" w:color="auto"/>
            </w:tcBorders>
            <w:shd w:val="clear" w:color="auto" w:fill="548DD4" w:themeFill="text2" w:themeFillTint="99"/>
            <w:noWrap/>
            <w:vAlign w:val="center"/>
            <w:hideMark/>
          </w:tcPr>
          <w:p w14:paraId="1A8AE3B8"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Capacidad</w:t>
            </w:r>
          </w:p>
        </w:tc>
      </w:tr>
      <w:tr w:rsidR="00F74603" w:rsidRPr="009F2056" w14:paraId="1323F827" w14:textId="77777777" w:rsidTr="00990D3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top w:val="single" w:sz="4" w:space="0" w:color="auto"/>
              <w:left w:val="none" w:sz="0" w:space="0" w:color="auto"/>
              <w:bottom w:val="none" w:sz="0" w:space="0" w:color="auto"/>
              <w:right w:val="none" w:sz="0" w:space="0" w:color="auto"/>
            </w:tcBorders>
            <w:noWrap/>
            <w:vAlign w:val="center"/>
            <w:hideMark/>
          </w:tcPr>
          <w:p w14:paraId="2FD04F53"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Escenario 1</w:t>
            </w:r>
          </w:p>
        </w:tc>
        <w:tc>
          <w:tcPr>
            <w:tcW w:w="1216" w:type="dxa"/>
            <w:tcBorders>
              <w:top w:val="single" w:sz="4" w:space="0" w:color="auto"/>
            </w:tcBorders>
            <w:noWrap/>
            <w:vAlign w:val="center"/>
            <w:hideMark/>
          </w:tcPr>
          <w:p w14:paraId="657FFD70"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16" w:type="dxa"/>
            <w:tcBorders>
              <w:top w:val="single" w:sz="4" w:space="0" w:color="auto"/>
            </w:tcBorders>
            <w:noWrap/>
            <w:vAlign w:val="center"/>
            <w:hideMark/>
          </w:tcPr>
          <w:p w14:paraId="7A2AAD2B"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16" w:type="dxa"/>
            <w:tcBorders>
              <w:top w:val="single" w:sz="4" w:space="0" w:color="auto"/>
            </w:tcBorders>
            <w:noWrap/>
            <w:vAlign w:val="center"/>
            <w:hideMark/>
          </w:tcPr>
          <w:p w14:paraId="524231A6"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97,33%</w:t>
            </w:r>
          </w:p>
        </w:tc>
        <w:tc>
          <w:tcPr>
            <w:tcW w:w="1216" w:type="dxa"/>
            <w:tcBorders>
              <w:top w:val="single" w:sz="4" w:space="0" w:color="auto"/>
            </w:tcBorders>
            <w:noWrap/>
            <w:vAlign w:val="center"/>
            <w:hideMark/>
          </w:tcPr>
          <w:p w14:paraId="50777DDA"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9.900</w:t>
            </w:r>
          </w:p>
        </w:tc>
      </w:tr>
      <w:tr w:rsidR="00F74603" w:rsidRPr="009F2056" w14:paraId="7A5AEBF9"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65F3AF7B"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Escenario 2</w:t>
            </w:r>
          </w:p>
        </w:tc>
        <w:tc>
          <w:tcPr>
            <w:tcW w:w="1216" w:type="dxa"/>
            <w:noWrap/>
            <w:vAlign w:val="center"/>
            <w:hideMark/>
          </w:tcPr>
          <w:p w14:paraId="509FEE2E"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16" w:type="dxa"/>
            <w:noWrap/>
            <w:vAlign w:val="center"/>
            <w:hideMark/>
          </w:tcPr>
          <w:p w14:paraId="22813527"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16" w:type="dxa"/>
            <w:noWrap/>
            <w:vAlign w:val="center"/>
            <w:hideMark/>
          </w:tcPr>
          <w:p w14:paraId="51E0D5DC"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1,28%</w:t>
            </w:r>
          </w:p>
        </w:tc>
        <w:tc>
          <w:tcPr>
            <w:tcW w:w="1216" w:type="dxa"/>
            <w:noWrap/>
            <w:vAlign w:val="center"/>
            <w:hideMark/>
          </w:tcPr>
          <w:p w14:paraId="397937B5"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r>
      <w:tr w:rsidR="00F74603" w:rsidRPr="009F2056" w14:paraId="5143C47A" w14:textId="77777777" w:rsidTr="00990D3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0D1BABC4"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Escenario 3</w:t>
            </w:r>
          </w:p>
        </w:tc>
        <w:tc>
          <w:tcPr>
            <w:tcW w:w="1216" w:type="dxa"/>
            <w:noWrap/>
            <w:vAlign w:val="center"/>
            <w:hideMark/>
          </w:tcPr>
          <w:p w14:paraId="79993EDD"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16" w:type="dxa"/>
            <w:noWrap/>
            <w:vAlign w:val="center"/>
            <w:hideMark/>
          </w:tcPr>
          <w:p w14:paraId="070D9B20"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16" w:type="dxa"/>
            <w:noWrap/>
            <w:vAlign w:val="center"/>
            <w:hideMark/>
          </w:tcPr>
          <w:p w14:paraId="3004D166"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1,38%</w:t>
            </w:r>
          </w:p>
        </w:tc>
        <w:tc>
          <w:tcPr>
            <w:tcW w:w="1216" w:type="dxa"/>
            <w:noWrap/>
            <w:vAlign w:val="center"/>
            <w:hideMark/>
          </w:tcPr>
          <w:p w14:paraId="43E2076D" w14:textId="77777777" w:rsidR="00F74603" w:rsidRPr="009F2056" w:rsidRDefault="00F74603" w:rsidP="00F7460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r>
      <w:tr w:rsidR="00F74603" w:rsidRPr="009F2056" w14:paraId="2BFAB1C1" w14:textId="77777777" w:rsidTr="00990D36">
        <w:trPr>
          <w:trHeight w:val="300"/>
          <w:jc w:val="center"/>
        </w:trPr>
        <w:tc>
          <w:tcPr>
            <w:cnfStyle w:val="001000000000" w:firstRow="0" w:lastRow="0" w:firstColumn="1" w:lastColumn="0" w:oddVBand="0" w:evenVBand="0" w:oddHBand="0" w:evenHBand="0" w:firstRowFirstColumn="0" w:firstRowLastColumn="0" w:lastRowFirstColumn="0" w:lastRowLastColumn="0"/>
            <w:tcW w:w="2005" w:type="dxa"/>
            <w:tcBorders>
              <w:left w:val="none" w:sz="0" w:space="0" w:color="auto"/>
              <w:bottom w:val="none" w:sz="0" w:space="0" w:color="auto"/>
              <w:right w:val="none" w:sz="0" w:space="0" w:color="auto"/>
            </w:tcBorders>
            <w:noWrap/>
            <w:vAlign w:val="center"/>
            <w:hideMark/>
          </w:tcPr>
          <w:p w14:paraId="2FD55B08" w14:textId="77777777" w:rsidR="00F74603" w:rsidRPr="009F2056" w:rsidRDefault="00F74603" w:rsidP="00F74603">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Escenario 4</w:t>
            </w:r>
          </w:p>
        </w:tc>
        <w:tc>
          <w:tcPr>
            <w:tcW w:w="1216" w:type="dxa"/>
            <w:noWrap/>
            <w:vAlign w:val="center"/>
            <w:hideMark/>
          </w:tcPr>
          <w:p w14:paraId="27120C29"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16" w:type="dxa"/>
            <w:noWrap/>
            <w:vAlign w:val="center"/>
            <w:hideMark/>
          </w:tcPr>
          <w:p w14:paraId="7A695AF5"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16" w:type="dxa"/>
            <w:noWrap/>
            <w:vAlign w:val="center"/>
            <w:hideMark/>
          </w:tcPr>
          <w:p w14:paraId="36D34F95"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0,02%</w:t>
            </w:r>
          </w:p>
        </w:tc>
        <w:tc>
          <w:tcPr>
            <w:tcW w:w="1216" w:type="dxa"/>
            <w:noWrap/>
            <w:vAlign w:val="center"/>
            <w:hideMark/>
          </w:tcPr>
          <w:p w14:paraId="63A0D43A" w14:textId="77777777" w:rsidR="00F74603" w:rsidRPr="009F2056" w:rsidRDefault="00F74603" w:rsidP="00F74603">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r>
    </w:tbl>
    <w:p w14:paraId="4B81F62E" w14:textId="77777777" w:rsidR="00E00156" w:rsidRPr="009F2056" w:rsidRDefault="00990D36" w:rsidP="00990D36">
      <w:pPr>
        <w:rPr>
          <w:highlight w:val="yellow"/>
        </w:rPr>
      </w:pPr>
      <w:r w:rsidRPr="009F2056">
        <w:rPr>
          <w:i/>
          <w:highlight w:val="yellow"/>
        </w:rPr>
        <w:t xml:space="preserve">Nota: </w:t>
      </w:r>
      <w:r w:rsidRPr="009F2056">
        <w:rPr>
          <w:highlight w:val="yellow"/>
        </w:rPr>
        <w:t>La tabla representa los escenarios de funcionamiento de los equipos del sistema junto con sus respectivas capacidades de producción y porcentaje de tiempo, teniendo en consideración que para cada equipo toma valor 1 si está funcionando</w:t>
      </w:r>
      <w:r w:rsidR="00C834A2" w:rsidRPr="009F2056">
        <w:rPr>
          <w:highlight w:val="yellow"/>
        </w:rPr>
        <w:t xml:space="preserve">; y </w:t>
      </w:r>
      <w:r w:rsidRPr="009F2056">
        <w:rPr>
          <w:highlight w:val="yellow"/>
        </w:rPr>
        <w:t>0</w:t>
      </w:r>
      <w:r w:rsidR="00C834A2" w:rsidRPr="009F2056">
        <w:rPr>
          <w:highlight w:val="yellow"/>
        </w:rPr>
        <w:t>,</w:t>
      </w:r>
      <w:r w:rsidRPr="009F2056">
        <w:rPr>
          <w:highlight w:val="yellow"/>
        </w:rPr>
        <w:t xml:space="preserve"> si no. </w:t>
      </w:r>
    </w:p>
    <w:p w14:paraId="53CE1DF9" w14:textId="77777777" w:rsidR="00087EE4" w:rsidRPr="009F2056" w:rsidRDefault="00087EE4" w:rsidP="00990D36">
      <w:pPr>
        <w:rPr>
          <w:highlight w:val="yellow"/>
        </w:rPr>
      </w:pPr>
    </w:p>
    <w:p w14:paraId="2560BC70" w14:textId="77777777" w:rsidR="00F7198F" w:rsidRPr="009F2056" w:rsidRDefault="00F7198F" w:rsidP="00990D36">
      <w:pPr>
        <w:rPr>
          <w:highlight w:val="yellow"/>
        </w:rPr>
      </w:pPr>
      <w:r w:rsidRPr="009F2056">
        <w:rPr>
          <w:highlight w:val="yellow"/>
        </w:rPr>
        <w:t>Con los cálculos anteriormente efectuados</w:t>
      </w:r>
      <w:r w:rsidR="00C834A2" w:rsidRPr="009F2056">
        <w:rPr>
          <w:highlight w:val="yellow"/>
        </w:rPr>
        <w:t>,</w:t>
      </w:r>
      <w:r w:rsidR="00CD3F27" w:rsidRPr="009F2056">
        <w:rPr>
          <w:highlight w:val="yellow"/>
        </w:rPr>
        <w:t xml:space="preserve"> y considerando que el sistema sólo deja de funcionar cuando ambos equipos fallan</w:t>
      </w:r>
      <w:r w:rsidRPr="009F2056">
        <w:rPr>
          <w:highlight w:val="yellow"/>
        </w:rPr>
        <w:t xml:space="preserve">, se puede obtener la Disponibilidad del sistema, la cual de forma conceptual y en base temporal, se calcula de la siguiente manera: </w:t>
      </w:r>
    </w:p>
    <w:p w14:paraId="0B29EC82" w14:textId="77777777" w:rsidR="005F3679" w:rsidRPr="009F2056" w:rsidRDefault="005F3679" w:rsidP="00990D36">
      <w:pPr>
        <w:rPr>
          <w:highlight w:val="yellow"/>
        </w:rPr>
      </w:pPr>
    </w:p>
    <w:p w14:paraId="6262E634" w14:textId="77777777" w:rsidR="00F7198F" w:rsidRPr="009F2056" w:rsidRDefault="00000000" w:rsidP="00990D36">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sistema</m:t>
              </m:r>
            </m:sub>
          </m:sSub>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escenario todos los no funcionan</m:t>
              </m:r>
            </m:sub>
          </m:sSub>
        </m:oMath>
      </m:oMathPara>
    </w:p>
    <w:p w14:paraId="072654D3" w14:textId="77777777" w:rsidR="00087EE4" w:rsidRPr="009F2056" w:rsidRDefault="00087EE4" w:rsidP="00990D36">
      <w:pPr>
        <w:rPr>
          <w:highlight w:val="yellow"/>
        </w:rPr>
      </w:pPr>
    </w:p>
    <w:p w14:paraId="6490E6C3" w14:textId="77777777" w:rsidR="00CD3F27" w:rsidRPr="009F2056" w:rsidRDefault="00CD3F27" w:rsidP="00990D36">
      <w:pPr>
        <w:rPr>
          <w:highlight w:val="yellow"/>
        </w:rPr>
      </w:pPr>
      <w:r w:rsidRPr="009F2056">
        <w:rPr>
          <w:highlight w:val="yellow"/>
        </w:rPr>
        <w:t>El problema que se produce</w:t>
      </w:r>
      <w:r w:rsidR="00C834A2" w:rsidRPr="009F2056">
        <w:rPr>
          <w:highlight w:val="yellow"/>
        </w:rPr>
        <w:t xml:space="preserve"> con la ecuación anterior</w:t>
      </w:r>
      <w:r w:rsidRPr="009F2056">
        <w:rPr>
          <w:highlight w:val="yellow"/>
        </w:rPr>
        <w:t xml:space="preserve"> es que </w:t>
      </w:r>
      <w:r w:rsidR="00C834A2" w:rsidRPr="009F2056">
        <w:rPr>
          <w:highlight w:val="yellow"/>
        </w:rPr>
        <w:t>su</w:t>
      </w:r>
      <w:r w:rsidRPr="009F2056">
        <w:rPr>
          <w:highlight w:val="yellow"/>
        </w:rPr>
        <w:t xml:space="preserve"> resultado es muy cercano a 1, ya que el sistema siempre está funcionando, pero a distintas capacidades</w:t>
      </w:r>
      <w:r w:rsidR="00C834A2" w:rsidRPr="009F2056">
        <w:rPr>
          <w:highlight w:val="yellow"/>
        </w:rPr>
        <w:t>,</w:t>
      </w:r>
      <w:r w:rsidRPr="009F2056">
        <w:rPr>
          <w:highlight w:val="yellow"/>
        </w:rPr>
        <w:t xml:space="preserve"> por lo que hay pérdidas de producción. En base a lo anterior</w:t>
      </w:r>
      <w:r w:rsidR="00C834A2" w:rsidRPr="009F2056">
        <w:rPr>
          <w:highlight w:val="yellow"/>
        </w:rPr>
        <w:t>,</w:t>
      </w:r>
      <w:r w:rsidRPr="009F2056">
        <w:rPr>
          <w:highlight w:val="yellow"/>
        </w:rPr>
        <w:t xml:space="preserve"> y para solucionar este problema, se debe calcular la </w:t>
      </w:r>
      <w:r w:rsidR="00C834A2" w:rsidRPr="009F2056">
        <w:rPr>
          <w:highlight w:val="yellow"/>
        </w:rPr>
        <w:t>c</w:t>
      </w:r>
      <w:r w:rsidRPr="009F2056">
        <w:rPr>
          <w:highlight w:val="yellow"/>
        </w:rPr>
        <w:t>apacidad promedio del sistema</w:t>
      </w:r>
      <w:r w:rsidR="00C834A2" w:rsidRPr="009F2056">
        <w:rPr>
          <w:highlight w:val="yellow"/>
        </w:rPr>
        <w:t>,</w:t>
      </w:r>
      <w:r w:rsidRPr="009F2056">
        <w:rPr>
          <w:highlight w:val="yellow"/>
        </w:rPr>
        <w:t xml:space="preserve"> para luego determinar la Disponibilidad productiva de éste (no en base temporal), utilizando las siguientes ecuaciones:</w:t>
      </w:r>
    </w:p>
    <w:p w14:paraId="25F1A4F4" w14:textId="77777777" w:rsidR="005F3679" w:rsidRPr="009F2056" w:rsidRDefault="005F3679" w:rsidP="00990D36">
      <w:pPr>
        <w:rPr>
          <w:highlight w:val="yellow"/>
        </w:rPr>
      </w:pPr>
    </w:p>
    <w:p w14:paraId="4251DD83" w14:textId="77777777" w:rsidR="00CD3F27" w:rsidRPr="009F2056" w:rsidRDefault="00842292" w:rsidP="00990D36">
      <w:pPr>
        <w:rPr>
          <w:highlight w:val="yellow"/>
        </w:rPr>
      </w:pPr>
      <m:oMathPara>
        <m:oMath>
          <m:r>
            <w:rPr>
              <w:rFonts w:ascii="Cambria Math" w:hAnsi="Cambria Math"/>
              <w:highlight w:val="yellow"/>
            </w:rPr>
            <m:t>Capac.Promedio Sistema=</m:t>
          </m:r>
          <m:nary>
            <m:naryPr>
              <m:chr m:val="∑"/>
              <m:limLoc m:val="undOvr"/>
              <m:supHide m:val="1"/>
              <m:ctrlPr>
                <w:rPr>
                  <w:rFonts w:ascii="Cambria Math" w:hAnsi="Cambria Math"/>
                  <w:i/>
                  <w:highlight w:val="yellow"/>
                </w:rPr>
              </m:ctrlPr>
            </m:naryPr>
            <m:sub>
              <m:r>
                <w:rPr>
                  <w:rFonts w:ascii="Cambria Math" w:hAnsi="Cambria Math"/>
                  <w:highlight w:val="yellow"/>
                </w:rPr>
                <m:t>i</m:t>
              </m:r>
            </m:sub>
            <m:sup/>
            <m:e>
              <m:d>
                <m:dPr>
                  <m:ctrlPr>
                    <w:rPr>
                      <w:rFonts w:ascii="Cambria Math" w:hAnsi="Cambria Math"/>
                      <w:i/>
                      <w:highlight w:val="yellow"/>
                    </w:rPr>
                  </m:ctrlPr>
                </m:dPr>
                <m:e>
                  <m:r>
                    <w:rPr>
                      <w:rFonts w:ascii="Cambria Math" w:hAnsi="Cambria Math"/>
                      <w:highlight w:val="yellow"/>
                    </w:rPr>
                    <m:t>Capac.Escenari</m:t>
                  </m:r>
                  <m:sSub>
                    <m:sSubPr>
                      <m:ctrlPr>
                        <w:rPr>
                          <w:rFonts w:ascii="Cambria Math" w:hAnsi="Cambria Math"/>
                          <w:i/>
                          <w:highlight w:val="yellow"/>
                        </w:rPr>
                      </m:ctrlPr>
                    </m:sSubPr>
                    <m:e>
                      <m:r>
                        <w:rPr>
                          <w:rFonts w:ascii="Cambria Math" w:hAnsi="Cambria Math"/>
                          <w:highlight w:val="yellow"/>
                        </w:rPr>
                        <m:t>o</m:t>
                      </m:r>
                    </m:e>
                    <m:sub>
                      <m:r>
                        <w:rPr>
                          <w:rFonts w:ascii="Cambria Math" w:hAnsi="Cambria Math"/>
                          <w:highlight w:val="yellow"/>
                        </w:rPr>
                        <m:t>i</m:t>
                      </m:r>
                    </m:sub>
                  </m:sSub>
                  <m:r>
                    <w:rPr>
                      <w:rFonts w:ascii="Cambria Math" w:hAnsi="Cambria Math"/>
                      <w:highlight w:val="yellow"/>
                    </w:rPr>
                    <m:t>⋅%Tpo.escenari</m:t>
                  </m:r>
                  <m:sSub>
                    <m:sSubPr>
                      <m:ctrlPr>
                        <w:rPr>
                          <w:rFonts w:ascii="Cambria Math" w:hAnsi="Cambria Math"/>
                          <w:i/>
                          <w:highlight w:val="yellow"/>
                        </w:rPr>
                      </m:ctrlPr>
                    </m:sSubPr>
                    <m:e>
                      <m:r>
                        <w:rPr>
                          <w:rFonts w:ascii="Cambria Math" w:hAnsi="Cambria Math"/>
                          <w:highlight w:val="yellow"/>
                        </w:rPr>
                        <m:t>o</m:t>
                      </m:r>
                    </m:e>
                    <m:sub>
                      <m:r>
                        <w:rPr>
                          <w:rFonts w:ascii="Cambria Math" w:hAnsi="Cambria Math"/>
                          <w:highlight w:val="yellow"/>
                        </w:rPr>
                        <m:t>i</m:t>
                      </m:r>
                    </m:sub>
                  </m:sSub>
                </m:e>
              </m:d>
            </m:e>
          </m:nary>
        </m:oMath>
      </m:oMathPara>
    </w:p>
    <w:p w14:paraId="59ABBF42" w14:textId="77777777" w:rsidR="00842292" w:rsidRPr="009F2056" w:rsidRDefault="00000000" w:rsidP="00990D36">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productiva</m:t>
              </m:r>
            </m:sub>
          </m:sSub>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Capac.Promedio Sistema</m:t>
              </m:r>
            </m:num>
            <m:den>
              <m:r>
                <w:rPr>
                  <w:rFonts w:ascii="Cambria Math" w:hAnsi="Cambria Math"/>
                  <w:highlight w:val="yellow"/>
                </w:rPr>
                <m:t>Capac.de Diseño</m:t>
              </m:r>
            </m:den>
          </m:f>
        </m:oMath>
      </m:oMathPara>
    </w:p>
    <w:p w14:paraId="2CD52A8F" w14:textId="77777777" w:rsidR="00F7198F" w:rsidRPr="009F2056" w:rsidRDefault="00842292" w:rsidP="00990D36">
      <w:pPr>
        <w:rPr>
          <w:highlight w:val="yellow"/>
        </w:rPr>
      </w:pPr>
      <w:r w:rsidRPr="009F2056">
        <w:rPr>
          <w:highlight w:val="yellow"/>
        </w:rPr>
        <w:t>De esta forma, los resultados obtenidos fueron los siguientes:</w:t>
      </w:r>
    </w:p>
    <w:p w14:paraId="08CE72CA" w14:textId="77777777" w:rsidR="00842292" w:rsidRPr="009F2056" w:rsidRDefault="00842292" w:rsidP="00842292">
      <w:pPr>
        <w:pStyle w:val="Descripcin"/>
        <w:keepNext/>
        <w:jc w:val="center"/>
        <w:rPr>
          <w:highlight w:val="yellow"/>
        </w:rPr>
      </w:pPr>
      <w:bookmarkStart w:id="41" w:name="_Toc101123312"/>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16</w:t>
      </w:r>
      <w:r w:rsidR="005F3679" w:rsidRPr="009F2056">
        <w:rPr>
          <w:noProof/>
          <w:highlight w:val="yellow"/>
        </w:rPr>
        <w:fldChar w:fldCharType="end"/>
      </w:r>
      <w:r w:rsidRPr="009F2056">
        <w:rPr>
          <w:highlight w:val="yellow"/>
        </w:rPr>
        <w:t>.- Disponibilidad y capacidad del sistema.</w:t>
      </w:r>
      <w:bookmarkEnd w:id="41"/>
    </w:p>
    <w:tbl>
      <w:tblPr>
        <w:tblStyle w:val="Sombreadomedio2-nfasis11"/>
        <w:tblpPr w:leftFromText="141" w:rightFromText="141" w:vertAnchor="text" w:tblpXSpec="center" w:tblpY="1"/>
        <w:tblOverlap w:val="never"/>
        <w:tblW w:w="4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968"/>
        <w:gridCol w:w="1200"/>
      </w:tblGrid>
      <w:tr w:rsidR="00842292" w:rsidRPr="009F2056" w14:paraId="72D58E71" w14:textId="77777777" w:rsidTr="00842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top w:val="none" w:sz="0" w:space="0" w:color="auto"/>
              <w:left w:val="none" w:sz="0" w:space="0" w:color="auto"/>
              <w:bottom w:val="none" w:sz="0" w:space="0" w:color="auto"/>
              <w:right w:val="none" w:sz="0" w:space="0" w:color="auto"/>
            </w:tcBorders>
            <w:noWrap/>
            <w:hideMark/>
          </w:tcPr>
          <w:p w14:paraId="731663C1" w14:textId="77777777" w:rsidR="00842292" w:rsidRPr="009F2056" w:rsidRDefault="00842292" w:rsidP="008422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bCs w:val="0"/>
                <w:color w:val="000000"/>
                <w:highlight w:val="yellow"/>
                <w:lang w:bidi="ar-SA"/>
              </w:rPr>
              <w:t>Disponibilidad T</w:t>
            </w:r>
            <w:r w:rsidRPr="009F2056">
              <w:rPr>
                <w:rFonts w:ascii="Calibri" w:hAnsi="Calibri"/>
                <w:color w:val="000000"/>
                <w:highlight w:val="yellow"/>
                <w:lang w:bidi="ar-SA"/>
              </w:rPr>
              <w:t>emporal</w:t>
            </w:r>
          </w:p>
        </w:tc>
        <w:tc>
          <w:tcPr>
            <w:tcW w:w="1200" w:type="dxa"/>
            <w:noWrap/>
            <w:hideMark/>
          </w:tcPr>
          <w:p w14:paraId="3CFDE20B" w14:textId="77777777" w:rsidR="00842292" w:rsidRPr="009F2056" w:rsidRDefault="00842292" w:rsidP="008422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99,98%</w:t>
            </w:r>
          </w:p>
        </w:tc>
      </w:tr>
      <w:tr w:rsidR="00842292" w:rsidRPr="009F2056" w14:paraId="52A08DB3" w14:textId="77777777" w:rsidTr="00842292">
        <w:trPr>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05C68C13" w14:textId="77777777" w:rsidR="00842292" w:rsidRPr="009F2056" w:rsidRDefault="00842292" w:rsidP="008422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Promedio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/H]</w:t>
            </w:r>
          </w:p>
        </w:tc>
        <w:tc>
          <w:tcPr>
            <w:tcW w:w="1200" w:type="dxa"/>
            <w:noWrap/>
            <w:hideMark/>
          </w:tcPr>
          <w:p w14:paraId="2CF874AB" w14:textId="77777777" w:rsidR="00842292" w:rsidRPr="009F2056" w:rsidRDefault="00842292" w:rsidP="0084229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9.767 </w:t>
            </w:r>
          </w:p>
        </w:tc>
      </w:tr>
      <w:tr w:rsidR="00842292" w:rsidRPr="009F2056" w14:paraId="5CCA8567" w14:textId="77777777" w:rsidTr="00842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7468F41A" w14:textId="77777777" w:rsidR="00842292" w:rsidRPr="009F2056" w:rsidRDefault="00842292" w:rsidP="0084229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 Productiva</w:t>
            </w:r>
          </w:p>
        </w:tc>
        <w:tc>
          <w:tcPr>
            <w:tcW w:w="1200" w:type="dxa"/>
            <w:noWrap/>
            <w:hideMark/>
          </w:tcPr>
          <w:p w14:paraId="79696EBF" w14:textId="77777777" w:rsidR="00842292" w:rsidRPr="009F2056" w:rsidRDefault="00842292" w:rsidP="0084229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98,66%</w:t>
            </w:r>
          </w:p>
        </w:tc>
      </w:tr>
    </w:tbl>
    <w:p w14:paraId="606CAF89" w14:textId="77777777" w:rsidR="00842292" w:rsidRPr="009F2056" w:rsidRDefault="00842292" w:rsidP="00842292">
      <w:pPr>
        <w:ind w:firstLine="567"/>
        <w:rPr>
          <w:highlight w:val="yellow"/>
        </w:rPr>
      </w:pPr>
      <w:r w:rsidRPr="009F2056">
        <w:rPr>
          <w:highlight w:val="yellow"/>
        </w:rPr>
        <w:br w:type="textWrapping" w:clear="all"/>
      </w:r>
      <w:r w:rsidRPr="009F2056">
        <w:rPr>
          <w:i/>
          <w:highlight w:val="yellow"/>
        </w:rPr>
        <w:tab/>
        <w:t xml:space="preserve">Nota: </w:t>
      </w:r>
      <w:r w:rsidRPr="009F2056">
        <w:rPr>
          <w:highlight w:val="yellow"/>
        </w:rPr>
        <w:t xml:space="preserve">La tabla representa la capacidad y disponibilidades en bases temporal y productiva. </w:t>
      </w:r>
    </w:p>
    <w:p w14:paraId="449702EB" w14:textId="77777777" w:rsidR="00087EE4" w:rsidRPr="009F2056" w:rsidRDefault="00087EE4" w:rsidP="00842292">
      <w:pPr>
        <w:ind w:firstLine="567"/>
        <w:rPr>
          <w:highlight w:val="yellow"/>
        </w:rPr>
      </w:pPr>
    </w:p>
    <w:p w14:paraId="7057DDA4" w14:textId="77777777" w:rsidR="004F09C1" w:rsidRPr="009F2056" w:rsidRDefault="004F09C1" w:rsidP="00842292">
      <w:pPr>
        <w:ind w:firstLine="567"/>
        <w:rPr>
          <w:highlight w:val="yellow"/>
        </w:rPr>
      </w:pPr>
      <w:r w:rsidRPr="009F2056">
        <w:rPr>
          <w:highlight w:val="yellow"/>
        </w:rPr>
        <w:t xml:space="preserve">En base a los resultados anteriores, se comprueba </w:t>
      </w:r>
      <w:proofErr w:type="gramStart"/>
      <w:r w:rsidR="00C834A2" w:rsidRPr="009F2056">
        <w:rPr>
          <w:highlight w:val="yellow"/>
        </w:rPr>
        <w:t>que</w:t>
      </w:r>
      <w:proofErr w:type="gramEnd"/>
      <w:r w:rsidR="00C834A2" w:rsidRPr="009F2056">
        <w:rPr>
          <w:highlight w:val="yellow"/>
        </w:rPr>
        <w:t xml:space="preserve"> </w:t>
      </w:r>
      <w:r w:rsidRPr="009F2056">
        <w:rPr>
          <w:highlight w:val="yellow"/>
        </w:rPr>
        <w:t xml:space="preserve">para el caso de los sistemas en fraccionamiento, </w:t>
      </w:r>
      <w:r w:rsidR="00802B78" w:rsidRPr="009F2056">
        <w:rPr>
          <w:highlight w:val="yellow"/>
        </w:rPr>
        <w:t>al calcular la disponibilidad en base temporal se sobreestima su valor debido a qu</w:t>
      </w:r>
      <w:r w:rsidR="005543F6" w:rsidRPr="009F2056">
        <w:rPr>
          <w:highlight w:val="yellow"/>
        </w:rPr>
        <w:t>e</w:t>
      </w:r>
      <w:r w:rsidR="00802B78" w:rsidRPr="009F2056">
        <w:rPr>
          <w:highlight w:val="yellow"/>
        </w:rPr>
        <w:t xml:space="preserve"> no considera las pérdidas de producción cuando el sist</w:t>
      </w:r>
      <w:r w:rsidR="00C834A2" w:rsidRPr="009F2056">
        <w:rPr>
          <w:highlight w:val="yellow"/>
        </w:rPr>
        <w:t>ema no está funcionando al 100%.</w:t>
      </w:r>
      <w:r w:rsidR="00802B78" w:rsidRPr="009F2056">
        <w:rPr>
          <w:highlight w:val="yellow"/>
        </w:rPr>
        <w:t xml:space="preserve"> </w:t>
      </w:r>
      <w:r w:rsidR="00C834A2" w:rsidRPr="009F2056">
        <w:rPr>
          <w:highlight w:val="yellow"/>
        </w:rPr>
        <w:t>E</w:t>
      </w:r>
      <w:r w:rsidR="00802B78" w:rsidRPr="009F2056">
        <w:rPr>
          <w:highlight w:val="yellow"/>
        </w:rPr>
        <w:t xml:space="preserve">s por ello </w:t>
      </w:r>
      <w:proofErr w:type="gramStart"/>
      <w:r w:rsidR="00802B78" w:rsidRPr="009F2056">
        <w:rPr>
          <w:highlight w:val="yellow"/>
        </w:rPr>
        <w:t>que</w:t>
      </w:r>
      <w:proofErr w:type="gramEnd"/>
      <w:r w:rsidR="00C834A2" w:rsidRPr="009F2056">
        <w:rPr>
          <w:highlight w:val="yellow"/>
        </w:rPr>
        <w:t>, la d</w:t>
      </w:r>
      <w:r w:rsidR="00802B78" w:rsidRPr="009F2056">
        <w:rPr>
          <w:highlight w:val="yellow"/>
        </w:rPr>
        <w:t>isponibilidad productiva entrega un valo</w:t>
      </w:r>
      <w:r w:rsidR="005554DC" w:rsidRPr="009F2056">
        <w:rPr>
          <w:highlight w:val="yellow"/>
        </w:rPr>
        <w:t>r más cercano a la realidad porque sí considera esas pérdidas.</w:t>
      </w:r>
    </w:p>
    <w:p w14:paraId="75DEC879" w14:textId="77777777" w:rsidR="000D6E79" w:rsidRPr="009F2056" w:rsidRDefault="000D6E79" w:rsidP="00842292">
      <w:pPr>
        <w:ind w:firstLine="567"/>
        <w:rPr>
          <w:highlight w:val="yellow"/>
        </w:rPr>
      </w:pPr>
      <w:r w:rsidRPr="009F2056">
        <w:rPr>
          <w:highlight w:val="yellow"/>
        </w:rPr>
        <w:t xml:space="preserve">Finalmente, para corroborar que el análisis del comportamiento de vida y falla fue correctamente realizado, se modelará el sistema con sus datos reales para compararlos con los anteriores. </w:t>
      </w:r>
    </w:p>
    <w:p w14:paraId="7EBDB95F" w14:textId="77777777" w:rsidR="00087EE4" w:rsidRPr="009F2056" w:rsidRDefault="00087EE4" w:rsidP="00842292">
      <w:pPr>
        <w:ind w:firstLine="567"/>
        <w:rPr>
          <w:highlight w:val="yellow"/>
        </w:rPr>
      </w:pPr>
    </w:p>
    <w:p w14:paraId="4F7D759C" w14:textId="77777777" w:rsidR="00842292" w:rsidRPr="009F2056" w:rsidRDefault="00592C4F" w:rsidP="008B65D5">
      <w:pPr>
        <w:pStyle w:val="Titulo3"/>
        <w:rPr>
          <w:highlight w:val="yellow"/>
        </w:rPr>
      </w:pPr>
      <w:r w:rsidRPr="009F2056">
        <w:rPr>
          <w:highlight w:val="yellow"/>
        </w:rPr>
        <w:t>8</w:t>
      </w:r>
      <w:r w:rsidR="000D6E79" w:rsidRPr="009F2056">
        <w:rPr>
          <w:highlight w:val="yellow"/>
        </w:rPr>
        <w:t>.4.3 Modelamiento del Sistema</w:t>
      </w:r>
    </w:p>
    <w:p w14:paraId="1B15C481" w14:textId="77777777" w:rsidR="000D6E79" w:rsidRPr="009F2056" w:rsidRDefault="000D6E79" w:rsidP="000D6E79">
      <w:pPr>
        <w:rPr>
          <w:highlight w:val="yellow"/>
        </w:rPr>
      </w:pPr>
      <w:r w:rsidRPr="009F2056">
        <w:rPr>
          <w:highlight w:val="yellow"/>
        </w:rPr>
        <w:t xml:space="preserve">El proceso para realizar este modelamiento </w:t>
      </w:r>
      <w:r w:rsidR="006068D4" w:rsidRPr="009F2056">
        <w:rPr>
          <w:highlight w:val="yellow"/>
        </w:rPr>
        <w:t>consiste en utilizar todos los datos históricos de falla para obtener la disponibilidad que ha tenido el siste</w:t>
      </w:r>
      <w:r w:rsidR="00275FE7" w:rsidRPr="009F2056">
        <w:rPr>
          <w:highlight w:val="yellow"/>
        </w:rPr>
        <w:t>ma</w:t>
      </w:r>
      <w:r w:rsidR="00C834A2" w:rsidRPr="009F2056">
        <w:rPr>
          <w:highlight w:val="yellow"/>
        </w:rPr>
        <w:t xml:space="preserve"> y se detalla a continuación: </w:t>
      </w:r>
    </w:p>
    <w:p w14:paraId="2D2052BE" w14:textId="77777777" w:rsidR="00C22FDD" w:rsidRPr="009F2056" w:rsidRDefault="00C22FDD" w:rsidP="00C22FDD">
      <w:pPr>
        <w:pStyle w:val="Descripcin"/>
        <w:keepNext/>
        <w:jc w:val="center"/>
        <w:rPr>
          <w:highlight w:val="yellow"/>
        </w:rPr>
      </w:pPr>
      <w:bookmarkStart w:id="42" w:name="_Toc101123362"/>
      <w:r w:rsidRPr="009F2056">
        <w:rPr>
          <w:highlight w:val="yellow"/>
        </w:rPr>
        <w:t xml:space="preserve">Figura </w:t>
      </w:r>
      <w:r w:rsidR="005F3679" w:rsidRPr="009F2056">
        <w:rPr>
          <w:highlight w:val="yellow"/>
        </w:rPr>
        <w:fldChar w:fldCharType="begin"/>
      </w:r>
      <w:r w:rsidR="005F3679" w:rsidRPr="009F2056">
        <w:rPr>
          <w:highlight w:val="yellow"/>
        </w:rPr>
        <w:instrText xml:space="preserve"> SEQ Figura \* ARABIC </w:instrText>
      </w:r>
      <w:r w:rsidR="005F3679" w:rsidRPr="009F2056">
        <w:rPr>
          <w:highlight w:val="yellow"/>
        </w:rPr>
        <w:fldChar w:fldCharType="separate"/>
      </w:r>
      <w:r w:rsidR="005F3679" w:rsidRPr="009F2056">
        <w:rPr>
          <w:noProof/>
          <w:highlight w:val="yellow"/>
        </w:rPr>
        <w:t>23</w:t>
      </w:r>
      <w:r w:rsidR="005F3679" w:rsidRPr="009F2056">
        <w:rPr>
          <w:noProof/>
          <w:highlight w:val="yellow"/>
        </w:rPr>
        <w:fldChar w:fldCharType="end"/>
      </w:r>
      <w:r w:rsidRPr="009F2056">
        <w:rPr>
          <w:highlight w:val="yellow"/>
        </w:rPr>
        <w:t>.- Proceso Modelamiento Sistema.</w:t>
      </w:r>
      <w:bookmarkEnd w:id="42"/>
    </w:p>
    <w:p w14:paraId="4C13209C" w14:textId="77777777" w:rsidR="006068D4" w:rsidRPr="009F2056" w:rsidRDefault="006068D4" w:rsidP="000D6E79">
      <w:pPr>
        <w:rPr>
          <w:highlight w:val="yellow"/>
        </w:rPr>
      </w:pPr>
      <w:r w:rsidRPr="009F2056">
        <w:rPr>
          <w:noProof/>
          <w:highlight w:val="yellow"/>
          <w:lang w:bidi="ar-SA"/>
        </w:rPr>
        <w:drawing>
          <wp:inline distT="0" distB="0" distL="0" distR="0" wp14:anchorId="0E65E779" wp14:editId="766DC41A">
            <wp:extent cx="5233433" cy="1456661"/>
            <wp:effectExtent l="0" t="0" r="5715" b="2984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4D6D57E" w14:textId="77777777" w:rsidR="00C22FDD" w:rsidRPr="009F2056" w:rsidRDefault="00C22FDD" w:rsidP="00C22FDD">
      <w:pPr>
        <w:rPr>
          <w:highlight w:val="yellow"/>
        </w:rPr>
      </w:pPr>
      <w:r w:rsidRPr="009F2056">
        <w:rPr>
          <w:i/>
          <w:highlight w:val="yellow"/>
        </w:rPr>
        <w:t xml:space="preserve">Nota: </w:t>
      </w:r>
      <w:r w:rsidRPr="009F2056">
        <w:rPr>
          <w:highlight w:val="yellow"/>
        </w:rPr>
        <w:t xml:space="preserve">La figura representa el proceso a seguir para modelar un sistema productivo mediante la utilización de bases de datos de fallas y/o detenciones. </w:t>
      </w:r>
    </w:p>
    <w:p w14:paraId="10C90DEE" w14:textId="77777777" w:rsidR="00C834A2" w:rsidRPr="009F2056" w:rsidRDefault="006068D4" w:rsidP="00990D36">
      <w:pPr>
        <w:rPr>
          <w:highlight w:val="yellow"/>
        </w:rPr>
      </w:pPr>
      <w:r w:rsidRPr="009F2056">
        <w:rPr>
          <w:highlight w:val="yellow"/>
        </w:rPr>
        <w:t>En primer lugar</w:t>
      </w:r>
      <w:r w:rsidR="00C834A2" w:rsidRPr="009F2056">
        <w:rPr>
          <w:highlight w:val="yellow"/>
        </w:rPr>
        <w:t>,</w:t>
      </w:r>
      <w:r w:rsidRPr="009F2056">
        <w:rPr>
          <w:highlight w:val="yellow"/>
        </w:rPr>
        <w:t xml:space="preserve"> se obtiene la base de datos de </w:t>
      </w:r>
      <w:r w:rsidR="00C834A2" w:rsidRPr="009F2056">
        <w:rPr>
          <w:highlight w:val="yellow"/>
        </w:rPr>
        <w:t>detenciones</w:t>
      </w:r>
      <w:r w:rsidRPr="009F2056">
        <w:rPr>
          <w:highlight w:val="yellow"/>
        </w:rPr>
        <w:t xml:space="preserve"> del</w:t>
      </w:r>
      <w:r w:rsidR="00C834A2" w:rsidRPr="009F2056">
        <w:rPr>
          <w:highlight w:val="yellow"/>
        </w:rPr>
        <w:t xml:space="preserve"> sistema, la cual se depura y sólo se dejan las asociadas a mantenimiento correctivo</w:t>
      </w:r>
      <w:r w:rsidRPr="009F2056">
        <w:rPr>
          <w:highlight w:val="yellow"/>
        </w:rPr>
        <w:t xml:space="preserve">. A continuación, estos eventos de falla se asocian a cada equipo, indicando el inicio y fin de cada uno de ellos. Luego, todos los eventos se ordenan cronológicamente, indicando </w:t>
      </w:r>
      <w:r w:rsidR="00DC2B80" w:rsidRPr="009F2056">
        <w:rPr>
          <w:highlight w:val="yellow"/>
        </w:rPr>
        <w:t>para cada uno</w:t>
      </w:r>
      <w:r w:rsidR="00C834A2" w:rsidRPr="009F2056">
        <w:rPr>
          <w:highlight w:val="yellow"/>
        </w:rPr>
        <w:t xml:space="preserve"> lo siguiente:</w:t>
      </w:r>
    </w:p>
    <w:p w14:paraId="0C281E0F" w14:textId="77777777" w:rsidR="00C834A2" w:rsidRPr="009F2056" w:rsidRDefault="00C834A2" w:rsidP="00990D36">
      <w:pPr>
        <w:rPr>
          <w:highlight w:val="yellow"/>
        </w:rPr>
      </w:pPr>
      <w:r w:rsidRPr="009F2056">
        <w:rPr>
          <w:highlight w:val="yellow"/>
        </w:rPr>
        <w:t>- Equipo al que afecta</w:t>
      </w:r>
      <w:r w:rsidR="00DC2B80" w:rsidRPr="009F2056">
        <w:rPr>
          <w:highlight w:val="yellow"/>
        </w:rPr>
        <w:t xml:space="preserve"> </w:t>
      </w:r>
    </w:p>
    <w:p w14:paraId="7A15DA92" w14:textId="77777777" w:rsidR="00C834A2" w:rsidRPr="009F2056" w:rsidRDefault="00C834A2" w:rsidP="00990D36">
      <w:pPr>
        <w:rPr>
          <w:highlight w:val="yellow"/>
        </w:rPr>
      </w:pPr>
      <w:r w:rsidRPr="009F2056">
        <w:rPr>
          <w:highlight w:val="yellow"/>
        </w:rPr>
        <w:t>- S</w:t>
      </w:r>
      <w:r w:rsidR="00DC2B80" w:rsidRPr="009F2056">
        <w:rPr>
          <w:highlight w:val="yellow"/>
        </w:rPr>
        <w:t xml:space="preserve">i es un inicio o fin de una falla </w:t>
      </w:r>
    </w:p>
    <w:p w14:paraId="336F0AED" w14:textId="77777777" w:rsidR="00C834A2" w:rsidRPr="009F2056" w:rsidRDefault="00C834A2" w:rsidP="00990D36">
      <w:pPr>
        <w:rPr>
          <w:highlight w:val="yellow"/>
        </w:rPr>
      </w:pPr>
      <w:r w:rsidRPr="009F2056">
        <w:rPr>
          <w:highlight w:val="yellow"/>
        </w:rPr>
        <w:t>- C</w:t>
      </w:r>
      <w:r w:rsidR="00DC2B80" w:rsidRPr="009F2056">
        <w:rPr>
          <w:highlight w:val="yellow"/>
        </w:rPr>
        <w:t xml:space="preserve">ondición </w:t>
      </w:r>
      <w:r w:rsidRPr="009F2056">
        <w:rPr>
          <w:highlight w:val="yellow"/>
        </w:rPr>
        <w:t>de</w:t>
      </w:r>
      <w:r w:rsidR="00DC2B80" w:rsidRPr="009F2056">
        <w:rPr>
          <w:highlight w:val="yellow"/>
        </w:rPr>
        <w:t xml:space="preserve"> cada equipo</w:t>
      </w:r>
    </w:p>
    <w:p w14:paraId="4602F18D" w14:textId="77777777" w:rsidR="00C834A2" w:rsidRPr="009F2056" w:rsidRDefault="00C834A2" w:rsidP="00990D36">
      <w:pPr>
        <w:rPr>
          <w:highlight w:val="yellow"/>
        </w:rPr>
      </w:pPr>
      <w:r w:rsidRPr="009F2056">
        <w:rPr>
          <w:highlight w:val="yellow"/>
        </w:rPr>
        <w:t xml:space="preserve">- Condición del </w:t>
      </w:r>
      <w:proofErr w:type="gramStart"/>
      <w:r w:rsidRPr="009F2056">
        <w:rPr>
          <w:highlight w:val="yellow"/>
        </w:rPr>
        <w:t xml:space="preserve">sistema </w:t>
      </w:r>
      <w:r w:rsidR="00DC2B80" w:rsidRPr="009F2056">
        <w:rPr>
          <w:highlight w:val="yellow"/>
        </w:rPr>
        <w:t>,</w:t>
      </w:r>
      <w:proofErr w:type="gramEnd"/>
      <w:r w:rsidR="00DC2B80" w:rsidRPr="009F2056">
        <w:rPr>
          <w:highlight w:val="yellow"/>
        </w:rPr>
        <w:t xml:space="preserve"> y a su vez, la del sistema. </w:t>
      </w:r>
    </w:p>
    <w:p w14:paraId="79F984B0" w14:textId="77777777" w:rsidR="00990D36" w:rsidRPr="009F2056" w:rsidRDefault="00DC2B80" w:rsidP="00990D36">
      <w:pPr>
        <w:rPr>
          <w:highlight w:val="yellow"/>
        </w:rPr>
      </w:pPr>
      <w:r w:rsidRPr="009F2056">
        <w:rPr>
          <w:highlight w:val="yellow"/>
        </w:rPr>
        <w:t>Lo anterior</w:t>
      </w:r>
      <w:r w:rsidR="00C834A2" w:rsidRPr="009F2056">
        <w:rPr>
          <w:highlight w:val="yellow"/>
        </w:rPr>
        <w:t>, permite</w:t>
      </w:r>
      <w:r w:rsidRPr="009F2056">
        <w:rPr>
          <w:highlight w:val="yellow"/>
        </w:rPr>
        <w:t xml:space="preserve"> con el obtener la capacidad de producción del período y multiplicar</w:t>
      </w:r>
      <w:r w:rsidR="00C834A2" w:rsidRPr="009F2056">
        <w:rPr>
          <w:highlight w:val="yellow"/>
        </w:rPr>
        <w:t>lo</w:t>
      </w:r>
      <w:r w:rsidRPr="009F2056">
        <w:rPr>
          <w:highlight w:val="yellow"/>
        </w:rPr>
        <w:t xml:space="preserve"> por la duración del período</w:t>
      </w:r>
      <w:r w:rsidR="00C834A2" w:rsidRPr="009F2056">
        <w:rPr>
          <w:highlight w:val="yellow"/>
        </w:rPr>
        <w:t>,</w:t>
      </w:r>
      <w:r w:rsidRPr="009F2056">
        <w:rPr>
          <w:highlight w:val="yellow"/>
        </w:rPr>
        <w:t xml:space="preserve"> para calcular la producción real en </w:t>
      </w:r>
      <w:r w:rsidR="00C834A2" w:rsidRPr="009F2056">
        <w:rPr>
          <w:highlight w:val="yellow"/>
        </w:rPr>
        <w:t>é</w:t>
      </w:r>
      <w:r w:rsidRPr="009F2056">
        <w:rPr>
          <w:highlight w:val="yellow"/>
        </w:rPr>
        <w:t xml:space="preserve">ste. </w:t>
      </w:r>
      <w:r w:rsidR="00C834A2" w:rsidRPr="009F2056">
        <w:rPr>
          <w:highlight w:val="yellow"/>
        </w:rPr>
        <w:t>De este modo</w:t>
      </w:r>
      <w:r w:rsidRPr="009F2056">
        <w:rPr>
          <w:highlight w:val="yellow"/>
        </w:rPr>
        <w:t xml:space="preserve">, esa duración del período se multiplica por la </w:t>
      </w:r>
      <w:r w:rsidR="00C834A2" w:rsidRPr="009F2056">
        <w:rPr>
          <w:highlight w:val="yellow"/>
        </w:rPr>
        <w:t>c</w:t>
      </w:r>
      <w:r w:rsidRPr="009F2056">
        <w:rPr>
          <w:highlight w:val="yellow"/>
        </w:rPr>
        <w:t>apacidad de producción máxima del sistema para obtener la cantidad potencial a producir.</w:t>
      </w:r>
    </w:p>
    <w:p w14:paraId="7464454D" w14:textId="77777777" w:rsidR="00DC2B80" w:rsidRPr="009F2056" w:rsidRDefault="00DC2B80" w:rsidP="00990D36">
      <w:pPr>
        <w:rPr>
          <w:highlight w:val="yellow"/>
        </w:rPr>
      </w:pPr>
      <w:r w:rsidRPr="009F2056">
        <w:rPr>
          <w:highlight w:val="yellow"/>
        </w:rPr>
        <w:t xml:space="preserve">Los </w:t>
      </w:r>
      <w:r w:rsidR="005543F6" w:rsidRPr="009F2056">
        <w:rPr>
          <w:highlight w:val="yellow"/>
        </w:rPr>
        <w:t>cálculos</w:t>
      </w:r>
      <w:r w:rsidRPr="009F2056">
        <w:rPr>
          <w:highlight w:val="yellow"/>
        </w:rPr>
        <w:t xml:space="preserve"> anteriores permiten </w:t>
      </w:r>
      <w:r w:rsidR="00C834A2" w:rsidRPr="009F2056">
        <w:rPr>
          <w:highlight w:val="yellow"/>
        </w:rPr>
        <w:t>conocer</w:t>
      </w:r>
      <w:r w:rsidRPr="009F2056">
        <w:rPr>
          <w:highlight w:val="yellow"/>
        </w:rPr>
        <w:t xml:space="preserve"> la</w:t>
      </w:r>
      <w:r w:rsidR="00C834A2" w:rsidRPr="009F2056">
        <w:rPr>
          <w:highlight w:val="yellow"/>
        </w:rPr>
        <w:t>s producciones</w:t>
      </w:r>
      <w:r w:rsidRPr="009F2056">
        <w:rPr>
          <w:highlight w:val="yellow"/>
        </w:rPr>
        <w:t xml:space="preserve"> </w:t>
      </w:r>
      <w:r w:rsidR="00C834A2" w:rsidRPr="009F2056">
        <w:rPr>
          <w:highlight w:val="yellow"/>
        </w:rPr>
        <w:t>real y p</w:t>
      </w:r>
      <w:r w:rsidRPr="009F2056">
        <w:rPr>
          <w:highlight w:val="yellow"/>
        </w:rPr>
        <w:t xml:space="preserve">otencial del sistema, </w:t>
      </w:r>
      <w:r w:rsidRPr="009F2056">
        <w:rPr>
          <w:highlight w:val="yellow"/>
        </w:rPr>
        <w:lastRenderedPageBreak/>
        <w:t>las que corresponden a la</w:t>
      </w:r>
      <w:r w:rsidR="005543F6" w:rsidRPr="009F2056">
        <w:rPr>
          <w:highlight w:val="yellow"/>
        </w:rPr>
        <w:t xml:space="preserve"> sumatoria de los respectivos valores </w:t>
      </w:r>
      <w:r w:rsidRPr="009F2056">
        <w:rPr>
          <w:highlight w:val="yellow"/>
        </w:rPr>
        <w:t>de cada período</w:t>
      </w:r>
      <w:r w:rsidR="005543F6" w:rsidRPr="009F2056">
        <w:rPr>
          <w:highlight w:val="yellow"/>
        </w:rPr>
        <w:t>, para luego obtener la disponibilidad productiva del sistema, la cual está dada por la siguiente ecuación:</w:t>
      </w:r>
    </w:p>
    <w:p w14:paraId="45C3946E" w14:textId="77777777" w:rsidR="005543F6" w:rsidRPr="009F2056" w:rsidRDefault="00000000" w:rsidP="00990D36">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productiva</m:t>
              </m:r>
            </m:sub>
          </m:sSub>
          <m:r>
            <w:rPr>
              <w:rFonts w:ascii="Cambria Math" w:hAnsi="Cambria Math"/>
              <w:highlight w:val="yellow"/>
            </w:rPr>
            <m:t>=</m:t>
          </m:r>
          <m:f>
            <m:fPr>
              <m:ctrlPr>
                <w:rPr>
                  <w:rFonts w:ascii="Cambria Math" w:hAnsi="Cambria Math"/>
                  <w:i/>
                  <w:highlight w:val="yellow"/>
                </w:rPr>
              </m:ctrlPr>
            </m:fPr>
            <m:num>
              <m:nary>
                <m:naryPr>
                  <m:chr m:val="∑"/>
                  <m:limLoc m:val="undOvr"/>
                  <m:subHide m:val="1"/>
                  <m:supHide m:val="1"/>
                  <m:ctrlPr>
                    <w:rPr>
                      <w:rFonts w:ascii="Cambria Math" w:hAnsi="Cambria Math"/>
                      <w:i/>
                      <w:highlight w:val="yellow"/>
                    </w:rPr>
                  </m:ctrlPr>
                </m:naryPr>
                <m:sub/>
                <m:sup/>
                <m:e>
                  <m:r>
                    <w:rPr>
                      <w:rFonts w:ascii="Cambria Math" w:hAnsi="Cambria Math"/>
                      <w:highlight w:val="yellow"/>
                    </w:rPr>
                    <m:t>Producción Real período i</m:t>
                  </m:r>
                </m:e>
              </m:nary>
            </m:num>
            <m:den>
              <m:nary>
                <m:naryPr>
                  <m:chr m:val="∑"/>
                  <m:limLoc m:val="undOvr"/>
                  <m:subHide m:val="1"/>
                  <m:supHide m:val="1"/>
                  <m:ctrlPr>
                    <w:rPr>
                      <w:rFonts w:ascii="Cambria Math" w:hAnsi="Cambria Math"/>
                      <w:i/>
                      <w:highlight w:val="yellow"/>
                    </w:rPr>
                  </m:ctrlPr>
                </m:naryPr>
                <m:sub/>
                <m:sup/>
                <m:e>
                  <m:r>
                    <w:rPr>
                      <w:rFonts w:ascii="Cambria Math" w:hAnsi="Cambria Math"/>
                      <w:highlight w:val="yellow"/>
                    </w:rPr>
                    <m:t>Producción Potencial período i</m:t>
                  </m:r>
                </m:e>
              </m:nary>
            </m:den>
          </m:f>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Producción Real sistema</m:t>
              </m:r>
            </m:num>
            <m:den>
              <m:r>
                <w:rPr>
                  <w:rFonts w:ascii="Cambria Math" w:hAnsi="Cambria Math"/>
                  <w:highlight w:val="yellow"/>
                </w:rPr>
                <m:t>Producción Potencial sistema</m:t>
              </m:r>
            </m:den>
          </m:f>
        </m:oMath>
      </m:oMathPara>
    </w:p>
    <w:p w14:paraId="7B222ABB" w14:textId="77777777" w:rsidR="00F74603" w:rsidRPr="009F2056" w:rsidRDefault="005543F6" w:rsidP="00520ACB">
      <w:pPr>
        <w:rPr>
          <w:highlight w:val="yellow"/>
        </w:rPr>
      </w:pPr>
      <w:r w:rsidRPr="009F2056">
        <w:rPr>
          <w:highlight w:val="yellow"/>
        </w:rPr>
        <w:t>Al mismo tiempo, mediante la obtención del tiempo en que el sistema está operativo (denominado "Up time")</w:t>
      </w:r>
      <w:r w:rsidR="00C834A2" w:rsidRPr="009F2056">
        <w:rPr>
          <w:highlight w:val="yellow"/>
        </w:rPr>
        <w:t>;</w:t>
      </w:r>
      <w:r w:rsidRPr="009F2056">
        <w:rPr>
          <w:highlight w:val="yellow"/>
        </w:rPr>
        <w:t xml:space="preserve"> y</w:t>
      </w:r>
      <w:r w:rsidR="00C834A2" w:rsidRPr="009F2056">
        <w:rPr>
          <w:highlight w:val="yellow"/>
        </w:rPr>
        <w:t>,</w:t>
      </w:r>
      <w:r w:rsidRPr="009F2056">
        <w:rPr>
          <w:highlight w:val="yellow"/>
        </w:rPr>
        <w:t xml:space="preserve"> el que el sistema está no operativo (denominado "Down Time"), se logra calcular la disponibilidad en base temporal mediante la siguiente ecuación:</w:t>
      </w:r>
    </w:p>
    <w:p w14:paraId="68CE41EA" w14:textId="77777777" w:rsidR="005543F6" w:rsidRPr="009F2056" w:rsidRDefault="00000000" w:rsidP="00520ACB">
      <w:pPr>
        <w:rPr>
          <w:highlight w:val="yellow"/>
        </w:rPr>
      </w:pPr>
      <m:oMathPara>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temporal</m:t>
              </m:r>
            </m:sub>
          </m:sSub>
          <m:r>
            <w:rPr>
              <w:rFonts w:ascii="Cambria Math" w:hAnsi="Cambria Math"/>
              <w:highlight w:val="yellow"/>
            </w:rPr>
            <m:t>=</m:t>
          </m:r>
          <m:f>
            <m:fPr>
              <m:ctrlPr>
                <w:rPr>
                  <w:rFonts w:ascii="Cambria Math" w:hAnsi="Cambria Math"/>
                  <w:i/>
                  <w:highlight w:val="yellow"/>
                </w:rPr>
              </m:ctrlPr>
            </m:fPr>
            <m:num>
              <m:r>
                <w:rPr>
                  <w:rFonts w:ascii="Cambria Math" w:hAnsi="Cambria Math"/>
                  <w:highlight w:val="yellow"/>
                </w:rPr>
                <m:t>Up time</m:t>
              </m:r>
            </m:num>
            <m:den>
              <m:r>
                <w:rPr>
                  <w:rFonts w:ascii="Cambria Math" w:hAnsi="Cambria Math"/>
                  <w:highlight w:val="yellow"/>
                </w:rPr>
                <m:t>Up time+Down time</m:t>
              </m:r>
            </m:den>
          </m:f>
        </m:oMath>
      </m:oMathPara>
    </w:p>
    <w:p w14:paraId="4BC3A31F" w14:textId="77777777" w:rsidR="005543F6" w:rsidRPr="009F2056" w:rsidRDefault="005543F6" w:rsidP="005543F6">
      <w:pPr>
        <w:rPr>
          <w:highlight w:val="yellow"/>
        </w:rPr>
      </w:pPr>
      <w:r w:rsidRPr="009F2056">
        <w:rPr>
          <w:highlight w:val="yellow"/>
        </w:rPr>
        <w:t>Considerando siempre que, al igual que en el análisis de comportamiento de vida y falla, la disponibilidad en base temporal está sobreestimada</w:t>
      </w:r>
      <w:r w:rsidR="00C834A2" w:rsidRPr="009F2056">
        <w:rPr>
          <w:highlight w:val="yellow"/>
        </w:rPr>
        <w:t>,</w:t>
      </w:r>
      <w:r w:rsidRPr="009F2056">
        <w:rPr>
          <w:highlight w:val="yellow"/>
        </w:rPr>
        <w:t xml:space="preserve"> debido a que no considera las pérdidas de producción cuando el sistema no está funcionando al 100%.</w:t>
      </w:r>
    </w:p>
    <w:p w14:paraId="2B55B26E" w14:textId="77777777" w:rsidR="005543F6" w:rsidRPr="009F2056" w:rsidRDefault="00941A2B" w:rsidP="00941A2B">
      <w:pPr>
        <w:rPr>
          <w:highlight w:val="yellow"/>
        </w:rPr>
      </w:pPr>
      <w:r w:rsidRPr="009F2056">
        <w:rPr>
          <w:highlight w:val="yellow"/>
        </w:rPr>
        <w:t>Con todo lo anterior realizado, los resultados obtenidos fueron los siguientes:</w:t>
      </w:r>
    </w:p>
    <w:p w14:paraId="11AAFB75" w14:textId="77777777" w:rsidR="00C22FDD" w:rsidRPr="009F2056" w:rsidRDefault="00C22FDD" w:rsidP="00C22FDD">
      <w:pPr>
        <w:pStyle w:val="Descripcin"/>
        <w:keepNext/>
        <w:jc w:val="center"/>
        <w:rPr>
          <w:highlight w:val="yellow"/>
        </w:rPr>
      </w:pPr>
      <w:bookmarkStart w:id="43" w:name="_Toc101123313"/>
      <w:r w:rsidRPr="009F2056">
        <w:rPr>
          <w:highlight w:val="yellow"/>
        </w:rPr>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17</w:t>
      </w:r>
      <w:r w:rsidR="005F3679" w:rsidRPr="009F2056">
        <w:rPr>
          <w:noProof/>
          <w:highlight w:val="yellow"/>
        </w:rPr>
        <w:fldChar w:fldCharType="end"/>
      </w:r>
      <w:r w:rsidRPr="009F2056">
        <w:rPr>
          <w:highlight w:val="yellow"/>
        </w:rPr>
        <w:t>.- Resultados Modelamiento Sistema.</w:t>
      </w:r>
      <w:bookmarkEnd w:id="43"/>
    </w:p>
    <w:tbl>
      <w:tblPr>
        <w:tblStyle w:val="Sombreadomedio2-nfasis11"/>
        <w:tblW w:w="5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543"/>
        <w:gridCol w:w="1892"/>
      </w:tblGrid>
      <w:tr w:rsidR="00941A2B" w:rsidRPr="009F2056" w14:paraId="790936D7"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hideMark/>
          </w:tcPr>
          <w:p w14:paraId="677D74A5"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Máxima [Pag/h]</w:t>
            </w:r>
          </w:p>
        </w:tc>
        <w:tc>
          <w:tcPr>
            <w:tcW w:w="1892" w:type="dxa"/>
            <w:tcBorders>
              <w:top w:val="single" w:sz="18" w:space="0" w:color="auto"/>
              <w:left w:val="single" w:sz="18" w:space="0" w:color="auto"/>
              <w:bottom w:val="single" w:sz="18" w:space="0" w:color="auto"/>
              <w:right w:val="single" w:sz="18" w:space="0" w:color="auto"/>
            </w:tcBorders>
            <w:noWrap/>
            <w:vAlign w:val="center"/>
            <w:hideMark/>
          </w:tcPr>
          <w:p w14:paraId="52F0C02C"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9.900</w:t>
            </w:r>
          </w:p>
        </w:tc>
      </w:tr>
      <w:tr w:rsidR="00941A2B" w:rsidRPr="009F2056" w14:paraId="342CEA41" w14:textId="77777777" w:rsidTr="00C22FDD">
        <w:trPr>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single" w:sz="18" w:space="0" w:color="auto"/>
              <w:right w:val="none" w:sz="0" w:space="0" w:color="auto"/>
            </w:tcBorders>
            <w:noWrap/>
            <w:vAlign w:val="center"/>
            <w:hideMark/>
          </w:tcPr>
          <w:p w14:paraId="7189D4A8"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p>
        </w:tc>
        <w:tc>
          <w:tcPr>
            <w:tcW w:w="1892" w:type="dxa"/>
            <w:tcBorders>
              <w:top w:val="single" w:sz="18" w:space="0" w:color="auto"/>
              <w:bottom w:val="single" w:sz="18" w:space="0" w:color="auto"/>
            </w:tcBorders>
            <w:noWrap/>
            <w:vAlign w:val="center"/>
            <w:hideMark/>
          </w:tcPr>
          <w:p w14:paraId="4FB0294A" w14:textId="77777777" w:rsidR="00941A2B" w:rsidRPr="009F2056"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941A2B" w:rsidRPr="009F2056" w14:paraId="3D2EC7C6"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none" w:sz="0" w:space="0" w:color="auto"/>
              <w:right w:val="none" w:sz="0" w:space="0" w:color="auto"/>
            </w:tcBorders>
            <w:noWrap/>
            <w:vAlign w:val="center"/>
            <w:hideMark/>
          </w:tcPr>
          <w:p w14:paraId="3A238872"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Inicio evaluación</w:t>
            </w:r>
          </w:p>
        </w:tc>
        <w:tc>
          <w:tcPr>
            <w:tcW w:w="1892" w:type="dxa"/>
            <w:tcBorders>
              <w:top w:val="single" w:sz="18" w:space="0" w:color="auto"/>
              <w:right w:val="single" w:sz="18" w:space="0" w:color="auto"/>
            </w:tcBorders>
            <w:noWrap/>
            <w:vAlign w:val="center"/>
            <w:hideMark/>
          </w:tcPr>
          <w:p w14:paraId="0036462C"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01-01-2020 0:00</w:t>
            </w:r>
          </w:p>
        </w:tc>
      </w:tr>
      <w:tr w:rsidR="00941A2B" w:rsidRPr="009F2056" w14:paraId="6554C8CD" w14:textId="77777777" w:rsidTr="00C22FDD">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none" w:sz="0" w:space="0" w:color="auto"/>
              <w:right w:val="none" w:sz="0" w:space="0" w:color="auto"/>
            </w:tcBorders>
            <w:noWrap/>
            <w:vAlign w:val="center"/>
            <w:hideMark/>
          </w:tcPr>
          <w:p w14:paraId="46B2BCD7"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Fin Evaluación</w:t>
            </w:r>
          </w:p>
        </w:tc>
        <w:tc>
          <w:tcPr>
            <w:tcW w:w="1892" w:type="dxa"/>
            <w:tcBorders>
              <w:right w:val="single" w:sz="18" w:space="0" w:color="auto"/>
            </w:tcBorders>
            <w:noWrap/>
            <w:vAlign w:val="center"/>
            <w:hideMark/>
          </w:tcPr>
          <w:p w14:paraId="52035806" w14:textId="77777777" w:rsidR="00941A2B" w:rsidRPr="009F2056"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01-11-2021 0:00</w:t>
            </w:r>
          </w:p>
        </w:tc>
      </w:tr>
      <w:tr w:rsidR="00941A2B" w:rsidRPr="009F2056" w14:paraId="4B7DE91E"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single" w:sz="18" w:space="0" w:color="auto"/>
              <w:right w:val="none" w:sz="0" w:space="0" w:color="auto"/>
            </w:tcBorders>
            <w:noWrap/>
            <w:vAlign w:val="center"/>
            <w:hideMark/>
          </w:tcPr>
          <w:p w14:paraId="00A84C86"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Horizonte Evaluación</w:t>
            </w:r>
            <w:r w:rsidR="00286776" w:rsidRPr="009F2056">
              <w:rPr>
                <w:rFonts w:ascii="Calibri" w:hAnsi="Calibri"/>
                <w:color w:val="000000"/>
                <w:highlight w:val="yellow"/>
                <w:lang w:bidi="ar-SA"/>
              </w:rPr>
              <w:t xml:space="preserve"> [h]</w:t>
            </w:r>
          </w:p>
        </w:tc>
        <w:tc>
          <w:tcPr>
            <w:tcW w:w="1892" w:type="dxa"/>
            <w:tcBorders>
              <w:bottom w:val="single" w:sz="18" w:space="0" w:color="auto"/>
              <w:right w:val="single" w:sz="18" w:space="0" w:color="auto"/>
            </w:tcBorders>
            <w:noWrap/>
            <w:vAlign w:val="center"/>
            <w:hideMark/>
          </w:tcPr>
          <w:p w14:paraId="538C614F"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16.080</w:t>
            </w:r>
          </w:p>
        </w:tc>
      </w:tr>
      <w:tr w:rsidR="00941A2B" w:rsidRPr="009F2056" w14:paraId="17737C9B" w14:textId="77777777" w:rsidTr="00C22FDD">
        <w:trPr>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single" w:sz="18" w:space="0" w:color="auto"/>
              <w:right w:val="none" w:sz="0" w:space="0" w:color="auto"/>
            </w:tcBorders>
            <w:noWrap/>
            <w:vAlign w:val="center"/>
            <w:hideMark/>
          </w:tcPr>
          <w:p w14:paraId="38650BE6"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p>
        </w:tc>
        <w:tc>
          <w:tcPr>
            <w:tcW w:w="1892" w:type="dxa"/>
            <w:tcBorders>
              <w:top w:val="single" w:sz="18" w:space="0" w:color="auto"/>
              <w:bottom w:val="single" w:sz="18" w:space="0" w:color="auto"/>
            </w:tcBorders>
            <w:noWrap/>
            <w:vAlign w:val="center"/>
            <w:hideMark/>
          </w:tcPr>
          <w:p w14:paraId="178654E4" w14:textId="77777777" w:rsidR="00941A2B" w:rsidRPr="009F2056"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941A2B" w:rsidRPr="009F2056" w14:paraId="24270E4C"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none" w:sz="0" w:space="0" w:color="auto"/>
              <w:right w:val="none" w:sz="0" w:space="0" w:color="auto"/>
            </w:tcBorders>
            <w:noWrap/>
            <w:vAlign w:val="center"/>
            <w:hideMark/>
          </w:tcPr>
          <w:p w14:paraId="44800E9D"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Producción Real Sistema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w:t>
            </w:r>
          </w:p>
        </w:tc>
        <w:tc>
          <w:tcPr>
            <w:tcW w:w="1892" w:type="dxa"/>
            <w:tcBorders>
              <w:top w:val="single" w:sz="18" w:space="0" w:color="auto"/>
              <w:right w:val="single" w:sz="18" w:space="0" w:color="auto"/>
            </w:tcBorders>
            <w:noWrap/>
            <w:vAlign w:val="center"/>
            <w:hideMark/>
          </w:tcPr>
          <w:p w14:paraId="7FBD81BC"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157.341.968</w:t>
            </w:r>
          </w:p>
        </w:tc>
      </w:tr>
      <w:tr w:rsidR="00941A2B" w:rsidRPr="009F2056" w14:paraId="2036E1F8" w14:textId="77777777" w:rsidTr="00C22FDD">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none" w:sz="0" w:space="0" w:color="auto"/>
              <w:right w:val="none" w:sz="0" w:space="0" w:color="auto"/>
            </w:tcBorders>
            <w:noWrap/>
            <w:vAlign w:val="center"/>
            <w:hideMark/>
          </w:tcPr>
          <w:p w14:paraId="095C3CF9"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Producción Potencial Sistema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w:t>
            </w:r>
          </w:p>
        </w:tc>
        <w:tc>
          <w:tcPr>
            <w:tcW w:w="1892" w:type="dxa"/>
            <w:tcBorders>
              <w:right w:val="single" w:sz="18" w:space="0" w:color="auto"/>
            </w:tcBorders>
            <w:noWrap/>
            <w:vAlign w:val="center"/>
            <w:hideMark/>
          </w:tcPr>
          <w:p w14:paraId="329BDB40" w14:textId="77777777" w:rsidR="00941A2B" w:rsidRPr="009F2056"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159.192.000</w:t>
            </w:r>
          </w:p>
        </w:tc>
      </w:tr>
      <w:tr w:rsidR="00941A2B" w:rsidRPr="009F2056" w14:paraId="6871429C"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single" w:sz="18" w:space="0" w:color="auto"/>
              <w:right w:val="none" w:sz="0" w:space="0" w:color="auto"/>
            </w:tcBorders>
            <w:noWrap/>
            <w:vAlign w:val="center"/>
            <w:hideMark/>
          </w:tcPr>
          <w:p w14:paraId="7487B803"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 Productiva</w:t>
            </w:r>
          </w:p>
        </w:tc>
        <w:tc>
          <w:tcPr>
            <w:tcW w:w="1892" w:type="dxa"/>
            <w:tcBorders>
              <w:bottom w:val="single" w:sz="18" w:space="0" w:color="auto"/>
              <w:right w:val="single" w:sz="18" w:space="0" w:color="auto"/>
            </w:tcBorders>
            <w:noWrap/>
            <w:vAlign w:val="center"/>
            <w:hideMark/>
          </w:tcPr>
          <w:p w14:paraId="15AB51E4"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98,84%</w:t>
            </w:r>
          </w:p>
        </w:tc>
      </w:tr>
      <w:tr w:rsidR="00941A2B" w:rsidRPr="009F2056" w14:paraId="1DEE4C9B" w14:textId="77777777" w:rsidTr="00C22FDD">
        <w:trPr>
          <w:trHeight w:val="114"/>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single" w:sz="18" w:space="0" w:color="auto"/>
              <w:right w:val="none" w:sz="0" w:space="0" w:color="auto"/>
            </w:tcBorders>
            <w:noWrap/>
            <w:vAlign w:val="center"/>
            <w:hideMark/>
          </w:tcPr>
          <w:p w14:paraId="5C155002"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p>
        </w:tc>
        <w:tc>
          <w:tcPr>
            <w:tcW w:w="1892" w:type="dxa"/>
            <w:tcBorders>
              <w:top w:val="single" w:sz="18" w:space="0" w:color="auto"/>
              <w:bottom w:val="single" w:sz="18" w:space="0" w:color="auto"/>
            </w:tcBorders>
            <w:noWrap/>
            <w:vAlign w:val="center"/>
            <w:hideMark/>
          </w:tcPr>
          <w:p w14:paraId="38AB47CD" w14:textId="77777777" w:rsidR="00941A2B" w:rsidRPr="009F2056"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941A2B" w:rsidRPr="009F2056" w14:paraId="6E31B0F1"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none" w:sz="0" w:space="0" w:color="auto"/>
              <w:right w:val="none" w:sz="0" w:space="0" w:color="auto"/>
            </w:tcBorders>
            <w:noWrap/>
            <w:vAlign w:val="center"/>
            <w:hideMark/>
          </w:tcPr>
          <w:p w14:paraId="59FD9493"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Up Time [h]</w:t>
            </w:r>
          </w:p>
        </w:tc>
        <w:tc>
          <w:tcPr>
            <w:tcW w:w="1892" w:type="dxa"/>
            <w:tcBorders>
              <w:top w:val="single" w:sz="18" w:space="0" w:color="auto"/>
              <w:right w:val="single" w:sz="18" w:space="0" w:color="auto"/>
            </w:tcBorders>
            <w:noWrap/>
            <w:vAlign w:val="center"/>
            <w:hideMark/>
          </w:tcPr>
          <w:p w14:paraId="7039A311"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16.039</w:t>
            </w:r>
          </w:p>
        </w:tc>
      </w:tr>
      <w:tr w:rsidR="00941A2B" w:rsidRPr="009F2056" w14:paraId="35B10C60" w14:textId="77777777" w:rsidTr="00C22FDD">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bottom w:val="none" w:sz="0" w:space="0" w:color="auto"/>
              <w:right w:val="none" w:sz="0" w:space="0" w:color="auto"/>
            </w:tcBorders>
            <w:noWrap/>
            <w:vAlign w:val="center"/>
            <w:hideMark/>
          </w:tcPr>
          <w:p w14:paraId="035E11CE"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Down Time [h]</w:t>
            </w:r>
          </w:p>
        </w:tc>
        <w:tc>
          <w:tcPr>
            <w:tcW w:w="1892" w:type="dxa"/>
            <w:tcBorders>
              <w:right w:val="single" w:sz="18" w:space="0" w:color="auto"/>
            </w:tcBorders>
            <w:noWrap/>
            <w:vAlign w:val="center"/>
            <w:hideMark/>
          </w:tcPr>
          <w:p w14:paraId="4ADDAFE0" w14:textId="77777777" w:rsidR="00941A2B" w:rsidRPr="009F2056" w:rsidRDefault="00941A2B" w:rsidP="00941A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41</w:t>
            </w:r>
          </w:p>
        </w:tc>
      </w:tr>
      <w:tr w:rsidR="00941A2B" w:rsidRPr="009F2056" w14:paraId="33E96100" w14:textId="77777777" w:rsidTr="00C22FD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single" w:sz="18" w:space="0" w:color="auto"/>
              <w:right w:val="none" w:sz="0" w:space="0" w:color="auto"/>
            </w:tcBorders>
            <w:noWrap/>
            <w:vAlign w:val="center"/>
            <w:hideMark/>
          </w:tcPr>
          <w:p w14:paraId="64349D35" w14:textId="77777777" w:rsidR="00941A2B" w:rsidRPr="009F2056" w:rsidRDefault="00941A2B" w:rsidP="00941A2B">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 temporal</w:t>
            </w:r>
          </w:p>
        </w:tc>
        <w:tc>
          <w:tcPr>
            <w:tcW w:w="1892" w:type="dxa"/>
            <w:tcBorders>
              <w:bottom w:val="single" w:sz="18" w:space="0" w:color="auto"/>
              <w:right w:val="single" w:sz="18" w:space="0" w:color="auto"/>
            </w:tcBorders>
            <w:noWrap/>
            <w:vAlign w:val="center"/>
            <w:hideMark/>
          </w:tcPr>
          <w:p w14:paraId="517FEE64" w14:textId="77777777" w:rsidR="00941A2B" w:rsidRPr="009F2056" w:rsidRDefault="00941A2B" w:rsidP="00941A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99,74%</w:t>
            </w:r>
          </w:p>
        </w:tc>
      </w:tr>
    </w:tbl>
    <w:p w14:paraId="1B3AFB58" w14:textId="77777777" w:rsidR="00C22FDD" w:rsidRPr="009F2056" w:rsidRDefault="00C22FDD" w:rsidP="00C22FDD">
      <w:pPr>
        <w:rPr>
          <w:highlight w:val="yellow"/>
        </w:rPr>
      </w:pPr>
      <w:r w:rsidRPr="009F2056">
        <w:rPr>
          <w:i/>
          <w:highlight w:val="yellow"/>
        </w:rPr>
        <w:t xml:space="preserve">Nota: </w:t>
      </w:r>
      <w:r w:rsidRPr="009F2056">
        <w:rPr>
          <w:highlight w:val="yellow"/>
        </w:rPr>
        <w:t xml:space="preserve">La tabla representa los resultados obtenidos del modelamiento del sistema utilizando la base de datos para cálculos de producción y disponibilidad.  </w:t>
      </w:r>
    </w:p>
    <w:p w14:paraId="40C9173D" w14:textId="77777777" w:rsidR="00C22FDD" w:rsidRPr="009F2056" w:rsidRDefault="00C22FDD" w:rsidP="00C22FDD">
      <w:pPr>
        <w:rPr>
          <w:highlight w:val="yellow"/>
        </w:rPr>
      </w:pPr>
    </w:p>
    <w:p w14:paraId="7D8D68CE" w14:textId="77777777" w:rsidR="00941A2B" w:rsidRPr="009F2056" w:rsidRDefault="00C834A2" w:rsidP="00941A2B">
      <w:pPr>
        <w:rPr>
          <w:highlight w:val="yellow"/>
        </w:rPr>
      </w:pPr>
      <w:r w:rsidRPr="009F2056">
        <w:rPr>
          <w:highlight w:val="yellow"/>
        </w:rPr>
        <w:t>Estos</w:t>
      </w:r>
      <w:r w:rsidR="00700D56" w:rsidRPr="009F2056">
        <w:rPr>
          <w:highlight w:val="yellow"/>
        </w:rPr>
        <w:t xml:space="preserve"> resultados </w:t>
      </w:r>
      <w:r w:rsidR="00941A2B" w:rsidRPr="009F2056">
        <w:rPr>
          <w:highlight w:val="yellow"/>
        </w:rPr>
        <w:t xml:space="preserve">se comparan con los obtenidos </w:t>
      </w:r>
      <w:r w:rsidR="00700D56" w:rsidRPr="009F2056">
        <w:rPr>
          <w:highlight w:val="yellow"/>
        </w:rPr>
        <w:t>mediante</w:t>
      </w:r>
      <w:r w:rsidR="00941A2B" w:rsidRPr="009F2056">
        <w:rPr>
          <w:highlight w:val="yellow"/>
        </w:rPr>
        <w:t xml:space="preserve"> las funciones del análisis de comportamiento de vida y falla; presentándolos en la siguiente tabla:</w:t>
      </w:r>
    </w:p>
    <w:p w14:paraId="34FAAB63" w14:textId="77777777" w:rsidR="00C22FDD" w:rsidRPr="009F2056" w:rsidRDefault="00C22FDD" w:rsidP="00C22FDD">
      <w:pPr>
        <w:pStyle w:val="Descripcin"/>
        <w:keepNext/>
        <w:jc w:val="center"/>
        <w:rPr>
          <w:highlight w:val="yellow"/>
        </w:rPr>
      </w:pPr>
      <w:bookmarkStart w:id="44" w:name="_Toc101123314"/>
      <w:r w:rsidRPr="009F2056">
        <w:rPr>
          <w:highlight w:val="yellow"/>
        </w:rPr>
        <w:lastRenderedPageBreak/>
        <w:t xml:space="preserve">Tabla </w:t>
      </w:r>
      <w:r w:rsidR="005F3679" w:rsidRPr="009F2056">
        <w:rPr>
          <w:highlight w:val="yellow"/>
        </w:rPr>
        <w:fldChar w:fldCharType="begin"/>
      </w:r>
      <w:r w:rsidR="005F3679" w:rsidRPr="009F2056">
        <w:rPr>
          <w:highlight w:val="yellow"/>
        </w:rPr>
        <w:instrText xml:space="preserve"> SEQ Tabla \* ARABIC </w:instrText>
      </w:r>
      <w:r w:rsidR="005F3679" w:rsidRPr="009F2056">
        <w:rPr>
          <w:highlight w:val="yellow"/>
        </w:rPr>
        <w:fldChar w:fldCharType="separate"/>
      </w:r>
      <w:r w:rsidR="005F3679" w:rsidRPr="009F2056">
        <w:rPr>
          <w:noProof/>
          <w:highlight w:val="yellow"/>
        </w:rPr>
        <w:t>18</w:t>
      </w:r>
      <w:r w:rsidR="005F3679" w:rsidRPr="009F2056">
        <w:rPr>
          <w:noProof/>
          <w:highlight w:val="yellow"/>
        </w:rPr>
        <w:fldChar w:fldCharType="end"/>
      </w:r>
      <w:r w:rsidRPr="009F2056">
        <w:rPr>
          <w:highlight w:val="yellow"/>
        </w:rPr>
        <w:t>.- Tabla comparativa entre ajuste de curvas y base de datos.</w:t>
      </w:r>
      <w:bookmarkEnd w:id="44"/>
    </w:p>
    <w:tbl>
      <w:tblPr>
        <w:tblStyle w:val="Sombreadomedio2-nfasis11"/>
        <w:tblpPr w:leftFromText="141" w:rightFromText="141" w:vertAnchor="text" w:tblpXSpec="center" w:tblpY="1"/>
        <w:tblOverlap w:val="never"/>
        <w:tblW w:w="548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80" w:firstRow="0" w:lastRow="0" w:firstColumn="1" w:lastColumn="0" w:noHBand="0" w:noVBand="1"/>
      </w:tblPr>
      <w:tblGrid>
        <w:gridCol w:w="2968"/>
        <w:gridCol w:w="1200"/>
        <w:gridCol w:w="1315"/>
      </w:tblGrid>
      <w:tr w:rsidR="00941A2B" w:rsidRPr="009F2056" w14:paraId="1428CF78" w14:textId="77777777" w:rsidTr="00E838E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top w:val="none" w:sz="0" w:space="0" w:color="auto"/>
              <w:left w:val="none" w:sz="0" w:space="0" w:color="auto"/>
              <w:bottom w:val="none" w:sz="0" w:space="0" w:color="auto"/>
              <w:right w:val="none" w:sz="0" w:space="0" w:color="auto"/>
            </w:tcBorders>
            <w:noWrap/>
            <w:hideMark/>
          </w:tcPr>
          <w:p w14:paraId="0F8DB4E2" w14:textId="77777777" w:rsidR="00941A2B" w:rsidRPr="009F2056" w:rsidRDefault="00941A2B" w:rsidP="00B1242F">
            <w:pPr>
              <w:widowControl/>
              <w:autoSpaceDE/>
              <w:autoSpaceDN/>
              <w:spacing w:line="240" w:lineRule="auto"/>
              <w:ind w:firstLine="0"/>
              <w:jc w:val="center"/>
              <w:rPr>
                <w:rFonts w:ascii="Calibri" w:hAnsi="Calibri"/>
                <w:bCs w:val="0"/>
                <w:color w:val="000000"/>
                <w:highlight w:val="yellow"/>
                <w:lang w:bidi="ar-SA"/>
              </w:rPr>
            </w:pPr>
          </w:p>
        </w:tc>
        <w:tc>
          <w:tcPr>
            <w:tcW w:w="1200" w:type="dxa"/>
            <w:noWrap/>
            <w:hideMark/>
          </w:tcPr>
          <w:p w14:paraId="4A60F341" w14:textId="77777777" w:rsidR="00941A2B" w:rsidRPr="009F2056" w:rsidRDefault="00941A2B"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highlight w:val="yellow"/>
                <w:lang w:bidi="ar-SA"/>
              </w:rPr>
            </w:pPr>
            <w:r w:rsidRPr="009F2056">
              <w:rPr>
                <w:rFonts w:ascii="Calibri" w:hAnsi="Calibri"/>
                <w:b/>
                <w:color w:val="000000"/>
                <w:highlight w:val="yellow"/>
                <w:lang w:bidi="ar-SA"/>
              </w:rPr>
              <w:t>Función</w:t>
            </w:r>
          </w:p>
        </w:tc>
        <w:tc>
          <w:tcPr>
            <w:tcW w:w="1315" w:type="dxa"/>
          </w:tcPr>
          <w:p w14:paraId="0460E473" w14:textId="77777777" w:rsidR="00941A2B" w:rsidRPr="009F2056" w:rsidRDefault="00941A2B"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highlight w:val="yellow"/>
                <w:lang w:bidi="ar-SA"/>
              </w:rPr>
            </w:pPr>
            <w:r w:rsidRPr="009F2056">
              <w:rPr>
                <w:rFonts w:ascii="Calibri" w:hAnsi="Calibri"/>
                <w:b/>
                <w:color w:val="000000"/>
                <w:highlight w:val="yellow"/>
                <w:lang w:bidi="ar-SA"/>
              </w:rPr>
              <w:t>Base datos</w:t>
            </w:r>
          </w:p>
        </w:tc>
      </w:tr>
      <w:tr w:rsidR="00941A2B" w:rsidRPr="009F2056" w14:paraId="5533FEFC" w14:textId="77777777" w:rsidTr="00E838EC">
        <w:trPr>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7CABF134" w14:textId="77777777" w:rsidR="00941A2B" w:rsidRPr="009F2056" w:rsidRDefault="00941A2B" w:rsidP="00B1242F">
            <w:pPr>
              <w:widowControl/>
              <w:autoSpaceDE/>
              <w:autoSpaceDN/>
              <w:spacing w:line="240" w:lineRule="auto"/>
              <w:ind w:firstLine="0"/>
              <w:jc w:val="center"/>
              <w:rPr>
                <w:rFonts w:ascii="Calibri" w:hAnsi="Calibri"/>
                <w:color w:val="000000"/>
                <w:highlight w:val="yellow"/>
                <w:lang w:bidi="ar-SA"/>
              </w:rPr>
            </w:pPr>
            <w:r w:rsidRPr="009F2056">
              <w:rPr>
                <w:rFonts w:ascii="Calibri" w:hAnsi="Calibri"/>
                <w:bCs w:val="0"/>
                <w:color w:val="000000"/>
                <w:highlight w:val="yellow"/>
                <w:lang w:bidi="ar-SA"/>
              </w:rPr>
              <w:t>Disponibilidad T</w:t>
            </w:r>
            <w:r w:rsidRPr="009F2056">
              <w:rPr>
                <w:rFonts w:ascii="Calibri" w:hAnsi="Calibri"/>
                <w:color w:val="000000"/>
                <w:highlight w:val="yellow"/>
                <w:lang w:bidi="ar-SA"/>
              </w:rPr>
              <w:t>emporal</w:t>
            </w:r>
          </w:p>
        </w:tc>
        <w:tc>
          <w:tcPr>
            <w:tcW w:w="1200" w:type="dxa"/>
            <w:noWrap/>
            <w:hideMark/>
          </w:tcPr>
          <w:p w14:paraId="6B514416" w14:textId="77777777" w:rsidR="00941A2B" w:rsidRPr="009F2056" w:rsidRDefault="00941A2B"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99,98%</w:t>
            </w:r>
          </w:p>
        </w:tc>
        <w:tc>
          <w:tcPr>
            <w:tcW w:w="1315" w:type="dxa"/>
          </w:tcPr>
          <w:p w14:paraId="27ADE4EC" w14:textId="77777777" w:rsidR="00941A2B" w:rsidRPr="009F2056" w:rsidRDefault="00941A2B"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99,74%</w:t>
            </w:r>
          </w:p>
        </w:tc>
      </w:tr>
      <w:tr w:rsidR="00941A2B" w:rsidRPr="009F2056" w14:paraId="4ACC90B8" w14:textId="77777777" w:rsidTr="00E838E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46C9EDCD" w14:textId="77777777" w:rsidR="00941A2B" w:rsidRPr="009F2056" w:rsidRDefault="00941A2B" w:rsidP="00B1242F">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Promedio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/H]</w:t>
            </w:r>
          </w:p>
        </w:tc>
        <w:tc>
          <w:tcPr>
            <w:tcW w:w="1200" w:type="dxa"/>
            <w:noWrap/>
            <w:hideMark/>
          </w:tcPr>
          <w:p w14:paraId="4BB4ACA9" w14:textId="77777777" w:rsidR="00941A2B" w:rsidRPr="009F2056" w:rsidRDefault="00941A2B"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9.767 </w:t>
            </w:r>
          </w:p>
        </w:tc>
        <w:tc>
          <w:tcPr>
            <w:tcW w:w="1315" w:type="dxa"/>
          </w:tcPr>
          <w:p w14:paraId="6D50AB67" w14:textId="77777777" w:rsidR="00941A2B" w:rsidRPr="009F2056" w:rsidRDefault="00286776" w:rsidP="00B1242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9.785</w:t>
            </w:r>
          </w:p>
        </w:tc>
      </w:tr>
      <w:tr w:rsidR="00941A2B" w:rsidRPr="009F2056" w14:paraId="46FA960A" w14:textId="77777777" w:rsidTr="00E838EC">
        <w:trPr>
          <w:trHeight w:val="300"/>
        </w:trPr>
        <w:tc>
          <w:tcPr>
            <w:cnfStyle w:val="001000000000" w:firstRow="0" w:lastRow="0" w:firstColumn="1" w:lastColumn="0" w:oddVBand="0" w:evenVBand="0" w:oddHBand="0" w:evenHBand="0" w:firstRowFirstColumn="0" w:firstRowLastColumn="0" w:lastRowFirstColumn="0" w:lastRowLastColumn="0"/>
            <w:tcW w:w="2968" w:type="dxa"/>
            <w:tcBorders>
              <w:left w:val="none" w:sz="0" w:space="0" w:color="auto"/>
              <w:bottom w:val="none" w:sz="0" w:space="0" w:color="auto"/>
              <w:right w:val="none" w:sz="0" w:space="0" w:color="auto"/>
            </w:tcBorders>
            <w:noWrap/>
            <w:hideMark/>
          </w:tcPr>
          <w:p w14:paraId="24D8B7E4" w14:textId="77777777" w:rsidR="00941A2B" w:rsidRPr="009F2056" w:rsidRDefault="00941A2B" w:rsidP="00B1242F">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 Productiva</w:t>
            </w:r>
          </w:p>
        </w:tc>
        <w:tc>
          <w:tcPr>
            <w:tcW w:w="1200" w:type="dxa"/>
            <w:noWrap/>
            <w:hideMark/>
          </w:tcPr>
          <w:p w14:paraId="29135F86" w14:textId="77777777" w:rsidR="00941A2B" w:rsidRPr="009F2056" w:rsidRDefault="00941A2B"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98,66%</w:t>
            </w:r>
          </w:p>
        </w:tc>
        <w:tc>
          <w:tcPr>
            <w:tcW w:w="1315" w:type="dxa"/>
          </w:tcPr>
          <w:p w14:paraId="67446C46" w14:textId="77777777" w:rsidR="00941A2B" w:rsidRPr="009F2056" w:rsidRDefault="00286776" w:rsidP="00B1242F">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98,84%</w:t>
            </w:r>
          </w:p>
        </w:tc>
      </w:tr>
    </w:tbl>
    <w:p w14:paraId="165AEAF5" w14:textId="77777777" w:rsidR="00941A2B" w:rsidRPr="009F2056" w:rsidRDefault="00941A2B" w:rsidP="00941A2B">
      <w:pPr>
        <w:rPr>
          <w:highlight w:val="yellow"/>
        </w:rPr>
      </w:pPr>
    </w:p>
    <w:p w14:paraId="38F46D01" w14:textId="77777777" w:rsidR="00941A2B" w:rsidRPr="009F2056" w:rsidRDefault="00941A2B" w:rsidP="00941A2B">
      <w:pPr>
        <w:rPr>
          <w:highlight w:val="yellow"/>
        </w:rPr>
      </w:pPr>
    </w:p>
    <w:p w14:paraId="14069B74" w14:textId="77777777" w:rsidR="00C22FDD" w:rsidRPr="009F2056" w:rsidRDefault="00C22FDD" w:rsidP="00C22FDD">
      <w:pPr>
        <w:rPr>
          <w:i/>
          <w:highlight w:val="yellow"/>
        </w:rPr>
      </w:pPr>
    </w:p>
    <w:p w14:paraId="5C866DAE" w14:textId="77777777" w:rsidR="00C22FDD" w:rsidRPr="009F2056" w:rsidRDefault="00C22FDD" w:rsidP="00C22FDD">
      <w:pPr>
        <w:rPr>
          <w:highlight w:val="yellow"/>
        </w:rPr>
      </w:pPr>
      <w:r w:rsidRPr="009F2056">
        <w:rPr>
          <w:i/>
          <w:highlight w:val="yellow"/>
        </w:rPr>
        <w:t xml:space="preserve">Nota: </w:t>
      </w:r>
      <w:r w:rsidRPr="009F2056">
        <w:rPr>
          <w:highlight w:val="yellow"/>
        </w:rPr>
        <w:t xml:space="preserve">La tabla representa una tabla comparativa entre los resultados de disponibilidades obtenidos mediante ajuste de curvas y a través de la base de datos de detenciones del sistema. </w:t>
      </w:r>
    </w:p>
    <w:p w14:paraId="2C2AA36C" w14:textId="77777777" w:rsidR="005F3679" w:rsidRPr="009F2056" w:rsidRDefault="005F3679" w:rsidP="00941A2B">
      <w:pPr>
        <w:rPr>
          <w:highlight w:val="yellow"/>
        </w:rPr>
      </w:pPr>
    </w:p>
    <w:p w14:paraId="7ACC3FB2" w14:textId="77777777" w:rsidR="00286776" w:rsidRPr="009F2056" w:rsidRDefault="009C5C11" w:rsidP="00941A2B">
      <w:pPr>
        <w:rPr>
          <w:highlight w:val="yellow"/>
        </w:rPr>
      </w:pPr>
      <w:r w:rsidRPr="009F2056">
        <w:rPr>
          <w:highlight w:val="yellow"/>
        </w:rPr>
        <w:t xml:space="preserve">En </w:t>
      </w:r>
      <w:r w:rsidR="00286776" w:rsidRPr="009F2056">
        <w:rPr>
          <w:highlight w:val="yellow"/>
        </w:rPr>
        <w:t>los resultados anteriores se aprecia una similitud en</w:t>
      </w:r>
      <w:r w:rsidRPr="009F2056">
        <w:rPr>
          <w:highlight w:val="yellow"/>
        </w:rPr>
        <w:t>tre ellos</w:t>
      </w:r>
      <w:r w:rsidR="00286776" w:rsidRPr="009F2056">
        <w:rPr>
          <w:highlight w:val="yellow"/>
        </w:rPr>
        <w:t>, lo que permi</w:t>
      </w:r>
      <w:r w:rsidR="00373AE0" w:rsidRPr="009F2056">
        <w:rPr>
          <w:highlight w:val="yellow"/>
        </w:rPr>
        <w:t>te comprobar nuevamente que</w:t>
      </w:r>
      <w:r w:rsidRPr="009F2056">
        <w:rPr>
          <w:highlight w:val="yellow"/>
        </w:rPr>
        <w:t xml:space="preserve"> los comportamientos de vida y falla d</w:t>
      </w:r>
      <w:r w:rsidR="00373AE0" w:rsidRPr="009F2056">
        <w:rPr>
          <w:highlight w:val="yellow"/>
        </w:rPr>
        <w:t xml:space="preserve">el </w:t>
      </w:r>
      <w:r w:rsidR="00286776" w:rsidRPr="009F2056">
        <w:rPr>
          <w:highlight w:val="yellow"/>
        </w:rPr>
        <w:t>sistema se encuentra</w:t>
      </w:r>
      <w:r w:rsidRPr="009F2056">
        <w:rPr>
          <w:highlight w:val="yellow"/>
        </w:rPr>
        <w:t>n</w:t>
      </w:r>
      <w:r w:rsidR="00286776" w:rsidRPr="009F2056">
        <w:rPr>
          <w:highlight w:val="yellow"/>
        </w:rPr>
        <w:t xml:space="preserve"> bien modelado</w:t>
      </w:r>
      <w:r w:rsidRPr="009F2056">
        <w:rPr>
          <w:highlight w:val="yellow"/>
        </w:rPr>
        <w:t>s por distribuciones</w:t>
      </w:r>
      <w:r w:rsidR="00286776" w:rsidRPr="009F2056">
        <w:rPr>
          <w:highlight w:val="yellow"/>
        </w:rPr>
        <w:t xml:space="preserve"> Weibull y </w:t>
      </w:r>
      <w:r w:rsidRPr="009F2056">
        <w:rPr>
          <w:highlight w:val="yellow"/>
        </w:rPr>
        <w:t>Normal, respectivamente</w:t>
      </w:r>
    </w:p>
    <w:p w14:paraId="08B48B39" w14:textId="77777777" w:rsidR="00941A2B" w:rsidRPr="009F2056" w:rsidRDefault="00286776" w:rsidP="00941A2B">
      <w:pPr>
        <w:rPr>
          <w:highlight w:val="yellow"/>
        </w:rPr>
      </w:pPr>
      <w:r w:rsidRPr="009F2056">
        <w:rPr>
          <w:highlight w:val="yellow"/>
        </w:rPr>
        <w:t>Además, permite concluir que</w:t>
      </w:r>
      <w:r w:rsidR="009C5C11" w:rsidRPr="009F2056">
        <w:rPr>
          <w:highlight w:val="yellow"/>
        </w:rPr>
        <w:t>,</w:t>
      </w:r>
      <w:r w:rsidRPr="009F2056">
        <w:rPr>
          <w:highlight w:val="yellow"/>
        </w:rPr>
        <w:t xml:space="preserve"> a</w:t>
      </w:r>
      <w:r w:rsidR="00941A2B" w:rsidRPr="009F2056">
        <w:rPr>
          <w:highlight w:val="yellow"/>
        </w:rPr>
        <w:t xml:space="preserve"> pesar que el modelamiento del sistema </w:t>
      </w:r>
      <w:r w:rsidRPr="009F2056">
        <w:rPr>
          <w:highlight w:val="yellow"/>
        </w:rPr>
        <w:t xml:space="preserve">desde una base de datos es más exacto, </w:t>
      </w:r>
      <w:r w:rsidR="00941A2B" w:rsidRPr="009F2056">
        <w:rPr>
          <w:highlight w:val="yellow"/>
        </w:rPr>
        <w:t xml:space="preserve">el análisis de comportamiento de vida y falla </w:t>
      </w:r>
      <w:r w:rsidRPr="009F2056">
        <w:rPr>
          <w:highlight w:val="yellow"/>
        </w:rPr>
        <w:t xml:space="preserve">asociado a una Distribución de probabilidades (especialmente una </w:t>
      </w:r>
      <w:proofErr w:type="spellStart"/>
      <w:r w:rsidRPr="009F2056">
        <w:rPr>
          <w:highlight w:val="yellow"/>
        </w:rPr>
        <w:t>weibull</w:t>
      </w:r>
      <w:proofErr w:type="spellEnd"/>
      <w:r w:rsidRPr="009F2056">
        <w:rPr>
          <w:highlight w:val="yellow"/>
        </w:rPr>
        <w:t xml:space="preserve">) </w:t>
      </w:r>
      <w:r w:rsidR="00941A2B" w:rsidRPr="009F2056">
        <w:rPr>
          <w:highlight w:val="yellow"/>
        </w:rPr>
        <w:t>permite</w:t>
      </w:r>
      <w:r w:rsidRPr="009F2056">
        <w:rPr>
          <w:highlight w:val="yellow"/>
        </w:rPr>
        <w:t xml:space="preserve"> conocer el ciclo de vida de un activo y evita el problema de volver a modelar la base de datos ante la aparición de nuevos equipos; e</w:t>
      </w:r>
      <w:r w:rsidR="009C5C11" w:rsidRPr="009F2056">
        <w:rPr>
          <w:highlight w:val="yellow"/>
        </w:rPr>
        <w:t>s</w:t>
      </w:r>
      <w:r w:rsidRPr="009F2056">
        <w:rPr>
          <w:highlight w:val="yellow"/>
        </w:rPr>
        <w:t xml:space="preserve"> </w:t>
      </w:r>
      <w:r w:rsidR="009C5C11" w:rsidRPr="009F2056">
        <w:rPr>
          <w:highlight w:val="yellow"/>
        </w:rPr>
        <w:t>decir</w:t>
      </w:r>
      <w:r w:rsidRPr="009F2056">
        <w:rPr>
          <w:highlight w:val="yellow"/>
        </w:rPr>
        <w:t>, las bases de datos sirven para efectuar un ajuste de curvas y conocer la función de distribución de probabilidad que mejor modela el comportamiento de vida y falla de un equipo.</w:t>
      </w:r>
    </w:p>
    <w:p w14:paraId="114DD16B" w14:textId="77777777" w:rsidR="00592C4F" w:rsidRPr="009F2056" w:rsidRDefault="00592C4F" w:rsidP="00941A2B">
      <w:pPr>
        <w:rPr>
          <w:highlight w:val="yellow"/>
        </w:rPr>
      </w:pPr>
    </w:p>
    <w:p w14:paraId="7167A2D3" w14:textId="77777777" w:rsidR="008B65D5" w:rsidRPr="009F2056" w:rsidRDefault="00592C4F" w:rsidP="008B65D5">
      <w:pPr>
        <w:pStyle w:val="Titulo3"/>
        <w:rPr>
          <w:highlight w:val="yellow"/>
        </w:rPr>
      </w:pPr>
      <w:r w:rsidRPr="009F2056">
        <w:rPr>
          <w:highlight w:val="yellow"/>
        </w:rPr>
        <w:t>8</w:t>
      </w:r>
      <w:r w:rsidR="008B65D5" w:rsidRPr="009F2056">
        <w:rPr>
          <w:highlight w:val="yellow"/>
        </w:rPr>
        <w:t>.4.4 Simulación del Sistema y Escenarios de Riesgo.</w:t>
      </w:r>
    </w:p>
    <w:p w14:paraId="2FDE7842" w14:textId="77777777" w:rsidR="0066031B" w:rsidRPr="009F2056" w:rsidRDefault="00F368D5" w:rsidP="0066031B">
      <w:pPr>
        <w:rPr>
          <w:highlight w:val="yellow"/>
          <w:lang w:val="es-CL"/>
        </w:rPr>
      </w:pPr>
      <w:r w:rsidRPr="009F2056">
        <w:rPr>
          <w:highlight w:val="yellow"/>
        </w:rPr>
        <w:t>Si bien</w:t>
      </w:r>
      <w:r w:rsidR="0051151E" w:rsidRPr="009F2056">
        <w:rPr>
          <w:highlight w:val="yellow"/>
        </w:rPr>
        <w:t>,</w:t>
      </w:r>
      <w:r w:rsidRPr="009F2056">
        <w:rPr>
          <w:highlight w:val="yellow"/>
        </w:rPr>
        <w:t xml:space="preserve"> se podría comprometer el cumplimiento de demanda con un </w:t>
      </w:r>
      <w:r w:rsidR="0066031B" w:rsidRPr="009F2056">
        <w:rPr>
          <w:highlight w:val="yellow"/>
        </w:rPr>
        <w:t>98</w:t>
      </w:r>
      <w:r w:rsidRPr="009F2056">
        <w:rPr>
          <w:highlight w:val="yellow"/>
        </w:rPr>
        <w:t xml:space="preserve">% de disponibilidad productiva, un factor que no está considera en </w:t>
      </w:r>
      <w:r w:rsidR="0051151E" w:rsidRPr="009F2056">
        <w:rPr>
          <w:highlight w:val="yellow"/>
        </w:rPr>
        <w:t>esa cantidad</w:t>
      </w:r>
      <w:r w:rsidRPr="009F2056">
        <w:rPr>
          <w:highlight w:val="yellow"/>
        </w:rPr>
        <w:t xml:space="preserve"> es el riesgo existente de no cumplir </w:t>
      </w:r>
      <w:r w:rsidR="0051151E" w:rsidRPr="009F2056">
        <w:rPr>
          <w:highlight w:val="yellow"/>
        </w:rPr>
        <w:t>durante</w:t>
      </w:r>
      <w:r w:rsidRPr="009F2056">
        <w:rPr>
          <w:highlight w:val="yellow"/>
        </w:rPr>
        <w:t xml:space="preserve"> ciertos períodos </w:t>
      </w:r>
      <w:r w:rsidR="00CA0AEE" w:rsidRPr="009F2056">
        <w:rPr>
          <w:highlight w:val="yellow"/>
        </w:rPr>
        <w:t>del año, lo que puede suceder con la disponibilidad mensual.</w:t>
      </w:r>
      <w:r w:rsidRPr="009F2056">
        <w:rPr>
          <w:highlight w:val="yellow"/>
        </w:rPr>
        <w:t xml:space="preserve"> </w:t>
      </w:r>
      <w:r w:rsidR="0066031B" w:rsidRPr="009F2056">
        <w:rPr>
          <w:highlight w:val="yellow"/>
        </w:rPr>
        <w:t xml:space="preserve">Es por ello </w:t>
      </w:r>
      <w:proofErr w:type="gramStart"/>
      <w:r w:rsidR="0066031B" w:rsidRPr="009F2056">
        <w:rPr>
          <w:highlight w:val="yellow"/>
        </w:rPr>
        <w:t>que</w:t>
      </w:r>
      <w:proofErr w:type="gramEnd"/>
      <w:r w:rsidR="0066031B" w:rsidRPr="009F2056">
        <w:rPr>
          <w:highlight w:val="yellow"/>
        </w:rPr>
        <w:t xml:space="preserve">, </w:t>
      </w:r>
      <w:r w:rsidR="0051151E" w:rsidRPr="009F2056">
        <w:rPr>
          <w:highlight w:val="yellow"/>
        </w:rPr>
        <w:t xml:space="preserve">para </w:t>
      </w:r>
      <w:r w:rsidR="0066031B" w:rsidRPr="009F2056">
        <w:rPr>
          <w:highlight w:val="yellow"/>
        </w:rPr>
        <w:t xml:space="preserve">presentar estos escenarios de riesgos se realizaron simulaciones de </w:t>
      </w:r>
      <w:r w:rsidR="0066031B" w:rsidRPr="009F2056">
        <w:rPr>
          <w:highlight w:val="yellow"/>
          <w:lang w:val="es-CL"/>
        </w:rPr>
        <w:t xml:space="preserve">la disponibilidad esperada del sistema, utilizando los parámetros </w:t>
      </w:r>
      <w:r w:rsidR="0051151E" w:rsidRPr="009F2056">
        <w:rPr>
          <w:highlight w:val="yellow"/>
          <w:lang w:val="es-CL"/>
        </w:rPr>
        <w:t>obtenidos del comportamiento de vida y falla</w:t>
      </w:r>
      <w:r w:rsidR="0066031B" w:rsidRPr="009F2056">
        <w:rPr>
          <w:highlight w:val="yellow"/>
          <w:lang w:val="es-CL"/>
        </w:rPr>
        <w:t xml:space="preserve"> (</w:t>
      </w:r>
      <m:oMath>
        <m:r>
          <w:rPr>
            <w:rFonts w:ascii="Cambria Math" w:hAnsi="Cambria Math"/>
            <w:highlight w:val="yellow"/>
            <w:lang w:val="es-CL"/>
          </w:rPr>
          <m:t>α, β ,μ, σ</m:t>
        </m:r>
      </m:oMath>
      <w:r w:rsidR="0066031B" w:rsidRPr="009F2056">
        <w:rPr>
          <w:highlight w:val="yellow"/>
          <w:lang w:val="es-CL"/>
        </w:rPr>
        <w:t>)</w:t>
      </w:r>
      <w:r w:rsidR="0051151E" w:rsidRPr="009F2056">
        <w:rPr>
          <w:highlight w:val="yellow"/>
          <w:lang w:val="es-CL"/>
        </w:rPr>
        <w:t>;</w:t>
      </w:r>
      <w:r w:rsidR="0066031B" w:rsidRPr="009F2056">
        <w:rPr>
          <w:highlight w:val="yellow"/>
          <w:lang w:val="es-CL"/>
        </w:rPr>
        <w:t xml:space="preserve"> </w:t>
      </w:r>
      <w:r w:rsidR="0051151E" w:rsidRPr="009F2056">
        <w:rPr>
          <w:highlight w:val="yellow"/>
          <w:lang w:val="es-CL"/>
        </w:rPr>
        <w:t>permitiendo</w:t>
      </w:r>
      <w:r w:rsidR="0066031B" w:rsidRPr="009F2056">
        <w:rPr>
          <w:highlight w:val="yellow"/>
          <w:lang w:val="es-CL"/>
        </w:rPr>
        <w:t xml:space="preserve"> generar 500 eventos con sus respectivos TBF y TTR. Posteriormente, se plantea como escenario de simulación un año de horizonte</w:t>
      </w:r>
      <w:r w:rsidR="004C17E9" w:rsidRPr="009F2056">
        <w:rPr>
          <w:highlight w:val="yellow"/>
          <w:lang w:val="es-CL"/>
        </w:rPr>
        <w:t>,</w:t>
      </w:r>
      <w:r w:rsidR="0066031B" w:rsidRPr="009F2056">
        <w:rPr>
          <w:highlight w:val="yellow"/>
          <w:lang w:val="es-CL"/>
        </w:rPr>
        <w:t xml:space="preserve"> </w:t>
      </w:r>
      <w:r w:rsidR="0066031B" w:rsidRPr="009F2056">
        <w:rPr>
          <w:highlight w:val="yellow"/>
          <w:lang w:val="es-CL"/>
        </w:rPr>
        <w:lastRenderedPageBreak/>
        <w:t>comprendido entre el per</w:t>
      </w:r>
      <w:r w:rsidR="0051151E" w:rsidRPr="009F2056">
        <w:rPr>
          <w:highlight w:val="yellow"/>
          <w:lang w:val="es-CL"/>
        </w:rPr>
        <w:t>í</w:t>
      </w:r>
      <w:r w:rsidR="0066031B" w:rsidRPr="009F2056">
        <w:rPr>
          <w:highlight w:val="yellow"/>
          <w:lang w:val="es-CL"/>
        </w:rPr>
        <w:t xml:space="preserve">odo de noviembre 2021 hasta </w:t>
      </w:r>
      <w:r w:rsidR="004C17E9" w:rsidRPr="009F2056">
        <w:rPr>
          <w:highlight w:val="yellow"/>
          <w:lang w:val="es-CL"/>
        </w:rPr>
        <w:t>el mes de octubre del año 2022.Todo lo anterior</w:t>
      </w:r>
      <w:r w:rsidR="0051151E" w:rsidRPr="009F2056">
        <w:rPr>
          <w:highlight w:val="yellow"/>
          <w:lang w:val="es-CL"/>
        </w:rPr>
        <w:t>,</w:t>
      </w:r>
      <w:r w:rsidR="004C17E9" w:rsidRPr="009F2056">
        <w:rPr>
          <w:highlight w:val="yellow"/>
          <w:lang w:val="es-CL"/>
        </w:rPr>
        <w:t xml:space="preserve"> se realiza </w:t>
      </w:r>
      <w:r w:rsidR="0051151E" w:rsidRPr="009F2056">
        <w:rPr>
          <w:highlight w:val="yellow"/>
          <w:lang w:val="es-CL"/>
        </w:rPr>
        <w:t>mediante</w:t>
      </w:r>
      <w:r w:rsidR="004C17E9" w:rsidRPr="009F2056">
        <w:rPr>
          <w:highlight w:val="yellow"/>
          <w:lang w:val="es-CL"/>
        </w:rPr>
        <w:t xml:space="preserve"> el siguiente proceso:</w:t>
      </w:r>
    </w:p>
    <w:p w14:paraId="04B83C58" w14:textId="77777777" w:rsidR="004C17E9" w:rsidRPr="009F2056" w:rsidRDefault="004C17E9" w:rsidP="004C17E9">
      <w:pPr>
        <w:pStyle w:val="Descripcin"/>
        <w:keepNext/>
        <w:jc w:val="center"/>
        <w:rPr>
          <w:highlight w:val="yellow"/>
        </w:rPr>
      </w:pPr>
      <w:bookmarkStart w:id="45" w:name="_Toc101123363"/>
      <w:r w:rsidRPr="009F2056">
        <w:rPr>
          <w:highlight w:val="yellow"/>
        </w:rPr>
        <w:t xml:space="preserve">Figura </w:t>
      </w:r>
      <w:r w:rsidR="00592C4F" w:rsidRPr="009F2056">
        <w:rPr>
          <w:highlight w:val="yellow"/>
        </w:rPr>
        <w:fldChar w:fldCharType="begin"/>
      </w:r>
      <w:r w:rsidR="00592C4F" w:rsidRPr="009F2056">
        <w:rPr>
          <w:highlight w:val="yellow"/>
        </w:rPr>
        <w:instrText xml:space="preserve"> SEQ Figura \* ARABIC </w:instrText>
      </w:r>
      <w:r w:rsidR="00592C4F" w:rsidRPr="009F2056">
        <w:rPr>
          <w:highlight w:val="yellow"/>
        </w:rPr>
        <w:fldChar w:fldCharType="separate"/>
      </w:r>
      <w:r w:rsidR="00592C4F" w:rsidRPr="009F2056">
        <w:rPr>
          <w:noProof/>
          <w:highlight w:val="yellow"/>
        </w:rPr>
        <w:t>36</w:t>
      </w:r>
      <w:r w:rsidR="00592C4F" w:rsidRPr="009F2056">
        <w:rPr>
          <w:noProof/>
          <w:highlight w:val="yellow"/>
        </w:rPr>
        <w:fldChar w:fldCharType="end"/>
      </w:r>
      <w:r w:rsidRPr="009F2056">
        <w:rPr>
          <w:highlight w:val="yellow"/>
        </w:rPr>
        <w:t>.- Proceso de simulación del sistema.</w:t>
      </w:r>
      <w:bookmarkEnd w:id="45"/>
    </w:p>
    <w:p w14:paraId="2AEFB092" w14:textId="77777777" w:rsidR="004C17E9" w:rsidRPr="009F2056" w:rsidRDefault="004C17E9" w:rsidP="0066031B">
      <w:pPr>
        <w:rPr>
          <w:highlight w:val="yellow"/>
        </w:rPr>
      </w:pPr>
      <w:r w:rsidRPr="009F2056">
        <w:rPr>
          <w:noProof/>
          <w:highlight w:val="yellow"/>
          <w:lang w:bidi="ar-SA"/>
        </w:rPr>
        <w:drawing>
          <wp:inline distT="0" distB="0" distL="0" distR="0" wp14:anchorId="6C090DA8" wp14:editId="325DDBBF">
            <wp:extent cx="5392922" cy="1924493"/>
            <wp:effectExtent l="0" t="19050" r="0" b="3810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48559825" w14:textId="77777777" w:rsidR="004C17E9" w:rsidRPr="009F2056" w:rsidRDefault="004C17E9" w:rsidP="004C17E9">
      <w:pPr>
        <w:rPr>
          <w:highlight w:val="yellow"/>
        </w:rPr>
      </w:pPr>
      <w:r w:rsidRPr="009F2056">
        <w:rPr>
          <w:i/>
          <w:highlight w:val="yellow"/>
        </w:rPr>
        <w:t xml:space="preserve">Nota: </w:t>
      </w:r>
      <w:r w:rsidRPr="009F2056">
        <w:rPr>
          <w:highlight w:val="yellow"/>
        </w:rPr>
        <w:t>La figura representa el proceso a seguir para simular eventos de falla del sistema mediante la utilización parámetros obtenidos del análisis de comportamiento de vida y falla.</w:t>
      </w:r>
    </w:p>
    <w:p w14:paraId="16BAABBF" w14:textId="77777777" w:rsidR="00FB0B15" w:rsidRPr="009F2056" w:rsidRDefault="00B1242F" w:rsidP="00B41872">
      <w:pPr>
        <w:rPr>
          <w:highlight w:val="yellow"/>
        </w:rPr>
      </w:pPr>
      <w:r w:rsidRPr="009F2056">
        <w:rPr>
          <w:highlight w:val="yellow"/>
        </w:rPr>
        <w:t>De este modo, para efectuar un análisis de riesgo a partir de un</w:t>
      </w:r>
      <w:r w:rsidR="00010FD1" w:rsidRPr="009F2056">
        <w:rPr>
          <w:highlight w:val="yellow"/>
        </w:rPr>
        <w:t>a</w:t>
      </w:r>
      <w:r w:rsidRPr="009F2056">
        <w:rPr>
          <w:highlight w:val="yellow"/>
        </w:rPr>
        <w:t xml:space="preserve"> simulación, </w:t>
      </w:r>
      <w:r w:rsidR="00010FD1" w:rsidRPr="009F2056">
        <w:rPr>
          <w:highlight w:val="yellow"/>
        </w:rPr>
        <w:t xml:space="preserve">se siguió el proceso </w:t>
      </w:r>
      <w:r w:rsidR="00A2009C" w:rsidRPr="009F2056">
        <w:rPr>
          <w:highlight w:val="yellow"/>
        </w:rPr>
        <w:t xml:space="preserve">y ecuaciones </w:t>
      </w:r>
      <w:r w:rsidR="00010FD1" w:rsidRPr="009F2056">
        <w:rPr>
          <w:highlight w:val="yellow"/>
        </w:rPr>
        <w:t>descrit</w:t>
      </w:r>
      <w:r w:rsidR="00A2009C" w:rsidRPr="009F2056">
        <w:rPr>
          <w:highlight w:val="yellow"/>
        </w:rPr>
        <w:t>as</w:t>
      </w:r>
      <w:r w:rsidR="00010FD1" w:rsidRPr="009F2056">
        <w:rPr>
          <w:highlight w:val="yellow"/>
        </w:rPr>
        <w:t xml:space="preserve"> en el anexo "Ñ" del presente trabajo; para lo cual</w:t>
      </w:r>
      <w:r w:rsidR="0051151E" w:rsidRPr="009F2056">
        <w:rPr>
          <w:highlight w:val="yellow"/>
        </w:rPr>
        <w:t>,</w:t>
      </w:r>
      <w:r w:rsidR="00010FD1" w:rsidRPr="009F2056">
        <w:rPr>
          <w:highlight w:val="yellow"/>
        </w:rPr>
        <w:t xml:space="preserve"> se generaron 500 eventos o detenciones por cada equipo</w:t>
      </w:r>
      <w:r w:rsidR="0051151E" w:rsidRPr="009F2056">
        <w:rPr>
          <w:highlight w:val="yellow"/>
        </w:rPr>
        <w:t>,</w:t>
      </w:r>
      <w:r w:rsidR="00010FD1" w:rsidRPr="009F2056">
        <w:rPr>
          <w:highlight w:val="yellow"/>
        </w:rPr>
        <w:t xml:space="preserve"> los que serán utilizados para obtener la dispon</w:t>
      </w:r>
      <w:r w:rsidR="0051151E" w:rsidRPr="009F2056">
        <w:rPr>
          <w:highlight w:val="yellow"/>
        </w:rPr>
        <w:t>ibilidad productiva del sistema.</w:t>
      </w:r>
      <w:r w:rsidR="00010FD1" w:rsidRPr="009F2056">
        <w:rPr>
          <w:highlight w:val="yellow"/>
        </w:rPr>
        <w:t xml:space="preserve"> </w:t>
      </w:r>
      <w:r w:rsidR="0051151E" w:rsidRPr="009F2056">
        <w:rPr>
          <w:highlight w:val="yellow"/>
        </w:rPr>
        <w:t xml:space="preserve">Este último valor, </w:t>
      </w:r>
      <w:r w:rsidR="00010FD1" w:rsidRPr="009F2056">
        <w:rPr>
          <w:highlight w:val="yellow"/>
        </w:rPr>
        <w:t xml:space="preserve">se calcula a partir de </w:t>
      </w:r>
      <w:r w:rsidR="00FB0B15" w:rsidRPr="009F2056">
        <w:rPr>
          <w:highlight w:val="yellow"/>
        </w:rPr>
        <w:t>la</w:t>
      </w:r>
      <w:r w:rsidR="0051151E" w:rsidRPr="009F2056">
        <w:rPr>
          <w:highlight w:val="yellow"/>
        </w:rPr>
        <w:t>s producciones simuladas del sistema (r</w:t>
      </w:r>
      <w:r w:rsidR="00FB0B15" w:rsidRPr="009F2056">
        <w:rPr>
          <w:highlight w:val="yellow"/>
        </w:rPr>
        <w:t xml:space="preserve">eal y </w:t>
      </w:r>
      <w:r w:rsidR="0051151E" w:rsidRPr="009F2056">
        <w:rPr>
          <w:highlight w:val="yellow"/>
        </w:rPr>
        <w:t>p</w:t>
      </w:r>
      <w:r w:rsidR="00FB0B15" w:rsidRPr="009F2056">
        <w:rPr>
          <w:highlight w:val="yellow"/>
        </w:rPr>
        <w:t>otencial</w:t>
      </w:r>
      <w:r w:rsidR="0051151E" w:rsidRPr="009F2056">
        <w:rPr>
          <w:highlight w:val="yellow"/>
        </w:rPr>
        <w:t>)</w:t>
      </w:r>
      <w:r w:rsidR="00FB0B15" w:rsidRPr="009F2056">
        <w:rPr>
          <w:highlight w:val="yellow"/>
        </w:rPr>
        <w:t>, las que se obtienen de la misma forma que en el modelamient</w:t>
      </w:r>
      <w:r w:rsidR="0051151E" w:rsidRPr="009F2056">
        <w:rPr>
          <w:highlight w:val="yellow"/>
        </w:rPr>
        <w:t xml:space="preserve">o del sistema con datos reales. </w:t>
      </w:r>
    </w:p>
    <w:p w14:paraId="125B6BDF" w14:textId="77777777" w:rsidR="00FB0B15" w:rsidRPr="009F2056" w:rsidRDefault="00FB0B15" w:rsidP="00B41872">
      <w:pPr>
        <w:rPr>
          <w:highlight w:val="yellow"/>
        </w:rPr>
      </w:pPr>
      <w:r w:rsidRPr="009F2056">
        <w:rPr>
          <w:highlight w:val="yellow"/>
        </w:rPr>
        <w:t xml:space="preserve">A su vez, mediante la obtención de los "Up time" y "Down Time" del sistema, se logra calcular la disponibilidad en base temporal, </w:t>
      </w:r>
      <w:r w:rsidR="00645D2F" w:rsidRPr="009F2056">
        <w:rPr>
          <w:highlight w:val="yellow"/>
        </w:rPr>
        <w:t>teniendo en cuenta</w:t>
      </w:r>
      <w:r w:rsidRPr="009F2056">
        <w:rPr>
          <w:highlight w:val="yellow"/>
        </w:rPr>
        <w:t xml:space="preserve"> que, como ya se mencionó en párrafos anteriores, la disponibilidad en base temporal está sobreestimada debido a que no considera las pérdidas de producción cuando el sistema no está funcionando al 100%</w:t>
      </w:r>
      <w:r w:rsidR="00B41872" w:rsidRPr="009F2056">
        <w:rPr>
          <w:highlight w:val="yellow"/>
        </w:rPr>
        <w:t xml:space="preserve">. </w:t>
      </w:r>
      <w:r w:rsidRPr="009F2056">
        <w:rPr>
          <w:highlight w:val="yellow"/>
        </w:rPr>
        <w:t xml:space="preserve"> </w:t>
      </w:r>
    </w:p>
    <w:p w14:paraId="5846074D" w14:textId="77777777" w:rsidR="00FB0B15" w:rsidRPr="009F2056" w:rsidRDefault="00FB0B15" w:rsidP="00FB0B15">
      <w:pPr>
        <w:rPr>
          <w:highlight w:val="yellow"/>
        </w:rPr>
      </w:pPr>
      <w:r w:rsidRPr="009F2056">
        <w:rPr>
          <w:highlight w:val="yellow"/>
        </w:rPr>
        <w:t xml:space="preserve">Con todo lo anterior realizado, los resultados obtenidos </w:t>
      </w:r>
      <w:r w:rsidR="00710497" w:rsidRPr="009F2056">
        <w:rPr>
          <w:highlight w:val="yellow"/>
        </w:rPr>
        <w:t xml:space="preserve">en la primera simulación </w:t>
      </w:r>
      <w:r w:rsidRPr="009F2056">
        <w:rPr>
          <w:highlight w:val="yellow"/>
        </w:rPr>
        <w:t>fueron los siguientes:</w:t>
      </w:r>
    </w:p>
    <w:p w14:paraId="11930525" w14:textId="77777777" w:rsidR="00027DB2" w:rsidRPr="009F2056" w:rsidRDefault="00027DB2" w:rsidP="00027DB2">
      <w:pPr>
        <w:pStyle w:val="Descripcin"/>
        <w:keepNext/>
        <w:jc w:val="center"/>
        <w:rPr>
          <w:highlight w:val="yellow"/>
        </w:rPr>
      </w:pPr>
      <w:bookmarkStart w:id="46" w:name="_Toc101123315"/>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19</w:t>
      </w:r>
      <w:r w:rsidR="001F5127" w:rsidRPr="009F2056">
        <w:rPr>
          <w:noProof/>
          <w:highlight w:val="yellow"/>
        </w:rPr>
        <w:fldChar w:fldCharType="end"/>
      </w:r>
      <w:r w:rsidRPr="009F2056">
        <w:rPr>
          <w:highlight w:val="yellow"/>
        </w:rPr>
        <w:t>.- Resultados primera simulación del sistema.</w:t>
      </w:r>
      <w:bookmarkEnd w:id="46"/>
    </w:p>
    <w:tbl>
      <w:tblPr>
        <w:tblStyle w:val="Sombreadomedio2-nfasis11"/>
        <w:tblW w:w="500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80" w:firstRow="0" w:lastRow="0" w:firstColumn="1" w:lastColumn="0" w:noHBand="0" w:noVBand="1"/>
      </w:tblPr>
      <w:tblGrid>
        <w:gridCol w:w="3227"/>
        <w:gridCol w:w="1775"/>
      </w:tblGrid>
      <w:tr w:rsidR="00E838EC" w:rsidRPr="009F2056" w14:paraId="64E3C216"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Capacidad Máxima [Pag/h]</w:t>
            </w:r>
          </w:p>
        </w:tc>
        <w:tc>
          <w:tcPr>
            <w:tcW w:w="1775" w:type="dxa"/>
            <w:noWrap/>
            <w:hideMark/>
          </w:tcPr>
          <w:p w14:paraId="37A8E19B"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w:t>
            </w:r>
            <w:r w:rsidR="002B04BE" w:rsidRPr="009F2056">
              <w:rPr>
                <w:rFonts w:ascii="Calibri" w:hAnsi="Calibri"/>
                <w:color w:val="000000"/>
                <w:highlight w:val="yellow"/>
                <w:lang w:bidi="ar-SA"/>
              </w:rPr>
              <w:t>.</w:t>
            </w:r>
            <w:r w:rsidRPr="009F2056">
              <w:rPr>
                <w:rFonts w:ascii="Calibri" w:hAnsi="Calibri"/>
                <w:color w:val="000000"/>
                <w:highlight w:val="yellow"/>
                <w:lang w:bidi="ar-SA"/>
              </w:rPr>
              <w:t>900</w:t>
            </w:r>
          </w:p>
        </w:tc>
      </w:tr>
      <w:tr w:rsidR="00E838EC" w:rsidRPr="009F2056" w14:paraId="5D6D0896"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1099AA79"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lastRenderedPageBreak/>
              <w:t> </w:t>
            </w:r>
          </w:p>
        </w:tc>
        <w:tc>
          <w:tcPr>
            <w:tcW w:w="1775" w:type="dxa"/>
            <w:noWrap/>
            <w:hideMark/>
          </w:tcPr>
          <w:p w14:paraId="722DADAF" w14:textId="77777777" w:rsidR="00E838EC" w:rsidRPr="009F2056"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E838EC" w:rsidRPr="009F2056" w14:paraId="5BBADFCD"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AEF3FA1"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Inicio evaluación</w:t>
            </w:r>
          </w:p>
        </w:tc>
        <w:tc>
          <w:tcPr>
            <w:tcW w:w="1775" w:type="dxa"/>
            <w:noWrap/>
            <w:hideMark/>
          </w:tcPr>
          <w:p w14:paraId="0768D4DD"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01-11-2021 0:00</w:t>
            </w:r>
          </w:p>
        </w:tc>
      </w:tr>
      <w:tr w:rsidR="00E838EC" w:rsidRPr="009F2056" w14:paraId="257EBB95"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2B289A2F"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Fin Evaluación</w:t>
            </w:r>
          </w:p>
        </w:tc>
        <w:tc>
          <w:tcPr>
            <w:tcW w:w="1775" w:type="dxa"/>
            <w:noWrap/>
            <w:hideMark/>
          </w:tcPr>
          <w:p w14:paraId="4FAFC754" w14:textId="77777777" w:rsidR="00E838EC" w:rsidRPr="009F2056"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18-11-2028 4:03</w:t>
            </w:r>
          </w:p>
        </w:tc>
      </w:tr>
      <w:tr w:rsidR="00E838EC" w:rsidRPr="009F2056" w14:paraId="4DEBECFC"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Horizonte Evaluación</w:t>
            </w:r>
          </w:p>
        </w:tc>
        <w:tc>
          <w:tcPr>
            <w:tcW w:w="1775" w:type="dxa"/>
            <w:noWrap/>
            <w:hideMark/>
          </w:tcPr>
          <w:p w14:paraId="316013FF"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61.780</w:t>
            </w:r>
          </w:p>
        </w:tc>
      </w:tr>
      <w:tr w:rsidR="00E838EC" w:rsidRPr="009F2056" w14:paraId="18F284AC"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6EEF6718"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w:t>
            </w:r>
          </w:p>
        </w:tc>
        <w:tc>
          <w:tcPr>
            <w:tcW w:w="1775" w:type="dxa"/>
            <w:noWrap/>
            <w:hideMark/>
          </w:tcPr>
          <w:p w14:paraId="715304F8" w14:textId="77777777" w:rsidR="00E838EC" w:rsidRPr="009F2056"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E838EC" w:rsidRPr="009F2056" w14:paraId="6D8CF7A0"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2AD88796"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Producción Real Sistema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w:t>
            </w:r>
          </w:p>
        </w:tc>
        <w:tc>
          <w:tcPr>
            <w:tcW w:w="1775" w:type="dxa"/>
            <w:noWrap/>
            <w:hideMark/>
          </w:tcPr>
          <w:p w14:paraId="4FD65BCF"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603.781.439</w:t>
            </w:r>
          </w:p>
        </w:tc>
      </w:tr>
      <w:tr w:rsidR="00E838EC" w:rsidRPr="009F2056" w14:paraId="64518B7D"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404B6C0"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Producción Potencial Sistema [</w:t>
            </w:r>
            <w:proofErr w:type="spellStart"/>
            <w:r w:rsidRPr="009F2056">
              <w:rPr>
                <w:rFonts w:ascii="Calibri" w:hAnsi="Calibri"/>
                <w:color w:val="000000"/>
                <w:highlight w:val="yellow"/>
                <w:lang w:bidi="ar-SA"/>
              </w:rPr>
              <w:t>pág</w:t>
            </w:r>
            <w:proofErr w:type="spellEnd"/>
            <w:r w:rsidRPr="009F2056">
              <w:rPr>
                <w:rFonts w:ascii="Calibri" w:hAnsi="Calibri"/>
                <w:color w:val="000000"/>
                <w:highlight w:val="yellow"/>
                <w:lang w:bidi="ar-SA"/>
              </w:rPr>
              <w:t>]</w:t>
            </w:r>
          </w:p>
        </w:tc>
        <w:tc>
          <w:tcPr>
            <w:tcW w:w="1775" w:type="dxa"/>
            <w:noWrap/>
            <w:hideMark/>
          </w:tcPr>
          <w:p w14:paraId="53E3C6E1" w14:textId="77777777" w:rsidR="00E838EC" w:rsidRPr="009F2056"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611.622.655</w:t>
            </w:r>
          </w:p>
        </w:tc>
      </w:tr>
      <w:tr w:rsidR="00E838EC" w:rsidRPr="009F2056" w14:paraId="1AD229BC"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27612DE0"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 Productiva</w:t>
            </w:r>
          </w:p>
        </w:tc>
        <w:tc>
          <w:tcPr>
            <w:tcW w:w="1775" w:type="dxa"/>
            <w:noWrap/>
            <w:hideMark/>
          </w:tcPr>
          <w:p w14:paraId="5629C0B1"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98,72%</w:t>
            </w:r>
          </w:p>
        </w:tc>
      </w:tr>
      <w:tr w:rsidR="00E838EC" w:rsidRPr="009F2056" w14:paraId="59381642"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B97C633"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w:t>
            </w:r>
          </w:p>
        </w:tc>
        <w:tc>
          <w:tcPr>
            <w:tcW w:w="1775" w:type="dxa"/>
            <w:noWrap/>
            <w:hideMark/>
          </w:tcPr>
          <w:p w14:paraId="589B4F25" w14:textId="77777777" w:rsidR="00E838EC" w:rsidRPr="009F2056"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w:t>
            </w:r>
          </w:p>
        </w:tc>
      </w:tr>
      <w:tr w:rsidR="00E838EC" w:rsidRPr="009F2056" w14:paraId="71897F87"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Up Time [h]</w:t>
            </w:r>
          </w:p>
        </w:tc>
        <w:tc>
          <w:tcPr>
            <w:tcW w:w="1775" w:type="dxa"/>
            <w:noWrap/>
            <w:hideMark/>
          </w:tcPr>
          <w:p w14:paraId="31179A5C"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                       61.766 </w:t>
            </w:r>
          </w:p>
        </w:tc>
      </w:tr>
      <w:tr w:rsidR="00E838EC" w:rsidRPr="009F2056" w14:paraId="783FA31A" w14:textId="77777777" w:rsidTr="00E838EC">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Down Time [h]</w:t>
            </w:r>
          </w:p>
        </w:tc>
        <w:tc>
          <w:tcPr>
            <w:tcW w:w="1775" w:type="dxa"/>
            <w:noWrap/>
            <w:hideMark/>
          </w:tcPr>
          <w:p w14:paraId="4E464130" w14:textId="77777777" w:rsidR="00E838EC" w:rsidRPr="009F2056" w:rsidRDefault="00E838EC"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                               14 </w:t>
            </w:r>
          </w:p>
        </w:tc>
      </w:tr>
      <w:tr w:rsidR="00E838EC" w:rsidRPr="009F2056" w14:paraId="0DD93EDF" w14:textId="77777777" w:rsidTr="00E838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E838EC" w:rsidRPr="009F2056" w:rsidRDefault="00E838EC" w:rsidP="00E838EC">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Disponibilidad temporal</w:t>
            </w:r>
          </w:p>
        </w:tc>
        <w:tc>
          <w:tcPr>
            <w:tcW w:w="1775" w:type="dxa"/>
            <w:noWrap/>
            <w:hideMark/>
          </w:tcPr>
          <w:p w14:paraId="760A8D3C" w14:textId="77777777" w:rsidR="00E838EC" w:rsidRPr="009F2056" w:rsidRDefault="00E838EC"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99,98%</w:t>
            </w:r>
          </w:p>
        </w:tc>
      </w:tr>
    </w:tbl>
    <w:p w14:paraId="624D9F17" w14:textId="77777777" w:rsidR="00027DB2" w:rsidRPr="009F2056" w:rsidRDefault="00027DB2" w:rsidP="00027DB2">
      <w:pPr>
        <w:rPr>
          <w:highlight w:val="yellow"/>
        </w:rPr>
      </w:pPr>
      <w:r w:rsidRPr="009F2056">
        <w:rPr>
          <w:i/>
          <w:highlight w:val="yellow"/>
        </w:rPr>
        <w:t xml:space="preserve">Nota: </w:t>
      </w:r>
      <w:r w:rsidRPr="009F2056">
        <w:rPr>
          <w:highlight w:val="yellow"/>
        </w:rPr>
        <w:t xml:space="preserve">La tabla representa los resultados obtenidos utilizando la base de datos obtenida de la primera simulación del sistema, para cálculos de producción y disponibilidad.  </w:t>
      </w:r>
    </w:p>
    <w:p w14:paraId="56DD2A64" w14:textId="77777777" w:rsidR="00592C4F" w:rsidRPr="009F2056" w:rsidRDefault="00592C4F" w:rsidP="00027DB2">
      <w:pPr>
        <w:rPr>
          <w:highlight w:val="yellow"/>
        </w:rPr>
      </w:pPr>
    </w:p>
    <w:p w14:paraId="7DB033E3" w14:textId="77777777" w:rsidR="00373AE0" w:rsidRPr="009F2056" w:rsidRDefault="00373AE0" w:rsidP="00027DB2">
      <w:pPr>
        <w:rPr>
          <w:highlight w:val="yellow"/>
        </w:rPr>
      </w:pPr>
      <w:r w:rsidRPr="009F2056">
        <w:rPr>
          <w:highlight w:val="yellow"/>
        </w:rPr>
        <w:t xml:space="preserve">Estos resultados </w:t>
      </w:r>
      <w:r w:rsidR="00645D2F" w:rsidRPr="009F2056">
        <w:rPr>
          <w:highlight w:val="yellow"/>
        </w:rPr>
        <w:t>indican</w:t>
      </w:r>
      <w:r w:rsidRPr="009F2056">
        <w:rPr>
          <w:highlight w:val="yellow"/>
        </w:rPr>
        <w:t xml:space="preserve"> la disponibilidad que se obtiene en todo el horizonte dado p</w:t>
      </w:r>
      <w:r w:rsidR="00645D2F" w:rsidRPr="009F2056">
        <w:rPr>
          <w:highlight w:val="yellow"/>
        </w:rPr>
        <w:t>or los 500 eventos simulados para cada</w:t>
      </w:r>
      <w:r w:rsidRPr="009F2056">
        <w:rPr>
          <w:highlight w:val="yellow"/>
        </w:rPr>
        <w:t xml:space="preserve"> equipo. Sin embargo, no representa la variabilidad mensual o</w:t>
      </w:r>
      <w:r w:rsidR="00323B44" w:rsidRPr="009F2056">
        <w:rPr>
          <w:highlight w:val="yellow"/>
        </w:rPr>
        <w:t xml:space="preserve"> anual</w:t>
      </w:r>
      <w:r w:rsidR="00645D2F" w:rsidRPr="009F2056">
        <w:rPr>
          <w:highlight w:val="yellow"/>
        </w:rPr>
        <w:t>, por lo que s</w:t>
      </w:r>
      <w:r w:rsidR="00323B44" w:rsidRPr="009F2056">
        <w:rPr>
          <w:highlight w:val="yellow"/>
        </w:rPr>
        <w:t xml:space="preserve">e procede a calcular las disponibilidades mensuales en el horizonte de un año; </w:t>
      </w:r>
      <w:r w:rsidR="00645D2F" w:rsidRPr="009F2056">
        <w:rPr>
          <w:highlight w:val="yellow"/>
        </w:rPr>
        <w:t xml:space="preserve">y, </w:t>
      </w:r>
      <w:r w:rsidR="00323B44" w:rsidRPr="009F2056">
        <w:rPr>
          <w:highlight w:val="yellow"/>
        </w:rPr>
        <w:t>al mismo tiempo</w:t>
      </w:r>
      <w:r w:rsidR="00645D2F" w:rsidRPr="009F2056">
        <w:rPr>
          <w:highlight w:val="yellow"/>
        </w:rPr>
        <w:t>,</w:t>
      </w:r>
      <w:r w:rsidR="00323B44" w:rsidRPr="009F2056">
        <w:rPr>
          <w:highlight w:val="yellow"/>
        </w:rPr>
        <w:t xml:space="preserve"> se identifica la</w:t>
      </w:r>
      <w:r w:rsidR="00B53FA4" w:rsidRPr="009F2056">
        <w:rPr>
          <w:highlight w:val="yellow"/>
        </w:rPr>
        <w:t xml:space="preserve"> disponibilidad mínima y anual. Para lograr lo anterior, se define la siguiente tabla con los resultados de la primera simulación</w:t>
      </w:r>
      <w:r w:rsidR="00010FD1" w:rsidRPr="009F2056">
        <w:rPr>
          <w:highlight w:val="yellow"/>
        </w:rPr>
        <w:t xml:space="preserve">, </w:t>
      </w:r>
      <w:r w:rsidR="00E15606" w:rsidRPr="009F2056">
        <w:rPr>
          <w:highlight w:val="yellow"/>
        </w:rPr>
        <w:t>cuyos valores</w:t>
      </w:r>
      <w:r w:rsidR="00010FD1" w:rsidRPr="009F2056">
        <w:rPr>
          <w:highlight w:val="yellow"/>
        </w:rPr>
        <w:t xml:space="preserve"> se obtienen </w:t>
      </w:r>
      <w:proofErr w:type="gramStart"/>
      <w:r w:rsidR="00010FD1" w:rsidRPr="009F2056">
        <w:rPr>
          <w:highlight w:val="yellow"/>
        </w:rPr>
        <w:t>de acuerdo a</w:t>
      </w:r>
      <w:proofErr w:type="gramEnd"/>
      <w:r w:rsidR="00010FD1" w:rsidRPr="009F2056">
        <w:rPr>
          <w:highlight w:val="yellow"/>
        </w:rPr>
        <w:t xml:space="preserve"> lo señalado en el anexo </w:t>
      </w:r>
      <w:r w:rsidR="00A2009C" w:rsidRPr="009F2056">
        <w:rPr>
          <w:highlight w:val="yellow"/>
        </w:rPr>
        <w:t>"Ñ" del presente trabajo</w:t>
      </w:r>
      <w:r w:rsidR="00B53FA4" w:rsidRPr="009F2056">
        <w:rPr>
          <w:highlight w:val="yellow"/>
        </w:rPr>
        <w:t>:</w:t>
      </w:r>
    </w:p>
    <w:p w14:paraId="6BC38B71" w14:textId="77777777" w:rsidR="00033E8C" w:rsidRPr="009F2056" w:rsidRDefault="00033E8C" w:rsidP="00033E8C">
      <w:pPr>
        <w:pStyle w:val="Descripcin"/>
        <w:keepNext/>
        <w:jc w:val="center"/>
        <w:rPr>
          <w:highlight w:val="yellow"/>
        </w:rPr>
      </w:pPr>
      <w:bookmarkStart w:id="47" w:name="_Toc101123316"/>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20</w:t>
      </w:r>
      <w:r w:rsidR="001F5127" w:rsidRPr="009F2056">
        <w:rPr>
          <w:noProof/>
          <w:highlight w:val="yellow"/>
        </w:rPr>
        <w:fldChar w:fldCharType="end"/>
      </w:r>
      <w:r w:rsidRPr="009F2056">
        <w:rPr>
          <w:highlight w:val="yellow"/>
        </w:rPr>
        <w:t>.- Simulación de Disponibilidades Mensuales y Mínima.</w:t>
      </w:r>
      <w:bookmarkEnd w:id="47"/>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4F5FA2" w:rsidRPr="009F2056" w14:paraId="57429388" w14:textId="77777777" w:rsidTr="00033E8C">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47C9512E" w14:textId="77777777" w:rsidR="004F5FA2" w:rsidRPr="009F2056" w:rsidRDefault="004F5FA2" w:rsidP="00B53FA4">
            <w:pPr>
              <w:widowControl/>
              <w:autoSpaceDE/>
              <w:autoSpaceDN/>
              <w:spacing w:line="240" w:lineRule="auto"/>
              <w:ind w:firstLine="0"/>
              <w:jc w:val="left"/>
              <w:rPr>
                <w:rFonts w:ascii="Calibri" w:hAnsi="Calibri"/>
                <w:b/>
                <w:bCs/>
                <w:color w:val="000000"/>
                <w:sz w:val="20"/>
                <w:highlight w:val="yellow"/>
                <w:lang w:bidi="ar-SA"/>
              </w:rPr>
            </w:pPr>
            <w:r w:rsidRPr="009F2056">
              <w:rPr>
                <w:rFonts w:ascii="Calibri" w:hAnsi="Calibri"/>
                <w:b/>
                <w:bCs/>
                <w:color w:val="000000"/>
                <w:sz w:val="20"/>
                <w:highlight w:val="yellow"/>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113C378B"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4E2B7D34"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56F0616"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3F495DCC"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7CA032D9"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28CBA392"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274EF1E1"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1AA2166A"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2022</w:t>
            </w:r>
          </w:p>
        </w:tc>
      </w:tr>
      <w:tr w:rsidR="004F5FA2" w:rsidRPr="009F2056" w14:paraId="6FD61B28" w14:textId="77777777" w:rsidTr="00033E8C">
        <w:trPr>
          <w:trHeight w:val="300"/>
        </w:trPr>
        <w:tc>
          <w:tcPr>
            <w:tcW w:w="835" w:type="pct"/>
            <w:tcBorders>
              <w:top w:val="nil"/>
              <w:left w:val="single" w:sz="4" w:space="0" w:color="auto"/>
              <w:bottom w:val="single" w:sz="4" w:space="0" w:color="auto"/>
              <w:right w:val="single" w:sz="4" w:space="0" w:color="auto"/>
            </w:tcBorders>
            <w:noWrap/>
            <w:vAlign w:val="bottom"/>
            <w:hideMark/>
          </w:tcPr>
          <w:p w14:paraId="3022BCFF" w14:textId="77777777" w:rsidR="004F5FA2" w:rsidRPr="009F2056" w:rsidRDefault="004F5FA2" w:rsidP="00B53FA4">
            <w:pPr>
              <w:widowControl/>
              <w:autoSpaceDE/>
              <w:autoSpaceDN/>
              <w:spacing w:line="240" w:lineRule="auto"/>
              <w:ind w:firstLine="0"/>
              <w:jc w:val="left"/>
              <w:rPr>
                <w:rFonts w:ascii="Calibri" w:hAnsi="Calibri"/>
                <w:b/>
                <w:bCs/>
                <w:color w:val="000000"/>
                <w:sz w:val="20"/>
                <w:highlight w:val="yellow"/>
                <w:lang w:bidi="ar-SA"/>
              </w:rPr>
            </w:pPr>
            <w:r w:rsidRPr="009F2056">
              <w:rPr>
                <w:rFonts w:ascii="Calibri" w:hAnsi="Calibri"/>
                <w:b/>
                <w:bCs/>
                <w:color w:val="000000"/>
                <w:sz w:val="20"/>
                <w:highlight w:val="yellow"/>
                <w:lang w:bidi="ar-SA"/>
              </w:rPr>
              <w:t>MES</w:t>
            </w:r>
          </w:p>
        </w:tc>
        <w:tc>
          <w:tcPr>
            <w:tcW w:w="521" w:type="pct"/>
            <w:tcBorders>
              <w:top w:val="nil"/>
              <w:left w:val="nil"/>
              <w:bottom w:val="single" w:sz="4" w:space="0" w:color="auto"/>
              <w:right w:val="single" w:sz="4" w:space="0" w:color="auto"/>
            </w:tcBorders>
            <w:noWrap/>
            <w:vAlign w:val="center"/>
            <w:hideMark/>
          </w:tcPr>
          <w:p w14:paraId="3FB94E64"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11</w:t>
            </w:r>
          </w:p>
        </w:tc>
        <w:tc>
          <w:tcPr>
            <w:tcW w:w="520" w:type="pct"/>
            <w:tcBorders>
              <w:top w:val="nil"/>
              <w:left w:val="nil"/>
              <w:bottom w:val="single" w:sz="4" w:space="0" w:color="auto"/>
              <w:right w:val="single" w:sz="4" w:space="0" w:color="auto"/>
            </w:tcBorders>
            <w:noWrap/>
            <w:vAlign w:val="center"/>
            <w:hideMark/>
          </w:tcPr>
          <w:p w14:paraId="43011E4E"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12</w:t>
            </w:r>
          </w:p>
        </w:tc>
        <w:tc>
          <w:tcPr>
            <w:tcW w:w="521" w:type="pct"/>
            <w:tcBorders>
              <w:top w:val="nil"/>
              <w:left w:val="nil"/>
              <w:bottom w:val="single" w:sz="4" w:space="0" w:color="auto"/>
              <w:right w:val="single" w:sz="4" w:space="0" w:color="auto"/>
            </w:tcBorders>
            <w:noWrap/>
            <w:vAlign w:val="center"/>
            <w:hideMark/>
          </w:tcPr>
          <w:p w14:paraId="1CF47738"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1</w:t>
            </w:r>
          </w:p>
        </w:tc>
        <w:tc>
          <w:tcPr>
            <w:tcW w:w="521" w:type="pct"/>
            <w:tcBorders>
              <w:top w:val="nil"/>
              <w:left w:val="nil"/>
              <w:bottom w:val="single" w:sz="4" w:space="0" w:color="auto"/>
              <w:right w:val="single" w:sz="4" w:space="0" w:color="auto"/>
            </w:tcBorders>
            <w:noWrap/>
            <w:vAlign w:val="center"/>
            <w:hideMark/>
          </w:tcPr>
          <w:p w14:paraId="698E73DC"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2</w:t>
            </w:r>
          </w:p>
        </w:tc>
        <w:tc>
          <w:tcPr>
            <w:tcW w:w="520" w:type="pct"/>
            <w:tcBorders>
              <w:top w:val="nil"/>
              <w:left w:val="nil"/>
              <w:bottom w:val="single" w:sz="4" w:space="0" w:color="auto"/>
              <w:right w:val="single" w:sz="4" w:space="0" w:color="auto"/>
            </w:tcBorders>
            <w:noWrap/>
            <w:vAlign w:val="center"/>
            <w:hideMark/>
          </w:tcPr>
          <w:p w14:paraId="18FFBAEE"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3</w:t>
            </w:r>
          </w:p>
        </w:tc>
        <w:tc>
          <w:tcPr>
            <w:tcW w:w="521" w:type="pct"/>
            <w:tcBorders>
              <w:top w:val="nil"/>
              <w:left w:val="nil"/>
              <w:bottom w:val="single" w:sz="4" w:space="0" w:color="auto"/>
              <w:right w:val="single" w:sz="4" w:space="0" w:color="auto"/>
            </w:tcBorders>
            <w:noWrap/>
            <w:vAlign w:val="center"/>
            <w:hideMark/>
          </w:tcPr>
          <w:p w14:paraId="25B3078B"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4</w:t>
            </w:r>
          </w:p>
        </w:tc>
        <w:tc>
          <w:tcPr>
            <w:tcW w:w="521" w:type="pct"/>
            <w:tcBorders>
              <w:top w:val="nil"/>
              <w:left w:val="nil"/>
              <w:bottom w:val="single" w:sz="4" w:space="0" w:color="auto"/>
              <w:right w:val="single" w:sz="4" w:space="0" w:color="auto"/>
            </w:tcBorders>
            <w:noWrap/>
            <w:vAlign w:val="center"/>
            <w:hideMark/>
          </w:tcPr>
          <w:p w14:paraId="6035131F"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5</w:t>
            </w:r>
          </w:p>
        </w:tc>
        <w:tc>
          <w:tcPr>
            <w:tcW w:w="520" w:type="pct"/>
            <w:tcBorders>
              <w:top w:val="nil"/>
              <w:left w:val="nil"/>
              <w:bottom w:val="single" w:sz="4" w:space="0" w:color="auto"/>
              <w:right w:val="single" w:sz="4" w:space="0" w:color="auto"/>
            </w:tcBorders>
            <w:noWrap/>
            <w:vAlign w:val="center"/>
            <w:hideMark/>
          </w:tcPr>
          <w:p w14:paraId="6F2B6BDE"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6</w:t>
            </w:r>
          </w:p>
        </w:tc>
      </w:tr>
      <w:tr w:rsidR="004F5FA2" w:rsidRPr="009F2056" w14:paraId="74711E97" w14:textId="77777777" w:rsidTr="00033E8C">
        <w:trPr>
          <w:trHeight w:val="480"/>
        </w:trPr>
        <w:tc>
          <w:tcPr>
            <w:tcW w:w="835" w:type="pct"/>
            <w:tcBorders>
              <w:top w:val="nil"/>
              <w:left w:val="single" w:sz="4" w:space="0" w:color="auto"/>
              <w:bottom w:val="single" w:sz="4" w:space="0" w:color="auto"/>
              <w:right w:val="single" w:sz="4" w:space="0" w:color="auto"/>
            </w:tcBorders>
            <w:vAlign w:val="center"/>
            <w:hideMark/>
          </w:tcPr>
          <w:p w14:paraId="03DCC2F3" w14:textId="77777777" w:rsidR="004F5FA2" w:rsidRPr="009F2056" w:rsidRDefault="004F5FA2" w:rsidP="00B53FA4">
            <w:pPr>
              <w:widowControl/>
              <w:autoSpaceDE/>
              <w:autoSpaceDN/>
              <w:spacing w:line="240" w:lineRule="auto"/>
              <w:ind w:firstLine="0"/>
              <w:jc w:val="left"/>
              <w:rPr>
                <w:rFonts w:ascii="Calibri" w:hAnsi="Calibri"/>
                <w:b/>
                <w:bCs/>
                <w:color w:val="000000"/>
                <w:sz w:val="20"/>
                <w:szCs w:val="18"/>
                <w:highlight w:val="yellow"/>
                <w:lang w:bidi="ar-SA"/>
              </w:rPr>
            </w:pPr>
            <w:r w:rsidRPr="009F2056">
              <w:rPr>
                <w:rFonts w:ascii="Calibri" w:hAnsi="Calibri"/>
                <w:b/>
                <w:bCs/>
                <w:color w:val="000000"/>
                <w:sz w:val="20"/>
                <w:szCs w:val="18"/>
                <w:highlight w:val="yellow"/>
                <w:lang w:bidi="ar-SA"/>
              </w:rPr>
              <w:t>PRODUCCION MENSUAL REAL</w:t>
            </w:r>
          </w:p>
        </w:tc>
        <w:tc>
          <w:tcPr>
            <w:tcW w:w="521" w:type="pct"/>
            <w:tcBorders>
              <w:top w:val="nil"/>
              <w:left w:val="nil"/>
              <w:bottom w:val="single" w:sz="4" w:space="0" w:color="auto"/>
              <w:right w:val="single" w:sz="4" w:space="0" w:color="auto"/>
            </w:tcBorders>
            <w:noWrap/>
            <w:vAlign w:val="center"/>
            <w:hideMark/>
          </w:tcPr>
          <w:p w14:paraId="472F89AB"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7051820</w:t>
            </w:r>
          </w:p>
        </w:tc>
        <w:tc>
          <w:tcPr>
            <w:tcW w:w="520" w:type="pct"/>
            <w:tcBorders>
              <w:top w:val="nil"/>
              <w:left w:val="nil"/>
              <w:bottom w:val="single" w:sz="4" w:space="0" w:color="auto"/>
              <w:right w:val="single" w:sz="4" w:space="0" w:color="auto"/>
            </w:tcBorders>
            <w:noWrap/>
            <w:vAlign w:val="center"/>
            <w:hideMark/>
          </w:tcPr>
          <w:p w14:paraId="05C1311A"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7239125</w:t>
            </w:r>
          </w:p>
        </w:tc>
        <w:tc>
          <w:tcPr>
            <w:tcW w:w="521" w:type="pct"/>
            <w:tcBorders>
              <w:top w:val="nil"/>
              <w:left w:val="nil"/>
              <w:bottom w:val="single" w:sz="4" w:space="0" w:color="auto"/>
              <w:right w:val="single" w:sz="4" w:space="0" w:color="auto"/>
            </w:tcBorders>
            <w:noWrap/>
            <w:vAlign w:val="center"/>
            <w:hideMark/>
          </w:tcPr>
          <w:p w14:paraId="5F856CF6"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7348156</w:t>
            </w:r>
          </w:p>
        </w:tc>
        <w:tc>
          <w:tcPr>
            <w:tcW w:w="521" w:type="pct"/>
            <w:tcBorders>
              <w:top w:val="nil"/>
              <w:left w:val="nil"/>
              <w:bottom w:val="single" w:sz="4" w:space="0" w:color="auto"/>
              <w:right w:val="single" w:sz="4" w:space="0" w:color="auto"/>
            </w:tcBorders>
            <w:noWrap/>
            <w:vAlign w:val="center"/>
            <w:hideMark/>
          </w:tcPr>
          <w:p w14:paraId="1CB21441"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6584747</w:t>
            </w:r>
          </w:p>
        </w:tc>
        <w:tc>
          <w:tcPr>
            <w:tcW w:w="520" w:type="pct"/>
            <w:tcBorders>
              <w:top w:val="nil"/>
              <w:left w:val="nil"/>
              <w:bottom w:val="single" w:sz="4" w:space="0" w:color="auto"/>
              <w:right w:val="single" w:sz="4" w:space="0" w:color="auto"/>
            </w:tcBorders>
            <w:noWrap/>
            <w:vAlign w:val="center"/>
            <w:hideMark/>
          </w:tcPr>
          <w:p w14:paraId="76BFB0E4"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7325831</w:t>
            </w:r>
          </w:p>
        </w:tc>
        <w:tc>
          <w:tcPr>
            <w:tcW w:w="521" w:type="pct"/>
            <w:tcBorders>
              <w:top w:val="nil"/>
              <w:left w:val="nil"/>
              <w:bottom w:val="single" w:sz="4" w:space="0" w:color="auto"/>
              <w:right w:val="single" w:sz="4" w:space="0" w:color="auto"/>
            </w:tcBorders>
            <w:noWrap/>
            <w:vAlign w:val="center"/>
            <w:hideMark/>
          </w:tcPr>
          <w:p w14:paraId="32F20C45"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7002395</w:t>
            </w:r>
          </w:p>
        </w:tc>
        <w:tc>
          <w:tcPr>
            <w:tcW w:w="521" w:type="pct"/>
            <w:tcBorders>
              <w:top w:val="nil"/>
              <w:left w:val="nil"/>
              <w:bottom w:val="single" w:sz="4" w:space="0" w:color="auto"/>
              <w:right w:val="single" w:sz="4" w:space="0" w:color="auto"/>
            </w:tcBorders>
            <w:noWrap/>
            <w:vAlign w:val="center"/>
            <w:hideMark/>
          </w:tcPr>
          <w:p w14:paraId="0ACD8D35"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7317587</w:t>
            </w:r>
          </w:p>
        </w:tc>
        <w:tc>
          <w:tcPr>
            <w:tcW w:w="520" w:type="pct"/>
            <w:tcBorders>
              <w:top w:val="nil"/>
              <w:left w:val="nil"/>
              <w:bottom w:val="single" w:sz="4" w:space="0" w:color="auto"/>
              <w:right w:val="single" w:sz="4" w:space="0" w:color="auto"/>
            </w:tcBorders>
            <w:noWrap/>
            <w:vAlign w:val="center"/>
            <w:hideMark/>
          </w:tcPr>
          <w:p w14:paraId="0AAEF170"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7021587</w:t>
            </w:r>
          </w:p>
        </w:tc>
      </w:tr>
      <w:tr w:rsidR="004F5FA2" w:rsidRPr="009F2056" w14:paraId="30526AC4" w14:textId="77777777" w:rsidTr="00033E8C">
        <w:trPr>
          <w:trHeight w:val="480"/>
        </w:trPr>
        <w:tc>
          <w:tcPr>
            <w:tcW w:w="835" w:type="pct"/>
            <w:tcBorders>
              <w:top w:val="nil"/>
              <w:left w:val="single" w:sz="4" w:space="0" w:color="auto"/>
              <w:bottom w:val="single" w:sz="4" w:space="0" w:color="auto"/>
              <w:right w:val="single" w:sz="4" w:space="0" w:color="auto"/>
            </w:tcBorders>
            <w:vAlign w:val="center"/>
            <w:hideMark/>
          </w:tcPr>
          <w:p w14:paraId="32AF7CF2" w14:textId="77777777" w:rsidR="004F5FA2" w:rsidRPr="009F2056" w:rsidRDefault="004F5FA2" w:rsidP="00B53FA4">
            <w:pPr>
              <w:widowControl/>
              <w:autoSpaceDE/>
              <w:autoSpaceDN/>
              <w:spacing w:line="240" w:lineRule="auto"/>
              <w:ind w:firstLine="0"/>
              <w:jc w:val="left"/>
              <w:rPr>
                <w:rFonts w:ascii="Calibri" w:hAnsi="Calibri"/>
                <w:b/>
                <w:bCs/>
                <w:color w:val="000000"/>
                <w:sz w:val="20"/>
                <w:szCs w:val="18"/>
                <w:highlight w:val="yellow"/>
                <w:lang w:bidi="ar-SA"/>
              </w:rPr>
            </w:pPr>
            <w:r w:rsidRPr="009F2056">
              <w:rPr>
                <w:rFonts w:ascii="Calibri" w:hAnsi="Calibri"/>
                <w:b/>
                <w:bCs/>
                <w:color w:val="000000"/>
                <w:sz w:val="20"/>
                <w:szCs w:val="18"/>
                <w:highlight w:val="yellow"/>
                <w:lang w:bidi="ar-SA"/>
              </w:rPr>
              <w:t>PRODUCCION POTENCIAL</w:t>
            </w:r>
          </w:p>
        </w:tc>
        <w:tc>
          <w:tcPr>
            <w:tcW w:w="521" w:type="pct"/>
            <w:tcBorders>
              <w:top w:val="nil"/>
              <w:left w:val="nil"/>
              <w:bottom w:val="single" w:sz="4" w:space="0" w:color="auto"/>
              <w:right w:val="single" w:sz="4" w:space="0" w:color="auto"/>
            </w:tcBorders>
            <w:noWrap/>
            <w:vAlign w:val="center"/>
            <w:hideMark/>
          </w:tcPr>
          <w:p w14:paraId="11590D95"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7128000</w:t>
            </w:r>
          </w:p>
        </w:tc>
        <w:tc>
          <w:tcPr>
            <w:tcW w:w="520" w:type="pct"/>
            <w:tcBorders>
              <w:top w:val="nil"/>
              <w:left w:val="nil"/>
              <w:bottom w:val="single" w:sz="4" w:space="0" w:color="auto"/>
              <w:right w:val="single" w:sz="4" w:space="0" w:color="auto"/>
            </w:tcBorders>
            <w:noWrap/>
            <w:vAlign w:val="center"/>
            <w:hideMark/>
          </w:tcPr>
          <w:p w14:paraId="206AD36A"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7365600</w:t>
            </w:r>
          </w:p>
        </w:tc>
        <w:tc>
          <w:tcPr>
            <w:tcW w:w="521" w:type="pct"/>
            <w:tcBorders>
              <w:top w:val="nil"/>
              <w:left w:val="nil"/>
              <w:bottom w:val="single" w:sz="4" w:space="0" w:color="auto"/>
              <w:right w:val="single" w:sz="4" w:space="0" w:color="auto"/>
            </w:tcBorders>
            <w:noWrap/>
            <w:vAlign w:val="center"/>
            <w:hideMark/>
          </w:tcPr>
          <w:p w14:paraId="3D3D4B85"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7365600</w:t>
            </w:r>
          </w:p>
        </w:tc>
        <w:tc>
          <w:tcPr>
            <w:tcW w:w="521" w:type="pct"/>
            <w:tcBorders>
              <w:top w:val="nil"/>
              <w:left w:val="nil"/>
              <w:bottom w:val="single" w:sz="4" w:space="0" w:color="auto"/>
              <w:right w:val="single" w:sz="4" w:space="0" w:color="auto"/>
            </w:tcBorders>
            <w:noWrap/>
            <w:vAlign w:val="center"/>
            <w:hideMark/>
          </w:tcPr>
          <w:p w14:paraId="73870820"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6652800</w:t>
            </w:r>
          </w:p>
        </w:tc>
        <w:tc>
          <w:tcPr>
            <w:tcW w:w="520" w:type="pct"/>
            <w:tcBorders>
              <w:top w:val="nil"/>
              <w:left w:val="nil"/>
              <w:bottom w:val="single" w:sz="4" w:space="0" w:color="auto"/>
              <w:right w:val="single" w:sz="4" w:space="0" w:color="auto"/>
            </w:tcBorders>
            <w:noWrap/>
            <w:vAlign w:val="center"/>
            <w:hideMark/>
          </w:tcPr>
          <w:p w14:paraId="1E4FB986"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7365600</w:t>
            </w:r>
          </w:p>
        </w:tc>
        <w:tc>
          <w:tcPr>
            <w:tcW w:w="521" w:type="pct"/>
            <w:tcBorders>
              <w:top w:val="nil"/>
              <w:left w:val="nil"/>
              <w:bottom w:val="single" w:sz="4" w:space="0" w:color="auto"/>
              <w:right w:val="single" w:sz="4" w:space="0" w:color="auto"/>
            </w:tcBorders>
            <w:noWrap/>
            <w:vAlign w:val="center"/>
            <w:hideMark/>
          </w:tcPr>
          <w:p w14:paraId="738D13EE"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7128000</w:t>
            </w:r>
          </w:p>
        </w:tc>
        <w:tc>
          <w:tcPr>
            <w:tcW w:w="521" w:type="pct"/>
            <w:tcBorders>
              <w:top w:val="nil"/>
              <w:left w:val="nil"/>
              <w:bottom w:val="single" w:sz="4" w:space="0" w:color="auto"/>
              <w:right w:val="single" w:sz="4" w:space="0" w:color="auto"/>
            </w:tcBorders>
            <w:noWrap/>
            <w:vAlign w:val="center"/>
            <w:hideMark/>
          </w:tcPr>
          <w:p w14:paraId="064291E4"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7365600</w:t>
            </w:r>
          </w:p>
        </w:tc>
        <w:tc>
          <w:tcPr>
            <w:tcW w:w="520" w:type="pct"/>
            <w:tcBorders>
              <w:top w:val="nil"/>
              <w:left w:val="nil"/>
              <w:bottom w:val="single" w:sz="4" w:space="0" w:color="auto"/>
              <w:right w:val="single" w:sz="4" w:space="0" w:color="auto"/>
            </w:tcBorders>
            <w:noWrap/>
            <w:vAlign w:val="center"/>
            <w:hideMark/>
          </w:tcPr>
          <w:p w14:paraId="42E39831"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7128000</w:t>
            </w:r>
          </w:p>
        </w:tc>
      </w:tr>
      <w:tr w:rsidR="004F5FA2" w:rsidRPr="009F2056" w14:paraId="2A198232" w14:textId="77777777" w:rsidTr="00033E8C">
        <w:trPr>
          <w:trHeight w:val="300"/>
        </w:trPr>
        <w:tc>
          <w:tcPr>
            <w:tcW w:w="835" w:type="pct"/>
            <w:tcBorders>
              <w:top w:val="nil"/>
              <w:left w:val="nil"/>
              <w:bottom w:val="nil"/>
              <w:right w:val="nil"/>
            </w:tcBorders>
            <w:noWrap/>
            <w:vAlign w:val="bottom"/>
            <w:hideMark/>
          </w:tcPr>
          <w:p w14:paraId="64D6A84F" w14:textId="77777777" w:rsidR="004F5FA2" w:rsidRPr="009F2056" w:rsidRDefault="004F5FA2" w:rsidP="00B53FA4">
            <w:pPr>
              <w:widowControl/>
              <w:autoSpaceDE/>
              <w:autoSpaceDN/>
              <w:spacing w:line="240" w:lineRule="auto"/>
              <w:ind w:firstLine="0"/>
              <w:jc w:val="left"/>
              <w:rPr>
                <w:rFonts w:ascii="Calibri" w:hAnsi="Calibri"/>
                <w:b/>
                <w:bCs/>
                <w:color w:val="000000"/>
                <w:sz w:val="20"/>
                <w:highlight w:val="yellow"/>
                <w:lang w:bidi="ar-SA"/>
              </w:rPr>
            </w:pPr>
          </w:p>
        </w:tc>
        <w:tc>
          <w:tcPr>
            <w:tcW w:w="521" w:type="pct"/>
            <w:tcBorders>
              <w:top w:val="nil"/>
              <w:left w:val="nil"/>
              <w:bottom w:val="nil"/>
              <w:right w:val="nil"/>
            </w:tcBorders>
            <w:noWrap/>
            <w:vAlign w:val="center"/>
            <w:hideMark/>
          </w:tcPr>
          <w:p w14:paraId="1A03C701"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0" w:type="pct"/>
            <w:tcBorders>
              <w:top w:val="nil"/>
              <w:left w:val="nil"/>
              <w:bottom w:val="nil"/>
              <w:right w:val="nil"/>
            </w:tcBorders>
            <w:noWrap/>
            <w:vAlign w:val="center"/>
            <w:hideMark/>
          </w:tcPr>
          <w:p w14:paraId="1DF61ED9"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060A2821"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4EB21D6E"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0" w:type="pct"/>
            <w:tcBorders>
              <w:top w:val="nil"/>
              <w:left w:val="nil"/>
              <w:bottom w:val="nil"/>
              <w:right w:val="nil"/>
            </w:tcBorders>
            <w:noWrap/>
            <w:vAlign w:val="center"/>
            <w:hideMark/>
          </w:tcPr>
          <w:p w14:paraId="221FDB95"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3B3795B5"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1" w:type="pct"/>
            <w:tcBorders>
              <w:top w:val="nil"/>
              <w:left w:val="nil"/>
              <w:bottom w:val="nil"/>
              <w:right w:val="nil"/>
            </w:tcBorders>
            <w:noWrap/>
            <w:vAlign w:val="center"/>
            <w:hideMark/>
          </w:tcPr>
          <w:p w14:paraId="5E770B88"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c>
          <w:tcPr>
            <w:tcW w:w="520" w:type="pct"/>
            <w:tcBorders>
              <w:top w:val="nil"/>
              <w:left w:val="nil"/>
              <w:bottom w:val="nil"/>
              <w:right w:val="nil"/>
            </w:tcBorders>
            <w:noWrap/>
            <w:vAlign w:val="center"/>
            <w:hideMark/>
          </w:tcPr>
          <w:p w14:paraId="180244E3" w14:textId="77777777" w:rsidR="004F5FA2" w:rsidRPr="009F2056" w:rsidRDefault="004F5FA2" w:rsidP="00B53FA4">
            <w:pPr>
              <w:widowControl/>
              <w:autoSpaceDE/>
              <w:autoSpaceDN/>
              <w:spacing w:line="240" w:lineRule="auto"/>
              <w:ind w:firstLine="0"/>
              <w:jc w:val="center"/>
              <w:rPr>
                <w:rFonts w:ascii="Calibri" w:hAnsi="Calibri"/>
                <w:color w:val="000000"/>
                <w:sz w:val="20"/>
                <w:highlight w:val="yellow"/>
                <w:lang w:bidi="ar-SA"/>
              </w:rPr>
            </w:pPr>
          </w:p>
        </w:tc>
      </w:tr>
      <w:tr w:rsidR="004F5FA2" w:rsidRPr="009F2056" w14:paraId="21D16DE1" w14:textId="77777777" w:rsidTr="00033E8C">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2FA487D0" w14:textId="77777777" w:rsidR="004F5FA2" w:rsidRPr="009F2056" w:rsidRDefault="004F5FA2" w:rsidP="00B53FA4">
            <w:pPr>
              <w:widowControl/>
              <w:autoSpaceDE/>
              <w:autoSpaceDN/>
              <w:spacing w:line="240" w:lineRule="auto"/>
              <w:ind w:firstLine="0"/>
              <w:jc w:val="left"/>
              <w:rPr>
                <w:rFonts w:ascii="Calibri" w:hAnsi="Calibri"/>
                <w:b/>
                <w:bCs/>
                <w:color w:val="000000"/>
                <w:sz w:val="20"/>
                <w:szCs w:val="18"/>
                <w:highlight w:val="yellow"/>
                <w:lang w:bidi="ar-SA"/>
              </w:rPr>
            </w:pPr>
            <w:r w:rsidRPr="009F2056">
              <w:rPr>
                <w:rFonts w:ascii="Calibri" w:hAnsi="Calibri"/>
                <w:b/>
                <w:bCs/>
                <w:color w:val="000000"/>
                <w:sz w:val="20"/>
                <w:szCs w:val="18"/>
                <w:highlight w:val="yellow"/>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55FB139F"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1C2CAB88"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8BD420A"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0F9B7E56"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5B4A50BA"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4D07E535"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0,9824</w:t>
            </w:r>
          </w:p>
        </w:tc>
        <w:tc>
          <w:tcPr>
            <w:tcW w:w="521" w:type="pct"/>
            <w:tcBorders>
              <w:top w:val="single" w:sz="4" w:space="0" w:color="auto"/>
              <w:left w:val="nil"/>
              <w:bottom w:val="single" w:sz="4" w:space="0" w:color="auto"/>
              <w:right w:val="single" w:sz="4" w:space="0" w:color="auto"/>
            </w:tcBorders>
            <w:noWrap/>
            <w:vAlign w:val="center"/>
            <w:hideMark/>
          </w:tcPr>
          <w:p w14:paraId="42F102D6"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3306AAC1" w14:textId="77777777" w:rsidR="004F5FA2" w:rsidRPr="009F2056" w:rsidRDefault="004F5FA2" w:rsidP="004F5FA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0,9851</w:t>
            </w:r>
          </w:p>
        </w:tc>
      </w:tr>
    </w:tbl>
    <w:p w14:paraId="7A711A51" w14:textId="77777777" w:rsidR="00B53FA4" w:rsidRPr="009F2056" w:rsidRDefault="00B53FA4" w:rsidP="00027DB2">
      <w:pPr>
        <w:rPr>
          <w:highlight w:val="yellow"/>
        </w:rPr>
      </w:pPr>
    </w:p>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4F5FA2" w:rsidRPr="009F2056"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77777777" w:rsidR="004F5FA2" w:rsidRPr="009F2056" w:rsidRDefault="004F5FA2" w:rsidP="004F5FA2">
            <w:pPr>
              <w:widowControl/>
              <w:autoSpaceDE/>
              <w:autoSpaceDN/>
              <w:spacing w:line="240" w:lineRule="auto"/>
              <w:ind w:firstLine="0"/>
              <w:jc w:val="left"/>
              <w:rPr>
                <w:rFonts w:ascii="Calibri" w:hAnsi="Calibri"/>
                <w:b/>
                <w:bCs/>
                <w:color w:val="000000"/>
                <w:highlight w:val="yellow"/>
                <w:lang w:bidi="ar-SA"/>
              </w:rPr>
            </w:pPr>
            <w:r w:rsidRPr="009F2056">
              <w:rPr>
                <w:rFonts w:ascii="Calibri" w:hAnsi="Calibri"/>
                <w:b/>
                <w:bCs/>
                <w:color w:val="000000"/>
                <w:sz w:val="22"/>
                <w:highlight w:val="yellow"/>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FF5945C"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B497858"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C9AA986"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2022</w:t>
            </w:r>
          </w:p>
        </w:tc>
        <w:tc>
          <w:tcPr>
            <w:tcW w:w="1420" w:type="dxa"/>
            <w:tcBorders>
              <w:top w:val="nil"/>
              <w:left w:val="nil"/>
              <w:bottom w:val="nil"/>
              <w:right w:val="nil"/>
            </w:tcBorders>
            <w:noWrap/>
            <w:vAlign w:val="center"/>
            <w:hideMark/>
          </w:tcPr>
          <w:p w14:paraId="546666B3"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777EC5F4"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9F2056"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7777777" w:rsidR="004F5FA2" w:rsidRPr="009F2056" w:rsidRDefault="004F5FA2" w:rsidP="004F5FA2">
            <w:pPr>
              <w:widowControl/>
              <w:autoSpaceDE/>
              <w:autoSpaceDN/>
              <w:spacing w:line="240" w:lineRule="auto"/>
              <w:ind w:firstLine="0"/>
              <w:jc w:val="left"/>
              <w:rPr>
                <w:rFonts w:ascii="Calibri" w:hAnsi="Calibri"/>
                <w:b/>
                <w:bCs/>
                <w:color w:val="000000"/>
                <w:highlight w:val="yellow"/>
                <w:lang w:bidi="ar-SA"/>
              </w:rPr>
            </w:pPr>
            <w:r w:rsidRPr="009F2056">
              <w:rPr>
                <w:rFonts w:ascii="Calibri" w:hAnsi="Calibri"/>
                <w:b/>
                <w:bCs/>
                <w:color w:val="000000"/>
                <w:sz w:val="22"/>
                <w:highlight w:val="yellow"/>
                <w:lang w:bidi="ar-SA"/>
              </w:rPr>
              <w:t>MES</w:t>
            </w:r>
          </w:p>
        </w:tc>
        <w:tc>
          <w:tcPr>
            <w:tcW w:w="1200" w:type="dxa"/>
            <w:tcBorders>
              <w:top w:val="nil"/>
              <w:left w:val="nil"/>
              <w:bottom w:val="single" w:sz="4" w:space="0" w:color="auto"/>
              <w:right w:val="single" w:sz="4" w:space="0" w:color="auto"/>
            </w:tcBorders>
            <w:noWrap/>
            <w:vAlign w:val="center"/>
            <w:hideMark/>
          </w:tcPr>
          <w:p w14:paraId="02C26FB1"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w:t>
            </w:r>
          </w:p>
        </w:tc>
        <w:tc>
          <w:tcPr>
            <w:tcW w:w="1200" w:type="dxa"/>
            <w:tcBorders>
              <w:top w:val="nil"/>
              <w:left w:val="nil"/>
              <w:bottom w:val="single" w:sz="4" w:space="0" w:color="auto"/>
              <w:right w:val="single" w:sz="4" w:space="0" w:color="auto"/>
            </w:tcBorders>
            <w:noWrap/>
            <w:vAlign w:val="center"/>
            <w:hideMark/>
          </w:tcPr>
          <w:p w14:paraId="78438654"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8</w:t>
            </w:r>
          </w:p>
        </w:tc>
        <w:tc>
          <w:tcPr>
            <w:tcW w:w="1200" w:type="dxa"/>
            <w:tcBorders>
              <w:top w:val="nil"/>
              <w:left w:val="nil"/>
              <w:bottom w:val="single" w:sz="4" w:space="0" w:color="auto"/>
              <w:right w:val="single" w:sz="4" w:space="0" w:color="auto"/>
            </w:tcBorders>
            <w:noWrap/>
            <w:vAlign w:val="center"/>
            <w:hideMark/>
          </w:tcPr>
          <w:p w14:paraId="51854B17"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9</w:t>
            </w:r>
          </w:p>
        </w:tc>
        <w:tc>
          <w:tcPr>
            <w:tcW w:w="1200" w:type="dxa"/>
            <w:tcBorders>
              <w:top w:val="nil"/>
              <w:left w:val="nil"/>
              <w:bottom w:val="single" w:sz="4" w:space="0" w:color="auto"/>
              <w:right w:val="single" w:sz="4" w:space="0" w:color="auto"/>
            </w:tcBorders>
            <w:noWrap/>
            <w:vAlign w:val="center"/>
            <w:hideMark/>
          </w:tcPr>
          <w:p w14:paraId="019E849B"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10</w:t>
            </w:r>
          </w:p>
        </w:tc>
        <w:tc>
          <w:tcPr>
            <w:tcW w:w="1420" w:type="dxa"/>
            <w:tcBorders>
              <w:top w:val="nil"/>
              <w:left w:val="nil"/>
              <w:bottom w:val="nil"/>
              <w:right w:val="nil"/>
            </w:tcBorders>
            <w:noWrap/>
            <w:vAlign w:val="center"/>
            <w:hideMark/>
          </w:tcPr>
          <w:p w14:paraId="3951DA38"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142D5AC2"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9F2056"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77777777" w:rsidR="004F5FA2" w:rsidRPr="009F2056" w:rsidRDefault="004F5FA2" w:rsidP="004F5FA2">
            <w:pPr>
              <w:widowControl/>
              <w:autoSpaceDE/>
              <w:autoSpaceDN/>
              <w:spacing w:line="240" w:lineRule="auto"/>
              <w:ind w:firstLine="0"/>
              <w:jc w:val="left"/>
              <w:rPr>
                <w:rFonts w:ascii="Calibri" w:hAnsi="Calibri"/>
                <w:b/>
                <w:bCs/>
                <w:color w:val="000000"/>
                <w:sz w:val="18"/>
                <w:szCs w:val="18"/>
                <w:highlight w:val="yellow"/>
                <w:lang w:bidi="ar-SA"/>
              </w:rPr>
            </w:pPr>
            <w:r w:rsidRPr="009F2056">
              <w:rPr>
                <w:rFonts w:ascii="Calibri" w:hAnsi="Calibri"/>
                <w:b/>
                <w:bCs/>
                <w:color w:val="000000"/>
                <w:sz w:val="18"/>
                <w:szCs w:val="18"/>
                <w:highlight w:val="yellow"/>
                <w:lang w:bidi="ar-SA"/>
              </w:rPr>
              <w:lastRenderedPageBreak/>
              <w:t>PRODUCCION MENSUAL REAL</w:t>
            </w:r>
          </w:p>
        </w:tc>
        <w:tc>
          <w:tcPr>
            <w:tcW w:w="1200" w:type="dxa"/>
            <w:tcBorders>
              <w:top w:val="nil"/>
              <w:left w:val="nil"/>
              <w:bottom w:val="single" w:sz="4" w:space="0" w:color="auto"/>
              <w:right w:val="single" w:sz="4" w:space="0" w:color="auto"/>
            </w:tcBorders>
            <w:noWrap/>
            <w:vAlign w:val="center"/>
            <w:hideMark/>
          </w:tcPr>
          <w:p w14:paraId="1E45D3CD"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7311405</w:t>
            </w:r>
          </w:p>
        </w:tc>
        <w:tc>
          <w:tcPr>
            <w:tcW w:w="1200" w:type="dxa"/>
            <w:tcBorders>
              <w:top w:val="nil"/>
              <w:left w:val="nil"/>
              <w:bottom w:val="single" w:sz="4" w:space="0" w:color="auto"/>
              <w:right w:val="single" w:sz="4" w:space="0" w:color="auto"/>
            </w:tcBorders>
            <w:noWrap/>
            <w:vAlign w:val="center"/>
            <w:hideMark/>
          </w:tcPr>
          <w:p w14:paraId="77DB218E"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7280933</w:t>
            </w:r>
          </w:p>
        </w:tc>
        <w:tc>
          <w:tcPr>
            <w:tcW w:w="1200" w:type="dxa"/>
            <w:tcBorders>
              <w:top w:val="nil"/>
              <w:left w:val="nil"/>
              <w:bottom w:val="single" w:sz="4" w:space="0" w:color="auto"/>
              <w:right w:val="single" w:sz="4" w:space="0" w:color="auto"/>
            </w:tcBorders>
            <w:noWrap/>
            <w:vAlign w:val="center"/>
            <w:hideMark/>
          </w:tcPr>
          <w:p w14:paraId="2CA34CBB"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7059364</w:t>
            </w:r>
          </w:p>
        </w:tc>
        <w:tc>
          <w:tcPr>
            <w:tcW w:w="1200" w:type="dxa"/>
            <w:tcBorders>
              <w:top w:val="nil"/>
              <w:left w:val="nil"/>
              <w:bottom w:val="single" w:sz="4" w:space="0" w:color="auto"/>
              <w:right w:val="single" w:sz="4" w:space="0" w:color="auto"/>
            </w:tcBorders>
            <w:noWrap/>
            <w:vAlign w:val="center"/>
            <w:hideMark/>
          </w:tcPr>
          <w:p w14:paraId="0FC37D6D"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7261064</w:t>
            </w:r>
          </w:p>
        </w:tc>
        <w:tc>
          <w:tcPr>
            <w:tcW w:w="1420" w:type="dxa"/>
            <w:tcBorders>
              <w:top w:val="nil"/>
              <w:left w:val="nil"/>
              <w:bottom w:val="nil"/>
              <w:right w:val="nil"/>
            </w:tcBorders>
            <w:noWrap/>
            <w:vAlign w:val="center"/>
            <w:hideMark/>
          </w:tcPr>
          <w:p w14:paraId="59AF69C1"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397902EE"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9F2056"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7777777" w:rsidR="004F5FA2" w:rsidRPr="009F2056" w:rsidRDefault="004F5FA2" w:rsidP="004F5FA2">
            <w:pPr>
              <w:widowControl/>
              <w:autoSpaceDE/>
              <w:autoSpaceDN/>
              <w:spacing w:line="240" w:lineRule="auto"/>
              <w:ind w:firstLine="0"/>
              <w:jc w:val="left"/>
              <w:rPr>
                <w:rFonts w:ascii="Calibri" w:hAnsi="Calibri"/>
                <w:b/>
                <w:bCs/>
                <w:color w:val="000000"/>
                <w:sz w:val="18"/>
                <w:szCs w:val="18"/>
                <w:highlight w:val="yellow"/>
                <w:lang w:bidi="ar-SA"/>
              </w:rPr>
            </w:pPr>
            <w:r w:rsidRPr="009F2056">
              <w:rPr>
                <w:rFonts w:ascii="Calibri" w:hAnsi="Calibri"/>
                <w:b/>
                <w:bCs/>
                <w:color w:val="000000"/>
                <w:sz w:val="18"/>
                <w:szCs w:val="18"/>
                <w:highlight w:val="yellow"/>
                <w:lang w:bidi="ar-SA"/>
              </w:rPr>
              <w:t>PRODUCCION POTENCIAL</w:t>
            </w:r>
          </w:p>
        </w:tc>
        <w:tc>
          <w:tcPr>
            <w:tcW w:w="1200" w:type="dxa"/>
            <w:tcBorders>
              <w:top w:val="nil"/>
              <w:left w:val="nil"/>
              <w:bottom w:val="single" w:sz="4" w:space="0" w:color="auto"/>
              <w:right w:val="single" w:sz="4" w:space="0" w:color="auto"/>
            </w:tcBorders>
            <w:noWrap/>
            <w:vAlign w:val="center"/>
            <w:hideMark/>
          </w:tcPr>
          <w:p w14:paraId="2398B354"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7365600</w:t>
            </w:r>
          </w:p>
        </w:tc>
        <w:tc>
          <w:tcPr>
            <w:tcW w:w="1200" w:type="dxa"/>
            <w:tcBorders>
              <w:top w:val="nil"/>
              <w:left w:val="nil"/>
              <w:bottom w:val="single" w:sz="4" w:space="0" w:color="auto"/>
              <w:right w:val="single" w:sz="4" w:space="0" w:color="auto"/>
            </w:tcBorders>
            <w:noWrap/>
            <w:vAlign w:val="center"/>
            <w:hideMark/>
          </w:tcPr>
          <w:p w14:paraId="342461DA"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7365600</w:t>
            </w:r>
          </w:p>
        </w:tc>
        <w:tc>
          <w:tcPr>
            <w:tcW w:w="1200" w:type="dxa"/>
            <w:tcBorders>
              <w:top w:val="nil"/>
              <w:left w:val="nil"/>
              <w:bottom w:val="single" w:sz="4" w:space="0" w:color="auto"/>
              <w:right w:val="single" w:sz="4" w:space="0" w:color="auto"/>
            </w:tcBorders>
            <w:noWrap/>
            <w:vAlign w:val="center"/>
            <w:hideMark/>
          </w:tcPr>
          <w:p w14:paraId="72CAB4D8"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7128000</w:t>
            </w:r>
          </w:p>
        </w:tc>
        <w:tc>
          <w:tcPr>
            <w:tcW w:w="1200" w:type="dxa"/>
            <w:tcBorders>
              <w:top w:val="nil"/>
              <w:left w:val="nil"/>
              <w:bottom w:val="single" w:sz="4" w:space="0" w:color="auto"/>
              <w:right w:val="single" w:sz="4" w:space="0" w:color="auto"/>
            </w:tcBorders>
            <w:noWrap/>
            <w:vAlign w:val="center"/>
            <w:hideMark/>
          </w:tcPr>
          <w:p w14:paraId="6588BBB3"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7365600</w:t>
            </w:r>
          </w:p>
        </w:tc>
        <w:tc>
          <w:tcPr>
            <w:tcW w:w="1420" w:type="dxa"/>
            <w:tcBorders>
              <w:top w:val="nil"/>
              <w:left w:val="nil"/>
              <w:bottom w:val="nil"/>
              <w:right w:val="nil"/>
            </w:tcBorders>
            <w:noWrap/>
            <w:vAlign w:val="center"/>
            <w:hideMark/>
          </w:tcPr>
          <w:p w14:paraId="4995BE55"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656" w:type="dxa"/>
            <w:tcBorders>
              <w:top w:val="nil"/>
              <w:left w:val="nil"/>
              <w:bottom w:val="nil"/>
              <w:right w:val="nil"/>
            </w:tcBorders>
            <w:noWrap/>
            <w:vAlign w:val="center"/>
            <w:hideMark/>
          </w:tcPr>
          <w:p w14:paraId="10B3A9D5"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r>
      <w:tr w:rsidR="004F5FA2" w:rsidRPr="009F2056" w14:paraId="72B48E83" w14:textId="77777777" w:rsidTr="00033E8C">
        <w:trPr>
          <w:trHeight w:val="300"/>
        </w:trPr>
        <w:tc>
          <w:tcPr>
            <w:tcW w:w="1460" w:type="dxa"/>
            <w:tcBorders>
              <w:top w:val="nil"/>
              <w:left w:val="nil"/>
              <w:bottom w:val="nil"/>
              <w:right w:val="nil"/>
            </w:tcBorders>
            <w:noWrap/>
            <w:vAlign w:val="bottom"/>
            <w:hideMark/>
          </w:tcPr>
          <w:p w14:paraId="74F8D435" w14:textId="77777777" w:rsidR="004F5FA2" w:rsidRPr="009F2056" w:rsidRDefault="004F5FA2" w:rsidP="004F5FA2">
            <w:pPr>
              <w:widowControl/>
              <w:autoSpaceDE/>
              <w:autoSpaceDN/>
              <w:spacing w:line="240" w:lineRule="auto"/>
              <w:ind w:firstLine="0"/>
              <w:jc w:val="left"/>
              <w:rPr>
                <w:rFonts w:ascii="Calibri" w:hAnsi="Calibri"/>
                <w:b/>
                <w:bCs/>
                <w:color w:val="000000"/>
                <w:highlight w:val="yellow"/>
                <w:lang w:bidi="ar-SA"/>
              </w:rPr>
            </w:pPr>
          </w:p>
        </w:tc>
        <w:tc>
          <w:tcPr>
            <w:tcW w:w="1200" w:type="dxa"/>
            <w:tcBorders>
              <w:top w:val="nil"/>
              <w:left w:val="nil"/>
              <w:bottom w:val="nil"/>
              <w:right w:val="nil"/>
            </w:tcBorders>
            <w:noWrap/>
            <w:vAlign w:val="center"/>
            <w:hideMark/>
          </w:tcPr>
          <w:p w14:paraId="08F1DEAF"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200" w:type="dxa"/>
            <w:tcBorders>
              <w:top w:val="nil"/>
              <w:left w:val="nil"/>
              <w:bottom w:val="nil"/>
              <w:right w:val="nil"/>
            </w:tcBorders>
            <w:noWrap/>
            <w:vAlign w:val="center"/>
            <w:hideMark/>
          </w:tcPr>
          <w:p w14:paraId="41F88291"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200" w:type="dxa"/>
            <w:tcBorders>
              <w:top w:val="nil"/>
              <w:left w:val="nil"/>
              <w:bottom w:val="nil"/>
              <w:right w:val="nil"/>
            </w:tcBorders>
            <w:noWrap/>
            <w:vAlign w:val="center"/>
            <w:hideMark/>
          </w:tcPr>
          <w:p w14:paraId="75B5C7D8"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200" w:type="dxa"/>
            <w:tcBorders>
              <w:top w:val="nil"/>
              <w:left w:val="nil"/>
              <w:bottom w:val="nil"/>
              <w:right w:val="nil"/>
            </w:tcBorders>
            <w:noWrap/>
            <w:vAlign w:val="center"/>
            <w:hideMark/>
          </w:tcPr>
          <w:p w14:paraId="59C09B22"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7777777" w:rsidR="004F5FA2" w:rsidRPr="009F2056" w:rsidRDefault="004F5FA2" w:rsidP="004F5FA2">
            <w:pPr>
              <w:widowControl/>
              <w:autoSpaceDE/>
              <w:autoSpaceDN/>
              <w:spacing w:line="240" w:lineRule="auto"/>
              <w:ind w:firstLine="0"/>
              <w:jc w:val="center"/>
              <w:rPr>
                <w:rFonts w:ascii="Calibri" w:hAnsi="Calibri"/>
                <w:b/>
                <w:bCs/>
                <w:color w:val="000000"/>
                <w:highlight w:val="yellow"/>
                <w:lang w:bidi="ar-SA"/>
              </w:rPr>
            </w:pPr>
            <w:r w:rsidRPr="009F2056">
              <w:rPr>
                <w:rFonts w:ascii="Calibri" w:hAnsi="Calibri"/>
                <w:b/>
                <w:bCs/>
                <w:color w:val="000000"/>
                <w:sz w:val="22"/>
                <w:highlight w:val="yellow"/>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77777777" w:rsidR="004F5FA2" w:rsidRPr="009F2056" w:rsidRDefault="004F5FA2" w:rsidP="004F5FA2">
            <w:pPr>
              <w:widowControl/>
              <w:autoSpaceDE/>
              <w:autoSpaceDN/>
              <w:spacing w:line="240" w:lineRule="auto"/>
              <w:ind w:firstLine="0"/>
              <w:jc w:val="center"/>
              <w:rPr>
                <w:rFonts w:ascii="Calibri" w:hAnsi="Calibri"/>
                <w:b/>
                <w:bCs/>
                <w:color w:val="000000"/>
                <w:highlight w:val="yellow"/>
                <w:lang w:bidi="ar-SA"/>
              </w:rPr>
            </w:pPr>
            <w:r w:rsidRPr="009F2056">
              <w:rPr>
                <w:rFonts w:ascii="Calibri" w:hAnsi="Calibri"/>
                <w:b/>
                <w:bCs/>
                <w:color w:val="000000"/>
                <w:sz w:val="22"/>
                <w:highlight w:val="yellow"/>
                <w:lang w:bidi="ar-SA"/>
              </w:rPr>
              <w:t>DISPONIBILIDAD ANUAL</w:t>
            </w:r>
          </w:p>
        </w:tc>
      </w:tr>
      <w:tr w:rsidR="004F5FA2" w:rsidRPr="009F2056" w14:paraId="495803E5" w14:textId="77777777" w:rsidTr="00033E8C">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77777777" w:rsidR="004F5FA2" w:rsidRPr="009F2056" w:rsidRDefault="004F5FA2" w:rsidP="004F5FA2">
            <w:pPr>
              <w:widowControl/>
              <w:autoSpaceDE/>
              <w:autoSpaceDN/>
              <w:spacing w:line="240" w:lineRule="auto"/>
              <w:ind w:firstLine="0"/>
              <w:jc w:val="left"/>
              <w:rPr>
                <w:rFonts w:ascii="Calibri" w:hAnsi="Calibri"/>
                <w:b/>
                <w:bCs/>
                <w:color w:val="000000"/>
                <w:sz w:val="18"/>
                <w:szCs w:val="18"/>
                <w:highlight w:val="yellow"/>
                <w:lang w:bidi="ar-SA"/>
              </w:rPr>
            </w:pPr>
            <w:r w:rsidRPr="009F2056">
              <w:rPr>
                <w:rFonts w:ascii="Calibri" w:hAnsi="Calibri"/>
                <w:b/>
                <w:bCs/>
                <w:color w:val="000000"/>
                <w:sz w:val="18"/>
                <w:szCs w:val="18"/>
                <w:highlight w:val="yellow"/>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20D148BF"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17E09BAF"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0,9904</w:t>
            </w:r>
          </w:p>
        </w:tc>
        <w:tc>
          <w:tcPr>
            <w:tcW w:w="1200" w:type="dxa"/>
            <w:tcBorders>
              <w:top w:val="single" w:sz="4" w:space="0" w:color="auto"/>
              <w:left w:val="nil"/>
              <w:bottom w:val="single" w:sz="4" w:space="0" w:color="auto"/>
              <w:right w:val="single" w:sz="4" w:space="0" w:color="auto"/>
            </w:tcBorders>
            <w:noWrap/>
            <w:vAlign w:val="center"/>
            <w:hideMark/>
          </w:tcPr>
          <w:p w14:paraId="1EC14951"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0,9858</w:t>
            </w:r>
          </w:p>
        </w:tc>
        <w:tc>
          <w:tcPr>
            <w:tcW w:w="1420" w:type="dxa"/>
            <w:tcBorders>
              <w:top w:val="nil"/>
              <w:left w:val="nil"/>
              <w:bottom w:val="single" w:sz="4" w:space="0" w:color="auto"/>
              <w:right w:val="single" w:sz="4" w:space="0" w:color="auto"/>
            </w:tcBorders>
            <w:noWrap/>
            <w:vAlign w:val="center"/>
            <w:hideMark/>
          </w:tcPr>
          <w:p w14:paraId="78265980"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0,9824</w:t>
            </w:r>
          </w:p>
        </w:tc>
        <w:tc>
          <w:tcPr>
            <w:tcW w:w="1656" w:type="dxa"/>
            <w:tcBorders>
              <w:top w:val="nil"/>
              <w:left w:val="nil"/>
              <w:bottom w:val="single" w:sz="4" w:space="0" w:color="auto"/>
              <w:right w:val="single" w:sz="4" w:space="0" w:color="auto"/>
            </w:tcBorders>
            <w:noWrap/>
            <w:vAlign w:val="center"/>
            <w:hideMark/>
          </w:tcPr>
          <w:p w14:paraId="724482BA" w14:textId="77777777" w:rsidR="004F5FA2" w:rsidRPr="009F2056" w:rsidRDefault="004F5FA2" w:rsidP="004F5FA2">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sz w:val="22"/>
                <w:highlight w:val="yellow"/>
                <w:lang w:bidi="ar-SA"/>
              </w:rPr>
              <w:t>0,9899</w:t>
            </w:r>
          </w:p>
        </w:tc>
      </w:tr>
    </w:tbl>
    <w:p w14:paraId="509A3870" w14:textId="77777777" w:rsidR="00323B44" w:rsidRPr="009F2056" w:rsidRDefault="00033E8C" w:rsidP="00027DB2">
      <w:pPr>
        <w:rPr>
          <w:highlight w:val="yellow"/>
        </w:rPr>
      </w:pPr>
      <w:r w:rsidRPr="009F2056">
        <w:rPr>
          <w:i/>
          <w:highlight w:val="yellow"/>
        </w:rPr>
        <w:t xml:space="preserve">Nota: </w:t>
      </w:r>
      <w:r w:rsidRPr="009F2056">
        <w:rPr>
          <w:highlight w:val="yellow"/>
        </w:rPr>
        <w:t>La tabla representa la simulación de las disponibilidades mensuales y mínima del período que se ha establecido para este efecto.</w:t>
      </w:r>
    </w:p>
    <w:p w14:paraId="47740F22" w14:textId="77777777" w:rsidR="00033E8C" w:rsidRPr="009F2056" w:rsidRDefault="00033E8C" w:rsidP="00027DB2">
      <w:pPr>
        <w:rPr>
          <w:highlight w:val="yellow"/>
        </w:rPr>
      </w:pPr>
    </w:p>
    <w:p w14:paraId="4A755B26" w14:textId="77777777" w:rsidR="00A42A5E" w:rsidRPr="009F2056" w:rsidRDefault="00A42A5E" w:rsidP="00FB0B15">
      <w:pPr>
        <w:rPr>
          <w:highlight w:val="yellow"/>
        </w:rPr>
      </w:pPr>
      <w:r w:rsidRPr="009F2056">
        <w:rPr>
          <w:highlight w:val="yellow"/>
        </w:rPr>
        <w:t>De este modo, con el propósito de crear los diferentes escenarios de riesgo se realizaron 1000 simulaciones mediante Macros en Visual Basic de Microsoft Excel,</w:t>
      </w:r>
      <w:r w:rsidR="00645D2F" w:rsidRPr="009F2056">
        <w:rPr>
          <w:highlight w:val="yellow"/>
        </w:rPr>
        <w:t xml:space="preserve"> guardando lo</w:t>
      </w:r>
      <w:r w:rsidRPr="009F2056">
        <w:rPr>
          <w:highlight w:val="yellow"/>
        </w:rPr>
        <w:t>s</w:t>
      </w:r>
      <w:r w:rsidR="00645D2F" w:rsidRPr="009F2056">
        <w:rPr>
          <w:highlight w:val="yellow"/>
        </w:rPr>
        <w:t xml:space="preserve"> valores de las</w:t>
      </w:r>
      <w:r w:rsidRPr="009F2056">
        <w:rPr>
          <w:highlight w:val="yellow"/>
        </w:rPr>
        <w:t xml:space="preserve"> </w:t>
      </w:r>
      <w:r w:rsidR="00645D2F" w:rsidRPr="009F2056">
        <w:rPr>
          <w:highlight w:val="yellow"/>
        </w:rPr>
        <w:t>d</w:t>
      </w:r>
      <w:r w:rsidRPr="009F2056">
        <w:rPr>
          <w:highlight w:val="yellow"/>
        </w:rPr>
        <w:t>isponibilidades mensuales, la mínima de ellas y la disponibilidad anual</w:t>
      </w:r>
      <w:r w:rsidR="00645D2F" w:rsidRPr="009F2056">
        <w:rPr>
          <w:highlight w:val="yellow"/>
        </w:rPr>
        <w:t>. El código de programación anterior se detalla en Anexo "J".</w:t>
      </w:r>
    </w:p>
    <w:p w14:paraId="1336ABCE" w14:textId="77777777" w:rsidR="0027478A" w:rsidRPr="009F2056" w:rsidRDefault="00A42A5E" w:rsidP="00FB0B15">
      <w:pPr>
        <w:rPr>
          <w:highlight w:val="yellow"/>
        </w:rPr>
      </w:pPr>
      <w:r w:rsidRPr="009F2056">
        <w:rPr>
          <w:highlight w:val="yellow"/>
        </w:rPr>
        <w:t>A continuación, utilizando las dis</w:t>
      </w:r>
      <w:r w:rsidR="00645D2F" w:rsidRPr="009F2056">
        <w:rPr>
          <w:highlight w:val="yellow"/>
        </w:rPr>
        <w:t>ponibilidades mensuales mínimas, se crea un h</w:t>
      </w:r>
      <w:r w:rsidRPr="009F2056">
        <w:rPr>
          <w:highlight w:val="yellow"/>
        </w:rPr>
        <w:t>istograma</w:t>
      </w:r>
      <w:r w:rsidR="00645D2F" w:rsidRPr="009F2056">
        <w:rPr>
          <w:highlight w:val="yellow"/>
        </w:rPr>
        <w:t>,</w:t>
      </w:r>
      <w:r w:rsidRPr="009F2056">
        <w:rPr>
          <w:highlight w:val="yellow"/>
        </w:rPr>
        <w:t xml:space="preserve"> con el propósito de comprender su comportamiento y obtener su frecuencia de ocurrencia. Para ello, </w:t>
      </w:r>
      <w:r w:rsidR="00645D2F" w:rsidRPr="009F2056">
        <w:rPr>
          <w:highlight w:val="yellow"/>
        </w:rPr>
        <w:t xml:space="preserve">se calculó </w:t>
      </w:r>
      <w:r w:rsidRPr="009F2056">
        <w:rPr>
          <w:highlight w:val="yellow"/>
        </w:rPr>
        <w:t xml:space="preserve">la cantidad de </w:t>
      </w:r>
      <w:r w:rsidR="00645D2F" w:rsidRPr="009F2056">
        <w:rPr>
          <w:highlight w:val="yellow"/>
        </w:rPr>
        <w:t xml:space="preserve">11 </w:t>
      </w:r>
      <w:r w:rsidRPr="009F2056">
        <w:rPr>
          <w:highlight w:val="yellow"/>
        </w:rPr>
        <w:t>interval</w:t>
      </w:r>
      <w:r w:rsidR="00645D2F" w:rsidRPr="009F2056">
        <w:rPr>
          <w:highlight w:val="yellow"/>
        </w:rPr>
        <w:t>o</w:t>
      </w:r>
      <w:r w:rsidRPr="009F2056">
        <w:rPr>
          <w:highlight w:val="yellow"/>
        </w:rPr>
        <w:t xml:space="preserve">s mediante la "Regla de Sturges", </w:t>
      </w:r>
      <w:r w:rsidR="00645D2F" w:rsidRPr="009F2056">
        <w:rPr>
          <w:highlight w:val="yellow"/>
        </w:rPr>
        <w:t xml:space="preserve">cuya </w:t>
      </w:r>
      <w:r w:rsidR="0027478A" w:rsidRPr="009F2056">
        <w:rPr>
          <w:highlight w:val="yellow"/>
        </w:rPr>
        <w:t>ecuación</w:t>
      </w:r>
      <w:r w:rsidR="00645D2F" w:rsidRPr="009F2056">
        <w:rPr>
          <w:highlight w:val="yellow"/>
        </w:rPr>
        <w:t xml:space="preserve"> es la siguiente</w:t>
      </w:r>
      <w:r w:rsidR="0027478A" w:rsidRPr="009F2056">
        <w:rPr>
          <w:highlight w:val="yellow"/>
        </w:rPr>
        <w:t>:</w:t>
      </w:r>
    </w:p>
    <w:p w14:paraId="3369C000" w14:textId="77777777" w:rsidR="00A42A5E" w:rsidRPr="009F2056" w:rsidRDefault="0027478A" w:rsidP="00FB0B15">
      <w:pPr>
        <w:rPr>
          <w:highlight w:val="yellow"/>
        </w:rPr>
      </w:pPr>
      <m:oMath>
        <m:r>
          <w:rPr>
            <w:rFonts w:ascii="Cambria Math" w:hAnsi="Cambria Math"/>
            <w:highlight w:val="yellow"/>
          </w:rPr>
          <m:t>Cant.Intervalos=1+3,3⋅LO</m:t>
        </m:r>
        <m:sSub>
          <m:sSubPr>
            <m:ctrlPr>
              <w:rPr>
                <w:rFonts w:ascii="Cambria Math" w:hAnsi="Cambria Math"/>
                <w:i/>
                <w:highlight w:val="yellow"/>
              </w:rPr>
            </m:ctrlPr>
          </m:sSubPr>
          <m:e>
            <m:r>
              <w:rPr>
                <w:rFonts w:ascii="Cambria Math" w:hAnsi="Cambria Math"/>
                <w:highlight w:val="yellow"/>
              </w:rPr>
              <m:t>G</m:t>
            </m:r>
          </m:e>
          <m:sub>
            <m:r>
              <w:rPr>
                <w:rFonts w:ascii="Cambria Math" w:hAnsi="Cambria Math"/>
                <w:highlight w:val="yellow"/>
              </w:rPr>
              <m:t>10</m:t>
            </m:r>
          </m:sub>
        </m:sSub>
        <m:d>
          <m:dPr>
            <m:ctrlPr>
              <w:rPr>
                <w:rFonts w:ascii="Cambria Math" w:hAnsi="Cambria Math"/>
                <w:i/>
                <w:highlight w:val="yellow"/>
              </w:rPr>
            </m:ctrlPr>
          </m:dPr>
          <m:e>
            <m:r>
              <w:rPr>
                <w:rFonts w:ascii="Cambria Math" w:hAnsi="Cambria Math"/>
                <w:highlight w:val="yellow"/>
              </w:rPr>
              <m:t>Cantidad de simulaciones</m:t>
            </m:r>
          </m:e>
        </m:d>
        <m:r>
          <w:rPr>
            <w:rFonts w:ascii="Cambria Math" w:hAnsi="Cambria Math"/>
            <w:highlight w:val="yellow"/>
          </w:rPr>
          <m:t>≈11 intervalos</m:t>
        </m:r>
      </m:oMath>
      <w:r w:rsidR="00A42A5E" w:rsidRPr="009F2056">
        <w:rPr>
          <w:highlight w:val="yellow"/>
        </w:rPr>
        <w:t xml:space="preserve">   </w:t>
      </w:r>
    </w:p>
    <w:p w14:paraId="7AF78262" w14:textId="77777777" w:rsidR="00645D2F" w:rsidRPr="009F2056" w:rsidRDefault="00645D2F" w:rsidP="004C17E9">
      <w:pPr>
        <w:rPr>
          <w:highlight w:val="yellow"/>
        </w:rPr>
      </w:pPr>
    </w:p>
    <w:p w14:paraId="0451E743" w14:textId="77777777" w:rsidR="00B1242F" w:rsidRPr="009F2056" w:rsidRDefault="00645D2F" w:rsidP="004C17E9">
      <w:pPr>
        <w:rPr>
          <w:highlight w:val="yellow"/>
        </w:rPr>
      </w:pPr>
      <w:r w:rsidRPr="009F2056">
        <w:rPr>
          <w:highlight w:val="yellow"/>
        </w:rPr>
        <w:t>De este modo, los resultados obtenidos de las simulaciones son los siguientes</w:t>
      </w:r>
      <w:r w:rsidR="00433DA7" w:rsidRPr="009F2056">
        <w:rPr>
          <w:highlight w:val="yellow"/>
        </w:rPr>
        <w:t>:</w:t>
      </w:r>
    </w:p>
    <w:p w14:paraId="552199FB" w14:textId="77777777" w:rsidR="007B7DB7" w:rsidRPr="009F2056" w:rsidRDefault="007B7DB7" w:rsidP="007B7DB7">
      <w:pPr>
        <w:pStyle w:val="Descripcin"/>
        <w:keepNext/>
        <w:jc w:val="center"/>
        <w:rPr>
          <w:highlight w:val="yellow"/>
        </w:rPr>
      </w:pPr>
      <w:bookmarkStart w:id="48" w:name="_Toc101123317"/>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21</w:t>
      </w:r>
      <w:r w:rsidR="001F5127" w:rsidRPr="009F2056">
        <w:rPr>
          <w:noProof/>
          <w:highlight w:val="yellow"/>
        </w:rPr>
        <w:fldChar w:fldCharType="end"/>
      </w:r>
      <w:r w:rsidRPr="009F2056">
        <w:rPr>
          <w:highlight w:val="yellow"/>
        </w:rPr>
        <w:t>.- Parámetros para Histograma.</w:t>
      </w:r>
      <w:bookmarkEnd w:id="48"/>
    </w:p>
    <w:tbl>
      <w:tblPr>
        <w:tblStyle w:val="Sombreadomedio2-nfasis11"/>
        <w:tblW w:w="4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692"/>
        <w:gridCol w:w="1200"/>
      </w:tblGrid>
      <w:tr w:rsidR="00433DA7" w:rsidRPr="009F2056" w14:paraId="2EF5C789"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tcBorders>
              <w:top w:val="none" w:sz="0" w:space="0" w:color="auto"/>
              <w:left w:val="none" w:sz="0" w:space="0" w:color="auto"/>
              <w:bottom w:val="none" w:sz="0" w:space="0" w:color="auto"/>
              <w:right w:val="none" w:sz="0" w:space="0" w:color="auto"/>
            </w:tcBorders>
            <w:noWrap/>
            <w:vAlign w:val="center"/>
            <w:hideMark/>
          </w:tcPr>
          <w:p w14:paraId="051D0535" w14:textId="77777777" w:rsidR="00433DA7" w:rsidRPr="009F2056" w:rsidRDefault="00B4262E" w:rsidP="007B7DB7">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Máximo</w:t>
            </w:r>
          </w:p>
        </w:tc>
        <w:tc>
          <w:tcPr>
            <w:tcW w:w="1200" w:type="dxa"/>
            <w:noWrap/>
            <w:vAlign w:val="center"/>
            <w:hideMark/>
          </w:tcPr>
          <w:p w14:paraId="455D7F9F" w14:textId="77777777" w:rsidR="00433DA7" w:rsidRPr="009F2056" w:rsidRDefault="00433DA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0,987</w:t>
            </w:r>
          </w:p>
        </w:tc>
      </w:tr>
      <w:tr w:rsidR="00433DA7" w:rsidRPr="009F2056" w14:paraId="63CEB612" w14:textId="77777777" w:rsidTr="007B7DB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tcBorders>
              <w:left w:val="none" w:sz="0" w:space="0" w:color="auto"/>
              <w:bottom w:val="none" w:sz="0" w:space="0" w:color="auto"/>
              <w:right w:val="none" w:sz="0" w:space="0" w:color="auto"/>
            </w:tcBorders>
            <w:noWrap/>
            <w:vAlign w:val="center"/>
            <w:hideMark/>
          </w:tcPr>
          <w:p w14:paraId="25F4A544" w14:textId="77777777" w:rsidR="00433DA7" w:rsidRPr="009F2056" w:rsidRDefault="00B4262E" w:rsidP="007B7DB7">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Mínimo</w:t>
            </w:r>
          </w:p>
        </w:tc>
        <w:tc>
          <w:tcPr>
            <w:tcW w:w="1200" w:type="dxa"/>
            <w:noWrap/>
            <w:vAlign w:val="center"/>
            <w:hideMark/>
          </w:tcPr>
          <w:p w14:paraId="3574FB05" w14:textId="77777777" w:rsidR="00433DA7" w:rsidRPr="009F2056" w:rsidRDefault="00433DA7"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0,954</w:t>
            </w:r>
          </w:p>
        </w:tc>
      </w:tr>
      <w:tr w:rsidR="00433DA7" w:rsidRPr="009F2056" w14:paraId="6684B498" w14:textId="77777777" w:rsidTr="00E15606">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3692" w:type="dxa"/>
            <w:tcBorders>
              <w:left w:val="none" w:sz="0" w:space="0" w:color="auto"/>
              <w:bottom w:val="none" w:sz="0" w:space="0" w:color="auto"/>
              <w:right w:val="none" w:sz="0" w:space="0" w:color="auto"/>
            </w:tcBorders>
            <w:noWrap/>
            <w:vAlign w:val="center"/>
            <w:hideMark/>
          </w:tcPr>
          <w:p w14:paraId="0C2BC6C8" w14:textId="77777777" w:rsidR="00433DA7" w:rsidRPr="009F2056" w:rsidRDefault="00B4262E" w:rsidP="007B7DB7">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Cant. Intervalos</w:t>
            </w:r>
            <w:r w:rsidR="007B7DB7" w:rsidRPr="009F2056">
              <w:rPr>
                <w:rFonts w:ascii="Calibri" w:hAnsi="Calibri"/>
                <w:bCs w:val="0"/>
                <w:color w:val="000000"/>
                <w:highlight w:val="yellow"/>
                <w:lang w:bidi="ar-SA"/>
              </w:rPr>
              <w:t xml:space="preserve"> por Regla de Sturges</w:t>
            </w:r>
          </w:p>
        </w:tc>
        <w:tc>
          <w:tcPr>
            <w:tcW w:w="1200" w:type="dxa"/>
            <w:noWrap/>
            <w:vAlign w:val="center"/>
            <w:hideMark/>
          </w:tcPr>
          <w:p w14:paraId="06758BE6" w14:textId="77777777" w:rsidR="00433DA7" w:rsidRPr="009F2056" w:rsidRDefault="00433DA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10,9</w:t>
            </w:r>
          </w:p>
        </w:tc>
      </w:tr>
      <w:tr w:rsidR="00433DA7" w:rsidRPr="009F2056" w14:paraId="513AFA59" w14:textId="77777777" w:rsidTr="00E15606">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tcBorders>
              <w:left w:val="none" w:sz="0" w:space="0" w:color="auto"/>
              <w:bottom w:val="none" w:sz="0" w:space="0" w:color="auto"/>
              <w:right w:val="none" w:sz="0" w:space="0" w:color="auto"/>
            </w:tcBorders>
            <w:noWrap/>
            <w:vAlign w:val="center"/>
            <w:hideMark/>
          </w:tcPr>
          <w:p w14:paraId="0C111459" w14:textId="77777777" w:rsidR="00433DA7" w:rsidRPr="009F2056" w:rsidRDefault="00B4262E" w:rsidP="007B7DB7">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Rango</w:t>
            </w:r>
          </w:p>
        </w:tc>
        <w:tc>
          <w:tcPr>
            <w:tcW w:w="1200" w:type="dxa"/>
            <w:noWrap/>
            <w:vAlign w:val="center"/>
            <w:hideMark/>
          </w:tcPr>
          <w:p w14:paraId="064647BE" w14:textId="77777777" w:rsidR="00433DA7" w:rsidRPr="009F2056" w:rsidRDefault="00433DA7"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0,297%</w:t>
            </w:r>
          </w:p>
        </w:tc>
      </w:tr>
    </w:tbl>
    <w:p w14:paraId="5EA2F642" w14:textId="77777777" w:rsidR="007B7DB7" w:rsidRPr="009F2056" w:rsidRDefault="007B7DB7" w:rsidP="007B7DB7">
      <w:pPr>
        <w:rPr>
          <w:highlight w:val="yellow"/>
        </w:rPr>
      </w:pPr>
      <w:r w:rsidRPr="009F2056">
        <w:rPr>
          <w:i/>
          <w:highlight w:val="yellow"/>
        </w:rPr>
        <w:t xml:space="preserve">Nota: </w:t>
      </w:r>
      <w:r w:rsidRPr="009F2056">
        <w:rPr>
          <w:highlight w:val="yellow"/>
        </w:rPr>
        <w:t xml:space="preserve">La tabla representa el cálculo mediante la regla de Sturges de la cantidad de intervalos a utilizar y el rango de cada uno de ellos. </w:t>
      </w:r>
    </w:p>
    <w:p w14:paraId="2CCE1838" w14:textId="77777777" w:rsidR="00592C4F" w:rsidRPr="009F2056" w:rsidRDefault="00592C4F" w:rsidP="007B7DB7">
      <w:pPr>
        <w:rPr>
          <w:highlight w:val="yellow"/>
        </w:rPr>
      </w:pPr>
    </w:p>
    <w:p w14:paraId="7983F8CD" w14:textId="77777777" w:rsidR="00433DA7" w:rsidRPr="009F2056" w:rsidRDefault="00EB5D37" w:rsidP="004C17E9">
      <w:pPr>
        <w:rPr>
          <w:highlight w:val="yellow"/>
        </w:rPr>
      </w:pPr>
      <w:r w:rsidRPr="009F2056">
        <w:rPr>
          <w:highlight w:val="yellow"/>
        </w:rPr>
        <w:t xml:space="preserve">Así, con los valores anteriores, </w:t>
      </w:r>
      <w:r w:rsidR="00645D2F" w:rsidRPr="009F2056">
        <w:rPr>
          <w:highlight w:val="yellow"/>
        </w:rPr>
        <w:t>el</w:t>
      </w:r>
      <w:r w:rsidRPr="009F2056">
        <w:rPr>
          <w:highlight w:val="yellow"/>
        </w:rPr>
        <w:t xml:space="preserve"> histograma </w:t>
      </w:r>
      <w:r w:rsidR="00645D2F" w:rsidRPr="009F2056">
        <w:rPr>
          <w:highlight w:val="yellow"/>
        </w:rPr>
        <w:t>y</w:t>
      </w:r>
      <w:r w:rsidRPr="009F2056">
        <w:rPr>
          <w:highlight w:val="yellow"/>
        </w:rPr>
        <w:t xml:space="preserve"> su respectivo gráfico quedan de la </w:t>
      </w:r>
      <w:r w:rsidRPr="009F2056">
        <w:rPr>
          <w:highlight w:val="yellow"/>
        </w:rPr>
        <w:lastRenderedPageBreak/>
        <w:t xml:space="preserve">siguiente manera: </w:t>
      </w:r>
    </w:p>
    <w:p w14:paraId="56ECD638" w14:textId="77777777" w:rsidR="007B7DB7" w:rsidRPr="009F2056" w:rsidRDefault="007B7DB7" w:rsidP="007B7DB7">
      <w:pPr>
        <w:pStyle w:val="Descripcin"/>
        <w:keepNext/>
        <w:jc w:val="center"/>
        <w:rPr>
          <w:highlight w:val="yellow"/>
        </w:rPr>
      </w:pPr>
      <w:bookmarkStart w:id="49" w:name="_Toc101123318"/>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22</w:t>
      </w:r>
      <w:r w:rsidR="001F5127" w:rsidRPr="009F2056">
        <w:rPr>
          <w:noProof/>
          <w:highlight w:val="yellow"/>
        </w:rPr>
        <w:fldChar w:fldCharType="end"/>
      </w:r>
      <w:r w:rsidRPr="009F2056">
        <w:rPr>
          <w:highlight w:val="yellow"/>
        </w:rPr>
        <w:t>.- Histograma de Simulaciones</w:t>
      </w:r>
      <w:bookmarkEnd w:id="49"/>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9F2056"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9F2056" w:rsidRDefault="007B7DB7" w:rsidP="007B7DB7">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Clase</w:t>
            </w:r>
          </w:p>
        </w:tc>
        <w:tc>
          <w:tcPr>
            <w:tcW w:w="1200" w:type="dxa"/>
            <w:vMerge w:val="restart"/>
            <w:noWrap/>
            <w:vAlign w:val="center"/>
            <w:hideMark/>
          </w:tcPr>
          <w:p w14:paraId="5E44997C" w14:textId="77777777" w:rsidR="007B7DB7" w:rsidRPr="009F2056"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Inicio</w:t>
            </w:r>
          </w:p>
        </w:tc>
        <w:tc>
          <w:tcPr>
            <w:tcW w:w="1200" w:type="dxa"/>
            <w:vMerge w:val="restart"/>
            <w:noWrap/>
            <w:vAlign w:val="center"/>
            <w:hideMark/>
          </w:tcPr>
          <w:p w14:paraId="08C10FE1" w14:textId="77777777" w:rsidR="007B7DB7" w:rsidRPr="009F2056"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Fin</w:t>
            </w:r>
          </w:p>
        </w:tc>
        <w:tc>
          <w:tcPr>
            <w:tcW w:w="1293" w:type="dxa"/>
            <w:vMerge w:val="restart"/>
            <w:noWrap/>
            <w:vAlign w:val="center"/>
            <w:hideMark/>
          </w:tcPr>
          <w:p w14:paraId="718AD871" w14:textId="77777777" w:rsidR="007B7DB7" w:rsidRPr="009F2056"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Frecuencia</w:t>
            </w:r>
          </w:p>
        </w:tc>
        <w:tc>
          <w:tcPr>
            <w:tcW w:w="1880" w:type="dxa"/>
            <w:vMerge w:val="restart"/>
            <w:noWrap/>
            <w:vAlign w:val="center"/>
            <w:hideMark/>
          </w:tcPr>
          <w:p w14:paraId="769E5F9B" w14:textId="77777777" w:rsidR="007B7DB7" w:rsidRPr="009F2056"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proofErr w:type="spellStart"/>
            <w:r w:rsidRPr="009F2056">
              <w:rPr>
                <w:rFonts w:ascii="Calibri" w:hAnsi="Calibri"/>
                <w:bCs w:val="0"/>
                <w:color w:val="000000"/>
                <w:highlight w:val="yellow"/>
                <w:lang w:bidi="ar-SA"/>
              </w:rPr>
              <w:t>Frec</w:t>
            </w:r>
            <w:proofErr w:type="spellEnd"/>
            <w:r w:rsidRPr="009F2056">
              <w:rPr>
                <w:rFonts w:ascii="Calibri" w:hAnsi="Calibri"/>
                <w:bCs w:val="0"/>
                <w:color w:val="000000"/>
                <w:highlight w:val="yellow"/>
                <w:lang w:bidi="ar-SA"/>
              </w:rPr>
              <w:t>. Acumulada</w:t>
            </w:r>
          </w:p>
        </w:tc>
        <w:tc>
          <w:tcPr>
            <w:tcW w:w="2506" w:type="dxa"/>
            <w:gridSpan w:val="3"/>
            <w:noWrap/>
            <w:vAlign w:val="center"/>
            <w:hideMark/>
          </w:tcPr>
          <w:p w14:paraId="34C6C78D" w14:textId="77777777" w:rsidR="007B7DB7" w:rsidRPr="009F2056"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Probabilidad</w:t>
            </w:r>
          </w:p>
        </w:tc>
      </w:tr>
      <w:tr w:rsidR="007B7DB7" w:rsidRPr="009F2056"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9F2056" w:rsidRDefault="007B7DB7" w:rsidP="007B7DB7">
            <w:pPr>
              <w:widowControl/>
              <w:autoSpaceDE/>
              <w:autoSpaceDN/>
              <w:spacing w:line="240" w:lineRule="auto"/>
              <w:ind w:firstLine="0"/>
              <w:jc w:val="center"/>
              <w:rPr>
                <w:rFonts w:ascii="Calibri" w:hAnsi="Calibri"/>
                <w:b w:val="0"/>
                <w:bCs w:val="0"/>
                <w:color w:val="000000"/>
                <w:highlight w:val="yellow"/>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Sea Mayor</w:t>
            </w:r>
          </w:p>
        </w:tc>
      </w:tr>
      <w:tr w:rsidR="007B7DB7" w:rsidRPr="009F2056" w14:paraId="409485FB"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7B8EC1DD"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95,59%</w:t>
            </w:r>
          </w:p>
        </w:tc>
        <w:tc>
          <w:tcPr>
            <w:tcW w:w="1200" w:type="dxa"/>
            <w:noWrap/>
            <w:vAlign w:val="center"/>
            <w:hideMark/>
          </w:tcPr>
          <w:p w14:paraId="2EB029CE"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95,44%</w:t>
            </w:r>
          </w:p>
        </w:tc>
        <w:tc>
          <w:tcPr>
            <w:tcW w:w="1200" w:type="dxa"/>
            <w:noWrap/>
            <w:vAlign w:val="center"/>
            <w:hideMark/>
          </w:tcPr>
          <w:p w14:paraId="37409AAE"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95,74%</w:t>
            </w:r>
          </w:p>
        </w:tc>
        <w:tc>
          <w:tcPr>
            <w:tcW w:w="1293" w:type="dxa"/>
            <w:noWrap/>
            <w:vAlign w:val="center"/>
            <w:hideMark/>
          </w:tcPr>
          <w:p w14:paraId="447ACCB1"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w:t>
            </w:r>
          </w:p>
        </w:tc>
        <w:tc>
          <w:tcPr>
            <w:tcW w:w="1880" w:type="dxa"/>
            <w:noWrap/>
            <w:vAlign w:val="center"/>
            <w:hideMark/>
          </w:tcPr>
          <w:p w14:paraId="360B8715"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w:t>
            </w:r>
          </w:p>
        </w:tc>
        <w:tc>
          <w:tcPr>
            <w:tcW w:w="1306" w:type="dxa"/>
            <w:gridSpan w:val="2"/>
            <w:noWrap/>
            <w:vAlign w:val="center"/>
            <w:hideMark/>
          </w:tcPr>
          <w:p w14:paraId="7349EFDE"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0,20%</w:t>
            </w:r>
          </w:p>
        </w:tc>
        <w:tc>
          <w:tcPr>
            <w:tcW w:w="1200" w:type="dxa"/>
            <w:noWrap/>
            <w:vAlign w:val="center"/>
            <w:hideMark/>
          </w:tcPr>
          <w:p w14:paraId="7683FD2C"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99,80%</w:t>
            </w:r>
          </w:p>
        </w:tc>
      </w:tr>
      <w:tr w:rsidR="007B7DB7" w:rsidRPr="009F2056" w14:paraId="77DC1BE4"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1CE4D7E9"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95,89%</w:t>
            </w:r>
          </w:p>
        </w:tc>
        <w:tc>
          <w:tcPr>
            <w:tcW w:w="1200" w:type="dxa"/>
            <w:noWrap/>
            <w:vAlign w:val="center"/>
            <w:hideMark/>
          </w:tcPr>
          <w:p w14:paraId="123BC470"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95,74%</w:t>
            </w:r>
          </w:p>
        </w:tc>
        <w:tc>
          <w:tcPr>
            <w:tcW w:w="1200" w:type="dxa"/>
            <w:noWrap/>
            <w:vAlign w:val="center"/>
            <w:hideMark/>
          </w:tcPr>
          <w:p w14:paraId="19EBB868"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96,04%</w:t>
            </w:r>
          </w:p>
        </w:tc>
        <w:tc>
          <w:tcPr>
            <w:tcW w:w="1293" w:type="dxa"/>
            <w:noWrap/>
            <w:vAlign w:val="center"/>
            <w:hideMark/>
          </w:tcPr>
          <w:p w14:paraId="030E3EB5"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880" w:type="dxa"/>
            <w:noWrap/>
            <w:vAlign w:val="center"/>
            <w:hideMark/>
          </w:tcPr>
          <w:p w14:paraId="54885FD3"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w:t>
            </w:r>
          </w:p>
        </w:tc>
        <w:tc>
          <w:tcPr>
            <w:tcW w:w="1306" w:type="dxa"/>
            <w:gridSpan w:val="2"/>
            <w:noWrap/>
            <w:vAlign w:val="center"/>
            <w:hideMark/>
          </w:tcPr>
          <w:p w14:paraId="0ED0F2BB"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0,30%</w:t>
            </w:r>
          </w:p>
        </w:tc>
        <w:tc>
          <w:tcPr>
            <w:tcW w:w="1200" w:type="dxa"/>
            <w:noWrap/>
            <w:vAlign w:val="center"/>
            <w:hideMark/>
          </w:tcPr>
          <w:p w14:paraId="00FCA895"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99,70%</w:t>
            </w:r>
          </w:p>
        </w:tc>
      </w:tr>
      <w:tr w:rsidR="007B7DB7" w:rsidRPr="009F2056" w14:paraId="547D2B89"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5226E9C5"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96,19%</w:t>
            </w:r>
          </w:p>
        </w:tc>
        <w:tc>
          <w:tcPr>
            <w:tcW w:w="1200" w:type="dxa"/>
            <w:noWrap/>
            <w:vAlign w:val="center"/>
            <w:hideMark/>
          </w:tcPr>
          <w:p w14:paraId="39E31E2E"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96,04%</w:t>
            </w:r>
          </w:p>
        </w:tc>
        <w:tc>
          <w:tcPr>
            <w:tcW w:w="1200" w:type="dxa"/>
            <w:noWrap/>
            <w:vAlign w:val="center"/>
            <w:hideMark/>
          </w:tcPr>
          <w:p w14:paraId="5909AEF7"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96,34%</w:t>
            </w:r>
          </w:p>
        </w:tc>
        <w:tc>
          <w:tcPr>
            <w:tcW w:w="1293" w:type="dxa"/>
            <w:noWrap/>
            <w:vAlign w:val="center"/>
            <w:hideMark/>
          </w:tcPr>
          <w:p w14:paraId="638A14EB"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w:t>
            </w:r>
          </w:p>
        </w:tc>
        <w:tc>
          <w:tcPr>
            <w:tcW w:w="1880" w:type="dxa"/>
            <w:noWrap/>
            <w:vAlign w:val="center"/>
            <w:hideMark/>
          </w:tcPr>
          <w:p w14:paraId="43515762"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8</w:t>
            </w:r>
          </w:p>
        </w:tc>
        <w:tc>
          <w:tcPr>
            <w:tcW w:w="1306" w:type="dxa"/>
            <w:gridSpan w:val="2"/>
            <w:noWrap/>
            <w:vAlign w:val="center"/>
            <w:hideMark/>
          </w:tcPr>
          <w:p w14:paraId="2292268A"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0,80%</w:t>
            </w:r>
          </w:p>
        </w:tc>
        <w:tc>
          <w:tcPr>
            <w:tcW w:w="1200" w:type="dxa"/>
            <w:noWrap/>
            <w:vAlign w:val="center"/>
            <w:hideMark/>
          </w:tcPr>
          <w:p w14:paraId="5BDD511A"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99,20%</w:t>
            </w:r>
          </w:p>
        </w:tc>
      </w:tr>
      <w:tr w:rsidR="007B7DB7" w:rsidRPr="009F2056" w14:paraId="76E13C81"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60FBFF7C"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96,49%</w:t>
            </w:r>
          </w:p>
        </w:tc>
        <w:tc>
          <w:tcPr>
            <w:tcW w:w="1200" w:type="dxa"/>
            <w:noWrap/>
            <w:vAlign w:val="center"/>
            <w:hideMark/>
          </w:tcPr>
          <w:p w14:paraId="3E851449"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96,34%</w:t>
            </w:r>
          </w:p>
        </w:tc>
        <w:tc>
          <w:tcPr>
            <w:tcW w:w="1200" w:type="dxa"/>
            <w:noWrap/>
            <w:vAlign w:val="center"/>
            <w:hideMark/>
          </w:tcPr>
          <w:p w14:paraId="1267FF00"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96,64%</w:t>
            </w:r>
          </w:p>
        </w:tc>
        <w:tc>
          <w:tcPr>
            <w:tcW w:w="1293" w:type="dxa"/>
            <w:noWrap/>
            <w:vAlign w:val="center"/>
            <w:hideMark/>
          </w:tcPr>
          <w:p w14:paraId="3AAE6B9B"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16</w:t>
            </w:r>
          </w:p>
        </w:tc>
        <w:tc>
          <w:tcPr>
            <w:tcW w:w="1880" w:type="dxa"/>
            <w:noWrap/>
            <w:vAlign w:val="center"/>
            <w:hideMark/>
          </w:tcPr>
          <w:p w14:paraId="5062F386"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24</w:t>
            </w:r>
          </w:p>
        </w:tc>
        <w:tc>
          <w:tcPr>
            <w:tcW w:w="1306" w:type="dxa"/>
            <w:gridSpan w:val="2"/>
            <w:noWrap/>
            <w:vAlign w:val="center"/>
            <w:hideMark/>
          </w:tcPr>
          <w:p w14:paraId="7F2529D4"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2,40%</w:t>
            </w:r>
          </w:p>
        </w:tc>
        <w:tc>
          <w:tcPr>
            <w:tcW w:w="1200" w:type="dxa"/>
            <w:noWrap/>
            <w:vAlign w:val="center"/>
            <w:hideMark/>
          </w:tcPr>
          <w:p w14:paraId="4FC2952A"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97,60%</w:t>
            </w:r>
          </w:p>
        </w:tc>
      </w:tr>
      <w:tr w:rsidR="007B7DB7" w:rsidRPr="009F2056" w14:paraId="7590DC89"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39DB0F4F"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96,79%</w:t>
            </w:r>
          </w:p>
        </w:tc>
        <w:tc>
          <w:tcPr>
            <w:tcW w:w="1200" w:type="dxa"/>
            <w:noWrap/>
            <w:vAlign w:val="center"/>
            <w:hideMark/>
          </w:tcPr>
          <w:p w14:paraId="23E719A6"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96,64%</w:t>
            </w:r>
          </w:p>
        </w:tc>
        <w:tc>
          <w:tcPr>
            <w:tcW w:w="1200" w:type="dxa"/>
            <w:noWrap/>
            <w:vAlign w:val="center"/>
            <w:hideMark/>
          </w:tcPr>
          <w:p w14:paraId="73CFC7DF"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96,94%</w:t>
            </w:r>
          </w:p>
        </w:tc>
        <w:tc>
          <w:tcPr>
            <w:tcW w:w="1293" w:type="dxa"/>
            <w:noWrap/>
            <w:vAlign w:val="center"/>
            <w:hideMark/>
          </w:tcPr>
          <w:p w14:paraId="0533BCA9"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46</w:t>
            </w:r>
          </w:p>
        </w:tc>
        <w:tc>
          <w:tcPr>
            <w:tcW w:w="1880" w:type="dxa"/>
            <w:noWrap/>
            <w:vAlign w:val="center"/>
            <w:hideMark/>
          </w:tcPr>
          <w:p w14:paraId="2CD9629B"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70</w:t>
            </w:r>
          </w:p>
        </w:tc>
        <w:tc>
          <w:tcPr>
            <w:tcW w:w="1306" w:type="dxa"/>
            <w:gridSpan w:val="2"/>
            <w:noWrap/>
            <w:vAlign w:val="center"/>
            <w:hideMark/>
          </w:tcPr>
          <w:p w14:paraId="2AA8AB87"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7,00%</w:t>
            </w:r>
          </w:p>
        </w:tc>
        <w:tc>
          <w:tcPr>
            <w:tcW w:w="1200" w:type="dxa"/>
            <w:noWrap/>
            <w:vAlign w:val="center"/>
            <w:hideMark/>
          </w:tcPr>
          <w:p w14:paraId="23C91E01"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93,00%</w:t>
            </w:r>
          </w:p>
        </w:tc>
      </w:tr>
      <w:tr w:rsidR="007B7DB7" w:rsidRPr="009F2056" w14:paraId="28C05F5D"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51695B3F"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97,09%</w:t>
            </w:r>
          </w:p>
        </w:tc>
        <w:tc>
          <w:tcPr>
            <w:tcW w:w="1200" w:type="dxa"/>
            <w:noWrap/>
            <w:vAlign w:val="center"/>
            <w:hideMark/>
          </w:tcPr>
          <w:p w14:paraId="51DE53E1"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96,94%</w:t>
            </w:r>
          </w:p>
        </w:tc>
        <w:tc>
          <w:tcPr>
            <w:tcW w:w="1200" w:type="dxa"/>
            <w:noWrap/>
            <w:vAlign w:val="center"/>
            <w:hideMark/>
          </w:tcPr>
          <w:p w14:paraId="5944D054"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97,24%</w:t>
            </w:r>
          </w:p>
        </w:tc>
        <w:tc>
          <w:tcPr>
            <w:tcW w:w="1293" w:type="dxa"/>
            <w:noWrap/>
            <w:vAlign w:val="center"/>
            <w:hideMark/>
          </w:tcPr>
          <w:p w14:paraId="3FF90E71"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109</w:t>
            </w:r>
          </w:p>
        </w:tc>
        <w:tc>
          <w:tcPr>
            <w:tcW w:w="1880" w:type="dxa"/>
            <w:noWrap/>
            <w:vAlign w:val="center"/>
            <w:hideMark/>
          </w:tcPr>
          <w:p w14:paraId="50ABDC6B"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179</w:t>
            </w:r>
          </w:p>
        </w:tc>
        <w:tc>
          <w:tcPr>
            <w:tcW w:w="1306" w:type="dxa"/>
            <w:gridSpan w:val="2"/>
            <w:noWrap/>
            <w:vAlign w:val="center"/>
            <w:hideMark/>
          </w:tcPr>
          <w:p w14:paraId="6C33C6C4"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17,90%</w:t>
            </w:r>
          </w:p>
        </w:tc>
        <w:tc>
          <w:tcPr>
            <w:tcW w:w="1200" w:type="dxa"/>
            <w:noWrap/>
            <w:vAlign w:val="center"/>
            <w:hideMark/>
          </w:tcPr>
          <w:p w14:paraId="195D3B80"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82,10%</w:t>
            </w:r>
          </w:p>
        </w:tc>
      </w:tr>
      <w:tr w:rsidR="007B7DB7" w:rsidRPr="009F2056" w14:paraId="4E4D3DBD"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77173FA9"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97,39%</w:t>
            </w:r>
          </w:p>
        </w:tc>
        <w:tc>
          <w:tcPr>
            <w:tcW w:w="1200" w:type="dxa"/>
            <w:noWrap/>
            <w:vAlign w:val="center"/>
            <w:hideMark/>
          </w:tcPr>
          <w:p w14:paraId="51F21E2B"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97,24%</w:t>
            </w:r>
          </w:p>
        </w:tc>
        <w:tc>
          <w:tcPr>
            <w:tcW w:w="1200" w:type="dxa"/>
            <w:noWrap/>
            <w:vAlign w:val="center"/>
            <w:hideMark/>
          </w:tcPr>
          <w:p w14:paraId="507C477D"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97,54%</w:t>
            </w:r>
          </w:p>
        </w:tc>
        <w:tc>
          <w:tcPr>
            <w:tcW w:w="1293" w:type="dxa"/>
            <w:noWrap/>
            <w:vAlign w:val="center"/>
            <w:hideMark/>
          </w:tcPr>
          <w:p w14:paraId="4ACF6784"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194</w:t>
            </w:r>
          </w:p>
        </w:tc>
        <w:tc>
          <w:tcPr>
            <w:tcW w:w="1880" w:type="dxa"/>
            <w:noWrap/>
            <w:vAlign w:val="center"/>
            <w:hideMark/>
          </w:tcPr>
          <w:p w14:paraId="11C31C61"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373</w:t>
            </w:r>
          </w:p>
        </w:tc>
        <w:tc>
          <w:tcPr>
            <w:tcW w:w="1306" w:type="dxa"/>
            <w:gridSpan w:val="2"/>
            <w:noWrap/>
            <w:vAlign w:val="center"/>
            <w:hideMark/>
          </w:tcPr>
          <w:p w14:paraId="05247E86"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37,30%</w:t>
            </w:r>
          </w:p>
        </w:tc>
        <w:tc>
          <w:tcPr>
            <w:tcW w:w="1200" w:type="dxa"/>
            <w:noWrap/>
            <w:vAlign w:val="center"/>
            <w:hideMark/>
          </w:tcPr>
          <w:p w14:paraId="64168084"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62,70%</w:t>
            </w:r>
          </w:p>
        </w:tc>
      </w:tr>
      <w:tr w:rsidR="007B7DB7" w:rsidRPr="009F2056" w14:paraId="1503DF6D"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04466A2F"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97,69%</w:t>
            </w:r>
          </w:p>
        </w:tc>
        <w:tc>
          <w:tcPr>
            <w:tcW w:w="1200" w:type="dxa"/>
            <w:noWrap/>
            <w:vAlign w:val="center"/>
            <w:hideMark/>
          </w:tcPr>
          <w:p w14:paraId="1C643D7B"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97,54%</w:t>
            </w:r>
          </w:p>
        </w:tc>
        <w:tc>
          <w:tcPr>
            <w:tcW w:w="1200" w:type="dxa"/>
            <w:noWrap/>
            <w:vAlign w:val="center"/>
            <w:hideMark/>
          </w:tcPr>
          <w:p w14:paraId="4C975832"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97,84%</w:t>
            </w:r>
          </w:p>
        </w:tc>
        <w:tc>
          <w:tcPr>
            <w:tcW w:w="1293" w:type="dxa"/>
            <w:noWrap/>
            <w:vAlign w:val="center"/>
            <w:hideMark/>
          </w:tcPr>
          <w:p w14:paraId="651F5F10"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293</w:t>
            </w:r>
          </w:p>
        </w:tc>
        <w:tc>
          <w:tcPr>
            <w:tcW w:w="1880" w:type="dxa"/>
            <w:noWrap/>
            <w:vAlign w:val="center"/>
            <w:hideMark/>
          </w:tcPr>
          <w:p w14:paraId="7F8ECE09"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666</w:t>
            </w:r>
          </w:p>
        </w:tc>
        <w:tc>
          <w:tcPr>
            <w:tcW w:w="1306" w:type="dxa"/>
            <w:gridSpan w:val="2"/>
            <w:noWrap/>
            <w:vAlign w:val="center"/>
            <w:hideMark/>
          </w:tcPr>
          <w:p w14:paraId="24833EAF"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66,60%</w:t>
            </w:r>
          </w:p>
        </w:tc>
        <w:tc>
          <w:tcPr>
            <w:tcW w:w="1200" w:type="dxa"/>
            <w:noWrap/>
            <w:vAlign w:val="center"/>
            <w:hideMark/>
          </w:tcPr>
          <w:p w14:paraId="5A088C86"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33,40%</w:t>
            </w:r>
          </w:p>
        </w:tc>
      </w:tr>
      <w:tr w:rsidR="007B7DB7" w:rsidRPr="009F2056" w14:paraId="60994A1D"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509F1DE8"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97,99%</w:t>
            </w:r>
          </w:p>
        </w:tc>
        <w:tc>
          <w:tcPr>
            <w:tcW w:w="1200" w:type="dxa"/>
            <w:noWrap/>
            <w:vAlign w:val="center"/>
            <w:hideMark/>
          </w:tcPr>
          <w:p w14:paraId="034B27CC"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97,84%</w:t>
            </w:r>
          </w:p>
        </w:tc>
        <w:tc>
          <w:tcPr>
            <w:tcW w:w="1200" w:type="dxa"/>
            <w:noWrap/>
            <w:vAlign w:val="center"/>
            <w:hideMark/>
          </w:tcPr>
          <w:p w14:paraId="754280C4"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98,14%</w:t>
            </w:r>
          </w:p>
        </w:tc>
        <w:tc>
          <w:tcPr>
            <w:tcW w:w="1293" w:type="dxa"/>
            <w:noWrap/>
            <w:vAlign w:val="center"/>
            <w:hideMark/>
          </w:tcPr>
          <w:p w14:paraId="1352E03C"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263</w:t>
            </w:r>
          </w:p>
        </w:tc>
        <w:tc>
          <w:tcPr>
            <w:tcW w:w="1880" w:type="dxa"/>
            <w:noWrap/>
            <w:vAlign w:val="center"/>
            <w:hideMark/>
          </w:tcPr>
          <w:p w14:paraId="6D71201B"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929</w:t>
            </w:r>
          </w:p>
        </w:tc>
        <w:tc>
          <w:tcPr>
            <w:tcW w:w="1306" w:type="dxa"/>
            <w:gridSpan w:val="2"/>
            <w:noWrap/>
            <w:vAlign w:val="center"/>
            <w:hideMark/>
          </w:tcPr>
          <w:p w14:paraId="27E9A27F"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92,90%</w:t>
            </w:r>
          </w:p>
        </w:tc>
        <w:tc>
          <w:tcPr>
            <w:tcW w:w="1200" w:type="dxa"/>
            <w:noWrap/>
            <w:vAlign w:val="center"/>
            <w:hideMark/>
          </w:tcPr>
          <w:p w14:paraId="490BB130"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7,10%</w:t>
            </w:r>
          </w:p>
        </w:tc>
      </w:tr>
      <w:tr w:rsidR="007B7DB7" w:rsidRPr="009F2056" w14:paraId="5E108949" w14:textId="77777777" w:rsidTr="007B7D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73BD25E8"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98,29%</w:t>
            </w:r>
          </w:p>
        </w:tc>
        <w:tc>
          <w:tcPr>
            <w:tcW w:w="1200" w:type="dxa"/>
            <w:noWrap/>
            <w:vAlign w:val="center"/>
            <w:hideMark/>
          </w:tcPr>
          <w:p w14:paraId="3A641A49"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98,14%</w:t>
            </w:r>
          </w:p>
        </w:tc>
        <w:tc>
          <w:tcPr>
            <w:tcW w:w="1200" w:type="dxa"/>
            <w:noWrap/>
            <w:vAlign w:val="center"/>
            <w:hideMark/>
          </w:tcPr>
          <w:p w14:paraId="2D5136AA"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98,44%</w:t>
            </w:r>
          </w:p>
        </w:tc>
        <w:tc>
          <w:tcPr>
            <w:tcW w:w="1293" w:type="dxa"/>
            <w:noWrap/>
            <w:vAlign w:val="center"/>
            <w:hideMark/>
          </w:tcPr>
          <w:p w14:paraId="1FAAF0ED"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62</w:t>
            </w:r>
          </w:p>
        </w:tc>
        <w:tc>
          <w:tcPr>
            <w:tcW w:w="1880" w:type="dxa"/>
            <w:noWrap/>
            <w:vAlign w:val="center"/>
            <w:hideMark/>
          </w:tcPr>
          <w:p w14:paraId="7BE96D6A"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991</w:t>
            </w:r>
          </w:p>
        </w:tc>
        <w:tc>
          <w:tcPr>
            <w:tcW w:w="1306" w:type="dxa"/>
            <w:gridSpan w:val="2"/>
            <w:noWrap/>
            <w:vAlign w:val="center"/>
            <w:hideMark/>
          </w:tcPr>
          <w:p w14:paraId="451779FD"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99,10%</w:t>
            </w:r>
          </w:p>
        </w:tc>
        <w:tc>
          <w:tcPr>
            <w:tcW w:w="1200" w:type="dxa"/>
            <w:noWrap/>
            <w:vAlign w:val="center"/>
            <w:hideMark/>
          </w:tcPr>
          <w:p w14:paraId="30AFA9C4" w14:textId="77777777" w:rsidR="007B7DB7" w:rsidRPr="009F2056"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0,90%</w:t>
            </w:r>
          </w:p>
        </w:tc>
      </w:tr>
      <w:tr w:rsidR="007B7DB7" w:rsidRPr="009F2056" w14:paraId="0625CB59" w14:textId="77777777" w:rsidTr="007B7DB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center"/>
            <w:hideMark/>
          </w:tcPr>
          <w:p w14:paraId="3B6FA17E" w14:textId="77777777" w:rsidR="007B7DB7" w:rsidRPr="009F2056" w:rsidRDefault="007B7DB7"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98,57%</w:t>
            </w:r>
          </w:p>
        </w:tc>
        <w:tc>
          <w:tcPr>
            <w:tcW w:w="1200" w:type="dxa"/>
            <w:noWrap/>
            <w:vAlign w:val="center"/>
            <w:hideMark/>
          </w:tcPr>
          <w:p w14:paraId="44932ECC"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98,44%</w:t>
            </w:r>
          </w:p>
        </w:tc>
        <w:tc>
          <w:tcPr>
            <w:tcW w:w="1200" w:type="dxa"/>
            <w:noWrap/>
            <w:vAlign w:val="center"/>
            <w:hideMark/>
          </w:tcPr>
          <w:p w14:paraId="5D7721A6"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98,71%</w:t>
            </w:r>
          </w:p>
        </w:tc>
        <w:tc>
          <w:tcPr>
            <w:tcW w:w="1293" w:type="dxa"/>
            <w:noWrap/>
            <w:vAlign w:val="center"/>
            <w:hideMark/>
          </w:tcPr>
          <w:p w14:paraId="3E52B978"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w:t>
            </w:r>
          </w:p>
        </w:tc>
        <w:tc>
          <w:tcPr>
            <w:tcW w:w="1880" w:type="dxa"/>
            <w:noWrap/>
            <w:vAlign w:val="center"/>
            <w:hideMark/>
          </w:tcPr>
          <w:p w14:paraId="06A1F41C"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1000</w:t>
            </w:r>
          </w:p>
        </w:tc>
        <w:tc>
          <w:tcPr>
            <w:tcW w:w="1306" w:type="dxa"/>
            <w:gridSpan w:val="2"/>
            <w:noWrap/>
            <w:vAlign w:val="center"/>
            <w:hideMark/>
          </w:tcPr>
          <w:p w14:paraId="0E1E7C8A"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100,00%</w:t>
            </w:r>
          </w:p>
        </w:tc>
        <w:tc>
          <w:tcPr>
            <w:tcW w:w="1200" w:type="dxa"/>
            <w:noWrap/>
            <w:vAlign w:val="center"/>
            <w:hideMark/>
          </w:tcPr>
          <w:p w14:paraId="429C6D9C" w14:textId="77777777" w:rsidR="007B7DB7" w:rsidRPr="009F2056" w:rsidRDefault="007B7DB7"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0,00%</w:t>
            </w:r>
          </w:p>
        </w:tc>
      </w:tr>
    </w:tbl>
    <w:p w14:paraId="72F6C85B" w14:textId="77777777" w:rsidR="007B7DB7" w:rsidRPr="009F2056" w:rsidRDefault="007B7DB7" w:rsidP="007B7DB7">
      <w:pPr>
        <w:rPr>
          <w:highlight w:val="yellow"/>
        </w:rPr>
      </w:pPr>
      <w:r w:rsidRPr="009F2056">
        <w:rPr>
          <w:i/>
          <w:highlight w:val="yellow"/>
        </w:rPr>
        <w:t xml:space="preserve">Nota: </w:t>
      </w:r>
      <w:r w:rsidRPr="009F2056">
        <w:rPr>
          <w:highlight w:val="yellow"/>
        </w:rPr>
        <w:t>La tabla representa el histograma de las mil simulaciones efectuadas</w:t>
      </w:r>
      <w:r w:rsidR="00645D2F" w:rsidRPr="009F2056">
        <w:rPr>
          <w:highlight w:val="yellow"/>
        </w:rPr>
        <w:t>,</w:t>
      </w:r>
      <w:r w:rsidRPr="009F2056">
        <w:rPr>
          <w:highlight w:val="yellow"/>
        </w:rPr>
        <w:t xml:space="preserve"> junto con su frecuencia y probabilidad </w:t>
      </w:r>
      <w:proofErr w:type="gramStart"/>
      <w:r w:rsidRPr="009F2056">
        <w:rPr>
          <w:highlight w:val="yellow"/>
        </w:rPr>
        <w:t>asociada..</w:t>
      </w:r>
      <w:proofErr w:type="gramEnd"/>
      <w:r w:rsidRPr="009F2056">
        <w:rPr>
          <w:highlight w:val="yellow"/>
        </w:rPr>
        <w:t xml:space="preserve"> </w:t>
      </w:r>
    </w:p>
    <w:p w14:paraId="00713FA7" w14:textId="77777777" w:rsidR="007B7DB7" w:rsidRPr="009F2056" w:rsidRDefault="007B7DB7" w:rsidP="007B7DB7">
      <w:pPr>
        <w:pStyle w:val="Descripcin"/>
        <w:keepNext/>
        <w:jc w:val="center"/>
        <w:rPr>
          <w:highlight w:val="yellow"/>
        </w:rPr>
      </w:pPr>
      <w:bookmarkStart w:id="50" w:name="_Toc101123364"/>
      <w:r w:rsidRPr="009F2056">
        <w:rPr>
          <w:highlight w:val="yellow"/>
        </w:rPr>
        <w:t xml:space="preserve">Figura </w:t>
      </w:r>
      <w:r w:rsidR="001F5127" w:rsidRPr="009F2056">
        <w:rPr>
          <w:highlight w:val="yellow"/>
        </w:rPr>
        <w:fldChar w:fldCharType="begin"/>
      </w:r>
      <w:r w:rsidR="001F5127" w:rsidRPr="009F2056">
        <w:rPr>
          <w:highlight w:val="yellow"/>
        </w:rPr>
        <w:instrText xml:space="preserve"> SEQ Figura \* ARABIC </w:instrText>
      </w:r>
      <w:r w:rsidR="001F5127" w:rsidRPr="009F2056">
        <w:rPr>
          <w:highlight w:val="yellow"/>
        </w:rPr>
        <w:fldChar w:fldCharType="separate"/>
      </w:r>
      <w:r w:rsidR="001F5127" w:rsidRPr="009F2056">
        <w:rPr>
          <w:noProof/>
          <w:highlight w:val="yellow"/>
        </w:rPr>
        <w:t>25</w:t>
      </w:r>
      <w:r w:rsidR="001F5127" w:rsidRPr="009F2056">
        <w:rPr>
          <w:noProof/>
          <w:highlight w:val="yellow"/>
        </w:rPr>
        <w:fldChar w:fldCharType="end"/>
      </w:r>
      <w:r w:rsidRPr="009F2056">
        <w:rPr>
          <w:highlight w:val="yellow"/>
        </w:rPr>
        <w:t>.- Representación gráfica de las Simulaciones.</w:t>
      </w:r>
      <w:bookmarkEnd w:id="50"/>
    </w:p>
    <w:p w14:paraId="13A38F0F" w14:textId="77777777" w:rsidR="0066031B" w:rsidRPr="009F2056" w:rsidRDefault="008C5D2A" w:rsidP="00F368D5">
      <w:pPr>
        <w:rPr>
          <w:highlight w:val="yellow"/>
        </w:rPr>
      </w:pPr>
      <w:r w:rsidRPr="009F2056">
        <w:rPr>
          <w:noProof/>
          <w:highlight w:val="yellow"/>
          <w:lang w:bidi="ar-SA"/>
        </w:rPr>
        <w:drawing>
          <wp:inline distT="0" distB="0" distL="0" distR="0" wp14:anchorId="55C3EFA6" wp14:editId="58CD9529">
            <wp:extent cx="5355166" cy="3217333"/>
            <wp:effectExtent l="19050" t="0" r="16934" b="2117"/>
            <wp:docPr id="2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4B3FE6E" w14:textId="77777777" w:rsidR="007B7DB7" w:rsidRPr="009F2056" w:rsidRDefault="007B7DB7" w:rsidP="007B7DB7">
      <w:pPr>
        <w:rPr>
          <w:highlight w:val="yellow"/>
        </w:rPr>
      </w:pPr>
      <w:r w:rsidRPr="009F2056">
        <w:rPr>
          <w:i/>
          <w:highlight w:val="yellow"/>
        </w:rPr>
        <w:t xml:space="preserve">Nota: </w:t>
      </w:r>
      <w:r w:rsidRPr="009F2056">
        <w:rPr>
          <w:highlight w:val="yellow"/>
        </w:rPr>
        <w:t xml:space="preserve">El gráfico representa el comportamiento de las frecuencias de cada intervalo y acumulada de las simulaciones. </w:t>
      </w:r>
    </w:p>
    <w:p w14:paraId="083487FC" w14:textId="77777777" w:rsidR="00592C4F" w:rsidRPr="009F2056" w:rsidRDefault="00592C4F" w:rsidP="007B7DB7">
      <w:pPr>
        <w:rPr>
          <w:highlight w:val="yellow"/>
        </w:rPr>
      </w:pPr>
    </w:p>
    <w:p w14:paraId="62518B59" w14:textId="77777777" w:rsidR="00EB5D37" w:rsidRPr="009F2056" w:rsidRDefault="00EB5D37" w:rsidP="007B7DB7">
      <w:pPr>
        <w:rPr>
          <w:highlight w:val="yellow"/>
        </w:rPr>
      </w:pPr>
      <w:r w:rsidRPr="009F2056">
        <w:rPr>
          <w:highlight w:val="yellow"/>
        </w:rPr>
        <w:lastRenderedPageBreak/>
        <w:t>De la tabla y gráfico anterior se puede concluir que</w:t>
      </w:r>
      <w:r w:rsidR="00645D2F" w:rsidRPr="009F2056">
        <w:rPr>
          <w:highlight w:val="yellow"/>
        </w:rPr>
        <w:t>,</w:t>
      </w:r>
      <w:r w:rsidRPr="009F2056">
        <w:rPr>
          <w:highlight w:val="yellow"/>
        </w:rPr>
        <w:t xml:space="preserve"> la frecuencia de las simulaciones tiene una distribución Normal, en el que la mayoría de los datos se encuentran en 2 intervalos</w:t>
      </w:r>
      <w:r w:rsidR="00645D2F" w:rsidRPr="009F2056">
        <w:rPr>
          <w:highlight w:val="yellow"/>
        </w:rPr>
        <w:t>,</w:t>
      </w:r>
      <w:r w:rsidRPr="009F2056">
        <w:rPr>
          <w:highlight w:val="yellow"/>
        </w:rPr>
        <w:t xml:space="preserve"> entre el 97,54% y 98,14%. Además, se comprobó que el sistem</w:t>
      </w:r>
      <w:r w:rsidR="00645D2F" w:rsidRPr="009F2056">
        <w:rPr>
          <w:highlight w:val="yellow"/>
        </w:rPr>
        <w:t>a posee una alta disponibilidad,</w:t>
      </w:r>
      <w:r w:rsidRPr="009F2056">
        <w:rPr>
          <w:highlight w:val="yellow"/>
        </w:rPr>
        <w:t xml:space="preserve"> ya que existe un 100% de probabilidad de que el sistema posea </w:t>
      </w:r>
      <w:proofErr w:type="gramStart"/>
      <w:r w:rsidRPr="009F2056">
        <w:rPr>
          <w:highlight w:val="yellow"/>
        </w:rPr>
        <w:t>un disponibilidad mensual mayor</w:t>
      </w:r>
      <w:proofErr w:type="gramEnd"/>
      <w:r w:rsidRPr="009F2056">
        <w:rPr>
          <w:highlight w:val="yellow"/>
        </w:rPr>
        <w:t xml:space="preserve"> al 95,44%; sin embargo, no existe posibilidad de que esta supere el 98,71%. Demostrando así </w:t>
      </w:r>
      <w:proofErr w:type="gramStart"/>
      <w:r w:rsidRPr="009F2056">
        <w:rPr>
          <w:highlight w:val="yellow"/>
        </w:rPr>
        <w:t>que</w:t>
      </w:r>
      <w:proofErr w:type="gramEnd"/>
      <w:r w:rsidRPr="009F2056">
        <w:rPr>
          <w:highlight w:val="yellow"/>
        </w:rPr>
        <w:t xml:space="preserve"> a mayor disponibilidad, menor es la probabilidad de lograrla; considerando que</w:t>
      </w:r>
      <w:r w:rsidR="00F33560" w:rsidRPr="009F2056">
        <w:rPr>
          <w:highlight w:val="yellow"/>
        </w:rPr>
        <w:t xml:space="preserve"> aproximadamente</w:t>
      </w:r>
      <w:r w:rsidRPr="009F2056">
        <w:rPr>
          <w:highlight w:val="yellow"/>
        </w:rPr>
        <w:t xml:space="preserve"> hasta</w:t>
      </w:r>
      <w:r w:rsidR="00F33560" w:rsidRPr="009F2056">
        <w:rPr>
          <w:highlight w:val="yellow"/>
        </w:rPr>
        <w:t xml:space="preserve"> </w:t>
      </w:r>
      <w:r w:rsidRPr="009F2056">
        <w:rPr>
          <w:highlight w:val="yellow"/>
        </w:rPr>
        <w:t>un 97%</w:t>
      </w:r>
      <w:r w:rsidR="00F33560" w:rsidRPr="009F2056">
        <w:rPr>
          <w:highlight w:val="yellow"/>
        </w:rPr>
        <w:t>,</w:t>
      </w:r>
      <w:r w:rsidRPr="009F2056">
        <w:rPr>
          <w:highlight w:val="yellow"/>
        </w:rPr>
        <w:t xml:space="preserve"> existe una alta probabilidad de cumplimiento</w:t>
      </w:r>
      <w:r w:rsidR="00F33560" w:rsidRPr="009F2056">
        <w:rPr>
          <w:highlight w:val="yellow"/>
        </w:rPr>
        <w:t>, pero para un valor mayor a ese</w:t>
      </w:r>
      <w:r w:rsidRPr="009F2056">
        <w:rPr>
          <w:highlight w:val="yellow"/>
        </w:rPr>
        <w:t>, es más riesgoso.</w:t>
      </w:r>
    </w:p>
    <w:p w14:paraId="6D5BD1BF" w14:textId="77777777" w:rsidR="008C7A0B" w:rsidRPr="009F2056" w:rsidRDefault="00EB5D37" w:rsidP="00F368D5">
      <w:pPr>
        <w:rPr>
          <w:highlight w:val="yellow"/>
        </w:rPr>
      </w:pPr>
      <w:r w:rsidRPr="009F2056">
        <w:rPr>
          <w:highlight w:val="yellow"/>
        </w:rPr>
        <w:t>Al mismo tiempo, en base a las disponibilidades anuales obtenidas de la simulación (</w:t>
      </w:r>
      <m:oMath>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anual</m:t>
            </m:r>
          </m:sub>
        </m:sSub>
      </m:oMath>
      <w:r w:rsidRPr="009F2056">
        <w:rPr>
          <w:highlight w:val="yellow"/>
        </w:rPr>
        <w:t>), se calculó la c</w:t>
      </w:r>
      <w:r w:rsidR="008C7A0B" w:rsidRPr="009F2056">
        <w:rPr>
          <w:highlight w:val="yellow"/>
        </w:rPr>
        <w:t xml:space="preserve">antidad de páginas </w:t>
      </w:r>
      <w:r w:rsidRPr="009F2056">
        <w:rPr>
          <w:highlight w:val="yellow"/>
        </w:rPr>
        <w:t xml:space="preserve">que se podría producir </w:t>
      </w:r>
      <w:r w:rsidR="00F33560" w:rsidRPr="009F2056">
        <w:rPr>
          <w:highlight w:val="yellow"/>
        </w:rPr>
        <w:t>en un año</w:t>
      </w:r>
      <w:r w:rsidRPr="009F2056">
        <w:rPr>
          <w:highlight w:val="yellow"/>
        </w:rPr>
        <w:t xml:space="preserve">, utilizando un horizonte de planificación (H) de 2.080 horas en el año </w:t>
      </w:r>
      <w:r w:rsidR="00F33560" w:rsidRPr="009F2056">
        <w:rPr>
          <w:highlight w:val="yellow"/>
        </w:rPr>
        <w:t>(</w:t>
      </w:r>
      <w:r w:rsidRPr="009F2056">
        <w:rPr>
          <w:highlight w:val="yellow"/>
        </w:rPr>
        <w:t>se trabajan 40 horas semanales por 52 semanas</w:t>
      </w:r>
      <w:r w:rsidR="00F33560" w:rsidRPr="009F2056">
        <w:rPr>
          <w:highlight w:val="yellow"/>
        </w:rPr>
        <w:t>)</w:t>
      </w:r>
      <w:r w:rsidRPr="009F2056">
        <w:rPr>
          <w:highlight w:val="yellow"/>
        </w:rPr>
        <w:t xml:space="preserve">, es así </w:t>
      </w:r>
      <w:proofErr w:type="gramStart"/>
      <w:r w:rsidRPr="009F2056">
        <w:rPr>
          <w:highlight w:val="yellow"/>
        </w:rPr>
        <w:t>que</w:t>
      </w:r>
      <w:proofErr w:type="gramEnd"/>
      <w:r w:rsidRPr="009F2056">
        <w:rPr>
          <w:highlight w:val="yellow"/>
        </w:rPr>
        <w:t xml:space="preserve"> la siguiente ecuación se aplicó en cada simulación:</w:t>
      </w:r>
    </w:p>
    <w:p w14:paraId="768A9102" w14:textId="77777777" w:rsidR="001F5127" w:rsidRPr="009F2056" w:rsidRDefault="001F5127" w:rsidP="00F368D5">
      <w:pPr>
        <w:rPr>
          <w:highlight w:val="yellow"/>
        </w:rPr>
      </w:pPr>
    </w:p>
    <w:p w14:paraId="3CE9E70C" w14:textId="77777777" w:rsidR="00EB5D37" w:rsidRPr="009F2056" w:rsidRDefault="00EB5D37" w:rsidP="00F368D5">
      <w:pPr>
        <w:rPr>
          <w:highlight w:val="yellow"/>
        </w:rPr>
      </w:pPr>
      <m:oMathPara>
        <m:oMath>
          <m:r>
            <w:rPr>
              <w:rFonts w:ascii="Cambria Math" w:hAnsi="Cambria Math"/>
              <w:highlight w:val="yellow"/>
            </w:rPr>
            <m:t>Cantidad de Páginas=</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anual</m:t>
              </m:r>
            </m:sub>
          </m:sSub>
          <m:r>
            <w:rPr>
              <w:rFonts w:ascii="Cambria Math" w:hAnsi="Cambria Math"/>
              <w:highlight w:val="yellow"/>
            </w:rPr>
            <m:t>⋅H⋅Capacidad Máxima producción</m:t>
          </m:r>
        </m:oMath>
      </m:oMathPara>
    </w:p>
    <w:p w14:paraId="745191CC" w14:textId="77777777" w:rsidR="00592C4F" w:rsidRPr="009F2056" w:rsidRDefault="00592C4F" w:rsidP="00F368D5">
      <w:pPr>
        <w:rPr>
          <w:highlight w:val="yellow"/>
        </w:rPr>
      </w:pPr>
    </w:p>
    <w:p w14:paraId="78532229" w14:textId="77777777" w:rsidR="00EB5D37" w:rsidRPr="009F2056" w:rsidRDefault="00EB5D37" w:rsidP="00EB5D37">
      <w:pPr>
        <w:rPr>
          <w:highlight w:val="yellow"/>
        </w:rPr>
      </w:pPr>
      <w:r w:rsidRPr="009F2056">
        <w:rPr>
          <w:highlight w:val="yellow"/>
        </w:rPr>
        <w:t>A</w:t>
      </w:r>
      <w:r w:rsidR="00F33560" w:rsidRPr="009F2056">
        <w:rPr>
          <w:highlight w:val="yellow"/>
        </w:rPr>
        <w:t xml:space="preserve"> modo de análisis exploratorio,</w:t>
      </w:r>
      <w:r w:rsidRPr="009F2056">
        <w:rPr>
          <w:highlight w:val="yellow"/>
        </w:rPr>
        <w:t xml:space="preserve"> </w:t>
      </w:r>
      <w:r w:rsidR="00F33560" w:rsidRPr="009F2056">
        <w:rPr>
          <w:highlight w:val="yellow"/>
        </w:rPr>
        <w:t xml:space="preserve">usando </w:t>
      </w:r>
      <w:r w:rsidRPr="009F2056">
        <w:rPr>
          <w:highlight w:val="yellow"/>
        </w:rPr>
        <w:t>los resultados</w:t>
      </w:r>
      <w:r w:rsidR="00F33560" w:rsidRPr="009F2056">
        <w:rPr>
          <w:highlight w:val="yellow"/>
        </w:rPr>
        <w:t xml:space="preserve"> anteriores, se calcularon </w:t>
      </w:r>
      <w:r w:rsidRPr="009F2056">
        <w:rPr>
          <w:highlight w:val="yellow"/>
        </w:rPr>
        <w:t xml:space="preserve">indicadores estadísticos </w:t>
      </w:r>
      <w:r w:rsidRPr="009F2056">
        <w:rPr>
          <w:rFonts w:eastAsia="Arial"/>
          <w:highlight w:val="yellow"/>
        </w:rPr>
        <w:t xml:space="preserve">(media, varianza, desviación estándar, entre otras), </w:t>
      </w:r>
      <w:r w:rsidR="00F33560" w:rsidRPr="009F2056">
        <w:rPr>
          <w:rFonts w:eastAsia="Arial"/>
          <w:highlight w:val="yellow"/>
        </w:rPr>
        <w:t>de</w:t>
      </w:r>
      <w:r w:rsidRPr="009F2056">
        <w:rPr>
          <w:rFonts w:eastAsia="Arial"/>
          <w:highlight w:val="yellow"/>
        </w:rPr>
        <w:t xml:space="preserve"> simetría y curtosis; para concluir respecto a su comportamiento. Los </w:t>
      </w:r>
      <w:r w:rsidR="00F33560" w:rsidRPr="009F2056">
        <w:rPr>
          <w:rFonts w:eastAsia="Arial"/>
          <w:highlight w:val="yellow"/>
        </w:rPr>
        <w:t>valores</w:t>
      </w:r>
      <w:r w:rsidRPr="009F2056">
        <w:rPr>
          <w:rFonts w:eastAsia="Arial"/>
          <w:highlight w:val="yellow"/>
        </w:rPr>
        <w:t xml:space="preserve"> obtenidos fueron los siguientes: </w:t>
      </w:r>
    </w:p>
    <w:p w14:paraId="28528432" w14:textId="77777777" w:rsidR="007B7DB7" w:rsidRPr="009F2056" w:rsidRDefault="007B7DB7" w:rsidP="007B7DB7">
      <w:pPr>
        <w:pStyle w:val="Descripcin"/>
        <w:keepNext/>
        <w:jc w:val="center"/>
        <w:rPr>
          <w:highlight w:val="yellow"/>
        </w:rPr>
      </w:pPr>
      <w:bookmarkStart w:id="51" w:name="_Toc101123319"/>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23</w:t>
      </w:r>
      <w:r w:rsidR="001F5127" w:rsidRPr="009F2056">
        <w:rPr>
          <w:noProof/>
          <w:highlight w:val="yellow"/>
        </w:rPr>
        <w:fldChar w:fldCharType="end"/>
      </w:r>
      <w:r w:rsidRPr="009F2056">
        <w:rPr>
          <w:highlight w:val="yellow"/>
        </w:rPr>
        <w:t xml:space="preserve">.- </w:t>
      </w:r>
      <w:r w:rsidR="00EB5D37" w:rsidRPr="009F2056">
        <w:rPr>
          <w:highlight w:val="yellow"/>
        </w:rPr>
        <w:t xml:space="preserve">Indicadores </w:t>
      </w:r>
      <w:r w:rsidRPr="009F2056">
        <w:rPr>
          <w:highlight w:val="yellow"/>
        </w:rPr>
        <w:t>Estadísticos de Cantidades a producir.</w:t>
      </w:r>
      <w:bookmarkEnd w:id="51"/>
    </w:p>
    <w:tbl>
      <w:tblPr>
        <w:tblStyle w:val="Sombreadomedio2-nfasis11"/>
        <w:tblW w:w="3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tblGrid>
      <w:tr w:rsidR="008C7A0B" w:rsidRPr="009F2056" w14:paraId="4F3BF6C5" w14:textId="77777777" w:rsidTr="009C58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top w:val="none" w:sz="0" w:space="0" w:color="auto"/>
              <w:left w:val="none" w:sz="0" w:space="0" w:color="auto"/>
              <w:bottom w:val="none" w:sz="0" w:space="0" w:color="auto"/>
              <w:right w:val="none" w:sz="0" w:space="0" w:color="auto"/>
            </w:tcBorders>
            <w:noWrap/>
            <w:vAlign w:val="center"/>
            <w:hideMark/>
          </w:tcPr>
          <w:p w14:paraId="00A62B0A" w14:textId="77777777" w:rsidR="008C7A0B" w:rsidRPr="009F2056" w:rsidRDefault="008C7A0B"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w:t>
            </w:r>
            <w:r w:rsidR="00E10699" w:rsidRPr="009F2056">
              <w:rPr>
                <w:rFonts w:ascii="Calibri" w:hAnsi="Calibri"/>
                <w:color w:val="000000"/>
                <w:highlight w:val="yellow"/>
                <w:lang w:bidi="ar-SA"/>
              </w:rPr>
              <w:t>ínimo</w:t>
            </w:r>
          </w:p>
        </w:tc>
        <w:tc>
          <w:tcPr>
            <w:tcW w:w="1720" w:type="dxa"/>
            <w:noWrap/>
            <w:vAlign w:val="center"/>
            <w:hideMark/>
          </w:tcPr>
          <w:p w14:paraId="01CDCCF1" w14:textId="77777777" w:rsidR="008C7A0B" w:rsidRPr="009F2056"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20.185.923</w:t>
            </w:r>
          </w:p>
        </w:tc>
      </w:tr>
      <w:tr w:rsidR="008C7A0B" w:rsidRPr="009F2056" w14:paraId="2CD384F4"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4A76B1E7" w14:textId="77777777" w:rsidR="008C7A0B" w:rsidRPr="009F2056" w:rsidRDefault="00E10699"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Máximo</w:t>
            </w:r>
          </w:p>
        </w:tc>
        <w:tc>
          <w:tcPr>
            <w:tcW w:w="1720" w:type="dxa"/>
            <w:noWrap/>
            <w:vAlign w:val="center"/>
            <w:hideMark/>
          </w:tcPr>
          <w:p w14:paraId="4693BD57" w14:textId="77777777" w:rsidR="008C7A0B" w:rsidRPr="009F2056"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20.417.065</w:t>
            </w:r>
          </w:p>
        </w:tc>
      </w:tr>
      <w:tr w:rsidR="008C7A0B" w:rsidRPr="009F2056" w14:paraId="4C2EB58D" w14:textId="77777777" w:rsidTr="009C58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49A05005" w14:textId="77777777" w:rsidR="008C7A0B" w:rsidRPr="009F2056" w:rsidRDefault="00E10699"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Promedio</w:t>
            </w:r>
          </w:p>
        </w:tc>
        <w:tc>
          <w:tcPr>
            <w:tcW w:w="1720" w:type="dxa"/>
            <w:noWrap/>
            <w:vAlign w:val="center"/>
            <w:hideMark/>
          </w:tcPr>
          <w:p w14:paraId="262A9F51" w14:textId="77777777" w:rsidR="008C7A0B" w:rsidRPr="009F2056"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20.316.912</w:t>
            </w:r>
          </w:p>
        </w:tc>
      </w:tr>
      <w:tr w:rsidR="008C7A0B" w:rsidRPr="009F2056" w14:paraId="29B74FEF"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36F7B4DF" w14:textId="77777777" w:rsidR="008C7A0B" w:rsidRPr="009F2056" w:rsidRDefault="008C7A0B"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M</w:t>
            </w:r>
            <w:r w:rsidR="00E10699" w:rsidRPr="009F2056">
              <w:rPr>
                <w:rFonts w:ascii="Calibri" w:hAnsi="Calibri"/>
                <w:color w:val="000000"/>
                <w:highlight w:val="yellow"/>
                <w:lang w:bidi="ar-SA"/>
              </w:rPr>
              <w:t>ediana</w:t>
            </w:r>
          </w:p>
        </w:tc>
        <w:tc>
          <w:tcPr>
            <w:tcW w:w="1720" w:type="dxa"/>
            <w:noWrap/>
            <w:vAlign w:val="center"/>
            <w:hideMark/>
          </w:tcPr>
          <w:p w14:paraId="57E28FE6" w14:textId="77777777" w:rsidR="008C7A0B" w:rsidRPr="009F2056"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20.318.930</w:t>
            </w:r>
          </w:p>
        </w:tc>
      </w:tr>
      <w:tr w:rsidR="008C7A0B" w:rsidRPr="009F2056" w14:paraId="6B57B8DF" w14:textId="77777777" w:rsidTr="009C587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78825472" w14:textId="77777777" w:rsidR="008C7A0B" w:rsidRPr="009F2056" w:rsidRDefault="008C7A0B" w:rsidP="007B7DB7">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3AEE8456" w14:textId="77777777" w:rsidR="008C7A0B" w:rsidRPr="009F2056"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C7A0B" w:rsidRPr="009F2056" w14:paraId="38916DD7"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1F5C36DA" w14:textId="77777777" w:rsidR="008C7A0B" w:rsidRPr="009F2056" w:rsidRDefault="00E10699"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Rango</w:t>
            </w:r>
          </w:p>
        </w:tc>
        <w:tc>
          <w:tcPr>
            <w:tcW w:w="1720" w:type="dxa"/>
            <w:noWrap/>
            <w:vAlign w:val="center"/>
            <w:hideMark/>
          </w:tcPr>
          <w:p w14:paraId="2FB11C24" w14:textId="77777777" w:rsidR="008C7A0B" w:rsidRPr="009F2056"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231.142</w:t>
            </w:r>
          </w:p>
        </w:tc>
      </w:tr>
      <w:tr w:rsidR="008C7A0B" w:rsidRPr="009F2056" w14:paraId="30DD2219" w14:textId="77777777" w:rsidTr="009C587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3E2FA600" w14:textId="77777777" w:rsidR="008C7A0B" w:rsidRPr="009F2056" w:rsidRDefault="008C7A0B" w:rsidP="007B7DB7">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4500201F" w14:textId="77777777" w:rsidR="008C7A0B" w:rsidRPr="009F2056"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C7A0B" w:rsidRPr="009F2056" w14:paraId="6925AF37" w14:textId="77777777" w:rsidTr="009C587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none" w:sz="0" w:space="0" w:color="auto"/>
              <w:right w:val="none" w:sz="0" w:space="0" w:color="auto"/>
            </w:tcBorders>
            <w:noWrap/>
            <w:vAlign w:val="center"/>
            <w:hideMark/>
          </w:tcPr>
          <w:p w14:paraId="2E71F4F2" w14:textId="77777777" w:rsidR="008C7A0B" w:rsidRPr="009F2056" w:rsidRDefault="00E10699"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Varianza</w:t>
            </w:r>
          </w:p>
        </w:tc>
        <w:tc>
          <w:tcPr>
            <w:tcW w:w="1720" w:type="dxa"/>
            <w:noWrap/>
            <w:vAlign w:val="center"/>
            <w:hideMark/>
          </w:tcPr>
          <w:p w14:paraId="64CEB5EA" w14:textId="77777777" w:rsidR="008C7A0B" w:rsidRPr="009F2056" w:rsidRDefault="008C7A0B"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1.293.585.313</w:t>
            </w:r>
          </w:p>
        </w:tc>
      </w:tr>
      <w:tr w:rsidR="008C7A0B" w:rsidRPr="009F2056" w14:paraId="367037F7" w14:textId="77777777" w:rsidTr="009C587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none" w:sz="0" w:space="0" w:color="auto"/>
              <w:bottom w:val="single" w:sz="4" w:space="0" w:color="auto"/>
              <w:right w:val="none" w:sz="0" w:space="0" w:color="auto"/>
            </w:tcBorders>
            <w:noWrap/>
            <w:vAlign w:val="center"/>
            <w:hideMark/>
          </w:tcPr>
          <w:p w14:paraId="65BFCFAF" w14:textId="77777777" w:rsidR="008C7A0B" w:rsidRPr="009F2056" w:rsidRDefault="008C7A0B" w:rsidP="007B7DB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D</w:t>
            </w:r>
            <w:r w:rsidR="00E10699" w:rsidRPr="009F2056">
              <w:rPr>
                <w:rFonts w:ascii="Calibri" w:hAnsi="Calibri"/>
                <w:color w:val="000000"/>
                <w:highlight w:val="yellow"/>
                <w:lang w:bidi="ar-SA"/>
              </w:rPr>
              <w:t>esviación estándar</w:t>
            </w:r>
          </w:p>
        </w:tc>
        <w:tc>
          <w:tcPr>
            <w:tcW w:w="1720" w:type="dxa"/>
            <w:tcBorders>
              <w:bottom w:val="single" w:sz="4" w:space="0" w:color="auto"/>
            </w:tcBorders>
            <w:noWrap/>
            <w:vAlign w:val="center"/>
            <w:hideMark/>
          </w:tcPr>
          <w:p w14:paraId="0A8F4C56" w14:textId="77777777" w:rsidR="008C7A0B" w:rsidRPr="009F2056" w:rsidRDefault="008C7A0B"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35.966</w:t>
            </w:r>
          </w:p>
        </w:tc>
      </w:tr>
      <w:tr w:rsidR="00EB5D37" w:rsidRPr="009F2056" w14:paraId="6283E763" w14:textId="77777777" w:rsidTr="009C587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0A1FC577" w14:textId="77777777" w:rsidR="00EB5D37" w:rsidRPr="009F2056" w:rsidRDefault="00EB5D37" w:rsidP="00EB5D37">
            <w:pPr>
              <w:widowControl/>
              <w:autoSpaceDE/>
              <w:autoSpaceDN/>
              <w:spacing w:line="240" w:lineRule="auto"/>
              <w:ind w:firstLine="0"/>
              <w:jc w:val="center"/>
              <w:rPr>
                <w:rFonts w:ascii="Calibri" w:hAnsi="Calibri"/>
                <w:color w:val="000000"/>
                <w:highlight w:val="yellow"/>
                <w:lang w:bidi="ar-SA"/>
              </w:rPr>
            </w:pPr>
            <w:proofErr w:type="spellStart"/>
            <w:r w:rsidRPr="009F2056">
              <w:rPr>
                <w:rFonts w:ascii="Calibri" w:hAnsi="Calibri"/>
                <w:color w:val="000000"/>
                <w:highlight w:val="yellow"/>
                <w:lang w:bidi="ar-SA"/>
              </w:rPr>
              <w:lastRenderedPageBreak/>
              <w:t>Coef</w:t>
            </w:r>
            <w:proofErr w:type="spellEnd"/>
            <w:r w:rsidRPr="009F2056">
              <w:rPr>
                <w:rFonts w:ascii="Calibri" w:hAnsi="Calibri"/>
                <w:color w:val="000000"/>
                <w:highlight w:val="yellow"/>
                <w:lang w:bidi="ar-SA"/>
              </w:rPr>
              <w:t>. De Variación</w:t>
            </w:r>
          </w:p>
        </w:tc>
        <w:tc>
          <w:tcPr>
            <w:tcW w:w="1720" w:type="dxa"/>
            <w:tcBorders>
              <w:bottom w:val="single" w:sz="4" w:space="0" w:color="auto"/>
            </w:tcBorders>
            <w:noWrap/>
            <w:vAlign w:val="bottom"/>
            <w:hideMark/>
          </w:tcPr>
          <w:p w14:paraId="7FE72BAF" w14:textId="77777777" w:rsidR="00EB5D37" w:rsidRPr="009F2056" w:rsidRDefault="00EB5D37"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0,0018</w:t>
            </w:r>
          </w:p>
        </w:tc>
      </w:tr>
    </w:tbl>
    <w:p w14:paraId="7950A2E5" w14:textId="77777777" w:rsidR="009C5877" w:rsidRPr="009F2056" w:rsidRDefault="009C5877" w:rsidP="009C5877">
      <w:pPr>
        <w:rPr>
          <w:highlight w:val="yellow"/>
        </w:rPr>
      </w:pPr>
      <w:r w:rsidRPr="009F2056">
        <w:rPr>
          <w:i/>
          <w:highlight w:val="yellow"/>
        </w:rPr>
        <w:t xml:space="preserve">Nota: </w:t>
      </w:r>
      <w:r w:rsidRPr="009F2056">
        <w:rPr>
          <w:highlight w:val="yellow"/>
        </w:rPr>
        <w:t xml:space="preserve">La tabla representa los indicadores estadísticos asociados a la cantidad a producir </w:t>
      </w:r>
      <w:proofErr w:type="gramStart"/>
      <w:r w:rsidRPr="009F2056">
        <w:rPr>
          <w:highlight w:val="yellow"/>
        </w:rPr>
        <w:t>de acuerdo a</w:t>
      </w:r>
      <w:proofErr w:type="gramEnd"/>
      <w:r w:rsidRPr="009F2056">
        <w:rPr>
          <w:highlight w:val="yellow"/>
        </w:rPr>
        <w:t xml:space="preserve"> la disponibilidad de cada simulación.  </w:t>
      </w:r>
    </w:p>
    <w:p w14:paraId="2586148B" w14:textId="77777777" w:rsidR="009C5877" w:rsidRPr="009F2056" w:rsidRDefault="009C5877" w:rsidP="009C5877">
      <w:pPr>
        <w:rPr>
          <w:highlight w:val="yellow"/>
        </w:rPr>
      </w:pPr>
    </w:p>
    <w:p w14:paraId="23CEDAF6" w14:textId="77777777" w:rsidR="009C5877" w:rsidRPr="009F2056" w:rsidRDefault="009C5877" w:rsidP="009C5877">
      <w:pPr>
        <w:rPr>
          <w:highlight w:val="yellow"/>
        </w:rPr>
      </w:pPr>
      <w:r w:rsidRPr="009F2056">
        <w:rPr>
          <w:highlight w:val="yellow"/>
        </w:rPr>
        <w:t>De acuerdo con la tabla anterior</w:t>
      </w:r>
      <w:r w:rsidR="00F33560" w:rsidRPr="009F2056">
        <w:rPr>
          <w:highlight w:val="yellow"/>
        </w:rPr>
        <w:t xml:space="preserve">, </w:t>
      </w:r>
      <w:r w:rsidRPr="009F2056">
        <w:rPr>
          <w:highlight w:val="yellow"/>
        </w:rPr>
        <w:t xml:space="preserve">al verificar la desviación estándar, se puede </w:t>
      </w:r>
      <w:r w:rsidR="00F33560" w:rsidRPr="009F2056">
        <w:rPr>
          <w:highlight w:val="yellow"/>
        </w:rPr>
        <w:t>concluir</w:t>
      </w:r>
      <w:r w:rsidRPr="009F2056">
        <w:rPr>
          <w:highlight w:val="yellow"/>
        </w:rPr>
        <w:t xml:space="preserve"> que todos los datos tienen una baja variabilidad, es decir, están cercanos del promedio. </w:t>
      </w:r>
    </w:p>
    <w:p w14:paraId="51B2C743" w14:textId="77777777" w:rsidR="009C5877" w:rsidRPr="009F2056" w:rsidRDefault="009C5877" w:rsidP="009C5877">
      <w:pPr>
        <w:rPr>
          <w:highlight w:val="yellow"/>
        </w:rPr>
      </w:pPr>
      <w:r w:rsidRPr="009F2056">
        <w:rPr>
          <w:highlight w:val="yellow"/>
        </w:rPr>
        <w:t xml:space="preserve">Además, </w:t>
      </w:r>
      <w:r w:rsidR="00F33560" w:rsidRPr="009F2056">
        <w:rPr>
          <w:highlight w:val="yellow"/>
        </w:rPr>
        <w:t>se obtuvo un bajo</w:t>
      </w:r>
      <w:r w:rsidRPr="009F2056">
        <w:rPr>
          <w:highlight w:val="yellow"/>
        </w:rPr>
        <w:t xml:space="preserve"> Coeficiente de Variación, </w:t>
      </w:r>
      <w:r w:rsidR="00F33560" w:rsidRPr="009F2056">
        <w:rPr>
          <w:highlight w:val="yellow"/>
        </w:rPr>
        <w:t>por lo que</w:t>
      </w:r>
      <w:r w:rsidRPr="009F2056">
        <w:rPr>
          <w:highlight w:val="yellow"/>
        </w:rPr>
        <w:t xml:space="preserve"> se puede </w:t>
      </w:r>
      <w:r w:rsidR="00F33560" w:rsidRPr="009F2056">
        <w:rPr>
          <w:highlight w:val="yellow"/>
        </w:rPr>
        <w:t>inferir</w:t>
      </w:r>
      <w:r w:rsidRPr="009F2056">
        <w:rPr>
          <w:highlight w:val="yellow"/>
        </w:rPr>
        <w:t xml:space="preserve"> que la muestra es bastante homogéne</w:t>
      </w:r>
      <w:r w:rsidR="00F33560" w:rsidRPr="009F2056">
        <w:rPr>
          <w:highlight w:val="yellow"/>
        </w:rPr>
        <w:t>a.</w:t>
      </w:r>
    </w:p>
    <w:p w14:paraId="52934282" w14:textId="77777777" w:rsidR="009C5877" w:rsidRPr="009F2056" w:rsidRDefault="009C5877" w:rsidP="009C5877">
      <w:pPr>
        <w:rPr>
          <w:highlight w:val="yellow"/>
        </w:rPr>
      </w:pPr>
      <w:r w:rsidRPr="009F2056">
        <w:rPr>
          <w:highlight w:val="yellow"/>
        </w:rPr>
        <w:t>Finalmente, existe cercanía entre el promedio y la mediana, por lo que la muestra</w:t>
      </w:r>
      <w:r w:rsidR="00F33560" w:rsidRPr="009F2056">
        <w:rPr>
          <w:highlight w:val="yellow"/>
        </w:rPr>
        <w:t xml:space="preserve"> podría ser simétrica; sin embargo,</w:t>
      </w:r>
      <w:r w:rsidRPr="009F2056">
        <w:rPr>
          <w:highlight w:val="yellow"/>
        </w:rPr>
        <w:t xml:space="preserve"> </w:t>
      </w:r>
      <w:r w:rsidR="00F33560" w:rsidRPr="009F2056">
        <w:rPr>
          <w:highlight w:val="yellow"/>
        </w:rPr>
        <w:t>se</w:t>
      </w:r>
      <w:r w:rsidRPr="009F2056">
        <w:rPr>
          <w:highlight w:val="yellow"/>
        </w:rPr>
        <w:t xml:space="preserve"> debe comprobar con los respectivos indicadores que </w:t>
      </w:r>
      <w:r w:rsidR="00F33560" w:rsidRPr="009F2056">
        <w:rPr>
          <w:highlight w:val="yellow"/>
        </w:rPr>
        <w:t xml:space="preserve">a continuación </w:t>
      </w:r>
      <w:r w:rsidRPr="009F2056">
        <w:rPr>
          <w:highlight w:val="yellow"/>
        </w:rPr>
        <w:t>se presentan</w:t>
      </w:r>
      <w:r w:rsidR="00F33560" w:rsidRPr="009F2056">
        <w:rPr>
          <w:highlight w:val="yellow"/>
        </w:rPr>
        <w:t>:</w:t>
      </w:r>
    </w:p>
    <w:p w14:paraId="766B6804" w14:textId="77777777" w:rsidR="00EB5D37" w:rsidRPr="009F2056" w:rsidRDefault="00EB5D37" w:rsidP="00EB5D37">
      <w:pPr>
        <w:pStyle w:val="Descripcin"/>
        <w:keepNext/>
        <w:jc w:val="center"/>
        <w:rPr>
          <w:highlight w:val="yellow"/>
        </w:rPr>
      </w:pPr>
      <w:bookmarkStart w:id="52" w:name="_Toc101123320"/>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24</w:t>
      </w:r>
      <w:r w:rsidR="001F5127" w:rsidRPr="009F2056">
        <w:rPr>
          <w:noProof/>
          <w:highlight w:val="yellow"/>
        </w:rPr>
        <w:fldChar w:fldCharType="end"/>
      </w:r>
      <w:r w:rsidRPr="009F2056">
        <w:rPr>
          <w:highlight w:val="yellow"/>
        </w:rPr>
        <w:t>.- Indicadores de Simetría y Curtosis de Cantidades a producir.</w:t>
      </w:r>
      <w:bookmarkEnd w:id="52"/>
    </w:p>
    <w:tbl>
      <w:tblPr>
        <w:tblStyle w:val="Sombreadomedio2-nfasis11"/>
        <w:tblW w:w="3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tblGrid>
      <w:tr w:rsidR="00EB5D37" w:rsidRPr="009F2056" w14:paraId="4DBBEBE3" w14:textId="77777777" w:rsidTr="00592C4F">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3220" w:type="dxa"/>
            <w:gridSpan w:val="2"/>
            <w:tcBorders>
              <w:top w:val="none" w:sz="0" w:space="0" w:color="auto"/>
              <w:left w:val="none" w:sz="0" w:space="0" w:color="auto"/>
              <w:bottom w:val="none" w:sz="0" w:space="0" w:color="auto"/>
              <w:right w:val="none" w:sz="0" w:space="0" w:color="auto"/>
            </w:tcBorders>
            <w:noWrap/>
            <w:hideMark/>
          </w:tcPr>
          <w:p w14:paraId="118245C9" w14:textId="77777777" w:rsidR="00EB5D37" w:rsidRPr="009F2056" w:rsidRDefault="00EB5D37" w:rsidP="00EB5D37">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Simetría</w:t>
            </w:r>
          </w:p>
        </w:tc>
      </w:tr>
      <w:tr w:rsidR="00EB5D37" w:rsidRPr="009F2056" w14:paraId="0BA3FBCB"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left w:val="none" w:sz="0" w:space="0" w:color="auto"/>
              <w:bottom w:val="none" w:sz="0" w:space="0" w:color="auto"/>
              <w:right w:val="none" w:sz="0" w:space="0" w:color="auto"/>
            </w:tcBorders>
            <w:noWrap/>
            <w:hideMark/>
          </w:tcPr>
          <w:p w14:paraId="3D554253" w14:textId="77777777" w:rsidR="00EB5D37" w:rsidRPr="009F2056" w:rsidRDefault="00EB5D37" w:rsidP="00EB5D3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Pearson</w:t>
            </w:r>
          </w:p>
        </w:tc>
        <w:tc>
          <w:tcPr>
            <w:tcW w:w="1832" w:type="dxa"/>
            <w:noWrap/>
            <w:hideMark/>
          </w:tcPr>
          <w:p w14:paraId="0ADE4259" w14:textId="77777777" w:rsidR="00EB5D37" w:rsidRPr="009F2056" w:rsidRDefault="00EB5D37"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-0,168</w:t>
            </w:r>
          </w:p>
        </w:tc>
      </w:tr>
      <w:tr w:rsidR="00EB5D37" w:rsidRPr="009F2056" w14:paraId="2A1280F3"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left w:val="none" w:sz="0" w:space="0" w:color="auto"/>
              <w:bottom w:val="none" w:sz="0" w:space="0" w:color="auto"/>
              <w:right w:val="none" w:sz="0" w:space="0" w:color="auto"/>
            </w:tcBorders>
            <w:noWrap/>
            <w:hideMark/>
          </w:tcPr>
          <w:p w14:paraId="2CFF5BB6" w14:textId="77777777" w:rsidR="00EB5D37" w:rsidRPr="009F2056" w:rsidRDefault="00EB5D37" w:rsidP="00EB5D3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Fisher</w:t>
            </w:r>
          </w:p>
        </w:tc>
        <w:tc>
          <w:tcPr>
            <w:tcW w:w="1832" w:type="dxa"/>
            <w:noWrap/>
            <w:hideMark/>
          </w:tcPr>
          <w:p w14:paraId="5B6E1B19" w14:textId="77777777" w:rsidR="00EB5D37" w:rsidRPr="009F2056" w:rsidRDefault="00EB5D37"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-0,</w:t>
            </w:r>
            <w:r w:rsidR="009C5877" w:rsidRPr="009F2056">
              <w:rPr>
                <w:rFonts w:ascii="Calibri" w:hAnsi="Calibri"/>
                <w:b/>
                <w:bCs/>
                <w:color w:val="000000"/>
                <w:highlight w:val="yellow"/>
                <w:lang w:bidi="ar-SA"/>
              </w:rPr>
              <w:t>282</w:t>
            </w:r>
          </w:p>
        </w:tc>
      </w:tr>
      <w:tr w:rsidR="00EB5D37" w:rsidRPr="009F2056" w14:paraId="79F388A6"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220" w:type="dxa"/>
            <w:gridSpan w:val="2"/>
            <w:tcBorders>
              <w:left w:val="none" w:sz="0" w:space="0" w:color="auto"/>
              <w:bottom w:val="none" w:sz="0" w:space="0" w:color="auto"/>
              <w:right w:val="none" w:sz="0" w:space="0" w:color="auto"/>
            </w:tcBorders>
            <w:noWrap/>
            <w:hideMark/>
          </w:tcPr>
          <w:p w14:paraId="22E9AF37" w14:textId="77777777" w:rsidR="00EB5D37" w:rsidRPr="009F2056" w:rsidRDefault="00EB5D37" w:rsidP="00EB5D37">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Curtosis</w:t>
            </w:r>
          </w:p>
        </w:tc>
      </w:tr>
      <w:tr w:rsidR="00EB5D37" w:rsidRPr="009F2056" w14:paraId="589084FB"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left w:val="none" w:sz="0" w:space="0" w:color="auto"/>
              <w:bottom w:val="none" w:sz="0" w:space="0" w:color="auto"/>
              <w:right w:val="none" w:sz="0" w:space="0" w:color="auto"/>
            </w:tcBorders>
            <w:noWrap/>
            <w:hideMark/>
          </w:tcPr>
          <w:p w14:paraId="0ECE46F0" w14:textId="77777777" w:rsidR="00EB5D37" w:rsidRPr="009F2056" w:rsidRDefault="00EB5D37" w:rsidP="00EB5D37">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Fisher</w:t>
            </w:r>
          </w:p>
        </w:tc>
        <w:tc>
          <w:tcPr>
            <w:tcW w:w="1832" w:type="dxa"/>
            <w:noWrap/>
            <w:hideMark/>
          </w:tcPr>
          <w:p w14:paraId="1A8417C4" w14:textId="77777777" w:rsidR="00EB5D37" w:rsidRPr="009F2056" w:rsidRDefault="009C5877" w:rsidP="009C587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0</w:t>
            </w:r>
            <w:r w:rsidR="00EB5D37" w:rsidRPr="009F2056">
              <w:rPr>
                <w:rFonts w:ascii="Calibri" w:hAnsi="Calibri"/>
                <w:b/>
                <w:bCs/>
                <w:color w:val="000000"/>
                <w:highlight w:val="yellow"/>
                <w:lang w:bidi="ar-SA"/>
              </w:rPr>
              <w:t>,</w:t>
            </w:r>
            <w:r w:rsidRPr="009F2056">
              <w:rPr>
                <w:rFonts w:ascii="Calibri" w:hAnsi="Calibri"/>
                <w:b/>
                <w:bCs/>
                <w:color w:val="000000"/>
                <w:highlight w:val="yellow"/>
                <w:lang w:bidi="ar-SA"/>
              </w:rPr>
              <w:t>056</w:t>
            </w:r>
          </w:p>
        </w:tc>
      </w:tr>
    </w:tbl>
    <w:p w14:paraId="3B4A75AA" w14:textId="77777777" w:rsidR="00EB5D37" w:rsidRPr="009F2056" w:rsidRDefault="009C5877" w:rsidP="00F368D5">
      <w:pPr>
        <w:rPr>
          <w:highlight w:val="yellow"/>
        </w:rPr>
      </w:pPr>
      <w:r w:rsidRPr="009F2056">
        <w:rPr>
          <w:i/>
          <w:highlight w:val="yellow"/>
        </w:rPr>
        <w:t xml:space="preserve">Nota: </w:t>
      </w:r>
      <w:r w:rsidRPr="009F2056">
        <w:rPr>
          <w:highlight w:val="yellow"/>
        </w:rPr>
        <w:t xml:space="preserve">La tabla representa los indicadores de simetría y curtosis asociados a la cantidad a producir </w:t>
      </w:r>
      <w:proofErr w:type="gramStart"/>
      <w:r w:rsidRPr="009F2056">
        <w:rPr>
          <w:highlight w:val="yellow"/>
        </w:rPr>
        <w:t>de acuerdo a</w:t>
      </w:r>
      <w:proofErr w:type="gramEnd"/>
      <w:r w:rsidRPr="009F2056">
        <w:rPr>
          <w:highlight w:val="yellow"/>
        </w:rPr>
        <w:t xml:space="preserve"> la disponibilidad de cada simulación.</w:t>
      </w:r>
    </w:p>
    <w:p w14:paraId="3290C47D" w14:textId="77777777" w:rsidR="009C5877" w:rsidRPr="009F2056" w:rsidRDefault="009C5877" w:rsidP="00F368D5">
      <w:pPr>
        <w:rPr>
          <w:highlight w:val="yellow"/>
        </w:rPr>
      </w:pPr>
    </w:p>
    <w:p w14:paraId="76CEBF0E" w14:textId="77777777" w:rsidR="009C5877" w:rsidRPr="009F2056" w:rsidRDefault="009C5877" w:rsidP="009C5877">
      <w:pPr>
        <w:rPr>
          <w:highlight w:val="yellow"/>
        </w:rPr>
      </w:pPr>
      <w:r w:rsidRPr="009F2056">
        <w:rPr>
          <w:highlight w:val="yellow"/>
        </w:rPr>
        <w:t xml:space="preserve">Mediante el cálculo del indicador de simetría </w:t>
      </w:r>
      <w:r w:rsidR="00F33560" w:rsidRPr="009F2056">
        <w:rPr>
          <w:highlight w:val="yellow"/>
        </w:rPr>
        <w:t xml:space="preserve">de </w:t>
      </w:r>
      <w:r w:rsidRPr="009F2056">
        <w:rPr>
          <w:highlight w:val="yellow"/>
        </w:rPr>
        <w:t>Fisher</w:t>
      </w:r>
      <w:r w:rsidR="00F33560" w:rsidRPr="009F2056">
        <w:rPr>
          <w:highlight w:val="yellow"/>
        </w:rPr>
        <w:t>,</w:t>
      </w:r>
      <w:r w:rsidRPr="009F2056">
        <w:rPr>
          <w:highlight w:val="yellow"/>
        </w:rPr>
        <w:t xml:space="preserve"> y bajo el criterio que una muestra es simétrica cuando su indicador </w:t>
      </w:r>
      <w:r w:rsidR="00F33560" w:rsidRPr="009F2056">
        <w:rPr>
          <w:highlight w:val="yellow"/>
        </w:rPr>
        <w:t>está entre -0,2 y 0,2;</w:t>
      </w:r>
      <w:r w:rsidRPr="009F2056">
        <w:rPr>
          <w:highlight w:val="yellow"/>
        </w:rPr>
        <w:t xml:space="preserve"> se puede concluir y comprobar empíricamente que los datos </w:t>
      </w:r>
      <w:r w:rsidR="002670E0" w:rsidRPr="009F2056">
        <w:rPr>
          <w:highlight w:val="yellow"/>
        </w:rPr>
        <w:t xml:space="preserve">no </w:t>
      </w:r>
      <w:r w:rsidRPr="009F2056">
        <w:rPr>
          <w:highlight w:val="yellow"/>
        </w:rPr>
        <w:t>ti</w:t>
      </w:r>
      <w:r w:rsidR="002670E0" w:rsidRPr="009F2056">
        <w:rPr>
          <w:highlight w:val="yellow"/>
        </w:rPr>
        <w:t>enen una distribución simétrica, sino que presentan una leve Asimetría Negativa, por lo que su mejor indicador de tendencia central es la mediana y significa que la mayoría de los datos se concentran en los valores altos de las variables.</w:t>
      </w:r>
    </w:p>
    <w:p w14:paraId="74847F82" w14:textId="77777777" w:rsidR="00EB5D37" w:rsidRPr="009F2056" w:rsidRDefault="009C5877" w:rsidP="00F368D5">
      <w:pPr>
        <w:rPr>
          <w:highlight w:val="yellow"/>
        </w:rPr>
      </w:pPr>
      <w:r w:rsidRPr="009F2056">
        <w:rPr>
          <w:highlight w:val="yellow"/>
        </w:rPr>
        <w:t xml:space="preserve">Al mismo tiempo, </w:t>
      </w:r>
      <w:r w:rsidR="00087EE4" w:rsidRPr="009F2056">
        <w:rPr>
          <w:highlight w:val="yellow"/>
        </w:rPr>
        <w:t>calculando un</w:t>
      </w:r>
      <w:r w:rsidRPr="009F2056">
        <w:rPr>
          <w:highlight w:val="yellow"/>
        </w:rPr>
        <w:t xml:space="preserve"> indicador de curtosis y bajo el criterio que una muestra es Mesocúrtica cuando su </w:t>
      </w:r>
      <w:r w:rsidR="00F33560" w:rsidRPr="009F2056">
        <w:rPr>
          <w:highlight w:val="yellow"/>
        </w:rPr>
        <w:t>indicador está entre -0,2 y 0,2;</w:t>
      </w:r>
      <w:r w:rsidRPr="009F2056">
        <w:rPr>
          <w:highlight w:val="yellow"/>
        </w:rPr>
        <w:t xml:space="preserve"> se puede concluir </w:t>
      </w:r>
      <w:r w:rsidR="002670E0" w:rsidRPr="009F2056">
        <w:rPr>
          <w:highlight w:val="yellow"/>
        </w:rPr>
        <w:t xml:space="preserve">y comprobar empíricamente que </w:t>
      </w:r>
      <w:r w:rsidR="00F33560" w:rsidRPr="009F2056">
        <w:rPr>
          <w:highlight w:val="yellow"/>
        </w:rPr>
        <w:t xml:space="preserve">se cumple con esta condición por lo que tiene variabilidad ideal (“colas no </w:t>
      </w:r>
      <w:r w:rsidR="00F33560" w:rsidRPr="009F2056">
        <w:rPr>
          <w:highlight w:val="yellow"/>
        </w:rPr>
        <w:lastRenderedPageBreak/>
        <w:t>tan pesadas ni livianas”)</w:t>
      </w:r>
      <w:r w:rsidR="002670E0" w:rsidRPr="009F2056">
        <w:rPr>
          <w:highlight w:val="yellow"/>
        </w:rPr>
        <w:t xml:space="preserve">. Luego, al efectuar los cálculos para confeccionar </w:t>
      </w:r>
      <w:r w:rsidR="00F33560" w:rsidRPr="009F2056">
        <w:rPr>
          <w:highlight w:val="yellow"/>
        </w:rPr>
        <w:t>un</w:t>
      </w:r>
      <w:r w:rsidR="002670E0" w:rsidRPr="009F2056">
        <w:rPr>
          <w:highlight w:val="yellow"/>
        </w:rPr>
        <w:t xml:space="preserve"> </w:t>
      </w:r>
      <w:proofErr w:type="spellStart"/>
      <w:r w:rsidR="002670E0" w:rsidRPr="009F2056">
        <w:rPr>
          <w:highlight w:val="yellow"/>
        </w:rPr>
        <w:t>boxplot</w:t>
      </w:r>
      <w:proofErr w:type="spellEnd"/>
      <w:r w:rsidR="002670E0" w:rsidRPr="009F2056">
        <w:rPr>
          <w:highlight w:val="yellow"/>
        </w:rPr>
        <w:t>, se comprobó que no hay datos extremos</w:t>
      </w:r>
      <w:r w:rsidR="00F33560" w:rsidRPr="009F2056">
        <w:rPr>
          <w:highlight w:val="yellow"/>
        </w:rPr>
        <w:t xml:space="preserve"> que distorsionen la muestra</w:t>
      </w:r>
      <w:r w:rsidR="002670E0" w:rsidRPr="009F2056">
        <w:rPr>
          <w:highlight w:val="yellow"/>
        </w:rPr>
        <w:t>, lo que se aprecia en la siguiente tabla:</w:t>
      </w:r>
    </w:p>
    <w:p w14:paraId="1A1C8F25" w14:textId="77777777" w:rsidR="00EB5D37" w:rsidRPr="009F2056" w:rsidRDefault="00EB5D37" w:rsidP="002670E0">
      <w:pPr>
        <w:pStyle w:val="Descripcin"/>
        <w:keepNext/>
        <w:ind w:firstLine="0"/>
        <w:jc w:val="center"/>
        <w:rPr>
          <w:highlight w:val="yellow"/>
        </w:rPr>
      </w:pPr>
      <w:bookmarkStart w:id="53" w:name="_Toc101123321"/>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25</w:t>
      </w:r>
      <w:r w:rsidR="001F5127" w:rsidRPr="009F2056">
        <w:rPr>
          <w:noProof/>
          <w:highlight w:val="yellow"/>
        </w:rPr>
        <w:fldChar w:fldCharType="end"/>
      </w:r>
      <w:r w:rsidRPr="009F2056">
        <w:rPr>
          <w:highlight w:val="yellow"/>
        </w:rPr>
        <w:t>.- BOXPLOT de Cantidades a producir.</w:t>
      </w:r>
      <w:bookmarkEnd w:id="53"/>
    </w:p>
    <w:tbl>
      <w:tblPr>
        <w:tblStyle w:val="Sombreadomedio2-nfasis11"/>
        <w:tblW w:w="3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920"/>
        <w:gridCol w:w="1720"/>
      </w:tblGrid>
      <w:tr w:rsidR="00EB5D37" w:rsidRPr="009F2056" w14:paraId="713CA56A"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40" w:type="dxa"/>
            <w:gridSpan w:val="2"/>
            <w:tcBorders>
              <w:top w:val="none" w:sz="0" w:space="0" w:color="auto"/>
              <w:left w:val="none" w:sz="0" w:space="0" w:color="auto"/>
              <w:bottom w:val="none" w:sz="0" w:space="0" w:color="auto"/>
              <w:right w:val="none" w:sz="0" w:space="0" w:color="auto"/>
            </w:tcBorders>
            <w:noWrap/>
            <w:vAlign w:val="center"/>
            <w:hideMark/>
          </w:tcPr>
          <w:p w14:paraId="54AC4E17" w14:textId="77777777" w:rsidR="00EB5D37" w:rsidRPr="009F2056" w:rsidRDefault="00EB5D37" w:rsidP="00A65C31">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color w:val="000000"/>
                <w:highlight w:val="yellow"/>
                <w:lang w:bidi="ar-SA"/>
              </w:rPr>
              <w:t>BOXPLOT</w:t>
            </w:r>
          </w:p>
        </w:tc>
      </w:tr>
      <w:tr w:rsidR="00EB5D37" w:rsidRPr="009F2056" w14:paraId="001DCF2C" w14:textId="77777777" w:rsidTr="00592C4F">
        <w:trPr>
          <w:trHeight w:val="140"/>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3EA2C446"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Cuartil 1</w:t>
            </w:r>
          </w:p>
        </w:tc>
        <w:tc>
          <w:tcPr>
            <w:tcW w:w="1720" w:type="dxa"/>
            <w:noWrap/>
            <w:vAlign w:val="center"/>
            <w:hideMark/>
          </w:tcPr>
          <w:p w14:paraId="05509982" w14:textId="77777777" w:rsidR="00EB5D37" w:rsidRPr="009F2056"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20.294.909</w:t>
            </w:r>
          </w:p>
        </w:tc>
      </w:tr>
      <w:tr w:rsidR="00EB5D37" w:rsidRPr="009F2056" w14:paraId="4D9EAB82"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12A16E47"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Cuartil 3</w:t>
            </w:r>
          </w:p>
        </w:tc>
        <w:tc>
          <w:tcPr>
            <w:tcW w:w="1720" w:type="dxa"/>
            <w:noWrap/>
            <w:vAlign w:val="center"/>
            <w:hideMark/>
          </w:tcPr>
          <w:p w14:paraId="56106279" w14:textId="77777777" w:rsidR="00EB5D37" w:rsidRPr="009F2056"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20.340.871</w:t>
            </w:r>
          </w:p>
        </w:tc>
      </w:tr>
      <w:tr w:rsidR="00EB5D37" w:rsidRPr="009F2056" w14:paraId="7DA2E9CE" w14:textId="77777777" w:rsidTr="00A65C31">
        <w:trPr>
          <w:trHeight w:val="300"/>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5B266754"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xml:space="preserve">Rango </w:t>
            </w:r>
            <w:proofErr w:type="spellStart"/>
            <w:r w:rsidRPr="009F2056">
              <w:rPr>
                <w:rFonts w:ascii="Calibri" w:hAnsi="Calibri"/>
                <w:color w:val="000000"/>
                <w:highlight w:val="yellow"/>
                <w:lang w:bidi="ar-SA"/>
              </w:rPr>
              <w:t>Intercuartil</w:t>
            </w:r>
            <w:proofErr w:type="spellEnd"/>
          </w:p>
        </w:tc>
        <w:tc>
          <w:tcPr>
            <w:tcW w:w="1720" w:type="dxa"/>
            <w:noWrap/>
            <w:vAlign w:val="center"/>
            <w:hideMark/>
          </w:tcPr>
          <w:p w14:paraId="6B56D7D5" w14:textId="77777777" w:rsidR="00EB5D37" w:rsidRPr="009F2056"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45.962</w:t>
            </w:r>
          </w:p>
        </w:tc>
      </w:tr>
      <w:tr w:rsidR="00EB5D37" w:rsidRPr="009F2056" w14:paraId="0C20C07D" w14:textId="77777777" w:rsidTr="00A65C31">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6DF08589"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3F3FC2CB" w14:textId="77777777" w:rsidR="00EB5D37" w:rsidRPr="009F2056"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EB5D37" w:rsidRPr="009F2056" w14:paraId="40B3EBF7"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5F852D9C"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Límite Superior</w:t>
            </w:r>
          </w:p>
        </w:tc>
        <w:tc>
          <w:tcPr>
            <w:tcW w:w="1720" w:type="dxa"/>
            <w:noWrap/>
            <w:vAlign w:val="center"/>
            <w:hideMark/>
          </w:tcPr>
          <w:p w14:paraId="1333AE57" w14:textId="77777777" w:rsidR="00EB5D37" w:rsidRPr="009F2056"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20.409.814</w:t>
            </w:r>
          </w:p>
        </w:tc>
      </w:tr>
      <w:tr w:rsidR="00EB5D37" w:rsidRPr="009F2056" w14:paraId="4C969FBF" w14:textId="77777777" w:rsidTr="00592C4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51702A96"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Límite Inferior</w:t>
            </w:r>
          </w:p>
        </w:tc>
        <w:tc>
          <w:tcPr>
            <w:tcW w:w="1720" w:type="dxa"/>
            <w:noWrap/>
            <w:vAlign w:val="center"/>
            <w:hideMark/>
          </w:tcPr>
          <w:p w14:paraId="571E9DBF" w14:textId="77777777" w:rsidR="00EB5D37" w:rsidRPr="009F2056"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20.225.967</w:t>
            </w:r>
          </w:p>
        </w:tc>
      </w:tr>
      <w:tr w:rsidR="00EB5D37" w:rsidRPr="009F2056" w14:paraId="0C1C86A0" w14:textId="77777777" w:rsidTr="00A65C31">
        <w:trPr>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497B49CA"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p>
        </w:tc>
        <w:tc>
          <w:tcPr>
            <w:tcW w:w="1720" w:type="dxa"/>
            <w:noWrap/>
            <w:vAlign w:val="center"/>
            <w:hideMark/>
          </w:tcPr>
          <w:p w14:paraId="19CA9756" w14:textId="77777777" w:rsidR="00EB5D37" w:rsidRPr="009F2056"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EB5D37" w:rsidRPr="009F2056" w14:paraId="3E669CC4" w14:textId="77777777" w:rsidTr="00A65C3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3D656D6F"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Bigote Superior</w:t>
            </w:r>
          </w:p>
        </w:tc>
        <w:tc>
          <w:tcPr>
            <w:tcW w:w="1720" w:type="dxa"/>
            <w:noWrap/>
            <w:vAlign w:val="center"/>
            <w:hideMark/>
          </w:tcPr>
          <w:p w14:paraId="772415D6" w14:textId="77777777" w:rsidR="00EB5D37" w:rsidRPr="009F2056" w:rsidRDefault="00EB5D37" w:rsidP="00A65C3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20.409.814</w:t>
            </w:r>
          </w:p>
        </w:tc>
      </w:tr>
      <w:tr w:rsidR="00EB5D37" w:rsidRPr="009F2056" w14:paraId="3D7B7833" w14:textId="77777777" w:rsidTr="00592C4F">
        <w:trPr>
          <w:trHeight w:val="77"/>
          <w:jc w:val="center"/>
        </w:trPr>
        <w:tc>
          <w:tcPr>
            <w:cnfStyle w:val="001000000000" w:firstRow="0" w:lastRow="0" w:firstColumn="1" w:lastColumn="0" w:oddVBand="0" w:evenVBand="0" w:oddHBand="0" w:evenHBand="0" w:firstRowFirstColumn="0" w:firstRowLastColumn="0" w:lastRowFirstColumn="0" w:lastRowLastColumn="0"/>
            <w:tcW w:w="1920" w:type="dxa"/>
            <w:tcBorders>
              <w:left w:val="none" w:sz="0" w:space="0" w:color="auto"/>
              <w:bottom w:val="none" w:sz="0" w:space="0" w:color="auto"/>
              <w:right w:val="none" w:sz="0" w:space="0" w:color="auto"/>
            </w:tcBorders>
            <w:noWrap/>
            <w:vAlign w:val="center"/>
            <w:hideMark/>
          </w:tcPr>
          <w:p w14:paraId="0198E5F2" w14:textId="77777777" w:rsidR="00EB5D37" w:rsidRPr="009F2056" w:rsidRDefault="00EB5D37" w:rsidP="00A65C31">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Bigote Inferior</w:t>
            </w:r>
          </w:p>
        </w:tc>
        <w:tc>
          <w:tcPr>
            <w:tcW w:w="1720" w:type="dxa"/>
            <w:noWrap/>
            <w:vAlign w:val="center"/>
            <w:hideMark/>
          </w:tcPr>
          <w:p w14:paraId="61BA271D" w14:textId="77777777" w:rsidR="00EB5D37" w:rsidRPr="009F2056" w:rsidRDefault="00EB5D37" w:rsidP="00A65C3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20.225.967</w:t>
            </w:r>
          </w:p>
        </w:tc>
      </w:tr>
    </w:tbl>
    <w:p w14:paraId="44BF1AB6" w14:textId="77777777" w:rsidR="00EB5D37" w:rsidRPr="009F2056" w:rsidRDefault="00AF1479" w:rsidP="00F368D5">
      <w:pPr>
        <w:rPr>
          <w:highlight w:val="yellow"/>
        </w:rPr>
      </w:pPr>
      <w:r w:rsidRPr="009F2056">
        <w:rPr>
          <w:i/>
          <w:highlight w:val="yellow"/>
        </w:rPr>
        <w:t xml:space="preserve">Nota: </w:t>
      </w:r>
      <w:r w:rsidRPr="009F2056">
        <w:rPr>
          <w:highlight w:val="yellow"/>
        </w:rPr>
        <w:t xml:space="preserve">La tabla representa los indicadores que se calculan para confeccionar un BOXPLOT con el propósito de verificar la existencia de datos extremos. </w:t>
      </w:r>
    </w:p>
    <w:p w14:paraId="72709E51" w14:textId="77777777" w:rsidR="008C7A0B" w:rsidRPr="009F2056" w:rsidRDefault="00F33560" w:rsidP="00F368D5">
      <w:pPr>
        <w:rPr>
          <w:highlight w:val="yellow"/>
        </w:rPr>
      </w:pPr>
      <w:r w:rsidRPr="009F2056">
        <w:rPr>
          <w:highlight w:val="yellow"/>
        </w:rPr>
        <w:t xml:space="preserve">A continuación, utilizando </w:t>
      </w:r>
      <w:r w:rsidR="00AF1479" w:rsidRPr="009F2056">
        <w:rPr>
          <w:highlight w:val="yellow"/>
        </w:rPr>
        <w:t xml:space="preserve">la información anterior y la marca de clase de cada intervalo como </w:t>
      </w:r>
      <w:r w:rsidRPr="009F2056">
        <w:rPr>
          <w:highlight w:val="yellow"/>
        </w:rPr>
        <w:t>"d</w:t>
      </w:r>
      <w:r w:rsidR="00AF1479" w:rsidRPr="009F2056">
        <w:rPr>
          <w:highlight w:val="yellow"/>
        </w:rPr>
        <w:t xml:space="preserve">isponibilidad </w:t>
      </w:r>
      <w:r w:rsidRPr="009F2056">
        <w:rPr>
          <w:highlight w:val="yellow"/>
        </w:rPr>
        <w:t>c</w:t>
      </w:r>
      <w:r w:rsidR="00AF1479" w:rsidRPr="009F2056">
        <w:rPr>
          <w:highlight w:val="yellow"/>
        </w:rPr>
        <w:t>omprometida</w:t>
      </w:r>
      <w:r w:rsidRPr="009F2056">
        <w:rPr>
          <w:highlight w:val="yellow"/>
        </w:rPr>
        <w:t>"</w:t>
      </w:r>
      <w:r w:rsidR="00AF1479" w:rsidRPr="009F2056">
        <w:rPr>
          <w:highlight w:val="yellow"/>
        </w:rPr>
        <w:t xml:space="preserve">, se confeccionó una tabla </w:t>
      </w:r>
      <w:proofErr w:type="gramStart"/>
      <w:r w:rsidR="00AF1479" w:rsidRPr="009F2056">
        <w:rPr>
          <w:highlight w:val="yellow"/>
        </w:rPr>
        <w:t>con  diferentes</w:t>
      </w:r>
      <w:proofErr w:type="gramEnd"/>
      <w:r w:rsidR="00AF1479" w:rsidRPr="009F2056">
        <w:rPr>
          <w:highlight w:val="yellow"/>
        </w:rPr>
        <w:t xml:space="preserve"> escenarios de riesgos, lo que también fue graficado para analizar su comportamiento</w:t>
      </w:r>
      <w:r w:rsidR="00D76216" w:rsidRPr="009F2056">
        <w:rPr>
          <w:highlight w:val="yellow"/>
        </w:rPr>
        <w:t>:</w:t>
      </w:r>
      <w:r w:rsidR="00AF1479" w:rsidRPr="009F2056">
        <w:rPr>
          <w:highlight w:val="yellow"/>
        </w:rPr>
        <w:t xml:space="preserve"> </w:t>
      </w:r>
    </w:p>
    <w:p w14:paraId="65768056" w14:textId="77777777" w:rsidR="00AF1479" w:rsidRPr="009F2056" w:rsidRDefault="00AF1479" w:rsidP="00AF1479">
      <w:pPr>
        <w:pStyle w:val="Descripcin"/>
        <w:keepNext/>
        <w:jc w:val="center"/>
        <w:rPr>
          <w:highlight w:val="yellow"/>
        </w:rPr>
      </w:pPr>
      <w:bookmarkStart w:id="54" w:name="_Toc101123322"/>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26</w:t>
      </w:r>
      <w:r w:rsidR="001F5127" w:rsidRPr="009F2056">
        <w:rPr>
          <w:noProof/>
          <w:highlight w:val="yellow"/>
        </w:rPr>
        <w:fldChar w:fldCharType="end"/>
      </w:r>
      <w:r w:rsidRPr="009F2056">
        <w:rPr>
          <w:highlight w:val="yellow"/>
        </w:rPr>
        <w:t xml:space="preserve">.- Escenarios de riesgo en base Disponibilidad </w:t>
      </w:r>
      <w:proofErr w:type="spellStart"/>
      <w:r w:rsidRPr="009F2056">
        <w:rPr>
          <w:highlight w:val="yellow"/>
        </w:rPr>
        <w:t>Compormetida</w:t>
      </w:r>
      <w:proofErr w:type="spellEnd"/>
      <w:r w:rsidRPr="009F2056">
        <w:rPr>
          <w:highlight w:val="yellow"/>
        </w:rPr>
        <w:t>.</w:t>
      </w:r>
      <w:bookmarkEnd w:id="54"/>
    </w:p>
    <w:tbl>
      <w:tblPr>
        <w:tblStyle w:val="Sombreadomedio1-nfasis11"/>
        <w:tblW w:w="5000" w:type="pct"/>
        <w:tblLook w:val="04A0" w:firstRow="1" w:lastRow="0" w:firstColumn="1" w:lastColumn="0" w:noHBand="0" w:noVBand="1"/>
      </w:tblPr>
      <w:tblGrid>
        <w:gridCol w:w="2999"/>
        <w:gridCol w:w="2530"/>
        <w:gridCol w:w="2016"/>
        <w:gridCol w:w="2011"/>
      </w:tblGrid>
      <w:tr w:rsidR="008C7A0B" w:rsidRPr="009F2056" w14:paraId="18AE3E1F" w14:textId="77777777" w:rsidTr="00AF147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vMerge w:val="restart"/>
            <w:vAlign w:val="center"/>
            <w:hideMark/>
          </w:tcPr>
          <w:p w14:paraId="0E264746" w14:textId="77777777" w:rsidR="00012330" w:rsidRPr="009F2056" w:rsidRDefault="008C7A0B" w:rsidP="00012330">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 xml:space="preserve">Disponibilidad </w:t>
            </w:r>
          </w:p>
          <w:p w14:paraId="6D890EB6" w14:textId="77777777" w:rsidR="008C7A0B" w:rsidRPr="009F2056" w:rsidRDefault="008C7A0B" w:rsidP="00012330">
            <w:pPr>
              <w:widowControl/>
              <w:autoSpaceDE/>
              <w:autoSpaceDN/>
              <w:spacing w:line="240" w:lineRule="auto"/>
              <w:ind w:firstLine="0"/>
              <w:jc w:val="center"/>
              <w:rPr>
                <w:rFonts w:ascii="Calibri" w:hAnsi="Calibri"/>
                <w:bCs w:val="0"/>
                <w:color w:val="000000"/>
                <w:highlight w:val="yellow"/>
                <w:lang w:bidi="ar-SA"/>
              </w:rPr>
            </w:pPr>
            <w:r w:rsidRPr="009F2056">
              <w:rPr>
                <w:rFonts w:ascii="Calibri" w:hAnsi="Calibri"/>
                <w:bCs w:val="0"/>
                <w:color w:val="000000"/>
                <w:highlight w:val="yellow"/>
                <w:lang w:bidi="ar-SA"/>
              </w:rPr>
              <w:t>Comprometida</w:t>
            </w:r>
          </w:p>
        </w:tc>
        <w:tc>
          <w:tcPr>
            <w:tcW w:w="1324" w:type="pct"/>
            <w:vMerge w:val="restart"/>
            <w:vAlign w:val="center"/>
            <w:hideMark/>
          </w:tcPr>
          <w:p w14:paraId="3E06447E" w14:textId="77777777" w:rsidR="00012330" w:rsidRPr="009F2056"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Páginas Anual</w:t>
            </w:r>
            <w:r w:rsidR="00012330" w:rsidRPr="009F2056">
              <w:rPr>
                <w:rFonts w:ascii="Calibri" w:hAnsi="Calibri"/>
                <w:bCs w:val="0"/>
                <w:color w:val="000000"/>
                <w:highlight w:val="yellow"/>
                <w:lang w:bidi="ar-SA"/>
              </w:rPr>
              <w:t>es</w:t>
            </w:r>
            <w:r w:rsidRPr="009F2056">
              <w:rPr>
                <w:rFonts w:ascii="Calibri" w:hAnsi="Calibri"/>
                <w:bCs w:val="0"/>
                <w:color w:val="000000"/>
                <w:highlight w:val="yellow"/>
                <w:lang w:bidi="ar-SA"/>
              </w:rPr>
              <w:t xml:space="preserve"> </w:t>
            </w:r>
          </w:p>
          <w:p w14:paraId="117E70AA" w14:textId="77777777" w:rsidR="008C7A0B" w:rsidRPr="009F2056"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 xml:space="preserve">con </w:t>
            </w:r>
            <w:proofErr w:type="spellStart"/>
            <w:r w:rsidRPr="009F2056">
              <w:rPr>
                <w:rFonts w:ascii="Calibri" w:hAnsi="Calibri"/>
                <w:bCs w:val="0"/>
                <w:color w:val="000000"/>
                <w:highlight w:val="yellow"/>
                <w:lang w:bidi="ar-SA"/>
              </w:rPr>
              <w:t>Disp</w:t>
            </w:r>
            <w:proofErr w:type="spellEnd"/>
            <w:r w:rsidRPr="009F2056">
              <w:rPr>
                <w:rFonts w:ascii="Calibri" w:hAnsi="Calibri"/>
                <w:bCs w:val="0"/>
                <w:color w:val="000000"/>
                <w:highlight w:val="yellow"/>
                <w:lang w:bidi="ar-SA"/>
              </w:rPr>
              <w:t xml:space="preserve"> Min</w:t>
            </w:r>
          </w:p>
        </w:tc>
        <w:tc>
          <w:tcPr>
            <w:tcW w:w="1055" w:type="pct"/>
            <w:vMerge w:val="restart"/>
            <w:vAlign w:val="center"/>
            <w:hideMark/>
          </w:tcPr>
          <w:p w14:paraId="3AB4E9E6" w14:textId="77777777" w:rsidR="00012330" w:rsidRPr="009F2056"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 xml:space="preserve">Probabilidad </w:t>
            </w:r>
          </w:p>
          <w:p w14:paraId="497DE29D" w14:textId="77777777" w:rsidR="008C7A0B" w:rsidRPr="009F2056"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No logro</w:t>
            </w:r>
          </w:p>
        </w:tc>
        <w:tc>
          <w:tcPr>
            <w:tcW w:w="1052" w:type="pct"/>
            <w:vMerge w:val="restart"/>
            <w:vAlign w:val="center"/>
            <w:hideMark/>
          </w:tcPr>
          <w:p w14:paraId="7D6B7480" w14:textId="77777777" w:rsidR="00012330" w:rsidRPr="009F2056"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 xml:space="preserve">Probabilidad </w:t>
            </w:r>
          </w:p>
          <w:p w14:paraId="1E61600B" w14:textId="77777777" w:rsidR="008C7A0B" w:rsidRPr="009F2056" w:rsidRDefault="008C7A0B"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highlight w:val="yellow"/>
                <w:lang w:bidi="ar-SA"/>
              </w:rPr>
            </w:pPr>
            <w:r w:rsidRPr="009F2056">
              <w:rPr>
                <w:rFonts w:ascii="Calibri" w:hAnsi="Calibri"/>
                <w:bCs w:val="0"/>
                <w:color w:val="000000"/>
                <w:highlight w:val="yellow"/>
                <w:lang w:bidi="ar-SA"/>
              </w:rPr>
              <w:t>logro</w:t>
            </w:r>
          </w:p>
        </w:tc>
      </w:tr>
      <w:tr w:rsidR="008C7A0B" w:rsidRPr="009F2056" w14:paraId="6924A41D"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vMerge/>
            <w:vAlign w:val="center"/>
            <w:hideMark/>
          </w:tcPr>
          <w:p w14:paraId="6F91E09C"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p>
        </w:tc>
        <w:tc>
          <w:tcPr>
            <w:tcW w:w="1324" w:type="pct"/>
            <w:vMerge/>
            <w:vAlign w:val="center"/>
            <w:hideMark/>
          </w:tcPr>
          <w:p w14:paraId="4A62A719"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055" w:type="pct"/>
            <w:vMerge/>
            <w:vAlign w:val="center"/>
            <w:hideMark/>
          </w:tcPr>
          <w:p w14:paraId="45B14F9C"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c>
          <w:tcPr>
            <w:tcW w:w="1052" w:type="pct"/>
            <w:vMerge/>
            <w:vAlign w:val="center"/>
            <w:hideMark/>
          </w:tcPr>
          <w:p w14:paraId="3E47F23B"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p>
        </w:tc>
      </w:tr>
      <w:tr w:rsidR="008C7A0B" w:rsidRPr="009F2056" w14:paraId="4503B383"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3DB8CED7"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95,74%</w:t>
            </w:r>
          </w:p>
        </w:tc>
        <w:tc>
          <w:tcPr>
            <w:tcW w:w="1324" w:type="pct"/>
            <w:noWrap/>
            <w:vAlign w:val="center"/>
            <w:hideMark/>
          </w:tcPr>
          <w:p w14:paraId="75E3F3EE"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19.714.384</w:t>
            </w:r>
          </w:p>
        </w:tc>
        <w:tc>
          <w:tcPr>
            <w:tcW w:w="1055" w:type="pct"/>
            <w:noWrap/>
            <w:vAlign w:val="center"/>
            <w:hideMark/>
          </w:tcPr>
          <w:p w14:paraId="4511EBE5"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0,20%</w:t>
            </w:r>
          </w:p>
        </w:tc>
        <w:tc>
          <w:tcPr>
            <w:tcW w:w="1052" w:type="pct"/>
            <w:noWrap/>
            <w:vAlign w:val="center"/>
            <w:hideMark/>
          </w:tcPr>
          <w:p w14:paraId="5B938289"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99,80%</w:t>
            </w:r>
          </w:p>
        </w:tc>
      </w:tr>
      <w:tr w:rsidR="008C7A0B" w:rsidRPr="009F2056" w14:paraId="7F6EF394"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3A0A7817"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96,04%</w:t>
            </w:r>
          </w:p>
        </w:tc>
        <w:tc>
          <w:tcPr>
            <w:tcW w:w="1324" w:type="pct"/>
            <w:noWrap/>
            <w:vAlign w:val="center"/>
            <w:hideMark/>
          </w:tcPr>
          <w:p w14:paraId="3EADD97B"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19.776.151</w:t>
            </w:r>
          </w:p>
        </w:tc>
        <w:tc>
          <w:tcPr>
            <w:tcW w:w="1055" w:type="pct"/>
            <w:noWrap/>
            <w:vAlign w:val="center"/>
            <w:hideMark/>
          </w:tcPr>
          <w:p w14:paraId="2E7D1655"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0,30%</w:t>
            </w:r>
          </w:p>
        </w:tc>
        <w:tc>
          <w:tcPr>
            <w:tcW w:w="1052" w:type="pct"/>
            <w:noWrap/>
            <w:vAlign w:val="center"/>
            <w:hideMark/>
          </w:tcPr>
          <w:p w14:paraId="0FCE7BC5"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99,70%</w:t>
            </w:r>
          </w:p>
        </w:tc>
      </w:tr>
      <w:tr w:rsidR="008C7A0B" w:rsidRPr="009F2056" w14:paraId="5974DA85"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E836BC0"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96,34%</w:t>
            </w:r>
          </w:p>
        </w:tc>
        <w:tc>
          <w:tcPr>
            <w:tcW w:w="1324" w:type="pct"/>
            <w:noWrap/>
            <w:vAlign w:val="center"/>
            <w:hideMark/>
          </w:tcPr>
          <w:p w14:paraId="72C98FAB"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19.837.918</w:t>
            </w:r>
          </w:p>
        </w:tc>
        <w:tc>
          <w:tcPr>
            <w:tcW w:w="1055" w:type="pct"/>
            <w:noWrap/>
            <w:vAlign w:val="center"/>
            <w:hideMark/>
          </w:tcPr>
          <w:p w14:paraId="39999B0B"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0,80%</w:t>
            </w:r>
          </w:p>
        </w:tc>
        <w:tc>
          <w:tcPr>
            <w:tcW w:w="1052" w:type="pct"/>
            <w:noWrap/>
            <w:vAlign w:val="center"/>
            <w:hideMark/>
          </w:tcPr>
          <w:p w14:paraId="54DDBBA7"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99,20%</w:t>
            </w:r>
          </w:p>
        </w:tc>
      </w:tr>
      <w:tr w:rsidR="008C7A0B" w:rsidRPr="009F2056" w14:paraId="15FAD37A"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72F00CE2"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96,64%</w:t>
            </w:r>
          </w:p>
        </w:tc>
        <w:tc>
          <w:tcPr>
            <w:tcW w:w="1324" w:type="pct"/>
            <w:noWrap/>
            <w:vAlign w:val="center"/>
            <w:hideMark/>
          </w:tcPr>
          <w:p w14:paraId="7E2B41DE"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19.899.685</w:t>
            </w:r>
          </w:p>
        </w:tc>
        <w:tc>
          <w:tcPr>
            <w:tcW w:w="1055" w:type="pct"/>
            <w:noWrap/>
            <w:vAlign w:val="center"/>
            <w:hideMark/>
          </w:tcPr>
          <w:p w14:paraId="5C8AE6F2"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2,40%</w:t>
            </w:r>
          </w:p>
        </w:tc>
        <w:tc>
          <w:tcPr>
            <w:tcW w:w="1052" w:type="pct"/>
            <w:noWrap/>
            <w:vAlign w:val="center"/>
            <w:hideMark/>
          </w:tcPr>
          <w:p w14:paraId="57CAB126"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97,60%</w:t>
            </w:r>
          </w:p>
        </w:tc>
      </w:tr>
      <w:tr w:rsidR="008C7A0B" w:rsidRPr="009F2056" w14:paraId="0F488917"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28FAC89"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96,94%</w:t>
            </w:r>
          </w:p>
        </w:tc>
        <w:tc>
          <w:tcPr>
            <w:tcW w:w="1324" w:type="pct"/>
            <w:noWrap/>
            <w:vAlign w:val="center"/>
            <w:hideMark/>
          </w:tcPr>
          <w:p w14:paraId="6CDAECF7"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19.961.452</w:t>
            </w:r>
          </w:p>
        </w:tc>
        <w:tc>
          <w:tcPr>
            <w:tcW w:w="1055" w:type="pct"/>
            <w:noWrap/>
            <w:vAlign w:val="center"/>
            <w:hideMark/>
          </w:tcPr>
          <w:p w14:paraId="25C1C0D5"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7,00%</w:t>
            </w:r>
          </w:p>
        </w:tc>
        <w:tc>
          <w:tcPr>
            <w:tcW w:w="1052" w:type="pct"/>
            <w:noWrap/>
            <w:vAlign w:val="center"/>
            <w:hideMark/>
          </w:tcPr>
          <w:p w14:paraId="150F8406"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93,00%</w:t>
            </w:r>
          </w:p>
        </w:tc>
      </w:tr>
      <w:tr w:rsidR="008C7A0B" w:rsidRPr="009F2056" w14:paraId="7B60883D"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6CBFDF97"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97,24%</w:t>
            </w:r>
          </w:p>
        </w:tc>
        <w:tc>
          <w:tcPr>
            <w:tcW w:w="1324" w:type="pct"/>
            <w:noWrap/>
            <w:vAlign w:val="center"/>
            <w:hideMark/>
          </w:tcPr>
          <w:p w14:paraId="17F19274"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20.023.220</w:t>
            </w:r>
          </w:p>
        </w:tc>
        <w:tc>
          <w:tcPr>
            <w:tcW w:w="1055" w:type="pct"/>
            <w:noWrap/>
            <w:vAlign w:val="center"/>
            <w:hideMark/>
          </w:tcPr>
          <w:p w14:paraId="298C2384"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17,90%</w:t>
            </w:r>
          </w:p>
        </w:tc>
        <w:tc>
          <w:tcPr>
            <w:tcW w:w="1052" w:type="pct"/>
            <w:noWrap/>
            <w:vAlign w:val="center"/>
            <w:hideMark/>
          </w:tcPr>
          <w:p w14:paraId="003B3B59"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82,10%</w:t>
            </w:r>
          </w:p>
        </w:tc>
      </w:tr>
      <w:tr w:rsidR="008C7A0B" w:rsidRPr="009F2056" w14:paraId="559BCE4C"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4157943B"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97,54%</w:t>
            </w:r>
          </w:p>
        </w:tc>
        <w:tc>
          <w:tcPr>
            <w:tcW w:w="1324" w:type="pct"/>
            <w:noWrap/>
            <w:vAlign w:val="center"/>
            <w:hideMark/>
          </w:tcPr>
          <w:p w14:paraId="57DE7E43"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20.084.987</w:t>
            </w:r>
          </w:p>
        </w:tc>
        <w:tc>
          <w:tcPr>
            <w:tcW w:w="1055" w:type="pct"/>
            <w:noWrap/>
            <w:vAlign w:val="center"/>
            <w:hideMark/>
          </w:tcPr>
          <w:p w14:paraId="0D9EC096"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37,30%</w:t>
            </w:r>
          </w:p>
        </w:tc>
        <w:tc>
          <w:tcPr>
            <w:tcW w:w="1052" w:type="pct"/>
            <w:noWrap/>
            <w:vAlign w:val="center"/>
            <w:hideMark/>
          </w:tcPr>
          <w:p w14:paraId="1E4EF1B7"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62,70%</w:t>
            </w:r>
          </w:p>
        </w:tc>
      </w:tr>
      <w:tr w:rsidR="008C7A0B" w:rsidRPr="009F2056" w14:paraId="0ECA2D10"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5462B20"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97,84%</w:t>
            </w:r>
          </w:p>
        </w:tc>
        <w:tc>
          <w:tcPr>
            <w:tcW w:w="1324" w:type="pct"/>
            <w:noWrap/>
            <w:vAlign w:val="center"/>
            <w:hideMark/>
          </w:tcPr>
          <w:p w14:paraId="7FF14B94"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20.146.754</w:t>
            </w:r>
          </w:p>
        </w:tc>
        <w:tc>
          <w:tcPr>
            <w:tcW w:w="1055" w:type="pct"/>
            <w:noWrap/>
            <w:vAlign w:val="center"/>
            <w:hideMark/>
          </w:tcPr>
          <w:p w14:paraId="66ED6E9D"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66,60%</w:t>
            </w:r>
          </w:p>
        </w:tc>
        <w:tc>
          <w:tcPr>
            <w:tcW w:w="1052" w:type="pct"/>
            <w:noWrap/>
            <w:vAlign w:val="center"/>
            <w:hideMark/>
          </w:tcPr>
          <w:p w14:paraId="3DB974FF"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33,40%</w:t>
            </w:r>
          </w:p>
        </w:tc>
      </w:tr>
      <w:tr w:rsidR="008C7A0B" w:rsidRPr="009F2056" w14:paraId="0F0515FF"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7D2F6ACB"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98,14%</w:t>
            </w:r>
          </w:p>
        </w:tc>
        <w:tc>
          <w:tcPr>
            <w:tcW w:w="1324" w:type="pct"/>
            <w:noWrap/>
            <w:vAlign w:val="center"/>
            <w:hideMark/>
          </w:tcPr>
          <w:p w14:paraId="1F20DF7D"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20.208.521</w:t>
            </w:r>
          </w:p>
        </w:tc>
        <w:tc>
          <w:tcPr>
            <w:tcW w:w="1055" w:type="pct"/>
            <w:noWrap/>
            <w:vAlign w:val="center"/>
            <w:hideMark/>
          </w:tcPr>
          <w:p w14:paraId="4B2A8E0F"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92,90%</w:t>
            </w:r>
          </w:p>
        </w:tc>
        <w:tc>
          <w:tcPr>
            <w:tcW w:w="1052" w:type="pct"/>
            <w:noWrap/>
            <w:vAlign w:val="center"/>
            <w:hideMark/>
          </w:tcPr>
          <w:p w14:paraId="3A98B283"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7,10%</w:t>
            </w:r>
          </w:p>
        </w:tc>
      </w:tr>
      <w:tr w:rsidR="008C7A0B" w:rsidRPr="009F2056" w14:paraId="29168D1E" w14:textId="77777777" w:rsidTr="00AF14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51299946"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98,44%</w:t>
            </w:r>
          </w:p>
        </w:tc>
        <w:tc>
          <w:tcPr>
            <w:tcW w:w="1324" w:type="pct"/>
            <w:noWrap/>
            <w:vAlign w:val="center"/>
            <w:hideMark/>
          </w:tcPr>
          <w:p w14:paraId="43E9F0C4"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20.270.288</w:t>
            </w:r>
          </w:p>
        </w:tc>
        <w:tc>
          <w:tcPr>
            <w:tcW w:w="1055" w:type="pct"/>
            <w:noWrap/>
            <w:vAlign w:val="center"/>
            <w:hideMark/>
          </w:tcPr>
          <w:p w14:paraId="00C65CFC"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99,10%</w:t>
            </w:r>
          </w:p>
        </w:tc>
        <w:tc>
          <w:tcPr>
            <w:tcW w:w="1052" w:type="pct"/>
            <w:noWrap/>
            <w:vAlign w:val="center"/>
            <w:hideMark/>
          </w:tcPr>
          <w:p w14:paraId="54E9D17D" w14:textId="77777777" w:rsidR="008C7A0B" w:rsidRPr="009F2056" w:rsidRDefault="008C7A0B"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0,90%</w:t>
            </w:r>
          </w:p>
        </w:tc>
      </w:tr>
      <w:tr w:rsidR="008C7A0B" w:rsidRPr="009F2056" w14:paraId="2E662725" w14:textId="77777777" w:rsidTr="00AF147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pct"/>
            <w:noWrap/>
            <w:vAlign w:val="center"/>
            <w:hideMark/>
          </w:tcPr>
          <w:p w14:paraId="61307BA2" w14:textId="77777777" w:rsidR="008C7A0B" w:rsidRPr="009F2056" w:rsidRDefault="008C7A0B" w:rsidP="00012330">
            <w:pPr>
              <w:widowControl/>
              <w:autoSpaceDE/>
              <w:autoSpaceDN/>
              <w:spacing w:line="240" w:lineRule="auto"/>
              <w:ind w:firstLine="0"/>
              <w:jc w:val="center"/>
              <w:rPr>
                <w:rFonts w:ascii="Calibri" w:hAnsi="Calibri"/>
                <w:b w:val="0"/>
                <w:bCs w:val="0"/>
                <w:color w:val="000000"/>
                <w:highlight w:val="yellow"/>
                <w:lang w:bidi="ar-SA"/>
              </w:rPr>
            </w:pPr>
            <w:r w:rsidRPr="009F2056">
              <w:rPr>
                <w:rFonts w:ascii="Calibri" w:hAnsi="Calibri"/>
                <w:b w:val="0"/>
                <w:bCs w:val="0"/>
                <w:color w:val="000000"/>
                <w:highlight w:val="yellow"/>
                <w:lang w:bidi="ar-SA"/>
              </w:rPr>
              <w:t>98,71%</w:t>
            </w:r>
          </w:p>
        </w:tc>
        <w:tc>
          <w:tcPr>
            <w:tcW w:w="1324" w:type="pct"/>
            <w:noWrap/>
            <w:vAlign w:val="center"/>
            <w:hideMark/>
          </w:tcPr>
          <w:p w14:paraId="1C03D77C"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20.325.878</w:t>
            </w:r>
          </w:p>
        </w:tc>
        <w:tc>
          <w:tcPr>
            <w:tcW w:w="1055" w:type="pct"/>
            <w:noWrap/>
            <w:vAlign w:val="center"/>
            <w:hideMark/>
          </w:tcPr>
          <w:p w14:paraId="5A6E7D85"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99,90%</w:t>
            </w:r>
          </w:p>
        </w:tc>
        <w:tc>
          <w:tcPr>
            <w:tcW w:w="1052" w:type="pct"/>
            <w:noWrap/>
            <w:vAlign w:val="center"/>
            <w:hideMark/>
          </w:tcPr>
          <w:p w14:paraId="5BD25079" w14:textId="77777777" w:rsidR="008C7A0B" w:rsidRPr="009F2056" w:rsidRDefault="008C7A0B" w:rsidP="00012330">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0,10%</w:t>
            </w:r>
          </w:p>
        </w:tc>
      </w:tr>
    </w:tbl>
    <w:p w14:paraId="1FF89394" w14:textId="77777777" w:rsidR="00AF1479" w:rsidRPr="009F2056" w:rsidRDefault="00AF1479" w:rsidP="00AF1479">
      <w:pPr>
        <w:rPr>
          <w:highlight w:val="yellow"/>
        </w:rPr>
      </w:pPr>
      <w:r w:rsidRPr="009F2056">
        <w:rPr>
          <w:i/>
          <w:highlight w:val="yellow"/>
        </w:rPr>
        <w:t xml:space="preserve">Nota: </w:t>
      </w:r>
      <w:r w:rsidRPr="009F2056">
        <w:rPr>
          <w:highlight w:val="yellow"/>
        </w:rPr>
        <w:t xml:space="preserve">La tabla representa los escenarios de riesgo </w:t>
      </w:r>
      <w:r w:rsidR="00592C4F" w:rsidRPr="009F2056">
        <w:rPr>
          <w:highlight w:val="yellow"/>
        </w:rPr>
        <w:t>establecidos</w:t>
      </w:r>
      <w:r w:rsidRPr="009F2056">
        <w:rPr>
          <w:highlight w:val="yellow"/>
        </w:rPr>
        <w:t xml:space="preserve"> en base a </w:t>
      </w:r>
      <w:r w:rsidR="00B56037" w:rsidRPr="009F2056">
        <w:rPr>
          <w:highlight w:val="yellow"/>
        </w:rPr>
        <w:t>h</w:t>
      </w:r>
      <w:r w:rsidRPr="009F2056">
        <w:rPr>
          <w:highlight w:val="yellow"/>
        </w:rPr>
        <w:t xml:space="preserve">istograma y utilizando como </w:t>
      </w:r>
      <w:r w:rsidR="00592C4F" w:rsidRPr="009F2056">
        <w:rPr>
          <w:highlight w:val="yellow"/>
        </w:rPr>
        <w:t>d</w:t>
      </w:r>
      <w:r w:rsidRPr="009F2056">
        <w:rPr>
          <w:highlight w:val="yellow"/>
        </w:rPr>
        <w:t xml:space="preserve">isponibilidad comprometida la marca de clase de </w:t>
      </w:r>
      <w:proofErr w:type="gramStart"/>
      <w:r w:rsidRPr="009F2056">
        <w:rPr>
          <w:highlight w:val="yellow"/>
        </w:rPr>
        <w:t>cada intervalos</w:t>
      </w:r>
      <w:proofErr w:type="gramEnd"/>
      <w:r w:rsidRPr="009F2056">
        <w:rPr>
          <w:highlight w:val="yellow"/>
        </w:rPr>
        <w:t>.</w:t>
      </w:r>
    </w:p>
    <w:p w14:paraId="1E426624" w14:textId="77777777" w:rsidR="00AF1479" w:rsidRPr="009F2056" w:rsidRDefault="00AF1479" w:rsidP="00AF1479">
      <w:pPr>
        <w:pStyle w:val="Descripcin"/>
        <w:keepNext/>
        <w:jc w:val="center"/>
        <w:rPr>
          <w:highlight w:val="yellow"/>
        </w:rPr>
      </w:pPr>
      <w:bookmarkStart w:id="55" w:name="_Toc101123365"/>
      <w:r w:rsidRPr="009F2056">
        <w:rPr>
          <w:highlight w:val="yellow"/>
        </w:rPr>
        <w:lastRenderedPageBreak/>
        <w:t xml:space="preserve">Figura </w:t>
      </w:r>
      <w:r w:rsidR="001F5127" w:rsidRPr="009F2056">
        <w:rPr>
          <w:highlight w:val="yellow"/>
        </w:rPr>
        <w:fldChar w:fldCharType="begin"/>
      </w:r>
      <w:r w:rsidR="001F5127" w:rsidRPr="009F2056">
        <w:rPr>
          <w:highlight w:val="yellow"/>
        </w:rPr>
        <w:instrText xml:space="preserve"> SEQ Figura \* ARABIC </w:instrText>
      </w:r>
      <w:r w:rsidR="001F5127" w:rsidRPr="009F2056">
        <w:rPr>
          <w:highlight w:val="yellow"/>
        </w:rPr>
        <w:fldChar w:fldCharType="separate"/>
      </w:r>
      <w:r w:rsidR="001F5127" w:rsidRPr="009F2056">
        <w:rPr>
          <w:noProof/>
          <w:highlight w:val="yellow"/>
        </w:rPr>
        <w:t>26</w:t>
      </w:r>
      <w:r w:rsidR="001F5127" w:rsidRPr="009F2056">
        <w:rPr>
          <w:noProof/>
          <w:highlight w:val="yellow"/>
        </w:rPr>
        <w:fldChar w:fldCharType="end"/>
      </w:r>
      <w:r w:rsidRPr="009F2056">
        <w:rPr>
          <w:highlight w:val="yellow"/>
        </w:rPr>
        <w:t>.- Representación Gráfica de Escenarios de Riesgo.</w:t>
      </w:r>
      <w:bookmarkEnd w:id="55"/>
    </w:p>
    <w:p w14:paraId="74553097" w14:textId="77777777" w:rsidR="008C7A0B" w:rsidRPr="009F2056" w:rsidRDefault="00000000" w:rsidP="00F368D5">
      <w:pPr>
        <w:rPr>
          <w:highlight w:val="yellow"/>
        </w:rPr>
      </w:pPr>
      <w:r>
        <w:rPr>
          <w:noProof/>
          <w:highlight w:val="yellow"/>
          <w:lang w:bidi="ar-SA"/>
        </w:rPr>
        <w:pict w14:anchorId="61E02846">
          <v:shapetype id="_x0000_t202" coordsize="21600,21600" o:spt="202" path="m,l,21600r21600,l21600,xe">
            <v:stroke joinstyle="miter"/>
            <v:path gradientshapeok="t" o:connecttype="rect"/>
          </v:shapetype>
          <v:shape id="_x0000_s2090" type="#_x0000_t202" style="position:absolute;left:0;text-align:left;margin-left:224.8pt;margin-top:98.9pt;width:63.5pt;height:20.1pt;z-index:251668480;mso-width-relative:margin;mso-height-relative:margin" fillcolor="white [3212]">
            <v:textbox style="mso-next-textbox:#_x0000_s2090">
              <w:txbxContent>
                <w:p w14:paraId="04320FBA" w14:textId="77777777" w:rsidR="001776C1" w:rsidRPr="00AF1479" w:rsidRDefault="001776C1" w:rsidP="00AF1479">
                  <w:pPr>
                    <w:ind w:firstLine="0"/>
                    <w:jc w:val="center"/>
                    <w:rPr>
                      <w:sz w:val="18"/>
                      <w:lang w:val="es-CL"/>
                    </w:rPr>
                  </w:pPr>
                  <w:r>
                    <w:rPr>
                      <w:sz w:val="18"/>
                      <w:lang w:val="es-CL"/>
                    </w:rPr>
                    <w:t>RIESGOSO</w:t>
                  </w:r>
                </w:p>
              </w:txbxContent>
            </v:textbox>
          </v:shape>
        </w:pict>
      </w:r>
      <w:r>
        <w:rPr>
          <w:noProof/>
          <w:highlight w:val="yellow"/>
          <w:lang w:bidi="ar-SA"/>
        </w:rPr>
        <w:pict w14:anchorId="6F75F239">
          <v:shape id="_x0000_s2092" type="#_x0000_t202" style="position:absolute;left:0;text-align:left;margin-left:312.4pt;margin-top:79.5pt;width:93.4pt;height:25.9pt;z-index:251669504;mso-width-relative:margin;mso-height-relative:margin" fillcolor="white [3212]">
            <v:textbox style="mso-next-textbox:#_x0000_s2092">
              <w:txbxContent>
                <w:p w14:paraId="71FE7502" w14:textId="77777777" w:rsidR="001776C1" w:rsidRPr="00AF1479" w:rsidRDefault="001776C1" w:rsidP="00AF1479">
                  <w:pPr>
                    <w:spacing w:line="240" w:lineRule="auto"/>
                    <w:ind w:firstLine="0"/>
                    <w:jc w:val="center"/>
                    <w:rPr>
                      <w:sz w:val="18"/>
                      <w:lang w:val="es-CL"/>
                    </w:rPr>
                  </w:pPr>
                  <w:r>
                    <w:rPr>
                      <w:sz w:val="18"/>
                      <w:lang w:val="es-CL"/>
                    </w:rPr>
                    <w:t>NO RECOMENDABLE</w:t>
                  </w:r>
                </w:p>
              </w:txbxContent>
            </v:textbox>
          </v:shape>
        </w:pict>
      </w:r>
      <w:r>
        <w:rPr>
          <w:noProof/>
          <w:highlight w:val="yellow"/>
          <w:lang w:eastAsia="en-US"/>
        </w:rPr>
        <w:pict w14:anchorId="1ADA6B05">
          <v:shape id="_x0000_s2089" type="#_x0000_t202" style="position:absolute;left:0;text-align:left;margin-left:113.4pt;margin-top:107.5pt;width:93.4pt;height:20.1pt;z-index:251667456;mso-width-relative:margin;mso-height-relative:margin" fillcolor="white [3212]">
            <v:textbox style="mso-next-textbox:#_x0000_s2089">
              <w:txbxContent>
                <w:p w14:paraId="0FB47E01" w14:textId="77777777" w:rsidR="001776C1" w:rsidRPr="00AF1479" w:rsidRDefault="001776C1" w:rsidP="00AF1479">
                  <w:pPr>
                    <w:ind w:firstLine="0"/>
                    <w:jc w:val="center"/>
                    <w:rPr>
                      <w:sz w:val="18"/>
                      <w:lang w:val="es-CL"/>
                    </w:rPr>
                  </w:pPr>
                  <w:r w:rsidRPr="00AF1479">
                    <w:rPr>
                      <w:sz w:val="18"/>
                      <w:lang w:val="es-CL"/>
                    </w:rPr>
                    <w:t>CONSERVADOR</w:t>
                  </w:r>
                </w:p>
              </w:txbxContent>
            </v:textbox>
          </v:shape>
        </w:pict>
      </w:r>
      <w:r w:rsidR="008C7A0B" w:rsidRPr="009F2056">
        <w:rPr>
          <w:noProof/>
          <w:highlight w:val="yellow"/>
          <w:lang w:bidi="ar-SA"/>
        </w:rPr>
        <w:drawing>
          <wp:inline distT="0" distB="0" distL="0" distR="0" wp14:anchorId="48487176" wp14:editId="1E35A31F">
            <wp:extent cx="5609531" cy="2636874"/>
            <wp:effectExtent l="19050" t="0" r="10219" b="0"/>
            <wp:docPr id="4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33615EF" w14:textId="77777777" w:rsidR="00AF1479" w:rsidRPr="009F2056" w:rsidRDefault="00AF1479" w:rsidP="00AF1479">
      <w:pPr>
        <w:rPr>
          <w:highlight w:val="yellow"/>
        </w:rPr>
      </w:pPr>
      <w:r w:rsidRPr="009F2056">
        <w:rPr>
          <w:i/>
          <w:highlight w:val="yellow"/>
        </w:rPr>
        <w:t xml:space="preserve">Nota: </w:t>
      </w:r>
      <w:r w:rsidRPr="009F2056">
        <w:rPr>
          <w:highlight w:val="yellow"/>
        </w:rPr>
        <w:t xml:space="preserve">El gráfico representa los escenarios de riesgo en cuanto a producción y probabilidad de logro, al comprometerse a una disponibilidad mensual. </w:t>
      </w:r>
    </w:p>
    <w:p w14:paraId="4CF415B7" w14:textId="77777777" w:rsidR="00AF1479" w:rsidRPr="009F2056" w:rsidRDefault="00AF1479" w:rsidP="00AF1479">
      <w:pPr>
        <w:rPr>
          <w:highlight w:val="yellow"/>
        </w:rPr>
      </w:pPr>
      <w:r w:rsidRPr="009F2056">
        <w:rPr>
          <w:highlight w:val="yellow"/>
        </w:rPr>
        <w:t xml:space="preserve">En base a lo anterior, se definieron 3 grandes grupos de riesgos, </w:t>
      </w:r>
      <w:r w:rsidR="00B56037" w:rsidRPr="009F2056">
        <w:rPr>
          <w:highlight w:val="yellow"/>
        </w:rPr>
        <w:t>donde el elegido depende</w:t>
      </w:r>
      <w:r w:rsidRPr="009F2056">
        <w:rPr>
          <w:highlight w:val="yellow"/>
        </w:rPr>
        <w:t xml:space="preserve"> del perfil del tomador de decisión de la organización; sin embargo</w:t>
      </w:r>
      <w:r w:rsidR="00B56037" w:rsidRPr="009F2056">
        <w:rPr>
          <w:highlight w:val="yellow"/>
        </w:rPr>
        <w:t>, para cada grupo, se</w:t>
      </w:r>
      <w:r w:rsidRPr="009F2056">
        <w:rPr>
          <w:highlight w:val="yellow"/>
        </w:rPr>
        <w:t xml:space="preserve"> debe considera</w:t>
      </w:r>
      <w:r w:rsidR="00B56037" w:rsidRPr="009F2056">
        <w:rPr>
          <w:highlight w:val="yellow"/>
        </w:rPr>
        <w:t xml:space="preserve">r </w:t>
      </w:r>
      <w:r w:rsidRPr="009F2056">
        <w:rPr>
          <w:highlight w:val="yellow"/>
        </w:rPr>
        <w:t>lo siguiente</w:t>
      </w:r>
      <w:r w:rsidR="00B56037" w:rsidRPr="009F2056">
        <w:rPr>
          <w:highlight w:val="yellow"/>
        </w:rPr>
        <w:t>:</w:t>
      </w:r>
    </w:p>
    <w:p w14:paraId="4AF1E78C" w14:textId="77777777" w:rsidR="00AF1479" w:rsidRPr="009F2056" w:rsidRDefault="00AF1479" w:rsidP="00AF1479">
      <w:pPr>
        <w:rPr>
          <w:highlight w:val="yellow"/>
        </w:rPr>
      </w:pPr>
      <w:r w:rsidRPr="009F2056">
        <w:rPr>
          <w:highlight w:val="yellow"/>
        </w:rPr>
        <w:t>- Para los escenarios catalogados como "Conservadores", existe una alta probabilidad de logro (sobre 90%)</w:t>
      </w:r>
      <w:r w:rsidR="00B56037" w:rsidRPr="009F2056">
        <w:rPr>
          <w:highlight w:val="yellow"/>
        </w:rPr>
        <w:t>;</w:t>
      </w:r>
      <w:r w:rsidRPr="009F2056">
        <w:rPr>
          <w:highlight w:val="yellow"/>
        </w:rPr>
        <w:t xml:space="preserve"> sin embargo</w:t>
      </w:r>
      <w:r w:rsidR="00B56037" w:rsidRPr="009F2056">
        <w:rPr>
          <w:highlight w:val="yellow"/>
        </w:rPr>
        <w:t>,</w:t>
      </w:r>
      <w:r w:rsidRPr="009F2056">
        <w:rPr>
          <w:highlight w:val="yellow"/>
        </w:rPr>
        <w:t xml:space="preserve"> hay una menor disponibilidad productiva comprometida</w:t>
      </w:r>
      <w:r w:rsidR="00B56037" w:rsidRPr="009F2056">
        <w:rPr>
          <w:highlight w:val="yellow"/>
        </w:rPr>
        <w:t>,</w:t>
      </w:r>
      <w:r w:rsidRPr="009F2056">
        <w:rPr>
          <w:highlight w:val="yellow"/>
        </w:rPr>
        <w:t xml:space="preserve"> lo que se traduce en una menor capacidad de ventas</w:t>
      </w:r>
      <w:r w:rsidR="00B56037" w:rsidRPr="009F2056">
        <w:rPr>
          <w:highlight w:val="yellow"/>
        </w:rPr>
        <w:t xml:space="preserve">, implicando </w:t>
      </w:r>
      <w:r w:rsidRPr="009F2056">
        <w:rPr>
          <w:highlight w:val="yellow"/>
        </w:rPr>
        <w:t>menores ingresos.</w:t>
      </w:r>
    </w:p>
    <w:p w14:paraId="3D4CBD14" w14:textId="77777777" w:rsidR="00AF1479" w:rsidRPr="009F2056" w:rsidRDefault="00AF1479" w:rsidP="00AF1479">
      <w:pPr>
        <w:rPr>
          <w:highlight w:val="yellow"/>
        </w:rPr>
      </w:pPr>
      <w:r w:rsidRPr="009F2056">
        <w:rPr>
          <w:highlight w:val="yellow"/>
        </w:rPr>
        <w:t>- Para los escenarios catalogados como "Riesgosos", existe una probabilidad de logro entre el 90 y el 30%, pero una mayor disponibilidad productiva comprometida</w:t>
      </w:r>
      <w:r w:rsidR="00B56037" w:rsidRPr="009F2056">
        <w:rPr>
          <w:highlight w:val="yellow"/>
        </w:rPr>
        <w:t>,</w:t>
      </w:r>
      <w:r w:rsidRPr="009F2056">
        <w:rPr>
          <w:highlight w:val="yellow"/>
        </w:rPr>
        <w:t xml:space="preserve"> lo que se traduce en una mejor capacidad de ventas y a su vez, mayores ingresos; teniendo en consideración que ambas vari</w:t>
      </w:r>
      <w:r w:rsidR="00B56037" w:rsidRPr="009F2056">
        <w:rPr>
          <w:highlight w:val="yellow"/>
        </w:rPr>
        <w:t>ables (probabilidad de logro y d</w:t>
      </w:r>
      <w:r w:rsidRPr="009F2056">
        <w:rPr>
          <w:highlight w:val="yellow"/>
        </w:rPr>
        <w:t>isponibilidad comprometida) son inversamente proporcionales.</w:t>
      </w:r>
    </w:p>
    <w:p w14:paraId="43FE6C3A" w14:textId="77777777" w:rsidR="00AF1479" w:rsidRPr="009F2056" w:rsidRDefault="00AF1479" w:rsidP="00AF1479">
      <w:pPr>
        <w:rPr>
          <w:highlight w:val="yellow"/>
        </w:rPr>
      </w:pPr>
      <w:r w:rsidRPr="009F2056">
        <w:rPr>
          <w:highlight w:val="yellow"/>
        </w:rPr>
        <w:t>- Finalmente, todos los escenarios con una probabilidad de logro bajo el 30%, fueron catalogados como "No recomendables", en atención a que es casi seguro no cumplir con estos escenarios, lo que significaría quiebres de stock o insatisfacción de los clientes</w:t>
      </w:r>
      <w:r w:rsidR="00B56037" w:rsidRPr="009F2056">
        <w:rPr>
          <w:highlight w:val="yellow"/>
        </w:rPr>
        <w:t xml:space="preserve"> (todos los </w:t>
      </w:r>
      <w:r w:rsidR="00B56037" w:rsidRPr="009F2056">
        <w:rPr>
          <w:highlight w:val="yellow"/>
        </w:rPr>
        <w:lastRenderedPageBreak/>
        <w:t>escenarios de este grupo tienen una probabilidad menor al 10%)</w:t>
      </w:r>
      <w:r w:rsidRPr="009F2056">
        <w:rPr>
          <w:highlight w:val="yellow"/>
        </w:rPr>
        <w:t>.</w:t>
      </w:r>
    </w:p>
    <w:p w14:paraId="128ABD3F" w14:textId="77777777" w:rsidR="00AF1479" w:rsidRPr="009F2056" w:rsidRDefault="00AF1479" w:rsidP="00AF1479">
      <w:pPr>
        <w:rPr>
          <w:highlight w:val="yellow"/>
        </w:rPr>
      </w:pPr>
      <w:r w:rsidRPr="009F2056">
        <w:rPr>
          <w:highlight w:val="yellow"/>
        </w:rPr>
        <w:t xml:space="preserve">Todos los escenarios presentados anteriormente </w:t>
      </w:r>
      <w:r w:rsidR="00B56037" w:rsidRPr="009F2056">
        <w:rPr>
          <w:highlight w:val="yellow"/>
        </w:rPr>
        <w:t>sirven para</w:t>
      </w:r>
      <w:r w:rsidRPr="009F2056">
        <w:rPr>
          <w:highlight w:val="yellow"/>
        </w:rPr>
        <w:t xml:space="preserve"> tomar decisiones de producción basados en los comportamientos de vida y falla de los equipos de sistema, permitiendo comprometer cierto nivel de disponibilidad</w:t>
      </w:r>
      <w:r w:rsidR="00B56037" w:rsidRPr="009F2056">
        <w:rPr>
          <w:highlight w:val="yellow"/>
        </w:rPr>
        <w:t>;</w:t>
      </w:r>
      <w:r w:rsidRPr="009F2056">
        <w:rPr>
          <w:highlight w:val="yellow"/>
        </w:rPr>
        <w:t xml:space="preserve"> y así</w:t>
      </w:r>
      <w:r w:rsidR="00B56037" w:rsidRPr="009F2056">
        <w:rPr>
          <w:highlight w:val="yellow"/>
        </w:rPr>
        <w:t>,</w:t>
      </w:r>
      <w:r w:rsidRPr="009F2056">
        <w:rPr>
          <w:highlight w:val="yellow"/>
        </w:rPr>
        <w:t xml:space="preserve"> satisfacer correctamente la demanda requerida por los clientes.</w:t>
      </w:r>
    </w:p>
    <w:p w14:paraId="6F8ADAFF" w14:textId="77777777" w:rsidR="00AF1479" w:rsidRPr="009F2056" w:rsidRDefault="00B56037" w:rsidP="00AF1479">
      <w:pPr>
        <w:rPr>
          <w:highlight w:val="yellow"/>
        </w:rPr>
      </w:pPr>
      <w:r w:rsidRPr="009F2056">
        <w:rPr>
          <w:highlight w:val="yellow"/>
        </w:rPr>
        <w:t xml:space="preserve">Además, </w:t>
      </w:r>
      <w:r w:rsidR="00AF1479" w:rsidRPr="009F2056">
        <w:rPr>
          <w:highlight w:val="yellow"/>
        </w:rPr>
        <w:t>estas simulaciones son homologables a todos los procesos pr</w:t>
      </w:r>
      <w:r w:rsidR="00EB4E3A" w:rsidRPr="009F2056">
        <w:rPr>
          <w:highlight w:val="yellow"/>
        </w:rPr>
        <w:t xml:space="preserve">oductivos del SHOA, por lo </w:t>
      </w:r>
      <w:proofErr w:type="gramStart"/>
      <w:r w:rsidR="00EB4E3A" w:rsidRPr="009F2056">
        <w:rPr>
          <w:highlight w:val="yellow"/>
        </w:rPr>
        <w:t>que</w:t>
      </w:r>
      <w:proofErr w:type="gramEnd"/>
      <w:r w:rsidR="00EB4E3A" w:rsidRPr="009F2056">
        <w:rPr>
          <w:highlight w:val="yellow"/>
        </w:rPr>
        <w:t xml:space="preserve"> </w:t>
      </w:r>
      <w:r w:rsidR="00AF1479" w:rsidRPr="009F2056">
        <w:rPr>
          <w:highlight w:val="yellow"/>
        </w:rPr>
        <w:t>a</w:t>
      </w:r>
      <w:r w:rsidR="00EB4E3A" w:rsidRPr="009F2056">
        <w:rPr>
          <w:highlight w:val="yellow"/>
        </w:rPr>
        <w:t>l</w:t>
      </w:r>
      <w:r w:rsidR="00AF1479" w:rsidRPr="009F2056">
        <w:rPr>
          <w:highlight w:val="yellow"/>
        </w:rPr>
        <w:t xml:space="preserve"> momento de poseer estadísticas y bases de datos de falla de las impresoras de cartas náuticas, se puede realizar el mismo análisis y así</w:t>
      </w:r>
      <w:r w:rsidRPr="009F2056">
        <w:rPr>
          <w:highlight w:val="yellow"/>
        </w:rPr>
        <w:t>,</w:t>
      </w:r>
      <w:r w:rsidR="00AF1479" w:rsidRPr="009F2056">
        <w:rPr>
          <w:highlight w:val="yellow"/>
        </w:rPr>
        <w:t xml:space="preserve"> modelar su comportamiento de vida y falla, con el propósito de realizar una correcta gestión de estos activos.</w:t>
      </w:r>
    </w:p>
    <w:p w14:paraId="3D0062EC" w14:textId="77777777" w:rsidR="00AF1479" w:rsidRPr="009F2056" w:rsidRDefault="00AF1479" w:rsidP="00AF1479">
      <w:pPr>
        <w:rPr>
          <w:highlight w:val="yellow"/>
        </w:rPr>
      </w:pPr>
      <w:r w:rsidRPr="009F2056">
        <w:rPr>
          <w:highlight w:val="yellow"/>
        </w:rPr>
        <w:t xml:space="preserve">Finalmente, con este análisis se cumple el cuarto objetivo del presente trabajo que corresponde a la determinación de la confiabilidad y disponibilidad del sistema productivo mediante la obtención de funciones que modelen los comportamientos de vida y falla de los equipos del proceso, utilizando bases de datos que indiquen tiempos de buen funcionamiento y de reparación, presentando escenarios de riesgos que  permitan cumplir con los mínimos comprometidos de acuerdo a las decisiones que tome la organización. Con lo anterior, se puede dar paso a la siguiente arista del área de Gestión de Activos e Ingeniería en Confiabilidad, la cual es conducente a determinar la conveniencia de alternativas de inversión o mejora que aumenten la disponibilidad, mediante la comparación de </w:t>
      </w:r>
      <w:r w:rsidR="00B56037" w:rsidRPr="009F2056">
        <w:rPr>
          <w:highlight w:val="yellow"/>
        </w:rPr>
        <w:t>c</w:t>
      </w:r>
      <w:r w:rsidRPr="009F2056">
        <w:rPr>
          <w:highlight w:val="yellow"/>
        </w:rPr>
        <w:t xml:space="preserve">ostos globales del análisis de ciclo de vida (LCCA).  </w:t>
      </w:r>
    </w:p>
    <w:p w14:paraId="52DFBBFE" w14:textId="77777777" w:rsidR="008C7A0B" w:rsidRPr="009F2056" w:rsidRDefault="008C7A0B" w:rsidP="00F368D5">
      <w:pPr>
        <w:rPr>
          <w:highlight w:val="yellow"/>
        </w:rPr>
      </w:pPr>
    </w:p>
    <w:p w14:paraId="6C3BEB51" w14:textId="77777777" w:rsidR="00AF1479" w:rsidRPr="009F2056" w:rsidRDefault="00592C4F" w:rsidP="00323B44">
      <w:pPr>
        <w:pStyle w:val="Ttulo2"/>
        <w:rPr>
          <w:highlight w:val="yellow"/>
        </w:rPr>
      </w:pPr>
      <w:bookmarkStart w:id="56" w:name="_Toc219211400"/>
      <w:r w:rsidRPr="009F2056">
        <w:rPr>
          <w:highlight w:val="yellow"/>
        </w:rPr>
        <w:t>8</w:t>
      </w:r>
      <w:r w:rsidR="00520ACB" w:rsidRPr="009F2056">
        <w:rPr>
          <w:highlight w:val="yellow"/>
        </w:rPr>
        <w:t xml:space="preserve">.5 </w:t>
      </w:r>
      <w:r w:rsidR="007B7DB7" w:rsidRPr="009F2056">
        <w:rPr>
          <w:highlight w:val="yellow"/>
        </w:rPr>
        <w:t xml:space="preserve">Análisis de </w:t>
      </w:r>
      <w:r w:rsidR="00AF1479" w:rsidRPr="009F2056">
        <w:rPr>
          <w:highlight w:val="yellow"/>
        </w:rPr>
        <w:t>Costos Globales</w:t>
      </w:r>
      <w:bookmarkEnd w:id="56"/>
    </w:p>
    <w:p w14:paraId="51BF7FC8" w14:textId="77777777" w:rsidR="00AF1479" w:rsidRPr="009F2056" w:rsidRDefault="00AF1479" w:rsidP="00AF1479">
      <w:pPr>
        <w:rPr>
          <w:szCs w:val="24"/>
          <w:highlight w:val="yellow"/>
        </w:rPr>
      </w:pPr>
      <w:r w:rsidRPr="009F2056">
        <w:rPr>
          <w:highlight w:val="yellow"/>
        </w:rPr>
        <w:t>Continuando con el área de Gestión de Activos</w:t>
      </w:r>
      <w:r w:rsidR="00B56037" w:rsidRPr="009F2056">
        <w:rPr>
          <w:highlight w:val="yellow"/>
        </w:rPr>
        <w:t>,</w:t>
      </w:r>
      <w:r w:rsidRPr="009F2056">
        <w:rPr>
          <w:highlight w:val="yellow"/>
        </w:rPr>
        <w:t xml:space="preserve"> y con el fin de determinar la conveniencia de realizar alguna inversión que mejore la disponibilidad del sistema; se utilizará la herramienta denominada "Costo Global" para comparar </w:t>
      </w:r>
      <w:r w:rsidR="00B56037" w:rsidRPr="009F2056">
        <w:rPr>
          <w:highlight w:val="yellow"/>
        </w:rPr>
        <w:t xml:space="preserve">2 situaciones (la actual y </w:t>
      </w:r>
      <w:r w:rsidRPr="009F2056">
        <w:rPr>
          <w:highlight w:val="yellow"/>
        </w:rPr>
        <w:t xml:space="preserve">alguna </w:t>
      </w:r>
      <w:r w:rsidRPr="009F2056">
        <w:rPr>
          <w:highlight w:val="yellow"/>
        </w:rPr>
        <w:lastRenderedPageBreak/>
        <w:t>mejorada con propuesta de inversión</w:t>
      </w:r>
      <w:r w:rsidR="00B56037" w:rsidRPr="009F2056">
        <w:rPr>
          <w:highlight w:val="yellow"/>
        </w:rPr>
        <w:t xml:space="preserve">), las cuales </w:t>
      </w:r>
      <w:r w:rsidRPr="009F2056">
        <w:rPr>
          <w:szCs w:val="24"/>
          <w:highlight w:val="yellow"/>
        </w:rPr>
        <w:t>se denominarán como:</w:t>
      </w:r>
    </w:p>
    <w:p w14:paraId="3A95F126" w14:textId="77777777" w:rsidR="00AF1479" w:rsidRPr="009F2056" w:rsidRDefault="00AF1479" w:rsidP="00AF1479">
      <w:pPr>
        <w:pStyle w:val="Titulo3"/>
        <w:rPr>
          <w:highlight w:val="yellow"/>
        </w:rPr>
      </w:pPr>
      <w:r w:rsidRPr="009F2056">
        <w:rPr>
          <w:highlight w:val="yellow"/>
        </w:rPr>
        <w:t xml:space="preserve">- "Situación Actual": </w:t>
      </w:r>
    </w:p>
    <w:p w14:paraId="25512250" w14:textId="77777777" w:rsidR="00AF1479" w:rsidRPr="009F2056" w:rsidRDefault="00AF1479" w:rsidP="00AF1479">
      <w:pPr>
        <w:rPr>
          <w:szCs w:val="24"/>
          <w:highlight w:val="yellow"/>
        </w:rPr>
      </w:pPr>
      <w:r w:rsidRPr="009F2056">
        <w:rPr>
          <w:szCs w:val="24"/>
          <w:highlight w:val="yellow"/>
        </w:rPr>
        <w:t>Correspondiente al sistema funcionando con los actuales equipos.</w:t>
      </w:r>
    </w:p>
    <w:p w14:paraId="349E12EE" w14:textId="77777777" w:rsidR="00AF1479" w:rsidRPr="009F2056" w:rsidRDefault="00AF1479" w:rsidP="00AF1479">
      <w:pPr>
        <w:pStyle w:val="Titulo3"/>
        <w:rPr>
          <w:highlight w:val="yellow"/>
        </w:rPr>
      </w:pPr>
      <w:r w:rsidRPr="009F2056">
        <w:rPr>
          <w:highlight w:val="yellow"/>
        </w:rPr>
        <w:t xml:space="preserve">- "Situación Propuesta": </w:t>
      </w:r>
    </w:p>
    <w:p w14:paraId="2F491352" w14:textId="77777777" w:rsidR="00AF1479" w:rsidRPr="009F2056" w:rsidRDefault="00AF1479" w:rsidP="00AF1479">
      <w:pPr>
        <w:rPr>
          <w:szCs w:val="24"/>
          <w:highlight w:val="yellow"/>
        </w:rPr>
      </w:pPr>
      <w:r w:rsidRPr="009F2056">
        <w:rPr>
          <w:szCs w:val="24"/>
          <w:highlight w:val="yellow"/>
        </w:rPr>
        <w:t xml:space="preserve">Correspondiente a agregar al sistema un equipo en redundancia igual al que presenta menor disponibilidad de los actuales, con el propósito de aumentar la del sistema. </w:t>
      </w:r>
    </w:p>
    <w:p w14:paraId="217708FB" w14:textId="77777777" w:rsidR="00AF1479" w:rsidRPr="009F2056" w:rsidRDefault="00AF1479" w:rsidP="00AF1479">
      <w:pPr>
        <w:rPr>
          <w:szCs w:val="24"/>
          <w:highlight w:val="yellow"/>
        </w:rPr>
      </w:pPr>
      <w:r w:rsidRPr="009F2056">
        <w:rPr>
          <w:szCs w:val="24"/>
          <w:highlight w:val="yellow"/>
        </w:rPr>
        <w:t xml:space="preserve">Es así </w:t>
      </w:r>
      <w:proofErr w:type="gramStart"/>
      <w:r w:rsidRPr="009F2056">
        <w:rPr>
          <w:szCs w:val="24"/>
          <w:highlight w:val="yellow"/>
        </w:rPr>
        <w:t>que</w:t>
      </w:r>
      <w:proofErr w:type="gramEnd"/>
      <w:r w:rsidR="00D76216" w:rsidRPr="009F2056">
        <w:rPr>
          <w:szCs w:val="24"/>
          <w:highlight w:val="yellow"/>
        </w:rPr>
        <w:t xml:space="preserve">, con el propósito de definir </w:t>
      </w:r>
      <w:r w:rsidRPr="009F2056">
        <w:rPr>
          <w:szCs w:val="24"/>
          <w:highlight w:val="yellow"/>
        </w:rPr>
        <w:t xml:space="preserve">la situación propuesta, se procede a calcular las disponibilidades de </w:t>
      </w:r>
      <w:r w:rsidR="00D76216" w:rsidRPr="009F2056">
        <w:rPr>
          <w:szCs w:val="24"/>
          <w:highlight w:val="yellow"/>
        </w:rPr>
        <w:t>equipos</w:t>
      </w:r>
      <w:r w:rsidRPr="009F2056">
        <w:rPr>
          <w:szCs w:val="24"/>
          <w:highlight w:val="yellow"/>
        </w:rPr>
        <w:t xml:space="preserve"> y sistema</w:t>
      </w:r>
      <w:r w:rsidR="00107EE1" w:rsidRPr="009F2056">
        <w:rPr>
          <w:szCs w:val="24"/>
          <w:highlight w:val="yellow"/>
        </w:rPr>
        <w:t xml:space="preserve"> en fraccionamiento</w:t>
      </w:r>
      <w:r w:rsidRPr="009F2056">
        <w:rPr>
          <w:szCs w:val="24"/>
          <w:highlight w:val="yellow"/>
        </w:rPr>
        <w:t xml:space="preserve"> en situación actual</w:t>
      </w:r>
      <w:r w:rsidR="00107EE1" w:rsidRPr="009F2056">
        <w:rPr>
          <w:szCs w:val="24"/>
          <w:highlight w:val="yellow"/>
        </w:rPr>
        <w:t xml:space="preserve">, </w:t>
      </w:r>
      <w:r w:rsidR="00107EE1" w:rsidRPr="009F2056">
        <w:rPr>
          <w:highlight w:val="yellow"/>
        </w:rPr>
        <w:t>utilizando MTTR y MTBF obtenidos al modelar los comportamientos de vida y falla</w:t>
      </w:r>
      <w:r w:rsidRPr="009F2056">
        <w:rPr>
          <w:szCs w:val="24"/>
          <w:highlight w:val="yellow"/>
        </w:rPr>
        <w:t xml:space="preserve">; </w:t>
      </w:r>
      <w:r w:rsidR="00B56037" w:rsidRPr="009F2056">
        <w:rPr>
          <w:szCs w:val="24"/>
          <w:highlight w:val="yellow"/>
        </w:rPr>
        <w:t xml:space="preserve">logrando </w:t>
      </w:r>
      <w:r w:rsidRPr="009F2056">
        <w:rPr>
          <w:szCs w:val="24"/>
          <w:highlight w:val="yellow"/>
        </w:rPr>
        <w:t>los siguientes resultados:</w:t>
      </w:r>
    </w:p>
    <w:p w14:paraId="6EA05701" w14:textId="77777777" w:rsidR="00874CB6" w:rsidRPr="009F2056" w:rsidRDefault="00874CB6" w:rsidP="00874CB6">
      <w:pPr>
        <w:pStyle w:val="Descripcin"/>
        <w:keepNext/>
        <w:jc w:val="center"/>
        <w:rPr>
          <w:highlight w:val="yellow"/>
        </w:rPr>
      </w:pPr>
      <w:bookmarkStart w:id="57" w:name="_Toc101123323"/>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27</w:t>
      </w:r>
      <w:r w:rsidR="001F5127" w:rsidRPr="009F2056">
        <w:rPr>
          <w:noProof/>
          <w:highlight w:val="yellow"/>
        </w:rPr>
        <w:fldChar w:fldCharType="end"/>
      </w:r>
      <w:r w:rsidRPr="009F2056">
        <w:rPr>
          <w:highlight w:val="yellow"/>
        </w:rPr>
        <w:t>.- Cálculo Disponibilidad Productiva "Situación Actual"</w:t>
      </w:r>
      <w:r w:rsidRPr="009F2056">
        <w:rPr>
          <w:noProof/>
          <w:highlight w:val="yellow"/>
        </w:rPr>
        <w:t>.</w:t>
      </w:r>
      <w:bookmarkEnd w:id="57"/>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2800"/>
        <w:gridCol w:w="1736"/>
        <w:gridCol w:w="1964"/>
        <w:gridCol w:w="1200"/>
        <w:gridCol w:w="1200"/>
      </w:tblGrid>
      <w:tr w:rsidR="00D37905" w:rsidRPr="009F2056" w14:paraId="01C3CDAE" w14:textId="77777777" w:rsidTr="00D3790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1836A8B1" w14:textId="77777777" w:rsidR="00D37905" w:rsidRPr="009F2056"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14:paraId="03F2545D" w14:textId="77777777" w:rsidR="00D37905" w:rsidRPr="009F2056"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RICOH </w:t>
            </w:r>
            <w:proofErr w:type="gramStart"/>
            <w:r w:rsidRPr="009F2056">
              <w:rPr>
                <w:rFonts w:ascii="Calibri" w:hAnsi="Calibri"/>
                <w:color w:val="000000"/>
                <w:highlight w:val="yellow"/>
                <w:lang w:bidi="ar-SA"/>
              </w:rPr>
              <w:t>PRO 751</w:t>
            </w:r>
            <w:proofErr w:type="gramEnd"/>
          </w:p>
        </w:tc>
        <w:tc>
          <w:tcPr>
            <w:tcW w:w="1964" w:type="dxa"/>
            <w:tcBorders>
              <w:top w:val="none" w:sz="0" w:space="0" w:color="auto"/>
              <w:left w:val="none" w:sz="0" w:space="0" w:color="auto"/>
              <w:bottom w:val="none" w:sz="0" w:space="0" w:color="auto"/>
              <w:right w:val="none" w:sz="0" w:space="0" w:color="auto"/>
            </w:tcBorders>
            <w:noWrap/>
            <w:vAlign w:val="center"/>
            <w:hideMark/>
          </w:tcPr>
          <w:p w14:paraId="029B20E5" w14:textId="77777777" w:rsidR="00D37905" w:rsidRPr="009F2056"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14:paraId="1449B202" w14:textId="77777777" w:rsidR="00D37905" w:rsidRPr="009F2056"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14:paraId="6A3EAEC6" w14:textId="77777777" w:rsidR="00D37905" w:rsidRPr="009F2056"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D37905" w:rsidRPr="009F2056" w14:paraId="46BD01A6"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4FB64754"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MTBF</w:t>
            </w:r>
          </w:p>
        </w:tc>
        <w:tc>
          <w:tcPr>
            <w:tcW w:w="1736" w:type="dxa"/>
            <w:tcBorders>
              <w:left w:val="none" w:sz="0" w:space="0" w:color="auto"/>
              <w:right w:val="none" w:sz="0" w:space="0" w:color="auto"/>
            </w:tcBorders>
            <w:noWrap/>
            <w:vAlign w:val="center"/>
            <w:hideMark/>
          </w:tcPr>
          <w:p w14:paraId="1EDB476C"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248,921</w:t>
            </w:r>
          </w:p>
        </w:tc>
        <w:tc>
          <w:tcPr>
            <w:tcW w:w="1964" w:type="dxa"/>
            <w:tcBorders>
              <w:left w:val="none" w:sz="0" w:space="0" w:color="auto"/>
              <w:right w:val="none" w:sz="0" w:space="0" w:color="auto"/>
            </w:tcBorders>
            <w:noWrap/>
            <w:vAlign w:val="center"/>
            <w:hideMark/>
          </w:tcPr>
          <w:p w14:paraId="5D4FC5E9"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267,016</w:t>
            </w:r>
          </w:p>
        </w:tc>
        <w:tc>
          <w:tcPr>
            <w:tcW w:w="1200" w:type="dxa"/>
            <w:tcBorders>
              <w:left w:val="none" w:sz="0" w:space="0" w:color="auto"/>
              <w:right w:val="none" w:sz="0" w:space="0" w:color="auto"/>
            </w:tcBorders>
            <w:noWrap/>
            <w:vAlign w:val="center"/>
            <w:hideMark/>
          </w:tcPr>
          <w:p w14:paraId="58686704"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3844E975"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9F2056" w14:paraId="10CF341B"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BF51678"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MTTR</w:t>
            </w:r>
          </w:p>
        </w:tc>
        <w:tc>
          <w:tcPr>
            <w:tcW w:w="1736" w:type="dxa"/>
            <w:tcBorders>
              <w:left w:val="none" w:sz="0" w:space="0" w:color="auto"/>
              <w:right w:val="none" w:sz="0" w:space="0" w:color="auto"/>
            </w:tcBorders>
            <w:noWrap/>
            <w:vAlign w:val="center"/>
            <w:hideMark/>
          </w:tcPr>
          <w:p w14:paraId="646BD946"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3,521</w:t>
            </w:r>
          </w:p>
        </w:tc>
        <w:tc>
          <w:tcPr>
            <w:tcW w:w="1964" w:type="dxa"/>
            <w:tcBorders>
              <w:left w:val="none" w:sz="0" w:space="0" w:color="auto"/>
              <w:right w:val="none" w:sz="0" w:space="0" w:color="auto"/>
            </w:tcBorders>
            <w:noWrap/>
            <w:vAlign w:val="center"/>
            <w:hideMark/>
          </w:tcPr>
          <w:p w14:paraId="187B50E9"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3,498</w:t>
            </w:r>
          </w:p>
        </w:tc>
        <w:tc>
          <w:tcPr>
            <w:tcW w:w="1200" w:type="dxa"/>
            <w:tcBorders>
              <w:left w:val="none" w:sz="0" w:space="0" w:color="auto"/>
              <w:right w:val="none" w:sz="0" w:space="0" w:color="auto"/>
            </w:tcBorders>
            <w:noWrap/>
            <w:vAlign w:val="center"/>
            <w:hideMark/>
          </w:tcPr>
          <w:p w14:paraId="4DDBC57F"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vAlign w:val="center"/>
          </w:tcPr>
          <w:p w14:paraId="03348497"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D37905" w:rsidRPr="009F2056" w14:paraId="34976588"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80E9978"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Disponibilidad</w:t>
            </w:r>
          </w:p>
        </w:tc>
        <w:tc>
          <w:tcPr>
            <w:tcW w:w="1736" w:type="dxa"/>
            <w:tcBorders>
              <w:left w:val="none" w:sz="0" w:space="0" w:color="auto"/>
              <w:right w:val="none" w:sz="0" w:space="0" w:color="auto"/>
            </w:tcBorders>
            <w:noWrap/>
            <w:vAlign w:val="center"/>
            <w:hideMark/>
          </w:tcPr>
          <w:p w14:paraId="63228122"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98,61%</w:t>
            </w:r>
          </w:p>
        </w:tc>
        <w:tc>
          <w:tcPr>
            <w:tcW w:w="1964" w:type="dxa"/>
            <w:tcBorders>
              <w:left w:val="none" w:sz="0" w:space="0" w:color="auto"/>
              <w:right w:val="none" w:sz="0" w:space="0" w:color="auto"/>
            </w:tcBorders>
            <w:noWrap/>
            <w:vAlign w:val="center"/>
            <w:hideMark/>
          </w:tcPr>
          <w:p w14:paraId="3DC0EEF6"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98,71%</w:t>
            </w:r>
          </w:p>
        </w:tc>
        <w:tc>
          <w:tcPr>
            <w:tcW w:w="1200" w:type="dxa"/>
            <w:tcBorders>
              <w:left w:val="none" w:sz="0" w:space="0" w:color="auto"/>
              <w:right w:val="none" w:sz="0" w:space="0" w:color="auto"/>
            </w:tcBorders>
            <w:noWrap/>
            <w:vAlign w:val="center"/>
            <w:hideMark/>
          </w:tcPr>
          <w:p w14:paraId="2D9C25A4"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5A5CC8FD"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9F2056" w14:paraId="692E412C"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F1EE128"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Capacidad [páginas/</w:t>
            </w:r>
            <w:proofErr w:type="spellStart"/>
            <w:r w:rsidRPr="009F2056">
              <w:rPr>
                <w:rFonts w:ascii="Calibri" w:hAnsi="Calibri"/>
                <w:b w:val="0"/>
                <w:color w:val="000000"/>
                <w:highlight w:val="yellow"/>
                <w:lang w:bidi="ar-SA"/>
              </w:rPr>
              <w:t>hr</w:t>
            </w:r>
            <w:proofErr w:type="spellEnd"/>
            <w:r w:rsidRPr="009F2056">
              <w:rPr>
                <w:rFonts w:ascii="Calibri" w:hAnsi="Calibri"/>
                <w:b w:val="0"/>
                <w:color w:val="000000"/>
                <w:highlight w:val="yellow"/>
                <w:lang w:bidi="ar-SA"/>
              </w:rPr>
              <w:t>]</w:t>
            </w:r>
          </w:p>
        </w:tc>
        <w:tc>
          <w:tcPr>
            <w:tcW w:w="1736" w:type="dxa"/>
            <w:tcBorders>
              <w:left w:val="none" w:sz="0" w:space="0" w:color="auto"/>
              <w:right w:val="none" w:sz="0" w:space="0" w:color="auto"/>
            </w:tcBorders>
            <w:noWrap/>
            <w:vAlign w:val="center"/>
            <w:hideMark/>
          </w:tcPr>
          <w:p w14:paraId="4EB091B3"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c>
          <w:tcPr>
            <w:tcW w:w="1964" w:type="dxa"/>
            <w:tcBorders>
              <w:left w:val="none" w:sz="0" w:space="0" w:color="auto"/>
              <w:right w:val="none" w:sz="0" w:space="0" w:color="auto"/>
            </w:tcBorders>
            <w:noWrap/>
            <w:vAlign w:val="center"/>
            <w:hideMark/>
          </w:tcPr>
          <w:p w14:paraId="66D25585"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c>
          <w:tcPr>
            <w:tcW w:w="1200" w:type="dxa"/>
            <w:tcBorders>
              <w:left w:val="none" w:sz="0" w:space="0" w:color="auto"/>
              <w:right w:val="none" w:sz="0" w:space="0" w:color="auto"/>
            </w:tcBorders>
            <w:noWrap/>
            <w:vAlign w:val="center"/>
            <w:hideMark/>
          </w:tcPr>
          <w:p w14:paraId="2E27B2D3"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44040485"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D37905" w:rsidRPr="009F2056" w14:paraId="596DB280" w14:textId="77777777" w:rsidTr="00D37905">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E87338A"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p>
        </w:tc>
        <w:tc>
          <w:tcPr>
            <w:tcW w:w="1736" w:type="dxa"/>
            <w:tcBorders>
              <w:left w:val="none" w:sz="0" w:space="0" w:color="auto"/>
              <w:right w:val="none" w:sz="0" w:space="0" w:color="auto"/>
            </w:tcBorders>
            <w:noWrap/>
            <w:vAlign w:val="center"/>
            <w:hideMark/>
          </w:tcPr>
          <w:p w14:paraId="13D106F5"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5504A5F7"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2E5FE114"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2F4A88C5"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9F2056" w14:paraId="6EFA9661"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6065B689" w14:textId="77777777" w:rsidR="00D37905" w:rsidRPr="009F2056"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39187E09"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 xml:space="preserve">RICOH </w:t>
            </w:r>
            <w:proofErr w:type="gramStart"/>
            <w:r w:rsidRPr="009F2056">
              <w:rPr>
                <w:rFonts w:ascii="Calibri" w:hAnsi="Calibri"/>
                <w:b/>
                <w:bCs/>
                <w:color w:val="000000"/>
                <w:highlight w:val="yellow"/>
                <w:lang w:bidi="ar-SA"/>
              </w:rPr>
              <w:t>PRO 751</w:t>
            </w:r>
            <w:proofErr w:type="gramEnd"/>
          </w:p>
        </w:tc>
        <w:tc>
          <w:tcPr>
            <w:tcW w:w="1964" w:type="dxa"/>
            <w:tcBorders>
              <w:left w:val="none" w:sz="0" w:space="0" w:color="auto"/>
              <w:right w:val="none" w:sz="0" w:space="0" w:color="auto"/>
            </w:tcBorders>
            <w:noWrap/>
            <w:vAlign w:val="center"/>
            <w:hideMark/>
          </w:tcPr>
          <w:p w14:paraId="7BA7F80E"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RICOH PRO C7110</w:t>
            </w:r>
          </w:p>
        </w:tc>
        <w:tc>
          <w:tcPr>
            <w:tcW w:w="1200" w:type="dxa"/>
            <w:tcBorders>
              <w:left w:val="none" w:sz="0" w:space="0" w:color="auto"/>
              <w:right w:val="none" w:sz="0" w:space="0" w:color="auto"/>
            </w:tcBorders>
            <w:noWrap/>
            <w:vAlign w:val="center"/>
            <w:hideMark/>
          </w:tcPr>
          <w:p w14:paraId="75E43AA7"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 tiempo</w:t>
            </w:r>
          </w:p>
        </w:tc>
        <w:tc>
          <w:tcPr>
            <w:tcW w:w="1200" w:type="dxa"/>
            <w:tcBorders>
              <w:left w:val="none" w:sz="0" w:space="0" w:color="auto"/>
            </w:tcBorders>
            <w:noWrap/>
            <w:vAlign w:val="center"/>
            <w:hideMark/>
          </w:tcPr>
          <w:p w14:paraId="4FAB0563"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Capacidad</w:t>
            </w:r>
          </w:p>
        </w:tc>
      </w:tr>
      <w:tr w:rsidR="00D37905" w:rsidRPr="009F2056" w14:paraId="2290D796"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1E680B44"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1</w:t>
            </w:r>
          </w:p>
        </w:tc>
        <w:tc>
          <w:tcPr>
            <w:tcW w:w="1736" w:type="dxa"/>
            <w:tcBorders>
              <w:left w:val="none" w:sz="0" w:space="0" w:color="auto"/>
              <w:right w:val="none" w:sz="0" w:space="0" w:color="auto"/>
            </w:tcBorders>
            <w:noWrap/>
            <w:vAlign w:val="center"/>
            <w:hideMark/>
          </w:tcPr>
          <w:p w14:paraId="1884E548"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3D5CA9C3"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26E976EE"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97,33%</w:t>
            </w:r>
          </w:p>
        </w:tc>
        <w:tc>
          <w:tcPr>
            <w:tcW w:w="1200" w:type="dxa"/>
            <w:tcBorders>
              <w:left w:val="none" w:sz="0" w:space="0" w:color="auto"/>
            </w:tcBorders>
            <w:noWrap/>
            <w:vAlign w:val="center"/>
            <w:hideMark/>
          </w:tcPr>
          <w:p w14:paraId="6584612D"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9.900</w:t>
            </w:r>
          </w:p>
        </w:tc>
      </w:tr>
      <w:tr w:rsidR="00D37905" w:rsidRPr="009F2056" w14:paraId="1DB6DEE1"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9AB5FF9"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2</w:t>
            </w:r>
          </w:p>
        </w:tc>
        <w:tc>
          <w:tcPr>
            <w:tcW w:w="1736" w:type="dxa"/>
            <w:tcBorders>
              <w:left w:val="none" w:sz="0" w:space="0" w:color="auto"/>
              <w:right w:val="none" w:sz="0" w:space="0" w:color="auto"/>
            </w:tcBorders>
            <w:noWrap/>
            <w:vAlign w:val="center"/>
            <w:hideMark/>
          </w:tcPr>
          <w:p w14:paraId="2E8D9C10"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09A8EC08"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307396B2"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1,28%</w:t>
            </w:r>
          </w:p>
        </w:tc>
        <w:tc>
          <w:tcPr>
            <w:tcW w:w="1200" w:type="dxa"/>
            <w:tcBorders>
              <w:left w:val="none" w:sz="0" w:space="0" w:color="auto"/>
            </w:tcBorders>
            <w:noWrap/>
            <w:vAlign w:val="center"/>
            <w:hideMark/>
          </w:tcPr>
          <w:p w14:paraId="5D68EF72"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r>
      <w:tr w:rsidR="00D37905" w:rsidRPr="009F2056" w14:paraId="713C8B98"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0B9117E3"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3</w:t>
            </w:r>
          </w:p>
        </w:tc>
        <w:tc>
          <w:tcPr>
            <w:tcW w:w="1736" w:type="dxa"/>
            <w:tcBorders>
              <w:left w:val="none" w:sz="0" w:space="0" w:color="auto"/>
              <w:right w:val="none" w:sz="0" w:space="0" w:color="auto"/>
            </w:tcBorders>
            <w:noWrap/>
            <w:vAlign w:val="center"/>
            <w:hideMark/>
          </w:tcPr>
          <w:p w14:paraId="584E1124"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45F47C54"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4F526BB8"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1,38%</w:t>
            </w:r>
          </w:p>
        </w:tc>
        <w:tc>
          <w:tcPr>
            <w:tcW w:w="1200" w:type="dxa"/>
            <w:tcBorders>
              <w:left w:val="none" w:sz="0" w:space="0" w:color="auto"/>
            </w:tcBorders>
            <w:noWrap/>
            <w:vAlign w:val="center"/>
            <w:hideMark/>
          </w:tcPr>
          <w:p w14:paraId="27FB5D71"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r>
      <w:tr w:rsidR="00D37905" w:rsidRPr="009F2056" w14:paraId="172D2947"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3AC4345D" w14:textId="77777777" w:rsidR="00D37905" w:rsidRPr="009F2056" w:rsidRDefault="00D37905" w:rsidP="00D37905">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4</w:t>
            </w:r>
          </w:p>
        </w:tc>
        <w:tc>
          <w:tcPr>
            <w:tcW w:w="1736" w:type="dxa"/>
            <w:tcBorders>
              <w:left w:val="none" w:sz="0" w:space="0" w:color="auto"/>
              <w:right w:val="none" w:sz="0" w:space="0" w:color="auto"/>
            </w:tcBorders>
            <w:noWrap/>
            <w:vAlign w:val="center"/>
            <w:hideMark/>
          </w:tcPr>
          <w:p w14:paraId="1419AE3A"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383DA3C3"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2FC04EA0"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0,02%</w:t>
            </w:r>
          </w:p>
        </w:tc>
        <w:tc>
          <w:tcPr>
            <w:tcW w:w="1200" w:type="dxa"/>
            <w:tcBorders>
              <w:left w:val="none" w:sz="0" w:space="0" w:color="auto"/>
            </w:tcBorders>
            <w:noWrap/>
            <w:vAlign w:val="center"/>
            <w:hideMark/>
          </w:tcPr>
          <w:p w14:paraId="7F952158" w14:textId="77777777" w:rsidR="00D37905" w:rsidRPr="009F2056"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r>
      <w:tr w:rsidR="00D37905" w:rsidRPr="009F2056" w14:paraId="73FB6C6A" w14:textId="77777777" w:rsidTr="00D37905">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3A954975" w14:textId="77777777" w:rsidR="00D37905" w:rsidRPr="009F2056"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0C2FDDFB"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23639CCF"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3F8374A3"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311E56F9" w14:textId="77777777" w:rsidR="00D37905" w:rsidRPr="009F2056"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9F2056" w14:paraId="3F9DC01C" w14:textId="77777777" w:rsidTr="00D37905">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0F7B162C" w14:textId="77777777" w:rsidR="00D37905" w:rsidRPr="009F2056" w:rsidRDefault="00D37905" w:rsidP="00D37905">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14:paraId="000E4C9D" w14:textId="77777777" w:rsidR="00D37905" w:rsidRPr="009F2056" w:rsidRDefault="00D37905" w:rsidP="00D37905">
            <w:pPr>
              <w:widowControl/>
              <w:autoSpaceDE/>
              <w:autoSpaceDN/>
              <w:spacing w:line="240" w:lineRule="auto"/>
              <w:ind w:firstLine="0"/>
              <w:jc w:val="center"/>
              <w:cnfStyle w:val="010000000000" w:firstRow="0" w:lastRow="1"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98,66%</w:t>
            </w:r>
          </w:p>
        </w:tc>
      </w:tr>
    </w:tbl>
    <w:p w14:paraId="21DFB7EF" w14:textId="77777777" w:rsidR="00874CB6" w:rsidRPr="009F2056" w:rsidRDefault="00874CB6" w:rsidP="00874CB6">
      <w:pPr>
        <w:rPr>
          <w:highlight w:val="yellow"/>
        </w:rPr>
      </w:pPr>
      <w:r w:rsidRPr="009F2056">
        <w:rPr>
          <w:i/>
          <w:highlight w:val="yellow"/>
        </w:rPr>
        <w:t xml:space="preserve">Nota: </w:t>
      </w:r>
      <w:r w:rsidRPr="009F2056">
        <w:rPr>
          <w:highlight w:val="yellow"/>
        </w:rPr>
        <w:t xml:space="preserve">La tabla representa los escenarios de funcionamiento de los equipos del sistema junto con sus respectivas capacidades de producción y porcentaje de tiempo, teniendo en consideración que para cada equipo toma valor </w:t>
      </w:r>
      <w:r w:rsidR="00B56037" w:rsidRPr="009F2056">
        <w:rPr>
          <w:highlight w:val="yellow"/>
        </w:rPr>
        <w:t>"</w:t>
      </w:r>
      <w:r w:rsidRPr="009F2056">
        <w:rPr>
          <w:highlight w:val="yellow"/>
        </w:rPr>
        <w:t>1</w:t>
      </w:r>
      <w:r w:rsidR="00B56037" w:rsidRPr="009F2056">
        <w:rPr>
          <w:highlight w:val="yellow"/>
        </w:rPr>
        <w:t>"</w:t>
      </w:r>
      <w:r w:rsidRPr="009F2056">
        <w:rPr>
          <w:highlight w:val="yellow"/>
        </w:rPr>
        <w:t xml:space="preserve"> si está funcionando</w:t>
      </w:r>
      <w:r w:rsidR="00B56037" w:rsidRPr="009F2056">
        <w:rPr>
          <w:highlight w:val="yellow"/>
        </w:rPr>
        <w:t>;</w:t>
      </w:r>
      <w:r w:rsidRPr="009F2056">
        <w:rPr>
          <w:highlight w:val="yellow"/>
        </w:rPr>
        <w:t xml:space="preserve"> y, </w:t>
      </w:r>
      <w:r w:rsidR="00B56037" w:rsidRPr="009F2056">
        <w:rPr>
          <w:highlight w:val="yellow"/>
        </w:rPr>
        <w:t>"</w:t>
      </w:r>
      <w:r w:rsidRPr="009F2056">
        <w:rPr>
          <w:highlight w:val="yellow"/>
        </w:rPr>
        <w:t>0</w:t>
      </w:r>
      <w:r w:rsidR="00B56037" w:rsidRPr="009F2056">
        <w:rPr>
          <w:highlight w:val="yellow"/>
        </w:rPr>
        <w:t>"</w:t>
      </w:r>
      <w:r w:rsidRPr="009F2056">
        <w:rPr>
          <w:highlight w:val="yellow"/>
        </w:rPr>
        <w:t xml:space="preserve"> si no; junto con el cálculo de la Disponibilidad Productiva de la "Situación Actual".</w:t>
      </w:r>
    </w:p>
    <w:p w14:paraId="1EA0110F" w14:textId="77777777" w:rsidR="00AF1479" w:rsidRPr="009F2056" w:rsidRDefault="00AF1479" w:rsidP="00AF1479">
      <w:pPr>
        <w:rPr>
          <w:szCs w:val="24"/>
          <w:highlight w:val="yellow"/>
        </w:rPr>
      </w:pPr>
      <w:r w:rsidRPr="009F2056">
        <w:rPr>
          <w:szCs w:val="24"/>
          <w:highlight w:val="yellow"/>
        </w:rPr>
        <w:t>En base a las disponibilidades anteriores, se define que el equipo a adquirir como redundante es la impresora</w:t>
      </w:r>
      <w:r w:rsidR="00874CB6" w:rsidRPr="009F2056">
        <w:rPr>
          <w:szCs w:val="24"/>
          <w:highlight w:val="yellow"/>
        </w:rPr>
        <w:t xml:space="preserve"> RICOH PRO C751, </w:t>
      </w:r>
      <w:r w:rsidRPr="009F2056">
        <w:rPr>
          <w:szCs w:val="24"/>
          <w:highlight w:val="yellow"/>
        </w:rPr>
        <w:t xml:space="preserve">lo que implicaría que </w:t>
      </w:r>
      <w:r w:rsidR="00B56037" w:rsidRPr="009F2056">
        <w:rPr>
          <w:szCs w:val="24"/>
          <w:highlight w:val="yellow"/>
        </w:rPr>
        <w:t>s</w:t>
      </w:r>
      <w:r w:rsidRPr="009F2056">
        <w:rPr>
          <w:szCs w:val="24"/>
          <w:highlight w:val="yellow"/>
        </w:rPr>
        <w:t>u</w:t>
      </w:r>
      <w:r w:rsidR="00B56037" w:rsidRPr="009F2056">
        <w:rPr>
          <w:szCs w:val="24"/>
          <w:highlight w:val="yellow"/>
        </w:rPr>
        <w:t xml:space="preserve"> nueva</w:t>
      </w:r>
      <w:r w:rsidRPr="009F2056">
        <w:rPr>
          <w:szCs w:val="24"/>
          <w:highlight w:val="yellow"/>
        </w:rPr>
        <w:t xml:space="preserve"> disponibilidad es "1"</w:t>
      </w:r>
      <w:r w:rsidR="00B56037" w:rsidRPr="009F2056">
        <w:rPr>
          <w:szCs w:val="24"/>
          <w:highlight w:val="yellow"/>
        </w:rPr>
        <w:t>;</w:t>
      </w:r>
      <w:r w:rsidRPr="009F2056">
        <w:rPr>
          <w:szCs w:val="24"/>
          <w:highlight w:val="yellow"/>
        </w:rPr>
        <w:t xml:space="preserve"> ya que, en caso de falla, éste puede ser reparada mientras el otro está en funcionamiento</w:t>
      </w:r>
      <w:r w:rsidR="00B56037" w:rsidRPr="009F2056">
        <w:rPr>
          <w:szCs w:val="24"/>
          <w:highlight w:val="yellow"/>
        </w:rPr>
        <w:t>,</w:t>
      </w:r>
      <w:r w:rsidRPr="009F2056">
        <w:rPr>
          <w:szCs w:val="24"/>
          <w:highlight w:val="yellow"/>
        </w:rPr>
        <w:t xml:space="preserve"> </w:t>
      </w:r>
      <w:proofErr w:type="gramStart"/>
      <w:r w:rsidRPr="009F2056">
        <w:rPr>
          <w:szCs w:val="24"/>
          <w:highlight w:val="yellow"/>
        </w:rPr>
        <w:t>y</w:t>
      </w:r>
      <w:proofErr w:type="gramEnd"/>
      <w:r w:rsidRPr="009F2056">
        <w:rPr>
          <w:szCs w:val="24"/>
          <w:highlight w:val="yellow"/>
        </w:rPr>
        <w:t xml:space="preserve"> </w:t>
      </w:r>
      <w:r w:rsidRPr="009F2056">
        <w:rPr>
          <w:szCs w:val="24"/>
          <w:highlight w:val="yellow"/>
        </w:rPr>
        <w:lastRenderedPageBreak/>
        <w:t>además, su MTBF es mucho mayor que su MTTR. Con todo lo anterior, la disponibilidad del sistema sería la siguiente:</w:t>
      </w:r>
    </w:p>
    <w:p w14:paraId="7DBB3FFE" w14:textId="77777777" w:rsidR="00874CB6" w:rsidRPr="009F2056" w:rsidRDefault="00874CB6" w:rsidP="00874CB6">
      <w:pPr>
        <w:pStyle w:val="Descripcin"/>
        <w:keepNext/>
        <w:jc w:val="center"/>
        <w:rPr>
          <w:highlight w:val="yellow"/>
        </w:rPr>
      </w:pPr>
      <w:bookmarkStart w:id="58" w:name="_Toc101123324"/>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28</w:t>
      </w:r>
      <w:r w:rsidR="001F5127" w:rsidRPr="009F2056">
        <w:rPr>
          <w:noProof/>
          <w:highlight w:val="yellow"/>
        </w:rPr>
        <w:fldChar w:fldCharType="end"/>
      </w:r>
      <w:r w:rsidRPr="009F2056">
        <w:rPr>
          <w:highlight w:val="yellow"/>
        </w:rPr>
        <w:t>.- Cálculo Disponibilidad Productiva "Situación Propuesta"</w:t>
      </w:r>
      <w:r w:rsidRPr="009F2056">
        <w:rPr>
          <w:noProof/>
          <w:highlight w:val="yellow"/>
        </w:rPr>
        <w:t>.</w:t>
      </w:r>
      <w:bookmarkEnd w:id="58"/>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2800"/>
        <w:gridCol w:w="1736"/>
        <w:gridCol w:w="1964"/>
        <w:gridCol w:w="1200"/>
        <w:gridCol w:w="1200"/>
      </w:tblGrid>
      <w:tr w:rsidR="00874CB6" w:rsidRPr="009F2056" w14:paraId="4320871B" w14:textId="77777777" w:rsidTr="00B6243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1392E16C" w14:textId="77777777" w:rsidR="00874CB6" w:rsidRPr="009F2056"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14:paraId="04DEA050" w14:textId="77777777" w:rsidR="00874CB6" w:rsidRPr="009F2056"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 xml:space="preserve">RICOH </w:t>
            </w:r>
            <w:proofErr w:type="gramStart"/>
            <w:r w:rsidRPr="009F2056">
              <w:rPr>
                <w:rFonts w:ascii="Calibri" w:hAnsi="Calibri"/>
                <w:color w:val="000000"/>
                <w:highlight w:val="yellow"/>
                <w:lang w:bidi="ar-SA"/>
              </w:rPr>
              <w:t>PRO 751</w:t>
            </w:r>
            <w:proofErr w:type="gramEnd"/>
          </w:p>
        </w:tc>
        <w:tc>
          <w:tcPr>
            <w:tcW w:w="1964" w:type="dxa"/>
            <w:tcBorders>
              <w:top w:val="none" w:sz="0" w:space="0" w:color="auto"/>
              <w:left w:val="none" w:sz="0" w:space="0" w:color="auto"/>
              <w:bottom w:val="none" w:sz="0" w:space="0" w:color="auto"/>
              <w:right w:val="none" w:sz="0" w:space="0" w:color="auto"/>
            </w:tcBorders>
            <w:noWrap/>
            <w:vAlign w:val="center"/>
            <w:hideMark/>
          </w:tcPr>
          <w:p w14:paraId="6BB8D9C1" w14:textId="77777777" w:rsidR="00874CB6" w:rsidRPr="009F2056"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14:paraId="2D869FE6" w14:textId="77777777" w:rsidR="00874CB6" w:rsidRPr="009F2056"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14:paraId="20B10BDB" w14:textId="77777777" w:rsidR="00874CB6" w:rsidRPr="009F2056"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874CB6" w:rsidRPr="009F2056" w14:paraId="20470389"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1EBF9A3"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MTBF</w:t>
            </w:r>
          </w:p>
        </w:tc>
        <w:tc>
          <w:tcPr>
            <w:tcW w:w="1736" w:type="dxa"/>
            <w:tcBorders>
              <w:left w:val="none" w:sz="0" w:space="0" w:color="auto"/>
              <w:right w:val="none" w:sz="0" w:space="0" w:color="auto"/>
            </w:tcBorders>
            <w:noWrap/>
            <w:vAlign w:val="center"/>
            <w:hideMark/>
          </w:tcPr>
          <w:p w14:paraId="64D4D275"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248,921</w:t>
            </w:r>
          </w:p>
        </w:tc>
        <w:tc>
          <w:tcPr>
            <w:tcW w:w="1964" w:type="dxa"/>
            <w:tcBorders>
              <w:left w:val="none" w:sz="0" w:space="0" w:color="auto"/>
              <w:right w:val="none" w:sz="0" w:space="0" w:color="auto"/>
            </w:tcBorders>
            <w:noWrap/>
            <w:vAlign w:val="center"/>
            <w:hideMark/>
          </w:tcPr>
          <w:p w14:paraId="539AB017"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267,016</w:t>
            </w:r>
          </w:p>
        </w:tc>
        <w:tc>
          <w:tcPr>
            <w:tcW w:w="1200" w:type="dxa"/>
            <w:tcBorders>
              <w:left w:val="none" w:sz="0" w:space="0" w:color="auto"/>
              <w:right w:val="none" w:sz="0" w:space="0" w:color="auto"/>
            </w:tcBorders>
            <w:noWrap/>
            <w:vAlign w:val="center"/>
            <w:hideMark/>
          </w:tcPr>
          <w:p w14:paraId="7062372C"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02EB8481"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9F2056" w14:paraId="07A5B1DB"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F5F5ADD"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MTTR</w:t>
            </w:r>
          </w:p>
        </w:tc>
        <w:tc>
          <w:tcPr>
            <w:tcW w:w="1736" w:type="dxa"/>
            <w:tcBorders>
              <w:left w:val="none" w:sz="0" w:space="0" w:color="auto"/>
              <w:right w:val="none" w:sz="0" w:space="0" w:color="auto"/>
            </w:tcBorders>
            <w:noWrap/>
            <w:vAlign w:val="center"/>
            <w:hideMark/>
          </w:tcPr>
          <w:p w14:paraId="682DB4B0"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3,521</w:t>
            </w:r>
          </w:p>
        </w:tc>
        <w:tc>
          <w:tcPr>
            <w:tcW w:w="1964" w:type="dxa"/>
            <w:tcBorders>
              <w:left w:val="none" w:sz="0" w:space="0" w:color="auto"/>
              <w:right w:val="none" w:sz="0" w:space="0" w:color="auto"/>
            </w:tcBorders>
            <w:noWrap/>
            <w:vAlign w:val="center"/>
            <w:hideMark/>
          </w:tcPr>
          <w:p w14:paraId="3C79AD10"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3,498</w:t>
            </w:r>
          </w:p>
        </w:tc>
        <w:tc>
          <w:tcPr>
            <w:tcW w:w="1200" w:type="dxa"/>
            <w:tcBorders>
              <w:left w:val="none" w:sz="0" w:space="0" w:color="auto"/>
              <w:right w:val="none" w:sz="0" w:space="0" w:color="auto"/>
            </w:tcBorders>
            <w:noWrap/>
            <w:vAlign w:val="center"/>
            <w:hideMark/>
          </w:tcPr>
          <w:p w14:paraId="22F11296"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vAlign w:val="center"/>
          </w:tcPr>
          <w:p w14:paraId="1562BAD1"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874CB6" w:rsidRPr="009F2056" w14:paraId="70BB183B"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AA4CE6F"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Disponibilidad</w:t>
            </w:r>
          </w:p>
        </w:tc>
        <w:tc>
          <w:tcPr>
            <w:tcW w:w="1736" w:type="dxa"/>
            <w:tcBorders>
              <w:left w:val="none" w:sz="0" w:space="0" w:color="auto"/>
              <w:right w:val="none" w:sz="0" w:space="0" w:color="auto"/>
            </w:tcBorders>
            <w:noWrap/>
            <w:vAlign w:val="center"/>
            <w:hideMark/>
          </w:tcPr>
          <w:p w14:paraId="1F907B27"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100%</w:t>
            </w:r>
          </w:p>
        </w:tc>
        <w:tc>
          <w:tcPr>
            <w:tcW w:w="1964" w:type="dxa"/>
            <w:tcBorders>
              <w:left w:val="none" w:sz="0" w:space="0" w:color="auto"/>
              <w:right w:val="none" w:sz="0" w:space="0" w:color="auto"/>
            </w:tcBorders>
            <w:noWrap/>
            <w:vAlign w:val="center"/>
            <w:hideMark/>
          </w:tcPr>
          <w:p w14:paraId="04D14058"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98,71%</w:t>
            </w:r>
          </w:p>
        </w:tc>
        <w:tc>
          <w:tcPr>
            <w:tcW w:w="1200" w:type="dxa"/>
            <w:tcBorders>
              <w:left w:val="none" w:sz="0" w:space="0" w:color="auto"/>
              <w:right w:val="none" w:sz="0" w:space="0" w:color="auto"/>
            </w:tcBorders>
            <w:noWrap/>
            <w:vAlign w:val="center"/>
            <w:hideMark/>
          </w:tcPr>
          <w:p w14:paraId="6A9E13C8"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4D69D91D"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9F2056" w14:paraId="2CD27ABE"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49D8273"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Capacidad [páginas/</w:t>
            </w:r>
            <w:proofErr w:type="spellStart"/>
            <w:r w:rsidRPr="009F2056">
              <w:rPr>
                <w:rFonts w:ascii="Calibri" w:hAnsi="Calibri"/>
                <w:b w:val="0"/>
                <w:color w:val="000000"/>
                <w:highlight w:val="yellow"/>
                <w:lang w:bidi="ar-SA"/>
              </w:rPr>
              <w:t>hr</w:t>
            </w:r>
            <w:proofErr w:type="spellEnd"/>
            <w:r w:rsidRPr="009F2056">
              <w:rPr>
                <w:rFonts w:ascii="Calibri" w:hAnsi="Calibri"/>
                <w:b w:val="0"/>
                <w:color w:val="000000"/>
                <w:highlight w:val="yellow"/>
                <w:lang w:bidi="ar-SA"/>
              </w:rPr>
              <w:t>]</w:t>
            </w:r>
          </w:p>
        </w:tc>
        <w:tc>
          <w:tcPr>
            <w:tcW w:w="1736" w:type="dxa"/>
            <w:tcBorders>
              <w:left w:val="none" w:sz="0" w:space="0" w:color="auto"/>
              <w:right w:val="none" w:sz="0" w:space="0" w:color="auto"/>
            </w:tcBorders>
            <w:noWrap/>
            <w:vAlign w:val="center"/>
            <w:hideMark/>
          </w:tcPr>
          <w:p w14:paraId="39A248B9"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c>
          <w:tcPr>
            <w:tcW w:w="1964" w:type="dxa"/>
            <w:tcBorders>
              <w:left w:val="none" w:sz="0" w:space="0" w:color="auto"/>
              <w:right w:val="none" w:sz="0" w:space="0" w:color="auto"/>
            </w:tcBorders>
            <w:noWrap/>
            <w:vAlign w:val="center"/>
            <w:hideMark/>
          </w:tcPr>
          <w:p w14:paraId="21CCBDF8"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c>
          <w:tcPr>
            <w:tcW w:w="1200" w:type="dxa"/>
            <w:tcBorders>
              <w:left w:val="none" w:sz="0" w:space="0" w:color="auto"/>
              <w:right w:val="none" w:sz="0" w:space="0" w:color="auto"/>
            </w:tcBorders>
            <w:noWrap/>
            <w:vAlign w:val="center"/>
            <w:hideMark/>
          </w:tcPr>
          <w:p w14:paraId="46A0A7FD"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1C596709"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874CB6" w:rsidRPr="009F2056" w14:paraId="3324F014" w14:textId="77777777" w:rsidTr="00B6243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1BBA6E3"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p>
        </w:tc>
        <w:tc>
          <w:tcPr>
            <w:tcW w:w="1736" w:type="dxa"/>
            <w:tcBorders>
              <w:left w:val="none" w:sz="0" w:space="0" w:color="auto"/>
              <w:right w:val="none" w:sz="0" w:space="0" w:color="auto"/>
            </w:tcBorders>
            <w:noWrap/>
            <w:vAlign w:val="center"/>
            <w:hideMark/>
          </w:tcPr>
          <w:p w14:paraId="36FE2077"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4E305271"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2ED79165"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1EF18917"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9F2056" w14:paraId="0D9091DD"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B1AF600" w14:textId="77777777" w:rsidR="00874CB6" w:rsidRPr="009F2056"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445C2375"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 xml:space="preserve">RICOH </w:t>
            </w:r>
            <w:proofErr w:type="gramStart"/>
            <w:r w:rsidRPr="009F2056">
              <w:rPr>
                <w:rFonts w:ascii="Calibri" w:hAnsi="Calibri"/>
                <w:b/>
                <w:bCs/>
                <w:color w:val="000000"/>
                <w:highlight w:val="yellow"/>
                <w:lang w:bidi="ar-SA"/>
              </w:rPr>
              <w:t>PRO 751</w:t>
            </w:r>
            <w:proofErr w:type="gramEnd"/>
          </w:p>
        </w:tc>
        <w:tc>
          <w:tcPr>
            <w:tcW w:w="1964" w:type="dxa"/>
            <w:tcBorders>
              <w:left w:val="none" w:sz="0" w:space="0" w:color="auto"/>
              <w:right w:val="none" w:sz="0" w:space="0" w:color="auto"/>
            </w:tcBorders>
            <w:noWrap/>
            <w:vAlign w:val="center"/>
            <w:hideMark/>
          </w:tcPr>
          <w:p w14:paraId="1DC927F5"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RICOH PRO C7110</w:t>
            </w:r>
          </w:p>
        </w:tc>
        <w:tc>
          <w:tcPr>
            <w:tcW w:w="1200" w:type="dxa"/>
            <w:tcBorders>
              <w:left w:val="none" w:sz="0" w:space="0" w:color="auto"/>
              <w:right w:val="none" w:sz="0" w:space="0" w:color="auto"/>
            </w:tcBorders>
            <w:noWrap/>
            <w:vAlign w:val="center"/>
            <w:hideMark/>
          </w:tcPr>
          <w:p w14:paraId="490E9D6C"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 tiempo</w:t>
            </w:r>
          </w:p>
        </w:tc>
        <w:tc>
          <w:tcPr>
            <w:tcW w:w="1200" w:type="dxa"/>
            <w:tcBorders>
              <w:left w:val="none" w:sz="0" w:space="0" w:color="auto"/>
            </w:tcBorders>
            <w:noWrap/>
            <w:vAlign w:val="center"/>
            <w:hideMark/>
          </w:tcPr>
          <w:p w14:paraId="50BA13A5"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Capacidad</w:t>
            </w:r>
          </w:p>
        </w:tc>
      </w:tr>
      <w:tr w:rsidR="00874CB6" w:rsidRPr="009F2056" w14:paraId="24DD058E"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E38747E"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1</w:t>
            </w:r>
          </w:p>
        </w:tc>
        <w:tc>
          <w:tcPr>
            <w:tcW w:w="1736" w:type="dxa"/>
            <w:tcBorders>
              <w:left w:val="none" w:sz="0" w:space="0" w:color="auto"/>
              <w:right w:val="none" w:sz="0" w:space="0" w:color="auto"/>
            </w:tcBorders>
            <w:noWrap/>
            <w:vAlign w:val="center"/>
            <w:hideMark/>
          </w:tcPr>
          <w:p w14:paraId="56DA023A"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0494600A"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4B350180" w14:textId="77777777" w:rsidR="00874CB6" w:rsidRPr="009F2056" w:rsidRDefault="00874CB6" w:rsidP="00874CB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98,71%</w:t>
            </w:r>
          </w:p>
        </w:tc>
        <w:tc>
          <w:tcPr>
            <w:tcW w:w="1200" w:type="dxa"/>
            <w:tcBorders>
              <w:left w:val="none" w:sz="0" w:space="0" w:color="auto"/>
            </w:tcBorders>
            <w:noWrap/>
            <w:vAlign w:val="center"/>
            <w:hideMark/>
          </w:tcPr>
          <w:p w14:paraId="4B87693C"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9.900</w:t>
            </w:r>
          </w:p>
        </w:tc>
      </w:tr>
      <w:tr w:rsidR="00874CB6" w:rsidRPr="009F2056" w14:paraId="2E00768C"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4E2ADB7F"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2</w:t>
            </w:r>
          </w:p>
        </w:tc>
        <w:tc>
          <w:tcPr>
            <w:tcW w:w="1736" w:type="dxa"/>
            <w:tcBorders>
              <w:left w:val="none" w:sz="0" w:space="0" w:color="auto"/>
              <w:right w:val="none" w:sz="0" w:space="0" w:color="auto"/>
            </w:tcBorders>
            <w:noWrap/>
            <w:vAlign w:val="center"/>
            <w:hideMark/>
          </w:tcPr>
          <w:p w14:paraId="5D3378D7"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1AAFCAEA"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650841AE" w14:textId="77777777" w:rsidR="00874CB6" w:rsidRPr="009F2056" w:rsidRDefault="00874CB6" w:rsidP="00874CB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1,29%</w:t>
            </w:r>
          </w:p>
        </w:tc>
        <w:tc>
          <w:tcPr>
            <w:tcW w:w="1200" w:type="dxa"/>
            <w:tcBorders>
              <w:left w:val="none" w:sz="0" w:space="0" w:color="auto"/>
            </w:tcBorders>
            <w:noWrap/>
            <w:vAlign w:val="center"/>
            <w:hideMark/>
          </w:tcPr>
          <w:p w14:paraId="08CCA5C7"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4.500</w:t>
            </w:r>
          </w:p>
        </w:tc>
      </w:tr>
      <w:tr w:rsidR="00874CB6" w:rsidRPr="009F2056" w14:paraId="37BFDAE9"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62D095A0"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3</w:t>
            </w:r>
          </w:p>
        </w:tc>
        <w:tc>
          <w:tcPr>
            <w:tcW w:w="1736" w:type="dxa"/>
            <w:tcBorders>
              <w:left w:val="none" w:sz="0" w:space="0" w:color="auto"/>
              <w:right w:val="none" w:sz="0" w:space="0" w:color="auto"/>
            </w:tcBorders>
            <w:noWrap/>
            <w:vAlign w:val="center"/>
            <w:hideMark/>
          </w:tcPr>
          <w:p w14:paraId="770900E0"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2F7384D7"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7DBC027F" w14:textId="77777777" w:rsidR="00874CB6" w:rsidRPr="009F2056" w:rsidRDefault="00874CB6" w:rsidP="00874CB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00" w:type="dxa"/>
            <w:tcBorders>
              <w:left w:val="none" w:sz="0" w:space="0" w:color="auto"/>
            </w:tcBorders>
            <w:noWrap/>
            <w:vAlign w:val="center"/>
            <w:hideMark/>
          </w:tcPr>
          <w:p w14:paraId="30B8AC89"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5.400</w:t>
            </w:r>
          </w:p>
        </w:tc>
      </w:tr>
      <w:tr w:rsidR="00874CB6" w:rsidRPr="009F2056" w14:paraId="24BF66EC"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63E0000" w14:textId="77777777" w:rsidR="00874CB6" w:rsidRPr="009F2056" w:rsidRDefault="00874CB6" w:rsidP="00B62438">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Escenario 4</w:t>
            </w:r>
          </w:p>
        </w:tc>
        <w:tc>
          <w:tcPr>
            <w:tcW w:w="1736" w:type="dxa"/>
            <w:tcBorders>
              <w:left w:val="none" w:sz="0" w:space="0" w:color="auto"/>
              <w:right w:val="none" w:sz="0" w:space="0" w:color="auto"/>
            </w:tcBorders>
            <w:noWrap/>
            <w:vAlign w:val="center"/>
            <w:hideMark/>
          </w:tcPr>
          <w:p w14:paraId="2392D44C"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52E72859"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0903B5C7" w14:textId="77777777" w:rsidR="00874CB6" w:rsidRPr="009F2056" w:rsidRDefault="00874CB6" w:rsidP="00874CB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1200" w:type="dxa"/>
            <w:tcBorders>
              <w:left w:val="none" w:sz="0" w:space="0" w:color="auto"/>
            </w:tcBorders>
            <w:noWrap/>
            <w:vAlign w:val="center"/>
            <w:hideMark/>
          </w:tcPr>
          <w:p w14:paraId="6E6145CB" w14:textId="77777777" w:rsidR="00874CB6" w:rsidRPr="009F2056"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r>
      <w:tr w:rsidR="00874CB6" w:rsidRPr="009F2056" w14:paraId="54DC418C" w14:textId="77777777" w:rsidTr="00B6243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DDC2E0B" w14:textId="77777777" w:rsidR="00874CB6" w:rsidRPr="009F2056"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62DF52AE"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2C73D2A0"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72640FCD"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03BF16D9" w14:textId="77777777" w:rsidR="00874CB6" w:rsidRPr="009F2056"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9F2056" w14:paraId="6EBC018E" w14:textId="77777777" w:rsidTr="00B62438">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20CB72F9" w14:textId="77777777" w:rsidR="00874CB6" w:rsidRPr="009F2056" w:rsidRDefault="00874CB6" w:rsidP="00B62438">
            <w:pPr>
              <w:widowControl/>
              <w:autoSpaceDE/>
              <w:autoSpaceDN/>
              <w:spacing w:line="240" w:lineRule="auto"/>
              <w:ind w:firstLine="0"/>
              <w:jc w:val="center"/>
              <w:rPr>
                <w:rFonts w:ascii="Calibri" w:hAnsi="Calibri"/>
                <w:color w:val="000000"/>
                <w:highlight w:val="yellow"/>
                <w:u w:val="single"/>
                <w:lang w:bidi="ar-SA"/>
              </w:rPr>
            </w:pPr>
            <w:r w:rsidRPr="009F2056">
              <w:rPr>
                <w:rFonts w:ascii="Calibri" w:hAnsi="Calibri"/>
                <w:color w:val="000000"/>
                <w:highlight w:val="yellow"/>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14:paraId="38068F80" w14:textId="77777777" w:rsidR="00874CB6" w:rsidRPr="009F2056" w:rsidRDefault="00874CB6" w:rsidP="00874CB6">
            <w:pPr>
              <w:widowControl/>
              <w:autoSpaceDE/>
              <w:autoSpaceDN/>
              <w:spacing w:line="240" w:lineRule="auto"/>
              <w:ind w:firstLine="0"/>
              <w:jc w:val="center"/>
              <w:cnfStyle w:val="010000000000" w:firstRow="0" w:lastRow="1"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99,29%</w:t>
            </w:r>
          </w:p>
        </w:tc>
      </w:tr>
    </w:tbl>
    <w:p w14:paraId="3D949F8B" w14:textId="77777777" w:rsidR="00874CB6" w:rsidRPr="009F2056" w:rsidRDefault="00874CB6" w:rsidP="00874CB6">
      <w:pPr>
        <w:rPr>
          <w:highlight w:val="yellow"/>
        </w:rPr>
      </w:pPr>
      <w:r w:rsidRPr="009F2056">
        <w:rPr>
          <w:i/>
          <w:highlight w:val="yellow"/>
        </w:rPr>
        <w:t xml:space="preserve">Nota: </w:t>
      </w:r>
      <w:r w:rsidRPr="009F2056">
        <w:rPr>
          <w:highlight w:val="yellow"/>
        </w:rPr>
        <w:t xml:space="preserve">La tabla representa los escenarios de funcionamiento de los equipos del sistema junto con sus respectivas capacidades de producción y porcentaje de tiempo, teniendo en consideración que para cada equipo toma valor </w:t>
      </w:r>
      <w:r w:rsidR="00B56037" w:rsidRPr="009F2056">
        <w:rPr>
          <w:highlight w:val="yellow"/>
        </w:rPr>
        <w:t>"</w:t>
      </w:r>
      <w:r w:rsidRPr="009F2056">
        <w:rPr>
          <w:highlight w:val="yellow"/>
        </w:rPr>
        <w:t>1</w:t>
      </w:r>
      <w:r w:rsidR="00B56037" w:rsidRPr="009F2056">
        <w:rPr>
          <w:highlight w:val="yellow"/>
        </w:rPr>
        <w:t>"</w:t>
      </w:r>
      <w:r w:rsidRPr="009F2056">
        <w:rPr>
          <w:highlight w:val="yellow"/>
        </w:rPr>
        <w:t xml:space="preserve"> si está funcionando</w:t>
      </w:r>
      <w:r w:rsidR="00B56037" w:rsidRPr="009F2056">
        <w:rPr>
          <w:highlight w:val="yellow"/>
        </w:rPr>
        <w:t>;</w:t>
      </w:r>
      <w:r w:rsidRPr="009F2056">
        <w:rPr>
          <w:highlight w:val="yellow"/>
        </w:rPr>
        <w:t xml:space="preserve"> y, </w:t>
      </w:r>
      <w:r w:rsidR="00B56037" w:rsidRPr="009F2056">
        <w:rPr>
          <w:highlight w:val="yellow"/>
        </w:rPr>
        <w:t>"</w:t>
      </w:r>
      <w:r w:rsidRPr="009F2056">
        <w:rPr>
          <w:highlight w:val="yellow"/>
        </w:rPr>
        <w:t>0</w:t>
      </w:r>
      <w:r w:rsidR="00B56037" w:rsidRPr="009F2056">
        <w:rPr>
          <w:highlight w:val="yellow"/>
        </w:rPr>
        <w:t>"</w:t>
      </w:r>
      <w:r w:rsidRPr="009F2056">
        <w:rPr>
          <w:highlight w:val="yellow"/>
        </w:rPr>
        <w:t xml:space="preserve"> si no; junto con el cálculo de la Disponibilidad Productiva de la "Situación Propuesta".</w:t>
      </w:r>
    </w:p>
    <w:p w14:paraId="09B97430" w14:textId="77777777" w:rsidR="00AF1479" w:rsidRPr="009F2056" w:rsidRDefault="00AF1479" w:rsidP="00AF1479">
      <w:pPr>
        <w:rPr>
          <w:highlight w:val="yellow"/>
        </w:rPr>
      </w:pPr>
    </w:p>
    <w:p w14:paraId="2AAAFD00" w14:textId="77777777" w:rsidR="00520ACB" w:rsidRPr="009F2056" w:rsidRDefault="00AF1479" w:rsidP="00AF1479">
      <w:pPr>
        <w:rPr>
          <w:highlight w:val="yellow"/>
        </w:rPr>
      </w:pPr>
      <w:r w:rsidRPr="009F2056">
        <w:rPr>
          <w:highlight w:val="yellow"/>
        </w:rPr>
        <w:t>Luego, a cada una de estas situaciones se les calcula el "Costo Gl</w:t>
      </w:r>
      <w:r w:rsidR="00B56037" w:rsidRPr="009F2056">
        <w:rPr>
          <w:highlight w:val="yellow"/>
        </w:rPr>
        <w:t>obal" para hacerlas comparables;</w:t>
      </w:r>
      <w:r w:rsidRPr="009F2056">
        <w:rPr>
          <w:highlight w:val="yellow"/>
        </w:rPr>
        <w:t xml:space="preserve"> el cual, como ya se mencionó en el marco teórico, se determina de la siguiente manera:</w:t>
      </w:r>
    </w:p>
    <w:p w14:paraId="7CB8BF3D" w14:textId="77777777" w:rsidR="00AF1479" w:rsidRPr="009F2056" w:rsidRDefault="00AF1479" w:rsidP="00AF1479">
      <w:pPr>
        <w:ind w:firstLine="0"/>
        <w:rPr>
          <w:sz w:val="22"/>
          <w:szCs w:val="24"/>
          <w:highlight w:val="yellow"/>
        </w:rPr>
      </w:pPr>
      <m:oMathPara>
        <m:oMath>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Global</m:t>
          </m:r>
          <m:r>
            <w:rPr>
              <w:rFonts w:ascii="Cambria Math"/>
              <w:sz w:val="22"/>
              <w:szCs w:val="24"/>
              <w:highlight w:val="yellow"/>
            </w:rPr>
            <m:t>=</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fijos</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capital</m:t>
          </m:r>
          <m:r>
            <w:rPr>
              <w:rFonts w:ascii="Cambria Math"/>
              <w:sz w:val="22"/>
              <w:szCs w:val="24"/>
              <w:highlight w:val="yellow"/>
            </w:rPr>
            <m:t xml:space="preserve"> +</m:t>
          </m:r>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No</m:t>
          </m:r>
          <m:r>
            <w:rPr>
              <w:rFonts w:ascii="Cambria Math"/>
              <w:sz w:val="22"/>
              <w:szCs w:val="24"/>
              <w:highlight w:val="yellow"/>
            </w:rPr>
            <m:t xml:space="preserve"> </m:t>
          </m:r>
          <m:r>
            <w:rPr>
              <w:rFonts w:ascii="Cambria Math" w:hAnsi="Cambria Math"/>
              <w:sz w:val="22"/>
              <w:szCs w:val="24"/>
              <w:highlight w:val="yellow"/>
            </w:rPr>
            <m:t>disponibilidad</m:t>
          </m:r>
          <m:r>
            <w:rPr>
              <w:rFonts w:ascii="Cambria Math"/>
              <w:sz w:val="22"/>
              <w:szCs w:val="24"/>
              <w:highlight w:val="yellow"/>
            </w:rPr>
            <m:t xml:space="preserve"> +</m:t>
          </m:r>
          <m:r>
            <w:rPr>
              <w:rFonts w:ascii="Cambria Math" w:hAnsi="Cambria Math"/>
              <w:sz w:val="22"/>
              <w:szCs w:val="24"/>
              <w:highlight w:val="yellow"/>
            </w:rPr>
            <m:t>Costos</m:t>
          </m:r>
          <m:r>
            <w:rPr>
              <w:rFonts w:ascii="Cambria Math"/>
              <w:sz w:val="22"/>
              <w:szCs w:val="24"/>
              <w:highlight w:val="yellow"/>
            </w:rPr>
            <m:t xml:space="preserve"> O</m:t>
          </m:r>
          <m:r>
            <w:rPr>
              <w:rFonts w:ascii="Cambria Math" w:hAnsi="Cambria Math"/>
              <w:sz w:val="22"/>
              <w:szCs w:val="24"/>
              <w:highlight w:val="yellow"/>
            </w:rPr>
            <m:t>peracionales</m:t>
          </m:r>
          <m:r>
            <w:rPr>
              <w:rFonts w:ascii="Cambria Math"/>
              <w:sz w:val="22"/>
              <w:szCs w:val="24"/>
              <w:highlight w:val="yellow"/>
            </w:rPr>
            <m:t xml:space="preserve"> </m:t>
          </m:r>
        </m:oMath>
      </m:oMathPara>
    </w:p>
    <w:p w14:paraId="568D89FC" w14:textId="77777777" w:rsidR="00592C4F" w:rsidRPr="009F2056" w:rsidRDefault="00592C4F" w:rsidP="00AF1479">
      <w:pPr>
        <w:ind w:firstLine="0"/>
        <w:rPr>
          <w:szCs w:val="24"/>
          <w:highlight w:val="yellow"/>
        </w:rPr>
      </w:pPr>
    </w:p>
    <w:p w14:paraId="0EF36815" w14:textId="77777777" w:rsidR="00AF1479" w:rsidRPr="009F2056" w:rsidRDefault="00AF1479" w:rsidP="00AB3AC0">
      <w:pPr>
        <w:rPr>
          <w:highlight w:val="yellow"/>
        </w:rPr>
      </w:pPr>
      <w:r w:rsidRPr="009F2056">
        <w:rPr>
          <w:szCs w:val="24"/>
          <w:highlight w:val="yellow"/>
        </w:rPr>
        <w:t xml:space="preserve">De este modo, se procede a calcular </w:t>
      </w:r>
      <w:r w:rsidR="00B56037" w:rsidRPr="009F2056">
        <w:rPr>
          <w:szCs w:val="24"/>
          <w:highlight w:val="yellow"/>
        </w:rPr>
        <w:t>el</w:t>
      </w:r>
      <w:r w:rsidRPr="009F2056">
        <w:rPr>
          <w:szCs w:val="24"/>
          <w:highlight w:val="yellow"/>
        </w:rPr>
        <w:t xml:space="preserve"> </w:t>
      </w:r>
      <w:r w:rsidR="00B56037" w:rsidRPr="009F2056">
        <w:rPr>
          <w:szCs w:val="24"/>
          <w:highlight w:val="yellow"/>
        </w:rPr>
        <w:t>"C</w:t>
      </w:r>
      <w:r w:rsidRPr="009F2056">
        <w:rPr>
          <w:highlight w:val="yellow"/>
        </w:rPr>
        <w:t xml:space="preserve">osto </w:t>
      </w:r>
      <w:r w:rsidR="00B56037" w:rsidRPr="009F2056">
        <w:rPr>
          <w:highlight w:val="yellow"/>
        </w:rPr>
        <w:t>F</w:t>
      </w:r>
      <w:r w:rsidRPr="009F2056">
        <w:rPr>
          <w:highlight w:val="yellow"/>
        </w:rPr>
        <w:t>ijo de Capital</w:t>
      </w:r>
      <w:r w:rsidR="00B56037" w:rsidRPr="009F2056">
        <w:rPr>
          <w:highlight w:val="yellow"/>
        </w:rPr>
        <w:t>"</w:t>
      </w:r>
      <w:r w:rsidRPr="009F2056">
        <w:rPr>
          <w:highlight w:val="yellow"/>
        </w:rPr>
        <w:t xml:space="preserve"> o también llamado Inversión (CAPEX). Para el caso de la "situación actual" es "0"</w:t>
      </w:r>
      <w:r w:rsidR="00B56037" w:rsidRPr="009F2056">
        <w:rPr>
          <w:highlight w:val="yellow"/>
        </w:rPr>
        <w:t>;</w:t>
      </w:r>
      <w:r w:rsidRPr="009F2056">
        <w:rPr>
          <w:highlight w:val="yellow"/>
        </w:rPr>
        <w:t xml:space="preserve"> pero</w:t>
      </w:r>
      <w:r w:rsidR="00B56037" w:rsidRPr="009F2056">
        <w:rPr>
          <w:highlight w:val="yellow"/>
        </w:rPr>
        <w:t>,</w:t>
      </w:r>
      <w:r w:rsidRPr="009F2056">
        <w:rPr>
          <w:highlight w:val="yellow"/>
        </w:rPr>
        <w:t xml:space="preserve"> para la "situación propuesta" es de $</w:t>
      </w:r>
      <w:r w:rsidR="00CA1A6B" w:rsidRPr="009F2056">
        <w:rPr>
          <w:highlight w:val="yellow"/>
        </w:rPr>
        <w:t>6.000.000</w:t>
      </w:r>
      <w:r w:rsidR="00B56037" w:rsidRPr="009F2056">
        <w:rPr>
          <w:highlight w:val="yellow"/>
        </w:rPr>
        <w:t>,</w:t>
      </w:r>
      <w:r w:rsidRPr="009F2056">
        <w:rPr>
          <w:highlight w:val="yellow"/>
        </w:rPr>
        <w:t xml:space="preserve"> que corresponde al valor </w:t>
      </w:r>
      <w:r w:rsidR="00CA1A6B" w:rsidRPr="009F2056">
        <w:rPr>
          <w:highlight w:val="yellow"/>
        </w:rPr>
        <w:t>comercial de una impresora RICOH PRO C751</w:t>
      </w:r>
      <w:r w:rsidRPr="009F2056">
        <w:rPr>
          <w:highlight w:val="yellow"/>
        </w:rPr>
        <w:t>,</w:t>
      </w:r>
      <w:r w:rsidR="00CA1A6B" w:rsidRPr="009F2056">
        <w:rPr>
          <w:highlight w:val="yellow"/>
        </w:rPr>
        <w:t xml:space="preserve"> la cual es la que tienen una menor disponibilidad de las dos </w:t>
      </w:r>
      <w:r w:rsidR="00323DB1" w:rsidRPr="009F2056">
        <w:rPr>
          <w:highlight w:val="yellow"/>
        </w:rPr>
        <w:t>utilizadas</w:t>
      </w:r>
      <w:r w:rsidR="00CA1A6B" w:rsidRPr="009F2056">
        <w:rPr>
          <w:highlight w:val="yellow"/>
        </w:rPr>
        <w:t>.</w:t>
      </w:r>
      <w:r w:rsidRPr="009F2056">
        <w:rPr>
          <w:highlight w:val="yellow"/>
        </w:rPr>
        <w:t xml:space="preserve"> </w:t>
      </w:r>
    </w:p>
    <w:p w14:paraId="2AECB7CF" w14:textId="77777777" w:rsidR="00AF1479" w:rsidRPr="009F2056" w:rsidRDefault="00CA1A6B" w:rsidP="00AB3AC0">
      <w:pPr>
        <w:rPr>
          <w:highlight w:val="yellow"/>
        </w:rPr>
      </w:pPr>
      <w:r w:rsidRPr="009F2056">
        <w:rPr>
          <w:highlight w:val="yellow"/>
        </w:rPr>
        <w:t xml:space="preserve">Luego, los </w:t>
      </w:r>
      <w:r w:rsidR="00323DB1" w:rsidRPr="009F2056">
        <w:rPr>
          <w:highlight w:val="yellow"/>
        </w:rPr>
        <w:t>"</w:t>
      </w:r>
      <w:r w:rsidR="00AF1479" w:rsidRPr="009F2056">
        <w:rPr>
          <w:highlight w:val="yellow"/>
        </w:rPr>
        <w:t>Costos Operacionales</w:t>
      </w:r>
      <w:r w:rsidR="00323DB1" w:rsidRPr="009F2056">
        <w:rPr>
          <w:highlight w:val="yellow"/>
        </w:rPr>
        <w:t xml:space="preserve">" </w:t>
      </w:r>
      <w:r w:rsidR="00AF1479" w:rsidRPr="009F2056">
        <w:rPr>
          <w:highlight w:val="yellow"/>
        </w:rPr>
        <w:t>(OPEX),</w:t>
      </w:r>
      <w:r w:rsidRPr="009F2056">
        <w:rPr>
          <w:highlight w:val="yellow"/>
        </w:rPr>
        <w:t xml:space="preserve"> </w:t>
      </w:r>
      <w:r w:rsidR="00E3585A" w:rsidRPr="009F2056">
        <w:rPr>
          <w:highlight w:val="yellow"/>
        </w:rPr>
        <w:t xml:space="preserve">para ambas situaciones son los mismos por </w:t>
      </w:r>
      <w:r w:rsidR="00E3585A" w:rsidRPr="009F2056">
        <w:rPr>
          <w:highlight w:val="yellow"/>
        </w:rPr>
        <w:lastRenderedPageBreak/>
        <w:t>lo que no están considerados debido a no marcan diferencia para la comparación de las alternativas.</w:t>
      </w:r>
    </w:p>
    <w:p w14:paraId="5654534B" w14:textId="77777777" w:rsidR="00AF1479" w:rsidRPr="009F2056" w:rsidRDefault="00CA1A6B" w:rsidP="00AB3AC0">
      <w:pPr>
        <w:rPr>
          <w:highlight w:val="yellow"/>
        </w:rPr>
      </w:pPr>
      <w:r w:rsidRPr="009F2056">
        <w:rPr>
          <w:highlight w:val="yellow"/>
        </w:rPr>
        <w:t xml:space="preserve">A su vez, los </w:t>
      </w:r>
      <w:r w:rsidR="00323DB1" w:rsidRPr="009F2056">
        <w:rPr>
          <w:highlight w:val="yellow"/>
        </w:rPr>
        <w:t>"</w:t>
      </w:r>
      <w:r w:rsidR="00AF1479" w:rsidRPr="009F2056">
        <w:rPr>
          <w:highlight w:val="yellow"/>
        </w:rPr>
        <w:t>Costos de No Disponibilidad</w:t>
      </w:r>
      <w:r w:rsidR="00323DB1" w:rsidRPr="009F2056">
        <w:rPr>
          <w:highlight w:val="yellow"/>
        </w:rPr>
        <w:t>"</w:t>
      </w:r>
      <w:r w:rsidRPr="009F2056">
        <w:rPr>
          <w:highlight w:val="yellow"/>
        </w:rPr>
        <w:t xml:space="preserve">, correspondientes a </w:t>
      </w:r>
      <w:r w:rsidR="00AF1479" w:rsidRPr="009F2056">
        <w:rPr>
          <w:highlight w:val="yellow"/>
        </w:rPr>
        <w:t>los costos de penalización y por mantenimiento correctivo, asociados a los costos de ineficiencia producto de la indisponibilidad del sistema, y se determina</w:t>
      </w:r>
      <w:r w:rsidRPr="009F2056">
        <w:rPr>
          <w:highlight w:val="yellow"/>
        </w:rPr>
        <w:t>ron</w:t>
      </w:r>
      <w:r w:rsidR="00AF1479" w:rsidRPr="009F2056">
        <w:rPr>
          <w:highlight w:val="yellow"/>
        </w:rPr>
        <w:t xml:space="preserve"> con la siguiente ecuación</w:t>
      </w:r>
      <w:r w:rsidR="00323DB1" w:rsidRPr="009F2056">
        <w:rPr>
          <w:highlight w:val="yellow"/>
        </w:rPr>
        <w:t xml:space="preserve"> explicada en el Anexo "F"</w:t>
      </w:r>
      <w:r w:rsidR="00AF1479" w:rsidRPr="009F2056">
        <w:rPr>
          <w:highlight w:val="yellow"/>
        </w:rPr>
        <w:t>:</w:t>
      </w:r>
    </w:p>
    <w:p w14:paraId="7C0C4EF1" w14:textId="77777777" w:rsidR="00AF1479" w:rsidRPr="009F2056" w:rsidRDefault="00AF1479" w:rsidP="00AF1479">
      <w:pPr>
        <w:rPr>
          <w:highlight w:val="yellow"/>
        </w:rPr>
      </w:pPr>
      <m:oMathPara>
        <m:oMath>
          <m:r>
            <w:rPr>
              <w:rFonts w:ascii="Cambria Math" w:hAnsi="Cambria Math"/>
              <w:highlight w:val="yellow"/>
            </w:rPr>
            <m:t>Costos No Disponibilidad=</m:t>
          </m:r>
          <m:nary>
            <m:naryPr>
              <m:chr m:val="∑"/>
              <m:limLoc m:val="undOvr"/>
              <m:ctrlPr>
                <w:rPr>
                  <w:rFonts w:ascii="Cambria Math" w:hAnsi="Cambria Math"/>
                  <w:i/>
                  <w:highlight w:val="yellow"/>
                </w:rPr>
              </m:ctrlPr>
            </m:naryPr>
            <m:sub>
              <m:r>
                <w:rPr>
                  <w:rFonts w:ascii="Cambria Math" w:hAnsi="Cambria Math"/>
                  <w:highlight w:val="yellow"/>
                </w:rPr>
                <m:t>t=1</m:t>
              </m:r>
            </m:sub>
            <m:sup>
              <m:r>
                <w:rPr>
                  <w:rFonts w:ascii="Cambria Math" w:hAnsi="Cambria Math"/>
                  <w:highlight w:val="yellow"/>
                </w:rPr>
                <m:t>n</m:t>
              </m:r>
            </m:sup>
            <m:e>
              <m:f>
                <m:fPr>
                  <m:ctrlPr>
                    <w:rPr>
                      <w:rFonts w:ascii="Cambria Math" w:hAnsi="Cambria Math"/>
                      <w:i/>
                      <w:highlight w:val="yellow"/>
                    </w:rPr>
                  </m:ctrlPr>
                </m:fPr>
                <m:num>
                  <m:sSub>
                    <m:sSubPr>
                      <m:ctrlPr>
                        <w:rPr>
                          <w:rFonts w:ascii="Cambria Math" w:hAnsi="Cambria Math"/>
                          <w:i/>
                          <w:highlight w:val="yellow"/>
                        </w:rPr>
                      </m:ctrlPr>
                    </m:sSubPr>
                    <m:e>
                      <m:r>
                        <w:rPr>
                          <w:rFonts w:ascii="Cambria Math" w:hAnsi="Cambria Math"/>
                          <w:highlight w:val="yellow"/>
                        </w:rPr>
                        <m:t>CP</m:t>
                      </m:r>
                    </m:e>
                    <m:sub>
                      <m:r>
                        <w:rPr>
                          <w:rFonts w:ascii="Cambria Math" w:hAnsi="Cambria Math"/>
                          <w:highlight w:val="yellow"/>
                        </w:rPr>
                        <m:t>t</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H</m:t>
                      </m:r>
                    </m:e>
                    <m:sub>
                      <m:r>
                        <w:rPr>
                          <w:rFonts w:ascii="Cambria Math" w:hAnsi="Cambria Math"/>
                          <w:highlight w:val="yellow"/>
                        </w:rPr>
                        <m:t>t</m:t>
                      </m:r>
                    </m:sub>
                  </m:sSub>
                  <m:r>
                    <w:rPr>
                      <w:rFonts w:ascii="Cambria Math" w:hAnsi="Cambria Math"/>
                      <w:highlight w:val="yellow"/>
                    </w:rPr>
                    <m:t>⋅</m:t>
                  </m:r>
                  <m:d>
                    <m:dPr>
                      <m:ctrlPr>
                        <w:rPr>
                          <w:rFonts w:ascii="Cambria Math" w:hAnsi="Cambria Math"/>
                          <w:i/>
                          <w:highlight w:val="yellow"/>
                        </w:rPr>
                      </m:ctrlPr>
                    </m:dPr>
                    <m:e>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sistema t</m:t>
                          </m:r>
                        </m:sub>
                      </m:sSub>
                    </m:e>
                  </m:d>
                  <m:r>
                    <w:rPr>
                      <w:rFonts w:ascii="Cambria Math" w:hAnsi="Cambria Math"/>
                      <w:highlight w:val="yellow"/>
                    </w:rPr>
                    <m:t>+CC</m:t>
                  </m:r>
                  <m:sSub>
                    <m:sSubPr>
                      <m:ctrlPr>
                        <w:rPr>
                          <w:rFonts w:ascii="Cambria Math" w:hAnsi="Cambria Math"/>
                          <w:i/>
                          <w:highlight w:val="yellow"/>
                        </w:rPr>
                      </m:ctrlPr>
                    </m:sSubPr>
                    <m:e>
                      <m:r>
                        <w:rPr>
                          <w:rFonts w:ascii="Cambria Math" w:hAnsi="Cambria Math"/>
                          <w:highlight w:val="yellow"/>
                        </w:rPr>
                        <m:t>M</m:t>
                      </m:r>
                    </m:e>
                    <m:sub>
                      <m:r>
                        <w:rPr>
                          <w:rFonts w:ascii="Cambria Math" w:hAnsi="Cambria Math"/>
                          <w:highlight w:val="yellow"/>
                        </w:rPr>
                        <m:t>t</m:t>
                      </m:r>
                    </m:sub>
                  </m:sSub>
                </m:num>
                <m:den>
                  <m:sSup>
                    <m:sSupPr>
                      <m:ctrlPr>
                        <w:rPr>
                          <w:rFonts w:ascii="Cambria Math" w:hAnsi="Cambria Math"/>
                          <w:i/>
                          <w:highlight w:val="yellow"/>
                        </w:rPr>
                      </m:ctrlPr>
                    </m:sSupPr>
                    <m:e>
                      <m:d>
                        <m:dPr>
                          <m:ctrlPr>
                            <w:rPr>
                              <w:rFonts w:ascii="Cambria Math" w:hAnsi="Cambria Math"/>
                              <w:i/>
                              <w:highlight w:val="yellow"/>
                            </w:rPr>
                          </m:ctrlPr>
                        </m:dPr>
                        <m:e>
                          <m:r>
                            <w:rPr>
                              <w:rFonts w:ascii="Cambria Math" w:hAnsi="Cambria Math"/>
                              <w:highlight w:val="yellow"/>
                            </w:rPr>
                            <m:t>1+td</m:t>
                          </m:r>
                        </m:e>
                      </m:d>
                    </m:e>
                    <m:sup>
                      <m:r>
                        <w:rPr>
                          <w:rFonts w:ascii="Cambria Math" w:hAnsi="Cambria Math"/>
                          <w:highlight w:val="yellow"/>
                        </w:rPr>
                        <m:t>t</m:t>
                      </m:r>
                    </m:sup>
                  </m:sSup>
                </m:den>
              </m:f>
            </m:e>
          </m:nary>
        </m:oMath>
      </m:oMathPara>
    </w:p>
    <w:p w14:paraId="7F3D6690" w14:textId="77777777" w:rsidR="002E1715" w:rsidRPr="009F2056" w:rsidRDefault="002E1715" w:rsidP="002E1715">
      <w:pPr>
        <w:ind w:firstLine="426"/>
        <w:rPr>
          <w:highlight w:val="yellow"/>
        </w:rPr>
      </w:pPr>
      <w:r w:rsidRPr="009F2056">
        <w:rPr>
          <w:highlight w:val="yellow"/>
        </w:rPr>
        <w:t>Así, primero se obtuvo el costo de ineficiencia, el cual se realizó considerando que la empresa opera cada día con 1 turno de 8 horas, durante 5 días a la semana y durante 52 semanas al año, se obtiene la cantidad de Horas Totales (H) de la siguiente forma:</w:t>
      </w:r>
    </w:p>
    <w:p w14:paraId="71949B9E" w14:textId="77777777" w:rsidR="002E1715" w:rsidRPr="009F2056" w:rsidRDefault="002E1715" w:rsidP="002E1715">
      <w:pPr>
        <w:rPr>
          <w:highlight w:val="yellow"/>
        </w:rPr>
      </w:pPr>
      <m:oMathPara>
        <m:oMath>
          <m:r>
            <w:rPr>
              <w:rFonts w:ascii="Cambria Math" w:hAnsi="Cambria Math"/>
              <w:highlight w:val="yellow"/>
            </w:rPr>
            <m:t>H=Horas por turno⋅Turnos por día⋅Días a la semana⋅Semanas por año</m:t>
          </m:r>
        </m:oMath>
      </m:oMathPara>
    </w:p>
    <w:p w14:paraId="6D22FF98" w14:textId="77777777" w:rsidR="002E1715" w:rsidRPr="009F2056" w:rsidRDefault="002E1715" w:rsidP="002E1715">
      <w:pPr>
        <w:rPr>
          <w:highlight w:val="yellow"/>
        </w:rPr>
      </w:pPr>
      <m:oMathPara>
        <m:oMath>
          <m:r>
            <w:rPr>
              <w:rFonts w:ascii="Cambria Math" w:hAnsi="Cambria Math"/>
              <w:highlight w:val="yellow"/>
            </w:rPr>
            <m:t>H=8⋅1⋅5⋅52=2080 [</m:t>
          </m:r>
          <m:r>
            <w:rPr>
              <w:rFonts w:ascii="Cambria Math" w:hAnsi="Cambria Math"/>
              <w:highlight w:val="yellow"/>
            </w:rPr>
            <m:t>horas]</m:t>
          </m:r>
        </m:oMath>
      </m:oMathPara>
    </w:p>
    <w:p w14:paraId="72B46C84" w14:textId="77777777" w:rsidR="00D76216" w:rsidRPr="009F2056" w:rsidRDefault="00D76216" w:rsidP="002E1715">
      <w:pPr>
        <w:rPr>
          <w:highlight w:val="yellow"/>
        </w:rPr>
      </w:pPr>
    </w:p>
    <w:p w14:paraId="0EB3FF5D" w14:textId="77777777" w:rsidR="002E1715" w:rsidRPr="009F2056" w:rsidRDefault="002E1715" w:rsidP="002E1715">
      <w:pPr>
        <w:ind w:firstLine="426"/>
        <w:rPr>
          <w:highlight w:val="yellow"/>
        </w:rPr>
      </w:pPr>
      <w:r w:rsidRPr="009F2056">
        <w:rPr>
          <w:highlight w:val="yellow"/>
        </w:rPr>
        <w:t xml:space="preserve">A continuación, considerando un Precio de Venta de $22.500 [$/publicación] y cada una de </w:t>
      </w:r>
      <w:r w:rsidR="00323DB1" w:rsidRPr="009F2056">
        <w:rPr>
          <w:highlight w:val="yellow"/>
        </w:rPr>
        <w:t>ellas tiene 300 páginas</w:t>
      </w:r>
      <w:r w:rsidRPr="009F2056">
        <w:rPr>
          <w:highlight w:val="yellow"/>
        </w:rPr>
        <w:t>, entonces el precio unitario es de $</w:t>
      </w:r>
      <w:r w:rsidR="006D001B" w:rsidRPr="009F2056">
        <w:rPr>
          <w:highlight w:val="yellow"/>
        </w:rPr>
        <w:t>75</w:t>
      </w:r>
      <w:r w:rsidRPr="009F2056">
        <w:rPr>
          <w:highlight w:val="yellow"/>
        </w:rPr>
        <w:t xml:space="preserve"> [$/</w:t>
      </w:r>
      <w:r w:rsidR="006D001B" w:rsidRPr="009F2056">
        <w:rPr>
          <w:highlight w:val="yellow"/>
        </w:rPr>
        <w:t>página</w:t>
      </w:r>
      <w:r w:rsidRPr="009F2056">
        <w:rPr>
          <w:highlight w:val="yellow"/>
        </w:rPr>
        <w:t>]. Del precio anterior,</w:t>
      </w:r>
      <w:r w:rsidR="00AB3AC0" w:rsidRPr="009F2056">
        <w:rPr>
          <w:highlight w:val="yellow"/>
        </w:rPr>
        <w:t xml:space="preserve"> </w:t>
      </w:r>
      <w:proofErr w:type="gramStart"/>
      <w:r w:rsidR="00AB3AC0" w:rsidRPr="009F2056">
        <w:rPr>
          <w:highlight w:val="yellow"/>
        </w:rPr>
        <w:t>de acuerdo a</w:t>
      </w:r>
      <w:proofErr w:type="gramEnd"/>
      <w:r w:rsidR="00AB3AC0" w:rsidRPr="009F2056">
        <w:rPr>
          <w:highlight w:val="yellow"/>
        </w:rPr>
        <w:t xml:space="preserve"> lo investigado en terr</w:t>
      </w:r>
      <w:r w:rsidR="00323DB1" w:rsidRPr="009F2056">
        <w:rPr>
          <w:highlight w:val="yellow"/>
        </w:rPr>
        <w:t>e</w:t>
      </w:r>
      <w:r w:rsidR="00AB3AC0" w:rsidRPr="009F2056">
        <w:rPr>
          <w:highlight w:val="yellow"/>
        </w:rPr>
        <w:t>no,</w:t>
      </w:r>
      <w:r w:rsidRPr="009F2056">
        <w:rPr>
          <w:highlight w:val="yellow"/>
        </w:rPr>
        <w:t xml:space="preserve"> el </w:t>
      </w:r>
      <w:r w:rsidR="00AB3AC0" w:rsidRPr="009F2056">
        <w:rPr>
          <w:highlight w:val="yellow"/>
        </w:rPr>
        <w:t>80</w:t>
      </w:r>
      <w:r w:rsidRPr="009F2056">
        <w:rPr>
          <w:highlight w:val="yellow"/>
        </w:rPr>
        <w:t xml:space="preserve">% corresponde a costos </w:t>
      </w:r>
      <w:r w:rsidR="00AB3AC0" w:rsidRPr="009F2056">
        <w:rPr>
          <w:highlight w:val="yellow"/>
        </w:rPr>
        <w:t>variables</w:t>
      </w:r>
      <w:r w:rsidRPr="009F2056">
        <w:rPr>
          <w:highlight w:val="yellow"/>
        </w:rPr>
        <w:t>, lo que asciende a $</w:t>
      </w:r>
      <w:r w:rsidR="00323DB1" w:rsidRPr="009F2056">
        <w:rPr>
          <w:highlight w:val="yellow"/>
        </w:rPr>
        <w:t>60.</w:t>
      </w:r>
      <w:r w:rsidR="00AB3AC0" w:rsidRPr="009F2056">
        <w:rPr>
          <w:highlight w:val="yellow"/>
        </w:rPr>
        <w:t xml:space="preserve"> </w:t>
      </w:r>
      <w:r w:rsidR="00323DB1" w:rsidRPr="009F2056">
        <w:rPr>
          <w:highlight w:val="yellow"/>
        </w:rPr>
        <w:t>Luego, considerando una c</w:t>
      </w:r>
      <w:r w:rsidRPr="009F2056">
        <w:rPr>
          <w:highlight w:val="yellow"/>
        </w:rPr>
        <w:t>apacidad de diseño de 9</w:t>
      </w:r>
      <w:r w:rsidR="00AB3AC0" w:rsidRPr="009F2056">
        <w:rPr>
          <w:highlight w:val="yellow"/>
        </w:rPr>
        <w:t>.90</w:t>
      </w:r>
      <w:r w:rsidRPr="009F2056">
        <w:rPr>
          <w:highlight w:val="yellow"/>
        </w:rPr>
        <w:t>0[</w:t>
      </w:r>
      <w:proofErr w:type="spellStart"/>
      <w:r w:rsidR="00AB3AC0" w:rsidRPr="009F2056">
        <w:rPr>
          <w:highlight w:val="yellow"/>
        </w:rPr>
        <w:t>Pág</w:t>
      </w:r>
      <w:proofErr w:type="spellEnd"/>
      <w:r w:rsidRPr="009F2056">
        <w:rPr>
          <w:highlight w:val="yellow"/>
        </w:rPr>
        <w:t>/h], y utilizando los datos anteriores, se obtiene el costo de ineficiencia de la siguiente forma:</w:t>
      </w:r>
    </w:p>
    <w:p w14:paraId="2A584C8E" w14:textId="77777777" w:rsidR="002E1715" w:rsidRPr="009F2056" w:rsidRDefault="002E1715" w:rsidP="002E1715">
      <w:pPr>
        <w:spacing w:line="240" w:lineRule="auto"/>
        <w:rPr>
          <w:highlight w:val="yellow"/>
        </w:rPr>
      </w:pPr>
      <m:oMathPara>
        <m:oMath>
          <m:r>
            <w:rPr>
              <w:rFonts w:ascii="Cambria Math" w:hAnsi="Cambria Math"/>
              <w:highlight w:val="yellow"/>
            </w:rPr>
            <m:t>Ci=</m:t>
          </m:r>
          <m:d>
            <m:dPr>
              <m:ctrlPr>
                <w:rPr>
                  <w:rFonts w:ascii="Cambria Math" w:hAnsi="Cambria Math"/>
                  <w:i/>
                  <w:highlight w:val="yellow"/>
                </w:rPr>
              </m:ctrlPr>
            </m:dPr>
            <m:e>
              <m:r>
                <w:rPr>
                  <w:rFonts w:ascii="Cambria Math" w:hAnsi="Cambria Math"/>
                  <w:highlight w:val="yellow"/>
                </w:rPr>
                <m:t>Precio-Costo Variable</m:t>
              </m:r>
            </m:e>
          </m:d>
          <m:r>
            <w:rPr>
              <w:rFonts w:ascii="Cambria Math" w:hAnsi="Cambria Math"/>
              <w:highlight w:val="yellow"/>
            </w:rPr>
            <m:t xml:space="preserve">⋅Capacidad de Diseño </m:t>
          </m:r>
        </m:oMath>
      </m:oMathPara>
    </w:p>
    <w:p w14:paraId="187DBF27" w14:textId="77777777" w:rsidR="002E1715" w:rsidRPr="009F2056" w:rsidRDefault="002E1715" w:rsidP="002E1715">
      <w:pPr>
        <w:spacing w:line="240" w:lineRule="auto"/>
        <w:rPr>
          <w:highlight w:val="yellow"/>
        </w:rPr>
      </w:pPr>
      <m:oMathPara>
        <m:oMath>
          <m:r>
            <w:rPr>
              <w:rFonts w:ascii="Cambria Math" w:hAnsi="Cambria Math"/>
              <w:highlight w:val="yellow"/>
            </w:rPr>
            <m:t>Ci=</m:t>
          </m:r>
          <m:d>
            <m:dPr>
              <m:ctrlPr>
                <w:rPr>
                  <w:rFonts w:ascii="Cambria Math" w:hAnsi="Cambria Math"/>
                  <w:i/>
                  <w:highlight w:val="yellow"/>
                </w:rPr>
              </m:ctrlPr>
            </m:dPr>
            <m:e>
              <m:r>
                <w:rPr>
                  <w:rFonts w:ascii="Cambria Math" w:hAnsi="Cambria Math"/>
                  <w:highlight w:val="yellow"/>
                </w:rPr>
                <m:t>75-60</m:t>
              </m:r>
            </m:e>
          </m:d>
          <m:r>
            <w:rPr>
              <w:rFonts w:ascii="Cambria Math" w:hAnsi="Cambria Math"/>
              <w:highlight w:val="yellow"/>
            </w:rPr>
            <m:t xml:space="preserve">⋅9900=148.500 </m:t>
          </m:r>
          <m:d>
            <m:dPr>
              <m:begChr m:val="["/>
              <m:endChr m:val="]"/>
              <m:ctrlPr>
                <w:rPr>
                  <w:rFonts w:ascii="Cambria Math" w:hAnsi="Cambria Math"/>
                  <w:i/>
                  <w:highlight w:val="yellow"/>
                </w:rPr>
              </m:ctrlPr>
            </m:dPr>
            <m:e>
              <m:f>
                <m:fPr>
                  <m:ctrlPr>
                    <w:rPr>
                      <w:rFonts w:ascii="Cambria Math" w:hAnsi="Cambria Math"/>
                      <w:i/>
                      <w:highlight w:val="yellow"/>
                    </w:rPr>
                  </m:ctrlPr>
                </m:fPr>
                <m:num>
                  <m:r>
                    <w:rPr>
                      <w:rFonts w:ascii="Cambria Math" w:hAnsi="Cambria Math"/>
                      <w:highlight w:val="yellow"/>
                    </w:rPr>
                    <m:t>$</m:t>
                  </m:r>
                </m:num>
                <m:den>
                  <m:r>
                    <w:rPr>
                      <w:rFonts w:ascii="Cambria Math" w:hAnsi="Cambria Math"/>
                      <w:highlight w:val="yellow"/>
                    </w:rPr>
                    <m:t>h</m:t>
                  </m:r>
                </m:den>
              </m:f>
            </m:e>
          </m:d>
        </m:oMath>
      </m:oMathPara>
    </w:p>
    <w:p w14:paraId="2B1AED4C" w14:textId="77777777" w:rsidR="00D76216" w:rsidRPr="009F2056" w:rsidRDefault="00D76216" w:rsidP="002E1715">
      <w:pPr>
        <w:spacing w:line="240" w:lineRule="auto"/>
        <w:rPr>
          <w:highlight w:val="yellow"/>
        </w:rPr>
      </w:pPr>
    </w:p>
    <w:p w14:paraId="430E43F1" w14:textId="77777777" w:rsidR="00AB3AC0" w:rsidRPr="009F2056" w:rsidRDefault="00AB3AC0" w:rsidP="002E1715">
      <w:pPr>
        <w:spacing w:line="240" w:lineRule="auto"/>
        <w:rPr>
          <w:highlight w:val="yellow"/>
        </w:rPr>
      </w:pPr>
    </w:p>
    <w:p w14:paraId="15514B65" w14:textId="77777777" w:rsidR="00107EE1" w:rsidRPr="009F2056" w:rsidRDefault="00AB3AC0" w:rsidP="00AB3AC0">
      <w:pPr>
        <w:rPr>
          <w:highlight w:val="yellow"/>
        </w:rPr>
      </w:pPr>
      <w:r w:rsidRPr="009F2056">
        <w:rPr>
          <w:highlight w:val="yellow"/>
        </w:rPr>
        <w:t>Respecto a la tasa de descuento a utilizar</w:t>
      </w:r>
      <w:r w:rsidR="00323DB1" w:rsidRPr="009F2056">
        <w:rPr>
          <w:highlight w:val="yellow"/>
        </w:rPr>
        <w:t>,</w:t>
      </w:r>
      <w:r w:rsidRPr="009F2056">
        <w:rPr>
          <w:highlight w:val="yellow"/>
        </w:rPr>
        <w:t xml:space="preserve"> es de un 5% </w:t>
      </w:r>
      <w:r w:rsidR="00323DB1" w:rsidRPr="009F2056">
        <w:rPr>
          <w:highlight w:val="yellow"/>
        </w:rPr>
        <w:t>(</w:t>
      </w:r>
      <w:r w:rsidRPr="009F2056">
        <w:rPr>
          <w:highlight w:val="yellow"/>
        </w:rPr>
        <w:t>corresponde para toda entidad pública</w:t>
      </w:r>
      <w:r w:rsidR="00107EE1" w:rsidRPr="009F2056">
        <w:rPr>
          <w:highlight w:val="yellow"/>
        </w:rPr>
        <w:t xml:space="preserve"> en Chile</w:t>
      </w:r>
      <w:r w:rsidR="00323DB1" w:rsidRPr="009F2056">
        <w:rPr>
          <w:highlight w:val="yellow"/>
        </w:rPr>
        <w:t>)</w:t>
      </w:r>
      <w:r w:rsidR="002C58F9" w:rsidRPr="009F2056">
        <w:rPr>
          <w:highlight w:val="yellow"/>
        </w:rPr>
        <w:t xml:space="preserve">; al mismo tiempo, para el factor de actualización se </w:t>
      </w:r>
      <w:r w:rsidR="002B2AC8" w:rsidRPr="009F2056">
        <w:rPr>
          <w:highlight w:val="yellow"/>
        </w:rPr>
        <w:t>utilizó</w:t>
      </w:r>
      <w:r w:rsidR="002C58F9" w:rsidRPr="009F2056">
        <w:rPr>
          <w:highlight w:val="yellow"/>
        </w:rPr>
        <w:t xml:space="preserve"> un horizonte de 6 años, tomando como referencia la tabla de vida útil del Servicio de Impuestos Internos (SII)</w:t>
      </w:r>
      <w:r w:rsidR="00874CB6" w:rsidRPr="009F2056">
        <w:rPr>
          <w:highlight w:val="yellow"/>
        </w:rPr>
        <w:t xml:space="preserve">. Es </w:t>
      </w:r>
      <w:r w:rsidR="00874CB6" w:rsidRPr="009F2056">
        <w:rPr>
          <w:highlight w:val="yellow"/>
        </w:rPr>
        <w:lastRenderedPageBreak/>
        <w:t xml:space="preserve">así </w:t>
      </w:r>
      <w:proofErr w:type="gramStart"/>
      <w:r w:rsidR="00874CB6" w:rsidRPr="009F2056">
        <w:rPr>
          <w:highlight w:val="yellow"/>
        </w:rPr>
        <w:t>que</w:t>
      </w:r>
      <w:proofErr w:type="gramEnd"/>
      <w:r w:rsidR="00874CB6" w:rsidRPr="009F2056">
        <w:rPr>
          <w:highlight w:val="yellow"/>
        </w:rPr>
        <w:t>, con todos los resultados anteriores, se obtienen los siguientes costos globales:</w:t>
      </w:r>
    </w:p>
    <w:p w14:paraId="6AC6292C" w14:textId="77777777" w:rsidR="009449E9" w:rsidRPr="009F2056" w:rsidRDefault="009449E9" w:rsidP="009449E9">
      <w:pPr>
        <w:pStyle w:val="Descripcin"/>
        <w:keepNext/>
        <w:jc w:val="center"/>
        <w:rPr>
          <w:highlight w:val="yellow"/>
        </w:rPr>
      </w:pPr>
      <w:bookmarkStart w:id="59" w:name="_Toc101123325"/>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29</w:t>
      </w:r>
      <w:r w:rsidR="001F5127" w:rsidRPr="009F2056">
        <w:rPr>
          <w:noProof/>
          <w:highlight w:val="yellow"/>
        </w:rPr>
        <w:fldChar w:fldCharType="end"/>
      </w:r>
      <w:r w:rsidRPr="009F2056">
        <w:rPr>
          <w:highlight w:val="yellow"/>
        </w:rPr>
        <w:t>.- Costos Globales</w:t>
      </w:r>
      <w:bookmarkEnd w:id="59"/>
    </w:p>
    <w:tbl>
      <w:tblPr>
        <w:tblStyle w:val="Sombreadomedio1-nfasis11"/>
        <w:tblW w:w="8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395"/>
        <w:gridCol w:w="2395"/>
      </w:tblGrid>
      <w:tr w:rsidR="009449E9" w:rsidRPr="009F2056" w14:paraId="1976ED38" w14:textId="77777777" w:rsidTr="009449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top w:val="none" w:sz="0" w:space="0" w:color="auto"/>
              <w:left w:val="none" w:sz="0" w:space="0" w:color="auto"/>
              <w:bottom w:val="none" w:sz="0" w:space="0" w:color="auto"/>
              <w:right w:val="none" w:sz="0" w:space="0" w:color="auto"/>
            </w:tcBorders>
            <w:noWrap/>
            <w:vAlign w:val="center"/>
            <w:hideMark/>
          </w:tcPr>
          <w:p w14:paraId="4F2661C3" w14:textId="77777777" w:rsidR="009449E9" w:rsidRPr="009F2056" w:rsidRDefault="009449E9" w:rsidP="009449E9">
            <w:pPr>
              <w:widowControl/>
              <w:autoSpaceDE/>
              <w:autoSpaceDN/>
              <w:spacing w:line="240" w:lineRule="auto"/>
              <w:ind w:firstLine="0"/>
              <w:jc w:val="center"/>
              <w:rPr>
                <w:rFonts w:ascii="Calibri" w:hAnsi="Calibri"/>
                <w:color w:val="000000"/>
                <w:highlight w:val="yellow"/>
                <w:lang w:bidi="ar-SA"/>
              </w:rPr>
            </w:pPr>
          </w:p>
        </w:tc>
        <w:tc>
          <w:tcPr>
            <w:tcW w:w="2395" w:type="dxa"/>
            <w:tcBorders>
              <w:top w:val="none" w:sz="0" w:space="0" w:color="auto"/>
              <w:left w:val="none" w:sz="0" w:space="0" w:color="auto"/>
              <w:bottom w:val="none" w:sz="0" w:space="0" w:color="auto"/>
              <w:right w:val="none" w:sz="0" w:space="0" w:color="auto"/>
            </w:tcBorders>
            <w:noWrap/>
            <w:vAlign w:val="center"/>
            <w:hideMark/>
          </w:tcPr>
          <w:p w14:paraId="0E815B85" w14:textId="77777777" w:rsidR="009449E9" w:rsidRPr="009F2056"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Situación Actual</w:t>
            </w:r>
          </w:p>
        </w:tc>
        <w:tc>
          <w:tcPr>
            <w:tcW w:w="2395" w:type="dxa"/>
            <w:tcBorders>
              <w:top w:val="none" w:sz="0" w:space="0" w:color="auto"/>
              <w:left w:val="none" w:sz="0" w:space="0" w:color="auto"/>
              <w:bottom w:val="none" w:sz="0" w:space="0" w:color="auto"/>
              <w:right w:val="none" w:sz="0" w:space="0" w:color="auto"/>
            </w:tcBorders>
            <w:noWrap/>
            <w:vAlign w:val="center"/>
            <w:hideMark/>
          </w:tcPr>
          <w:p w14:paraId="13A0C374" w14:textId="77777777" w:rsidR="009449E9" w:rsidRPr="009F2056"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Situación Propuesta</w:t>
            </w:r>
          </w:p>
        </w:tc>
      </w:tr>
      <w:tr w:rsidR="009449E9" w:rsidRPr="009F2056" w14:paraId="2B65DFA6" w14:textId="77777777" w:rsidTr="009449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02773A0A" w14:textId="77777777" w:rsidR="009449E9" w:rsidRPr="009F2056" w:rsidRDefault="009449E9" w:rsidP="009449E9">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Inversión</w:t>
            </w:r>
          </w:p>
        </w:tc>
        <w:tc>
          <w:tcPr>
            <w:tcW w:w="2395" w:type="dxa"/>
            <w:tcBorders>
              <w:left w:val="none" w:sz="0" w:space="0" w:color="auto"/>
              <w:right w:val="none" w:sz="0" w:space="0" w:color="auto"/>
            </w:tcBorders>
            <w:noWrap/>
            <w:vAlign w:val="center"/>
            <w:hideMark/>
          </w:tcPr>
          <w:p w14:paraId="32FA4A0E"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$0</w:t>
            </w:r>
          </w:p>
        </w:tc>
        <w:tc>
          <w:tcPr>
            <w:tcW w:w="2395" w:type="dxa"/>
            <w:tcBorders>
              <w:left w:val="none" w:sz="0" w:space="0" w:color="auto"/>
            </w:tcBorders>
            <w:noWrap/>
            <w:vAlign w:val="center"/>
            <w:hideMark/>
          </w:tcPr>
          <w:p w14:paraId="46F7CC4F"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$6.000.000</w:t>
            </w:r>
          </w:p>
        </w:tc>
      </w:tr>
      <w:tr w:rsidR="009449E9" w:rsidRPr="009F2056" w14:paraId="64325874" w14:textId="77777777" w:rsidTr="009449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7E419AD3" w14:textId="77777777" w:rsidR="009449E9" w:rsidRPr="009F2056" w:rsidRDefault="009449E9" w:rsidP="009449E9">
            <w:pPr>
              <w:widowControl/>
              <w:autoSpaceDE/>
              <w:autoSpaceDN/>
              <w:spacing w:line="240" w:lineRule="auto"/>
              <w:ind w:firstLine="0"/>
              <w:jc w:val="center"/>
              <w:rPr>
                <w:rFonts w:ascii="Calibri" w:hAnsi="Calibri"/>
                <w:b w:val="0"/>
                <w:color w:val="000000"/>
                <w:highlight w:val="yellow"/>
                <w:lang w:bidi="ar-SA"/>
              </w:rPr>
            </w:pPr>
            <w:r w:rsidRPr="009F2056">
              <w:rPr>
                <w:rFonts w:ascii="Calibri" w:hAnsi="Calibri"/>
                <w:b w:val="0"/>
                <w:color w:val="000000"/>
                <w:highlight w:val="yellow"/>
                <w:lang w:bidi="ar-SA"/>
              </w:rPr>
              <w:t>Costo de No Disponibilidad</w:t>
            </w:r>
          </w:p>
        </w:tc>
        <w:tc>
          <w:tcPr>
            <w:tcW w:w="2395" w:type="dxa"/>
            <w:tcBorders>
              <w:left w:val="none" w:sz="0" w:space="0" w:color="auto"/>
              <w:right w:val="none" w:sz="0" w:space="0" w:color="auto"/>
            </w:tcBorders>
            <w:noWrap/>
            <w:vAlign w:val="center"/>
            <w:hideMark/>
          </w:tcPr>
          <w:p w14:paraId="35DD8158" w14:textId="77777777" w:rsidR="009449E9" w:rsidRPr="009F2056"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$20.997.477</w:t>
            </w:r>
          </w:p>
        </w:tc>
        <w:tc>
          <w:tcPr>
            <w:tcW w:w="2395" w:type="dxa"/>
            <w:tcBorders>
              <w:left w:val="none" w:sz="0" w:space="0" w:color="auto"/>
            </w:tcBorders>
            <w:noWrap/>
            <w:vAlign w:val="center"/>
            <w:hideMark/>
          </w:tcPr>
          <w:p w14:paraId="0DB7EE01" w14:textId="77777777" w:rsidR="009449E9" w:rsidRPr="009F2056"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$11.057.926</w:t>
            </w:r>
          </w:p>
        </w:tc>
      </w:tr>
      <w:tr w:rsidR="009449E9" w:rsidRPr="009F2056" w14:paraId="3427BDBC" w14:textId="77777777" w:rsidTr="009449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7A784DE7" w14:textId="77777777" w:rsidR="009449E9" w:rsidRPr="009F2056" w:rsidRDefault="009449E9" w:rsidP="009449E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Costo Global</w:t>
            </w:r>
          </w:p>
        </w:tc>
        <w:tc>
          <w:tcPr>
            <w:tcW w:w="2395" w:type="dxa"/>
            <w:tcBorders>
              <w:left w:val="none" w:sz="0" w:space="0" w:color="auto"/>
              <w:right w:val="none" w:sz="0" w:space="0" w:color="auto"/>
            </w:tcBorders>
            <w:noWrap/>
            <w:vAlign w:val="center"/>
            <w:hideMark/>
          </w:tcPr>
          <w:p w14:paraId="7451891B"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$20.997.477</w:t>
            </w:r>
          </w:p>
        </w:tc>
        <w:tc>
          <w:tcPr>
            <w:tcW w:w="2395" w:type="dxa"/>
            <w:tcBorders>
              <w:left w:val="none" w:sz="0" w:space="0" w:color="auto"/>
            </w:tcBorders>
            <w:noWrap/>
            <w:vAlign w:val="center"/>
            <w:hideMark/>
          </w:tcPr>
          <w:p w14:paraId="7705CA1D"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9F2056">
              <w:rPr>
                <w:rFonts w:ascii="Calibri" w:hAnsi="Calibri"/>
                <w:b/>
                <w:bCs/>
                <w:color w:val="000000"/>
                <w:highlight w:val="yellow"/>
                <w:lang w:bidi="ar-SA"/>
              </w:rPr>
              <w:t>$17.057.926</w:t>
            </w:r>
          </w:p>
        </w:tc>
      </w:tr>
    </w:tbl>
    <w:p w14:paraId="73A6B13B" w14:textId="77777777" w:rsidR="009449E9" w:rsidRPr="009F2056" w:rsidRDefault="009449E9" w:rsidP="009449E9">
      <w:pPr>
        <w:rPr>
          <w:highlight w:val="yellow"/>
        </w:rPr>
      </w:pPr>
      <w:r w:rsidRPr="009F2056">
        <w:rPr>
          <w:i/>
          <w:highlight w:val="yellow"/>
        </w:rPr>
        <w:t xml:space="preserve">Nota: </w:t>
      </w:r>
      <w:r w:rsidRPr="009F2056">
        <w:rPr>
          <w:highlight w:val="yellow"/>
        </w:rPr>
        <w:t xml:space="preserve">La tabla representa los costos globales de ambas situaciones propuestas. </w:t>
      </w:r>
    </w:p>
    <w:p w14:paraId="5CEA1FC4" w14:textId="77777777" w:rsidR="00D76216" w:rsidRPr="009F2056" w:rsidRDefault="00D76216" w:rsidP="009449E9">
      <w:pPr>
        <w:rPr>
          <w:highlight w:val="yellow"/>
        </w:rPr>
      </w:pPr>
    </w:p>
    <w:p w14:paraId="1CD17B72" w14:textId="77777777" w:rsidR="009449E9" w:rsidRPr="009F2056" w:rsidRDefault="002C58F9" w:rsidP="009449E9">
      <w:pPr>
        <w:rPr>
          <w:highlight w:val="yellow"/>
        </w:rPr>
      </w:pPr>
      <w:r w:rsidRPr="009F2056">
        <w:rPr>
          <w:highlight w:val="yellow"/>
        </w:rPr>
        <w:t>De la tabla anterior se puede concluir que</w:t>
      </w:r>
      <w:r w:rsidR="00323DB1" w:rsidRPr="009F2056">
        <w:rPr>
          <w:highlight w:val="yellow"/>
        </w:rPr>
        <w:t>,</w:t>
      </w:r>
      <w:r w:rsidRPr="009F2056">
        <w:rPr>
          <w:highlight w:val="yellow"/>
        </w:rPr>
        <w:t xml:space="preserve"> desde el punto de vista del Costo Global</w:t>
      </w:r>
      <w:r w:rsidR="00323DB1" w:rsidRPr="009F2056">
        <w:rPr>
          <w:highlight w:val="yellow"/>
        </w:rPr>
        <w:t>,</w:t>
      </w:r>
      <w:r w:rsidRPr="009F2056">
        <w:rPr>
          <w:highlight w:val="yellow"/>
        </w:rPr>
        <w:t xml:space="preserve"> es</w:t>
      </w:r>
      <w:r w:rsidR="00323DB1" w:rsidRPr="009F2056">
        <w:rPr>
          <w:highlight w:val="yellow"/>
        </w:rPr>
        <w:t xml:space="preserve"> más</w:t>
      </w:r>
      <w:r w:rsidRPr="009F2056">
        <w:rPr>
          <w:highlight w:val="yellow"/>
        </w:rPr>
        <w:t xml:space="preserve"> conveniente </w:t>
      </w:r>
      <w:r w:rsidR="00323DB1" w:rsidRPr="009F2056">
        <w:rPr>
          <w:highlight w:val="yellow"/>
        </w:rPr>
        <w:t>la situación propuesta (i</w:t>
      </w:r>
      <w:r w:rsidRPr="009F2056">
        <w:rPr>
          <w:highlight w:val="yellow"/>
        </w:rPr>
        <w:t>nvertir en una segunda impresora p</w:t>
      </w:r>
      <w:r w:rsidR="00D56BF8" w:rsidRPr="009F2056">
        <w:rPr>
          <w:highlight w:val="yellow"/>
        </w:rPr>
        <w:t>ara aumentar la disponibilidad</w:t>
      </w:r>
      <w:r w:rsidR="00323DB1" w:rsidRPr="009F2056">
        <w:rPr>
          <w:highlight w:val="yellow"/>
        </w:rPr>
        <w:t>)</w:t>
      </w:r>
      <w:r w:rsidR="00D56BF8" w:rsidRPr="009F2056">
        <w:rPr>
          <w:highlight w:val="yellow"/>
        </w:rPr>
        <w:t>. Sin embargo, si</w:t>
      </w:r>
      <w:r w:rsidR="00323DB1" w:rsidRPr="009F2056">
        <w:rPr>
          <w:highlight w:val="yellow"/>
        </w:rPr>
        <w:t xml:space="preserve"> en el análisis</w:t>
      </w:r>
      <w:r w:rsidR="00D56BF8" w:rsidRPr="009F2056">
        <w:rPr>
          <w:highlight w:val="yellow"/>
        </w:rPr>
        <w:t xml:space="preserve"> se incluye la demanda real del último año,</w:t>
      </w:r>
      <w:r w:rsidR="00323DB1" w:rsidRPr="009F2056">
        <w:rPr>
          <w:highlight w:val="yellow"/>
        </w:rPr>
        <w:t xml:space="preserve"> se logra observar que</w:t>
      </w:r>
      <w:r w:rsidR="00D56BF8" w:rsidRPr="009F2056">
        <w:rPr>
          <w:highlight w:val="yellow"/>
        </w:rPr>
        <w:t xml:space="preserve"> con la disponibilidad actual es suficiente para satisfacerla</w:t>
      </w:r>
      <w:r w:rsidR="00323DB1" w:rsidRPr="009F2056">
        <w:rPr>
          <w:highlight w:val="yellow"/>
        </w:rPr>
        <w:t>,</w:t>
      </w:r>
      <w:r w:rsidR="00D56BF8" w:rsidRPr="009F2056">
        <w:rPr>
          <w:highlight w:val="yellow"/>
        </w:rPr>
        <w:t xml:space="preserve"> por lo que no sería conveniente invertir</w:t>
      </w:r>
      <w:r w:rsidR="00323DB1" w:rsidRPr="009F2056">
        <w:rPr>
          <w:highlight w:val="yellow"/>
        </w:rPr>
        <w:t>;</w:t>
      </w:r>
      <w:r w:rsidR="00D56BF8" w:rsidRPr="009F2056">
        <w:rPr>
          <w:highlight w:val="yellow"/>
        </w:rPr>
        <w:t xml:space="preserve"> ya que</w:t>
      </w:r>
      <w:r w:rsidR="00323DB1" w:rsidRPr="009F2056">
        <w:rPr>
          <w:highlight w:val="yellow"/>
        </w:rPr>
        <w:t>,</w:t>
      </w:r>
      <w:r w:rsidR="00D56BF8" w:rsidRPr="009F2056">
        <w:rPr>
          <w:highlight w:val="yellow"/>
        </w:rPr>
        <w:t xml:space="preserve"> incluso con una meta de producción de un 93% de logro (Perfil Conservador), aún se cumple con la demanda</w:t>
      </w:r>
      <w:r w:rsidR="0083468E" w:rsidRPr="009F2056">
        <w:rPr>
          <w:highlight w:val="yellow"/>
        </w:rPr>
        <w:t>,</w:t>
      </w:r>
      <w:r w:rsidR="00D56BF8" w:rsidRPr="009F2056">
        <w:rPr>
          <w:highlight w:val="yellow"/>
        </w:rPr>
        <w:t xml:space="preserve"> lo que se presenta en la siguiente tabla:</w:t>
      </w:r>
    </w:p>
    <w:p w14:paraId="2B7984B4" w14:textId="77777777" w:rsidR="00D56BF8" w:rsidRPr="009F2056" w:rsidRDefault="00D56BF8" w:rsidP="00D56BF8">
      <w:pPr>
        <w:pStyle w:val="Descripcin"/>
        <w:keepNext/>
        <w:jc w:val="center"/>
        <w:rPr>
          <w:highlight w:val="yellow"/>
        </w:rPr>
      </w:pPr>
      <w:bookmarkStart w:id="60" w:name="_Toc101123326"/>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30</w:t>
      </w:r>
      <w:r w:rsidR="001F5127" w:rsidRPr="009F2056">
        <w:rPr>
          <w:noProof/>
          <w:highlight w:val="yellow"/>
        </w:rPr>
        <w:fldChar w:fldCharType="end"/>
      </w:r>
      <w:r w:rsidRPr="009F2056">
        <w:rPr>
          <w:highlight w:val="yellow"/>
        </w:rPr>
        <w:t>.- Comparación de producción con situación actual y propuesta.</w:t>
      </w:r>
      <w:bookmarkEnd w:id="60"/>
    </w:p>
    <w:tbl>
      <w:tblPr>
        <w:tblStyle w:val="Sombreadomedio1-nfasis11"/>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9"/>
        <w:gridCol w:w="2122"/>
        <w:gridCol w:w="2400"/>
      </w:tblGrid>
      <w:tr w:rsidR="009449E9" w:rsidRPr="009F2056" w14:paraId="39ABC7F0" w14:textId="77777777" w:rsidTr="00D56BF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top w:val="none" w:sz="0" w:space="0" w:color="auto"/>
              <w:left w:val="none" w:sz="0" w:space="0" w:color="auto"/>
              <w:bottom w:val="none" w:sz="0" w:space="0" w:color="auto"/>
              <w:right w:val="none" w:sz="0" w:space="0" w:color="auto"/>
            </w:tcBorders>
            <w:noWrap/>
            <w:vAlign w:val="center"/>
            <w:hideMark/>
          </w:tcPr>
          <w:p w14:paraId="6FE4C162" w14:textId="77777777" w:rsidR="009449E9" w:rsidRPr="009F2056" w:rsidRDefault="009449E9" w:rsidP="009449E9">
            <w:pPr>
              <w:widowControl/>
              <w:autoSpaceDE/>
              <w:autoSpaceDN/>
              <w:spacing w:line="240" w:lineRule="auto"/>
              <w:ind w:firstLine="0"/>
              <w:jc w:val="center"/>
              <w:rPr>
                <w:rFonts w:ascii="Calibri" w:hAnsi="Calibri"/>
                <w:color w:val="000000"/>
                <w:highlight w:val="yellow"/>
                <w:lang w:bidi="ar-SA"/>
              </w:rPr>
            </w:pPr>
          </w:p>
        </w:tc>
        <w:tc>
          <w:tcPr>
            <w:tcW w:w="2122" w:type="dxa"/>
            <w:tcBorders>
              <w:top w:val="none" w:sz="0" w:space="0" w:color="auto"/>
              <w:left w:val="none" w:sz="0" w:space="0" w:color="auto"/>
              <w:bottom w:val="none" w:sz="0" w:space="0" w:color="auto"/>
              <w:right w:val="none" w:sz="0" w:space="0" w:color="auto"/>
            </w:tcBorders>
            <w:noWrap/>
            <w:vAlign w:val="center"/>
            <w:hideMark/>
          </w:tcPr>
          <w:p w14:paraId="35DBBE32" w14:textId="77777777" w:rsidR="009449E9" w:rsidRPr="009F2056"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Situación Actual</w:t>
            </w:r>
          </w:p>
        </w:tc>
        <w:tc>
          <w:tcPr>
            <w:tcW w:w="2400" w:type="dxa"/>
            <w:tcBorders>
              <w:top w:val="none" w:sz="0" w:space="0" w:color="auto"/>
              <w:left w:val="none" w:sz="0" w:space="0" w:color="auto"/>
              <w:bottom w:val="none" w:sz="0" w:space="0" w:color="auto"/>
              <w:right w:val="none" w:sz="0" w:space="0" w:color="auto"/>
            </w:tcBorders>
            <w:noWrap/>
            <w:vAlign w:val="center"/>
            <w:hideMark/>
          </w:tcPr>
          <w:p w14:paraId="4A1C45BA" w14:textId="77777777" w:rsidR="009449E9" w:rsidRPr="009F2056"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Situación Propuesta</w:t>
            </w:r>
          </w:p>
        </w:tc>
      </w:tr>
      <w:tr w:rsidR="009449E9" w:rsidRPr="009F2056" w14:paraId="52E90A3E" w14:textId="77777777" w:rsidTr="00D56BF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0E221416" w14:textId="77777777" w:rsidR="009449E9" w:rsidRPr="009F2056" w:rsidRDefault="009449E9" w:rsidP="009449E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PRODUCCIÓN ANUAL ESPERADA</w:t>
            </w:r>
          </w:p>
        </w:tc>
        <w:tc>
          <w:tcPr>
            <w:tcW w:w="2122" w:type="dxa"/>
            <w:tcBorders>
              <w:left w:val="none" w:sz="0" w:space="0" w:color="auto"/>
              <w:right w:val="none" w:sz="0" w:space="0" w:color="auto"/>
            </w:tcBorders>
            <w:noWrap/>
            <w:vAlign w:val="center"/>
            <w:hideMark/>
          </w:tcPr>
          <w:p w14:paraId="4C6957EC"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20.316.209</w:t>
            </w:r>
          </w:p>
        </w:tc>
        <w:tc>
          <w:tcPr>
            <w:tcW w:w="2400" w:type="dxa"/>
            <w:tcBorders>
              <w:left w:val="none" w:sz="0" w:space="0" w:color="auto"/>
            </w:tcBorders>
            <w:noWrap/>
            <w:vAlign w:val="center"/>
            <w:hideMark/>
          </w:tcPr>
          <w:p w14:paraId="005EE0F7"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20.446.760</w:t>
            </w:r>
          </w:p>
        </w:tc>
      </w:tr>
      <w:tr w:rsidR="009449E9" w:rsidRPr="009F2056" w14:paraId="4C347423" w14:textId="77777777" w:rsidTr="00D56BF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513AD44D" w14:textId="77777777" w:rsidR="009449E9" w:rsidRPr="009F2056" w:rsidRDefault="009449E9" w:rsidP="009449E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 xml:space="preserve">META PRODUCCIÓN ANUAL 93% </w:t>
            </w:r>
            <w:proofErr w:type="spellStart"/>
            <w:r w:rsidRPr="009F2056">
              <w:rPr>
                <w:rFonts w:ascii="Calibri" w:hAnsi="Calibri"/>
                <w:color w:val="000000"/>
                <w:highlight w:val="yellow"/>
                <w:lang w:bidi="ar-SA"/>
              </w:rPr>
              <w:t>Prob</w:t>
            </w:r>
            <w:proofErr w:type="spellEnd"/>
            <w:r w:rsidRPr="009F2056">
              <w:rPr>
                <w:rFonts w:ascii="Calibri" w:hAnsi="Calibri"/>
                <w:color w:val="000000"/>
                <w:highlight w:val="yellow"/>
                <w:lang w:bidi="ar-SA"/>
              </w:rPr>
              <w:t xml:space="preserve"> de logro</w:t>
            </w:r>
          </w:p>
        </w:tc>
        <w:tc>
          <w:tcPr>
            <w:tcW w:w="2122" w:type="dxa"/>
            <w:tcBorders>
              <w:left w:val="none" w:sz="0" w:space="0" w:color="auto"/>
              <w:right w:val="none" w:sz="0" w:space="0" w:color="auto"/>
            </w:tcBorders>
            <w:noWrap/>
            <w:vAlign w:val="center"/>
            <w:hideMark/>
          </w:tcPr>
          <w:p w14:paraId="58EF65CA" w14:textId="77777777" w:rsidR="009449E9" w:rsidRPr="009F2056"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19.961.452</w:t>
            </w:r>
          </w:p>
        </w:tc>
        <w:tc>
          <w:tcPr>
            <w:tcW w:w="2400" w:type="dxa"/>
            <w:tcBorders>
              <w:left w:val="none" w:sz="0" w:space="0" w:color="auto"/>
            </w:tcBorders>
            <w:noWrap/>
            <w:vAlign w:val="center"/>
            <w:hideMark/>
          </w:tcPr>
          <w:p w14:paraId="7320CBB9" w14:textId="77777777" w:rsidR="009449E9" w:rsidRPr="009F2056"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19.961.452</w:t>
            </w:r>
          </w:p>
        </w:tc>
      </w:tr>
      <w:tr w:rsidR="009449E9" w:rsidRPr="009F2056" w14:paraId="1A0587CC" w14:textId="77777777" w:rsidTr="00D56BF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13584D57" w14:textId="77777777" w:rsidR="009449E9" w:rsidRPr="009F2056" w:rsidRDefault="009449E9" w:rsidP="009449E9">
            <w:pPr>
              <w:widowControl/>
              <w:autoSpaceDE/>
              <w:autoSpaceDN/>
              <w:spacing w:line="240" w:lineRule="auto"/>
              <w:ind w:firstLine="0"/>
              <w:jc w:val="center"/>
              <w:rPr>
                <w:rFonts w:ascii="Calibri" w:hAnsi="Calibri"/>
                <w:color w:val="000000"/>
                <w:highlight w:val="yellow"/>
                <w:lang w:bidi="ar-SA"/>
              </w:rPr>
            </w:pPr>
            <w:r w:rsidRPr="009F2056">
              <w:rPr>
                <w:rFonts w:ascii="Calibri" w:hAnsi="Calibri"/>
                <w:color w:val="000000"/>
                <w:highlight w:val="yellow"/>
                <w:lang w:bidi="ar-SA"/>
              </w:rPr>
              <w:t>VENTAS ÚLTIMO AÑO</w:t>
            </w:r>
          </w:p>
        </w:tc>
        <w:tc>
          <w:tcPr>
            <w:tcW w:w="2122" w:type="dxa"/>
            <w:tcBorders>
              <w:left w:val="none" w:sz="0" w:space="0" w:color="auto"/>
              <w:right w:val="none" w:sz="0" w:space="0" w:color="auto"/>
            </w:tcBorders>
            <w:noWrap/>
            <w:vAlign w:val="center"/>
            <w:hideMark/>
          </w:tcPr>
          <w:p w14:paraId="3D9BC84A"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768.000</w:t>
            </w:r>
          </w:p>
        </w:tc>
        <w:tc>
          <w:tcPr>
            <w:tcW w:w="2400" w:type="dxa"/>
            <w:tcBorders>
              <w:left w:val="none" w:sz="0" w:space="0" w:color="auto"/>
            </w:tcBorders>
            <w:noWrap/>
            <w:vAlign w:val="center"/>
            <w:hideMark/>
          </w:tcPr>
          <w:p w14:paraId="1C5F95E1" w14:textId="77777777" w:rsidR="009449E9" w:rsidRPr="009F2056"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9F2056">
              <w:rPr>
                <w:rFonts w:ascii="Calibri" w:hAnsi="Calibri"/>
                <w:color w:val="000000"/>
                <w:highlight w:val="yellow"/>
                <w:lang w:bidi="ar-SA"/>
              </w:rPr>
              <w:t>768.000</w:t>
            </w:r>
          </w:p>
        </w:tc>
      </w:tr>
    </w:tbl>
    <w:p w14:paraId="61375348" w14:textId="77777777" w:rsidR="00D56BF8" w:rsidRPr="009F2056" w:rsidRDefault="00D56BF8" w:rsidP="00D56BF8">
      <w:pPr>
        <w:rPr>
          <w:highlight w:val="yellow"/>
        </w:rPr>
      </w:pPr>
      <w:r w:rsidRPr="009F2056">
        <w:rPr>
          <w:i/>
          <w:highlight w:val="yellow"/>
        </w:rPr>
        <w:t xml:space="preserve">Nota: </w:t>
      </w:r>
      <w:r w:rsidRPr="009F2056">
        <w:rPr>
          <w:highlight w:val="yellow"/>
        </w:rPr>
        <w:t xml:space="preserve">La tabla representa la producción y demanda con las situaciones actual y propuesta.  </w:t>
      </w:r>
    </w:p>
    <w:p w14:paraId="2282D783" w14:textId="77777777" w:rsidR="00850FDB" w:rsidRPr="009F2056" w:rsidRDefault="00850FDB" w:rsidP="00D56BF8">
      <w:pPr>
        <w:rPr>
          <w:highlight w:val="yellow"/>
        </w:rPr>
      </w:pPr>
    </w:p>
    <w:p w14:paraId="109274B7" w14:textId="77777777" w:rsidR="009449E9" w:rsidRPr="009F2056" w:rsidRDefault="001E7F1A" w:rsidP="00AB3AC0">
      <w:pPr>
        <w:rPr>
          <w:highlight w:val="yellow"/>
        </w:rPr>
      </w:pPr>
      <w:r w:rsidRPr="009F2056">
        <w:rPr>
          <w:highlight w:val="yellow"/>
        </w:rPr>
        <w:t xml:space="preserve">Es así </w:t>
      </w:r>
      <w:proofErr w:type="gramStart"/>
      <w:r w:rsidRPr="009F2056">
        <w:rPr>
          <w:highlight w:val="yellow"/>
        </w:rPr>
        <w:t>que</w:t>
      </w:r>
      <w:proofErr w:type="gramEnd"/>
      <w:r w:rsidRPr="009F2056">
        <w:rPr>
          <w:highlight w:val="yellow"/>
        </w:rPr>
        <w:t xml:space="preserve">, </w:t>
      </w:r>
      <w:proofErr w:type="gramStart"/>
      <w:r w:rsidRPr="009F2056">
        <w:rPr>
          <w:highlight w:val="yellow"/>
        </w:rPr>
        <w:t>a pesar que</w:t>
      </w:r>
      <w:proofErr w:type="gramEnd"/>
      <w:r w:rsidRPr="009F2056">
        <w:rPr>
          <w:highlight w:val="yellow"/>
        </w:rPr>
        <w:t xml:space="preserve"> la situación propuesta posee un menor costo global, no es conveniente aumentar la disponibilidad del sistema mediante una inversión ya que no se requiere aumentar la demanda. Esta situación sería factible y conveniente sólo si existiese un compromiso de dispon</w:t>
      </w:r>
      <w:r w:rsidR="0083468E" w:rsidRPr="009F2056">
        <w:rPr>
          <w:highlight w:val="yellow"/>
        </w:rPr>
        <w:t>ibilidad o de producción mínima,</w:t>
      </w:r>
      <w:r w:rsidRPr="009F2056">
        <w:rPr>
          <w:highlight w:val="yellow"/>
        </w:rPr>
        <w:t xml:space="preserve"> de lo contrario no se recomienda.</w:t>
      </w:r>
    </w:p>
    <w:p w14:paraId="5D9445D4" w14:textId="77777777" w:rsidR="001E7F1A" w:rsidRPr="009F2056" w:rsidRDefault="0083468E" w:rsidP="00AB3AC0">
      <w:pPr>
        <w:rPr>
          <w:highlight w:val="yellow"/>
        </w:rPr>
      </w:pPr>
      <w:r w:rsidRPr="009F2056">
        <w:rPr>
          <w:highlight w:val="yellow"/>
        </w:rPr>
        <w:t>Del mismo modo</w:t>
      </w:r>
      <w:r w:rsidR="001E7F1A" w:rsidRPr="009F2056">
        <w:rPr>
          <w:highlight w:val="yellow"/>
        </w:rPr>
        <w:t>, mediante un análisis de sensibilidad</w:t>
      </w:r>
      <w:r w:rsidRPr="009F2056">
        <w:rPr>
          <w:highlight w:val="yellow"/>
        </w:rPr>
        <w:t>,</w:t>
      </w:r>
      <w:r w:rsidR="001E7F1A" w:rsidRPr="009F2056">
        <w:rPr>
          <w:highlight w:val="yellow"/>
        </w:rPr>
        <w:t xml:space="preserve"> variando la cantidad de horas diarias de producción, se puede comprobar que se continúa cumpliendo ampliamente con la </w:t>
      </w:r>
      <w:r w:rsidR="001E7F1A" w:rsidRPr="009F2056">
        <w:rPr>
          <w:highlight w:val="yellow"/>
        </w:rPr>
        <w:lastRenderedPageBreak/>
        <w:t xml:space="preserve">demanda solicitada el último año; por lo que se tiene holgura en caso de fallas. Además, </w:t>
      </w:r>
      <w:proofErr w:type="gramStart"/>
      <w:r w:rsidR="001E7F1A" w:rsidRPr="009F2056">
        <w:rPr>
          <w:highlight w:val="yellow"/>
        </w:rPr>
        <w:t>a pesar que</w:t>
      </w:r>
      <w:proofErr w:type="gramEnd"/>
      <w:r w:rsidR="001E7F1A" w:rsidRPr="009F2056">
        <w:rPr>
          <w:highlight w:val="yellow"/>
        </w:rPr>
        <w:t xml:space="preserve"> estas cantidades no consideran el riesgo o variabilidad mensual, el cual ya fue analizado previamente, permite comprobar que</w:t>
      </w:r>
      <w:r w:rsidRPr="009F2056">
        <w:rPr>
          <w:highlight w:val="yellow"/>
        </w:rPr>
        <w:t>,</w:t>
      </w:r>
      <w:r w:rsidR="001E7F1A" w:rsidRPr="009F2056">
        <w:rPr>
          <w:highlight w:val="yellow"/>
        </w:rPr>
        <w:t xml:space="preserve"> con una alta probabilidad de logro, se logra cumplir con la demanda mínima; lo que se presenta en la siguiente tabla:</w:t>
      </w:r>
    </w:p>
    <w:p w14:paraId="1C47BC72" w14:textId="77777777" w:rsidR="001E7F1A" w:rsidRPr="009F2056" w:rsidRDefault="001E7F1A" w:rsidP="001E7F1A">
      <w:pPr>
        <w:pStyle w:val="Descripcin"/>
        <w:keepNext/>
        <w:jc w:val="center"/>
        <w:rPr>
          <w:highlight w:val="yellow"/>
        </w:rPr>
      </w:pPr>
      <w:bookmarkStart w:id="61" w:name="_Toc101123327"/>
      <w:r w:rsidRPr="009F2056">
        <w:rPr>
          <w:highlight w:val="yellow"/>
        </w:rPr>
        <w:t xml:space="preserve">Tabla </w:t>
      </w:r>
      <w:r w:rsidR="001F5127" w:rsidRPr="009F2056">
        <w:rPr>
          <w:highlight w:val="yellow"/>
        </w:rPr>
        <w:fldChar w:fldCharType="begin"/>
      </w:r>
      <w:r w:rsidR="001F5127" w:rsidRPr="009F2056">
        <w:rPr>
          <w:highlight w:val="yellow"/>
        </w:rPr>
        <w:instrText xml:space="preserve"> SEQ Tabla \* ARABIC </w:instrText>
      </w:r>
      <w:r w:rsidR="001F5127" w:rsidRPr="009F2056">
        <w:rPr>
          <w:highlight w:val="yellow"/>
        </w:rPr>
        <w:fldChar w:fldCharType="separate"/>
      </w:r>
      <w:r w:rsidR="001F5127" w:rsidRPr="009F2056">
        <w:rPr>
          <w:noProof/>
          <w:highlight w:val="yellow"/>
        </w:rPr>
        <w:t>31</w:t>
      </w:r>
      <w:r w:rsidR="001F5127" w:rsidRPr="009F2056">
        <w:rPr>
          <w:noProof/>
          <w:highlight w:val="yellow"/>
        </w:rPr>
        <w:fldChar w:fldCharType="end"/>
      </w:r>
      <w:r w:rsidRPr="009F2056">
        <w:rPr>
          <w:highlight w:val="yellow"/>
        </w:rPr>
        <w:t>.- Análisis sensibilidad horas de trabajo diaria.</w:t>
      </w:r>
      <w:bookmarkEnd w:id="61"/>
    </w:p>
    <w:tbl>
      <w:tblPr>
        <w:tblStyle w:val="Sombreadomedio2-nfasis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9"/>
        <w:gridCol w:w="1138"/>
        <w:gridCol w:w="1133"/>
        <w:gridCol w:w="1135"/>
        <w:gridCol w:w="1133"/>
        <w:gridCol w:w="1135"/>
        <w:gridCol w:w="1135"/>
        <w:gridCol w:w="1078"/>
      </w:tblGrid>
      <w:tr w:rsidR="002F3DDE" w:rsidRPr="009F2056" w14:paraId="4B706A7A" w14:textId="77777777" w:rsidTr="001E7F1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873" w:type="pct"/>
            <w:tcBorders>
              <w:top w:val="single" w:sz="4" w:space="0" w:color="auto"/>
              <w:left w:val="single" w:sz="4" w:space="0" w:color="auto"/>
              <w:bottom w:val="single" w:sz="4" w:space="0" w:color="auto"/>
              <w:right w:val="single" w:sz="4" w:space="0" w:color="auto"/>
            </w:tcBorders>
            <w:noWrap/>
            <w:vAlign w:val="center"/>
            <w:hideMark/>
          </w:tcPr>
          <w:p w14:paraId="07152082" w14:textId="77777777" w:rsidR="009449E9" w:rsidRPr="009F2056" w:rsidRDefault="00095132"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bCs w:val="0"/>
                <w:color w:val="000000"/>
                <w:sz w:val="20"/>
                <w:highlight w:val="yellow"/>
                <w:lang w:bidi="ar-SA"/>
              </w:rPr>
              <w:t>Horas Diarias</w:t>
            </w:r>
          </w:p>
        </w:tc>
        <w:tc>
          <w:tcPr>
            <w:tcW w:w="595" w:type="pct"/>
            <w:tcBorders>
              <w:top w:val="single" w:sz="4" w:space="0" w:color="auto"/>
              <w:left w:val="single" w:sz="4" w:space="0" w:color="auto"/>
              <w:bottom w:val="single" w:sz="4" w:space="0" w:color="auto"/>
              <w:right w:val="single" w:sz="4" w:space="0" w:color="auto"/>
            </w:tcBorders>
            <w:noWrap/>
            <w:vAlign w:val="center"/>
            <w:hideMark/>
          </w:tcPr>
          <w:p w14:paraId="508CCC74"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8</w:t>
            </w:r>
          </w:p>
        </w:tc>
        <w:tc>
          <w:tcPr>
            <w:tcW w:w="593" w:type="pct"/>
            <w:tcBorders>
              <w:top w:val="single" w:sz="4" w:space="0" w:color="auto"/>
              <w:left w:val="single" w:sz="4" w:space="0" w:color="auto"/>
              <w:bottom w:val="single" w:sz="4" w:space="0" w:color="auto"/>
              <w:right w:val="single" w:sz="4" w:space="0" w:color="auto"/>
            </w:tcBorders>
            <w:noWrap/>
            <w:vAlign w:val="center"/>
            <w:hideMark/>
          </w:tcPr>
          <w:p w14:paraId="448C64F1"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5909537B"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6</w:t>
            </w:r>
          </w:p>
        </w:tc>
        <w:tc>
          <w:tcPr>
            <w:tcW w:w="593" w:type="pct"/>
            <w:tcBorders>
              <w:top w:val="single" w:sz="4" w:space="0" w:color="auto"/>
              <w:left w:val="single" w:sz="4" w:space="0" w:color="auto"/>
              <w:bottom w:val="single" w:sz="4" w:space="0" w:color="auto"/>
              <w:right w:val="single" w:sz="4" w:space="0" w:color="auto"/>
            </w:tcBorders>
            <w:noWrap/>
            <w:vAlign w:val="center"/>
            <w:hideMark/>
          </w:tcPr>
          <w:p w14:paraId="55D47F08"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5</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541A3E95"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4</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0DDFAA75"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3</w:t>
            </w:r>
          </w:p>
        </w:tc>
        <w:tc>
          <w:tcPr>
            <w:tcW w:w="564" w:type="pct"/>
            <w:tcBorders>
              <w:top w:val="single" w:sz="4" w:space="0" w:color="auto"/>
              <w:left w:val="single" w:sz="4" w:space="0" w:color="auto"/>
              <w:bottom w:val="single" w:sz="4" w:space="0" w:color="auto"/>
              <w:right w:val="single" w:sz="4" w:space="0" w:color="auto"/>
            </w:tcBorders>
            <w:noWrap/>
            <w:vAlign w:val="center"/>
            <w:hideMark/>
          </w:tcPr>
          <w:p w14:paraId="589AF330" w14:textId="77777777" w:rsidR="009449E9" w:rsidRPr="009F2056"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2</w:t>
            </w:r>
          </w:p>
        </w:tc>
      </w:tr>
      <w:tr w:rsidR="002F3DDE" w:rsidRPr="009F2056" w14:paraId="0070A70E"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32B1B5B2" w14:textId="77777777" w:rsidR="009449E9" w:rsidRPr="009F2056" w:rsidRDefault="00095132"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bCs w:val="0"/>
                <w:color w:val="000000"/>
                <w:sz w:val="20"/>
                <w:highlight w:val="yellow"/>
                <w:lang w:bidi="ar-SA"/>
              </w:rPr>
              <w:t xml:space="preserve">Horas </w:t>
            </w:r>
            <w:r w:rsidR="002F3DDE" w:rsidRPr="009F2056">
              <w:rPr>
                <w:rFonts w:ascii="Calibri" w:hAnsi="Calibri"/>
                <w:bCs w:val="0"/>
                <w:color w:val="000000"/>
                <w:sz w:val="20"/>
                <w:highlight w:val="yellow"/>
                <w:lang w:bidi="ar-SA"/>
              </w:rPr>
              <w:t>Anuales</w:t>
            </w:r>
          </w:p>
        </w:tc>
        <w:tc>
          <w:tcPr>
            <w:tcW w:w="595" w:type="pct"/>
            <w:tcBorders>
              <w:bottom w:val="single" w:sz="4" w:space="0" w:color="auto"/>
            </w:tcBorders>
            <w:noWrap/>
            <w:vAlign w:val="center"/>
            <w:hideMark/>
          </w:tcPr>
          <w:p w14:paraId="66942C4D"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2080</w:t>
            </w:r>
          </w:p>
        </w:tc>
        <w:tc>
          <w:tcPr>
            <w:tcW w:w="593" w:type="pct"/>
            <w:tcBorders>
              <w:bottom w:val="single" w:sz="4" w:space="0" w:color="auto"/>
            </w:tcBorders>
            <w:noWrap/>
            <w:vAlign w:val="center"/>
            <w:hideMark/>
          </w:tcPr>
          <w:p w14:paraId="5D74807B"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1820</w:t>
            </w:r>
          </w:p>
        </w:tc>
        <w:tc>
          <w:tcPr>
            <w:tcW w:w="594" w:type="pct"/>
            <w:tcBorders>
              <w:bottom w:val="single" w:sz="4" w:space="0" w:color="auto"/>
            </w:tcBorders>
            <w:noWrap/>
            <w:vAlign w:val="center"/>
            <w:hideMark/>
          </w:tcPr>
          <w:p w14:paraId="5971C7D9"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1560</w:t>
            </w:r>
          </w:p>
        </w:tc>
        <w:tc>
          <w:tcPr>
            <w:tcW w:w="593" w:type="pct"/>
            <w:tcBorders>
              <w:bottom w:val="single" w:sz="4" w:space="0" w:color="auto"/>
            </w:tcBorders>
            <w:noWrap/>
            <w:vAlign w:val="center"/>
            <w:hideMark/>
          </w:tcPr>
          <w:p w14:paraId="7D0CAF83"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1300</w:t>
            </w:r>
          </w:p>
        </w:tc>
        <w:tc>
          <w:tcPr>
            <w:tcW w:w="594" w:type="pct"/>
            <w:tcBorders>
              <w:bottom w:val="single" w:sz="4" w:space="0" w:color="auto"/>
            </w:tcBorders>
            <w:noWrap/>
            <w:vAlign w:val="center"/>
            <w:hideMark/>
          </w:tcPr>
          <w:p w14:paraId="6AB63311"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1040</w:t>
            </w:r>
          </w:p>
        </w:tc>
        <w:tc>
          <w:tcPr>
            <w:tcW w:w="594" w:type="pct"/>
            <w:tcBorders>
              <w:bottom w:val="single" w:sz="4" w:space="0" w:color="auto"/>
            </w:tcBorders>
            <w:noWrap/>
            <w:vAlign w:val="center"/>
            <w:hideMark/>
          </w:tcPr>
          <w:p w14:paraId="6AD20464"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780</w:t>
            </w:r>
          </w:p>
        </w:tc>
        <w:tc>
          <w:tcPr>
            <w:tcW w:w="564" w:type="pct"/>
            <w:tcBorders>
              <w:bottom w:val="single" w:sz="4" w:space="0" w:color="auto"/>
            </w:tcBorders>
            <w:noWrap/>
            <w:vAlign w:val="center"/>
            <w:hideMark/>
          </w:tcPr>
          <w:p w14:paraId="15FF5BC7"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520</w:t>
            </w:r>
          </w:p>
        </w:tc>
      </w:tr>
      <w:tr w:rsidR="00095132" w:rsidRPr="009F2056" w14:paraId="45B22CCF" w14:textId="77777777" w:rsidTr="001E7F1A">
        <w:trPr>
          <w:trHeight w:val="9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7CC57BAE" w14:textId="77777777" w:rsidR="009449E9" w:rsidRPr="009F2056" w:rsidRDefault="009449E9" w:rsidP="00095132">
            <w:pPr>
              <w:widowControl/>
              <w:autoSpaceDE/>
              <w:autoSpaceDN/>
              <w:spacing w:line="240" w:lineRule="auto"/>
              <w:ind w:firstLine="0"/>
              <w:jc w:val="center"/>
              <w:rPr>
                <w:rFonts w:ascii="Calibri" w:hAnsi="Calibri"/>
                <w:color w:val="000000"/>
                <w:sz w:val="20"/>
                <w:highlight w:val="yellow"/>
                <w:lang w:bidi="ar-SA"/>
              </w:rPr>
            </w:pPr>
          </w:p>
        </w:tc>
        <w:tc>
          <w:tcPr>
            <w:tcW w:w="595" w:type="pct"/>
            <w:noWrap/>
            <w:vAlign w:val="center"/>
            <w:hideMark/>
          </w:tcPr>
          <w:p w14:paraId="3F26B9DF"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4BB58889"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0E43D886"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5BD63D9B"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4506549A"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1EE86400"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64" w:type="pct"/>
            <w:noWrap/>
            <w:vAlign w:val="center"/>
            <w:hideMark/>
          </w:tcPr>
          <w:p w14:paraId="5451157D"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r>
      <w:tr w:rsidR="00095132" w:rsidRPr="009F2056" w14:paraId="24EA2E1A"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5F6DD737" w14:textId="77777777" w:rsidR="009449E9" w:rsidRPr="009F2056" w:rsidRDefault="009449E9"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Disp. Actual</w:t>
            </w:r>
          </w:p>
        </w:tc>
        <w:tc>
          <w:tcPr>
            <w:tcW w:w="595" w:type="pct"/>
            <w:noWrap/>
            <w:vAlign w:val="center"/>
            <w:hideMark/>
          </w:tcPr>
          <w:p w14:paraId="13E646E7"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c>
          <w:tcPr>
            <w:tcW w:w="593" w:type="pct"/>
            <w:noWrap/>
            <w:vAlign w:val="center"/>
            <w:hideMark/>
          </w:tcPr>
          <w:p w14:paraId="043AD14E"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c>
          <w:tcPr>
            <w:tcW w:w="594" w:type="pct"/>
            <w:noWrap/>
            <w:vAlign w:val="center"/>
            <w:hideMark/>
          </w:tcPr>
          <w:p w14:paraId="5F7C5874"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c>
          <w:tcPr>
            <w:tcW w:w="593" w:type="pct"/>
            <w:noWrap/>
            <w:vAlign w:val="center"/>
            <w:hideMark/>
          </w:tcPr>
          <w:p w14:paraId="405A400B"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c>
          <w:tcPr>
            <w:tcW w:w="594" w:type="pct"/>
            <w:noWrap/>
            <w:vAlign w:val="center"/>
            <w:hideMark/>
          </w:tcPr>
          <w:p w14:paraId="6157C108"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c>
          <w:tcPr>
            <w:tcW w:w="594" w:type="pct"/>
            <w:noWrap/>
            <w:vAlign w:val="center"/>
            <w:hideMark/>
          </w:tcPr>
          <w:p w14:paraId="7E954457"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c>
          <w:tcPr>
            <w:tcW w:w="564" w:type="pct"/>
            <w:noWrap/>
            <w:vAlign w:val="center"/>
            <w:hideMark/>
          </w:tcPr>
          <w:p w14:paraId="3F6BC826"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98,66%</w:t>
            </w:r>
          </w:p>
        </w:tc>
      </w:tr>
      <w:tr w:rsidR="002F3DDE" w:rsidRPr="009F2056" w14:paraId="16716911"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46F75C2F" w14:textId="77777777" w:rsidR="009449E9" w:rsidRPr="009F2056" w:rsidRDefault="00095132"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bCs w:val="0"/>
                <w:color w:val="000000"/>
                <w:sz w:val="20"/>
                <w:highlight w:val="yellow"/>
                <w:lang w:bidi="ar-SA"/>
              </w:rPr>
              <w:t xml:space="preserve">Disp. </w:t>
            </w:r>
            <w:r w:rsidR="009449E9" w:rsidRPr="009F2056">
              <w:rPr>
                <w:rFonts w:ascii="Calibri" w:hAnsi="Calibri"/>
                <w:color w:val="000000"/>
                <w:sz w:val="20"/>
                <w:highlight w:val="yellow"/>
                <w:lang w:bidi="ar-SA"/>
              </w:rPr>
              <w:t>Propuesta</w:t>
            </w:r>
          </w:p>
        </w:tc>
        <w:tc>
          <w:tcPr>
            <w:tcW w:w="595" w:type="pct"/>
            <w:tcBorders>
              <w:bottom w:val="single" w:sz="4" w:space="0" w:color="auto"/>
            </w:tcBorders>
            <w:noWrap/>
            <w:vAlign w:val="center"/>
            <w:hideMark/>
          </w:tcPr>
          <w:p w14:paraId="1A984E85"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c>
          <w:tcPr>
            <w:tcW w:w="593" w:type="pct"/>
            <w:tcBorders>
              <w:bottom w:val="single" w:sz="4" w:space="0" w:color="auto"/>
            </w:tcBorders>
            <w:noWrap/>
            <w:vAlign w:val="center"/>
            <w:hideMark/>
          </w:tcPr>
          <w:p w14:paraId="6008F6D1"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52F19A19"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c>
          <w:tcPr>
            <w:tcW w:w="593" w:type="pct"/>
            <w:tcBorders>
              <w:bottom w:val="single" w:sz="4" w:space="0" w:color="auto"/>
            </w:tcBorders>
            <w:noWrap/>
            <w:vAlign w:val="center"/>
            <w:hideMark/>
          </w:tcPr>
          <w:p w14:paraId="19B199AF"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4D6197EE"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340E58A2"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c>
          <w:tcPr>
            <w:tcW w:w="564" w:type="pct"/>
            <w:tcBorders>
              <w:bottom w:val="single" w:sz="4" w:space="0" w:color="auto"/>
            </w:tcBorders>
            <w:noWrap/>
            <w:vAlign w:val="center"/>
            <w:hideMark/>
          </w:tcPr>
          <w:p w14:paraId="256B0A28"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99,29%</w:t>
            </w:r>
          </w:p>
        </w:tc>
      </w:tr>
      <w:tr w:rsidR="00095132" w:rsidRPr="009F2056" w14:paraId="35BBCF06" w14:textId="77777777" w:rsidTr="001E7F1A">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17D85E10" w14:textId="77777777" w:rsidR="009449E9" w:rsidRPr="009F2056" w:rsidRDefault="009449E9" w:rsidP="00095132">
            <w:pPr>
              <w:widowControl/>
              <w:autoSpaceDE/>
              <w:autoSpaceDN/>
              <w:spacing w:line="240" w:lineRule="auto"/>
              <w:ind w:firstLine="0"/>
              <w:jc w:val="center"/>
              <w:rPr>
                <w:rFonts w:ascii="Calibri" w:hAnsi="Calibri"/>
                <w:color w:val="000000"/>
                <w:sz w:val="20"/>
                <w:highlight w:val="yellow"/>
                <w:lang w:bidi="ar-SA"/>
              </w:rPr>
            </w:pPr>
          </w:p>
        </w:tc>
        <w:tc>
          <w:tcPr>
            <w:tcW w:w="595" w:type="pct"/>
            <w:noWrap/>
            <w:vAlign w:val="center"/>
            <w:hideMark/>
          </w:tcPr>
          <w:p w14:paraId="629D37B8"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446F789E"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03731906"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7193A390"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47F6C7D8"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615D7F1C"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64" w:type="pct"/>
            <w:noWrap/>
            <w:vAlign w:val="center"/>
            <w:hideMark/>
          </w:tcPr>
          <w:p w14:paraId="5AE2469D"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r>
      <w:tr w:rsidR="002F3DDE" w:rsidRPr="009F2056" w14:paraId="661CEDAF"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0101F8CB" w14:textId="77777777" w:rsidR="009449E9" w:rsidRPr="009F2056" w:rsidRDefault="00095132"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bCs w:val="0"/>
                <w:color w:val="000000"/>
                <w:sz w:val="20"/>
                <w:highlight w:val="yellow"/>
                <w:lang w:bidi="ar-SA"/>
              </w:rPr>
              <w:t>Producción</w:t>
            </w:r>
            <w:r w:rsidR="009449E9" w:rsidRPr="009F2056">
              <w:rPr>
                <w:rFonts w:ascii="Calibri" w:hAnsi="Calibri"/>
                <w:color w:val="000000"/>
                <w:sz w:val="20"/>
                <w:highlight w:val="yellow"/>
                <w:lang w:bidi="ar-SA"/>
              </w:rPr>
              <w:t xml:space="preserve"> Actual</w:t>
            </w:r>
          </w:p>
        </w:tc>
        <w:tc>
          <w:tcPr>
            <w:tcW w:w="595" w:type="pct"/>
            <w:tcBorders>
              <w:bottom w:val="single" w:sz="4" w:space="0" w:color="auto"/>
            </w:tcBorders>
            <w:noWrap/>
            <w:vAlign w:val="center"/>
            <w:hideMark/>
          </w:tcPr>
          <w:p w14:paraId="43B22E88"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20.316.209</w:t>
            </w:r>
          </w:p>
        </w:tc>
        <w:tc>
          <w:tcPr>
            <w:tcW w:w="593" w:type="pct"/>
            <w:tcBorders>
              <w:bottom w:val="single" w:sz="4" w:space="0" w:color="auto"/>
            </w:tcBorders>
            <w:noWrap/>
            <w:vAlign w:val="center"/>
            <w:hideMark/>
          </w:tcPr>
          <w:p w14:paraId="25AFE662"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17.776.683</w:t>
            </w:r>
          </w:p>
        </w:tc>
        <w:tc>
          <w:tcPr>
            <w:tcW w:w="594" w:type="pct"/>
            <w:tcBorders>
              <w:bottom w:val="single" w:sz="4" w:space="0" w:color="auto"/>
            </w:tcBorders>
            <w:noWrap/>
            <w:vAlign w:val="center"/>
            <w:hideMark/>
          </w:tcPr>
          <w:p w14:paraId="68260DC6"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15.237.157</w:t>
            </w:r>
          </w:p>
        </w:tc>
        <w:tc>
          <w:tcPr>
            <w:tcW w:w="593" w:type="pct"/>
            <w:tcBorders>
              <w:bottom w:val="single" w:sz="4" w:space="0" w:color="auto"/>
            </w:tcBorders>
            <w:noWrap/>
            <w:vAlign w:val="center"/>
            <w:hideMark/>
          </w:tcPr>
          <w:p w14:paraId="16EB4C69"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12.697.630</w:t>
            </w:r>
          </w:p>
        </w:tc>
        <w:tc>
          <w:tcPr>
            <w:tcW w:w="594" w:type="pct"/>
            <w:tcBorders>
              <w:bottom w:val="single" w:sz="4" w:space="0" w:color="auto"/>
            </w:tcBorders>
            <w:noWrap/>
            <w:vAlign w:val="center"/>
            <w:hideMark/>
          </w:tcPr>
          <w:p w14:paraId="5BDF05B3"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10.158.104</w:t>
            </w:r>
          </w:p>
        </w:tc>
        <w:tc>
          <w:tcPr>
            <w:tcW w:w="594" w:type="pct"/>
            <w:tcBorders>
              <w:bottom w:val="single" w:sz="4" w:space="0" w:color="auto"/>
            </w:tcBorders>
            <w:noWrap/>
            <w:vAlign w:val="center"/>
            <w:hideMark/>
          </w:tcPr>
          <w:p w14:paraId="15EA8EA7"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7.618.578</w:t>
            </w:r>
          </w:p>
        </w:tc>
        <w:tc>
          <w:tcPr>
            <w:tcW w:w="564" w:type="pct"/>
            <w:tcBorders>
              <w:bottom w:val="single" w:sz="4" w:space="0" w:color="auto"/>
            </w:tcBorders>
            <w:noWrap/>
            <w:vAlign w:val="center"/>
            <w:hideMark/>
          </w:tcPr>
          <w:p w14:paraId="626F6259"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5.079.052</w:t>
            </w:r>
          </w:p>
        </w:tc>
      </w:tr>
      <w:tr w:rsidR="00095132" w:rsidRPr="009F2056" w14:paraId="1F2885A9"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7ED74E5A" w14:textId="77777777" w:rsidR="009449E9" w:rsidRPr="009F2056" w:rsidRDefault="00095132"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bCs w:val="0"/>
                <w:color w:val="000000"/>
                <w:sz w:val="20"/>
                <w:highlight w:val="yellow"/>
                <w:lang w:bidi="ar-SA"/>
              </w:rPr>
              <w:t>Producción</w:t>
            </w:r>
            <w:r w:rsidR="009449E9" w:rsidRPr="009F2056">
              <w:rPr>
                <w:rFonts w:ascii="Calibri" w:hAnsi="Calibri"/>
                <w:color w:val="000000"/>
                <w:sz w:val="20"/>
                <w:highlight w:val="yellow"/>
                <w:lang w:bidi="ar-SA"/>
              </w:rPr>
              <w:t xml:space="preserve"> Propuesta</w:t>
            </w:r>
          </w:p>
        </w:tc>
        <w:tc>
          <w:tcPr>
            <w:tcW w:w="595" w:type="pct"/>
            <w:noWrap/>
            <w:vAlign w:val="center"/>
            <w:hideMark/>
          </w:tcPr>
          <w:p w14:paraId="24E5D599"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20.446.760</w:t>
            </w:r>
          </w:p>
        </w:tc>
        <w:tc>
          <w:tcPr>
            <w:tcW w:w="593" w:type="pct"/>
            <w:noWrap/>
            <w:vAlign w:val="center"/>
            <w:hideMark/>
          </w:tcPr>
          <w:p w14:paraId="20400EA6"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17.890.915</w:t>
            </w:r>
          </w:p>
        </w:tc>
        <w:tc>
          <w:tcPr>
            <w:tcW w:w="594" w:type="pct"/>
            <w:noWrap/>
            <w:vAlign w:val="center"/>
            <w:hideMark/>
          </w:tcPr>
          <w:p w14:paraId="547EB565"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15.335.070</w:t>
            </w:r>
          </w:p>
        </w:tc>
        <w:tc>
          <w:tcPr>
            <w:tcW w:w="593" w:type="pct"/>
            <w:noWrap/>
            <w:vAlign w:val="center"/>
            <w:hideMark/>
          </w:tcPr>
          <w:p w14:paraId="1C01BB49"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12.779.225</w:t>
            </w:r>
          </w:p>
        </w:tc>
        <w:tc>
          <w:tcPr>
            <w:tcW w:w="594" w:type="pct"/>
            <w:noWrap/>
            <w:vAlign w:val="center"/>
            <w:hideMark/>
          </w:tcPr>
          <w:p w14:paraId="097A9FF6"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10.223.380</w:t>
            </w:r>
          </w:p>
        </w:tc>
        <w:tc>
          <w:tcPr>
            <w:tcW w:w="594" w:type="pct"/>
            <w:noWrap/>
            <w:vAlign w:val="center"/>
            <w:hideMark/>
          </w:tcPr>
          <w:p w14:paraId="40575BEF"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7.667.535</w:t>
            </w:r>
          </w:p>
        </w:tc>
        <w:tc>
          <w:tcPr>
            <w:tcW w:w="564" w:type="pct"/>
            <w:noWrap/>
            <w:vAlign w:val="center"/>
            <w:hideMark/>
          </w:tcPr>
          <w:p w14:paraId="726EC92C" w14:textId="77777777" w:rsidR="009449E9" w:rsidRPr="009F2056"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5.111.690</w:t>
            </w:r>
          </w:p>
        </w:tc>
      </w:tr>
      <w:tr w:rsidR="002F3DDE" w:rsidRPr="009F2056" w14:paraId="741E8D80"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709C74CA" w14:textId="77777777" w:rsidR="009449E9" w:rsidRPr="009F2056" w:rsidRDefault="009449E9" w:rsidP="00095132">
            <w:pPr>
              <w:widowControl/>
              <w:autoSpaceDE/>
              <w:autoSpaceDN/>
              <w:spacing w:line="240" w:lineRule="auto"/>
              <w:ind w:firstLine="0"/>
              <w:jc w:val="center"/>
              <w:rPr>
                <w:rFonts w:ascii="Calibri" w:hAnsi="Calibri"/>
                <w:color w:val="000000"/>
                <w:sz w:val="20"/>
                <w:highlight w:val="yellow"/>
                <w:lang w:bidi="ar-SA"/>
              </w:rPr>
            </w:pPr>
            <w:r w:rsidRPr="009F2056">
              <w:rPr>
                <w:rFonts w:ascii="Calibri" w:hAnsi="Calibri"/>
                <w:color w:val="000000"/>
                <w:sz w:val="20"/>
                <w:highlight w:val="yellow"/>
                <w:lang w:bidi="ar-SA"/>
              </w:rPr>
              <w:t>Demanda último año</w:t>
            </w:r>
          </w:p>
        </w:tc>
        <w:tc>
          <w:tcPr>
            <w:tcW w:w="595" w:type="pct"/>
            <w:tcBorders>
              <w:bottom w:val="single" w:sz="4" w:space="0" w:color="auto"/>
            </w:tcBorders>
            <w:noWrap/>
            <w:vAlign w:val="center"/>
            <w:hideMark/>
          </w:tcPr>
          <w:p w14:paraId="3D3965C4"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c>
          <w:tcPr>
            <w:tcW w:w="593" w:type="pct"/>
            <w:tcBorders>
              <w:bottom w:val="single" w:sz="4" w:space="0" w:color="auto"/>
            </w:tcBorders>
            <w:noWrap/>
            <w:vAlign w:val="center"/>
            <w:hideMark/>
          </w:tcPr>
          <w:p w14:paraId="5E01D7C2"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07BF193A"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c>
          <w:tcPr>
            <w:tcW w:w="593" w:type="pct"/>
            <w:tcBorders>
              <w:bottom w:val="single" w:sz="4" w:space="0" w:color="auto"/>
            </w:tcBorders>
            <w:noWrap/>
            <w:vAlign w:val="center"/>
            <w:hideMark/>
          </w:tcPr>
          <w:p w14:paraId="49378130"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7163F456"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22A188A5"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c>
          <w:tcPr>
            <w:tcW w:w="564" w:type="pct"/>
            <w:tcBorders>
              <w:bottom w:val="single" w:sz="4" w:space="0" w:color="auto"/>
            </w:tcBorders>
            <w:noWrap/>
            <w:vAlign w:val="center"/>
            <w:hideMark/>
          </w:tcPr>
          <w:p w14:paraId="2A03F018" w14:textId="77777777" w:rsidR="009449E9" w:rsidRPr="009F2056"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9F2056">
              <w:rPr>
                <w:rFonts w:ascii="Calibri" w:hAnsi="Calibri"/>
                <w:color w:val="000000"/>
                <w:sz w:val="20"/>
                <w:highlight w:val="yellow"/>
                <w:lang w:bidi="ar-SA"/>
              </w:rPr>
              <w:t>768.000</w:t>
            </w:r>
          </w:p>
        </w:tc>
      </w:tr>
    </w:tbl>
    <w:p w14:paraId="53275DF6" w14:textId="77777777" w:rsidR="001E7F1A" w:rsidRPr="009F2056" w:rsidRDefault="001E7F1A" w:rsidP="001E7F1A">
      <w:pPr>
        <w:rPr>
          <w:highlight w:val="yellow"/>
        </w:rPr>
      </w:pPr>
      <w:r w:rsidRPr="009F2056">
        <w:rPr>
          <w:i/>
          <w:highlight w:val="yellow"/>
        </w:rPr>
        <w:t xml:space="preserve">Nota: </w:t>
      </w:r>
      <w:r w:rsidRPr="009F2056">
        <w:rPr>
          <w:highlight w:val="yellow"/>
        </w:rPr>
        <w:t xml:space="preserve">La tabla representa un análisis de sensibilidad variando las horas diarias de producción para determinar la producción en cada una de las situaciones (actual y propuesta), comparándola con la demanda total del último año. </w:t>
      </w:r>
    </w:p>
    <w:p w14:paraId="284C86F4" w14:textId="77777777" w:rsidR="009449E9" w:rsidRPr="009F2056" w:rsidRDefault="009449E9" w:rsidP="00AB3AC0">
      <w:pPr>
        <w:rPr>
          <w:highlight w:val="yellow"/>
        </w:rPr>
      </w:pPr>
    </w:p>
    <w:p w14:paraId="1AE1F74A" w14:textId="3AA140BF" w:rsidR="00AF1479" w:rsidRPr="008D4F98" w:rsidRDefault="0083468E" w:rsidP="00AF1479">
      <w:r w:rsidRPr="009F2056">
        <w:rPr>
          <w:highlight w:val="yellow"/>
        </w:rPr>
        <w:t>Finalmente</w:t>
      </w:r>
      <w:r w:rsidR="001E7F1A" w:rsidRPr="009F2056">
        <w:rPr>
          <w:highlight w:val="yellow"/>
        </w:rPr>
        <w:t xml:space="preserve">, se puede concluir que </w:t>
      </w:r>
      <w:r w:rsidR="008E383A" w:rsidRPr="009F2056">
        <w:rPr>
          <w:highlight w:val="yellow"/>
        </w:rPr>
        <w:t xml:space="preserve">con la situación actual del sistema productivo se </w:t>
      </w:r>
      <w:r w:rsidRPr="009F2056">
        <w:rPr>
          <w:highlight w:val="yellow"/>
        </w:rPr>
        <w:t>cumple</w:t>
      </w:r>
      <w:r w:rsidR="008E383A" w:rsidRPr="009F2056">
        <w:rPr>
          <w:highlight w:val="yellow"/>
        </w:rPr>
        <w:t xml:space="preserve"> con la demanda mensual y anual con una alta probabilidad de logro; no siendo conveniente invertir en equipos que aumenten la disponibilidad productiva del sistema. </w:t>
      </w:r>
      <w:r w:rsidRPr="009F2056">
        <w:rPr>
          <w:highlight w:val="yellow"/>
        </w:rPr>
        <w:t>Así</w:t>
      </w:r>
      <w:r w:rsidR="008E383A" w:rsidRPr="009F2056">
        <w:rPr>
          <w:highlight w:val="yellow"/>
        </w:rPr>
        <w:t xml:space="preserve">, mediante el análisis de costo global de ciclo de vida de los equipos, se cumple con el quinto objetivo de este trabajo, correspondiente a la determinación de la conveniencia de invertir en alternativas </w:t>
      </w:r>
      <w:r w:rsidR="009F2056" w:rsidRPr="009F2056">
        <w:rPr>
          <w:highlight w:val="yellow"/>
        </w:rPr>
        <w:t>que aumenten</w:t>
      </w:r>
      <w:r w:rsidR="00AF1479" w:rsidRPr="009F2056">
        <w:rPr>
          <w:highlight w:val="yellow"/>
        </w:rPr>
        <w:t xml:space="preserve"> la disponibilidad</w:t>
      </w:r>
      <w:r w:rsidR="008E383A" w:rsidRPr="009F2056">
        <w:rPr>
          <w:highlight w:val="yellow"/>
        </w:rPr>
        <w:t xml:space="preserve"> del sistema, dando paso a la última etapa del este trabajo</w:t>
      </w:r>
      <w:r w:rsidRPr="009F2056">
        <w:rPr>
          <w:highlight w:val="yellow"/>
        </w:rPr>
        <w:t>,</w:t>
      </w:r>
      <w:r w:rsidR="008E383A" w:rsidRPr="009F2056">
        <w:rPr>
          <w:highlight w:val="yellow"/>
        </w:rPr>
        <w:t xml:space="preserve"> correspondiente a una propuesta de mejora para el SHOA basada en todas las áreas analizadas previamente.</w:t>
      </w:r>
      <w:r w:rsidR="00AF1479" w:rsidRPr="008E383A">
        <w:t xml:space="preserve">  </w:t>
      </w:r>
    </w:p>
    <w:p w14:paraId="69D891A5" w14:textId="77777777" w:rsidR="00D76216" w:rsidRPr="00AF1479" w:rsidRDefault="00D76216" w:rsidP="00AF1479"/>
    <w:p w14:paraId="345856E3" w14:textId="77777777" w:rsidR="00520ACB" w:rsidRPr="00520ACB" w:rsidRDefault="00850FDB" w:rsidP="00520ACB">
      <w:pPr>
        <w:pStyle w:val="Ttulo2"/>
      </w:pPr>
      <w:bookmarkStart w:id="62" w:name="_Toc219211401"/>
      <w:r>
        <w:lastRenderedPageBreak/>
        <w:t>8</w:t>
      </w:r>
      <w:r w:rsidR="00520ACB">
        <w:t>.6 Propuesta de Mejora</w:t>
      </w:r>
      <w:bookmarkEnd w:id="62"/>
    </w:p>
    <w:p w14:paraId="702A8489" w14:textId="7B0CC5BF" w:rsidR="002B2AC8" w:rsidRPr="00767D02" w:rsidRDefault="004D1E80" w:rsidP="00767D02">
      <w:pPr>
        <w:rPr>
          <w:highlight w:val="yellow"/>
          <w:lang w:val="es-CL"/>
        </w:rPr>
      </w:pPr>
      <w:r w:rsidRPr="00767D02">
        <w:rPr>
          <w:highlight w:val="yellow"/>
        </w:rPr>
        <w:t>Para finalizar el presente trabajo, se presentará un diagnóstico junto con sus respectivas</w:t>
      </w:r>
      <w:r w:rsidR="00C52C72" w:rsidRPr="00767D02">
        <w:rPr>
          <w:highlight w:val="yellow"/>
        </w:rPr>
        <w:t xml:space="preserve"> propuestas de mejora para el</w:t>
      </w:r>
      <w:r w:rsidR="00EB5D37" w:rsidRPr="00767D02">
        <w:rPr>
          <w:highlight w:val="yellow"/>
        </w:rPr>
        <w:t xml:space="preserve"> sistema productivo</w:t>
      </w:r>
      <w:r w:rsidR="00C52C72" w:rsidRPr="00767D02">
        <w:rPr>
          <w:highlight w:val="yellow"/>
        </w:rPr>
        <w:t>, el cual está</w:t>
      </w:r>
      <w:r w:rsidR="00EB5D37" w:rsidRPr="00767D02">
        <w:rPr>
          <w:highlight w:val="yellow"/>
        </w:rPr>
        <w:t xml:space="preserve"> basado en todos los análisis</w:t>
      </w:r>
      <w:r w:rsidR="00C52C72" w:rsidRPr="00767D02">
        <w:rPr>
          <w:highlight w:val="yellow"/>
        </w:rPr>
        <w:t xml:space="preserve"> previos</w:t>
      </w:r>
      <w:r w:rsidR="00EB5D37" w:rsidRPr="00767D02">
        <w:rPr>
          <w:highlight w:val="yellow"/>
        </w:rPr>
        <w:t xml:space="preserve"> efectuados</w:t>
      </w:r>
      <w:r w:rsidRPr="00767D02">
        <w:rPr>
          <w:highlight w:val="yellow"/>
        </w:rPr>
        <w:t xml:space="preserve"> </w:t>
      </w:r>
      <w:r w:rsidR="00C52C72" w:rsidRPr="00767D02">
        <w:rPr>
          <w:highlight w:val="yellow"/>
        </w:rPr>
        <w:t>e</w:t>
      </w:r>
      <w:r w:rsidR="00326E23" w:rsidRPr="00767D02">
        <w:rPr>
          <w:highlight w:val="yellow"/>
        </w:rPr>
        <w:t xml:space="preserve">n </w:t>
      </w:r>
    </w:p>
    <w:p w14:paraId="2A2B650C" w14:textId="77777777" w:rsidR="002B2AC8" w:rsidRPr="00767D02" w:rsidRDefault="002B2AC8" w:rsidP="002B2AC8">
      <w:pPr>
        <w:rPr>
          <w:highlight w:val="yellow"/>
        </w:rPr>
      </w:pPr>
      <w:r w:rsidRPr="00767D02">
        <w:rPr>
          <w:highlight w:val="yellow"/>
        </w:rPr>
        <w:t>Finalmente, para el área relacionada con la gestión de activos, se proponen y/o recomiendan las siguientes mejoras:</w:t>
      </w:r>
    </w:p>
    <w:p w14:paraId="5DD038C7"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lang w:val="es-CL"/>
        </w:rPr>
        <w:t>Mediante la investigación en terreno se detectó que no existe un registro digital, por lo que la primera recomendación es la utilización de algún sistema ERP, para el ingreso de fallas y mantenimientos</w:t>
      </w:r>
      <w:r w:rsidR="00C52C72" w:rsidRPr="00767D02">
        <w:rPr>
          <w:highlight w:val="yellow"/>
          <w:lang w:val="es-CL"/>
        </w:rPr>
        <w:t>,</w:t>
      </w:r>
      <w:r w:rsidRPr="00767D02">
        <w:rPr>
          <w:highlight w:val="yellow"/>
          <w:lang w:val="es-CL"/>
        </w:rPr>
        <w:t xml:space="preserve"> con el propósito de mantener una estadística de falla de fácil acceso.</w:t>
      </w:r>
    </w:p>
    <w:p w14:paraId="181F05B5"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lang w:val="es-CL"/>
        </w:rPr>
        <w:t>Al momento que se cuente con una base de datos</w:t>
      </w:r>
      <w:r w:rsidR="00C52C72" w:rsidRPr="00767D02">
        <w:rPr>
          <w:highlight w:val="yellow"/>
          <w:lang w:val="es-CL"/>
        </w:rPr>
        <w:t xml:space="preserve"> de falla de las impresoras de cartas n</w:t>
      </w:r>
      <w:r w:rsidRPr="00767D02">
        <w:rPr>
          <w:highlight w:val="yellow"/>
          <w:lang w:val="es-CL"/>
        </w:rPr>
        <w:t>áuticas, debe modelarse el comportamiento de vida y falla al igual como se hizo con las publicaciones náuticas</w:t>
      </w:r>
      <w:r w:rsidR="00C52C72" w:rsidRPr="00767D02">
        <w:rPr>
          <w:highlight w:val="yellow"/>
          <w:lang w:val="es-CL"/>
        </w:rPr>
        <w:t>,</w:t>
      </w:r>
      <w:r w:rsidRPr="00767D02">
        <w:rPr>
          <w:highlight w:val="yellow"/>
          <w:lang w:val="es-CL"/>
        </w:rPr>
        <w:t xml:space="preserve"> ya que la metodología es la misma; junto con la evaluación de conveniencia de alternativas de inversión para mejorar su disponibilidad.</w:t>
      </w:r>
    </w:p>
    <w:p w14:paraId="792ABB4E"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lang w:val="es-CL"/>
        </w:rPr>
        <w:t>Para modelar los comportamientos de vida y falla debe utilizarse la función de Benard</w:t>
      </w:r>
      <w:r w:rsidR="00C52C72" w:rsidRPr="00767D02">
        <w:rPr>
          <w:highlight w:val="yellow"/>
          <w:lang w:val="es-CL"/>
        </w:rPr>
        <w:t>, porque presenta mayor exactitud;</w:t>
      </w:r>
      <w:r w:rsidRPr="00767D02">
        <w:rPr>
          <w:highlight w:val="yellow"/>
          <w:lang w:val="es-CL"/>
        </w:rPr>
        <w:t xml:space="preserve"> junto con distribuciones</w:t>
      </w:r>
      <w:r w:rsidR="00C52C72" w:rsidRPr="00767D02">
        <w:rPr>
          <w:highlight w:val="yellow"/>
          <w:lang w:val="es-CL"/>
        </w:rPr>
        <w:t xml:space="preserve"> de probabilidad</w:t>
      </w:r>
      <w:r w:rsidRPr="00767D02">
        <w:rPr>
          <w:highlight w:val="yellow"/>
          <w:lang w:val="es-CL"/>
        </w:rPr>
        <w:t xml:space="preserve"> Weibull y Normal, respectivamente. Esto último debe corroborarse mediante la comparación con los valores históricos y el cálculo del Coeficiente de </w:t>
      </w:r>
      <w:r w:rsidRPr="00767D02">
        <w:rPr>
          <w:highlight w:val="yellow"/>
        </w:rPr>
        <w:t>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00C52C72" w:rsidRPr="00767D02">
        <w:rPr>
          <w:highlight w:val="yellow"/>
        </w:rPr>
        <w:t>);</w:t>
      </w:r>
      <w:r w:rsidRPr="00767D02">
        <w:rPr>
          <w:highlight w:val="yellow"/>
        </w:rPr>
        <w:t xml:space="preserve"> de lo contrario, a medida que se va actualizando la base de datos, se debe utilizar la distribución de probabilidad que mejor modele estos comportamientos.</w:t>
      </w:r>
    </w:p>
    <w:p w14:paraId="77609545" w14:textId="77777777" w:rsidR="002B2AC8" w:rsidRPr="00767D02" w:rsidRDefault="00C52C72" w:rsidP="002B2AC8">
      <w:pPr>
        <w:pStyle w:val="Prrafodelista"/>
        <w:numPr>
          <w:ilvl w:val="0"/>
          <w:numId w:val="38"/>
        </w:numPr>
        <w:ind w:left="284" w:hanging="284"/>
        <w:rPr>
          <w:highlight w:val="yellow"/>
          <w:lang w:val="es-CL"/>
        </w:rPr>
      </w:pPr>
      <w:r w:rsidRPr="00767D02">
        <w:rPr>
          <w:highlight w:val="yellow"/>
        </w:rPr>
        <w:t>Considerando que el sistema está</w:t>
      </w:r>
      <w:r w:rsidR="002B2AC8" w:rsidRPr="00767D02">
        <w:rPr>
          <w:highlight w:val="yellow"/>
        </w:rPr>
        <w:t xml:space="preserve"> configurado en fraccionamiento, su cálculo de disponibilidad debe realizarse en base productiva y no en base temporal.</w:t>
      </w:r>
    </w:p>
    <w:p w14:paraId="4F4B74AC"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rPr>
        <w:t xml:space="preserve">En el sistema productivo, no está considerado el riesgo asociado a no cumplir la disponibilidad comprometida en ciertos períodos del año, por lo que mediante la simulación de fallas y disponibilidades mensuales </w:t>
      </w:r>
      <w:proofErr w:type="gramStart"/>
      <w:r w:rsidRPr="00767D02">
        <w:rPr>
          <w:highlight w:val="yellow"/>
        </w:rPr>
        <w:t>del sistemas</w:t>
      </w:r>
      <w:proofErr w:type="gramEnd"/>
      <w:r w:rsidRPr="00767D02">
        <w:rPr>
          <w:highlight w:val="yellow"/>
        </w:rPr>
        <w:t xml:space="preserve"> se crearon diferentes escenarios de </w:t>
      </w:r>
      <w:r w:rsidRPr="00767D02">
        <w:rPr>
          <w:highlight w:val="yellow"/>
        </w:rPr>
        <w:lastRenderedPageBreak/>
        <w:t>riesgos</w:t>
      </w:r>
      <w:r w:rsidR="00C52C72" w:rsidRPr="00767D02">
        <w:rPr>
          <w:highlight w:val="yellow"/>
        </w:rPr>
        <w:t xml:space="preserve">. </w:t>
      </w:r>
      <w:r w:rsidRPr="00767D02">
        <w:rPr>
          <w:highlight w:val="yellow"/>
          <w:lang w:val="es-CL"/>
        </w:rPr>
        <w:t>Estos últimos</w:t>
      </w:r>
      <w:r w:rsidR="00C52C72" w:rsidRPr="00767D02">
        <w:rPr>
          <w:highlight w:val="yellow"/>
          <w:lang w:val="es-CL"/>
        </w:rPr>
        <w:t>,</w:t>
      </w:r>
      <w:r w:rsidRPr="00767D02">
        <w:rPr>
          <w:highlight w:val="yellow"/>
          <w:lang w:val="es-CL"/>
        </w:rPr>
        <w:t xml:space="preserve"> se utilizaron para definir 3 grandes grupos de riesgos denominados a continuación:</w:t>
      </w:r>
    </w:p>
    <w:p w14:paraId="1CC7C706" w14:textId="77777777" w:rsidR="002B2AC8" w:rsidRPr="00767D02" w:rsidRDefault="002B2AC8" w:rsidP="002B2AC8">
      <w:pPr>
        <w:pStyle w:val="Prrafodelista"/>
        <w:ind w:left="284"/>
        <w:rPr>
          <w:highlight w:val="yellow"/>
          <w:lang w:val="es-CL"/>
        </w:rPr>
      </w:pPr>
      <w:r w:rsidRPr="00767D02">
        <w:rPr>
          <w:highlight w:val="yellow"/>
          <w:lang w:val="es-CL"/>
        </w:rPr>
        <w:t>- "Conservador": Asociado a las menores disponibilidades productivas simuladas</w:t>
      </w:r>
      <w:r w:rsidR="00C52C72" w:rsidRPr="00767D02">
        <w:rPr>
          <w:highlight w:val="yellow"/>
          <w:lang w:val="es-CL"/>
        </w:rPr>
        <w:t>,</w:t>
      </w:r>
      <w:r w:rsidRPr="00767D02">
        <w:rPr>
          <w:highlight w:val="yellow"/>
          <w:lang w:val="es-CL"/>
        </w:rPr>
        <w:t xml:space="preserve"> pero con una alta probabilidad de logro.  </w:t>
      </w:r>
    </w:p>
    <w:p w14:paraId="372AF12B" w14:textId="77777777" w:rsidR="002B2AC8" w:rsidRPr="00767D02" w:rsidRDefault="002B2AC8" w:rsidP="002B2AC8">
      <w:pPr>
        <w:pStyle w:val="Prrafodelista"/>
        <w:ind w:left="284"/>
        <w:rPr>
          <w:highlight w:val="yellow"/>
          <w:lang w:val="es-CL"/>
        </w:rPr>
      </w:pPr>
      <w:r w:rsidRPr="00767D02">
        <w:rPr>
          <w:highlight w:val="yellow"/>
          <w:lang w:val="es-CL"/>
        </w:rPr>
        <w:t>- "Riesgoso": Asociado a las disponibilidades productivas simuladas mayores a las anteriores</w:t>
      </w:r>
      <w:r w:rsidR="00C52C72" w:rsidRPr="00767D02">
        <w:rPr>
          <w:highlight w:val="yellow"/>
          <w:lang w:val="es-CL"/>
        </w:rPr>
        <w:t>,</w:t>
      </w:r>
      <w:r w:rsidRPr="00767D02">
        <w:rPr>
          <w:highlight w:val="yellow"/>
          <w:lang w:val="es-CL"/>
        </w:rPr>
        <w:t xml:space="preserve"> pero con una menor probabilidad de logro.  </w:t>
      </w:r>
    </w:p>
    <w:p w14:paraId="0572DD1C" w14:textId="77777777" w:rsidR="002B2AC8" w:rsidRPr="00767D02" w:rsidRDefault="002B2AC8" w:rsidP="002B2AC8">
      <w:pPr>
        <w:pStyle w:val="Prrafodelista"/>
        <w:ind w:left="284"/>
        <w:rPr>
          <w:highlight w:val="yellow"/>
          <w:lang w:val="es-CL"/>
        </w:rPr>
      </w:pPr>
      <w:r w:rsidRPr="00767D02">
        <w:rPr>
          <w:highlight w:val="yellow"/>
          <w:lang w:val="es-CL"/>
        </w:rPr>
        <w:t>- "No Recomendable": Asociado a muy altas disponibilidades productivas simuladas</w:t>
      </w:r>
      <w:r w:rsidR="00C52C72" w:rsidRPr="00767D02">
        <w:rPr>
          <w:highlight w:val="yellow"/>
          <w:lang w:val="es-CL"/>
        </w:rPr>
        <w:t>,</w:t>
      </w:r>
      <w:r w:rsidRPr="00767D02">
        <w:rPr>
          <w:highlight w:val="yellow"/>
          <w:lang w:val="es-CL"/>
        </w:rPr>
        <w:t xml:space="preserve"> pero con una muy baja probabilidad de logro.</w:t>
      </w:r>
    </w:p>
    <w:p w14:paraId="22993086"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lang w:val="es-CL"/>
        </w:rPr>
        <w:t>En base a los 3 perfiles anteriores</w:t>
      </w:r>
      <w:r w:rsidR="00C52C72" w:rsidRPr="00767D02">
        <w:rPr>
          <w:highlight w:val="yellow"/>
          <w:lang w:val="es-CL"/>
        </w:rPr>
        <w:t>,</w:t>
      </w:r>
      <w:r w:rsidRPr="00767D02">
        <w:rPr>
          <w:highlight w:val="yellow"/>
          <w:lang w:val="es-CL"/>
        </w:rPr>
        <w:t xml:space="preserve"> y considerando la demanda actual del SHOA, se recomienda compromete</w:t>
      </w:r>
      <w:r w:rsidR="00C52C72" w:rsidRPr="00767D02">
        <w:rPr>
          <w:highlight w:val="yellow"/>
          <w:lang w:val="es-CL"/>
        </w:rPr>
        <w:t>r</w:t>
      </w:r>
      <w:r w:rsidRPr="00767D02">
        <w:rPr>
          <w:highlight w:val="yellow"/>
          <w:lang w:val="es-CL"/>
        </w:rPr>
        <w:t xml:space="preserve"> una disponibilidad del grupo "Conservador"; sin embargo, se podría ir aumentando a medida que sea necesario</w:t>
      </w:r>
      <w:r w:rsidR="00C52C72" w:rsidRPr="00767D02">
        <w:rPr>
          <w:highlight w:val="yellow"/>
          <w:lang w:val="es-CL"/>
        </w:rPr>
        <w:t>,</w:t>
      </w:r>
      <w:r w:rsidRPr="00767D02">
        <w:rPr>
          <w:highlight w:val="yellow"/>
          <w:lang w:val="es-CL"/>
        </w:rPr>
        <w:t xml:space="preserve"> pero se debe considerar que </w:t>
      </w:r>
      <w:r w:rsidR="00C52C72" w:rsidRPr="00767D02">
        <w:rPr>
          <w:highlight w:val="yellow"/>
          <w:lang w:val="es-CL"/>
        </w:rPr>
        <w:t>también sube el riesgo de no cumplimiento</w:t>
      </w:r>
      <w:r w:rsidRPr="00767D02">
        <w:rPr>
          <w:highlight w:val="yellow"/>
          <w:lang w:val="es-CL"/>
        </w:rPr>
        <w:t>, es decir, va disminuyendo la probabilidad de logro.</w:t>
      </w:r>
    </w:p>
    <w:p w14:paraId="69E744BE"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lang w:val="es-CL"/>
        </w:rPr>
        <w:t xml:space="preserve">Mediante la comparación de los costos globales de 2 situaciones, se determinó que invertir en una segunda impresora en condición de </w:t>
      </w:r>
      <w:r w:rsidR="00932ACB" w:rsidRPr="00767D02">
        <w:rPr>
          <w:highlight w:val="yellow"/>
          <w:lang w:val="es-CL"/>
        </w:rPr>
        <w:t>"</w:t>
      </w:r>
      <w:r w:rsidRPr="00767D02">
        <w:rPr>
          <w:highlight w:val="yellow"/>
          <w:lang w:val="es-CL"/>
        </w:rPr>
        <w:t xml:space="preserve">stand </w:t>
      </w:r>
      <w:proofErr w:type="spellStart"/>
      <w:r w:rsidRPr="00767D02">
        <w:rPr>
          <w:highlight w:val="yellow"/>
          <w:lang w:val="es-CL"/>
        </w:rPr>
        <w:t>by</w:t>
      </w:r>
      <w:proofErr w:type="spellEnd"/>
      <w:r w:rsidR="00932ACB" w:rsidRPr="00767D02">
        <w:rPr>
          <w:highlight w:val="yellow"/>
          <w:lang w:val="es-CL"/>
        </w:rPr>
        <w:t>"</w:t>
      </w:r>
      <w:r w:rsidRPr="00767D02">
        <w:rPr>
          <w:highlight w:val="yellow"/>
          <w:lang w:val="es-CL"/>
        </w:rPr>
        <w:t xml:space="preserve"> </w:t>
      </w:r>
      <w:proofErr w:type="gramStart"/>
      <w:r w:rsidRPr="00767D02">
        <w:rPr>
          <w:highlight w:val="yellow"/>
          <w:lang w:val="es-CL"/>
        </w:rPr>
        <w:t>que  aumente</w:t>
      </w:r>
      <w:proofErr w:type="gramEnd"/>
      <w:r w:rsidRPr="00767D02">
        <w:rPr>
          <w:highlight w:val="yellow"/>
          <w:lang w:val="es-CL"/>
        </w:rPr>
        <w:t xml:space="preserve">  la disponibilidad del sistema es más conveniente; sin </w:t>
      </w:r>
      <w:proofErr w:type="gramStart"/>
      <w:r w:rsidRPr="00767D02">
        <w:rPr>
          <w:highlight w:val="yellow"/>
          <w:lang w:val="es-CL"/>
        </w:rPr>
        <w:t>embargo,  si</w:t>
      </w:r>
      <w:proofErr w:type="gramEnd"/>
      <w:r w:rsidRPr="00767D02">
        <w:rPr>
          <w:highlight w:val="yellow"/>
          <w:lang w:val="es-CL"/>
        </w:rPr>
        <w:t xml:space="preserve"> se compara con la demanda real del último año y la pronosticada, con la disponibilidad actual del sistema se puede cumplir con un amplio margen, por lo </w:t>
      </w:r>
      <w:proofErr w:type="gramStart"/>
      <w:r w:rsidRPr="00767D02">
        <w:rPr>
          <w:highlight w:val="yellow"/>
          <w:lang w:val="es-CL"/>
        </w:rPr>
        <w:t>que</w:t>
      </w:r>
      <w:proofErr w:type="gramEnd"/>
      <w:r w:rsidRPr="00767D02">
        <w:rPr>
          <w:highlight w:val="yellow"/>
          <w:lang w:val="es-CL"/>
        </w:rPr>
        <w:t xml:space="preserve"> </w:t>
      </w:r>
      <w:proofErr w:type="gramStart"/>
      <w:r w:rsidR="00932ACB" w:rsidRPr="00767D02">
        <w:rPr>
          <w:highlight w:val="yellow"/>
          <w:lang w:val="es-CL"/>
        </w:rPr>
        <w:t>bajo este punto</w:t>
      </w:r>
      <w:proofErr w:type="gramEnd"/>
      <w:r w:rsidR="00932ACB" w:rsidRPr="00767D02">
        <w:rPr>
          <w:highlight w:val="yellow"/>
          <w:lang w:val="es-CL"/>
        </w:rPr>
        <w:t xml:space="preserve"> de vista</w:t>
      </w:r>
      <w:r w:rsidRPr="00767D02">
        <w:rPr>
          <w:highlight w:val="yellow"/>
          <w:lang w:val="es-CL"/>
        </w:rPr>
        <w:t>, no es conveniente realizar la inversión.</w:t>
      </w:r>
    </w:p>
    <w:p w14:paraId="68451279"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lang w:val="es-CL"/>
        </w:rPr>
        <w:t xml:space="preserve">En caso exista un aumento en la demanda, un compromiso de disponibilidad mínima y/o de producción, sí </w:t>
      </w:r>
      <w:r w:rsidR="00932ACB" w:rsidRPr="00767D02">
        <w:rPr>
          <w:highlight w:val="yellow"/>
          <w:lang w:val="es-CL"/>
        </w:rPr>
        <w:t>sería</w:t>
      </w:r>
      <w:r w:rsidRPr="00767D02">
        <w:rPr>
          <w:highlight w:val="yellow"/>
          <w:lang w:val="es-CL"/>
        </w:rPr>
        <w:t xml:space="preserve"> conveniente realizar la inversión en activos</w:t>
      </w:r>
      <w:r w:rsidR="00932ACB" w:rsidRPr="00767D02">
        <w:rPr>
          <w:highlight w:val="yellow"/>
          <w:lang w:val="es-CL"/>
        </w:rPr>
        <w:t>,</w:t>
      </w:r>
      <w:r w:rsidRPr="00767D02">
        <w:rPr>
          <w:highlight w:val="yellow"/>
          <w:lang w:val="es-CL"/>
        </w:rPr>
        <w:t xml:space="preserve"> con el propósito de disminuir el riesgo de no cu</w:t>
      </w:r>
      <w:r w:rsidR="00932ACB" w:rsidRPr="00767D02">
        <w:rPr>
          <w:highlight w:val="yellow"/>
          <w:lang w:val="es-CL"/>
        </w:rPr>
        <w:t>mplimiento (</w:t>
      </w:r>
      <w:r w:rsidRPr="00767D02">
        <w:rPr>
          <w:highlight w:val="yellow"/>
          <w:lang w:val="es-CL"/>
        </w:rPr>
        <w:t>debe evaluarse caso a caso con la mi</w:t>
      </w:r>
      <w:r w:rsidR="00932ACB" w:rsidRPr="00767D02">
        <w:rPr>
          <w:highlight w:val="yellow"/>
          <w:lang w:val="es-CL"/>
        </w:rPr>
        <w:t>s</w:t>
      </w:r>
      <w:r w:rsidRPr="00767D02">
        <w:rPr>
          <w:highlight w:val="yellow"/>
          <w:lang w:val="es-CL"/>
        </w:rPr>
        <w:t xml:space="preserve">ma metodología de "Life </w:t>
      </w:r>
      <w:proofErr w:type="spellStart"/>
      <w:r w:rsidRPr="00767D02">
        <w:rPr>
          <w:highlight w:val="yellow"/>
          <w:lang w:val="es-CL"/>
        </w:rPr>
        <w:t>Cycle</w:t>
      </w:r>
      <w:proofErr w:type="spellEnd"/>
      <w:r w:rsidRPr="00767D02">
        <w:rPr>
          <w:highlight w:val="yellow"/>
          <w:lang w:val="es-CL"/>
        </w:rPr>
        <w:t xml:space="preserve"> Cost </w:t>
      </w:r>
      <w:proofErr w:type="spellStart"/>
      <w:r w:rsidRPr="00767D02">
        <w:rPr>
          <w:highlight w:val="yellow"/>
          <w:lang w:val="es-CL"/>
        </w:rPr>
        <w:t>Analisys</w:t>
      </w:r>
      <w:proofErr w:type="spellEnd"/>
      <w:r w:rsidRPr="00767D02">
        <w:rPr>
          <w:highlight w:val="yellow"/>
          <w:lang w:val="es-CL"/>
        </w:rPr>
        <w:t>"</w:t>
      </w:r>
      <w:r w:rsidR="00932ACB" w:rsidRPr="00767D02">
        <w:rPr>
          <w:highlight w:val="yellow"/>
          <w:lang w:val="es-CL"/>
        </w:rPr>
        <w:t>)</w:t>
      </w:r>
      <w:r w:rsidRPr="00767D02">
        <w:rPr>
          <w:highlight w:val="yellow"/>
          <w:lang w:val="es-CL"/>
        </w:rPr>
        <w:t>.</w:t>
      </w:r>
    </w:p>
    <w:p w14:paraId="3CE2A9E9" w14:textId="77777777" w:rsidR="002B2AC8" w:rsidRPr="00767D02" w:rsidRDefault="002B2AC8" w:rsidP="002B2AC8">
      <w:pPr>
        <w:pStyle w:val="Prrafodelista"/>
        <w:numPr>
          <w:ilvl w:val="0"/>
          <w:numId w:val="38"/>
        </w:numPr>
        <w:ind w:left="284" w:hanging="284"/>
        <w:rPr>
          <w:highlight w:val="yellow"/>
          <w:lang w:val="es-CL"/>
        </w:rPr>
      </w:pPr>
      <w:r w:rsidRPr="00767D02">
        <w:rPr>
          <w:highlight w:val="yellow"/>
        </w:rPr>
        <w:t>Para implementar estas mejoras en la organización, se entregan y presentan 2 archivos en "Microsoft Excel</w:t>
      </w:r>
      <w:proofErr w:type="gramStart"/>
      <w:r w:rsidRPr="00767D02">
        <w:rPr>
          <w:highlight w:val="yellow"/>
        </w:rPr>
        <w:t>" ,</w:t>
      </w:r>
      <w:proofErr w:type="gramEnd"/>
      <w:r w:rsidRPr="00767D02">
        <w:rPr>
          <w:highlight w:val="yellow"/>
        </w:rPr>
        <w:t xml:space="preserve"> el primero con la metodología de modelamiento y simulación del sistema, el cual es homologable a las fallas del sistema productivo de cartas náuticas. Y, el segundo de </w:t>
      </w:r>
      <w:r w:rsidRPr="00767D02">
        <w:rPr>
          <w:highlight w:val="yellow"/>
        </w:rPr>
        <w:lastRenderedPageBreak/>
        <w:t xml:space="preserve">ellos, con el </w:t>
      </w:r>
      <w:r w:rsidR="00932ACB" w:rsidRPr="00767D02">
        <w:rPr>
          <w:highlight w:val="yellow"/>
        </w:rPr>
        <w:t>c</w:t>
      </w:r>
      <w:r w:rsidRPr="00767D02">
        <w:rPr>
          <w:highlight w:val="yellow"/>
        </w:rPr>
        <w:t xml:space="preserve">álculo de </w:t>
      </w:r>
      <w:r w:rsidR="00932ACB" w:rsidRPr="00767D02">
        <w:rPr>
          <w:highlight w:val="yellow"/>
        </w:rPr>
        <w:t>costo g</w:t>
      </w:r>
      <w:r w:rsidRPr="00767D02">
        <w:rPr>
          <w:highlight w:val="yellow"/>
        </w:rPr>
        <w:t xml:space="preserve">lobal para el análisis y comparación de alternativas de inversión </w:t>
      </w:r>
      <w:r w:rsidR="00932ACB" w:rsidRPr="00767D02">
        <w:rPr>
          <w:highlight w:val="yellow"/>
        </w:rPr>
        <w:t>que aumente la</w:t>
      </w:r>
      <w:r w:rsidRPr="00767D02">
        <w:rPr>
          <w:highlight w:val="yellow"/>
        </w:rPr>
        <w:t xml:space="preserve"> disponibilidad del sistema. </w:t>
      </w:r>
    </w:p>
    <w:p w14:paraId="5E9D3672" w14:textId="77777777" w:rsidR="002B2AC8" w:rsidRDefault="002B2AC8" w:rsidP="002B2AC8">
      <w:r w:rsidRPr="00767D02">
        <w:rPr>
          <w:highlight w:val="yellow"/>
          <w:lang w:val="es-CL"/>
        </w:rPr>
        <w:t xml:space="preserve">De este modo, y con todo lo anteriormente expuesto, se cumple con el último objetivo del presente trabajo, que corresponde </w:t>
      </w:r>
      <w:proofErr w:type="gramStart"/>
      <w:r w:rsidRPr="00767D02">
        <w:rPr>
          <w:highlight w:val="yellow"/>
          <w:lang w:val="es-CL"/>
        </w:rPr>
        <w:t>al presentación</w:t>
      </w:r>
      <w:proofErr w:type="gramEnd"/>
      <w:r w:rsidRPr="00767D02">
        <w:rPr>
          <w:highlight w:val="yellow"/>
          <w:lang w:val="es-CL"/>
        </w:rPr>
        <w:t xml:space="preserve"> de un </w:t>
      </w:r>
      <w:r w:rsidRPr="00767D02">
        <w:rPr>
          <w:highlight w:val="yellow"/>
        </w:rPr>
        <w:t xml:space="preserve">diagnóstico y propuestas/recomendaciones de mejora al sistema productivo basado en </w:t>
      </w:r>
      <w:proofErr w:type="gramStart"/>
      <w:r w:rsidRPr="00767D02">
        <w:rPr>
          <w:highlight w:val="yellow"/>
        </w:rPr>
        <w:t>todos  los</w:t>
      </w:r>
      <w:proofErr w:type="gramEnd"/>
      <w:r w:rsidRPr="00767D02">
        <w:rPr>
          <w:highlight w:val="yellow"/>
        </w:rPr>
        <w:t xml:space="preserve"> análisis efectuados previamente.</w:t>
      </w:r>
    </w:p>
    <w:p w14:paraId="503E9558" w14:textId="77777777" w:rsidR="00D76216" w:rsidRDefault="00D76216" w:rsidP="002B2AC8"/>
    <w:p w14:paraId="0BF43A52" w14:textId="77777777" w:rsidR="001F5127" w:rsidRDefault="001F5127" w:rsidP="002B2AC8"/>
    <w:p w14:paraId="336E1E1A" w14:textId="77777777" w:rsidR="001F5127" w:rsidRDefault="001F5127" w:rsidP="002B2AC8"/>
    <w:p w14:paraId="22859BC5" w14:textId="77777777" w:rsidR="00D76216" w:rsidRDefault="00D76216" w:rsidP="002B2AC8"/>
    <w:p w14:paraId="7AB5A39D" w14:textId="77777777" w:rsidR="00D76216" w:rsidRDefault="00D76216" w:rsidP="002B2AC8"/>
    <w:p w14:paraId="2552B014" w14:textId="77777777" w:rsidR="007D6374" w:rsidRDefault="007D6374" w:rsidP="00415F2F">
      <w:pPr>
        <w:pStyle w:val="Ttulo1"/>
      </w:pPr>
      <w:bookmarkStart w:id="63" w:name="_Toc219211402"/>
      <w:r>
        <w:t>Conclusiones</w:t>
      </w:r>
      <w:bookmarkEnd w:id="63"/>
    </w:p>
    <w:p w14:paraId="7039B46C" w14:textId="77777777" w:rsidR="00835B7D" w:rsidRDefault="0047724E" w:rsidP="00D76216">
      <w:r w:rsidRPr="00D76216">
        <w:t xml:space="preserve">En primer lugar, </w:t>
      </w:r>
      <w:r w:rsidR="00CE6663">
        <w:t>mediante la búsqueda de lograr el primer objetivo del presente trabajo,</w:t>
      </w:r>
      <w:r w:rsidRPr="00D76216">
        <w:t xml:space="preserve"> a</w:t>
      </w:r>
      <w:r w:rsidR="00EB4E3A" w:rsidRPr="00D76216">
        <w:t xml:space="preserve">l analizar la demanda de las </w:t>
      </w:r>
      <w:r w:rsidR="00835B7D">
        <w:t>c</w:t>
      </w:r>
      <w:r w:rsidR="00EB4E3A" w:rsidRPr="00D76216">
        <w:t xml:space="preserve">artas </w:t>
      </w:r>
      <w:r w:rsidR="00835B7D">
        <w:t>n</w:t>
      </w:r>
      <w:r w:rsidR="00EB4E3A" w:rsidRPr="00D76216">
        <w:t xml:space="preserve">áuticas no se aprecia algún tipo de tendencia o estacionalidad; sin embargo, para las publicaciones náuticas se pueden identificar 2 fenómenos, el primero de ellos es que se aprecia estacionalidad con un </w:t>
      </w:r>
      <w:proofErr w:type="spellStart"/>
      <w:r w:rsidR="00EB4E3A" w:rsidRPr="00D76216">
        <w:t>peak</w:t>
      </w:r>
      <w:proofErr w:type="spellEnd"/>
      <w:r w:rsidR="00EB4E3A" w:rsidRPr="00D76216">
        <w:t xml:space="preserve"> de ventas los meses de noviembre, lo que se debe a que la mayor cantidad de los clientes compran las publicaciones necesarias para el año siguiente. Y, el segundo de ellos es que a contar de </w:t>
      </w:r>
      <w:proofErr w:type="gramStart"/>
      <w:r w:rsidR="00EB4E3A" w:rsidRPr="00D76216">
        <w:t>Abril</w:t>
      </w:r>
      <w:proofErr w:type="gramEnd"/>
      <w:r w:rsidR="00EB4E3A" w:rsidRPr="00D76216">
        <w:t xml:space="preserve"> del año 2020, se produjeron 2 bajas notables</w:t>
      </w:r>
      <w:r w:rsidR="00835B7D">
        <w:t xml:space="preserve"> en la venta de estos productos; la primera </w:t>
      </w:r>
      <w:r w:rsidR="00EB4E3A" w:rsidRPr="00D76216">
        <w:t xml:space="preserve">se debe al comienzo de la pandemia de COVID 19 en Chile, momento en que ciertas empresas dejaron de adquirir ciertos productos que no son de primera necesidad para ellos con el fin de disminuir costos. Luego, </w:t>
      </w:r>
      <w:r w:rsidR="00835B7D">
        <w:t>la segunda baja</w:t>
      </w:r>
      <w:r w:rsidR="00EB4E3A" w:rsidRPr="00D76216">
        <w:t xml:space="preserve">, la cual se estima es el efecto producido por la venta de publicaciones electrónicas; es por ello </w:t>
      </w:r>
      <w:proofErr w:type="gramStart"/>
      <w:r w:rsidR="00EB4E3A" w:rsidRPr="00D76216">
        <w:t>que</w:t>
      </w:r>
      <w:proofErr w:type="gramEnd"/>
      <w:r w:rsidR="00EB4E3A" w:rsidRPr="00D76216">
        <w:t>, objeto no distorsionar los pronósticos de publicaciones, sólo se u</w:t>
      </w:r>
      <w:r w:rsidR="00835B7D">
        <w:t>tilizaron aquellos datos desde e</w:t>
      </w:r>
      <w:r w:rsidR="00EB4E3A" w:rsidRPr="00D76216">
        <w:t>nero de 2021.</w:t>
      </w:r>
    </w:p>
    <w:p w14:paraId="70CB862C" w14:textId="77777777" w:rsidR="00CE6663" w:rsidRPr="00D76216" w:rsidRDefault="00835B7D" w:rsidP="00D76216">
      <w:r>
        <w:lastRenderedPageBreak/>
        <w:t>A</w:t>
      </w:r>
      <w:r w:rsidR="00CE6663" w:rsidRPr="00D76216">
        <w:t xml:space="preserve">l analizar la demanda histórica de </w:t>
      </w:r>
      <w:r>
        <w:t>p</w:t>
      </w:r>
      <w:r w:rsidR="00CE6663" w:rsidRPr="00D76216">
        <w:t xml:space="preserve">ublicaciones </w:t>
      </w:r>
      <w:r>
        <w:t>n</w:t>
      </w:r>
      <w:r w:rsidR="00CE6663" w:rsidRPr="00D76216">
        <w:t>áuticas, la última observación (que tiene un valor 1, siendo diferente a todos) podría presentarse como un dato anormal; por lo que</w:t>
      </w:r>
      <w:r w:rsidR="002D4171">
        <w:t xml:space="preserve">, </w:t>
      </w:r>
      <w:r w:rsidR="002D4171" w:rsidRPr="00D76216">
        <w:t xml:space="preserve">a medida que se obtienen </w:t>
      </w:r>
      <w:proofErr w:type="gramStart"/>
      <w:r w:rsidR="002D4171" w:rsidRPr="00D76216">
        <w:t>mayor información</w:t>
      </w:r>
      <w:proofErr w:type="gramEnd"/>
      <w:r w:rsidR="002D4171">
        <w:t>,</w:t>
      </w:r>
      <w:r w:rsidR="00CE6663" w:rsidRPr="00D76216">
        <w:t xml:space="preserve"> se debería </w:t>
      </w:r>
      <w:r w:rsidR="002D4171">
        <w:t xml:space="preserve">investigar esta última observación y </w:t>
      </w:r>
      <w:r w:rsidR="00CE6663" w:rsidRPr="00D76216">
        <w:t>reevaluar el</w:t>
      </w:r>
      <w:r w:rsidR="002D4171">
        <w:t xml:space="preserve"> método de pronóstico; situación que se justifica porque </w:t>
      </w:r>
      <w:r w:rsidR="00CE6663" w:rsidRPr="00D76216">
        <w:t>el Coeficiente de Determinación (</w:t>
      </w:r>
      <m:oMath>
        <m:sSup>
          <m:sSupPr>
            <m:ctrlPr>
              <w:rPr>
                <w:rFonts w:ascii="Cambria Math" w:hAnsi="Cambria Math"/>
                <w:i/>
              </w:rPr>
            </m:ctrlPr>
          </m:sSupPr>
          <m:e>
            <m:r>
              <w:rPr>
                <w:rFonts w:ascii="Cambria Math" w:hAnsi="Cambria Math"/>
              </w:rPr>
              <m:t>R</m:t>
            </m:r>
          </m:e>
          <m:sup>
            <m:r>
              <w:rPr>
                <w:rFonts w:ascii="Cambria Math"/>
              </w:rPr>
              <m:t>2</m:t>
            </m:r>
          </m:sup>
        </m:sSup>
      </m:oMath>
      <w:r w:rsidR="00CE6663" w:rsidRPr="00D76216">
        <w:t>) tiene un valor muy bajo, lo que significa que no representa muy bien la demanda esta regresión.</w:t>
      </w:r>
      <w:r w:rsidR="002D4171">
        <w:t xml:space="preserve"> </w:t>
      </w:r>
    </w:p>
    <w:p w14:paraId="4AE73866" w14:textId="77777777" w:rsidR="00EB4E3A" w:rsidRPr="00D76216" w:rsidRDefault="0047724E" w:rsidP="00D76216">
      <w:r w:rsidRPr="00D76216">
        <w:t xml:space="preserve">Para definir el método de </w:t>
      </w:r>
      <w:proofErr w:type="gramStart"/>
      <w:r w:rsidRPr="00D76216">
        <w:t>pronóstico,  e</w:t>
      </w:r>
      <w:r w:rsidR="00EB4E3A" w:rsidRPr="00D76216">
        <w:t>l</w:t>
      </w:r>
      <w:proofErr w:type="gramEnd"/>
      <w:r w:rsidR="00EB4E3A" w:rsidRPr="00D76216">
        <w:t xml:space="preserve"> primer criterio de decisión </w:t>
      </w:r>
      <w:r w:rsidR="002D4171">
        <w:t>utilizado fue que</w:t>
      </w:r>
      <w:r w:rsidR="00EB4E3A" w:rsidRPr="00D76216">
        <w:t xml:space="preserve"> la señal de rastreo no present</w:t>
      </w:r>
      <w:r w:rsidR="002D4171">
        <w:t>e</w:t>
      </w:r>
      <w:r w:rsidR="00EB4E3A" w:rsidRPr="00D76216">
        <w:t xml:space="preserve"> un error sistemático; y </w:t>
      </w:r>
      <w:r w:rsidR="002D4171">
        <w:t>el segundo, aquel</w:t>
      </w:r>
      <w:r w:rsidR="00EB4E3A" w:rsidRPr="00D76216">
        <w:t xml:space="preserve"> que tuviera menor variabilidad, es decir, menor MAD y Desviación estándar.</w:t>
      </w:r>
      <w:r w:rsidRPr="00D76216">
        <w:t xml:space="preserve"> </w:t>
      </w:r>
      <w:r w:rsidR="00EB4E3A" w:rsidRPr="00D76216">
        <w:t xml:space="preserve">En base a los criterios mencionados en el punto anterior, para cartas náuticas, el método que presenta una menor variabilidad según MAD es el de Media Móvil (12) y, por Desviación estándar, es el de Descomposición; sin embargo, en ambos sus señales de rastreo salen de los Límites de Control, por lo que se concluye que existe un error sistemático en todos los métodos excepto en el </w:t>
      </w:r>
      <w:r w:rsidR="002D4171">
        <w:t>"</w:t>
      </w:r>
      <w:r w:rsidR="00EB4E3A" w:rsidRPr="00D76216">
        <w:t>Suavizamiento Exponencial Doble</w:t>
      </w:r>
      <w:r w:rsidR="002D4171">
        <w:t>"</w:t>
      </w:r>
      <w:r w:rsidR="00EB4E3A" w:rsidRPr="00D76216">
        <w:t xml:space="preserve">; </w:t>
      </w:r>
      <w:r w:rsidR="002D4171">
        <w:t xml:space="preserve">es así </w:t>
      </w:r>
      <w:proofErr w:type="gramStart"/>
      <w:r w:rsidR="002D4171">
        <w:t>que</w:t>
      </w:r>
      <w:proofErr w:type="gramEnd"/>
      <w:r w:rsidR="00EB4E3A" w:rsidRPr="00D76216">
        <w:t xml:space="preserve"> este último se recomendaría como el más adecuado para el pronóstico. </w:t>
      </w:r>
      <w:r w:rsidR="002D4171">
        <w:t>Este m</w:t>
      </w:r>
      <w:r w:rsidR="00EB4E3A" w:rsidRPr="00D76216">
        <w:t xml:space="preserve">étodo permitiría pronosticar más de un período a la vez, pero la limitación es que </w:t>
      </w:r>
      <w:r w:rsidR="002D4171">
        <w:t>se debe ir actualizando</w:t>
      </w:r>
      <w:r w:rsidR="00EB4E3A" w:rsidRPr="00D76216">
        <w:t xml:space="preserve"> a medida que se tienen nuevas observaciones</w:t>
      </w:r>
      <w:r w:rsidR="002D4171">
        <w:t>.</w:t>
      </w:r>
      <w:r w:rsidR="00CE6663">
        <w:t xml:space="preserve"> </w:t>
      </w:r>
      <w:r w:rsidR="002D4171">
        <w:t>P</w:t>
      </w:r>
      <w:r w:rsidRPr="00D76216">
        <w:t>ara</w:t>
      </w:r>
      <w:r w:rsidR="00EB4E3A" w:rsidRPr="00D76216">
        <w:t xml:space="preserve"> </w:t>
      </w:r>
      <w:r w:rsidRPr="00D76216">
        <w:t>p</w:t>
      </w:r>
      <w:r w:rsidR="00EB4E3A" w:rsidRPr="00D76216">
        <w:t xml:space="preserve">ublicaciones náuticas, el método que presenta una menor variabilidad según MAD y Desviación estándar, es el de Regresión lineal; </w:t>
      </w:r>
      <w:proofErr w:type="gramStart"/>
      <w:r w:rsidR="002D4171">
        <w:t>y</w:t>
      </w:r>
      <w:proofErr w:type="gramEnd"/>
      <w:r w:rsidR="002D4171">
        <w:t xml:space="preserve"> además</w:t>
      </w:r>
      <w:r w:rsidR="00EB4E3A" w:rsidRPr="00D76216">
        <w:t xml:space="preserve">, no presenta error sistemático </w:t>
      </w:r>
      <w:r w:rsidR="002D4171">
        <w:t>ya que se encuentra</w:t>
      </w:r>
      <w:r w:rsidR="00EB4E3A" w:rsidRPr="00D76216">
        <w:t xml:space="preserve"> dentro de los límites de control, por lo que se re</w:t>
      </w:r>
      <w:r w:rsidR="00CE6663">
        <w:t>comendaría como el más adecuado.</w:t>
      </w:r>
      <w:r w:rsidR="00EB4E3A" w:rsidRPr="00D76216">
        <w:t xml:space="preserve"> Los métodos anteriores permiten calcular los intervalos de confianza </w:t>
      </w:r>
      <w:r w:rsidRPr="00D76216">
        <w:t>para l</w:t>
      </w:r>
      <w:r w:rsidR="00EB4E3A" w:rsidRPr="00D76216">
        <w:t xml:space="preserve">os </w:t>
      </w:r>
      <w:r w:rsidR="002D4171">
        <w:t>pronósticos de demandas de cartas y p</w:t>
      </w:r>
      <w:r w:rsidR="00EB4E3A" w:rsidRPr="00D76216">
        <w:t xml:space="preserve">ublicaciones </w:t>
      </w:r>
      <w:r w:rsidR="002D4171">
        <w:t>n</w:t>
      </w:r>
      <w:r w:rsidR="00EB4E3A" w:rsidRPr="00D76216">
        <w:t xml:space="preserve">áuticas, siempre y cuando se asuma que el error tiene un comportamiento de Ruido blanco Gaussiano, </w:t>
      </w:r>
      <w:r w:rsidR="00CE6663">
        <w:t>logrando así el primer objetivo correspondiente a la proposición de una metodología cuantitativa de pronóstico de demanda.</w:t>
      </w:r>
    </w:p>
    <w:p w14:paraId="236B88FB" w14:textId="77777777" w:rsidR="00EB4E3A" w:rsidRPr="00D76216" w:rsidRDefault="0047724E" w:rsidP="00D76216">
      <w:pPr>
        <w:rPr>
          <w:lang w:eastAsia="es-CL"/>
        </w:rPr>
      </w:pPr>
      <w:r w:rsidRPr="00D76216">
        <w:rPr>
          <w:lang w:val="es-CL"/>
        </w:rPr>
        <w:t xml:space="preserve">A continuación, </w:t>
      </w:r>
      <w:r w:rsidR="00CE6663">
        <w:rPr>
          <w:lang w:val="es-CL"/>
        </w:rPr>
        <w:t xml:space="preserve">con el fin de conseguir el segundo objetivo del presente trabajo, </w:t>
      </w:r>
      <w:r w:rsidR="00EB4E3A" w:rsidRPr="00D76216">
        <w:rPr>
          <w:lang w:eastAsia="es-CL"/>
        </w:rPr>
        <w:t xml:space="preserve">se </w:t>
      </w:r>
      <w:r w:rsidR="00EB4E3A" w:rsidRPr="00D76216">
        <w:rPr>
          <w:lang w:eastAsia="es-CL"/>
        </w:rPr>
        <w:lastRenderedPageBreak/>
        <w:t>comprobó empíricamente que</w:t>
      </w:r>
      <w:r w:rsidR="00EB4E3A" w:rsidRPr="00D76216">
        <w:t xml:space="preserve"> los costos de evaluación y prevención</w:t>
      </w:r>
      <w:r w:rsidR="002D4171">
        <w:t>,</w:t>
      </w:r>
      <w:r w:rsidR="00EB4E3A" w:rsidRPr="00D76216">
        <w:t xml:space="preserve"> en comparación con los costos de falla</w:t>
      </w:r>
      <w:r w:rsidR="002D4171">
        <w:t>,</w:t>
      </w:r>
      <w:r w:rsidR="00EB4E3A" w:rsidRPr="00D76216">
        <w:t xml:space="preserve"> tienen un comportamiento inverso independiente del modelo que se analice</w:t>
      </w:r>
      <w:r w:rsidR="00ED4EF9">
        <w:t>.</w:t>
      </w:r>
      <w:r w:rsidR="00CE6663">
        <w:t xml:space="preserve"> </w:t>
      </w:r>
      <w:r w:rsidR="00ED4EF9">
        <w:t xml:space="preserve">Esto se debe porque </w:t>
      </w:r>
      <w:r w:rsidR="00EB4E3A" w:rsidRPr="00D76216">
        <w:t xml:space="preserve">a medida que aumenta el porcentaje a inspeccionar, disminuyen los costos de calidad; lo que se </w:t>
      </w:r>
      <w:r w:rsidR="00ED4EF9">
        <w:t>sustenta en</w:t>
      </w:r>
      <w:r w:rsidR="00EB4E3A" w:rsidRPr="00D76216">
        <w:t xml:space="preserve"> que el costo de fallar es altísimo, </w:t>
      </w:r>
      <w:r w:rsidR="00ED4EF9">
        <w:t>porque</w:t>
      </w:r>
      <w:r w:rsidR="00EB4E3A" w:rsidRPr="00D76216">
        <w:t xml:space="preserve"> está directamente asociado a las indemnizaciones. </w:t>
      </w:r>
      <w:r w:rsidR="00C16EEE">
        <w:t>Esto se justifica porque</w:t>
      </w:r>
      <w:r w:rsidR="00EB4E3A" w:rsidRPr="00D76216">
        <w:t xml:space="preserve"> una falla en cartas o publicaciones náuticas puede causar graves accidentes con daños materiales o a las personas, trayendo consigo </w:t>
      </w:r>
      <w:proofErr w:type="gramStart"/>
      <w:r w:rsidR="00EB4E3A" w:rsidRPr="00D76216">
        <w:t>una alto costo</w:t>
      </w:r>
      <w:proofErr w:type="gramEnd"/>
      <w:r w:rsidR="00EB4E3A" w:rsidRPr="00D76216">
        <w:t xml:space="preserve"> para el FISCO por las demandas que conlleva. Es así </w:t>
      </w:r>
      <w:proofErr w:type="gramStart"/>
      <w:r w:rsidR="00EB4E3A" w:rsidRPr="00D76216">
        <w:t>que</w:t>
      </w:r>
      <w:proofErr w:type="gramEnd"/>
      <w:r w:rsidR="00EB4E3A" w:rsidRPr="00D76216">
        <w:t xml:space="preserve"> tiene sentido que la alternativa de inspección al 100% es la que presenta me</w:t>
      </w:r>
      <w:r w:rsidR="00ED4EF9">
        <w:t>nores costos totales de calidad.</w:t>
      </w:r>
    </w:p>
    <w:p w14:paraId="6F72DC8C" w14:textId="77777777" w:rsidR="00C16EEE" w:rsidRDefault="00EB4E3A" w:rsidP="00D76216">
      <w:r w:rsidRPr="00D76216">
        <w:t xml:space="preserve"> </w:t>
      </w:r>
      <w:proofErr w:type="gramStart"/>
      <w:r w:rsidR="0047724E" w:rsidRPr="00D76216">
        <w:t>También</w:t>
      </w:r>
      <w:r w:rsidRPr="00D76216">
        <w:t>,  se</w:t>
      </w:r>
      <w:proofErr w:type="gramEnd"/>
      <w:r w:rsidRPr="00D76216">
        <w:t xml:space="preserve"> comprobó empíricamente que la alternativa de inspección actual del SHOA (Inspección al 100% de los productos) es la óptima por lo que la recomendación es mantener el </w:t>
      </w:r>
      <w:r w:rsidR="00ED4EF9">
        <w:t>método utilizado para este fin.</w:t>
      </w:r>
      <w:r w:rsidR="00C16EEE">
        <w:t xml:space="preserve"> </w:t>
      </w:r>
      <w:r w:rsidR="00ED4EF9">
        <w:t>D</w:t>
      </w:r>
      <w:r w:rsidRPr="00D76216">
        <w:t>e este modo, se logra el cumplimiento del segundo objetivo correspondiente a la determinación de un plan de muestreo de aceptación de productos terminados que minimice los Costos Totales de Calidad</w:t>
      </w:r>
      <w:r w:rsidR="00C16EEE">
        <w:t>.</w:t>
      </w:r>
    </w:p>
    <w:p w14:paraId="2483DF1F" w14:textId="77777777" w:rsidR="00EB4E3A" w:rsidRPr="00D76216" w:rsidRDefault="00C16EEE" w:rsidP="00D76216">
      <w:pPr>
        <w:rPr>
          <w:highlight w:val="yellow"/>
        </w:rPr>
      </w:pPr>
      <w:r>
        <w:t>Luego, en la búsqueda de una propuesta de</w:t>
      </w:r>
      <w:r w:rsidR="00EB4E3A" w:rsidRPr="00D76216">
        <w:t xml:space="preserve"> </w:t>
      </w:r>
      <w:r w:rsidR="00ED4EF9">
        <w:t>m</w:t>
      </w:r>
      <w:r w:rsidR="00EB4E3A" w:rsidRPr="00D76216">
        <w:t>étodo de Control Estadístico de Procesos</w:t>
      </w:r>
      <w:r w:rsidR="00ED4EF9">
        <w:t>,</w:t>
      </w:r>
      <w:r>
        <w:t xml:space="preserve"> correspondiente al tercer objetivo de este trabajo, se detectó que </w:t>
      </w:r>
      <w:r w:rsidR="00EB4E3A" w:rsidRPr="00D76216">
        <w:t xml:space="preserve">el SHOA no posee un registro de productos fallados, </w:t>
      </w:r>
      <w:r w:rsidR="00ED4EF9">
        <w:t xml:space="preserve">por lo que </w:t>
      </w:r>
      <w:r w:rsidR="00EB4E3A" w:rsidRPr="00D76216">
        <w:t>se recomendó la implementación de esta base de datos</w:t>
      </w:r>
      <w:r w:rsidR="00ED4EF9">
        <w:t xml:space="preserve">. En base a lo anterior, </w:t>
      </w:r>
      <w:r w:rsidR="00EB4E3A" w:rsidRPr="00D76216">
        <w:t>se utilizaron valores simulados para presentar una propuesta de mejora, determinando que para esta organización las cartas de control para atributos son las más adecuadas, específicamente la "Carta P" o de proporción de artículos defectuosos.</w:t>
      </w:r>
      <w:r w:rsidR="0047724E" w:rsidRPr="00D76216">
        <w:t xml:space="preserve"> </w:t>
      </w:r>
      <w:r w:rsidR="00ED4EF9">
        <w:t>Con esta simulación</w:t>
      </w:r>
      <w:r w:rsidR="00EB4E3A" w:rsidRPr="00D76216">
        <w:t>, se comprobó empíricamente que es altamente recomendable llevar un registro de los productos fallados, ya que permite verificar el estado de</w:t>
      </w:r>
      <w:r w:rsidR="00ED4EF9">
        <w:t xml:space="preserve"> capacidad del sistema mediante </w:t>
      </w:r>
      <w:r w:rsidR="00EB4E3A" w:rsidRPr="00D76216">
        <w:t xml:space="preserve">indicadores como </w:t>
      </w:r>
      <m:oMath>
        <m:r>
          <w:rPr>
            <w:rFonts w:ascii="Cambria Math" w:hAnsi="Cambria Math"/>
          </w:rPr>
          <m:t>Cp</m:t>
        </m:r>
      </m:oMath>
      <w:r w:rsidR="00EB4E3A" w:rsidRPr="00D76216">
        <w:rPr>
          <w:rFonts w:eastAsiaTheme="minorEastAsia"/>
        </w:rPr>
        <w:t xml:space="preserve"> y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k</m:t>
            </m:r>
          </m:sub>
        </m:sSub>
      </m:oMath>
      <w:r w:rsidR="00EB4E3A" w:rsidRPr="00D76216">
        <w:t xml:space="preserve">, permitiendo tomar medidas </w:t>
      </w:r>
      <w:r w:rsidR="00ED4EF9">
        <w:t>de mejora continua de procesos</w:t>
      </w:r>
      <w:r w:rsidR="00EB4E3A" w:rsidRPr="00D76216">
        <w:t xml:space="preserve"> que ayuden a minimizar costos de producción desde el punto de vista de</w:t>
      </w:r>
      <w:r>
        <w:t xml:space="preserve"> la calidad del producto final</w:t>
      </w:r>
      <w:r w:rsidR="00ED4EF9">
        <w:t xml:space="preserve">. </w:t>
      </w:r>
    </w:p>
    <w:p w14:paraId="72137044" w14:textId="77777777" w:rsidR="00EB4E3A" w:rsidRPr="00D76216" w:rsidRDefault="00C16EEE" w:rsidP="00D76216">
      <w:r>
        <w:t xml:space="preserve">Siguiendo con la búsqueda del cuarto objetivo del presente trabajo, en terreno se levantó </w:t>
      </w:r>
      <w:r>
        <w:lastRenderedPageBreak/>
        <w:t xml:space="preserve">la información que </w:t>
      </w:r>
      <w:r w:rsidR="0047724E" w:rsidRPr="00D76216">
        <w:t>l</w:t>
      </w:r>
      <w:r w:rsidR="00ED4EF9">
        <w:t>as impresoras para c</w:t>
      </w:r>
      <w:r w:rsidR="00EB4E3A" w:rsidRPr="00D76216">
        <w:t xml:space="preserve">artas </w:t>
      </w:r>
      <w:r w:rsidR="00ED4EF9">
        <w:t>n</w:t>
      </w:r>
      <w:r w:rsidR="00EB4E3A" w:rsidRPr="00D76216">
        <w:t xml:space="preserve">áuticas (EPSON </w:t>
      </w:r>
      <w:proofErr w:type="spellStart"/>
      <w:r w:rsidR="00EB4E3A" w:rsidRPr="00D76216">
        <w:t>Stylus</w:t>
      </w:r>
      <w:proofErr w:type="spellEnd"/>
      <w:r w:rsidR="00EB4E3A" w:rsidRPr="00D76216">
        <w:t xml:space="preserve"> SCP800 y HP </w:t>
      </w:r>
      <w:proofErr w:type="spellStart"/>
      <w:r w:rsidR="00EB4E3A" w:rsidRPr="00D76216">
        <w:t>Pagewide</w:t>
      </w:r>
      <w:proofErr w:type="spellEnd"/>
      <w:r w:rsidR="00EB4E3A" w:rsidRPr="00D76216">
        <w:t xml:space="preserve"> X2510), no han presentado fallas desde su adquisición</w:t>
      </w:r>
      <w:r w:rsidR="00ED4EF9">
        <w:t>,</w:t>
      </w:r>
      <w:r w:rsidR="00EB4E3A" w:rsidRPr="00D76216">
        <w:t xml:space="preserve"> por lo que no se pudo modelar sus comportamientos. Pero, para las de publicaciones náuticas, sí existen registros de fallas, los cuales son anotados en </w:t>
      </w:r>
      <w:proofErr w:type="gramStart"/>
      <w:r w:rsidR="00EB4E3A" w:rsidRPr="00D76216">
        <w:t>un bitácora</w:t>
      </w:r>
      <w:proofErr w:type="gramEnd"/>
      <w:r w:rsidR="00EB4E3A" w:rsidRPr="00D76216">
        <w:t xml:space="preserve">, por lo que la primera recomendación es que se deben ingresar a una base de datos </w:t>
      </w:r>
      <w:r w:rsidR="00ED4EF9">
        <w:t xml:space="preserve">digital </w:t>
      </w:r>
      <w:r w:rsidR="00EB4E3A" w:rsidRPr="00D76216">
        <w:t xml:space="preserve">y </w:t>
      </w:r>
      <w:r w:rsidR="00ED4EF9">
        <w:t>utilizar</w:t>
      </w:r>
      <w:r w:rsidR="00EB4E3A" w:rsidRPr="00D76216">
        <w:t xml:space="preserve"> algún software ERP para una mejor gestión de los activos de la organización. </w:t>
      </w:r>
    </w:p>
    <w:p w14:paraId="6EC6CFE5" w14:textId="77777777" w:rsidR="00EB4E3A" w:rsidRPr="00F84209" w:rsidRDefault="0047724E" w:rsidP="00D76216">
      <w:r w:rsidRPr="00D76216">
        <w:t>Luego, c</w:t>
      </w:r>
      <w:r w:rsidR="00EB4E3A" w:rsidRPr="00D76216">
        <w:t xml:space="preserve">on el modelamiento </w:t>
      </w:r>
      <w:proofErr w:type="gramStart"/>
      <w:r w:rsidR="00EB4E3A" w:rsidRPr="00D76216">
        <w:t>de los comportamiento</w:t>
      </w:r>
      <w:proofErr w:type="gramEnd"/>
      <w:r w:rsidR="00EB4E3A" w:rsidRPr="00D76216">
        <w:t xml:space="preserve"> de vida y falla de </w:t>
      </w:r>
      <w:proofErr w:type="gramStart"/>
      <w:r w:rsidR="00EB4E3A" w:rsidRPr="00D76216">
        <w:t>las impresores</w:t>
      </w:r>
      <w:proofErr w:type="gramEnd"/>
      <w:r w:rsidR="00EB4E3A" w:rsidRPr="00D76216">
        <w:t xml:space="preserve"> de publicaciones náuticas</w:t>
      </w:r>
      <w:r w:rsidR="00ED4EF9">
        <w:t>,</w:t>
      </w:r>
      <w:r w:rsidR="00EB4E3A" w:rsidRPr="00D76216">
        <w:t xml:space="preserve"> se comprueba que éstos poseen una distribución de probabilidad </w:t>
      </w:r>
      <w:proofErr w:type="spellStart"/>
      <w:r w:rsidR="00EB4E3A" w:rsidRPr="00F84209">
        <w:t>weibull</w:t>
      </w:r>
      <w:proofErr w:type="spellEnd"/>
      <w:r w:rsidR="00EB4E3A" w:rsidRPr="00F84209">
        <w:t xml:space="preserve"> y normal respectivamente.</w:t>
      </w:r>
      <w:r w:rsidR="00C16EEE" w:rsidRPr="00F84209">
        <w:t xml:space="preserve"> </w:t>
      </w:r>
      <w:r w:rsidRPr="00F84209">
        <w:t>Al mismo tiempo,</w:t>
      </w:r>
      <w:r w:rsidR="00EB4E3A" w:rsidRPr="00F84209">
        <w:t xml:space="preserve"> se puede concluir que la utilización de una configuración en fraccionamiento permite seguir </w:t>
      </w:r>
      <w:proofErr w:type="gramStart"/>
      <w:r w:rsidR="00EB4E3A" w:rsidRPr="00F84209">
        <w:t>produciendo</w:t>
      </w:r>
      <w:proofErr w:type="gramEnd"/>
      <w:r w:rsidR="00EB4E3A" w:rsidRPr="00F84209">
        <w:t xml:space="preserve"> aunque sea a menor capacidad que la de diseño; sin embargo, el cálculo de </w:t>
      </w:r>
      <w:r w:rsidR="00ED4EF9">
        <w:t>d</w:t>
      </w:r>
      <w:r w:rsidR="00EB4E3A" w:rsidRPr="00F84209">
        <w:t xml:space="preserve">isponibilidad debe realizarse en base a la capacidad </w:t>
      </w:r>
      <w:r w:rsidR="00ED4EF9">
        <w:t>productiva</w:t>
      </w:r>
      <w:r w:rsidR="00EB4E3A" w:rsidRPr="00F84209">
        <w:t xml:space="preserve"> y no de forma temporal</w:t>
      </w:r>
      <w:r w:rsidR="00ED4EF9">
        <w:t>,</w:t>
      </w:r>
      <w:r w:rsidR="00EB4E3A" w:rsidRPr="00F84209">
        <w:t xml:space="preserve"> ya que este último método no representa </w:t>
      </w:r>
      <w:r w:rsidR="00ED4EF9">
        <w:t>las pérdidas de producción asociadas a la</w:t>
      </w:r>
      <w:r w:rsidR="00EB4E3A" w:rsidRPr="00F84209">
        <w:t xml:space="preserve"> configuración el sistema</w:t>
      </w:r>
      <w:r w:rsidR="00ED4EF9">
        <w:t xml:space="preserve"> (</w:t>
      </w:r>
      <w:r w:rsidR="00EB4E3A" w:rsidRPr="00F84209">
        <w:t>siempre está funcionando</w:t>
      </w:r>
      <w:r w:rsidR="00ED4EF9">
        <w:t>)</w:t>
      </w:r>
      <w:r w:rsidR="00EB4E3A" w:rsidRPr="00F84209">
        <w:t xml:space="preserve">. </w:t>
      </w:r>
      <w:r w:rsidRPr="00F84209">
        <w:t>Posteriormente, m</w:t>
      </w:r>
      <w:r w:rsidR="00EB4E3A" w:rsidRPr="00F84209">
        <w:t>ediante la simulación del si</w:t>
      </w:r>
      <w:r w:rsidRPr="00F84209">
        <w:t>s</w:t>
      </w:r>
      <w:r w:rsidR="00EB4E3A" w:rsidRPr="00F84209">
        <w:t xml:space="preserve">tema productivo se demostró que posee una alta disponibilidad, ya que existe un 100% de probabilidad de que el sistema posea </w:t>
      </w:r>
      <w:proofErr w:type="gramStart"/>
      <w:r w:rsidR="00EB4E3A" w:rsidRPr="00F84209">
        <w:t>un disponibilidad mensual mayor</w:t>
      </w:r>
      <w:proofErr w:type="gramEnd"/>
      <w:r w:rsidR="00EB4E3A" w:rsidRPr="00F84209">
        <w:t xml:space="preserve"> al 95,44%; sin embargo, no existe posibilidad de que esta supere el 98,71%; demostrando así un comportamiento </w:t>
      </w:r>
      <w:proofErr w:type="gramStart"/>
      <w:r w:rsidR="00EB4E3A" w:rsidRPr="00F84209">
        <w:t>que</w:t>
      </w:r>
      <w:proofErr w:type="gramEnd"/>
      <w:r w:rsidR="00EB4E3A" w:rsidRPr="00F84209">
        <w:t xml:space="preserve"> a mayor disponibilidad, menor es la probabili</w:t>
      </w:r>
      <w:r w:rsidR="00C16EEE" w:rsidRPr="00F84209">
        <w:t>dad de lograrla</w:t>
      </w:r>
      <w:r w:rsidR="00ED4EF9">
        <w:t>.</w:t>
      </w:r>
      <w:r w:rsidR="00C16EEE" w:rsidRPr="00F84209">
        <w:t xml:space="preserve"> </w:t>
      </w:r>
      <w:r w:rsidR="00ED4EF9">
        <w:t>D</w:t>
      </w:r>
      <w:r w:rsidR="00C16EEE" w:rsidRPr="00F84209">
        <w:t>e esta forma se consiguió el cuarto objetivo de esta investigación</w:t>
      </w:r>
      <w:r w:rsidR="00ED4EF9">
        <w:t>,</w:t>
      </w:r>
      <w:r w:rsidR="00C16EEE" w:rsidRPr="00F84209">
        <w:t xml:space="preserve"> correspondiente a la determinación de la confiabilidad y disponibilidad del sistema productivo junto con la presentación de escenarios de riesgo.</w:t>
      </w:r>
    </w:p>
    <w:p w14:paraId="5C22734F" w14:textId="77777777" w:rsidR="00EB4E3A" w:rsidRPr="00F84209" w:rsidRDefault="00C16EEE" w:rsidP="00D76216">
      <w:r w:rsidRPr="00F84209">
        <w:t>D</w:t>
      </w:r>
      <w:r w:rsidR="00EB4E3A" w:rsidRPr="00F84209">
        <w:t>esde el punto de vi</w:t>
      </w:r>
      <w:r w:rsidR="0047724E" w:rsidRPr="00F84209">
        <w:t>s</w:t>
      </w:r>
      <w:r w:rsidR="00EB4E3A" w:rsidRPr="00F84209">
        <w:t xml:space="preserve">ta del </w:t>
      </w:r>
      <w:r w:rsidR="00ED4EF9">
        <w:t>c</w:t>
      </w:r>
      <w:r w:rsidR="00EB4E3A" w:rsidRPr="00F84209">
        <w:t>osto global, se demostró la importancia de cada uno de</w:t>
      </w:r>
      <w:r w:rsidR="00F84209" w:rsidRPr="00F84209">
        <w:t xml:space="preserve"> sus componentes</w:t>
      </w:r>
      <w:r w:rsidR="00EB4E3A" w:rsidRPr="00F84209">
        <w:t>, para la elección de cualquier alternativa de producción</w:t>
      </w:r>
      <w:r w:rsidR="00ED4EF9">
        <w:t>, especialmente los costos de ineficiencia</w:t>
      </w:r>
      <w:r w:rsidR="00EB4E3A" w:rsidRPr="00F84209">
        <w:t xml:space="preserve">. Sin embargo, para este caso particular, a pesar de que la situación propuesta posee un menor costo global, no es conveniente aumentar la disponibilidad del sistema mediante </w:t>
      </w:r>
      <w:r w:rsidR="00EB4E3A" w:rsidRPr="00F84209">
        <w:lastRenderedPageBreak/>
        <w:t>una inversión</w:t>
      </w:r>
      <w:r w:rsidR="00ED4EF9">
        <w:t>;</w:t>
      </w:r>
      <w:r w:rsidR="00EB4E3A" w:rsidRPr="00F84209">
        <w:t xml:space="preserve"> </w:t>
      </w:r>
      <w:proofErr w:type="gramStart"/>
      <w:r w:rsidR="00EB4E3A" w:rsidRPr="00F84209">
        <w:t>ya que</w:t>
      </w:r>
      <w:proofErr w:type="gramEnd"/>
      <w:r w:rsidR="00ED4EF9">
        <w:t xml:space="preserve"> en base a la demanda,</w:t>
      </w:r>
      <w:r w:rsidR="00EB4E3A" w:rsidRPr="00F84209">
        <w:t xml:space="preserve"> no se requiere aumentar la </w:t>
      </w:r>
      <w:r w:rsidR="00ED4EF9">
        <w:t>cantidad a producir</w:t>
      </w:r>
      <w:r w:rsidR="00EB4E3A" w:rsidRPr="00F84209">
        <w:t>. Esta situación sería factible y conveniente sólo si existiese un compromiso de disponibilidad o de producción mínima; d</w:t>
      </w:r>
      <w:r w:rsidR="00F84209" w:rsidRPr="00F84209">
        <w:t>e lo contrario</w:t>
      </w:r>
      <w:r w:rsidR="00ED4EF9">
        <w:t>, no se recomienda.</w:t>
      </w:r>
      <w:r w:rsidR="00F84209" w:rsidRPr="00F84209">
        <w:t xml:space="preserve"> </w:t>
      </w:r>
      <w:r w:rsidR="00ED4EF9">
        <w:t>A</w:t>
      </w:r>
      <w:r w:rsidR="00F84209" w:rsidRPr="00F84209">
        <w:t>sí</w:t>
      </w:r>
      <w:r w:rsidR="00ED4EF9">
        <w:t xml:space="preserve"> se logró</w:t>
      </w:r>
      <w:r w:rsidR="00F84209" w:rsidRPr="00F84209">
        <w:t xml:space="preserve"> el quinto objetivo específico</w:t>
      </w:r>
      <w:r w:rsidR="00ED4EF9">
        <w:t>,</w:t>
      </w:r>
      <w:r w:rsidR="00F84209" w:rsidRPr="00F84209">
        <w:t xml:space="preserve"> correspondiente a la determinación de conveniencia de alternativas de inversión o mejora.</w:t>
      </w:r>
    </w:p>
    <w:p w14:paraId="30AE85ED" w14:textId="77777777" w:rsidR="00F84209" w:rsidRPr="00F84209" w:rsidRDefault="00F84209" w:rsidP="00F84209">
      <w:r w:rsidRPr="00F84209">
        <w:rPr>
          <w:lang w:val="es-CL"/>
        </w:rPr>
        <w:t xml:space="preserve">Continuando con la última parte de esta investigación, todos los análisis anteriores permitieron cumplir el objetivo correspondiente a </w:t>
      </w:r>
      <w:r w:rsidR="00EB4E3A" w:rsidRPr="00F84209">
        <w:rPr>
          <w:lang w:val="es-CL"/>
        </w:rPr>
        <w:t>la</w:t>
      </w:r>
      <w:r w:rsidRPr="00F84209">
        <w:rPr>
          <w:lang w:val="es-CL"/>
        </w:rPr>
        <w:t xml:space="preserve"> presentación de un diagnóstico y</w:t>
      </w:r>
      <w:r w:rsidR="00EB4E3A" w:rsidRPr="00F84209">
        <w:rPr>
          <w:lang w:val="es-CL"/>
        </w:rPr>
        <w:t xml:space="preserve"> propuesta de mejora</w:t>
      </w:r>
      <w:r w:rsidRPr="00F84209">
        <w:rPr>
          <w:lang w:val="es-CL"/>
        </w:rPr>
        <w:t>, la cual</w:t>
      </w:r>
      <w:r w:rsidR="00EB4E3A" w:rsidRPr="00F84209">
        <w:rPr>
          <w:lang w:val="es-CL"/>
        </w:rPr>
        <w:t xml:space="preserve"> es considerada como un entregable de</w:t>
      </w:r>
      <w:r w:rsidRPr="00F84209">
        <w:rPr>
          <w:lang w:val="es-CL"/>
        </w:rPr>
        <w:t xml:space="preserve">l </w:t>
      </w:r>
      <w:r w:rsidR="00EB4E3A" w:rsidRPr="00F84209">
        <w:rPr>
          <w:lang w:val="es-CL"/>
        </w:rPr>
        <w:t xml:space="preserve">trabajo junto con los </w:t>
      </w:r>
      <w:r w:rsidRPr="00F84209">
        <w:rPr>
          <w:lang w:val="es-CL"/>
        </w:rPr>
        <w:t>a</w:t>
      </w:r>
      <w:r w:rsidR="00EB4E3A" w:rsidRPr="00F84209">
        <w:rPr>
          <w:lang w:val="es-CL"/>
        </w:rPr>
        <w:t xml:space="preserve">rchivos </w:t>
      </w:r>
      <w:r w:rsidRPr="00F84209">
        <w:rPr>
          <w:lang w:val="es-CL"/>
        </w:rPr>
        <w:t>electrónicos</w:t>
      </w:r>
      <w:r w:rsidR="00EB4E3A" w:rsidRPr="00F84209">
        <w:rPr>
          <w:lang w:val="es-CL"/>
        </w:rPr>
        <w:t xml:space="preserve"> que respaldan los </w:t>
      </w:r>
      <w:r w:rsidRPr="00F84209">
        <w:rPr>
          <w:lang w:val="es-CL"/>
        </w:rPr>
        <w:t xml:space="preserve">cálculos y simulaciones. Estos archivos son en formato para </w:t>
      </w:r>
      <w:r w:rsidR="00F86E1D">
        <w:rPr>
          <w:lang w:val="es-CL"/>
        </w:rPr>
        <w:t>"</w:t>
      </w:r>
      <w:r w:rsidRPr="00F84209">
        <w:rPr>
          <w:lang w:val="es-CL"/>
        </w:rPr>
        <w:t>Microsoft Excel</w:t>
      </w:r>
      <w:r w:rsidR="00F86E1D">
        <w:rPr>
          <w:lang w:val="es-CL"/>
        </w:rPr>
        <w:t>",</w:t>
      </w:r>
      <w:r w:rsidRPr="00F84209">
        <w:rPr>
          <w:lang w:val="es-CL"/>
        </w:rPr>
        <w:t xml:space="preserve"> debido a que es accesible para cualquier organización y de fácil uso para sus colaboradores. Además, t</w:t>
      </w:r>
      <w:proofErr w:type="spellStart"/>
      <w:r w:rsidRPr="00F84209">
        <w:t>odas</w:t>
      </w:r>
      <w:proofErr w:type="spellEnd"/>
      <w:r w:rsidRPr="00F84209">
        <w:t xml:space="preserve"> estas simulaciones son homologables a todos los procesos productivos del SHOA, por lo </w:t>
      </w:r>
      <w:proofErr w:type="gramStart"/>
      <w:r w:rsidRPr="00F84209">
        <w:t>que</w:t>
      </w:r>
      <w:proofErr w:type="gramEnd"/>
      <w:r w:rsidRPr="00F84209">
        <w:t xml:space="preserve"> al momento de poseer estadísticas y bases de datos de falla de las impresoras de cartas náuticas, productos terminados u otros, se puede realizar el mismo análisis</w:t>
      </w:r>
      <w:r w:rsidR="00F86E1D">
        <w:t>; tales como,</w:t>
      </w:r>
      <w:r w:rsidRPr="00F84209">
        <w:t xml:space="preserve"> modelar su comportamiento de vida y falla</w:t>
      </w:r>
      <w:r w:rsidR="00F86E1D">
        <w:t xml:space="preserve"> </w:t>
      </w:r>
      <w:r w:rsidRPr="00F84209">
        <w:t xml:space="preserve">o analizar capacidad, </w:t>
      </w:r>
      <w:r w:rsidR="00F86E1D">
        <w:t>para</w:t>
      </w:r>
      <w:r w:rsidRPr="00F84209">
        <w:t xml:space="preserve"> una correcta gestión de estos activos y de calidad total.</w:t>
      </w:r>
    </w:p>
    <w:p w14:paraId="3254A1FA" w14:textId="77777777" w:rsidR="00C16EEE" w:rsidRPr="00F84209" w:rsidRDefault="00F84209" w:rsidP="00C16EEE">
      <w:pPr>
        <w:rPr>
          <w:lang w:eastAsia="es-CL"/>
        </w:rPr>
      </w:pPr>
      <w:r w:rsidRPr="00F84209">
        <w:t xml:space="preserve">Finalmente, la importancia del presente </w:t>
      </w:r>
      <w:r w:rsidR="00F86E1D">
        <w:t xml:space="preserve">trabajo </w:t>
      </w:r>
      <w:r w:rsidRPr="00F84209">
        <w:t xml:space="preserve">radica en </w:t>
      </w:r>
      <w:r w:rsidR="00CE6663" w:rsidRPr="00F84209">
        <w:t xml:space="preserve">que la prioridad competitiva del SHOA es la </w:t>
      </w:r>
      <w:r w:rsidR="00F86E1D">
        <w:t>"</w:t>
      </w:r>
      <w:r w:rsidR="00CE6663" w:rsidRPr="00F84209">
        <w:t>Calidad</w:t>
      </w:r>
      <w:r w:rsidR="00F86E1D">
        <w:t>"</w:t>
      </w:r>
      <w:r w:rsidR="00CE6663" w:rsidRPr="00F84209">
        <w:t>, ya que sus productos inciden en la seguridad a la navegación de las embarcaciones dentro de las aguas nacionales; al mismo tiempo</w:t>
      </w:r>
      <w:r w:rsidR="00F86E1D">
        <w:t>,</w:t>
      </w:r>
      <w:r w:rsidR="00CE6663" w:rsidRPr="00F84209">
        <w:t xml:space="preserve"> el enfoque en esta prioridad permite lograr una disminución de los costos </w:t>
      </w:r>
      <w:r w:rsidR="00F86E1D">
        <w:t>de</w:t>
      </w:r>
      <w:r w:rsidR="00CE6663" w:rsidRPr="00F84209">
        <w:t xml:space="preserve"> calidad, debido a que las multas o demandas son altísimas al momento de producirse un accidente </w:t>
      </w:r>
      <w:r w:rsidR="00F86E1D">
        <w:t>a causa de</w:t>
      </w:r>
      <w:r w:rsidR="00CE6663" w:rsidRPr="00F84209">
        <w:t xml:space="preserve"> un error o falla en los productos que ofrece esta organización. Es así </w:t>
      </w:r>
      <w:proofErr w:type="gramStart"/>
      <w:r w:rsidR="00CE6663" w:rsidRPr="00F84209">
        <w:t>que</w:t>
      </w:r>
      <w:proofErr w:type="gramEnd"/>
      <w:r w:rsidR="00CE6663" w:rsidRPr="00F84209">
        <w:t xml:space="preserve">, en el presente trabajo se </w:t>
      </w:r>
      <w:r w:rsidRPr="00F84209">
        <w:t>investigó y presentó una propuesta que permita</w:t>
      </w:r>
      <w:r w:rsidR="00CE6663" w:rsidRPr="00F84209">
        <w:t xml:space="preserve"> el uso eficaz y eficiente de los recursos durante el proceso de producción,</w:t>
      </w:r>
      <w:r w:rsidR="00F86E1D">
        <w:t xml:space="preserve"> </w:t>
      </w:r>
      <w:r w:rsidRPr="00F84209">
        <w:t xml:space="preserve">pero </w:t>
      </w:r>
      <w:r w:rsidR="00CE6663" w:rsidRPr="00F84209">
        <w:t>sin perder de vista la estrategia.</w:t>
      </w:r>
      <w:r w:rsidR="00F86E1D">
        <w:t xml:space="preserve"> Donde, sin inversión adicional,</w:t>
      </w:r>
      <w:r w:rsidRPr="00F84209">
        <w:t xml:space="preserve"> se podrían lograr mejoras para la disminución de diferentes tipos de costos; siempre con el </w:t>
      </w:r>
      <w:r w:rsidR="00C16EEE" w:rsidRPr="00F84209">
        <w:rPr>
          <w:lang w:eastAsia="es-CL"/>
        </w:rPr>
        <w:t>enfoq</w:t>
      </w:r>
      <w:r w:rsidRPr="00F84209">
        <w:rPr>
          <w:lang w:eastAsia="es-CL"/>
        </w:rPr>
        <w:t xml:space="preserve">ue en el mejoramiento continuo </w:t>
      </w:r>
      <w:r w:rsidR="00C16EEE" w:rsidRPr="00F84209">
        <w:rPr>
          <w:lang w:eastAsia="es-CL"/>
        </w:rPr>
        <w:t>y p</w:t>
      </w:r>
      <w:r w:rsidRPr="00F84209">
        <w:rPr>
          <w:lang w:eastAsia="es-CL"/>
        </w:rPr>
        <w:t>oder</w:t>
      </w:r>
      <w:r w:rsidR="00C16EEE" w:rsidRPr="00F84209">
        <w:rPr>
          <w:lang w:eastAsia="es-CL"/>
        </w:rPr>
        <w:t xml:space="preserve"> evidenciar </w:t>
      </w:r>
      <w:r w:rsidRPr="00F84209">
        <w:rPr>
          <w:lang w:eastAsia="es-CL"/>
        </w:rPr>
        <w:t xml:space="preserve">puntos a </w:t>
      </w:r>
      <w:r w:rsidR="00C16EEE" w:rsidRPr="00F84209">
        <w:rPr>
          <w:lang w:eastAsia="es-CL"/>
        </w:rPr>
        <w:t>atacar para continuar mejorando el proceso</w:t>
      </w:r>
      <w:r w:rsidRPr="00F84209">
        <w:rPr>
          <w:lang w:eastAsia="es-CL"/>
        </w:rPr>
        <w:t xml:space="preserve">, cumpliendo así con el </w:t>
      </w:r>
      <w:r w:rsidRPr="00F84209">
        <w:rPr>
          <w:lang w:eastAsia="es-CL"/>
        </w:rPr>
        <w:lastRenderedPageBreak/>
        <w:t xml:space="preserve">objetivo general del presente trabajo.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761D119D" w14:textId="77777777" w:rsidR="00D76216" w:rsidRDefault="00D76216" w:rsidP="007D6374">
      <w:pPr>
        <w:pStyle w:val="Ttulo1"/>
        <w:numPr>
          <w:ilvl w:val="0"/>
          <w:numId w:val="0"/>
        </w:numPr>
        <w:ind w:left="720"/>
        <w:jc w:val="both"/>
      </w:pPr>
    </w:p>
    <w:p w14:paraId="5439B549" w14:textId="77777777" w:rsidR="00D76216" w:rsidRDefault="00D76216" w:rsidP="007D6374">
      <w:pPr>
        <w:pStyle w:val="Ttulo1"/>
        <w:numPr>
          <w:ilvl w:val="0"/>
          <w:numId w:val="0"/>
        </w:numPr>
        <w:ind w:left="720"/>
        <w:jc w:val="both"/>
      </w:pPr>
    </w:p>
    <w:p w14:paraId="44EC9819" w14:textId="77777777" w:rsidR="0042627A" w:rsidRPr="008D4F98" w:rsidRDefault="00972921" w:rsidP="00415F2F">
      <w:pPr>
        <w:pStyle w:val="Ttulo1"/>
      </w:pPr>
      <w:bookmarkStart w:id="64" w:name="_Toc219211403"/>
      <w:r w:rsidRPr="008D4F98">
        <w:t>Referencias</w:t>
      </w:r>
      <w:bookmarkEnd w:id="64"/>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16D73586" w14:textId="77777777" w:rsidR="00DD6284" w:rsidRPr="008D4F98" w:rsidRDefault="00D55FBF" w:rsidP="00DD6284">
              <w:pPr>
                <w:pStyle w:val="Bibliografa"/>
                <w:ind w:left="720" w:hanging="720"/>
                <w:rPr>
                  <w:noProof/>
                </w:rPr>
              </w:pPr>
              <w:r w:rsidRPr="008D4F98">
                <w:fldChar w:fldCharType="begin"/>
              </w:r>
              <w:r w:rsidR="008356A2" w:rsidRPr="008D4F98">
                <w:instrText xml:space="preserve"> BIBLIOGRAPHY </w:instrText>
              </w:r>
              <w:r w:rsidRPr="008D4F98">
                <w:fldChar w:fldCharType="separate"/>
              </w:r>
              <w:r w:rsidR="00DD6284" w:rsidRPr="008D4F98">
                <w:rPr>
                  <w:noProof/>
                </w:rPr>
                <w:t xml:space="preserve">Arata, A. (2005). </w:t>
              </w:r>
              <w:r w:rsidR="00DD6284" w:rsidRPr="008D4F98">
                <w:rPr>
                  <w:i/>
                  <w:iCs/>
                  <w:noProof/>
                </w:rPr>
                <w:t>Manual de Gestión de Activos y Mantenimiento.</w:t>
              </w:r>
              <w:r w:rsidR="00DD6284" w:rsidRPr="008D4F98">
                <w:rPr>
                  <w:noProof/>
                </w:rPr>
                <w:t xml:space="preserve"> Santiago: RiL ISBN 956-284-433-1.</w:t>
              </w:r>
            </w:p>
            <w:p w14:paraId="592D16DE" w14:textId="77777777" w:rsidR="00DD6284" w:rsidRPr="008D4F98" w:rsidRDefault="00DD6284" w:rsidP="00DD6284">
              <w:pPr>
                <w:pStyle w:val="Bibliografa"/>
                <w:ind w:left="720" w:hanging="720"/>
                <w:rPr>
                  <w:noProof/>
                </w:rPr>
              </w:pPr>
              <w:r w:rsidRPr="008D4F98">
                <w:rPr>
                  <w:noProof/>
                </w:rPr>
                <w:t xml:space="preserve">Artola, M. d., &amp; Macías, J. (Vol. XXIII,No. 2,2002). Empresas de Clase y Calidad Percibida. </w:t>
              </w:r>
              <w:r w:rsidRPr="008D4F98">
                <w:rPr>
                  <w:i/>
                  <w:iCs/>
                  <w:noProof/>
                </w:rPr>
                <w:t>Industrial/Vol. XXIII/No. 2/2002</w:t>
              </w:r>
              <w:r w:rsidRPr="008D4F98">
                <w:rPr>
                  <w:noProof/>
                </w:rPr>
                <w:t>, 49-52.</w:t>
              </w:r>
            </w:p>
            <w:p w14:paraId="31D31D8A" w14:textId="77777777" w:rsidR="00DD6284" w:rsidRPr="008D4F98" w:rsidRDefault="00DD6284" w:rsidP="00DD6284">
              <w:pPr>
                <w:pStyle w:val="Bibliografa"/>
                <w:ind w:left="720" w:hanging="720"/>
                <w:rPr>
                  <w:noProof/>
                </w:rPr>
              </w:pPr>
              <w:r w:rsidRPr="008D4F98">
                <w:rPr>
                  <w:noProof/>
                </w:rPr>
                <w:t xml:space="preserve">Banco Mundial. (2021). </w:t>
              </w:r>
              <w:r w:rsidRPr="008D4F98">
                <w:rPr>
                  <w:i/>
                  <w:iCs/>
                  <w:noProof/>
                </w:rPr>
                <w:t>Base de datos de libro acceso del Banco Mundial</w:t>
              </w:r>
              <w:r w:rsidRPr="008D4F98">
                <w:rPr>
                  <w:noProof/>
                </w:rPr>
                <w:t>. Obtenido de https://www.bancomundial.org</w:t>
              </w:r>
            </w:p>
            <w:p w14:paraId="0B20F746" w14:textId="77777777" w:rsidR="00DD6284" w:rsidRPr="008D4F98" w:rsidRDefault="00DD6284" w:rsidP="00DD6284">
              <w:pPr>
                <w:pStyle w:val="Bibliografa"/>
                <w:ind w:left="720" w:hanging="720"/>
                <w:rPr>
                  <w:noProof/>
                </w:rPr>
              </w:pPr>
              <w:r w:rsidRPr="008D4F98">
                <w:rPr>
                  <w:noProof/>
                </w:rPr>
                <w:t xml:space="preserve">Barberá, L., Crespo, A., Viveros, P., &amp; Stegmaier, R. (2012). </w:t>
              </w:r>
              <w:r w:rsidRPr="00177F3C">
                <w:rPr>
                  <w:noProof/>
                  <w:lang w:val="en-US"/>
                </w:rPr>
                <w:t xml:space="preserve">Advanced model for maintenance management in a continuous improvement cycle: integration into the business strategy. </w:t>
              </w:r>
              <w:r w:rsidRPr="008D4F98">
                <w:rPr>
                  <w:i/>
                  <w:iCs/>
                  <w:noProof/>
                </w:rPr>
                <w:t>Int J Syst Assur Eng Manag</w:t>
              </w:r>
              <w:r w:rsidRPr="008D4F98">
                <w:rPr>
                  <w:noProof/>
                </w:rPr>
                <w:t>, 47-63.</w:t>
              </w:r>
            </w:p>
            <w:p w14:paraId="0ABAFE7E" w14:textId="77777777" w:rsidR="00DD6284" w:rsidRPr="00177F3C" w:rsidRDefault="00DD6284" w:rsidP="00DD6284">
              <w:pPr>
                <w:pStyle w:val="Bibliografa"/>
                <w:ind w:left="720" w:hanging="720"/>
                <w:rPr>
                  <w:noProof/>
                  <w:lang w:val="en-US"/>
                </w:rPr>
              </w:pPr>
              <w:r w:rsidRPr="008D4F98">
                <w:rPr>
                  <w:noProof/>
                </w:rPr>
                <w:t xml:space="preserve">Canavos, G. (1988). </w:t>
              </w:r>
              <w:r w:rsidRPr="008D4F98">
                <w:rPr>
                  <w:i/>
                  <w:iCs/>
                  <w:noProof/>
                </w:rPr>
                <w:t>Probabilidad y Estadística: Aplicaciones y Métodos.</w:t>
              </w:r>
              <w:r w:rsidRPr="008D4F98">
                <w:rPr>
                  <w:noProof/>
                </w:rPr>
                <w:t xml:space="preserve"> </w:t>
              </w:r>
              <w:r w:rsidRPr="00177F3C">
                <w:rPr>
                  <w:noProof/>
                  <w:lang w:val="en-US"/>
                </w:rPr>
                <w:t>Mc Graw-Hill ISBN 968-451-856-0.</w:t>
              </w:r>
            </w:p>
            <w:p w14:paraId="42C1D4E1" w14:textId="77777777" w:rsidR="00DD6284" w:rsidRPr="008D4F98" w:rsidRDefault="00DD6284" w:rsidP="00DD6284">
              <w:pPr>
                <w:pStyle w:val="Bibliografa"/>
                <w:ind w:left="720" w:hanging="720"/>
                <w:rPr>
                  <w:noProof/>
                </w:rPr>
              </w:pPr>
              <w:r w:rsidRPr="00177F3C">
                <w:rPr>
                  <w:noProof/>
                  <w:lang w:val="en-US"/>
                </w:rPr>
                <w:lastRenderedPageBreak/>
                <w:t xml:space="preserve">Chase, R., Jocobs, R., &amp; Aquilano, N. (2009). </w:t>
              </w:r>
              <w:r w:rsidRPr="008D4F98">
                <w:rPr>
                  <w:i/>
                  <w:iCs/>
                  <w:noProof/>
                </w:rPr>
                <w:t>Administración de Operaciones: Producción y cadena de suministros.</w:t>
              </w:r>
              <w:r w:rsidRPr="008D4F98">
                <w:rPr>
                  <w:noProof/>
                </w:rPr>
                <w:t xml:space="preserve"> (12va. ed.). Mc Graw Hill, ISBN 978-970-10-7027-7.</w:t>
              </w:r>
            </w:p>
            <w:p w14:paraId="2110A2EB" w14:textId="77777777" w:rsidR="00DD6284" w:rsidRPr="008D4F98" w:rsidRDefault="00DD6284" w:rsidP="00DD6284">
              <w:pPr>
                <w:pStyle w:val="Bibliografa"/>
                <w:ind w:left="720" w:hanging="720"/>
                <w:rPr>
                  <w:noProof/>
                </w:rPr>
              </w:pPr>
              <w:r w:rsidRPr="008D4F98">
                <w:rPr>
                  <w:noProof/>
                </w:rPr>
                <w:t xml:space="preserve">Codina, R. (2009). </w:t>
              </w:r>
              <w:r w:rsidRPr="008D4F98">
                <w:rPr>
                  <w:i/>
                  <w:iCs/>
                  <w:noProof/>
                </w:rPr>
                <w:t>Doctrina Marítima: El poder marítimo nacional.</w:t>
              </w:r>
              <w:r w:rsidRPr="008D4F98">
                <w:rPr>
                  <w:noProof/>
                </w:rPr>
                <w:t xml:space="preserve"> Valparaíso: Armada de Chile.</w:t>
              </w:r>
            </w:p>
            <w:p w14:paraId="1646C96C" w14:textId="77777777" w:rsidR="00DD6284" w:rsidRPr="008D4F98" w:rsidRDefault="00DD6284" w:rsidP="00DD6284">
              <w:pPr>
                <w:pStyle w:val="Bibliografa"/>
                <w:ind w:left="720" w:hanging="720"/>
                <w:rPr>
                  <w:noProof/>
                </w:rPr>
              </w:pPr>
              <w:r w:rsidRPr="008D4F98">
                <w:rPr>
                  <w:noProof/>
                </w:rPr>
                <w:t xml:space="preserve">De Vore, J. (2008). </w:t>
              </w:r>
              <w:r w:rsidRPr="008D4F98">
                <w:rPr>
                  <w:i/>
                  <w:iCs/>
                  <w:noProof/>
                </w:rPr>
                <w:t>Probabilidad y Estadística para Ingeniería y Ciencias</w:t>
              </w:r>
              <w:r w:rsidRPr="008D4F98">
                <w:rPr>
                  <w:noProof/>
                </w:rPr>
                <w:t xml:space="preserve"> (7ma. ed.). Cengage Learning Editores ISBN-13: 978-607-481-338-8.</w:t>
              </w:r>
            </w:p>
            <w:p w14:paraId="34A9E29E" w14:textId="77777777" w:rsidR="00DD6284" w:rsidRPr="008D4F98" w:rsidRDefault="00DD6284" w:rsidP="00DD6284">
              <w:pPr>
                <w:pStyle w:val="Bibliografa"/>
                <w:ind w:left="720" w:hanging="720"/>
                <w:rPr>
                  <w:noProof/>
                </w:rPr>
              </w:pPr>
              <w:r w:rsidRPr="008D4F98">
                <w:rPr>
                  <w:noProof/>
                </w:rPr>
                <w:t xml:space="preserve">Dirección General del Territorio Marítimo y MArina MErcante Nacional. (2021). </w:t>
              </w:r>
              <w:r w:rsidRPr="008D4F98">
                <w:rPr>
                  <w:i/>
                  <w:iCs/>
                  <w:noProof/>
                </w:rPr>
                <w:t>Boletín Estadístico Marítimo.</w:t>
              </w:r>
              <w:r w:rsidRPr="008D4F98">
                <w:rPr>
                  <w:noProof/>
                </w:rPr>
                <w:t xml:space="preserve"> Valparaíso: Armada de Chile.</w:t>
              </w:r>
            </w:p>
            <w:p w14:paraId="74678B95" w14:textId="77777777" w:rsidR="00DD6284" w:rsidRPr="008D4F98" w:rsidRDefault="00DD6284" w:rsidP="00DD6284">
              <w:pPr>
                <w:pStyle w:val="Bibliografa"/>
                <w:ind w:left="720" w:hanging="720"/>
                <w:rPr>
                  <w:noProof/>
                </w:rPr>
              </w:pPr>
              <w:r w:rsidRPr="008D4F98">
                <w:rPr>
                  <w:noProof/>
                </w:rPr>
                <w:t xml:space="preserve">Garcete, A., Benítez, R., Pinto-Roa, D., &amp; Vásquez, A. (2017). Técnica de pronóstico de la demanda basada en Business Intelligence y Machine Leaming. </w:t>
              </w:r>
              <w:r w:rsidRPr="008D4F98">
                <w:rPr>
                  <w:i/>
                  <w:iCs/>
                  <w:noProof/>
                </w:rPr>
                <w:t>Simposio Argentino sobre Tecnología y Sociedad (STS)</w:t>
              </w:r>
              <w:r w:rsidRPr="008D4F98">
                <w:rPr>
                  <w:noProof/>
                </w:rPr>
                <w:t>, (págs. 193-202). Córdoba.</w:t>
              </w:r>
            </w:p>
            <w:p w14:paraId="4362B835" w14:textId="77777777" w:rsidR="00DD6284" w:rsidRPr="008D4F98" w:rsidRDefault="00DD6284" w:rsidP="00DD6284">
              <w:pPr>
                <w:pStyle w:val="Bibliografa"/>
                <w:ind w:left="720" w:hanging="720"/>
                <w:rPr>
                  <w:noProof/>
                </w:rPr>
              </w:pPr>
              <w:r w:rsidRPr="008D4F98">
                <w:rPr>
                  <w:noProof/>
                </w:rPr>
                <w:t xml:space="preserve">Gobierno de Chile. (1969). </w:t>
              </w:r>
              <w:r w:rsidRPr="008D4F98">
                <w:rPr>
                  <w:i/>
                  <w:iCs/>
                  <w:noProof/>
                </w:rPr>
                <w:t>DECRETO SUPREMO Nº 192.</w:t>
              </w:r>
              <w:r w:rsidRPr="008D4F98">
                <w:rPr>
                  <w:noProof/>
                </w:rPr>
                <w:t xml:space="preserve"> Santiago.</w:t>
              </w:r>
            </w:p>
            <w:p w14:paraId="3D41A471" w14:textId="77777777" w:rsidR="00DD6284" w:rsidRPr="008D4F98" w:rsidRDefault="00DD6284" w:rsidP="00DD6284">
              <w:pPr>
                <w:pStyle w:val="Bibliografa"/>
                <w:ind w:left="720" w:hanging="720"/>
                <w:rPr>
                  <w:noProof/>
                </w:rPr>
              </w:pPr>
              <w:r w:rsidRPr="008D4F98">
                <w:rPr>
                  <w:noProof/>
                </w:rPr>
                <w:t xml:space="preserve">Linazasoro, I. (2018). El derecho a una buena administración pública. </w:t>
              </w:r>
              <w:r w:rsidRPr="008D4F98">
                <w:rPr>
                  <w:i/>
                  <w:iCs/>
                  <w:noProof/>
                </w:rPr>
                <w:t>Revista de Derecho Público</w:t>
              </w:r>
              <w:r w:rsidRPr="008D4F98">
                <w:rPr>
                  <w:noProof/>
                </w:rPr>
                <w:t>, 93-109.</w:t>
              </w:r>
            </w:p>
            <w:p w14:paraId="1A4E5F11" w14:textId="77777777" w:rsidR="00DD6284" w:rsidRPr="00177F3C" w:rsidRDefault="00DD6284" w:rsidP="00DD6284">
              <w:pPr>
                <w:pStyle w:val="Bibliografa"/>
                <w:ind w:left="720" w:hanging="720"/>
                <w:rPr>
                  <w:noProof/>
                  <w:lang w:val="en-US"/>
                </w:rPr>
              </w:pPr>
              <w:r w:rsidRPr="008D4F98">
                <w:rPr>
                  <w:noProof/>
                </w:rPr>
                <w:t xml:space="preserve">Mankiw, N. G. (2012). </w:t>
              </w:r>
              <w:r w:rsidRPr="008D4F98">
                <w:rPr>
                  <w:i/>
                  <w:iCs/>
                  <w:noProof/>
                </w:rPr>
                <w:t>Principios de Economía</w:t>
              </w:r>
              <w:r w:rsidRPr="008D4F98">
                <w:rPr>
                  <w:noProof/>
                </w:rPr>
                <w:t xml:space="preserve"> (6ta. ed.). </w:t>
              </w:r>
              <w:r w:rsidRPr="00177F3C">
                <w:rPr>
                  <w:noProof/>
                  <w:lang w:val="en-US"/>
                </w:rPr>
                <w:t>Harvard University: Cengage Learning Editores.</w:t>
              </w:r>
            </w:p>
            <w:p w14:paraId="4BA1C4C0" w14:textId="77777777" w:rsidR="00DD6284" w:rsidRPr="008D4F98" w:rsidRDefault="00DD6284" w:rsidP="00DD6284">
              <w:pPr>
                <w:pStyle w:val="Bibliografa"/>
                <w:ind w:left="720" w:hanging="720"/>
                <w:rPr>
                  <w:noProof/>
                </w:rPr>
              </w:pPr>
              <w:r w:rsidRPr="008D4F98">
                <w:rPr>
                  <w:noProof/>
                </w:rPr>
                <w:t xml:space="preserve">Mihi, A. (2008). Un análisis de la gestión de la calidad total y de la gestión del conocimiento como fuente de ventajas competitivas. </w:t>
              </w:r>
              <w:r w:rsidRPr="008D4F98">
                <w:rPr>
                  <w:i/>
                  <w:iCs/>
                  <w:noProof/>
                </w:rPr>
                <w:t>Universidad y Empresa</w:t>
              </w:r>
              <w:r w:rsidRPr="008D4F98">
                <w:rPr>
                  <w:noProof/>
                </w:rPr>
                <w:t>, 163-177.</w:t>
              </w:r>
            </w:p>
            <w:p w14:paraId="1805CEB9" w14:textId="77777777" w:rsidR="00DD6284" w:rsidRPr="008D4F98" w:rsidRDefault="00DD6284" w:rsidP="00DD6284">
              <w:pPr>
                <w:pStyle w:val="Bibliografa"/>
                <w:ind w:left="720" w:hanging="720"/>
                <w:rPr>
                  <w:noProof/>
                </w:rPr>
              </w:pPr>
              <w:r w:rsidRPr="008D4F98">
                <w:rPr>
                  <w:noProof/>
                </w:rPr>
                <w:t xml:space="preserve">Miranda, F., Chamorro, A., &amp; Rubio, S. (2007). </w:t>
              </w:r>
              <w:r w:rsidRPr="008D4F98">
                <w:rPr>
                  <w:i/>
                  <w:iCs/>
                  <w:noProof/>
                </w:rPr>
                <w:t>Introducción a la Gestión de Calidad.</w:t>
              </w:r>
              <w:r w:rsidRPr="008D4F98">
                <w:rPr>
                  <w:noProof/>
                </w:rPr>
                <w:t xml:space="preserve"> Madrid: Delpa Publicaciones ISBN 84-96477-64-9.</w:t>
              </w:r>
            </w:p>
            <w:p w14:paraId="31D841EF" w14:textId="77777777" w:rsidR="00DD6284" w:rsidRPr="008D4F98" w:rsidRDefault="00DD6284" w:rsidP="00DD6284">
              <w:pPr>
                <w:pStyle w:val="Bibliografa"/>
                <w:ind w:left="720" w:hanging="720"/>
                <w:rPr>
                  <w:noProof/>
                </w:rPr>
              </w:pPr>
              <w:r w:rsidRPr="008D4F98">
                <w:rPr>
                  <w:noProof/>
                </w:rPr>
                <w:t xml:space="preserve">ONU. (1994). </w:t>
              </w:r>
              <w:r w:rsidRPr="008D4F98">
                <w:rPr>
                  <w:i/>
                  <w:iCs/>
                  <w:noProof/>
                </w:rPr>
                <w:t>Convención de las Naciones Unidas.</w:t>
              </w:r>
              <w:r w:rsidRPr="008D4F98">
                <w:rPr>
                  <w:noProof/>
                </w:rPr>
                <w:t xml:space="preserve"> Ginebra.</w:t>
              </w:r>
            </w:p>
            <w:p w14:paraId="5066468A" w14:textId="77777777" w:rsidR="00DD6284" w:rsidRPr="008D4F98" w:rsidRDefault="00DD6284" w:rsidP="00DD6284">
              <w:pPr>
                <w:pStyle w:val="Bibliografa"/>
                <w:ind w:left="720" w:hanging="720"/>
                <w:rPr>
                  <w:noProof/>
                </w:rPr>
              </w:pPr>
              <w:r w:rsidRPr="008D4F98">
                <w:rPr>
                  <w:noProof/>
                </w:rPr>
                <w:t xml:space="preserve">Secretaría Central de ISO. (2015). ISO 9000/2015. </w:t>
              </w:r>
              <w:r w:rsidRPr="008D4F98">
                <w:rPr>
                  <w:i/>
                  <w:iCs/>
                  <w:noProof/>
                </w:rPr>
                <w:t>Sistemas de gestión de la calidad.</w:t>
              </w:r>
              <w:r w:rsidRPr="008D4F98">
                <w:rPr>
                  <w:noProof/>
                </w:rPr>
                <w:t xml:space="preserve"> Ginebra, Suiza.</w:t>
              </w:r>
            </w:p>
            <w:p w14:paraId="7EACF85E" w14:textId="77777777" w:rsidR="00DD6284" w:rsidRPr="008D4F98" w:rsidRDefault="00DD6284" w:rsidP="00DD6284">
              <w:pPr>
                <w:pStyle w:val="Bibliografa"/>
                <w:ind w:left="720" w:hanging="720"/>
                <w:rPr>
                  <w:noProof/>
                </w:rPr>
              </w:pPr>
              <w:r w:rsidRPr="008D4F98">
                <w:rPr>
                  <w:noProof/>
                </w:rPr>
                <w:t xml:space="preserve">SHOA. (2021). </w:t>
              </w:r>
              <w:r w:rsidRPr="008D4F98">
                <w:rPr>
                  <w:i/>
                  <w:iCs/>
                  <w:noProof/>
                </w:rPr>
                <w:t>Servicio Hidrográfico y Oceanográfico de la Armada de Chile</w:t>
              </w:r>
              <w:r w:rsidRPr="008D4F98">
                <w:rPr>
                  <w:noProof/>
                </w:rPr>
                <w:t xml:space="preserve">. Obtenido de </w:t>
              </w:r>
              <w:r w:rsidRPr="008D4F98">
                <w:rPr>
                  <w:noProof/>
                </w:rPr>
                <w:lastRenderedPageBreak/>
                <w:t>www.shoa.cl</w:t>
              </w:r>
            </w:p>
            <w:p w14:paraId="4CC11EFD" w14:textId="77777777" w:rsidR="008356A2" w:rsidRDefault="00D55FBF" w:rsidP="00CA7233">
              <w:pPr>
                <w:pStyle w:val="Ttulo1"/>
                <w:numPr>
                  <w:ilvl w:val="0"/>
                  <w:numId w:val="0"/>
                </w:numPr>
                <w:tabs>
                  <w:tab w:val="left" w:pos="3921"/>
                </w:tabs>
                <w:spacing w:before="72"/>
                <w:ind w:left="720" w:hanging="360"/>
                <w:jc w:val="both"/>
              </w:pPr>
              <w:r w:rsidRPr="008D4F98">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65" w:name="_Toc219211404"/>
      <w:r>
        <w:t>Anexos</w:t>
      </w:r>
      <w:bookmarkEnd w:id="65"/>
    </w:p>
    <w:p w14:paraId="642E7855" w14:textId="77777777" w:rsidR="00D034BD" w:rsidRDefault="00D034BD" w:rsidP="00D034BD">
      <w:pPr>
        <w:pStyle w:val="Ttulo2"/>
      </w:pPr>
      <w:bookmarkStart w:id="66" w:name="_Toc219211405"/>
      <w:r>
        <w:t>Anexo A: Demanda de Cartas Náuticas y publicaciones.</w:t>
      </w:r>
      <w:bookmarkEnd w:id="66"/>
    </w:p>
    <w:p w14:paraId="65CB3888" w14:textId="77777777" w:rsidR="00D034BD" w:rsidRPr="008D4F98" w:rsidRDefault="00D034BD" w:rsidP="00D034BD">
      <w:pPr>
        <w:pStyle w:val="Descripcin"/>
        <w:keepNext/>
        <w:jc w:val="center"/>
      </w:pPr>
      <w:bookmarkStart w:id="67" w:name="_Toc101123328"/>
      <w:r w:rsidRPr="008D4F98">
        <w:t xml:space="preserve">Tabla </w:t>
      </w:r>
      <w:r w:rsidR="00D55FBF">
        <w:fldChar w:fldCharType="begin"/>
      </w:r>
      <w:r w:rsidR="00177F3C">
        <w:instrText xml:space="preserve"> SEQ Tabla \* ARABIC </w:instrText>
      </w:r>
      <w:r w:rsidR="00D55FBF">
        <w:fldChar w:fldCharType="separate"/>
      </w:r>
      <w:r w:rsidR="00654964">
        <w:rPr>
          <w:noProof/>
        </w:rPr>
        <w:t>32</w:t>
      </w:r>
      <w:r w:rsidR="00D55FBF">
        <w:rPr>
          <w:noProof/>
        </w:rPr>
        <w:fldChar w:fldCharType="end"/>
      </w:r>
      <w:r w:rsidRPr="008D4F98">
        <w:t>.- Cantidad de Cartas y Publicaciones demandadas.</w:t>
      </w:r>
      <w:bookmarkEnd w:id="67"/>
    </w:p>
    <w:tbl>
      <w:tblPr>
        <w:tblStyle w:val="Sombreadomedio1-nfasis11"/>
        <w:tblW w:w="8388" w:type="dxa"/>
        <w:jc w:val="center"/>
        <w:tblLook w:val="04A0" w:firstRow="1" w:lastRow="0" w:firstColumn="1" w:lastColumn="0" w:noHBand="0" w:noVBand="1"/>
      </w:tblPr>
      <w:tblGrid>
        <w:gridCol w:w="1216"/>
        <w:gridCol w:w="2336"/>
        <w:gridCol w:w="2336"/>
        <w:gridCol w:w="2500"/>
      </w:tblGrid>
      <w:tr w:rsidR="00D034BD" w:rsidRPr="008D4F98" w14:paraId="56299217" w14:textId="77777777" w:rsidTr="0041460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044A993" w14:textId="77777777" w:rsidR="00D034BD" w:rsidRPr="008D4F98" w:rsidRDefault="00D034BD" w:rsidP="00414600">
            <w:pPr>
              <w:widowControl/>
              <w:autoSpaceDE/>
              <w:autoSpaceDN/>
              <w:spacing w:line="240" w:lineRule="auto"/>
              <w:ind w:firstLine="0"/>
              <w:jc w:val="center"/>
              <w:rPr>
                <w:rFonts w:ascii="Calibri" w:hAnsi="Calibri"/>
                <w:lang w:bidi="ar-SA"/>
              </w:rPr>
            </w:pPr>
            <w:r w:rsidRPr="008D4F98">
              <w:rPr>
                <w:rFonts w:ascii="Calibri" w:hAnsi="Calibri"/>
                <w:lang w:bidi="ar-SA"/>
              </w:rPr>
              <w:t>Año</w:t>
            </w:r>
          </w:p>
        </w:tc>
        <w:tc>
          <w:tcPr>
            <w:tcW w:w="2336" w:type="dxa"/>
          </w:tcPr>
          <w:p w14:paraId="252A4305" w14:textId="77777777" w:rsidR="00D034BD" w:rsidRPr="008D4F98" w:rsidRDefault="00D034BD" w:rsidP="0041460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lang w:bidi="ar-SA"/>
              </w:rPr>
            </w:pPr>
            <w:r>
              <w:rPr>
                <w:rFonts w:ascii="Calibri" w:hAnsi="Calibri"/>
                <w:lang w:bidi="ar-SA"/>
              </w:rPr>
              <w:t>Mes</w:t>
            </w:r>
          </w:p>
        </w:tc>
        <w:tc>
          <w:tcPr>
            <w:tcW w:w="2336" w:type="dxa"/>
            <w:noWrap/>
            <w:vAlign w:val="center"/>
            <w:hideMark/>
          </w:tcPr>
          <w:p w14:paraId="6159EFC1" w14:textId="77777777" w:rsidR="00D034BD" w:rsidRPr="008D4F98" w:rsidRDefault="00D034BD" w:rsidP="0041460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lang w:bidi="ar-SA"/>
              </w:rPr>
            </w:pPr>
            <w:r w:rsidRPr="008D4F98">
              <w:rPr>
                <w:rFonts w:ascii="Calibri" w:hAnsi="Calibri"/>
                <w:lang w:bidi="ar-SA"/>
              </w:rPr>
              <w:t>Demanda Cartas</w:t>
            </w:r>
          </w:p>
        </w:tc>
        <w:tc>
          <w:tcPr>
            <w:tcW w:w="2500" w:type="dxa"/>
            <w:noWrap/>
            <w:vAlign w:val="center"/>
            <w:hideMark/>
          </w:tcPr>
          <w:p w14:paraId="524FB041" w14:textId="77777777" w:rsidR="00D034BD" w:rsidRPr="008D4F98" w:rsidRDefault="00D034BD" w:rsidP="0041460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lang w:bidi="ar-SA"/>
              </w:rPr>
            </w:pPr>
            <w:r w:rsidRPr="008D4F98">
              <w:rPr>
                <w:rFonts w:ascii="Calibri" w:hAnsi="Calibri"/>
                <w:lang w:bidi="ar-SA"/>
              </w:rPr>
              <w:t>Demanda Publicaciones</w:t>
            </w:r>
          </w:p>
        </w:tc>
      </w:tr>
      <w:tr w:rsidR="00D034BD" w:rsidRPr="008D4F98" w14:paraId="4ED8A81C" w14:textId="77777777" w:rsidTr="00414600">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3D66C7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14:paraId="240B476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5FBFFDA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308</w:t>
            </w:r>
          </w:p>
        </w:tc>
        <w:tc>
          <w:tcPr>
            <w:tcW w:w="2500" w:type="dxa"/>
            <w:noWrap/>
            <w:vAlign w:val="center"/>
            <w:hideMark/>
          </w:tcPr>
          <w:p w14:paraId="637306C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26</w:t>
            </w:r>
          </w:p>
        </w:tc>
      </w:tr>
      <w:tr w:rsidR="00D034BD" w:rsidRPr="008D4F98" w14:paraId="369A544A"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8B6188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14:paraId="2CD7010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4F4E4BA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585</w:t>
            </w:r>
          </w:p>
        </w:tc>
        <w:tc>
          <w:tcPr>
            <w:tcW w:w="2500" w:type="dxa"/>
            <w:noWrap/>
            <w:vAlign w:val="center"/>
            <w:hideMark/>
          </w:tcPr>
          <w:p w14:paraId="09B9C3D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160</w:t>
            </w:r>
          </w:p>
        </w:tc>
      </w:tr>
      <w:tr w:rsidR="00D034BD" w:rsidRPr="008D4F98" w14:paraId="5BCCCEAA"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9A05E2B"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14:paraId="784975C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3539460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1051</w:t>
            </w:r>
          </w:p>
        </w:tc>
        <w:tc>
          <w:tcPr>
            <w:tcW w:w="2500" w:type="dxa"/>
            <w:noWrap/>
            <w:vAlign w:val="center"/>
            <w:hideMark/>
          </w:tcPr>
          <w:p w14:paraId="7140BE2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230</w:t>
            </w:r>
          </w:p>
        </w:tc>
      </w:tr>
      <w:tr w:rsidR="00D034BD" w:rsidRPr="008D4F98" w14:paraId="5A4A6EA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B213596"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14:paraId="24118F9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50BD598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1314</w:t>
            </w:r>
          </w:p>
        </w:tc>
        <w:tc>
          <w:tcPr>
            <w:tcW w:w="2500" w:type="dxa"/>
            <w:noWrap/>
            <w:vAlign w:val="center"/>
            <w:hideMark/>
          </w:tcPr>
          <w:p w14:paraId="0B1FB40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1.115</w:t>
            </w:r>
          </w:p>
        </w:tc>
      </w:tr>
      <w:tr w:rsidR="00D034BD" w:rsidRPr="008D4F98" w14:paraId="42FE9236"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483A4A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14:paraId="795180E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46CAE1B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1418</w:t>
            </w:r>
          </w:p>
        </w:tc>
        <w:tc>
          <w:tcPr>
            <w:tcW w:w="2500" w:type="dxa"/>
            <w:noWrap/>
            <w:vAlign w:val="center"/>
            <w:hideMark/>
          </w:tcPr>
          <w:p w14:paraId="7042853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1923</w:t>
            </w:r>
          </w:p>
        </w:tc>
      </w:tr>
      <w:tr w:rsidR="00D034BD" w:rsidRPr="008D4F98" w14:paraId="051F8716"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B3BF0AB"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14:paraId="058C9BCD"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7E41CC7A"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1423</w:t>
            </w:r>
          </w:p>
        </w:tc>
        <w:tc>
          <w:tcPr>
            <w:tcW w:w="2500" w:type="dxa"/>
            <w:noWrap/>
            <w:vAlign w:val="center"/>
            <w:hideMark/>
          </w:tcPr>
          <w:p w14:paraId="3D4E6FB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1713</w:t>
            </w:r>
          </w:p>
        </w:tc>
      </w:tr>
      <w:tr w:rsidR="00D034BD" w:rsidRPr="008D4F98" w14:paraId="7ED9906B"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58E09C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551A906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7723A41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968</w:t>
            </w:r>
          </w:p>
        </w:tc>
        <w:tc>
          <w:tcPr>
            <w:tcW w:w="2500" w:type="dxa"/>
            <w:noWrap/>
            <w:vAlign w:val="center"/>
            <w:hideMark/>
          </w:tcPr>
          <w:p w14:paraId="2D5A5E1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1631</w:t>
            </w:r>
          </w:p>
        </w:tc>
      </w:tr>
      <w:tr w:rsidR="00D034BD" w:rsidRPr="008D4F98" w14:paraId="5A63CE31"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B864BC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6A17369D"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17970CF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708</w:t>
            </w:r>
          </w:p>
        </w:tc>
        <w:tc>
          <w:tcPr>
            <w:tcW w:w="2500" w:type="dxa"/>
            <w:noWrap/>
            <w:vAlign w:val="center"/>
            <w:hideMark/>
          </w:tcPr>
          <w:p w14:paraId="18D910B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1827</w:t>
            </w:r>
          </w:p>
        </w:tc>
      </w:tr>
      <w:tr w:rsidR="00D034BD" w:rsidRPr="008D4F98" w14:paraId="517D3353"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1EA1C1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4D44ACF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5EAB8CC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1504</w:t>
            </w:r>
          </w:p>
        </w:tc>
        <w:tc>
          <w:tcPr>
            <w:tcW w:w="2500" w:type="dxa"/>
            <w:noWrap/>
            <w:vAlign w:val="center"/>
            <w:hideMark/>
          </w:tcPr>
          <w:p w14:paraId="7645092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1537</w:t>
            </w:r>
          </w:p>
        </w:tc>
      </w:tr>
      <w:tr w:rsidR="00D034BD" w:rsidRPr="008D4F98" w14:paraId="225E7D8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B26D14A"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2B37F16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1C35D1D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1087</w:t>
            </w:r>
          </w:p>
        </w:tc>
        <w:tc>
          <w:tcPr>
            <w:tcW w:w="2500" w:type="dxa"/>
            <w:noWrap/>
            <w:vAlign w:val="center"/>
            <w:hideMark/>
          </w:tcPr>
          <w:p w14:paraId="57C1015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1341</w:t>
            </w:r>
          </w:p>
        </w:tc>
      </w:tr>
      <w:tr w:rsidR="00D034BD" w:rsidRPr="008D4F98" w14:paraId="4302629A"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E0303C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74B4D1A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57DC67E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1135</w:t>
            </w:r>
          </w:p>
        </w:tc>
        <w:tc>
          <w:tcPr>
            <w:tcW w:w="2500" w:type="dxa"/>
            <w:noWrap/>
            <w:vAlign w:val="center"/>
            <w:hideMark/>
          </w:tcPr>
          <w:p w14:paraId="3D8C1B5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1129</w:t>
            </w:r>
          </w:p>
        </w:tc>
      </w:tr>
      <w:tr w:rsidR="00D034BD" w:rsidRPr="008D4F98" w14:paraId="43965196"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D8D810A"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489C475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2E69548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801</w:t>
            </w:r>
          </w:p>
        </w:tc>
        <w:tc>
          <w:tcPr>
            <w:tcW w:w="2500" w:type="dxa"/>
            <w:noWrap/>
            <w:vAlign w:val="center"/>
            <w:hideMark/>
          </w:tcPr>
          <w:p w14:paraId="19DCB84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1439</w:t>
            </w:r>
          </w:p>
        </w:tc>
      </w:tr>
      <w:tr w:rsidR="00D034BD" w:rsidRPr="008D4F98" w14:paraId="553C80E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8C4C08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2F1A0CF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15708CE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777</w:t>
            </w:r>
          </w:p>
        </w:tc>
        <w:tc>
          <w:tcPr>
            <w:tcW w:w="2500" w:type="dxa"/>
            <w:noWrap/>
            <w:vAlign w:val="center"/>
            <w:hideMark/>
          </w:tcPr>
          <w:p w14:paraId="19D9D7E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1092</w:t>
            </w:r>
          </w:p>
        </w:tc>
      </w:tr>
      <w:tr w:rsidR="00D034BD" w:rsidRPr="008D4F98" w14:paraId="750016DF"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D2ACCE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3E048F3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4FF7192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803</w:t>
            </w:r>
          </w:p>
        </w:tc>
        <w:tc>
          <w:tcPr>
            <w:tcW w:w="2500" w:type="dxa"/>
            <w:noWrap/>
            <w:vAlign w:val="center"/>
            <w:hideMark/>
          </w:tcPr>
          <w:p w14:paraId="558BF34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1410</w:t>
            </w:r>
          </w:p>
        </w:tc>
      </w:tr>
      <w:tr w:rsidR="00D034BD" w:rsidRPr="008D4F98" w14:paraId="34893327"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F7A586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339F51B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020DFC6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1420</w:t>
            </w:r>
          </w:p>
        </w:tc>
        <w:tc>
          <w:tcPr>
            <w:tcW w:w="2500" w:type="dxa"/>
            <w:noWrap/>
            <w:vAlign w:val="center"/>
            <w:hideMark/>
          </w:tcPr>
          <w:p w14:paraId="6D997E2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251</w:t>
            </w:r>
          </w:p>
        </w:tc>
      </w:tr>
      <w:tr w:rsidR="00D034BD" w:rsidRPr="008D4F98" w14:paraId="1A86757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E7C245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4B8A771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1A079FA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1149</w:t>
            </w:r>
          </w:p>
        </w:tc>
        <w:tc>
          <w:tcPr>
            <w:tcW w:w="2500" w:type="dxa"/>
            <w:noWrap/>
            <w:vAlign w:val="center"/>
            <w:hideMark/>
          </w:tcPr>
          <w:p w14:paraId="318370AD"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1057</w:t>
            </w:r>
          </w:p>
        </w:tc>
      </w:tr>
      <w:tr w:rsidR="00D034BD" w:rsidRPr="008D4F98" w14:paraId="003CE77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35611A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14:paraId="07F10ED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45D209C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2683</w:t>
            </w:r>
          </w:p>
        </w:tc>
        <w:tc>
          <w:tcPr>
            <w:tcW w:w="2500" w:type="dxa"/>
            <w:noWrap/>
            <w:vAlign w:val="center"/>
            <w:hideMark/>
          </w:tcPr>
          <w:p w14:paraId="25CE8E7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2354</w:t>
            </w:r>
          </w:p>
        </w:tc>
      </w:tr>
      <w:tr w:rsidR="00D034BD" w:rsidRPr="008D4F98" w14:paraId="6A8CE3E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B879CF6" w14:textId="77777777" w:rsidR="00D034BD" w:rsidRDefault="00D034BD" w:rsidP="00414600">
            <w:pPr>
              <w:spacing w:line="240" w:lineRule="auto"/>
              <w:ind w:hanging="17"/>
              <w:jc w:val="center"/>
              <w:rPr>
                <w:rFonts w:ascii="Calibri" w:hAnsi="Calibri"/>
                <w:color w:val="000000"/>
              </w:rPr>
            </w:pPr>
            <w:r>
              <w:rPr>
                <w:rFonts w:ascii="Calibri" w:hAnsi="Calibri"/>
                <w:color w:val="000000"/>
              </w:rPr>
              <w:lastRenderedPageBreak/>
              <w:t>2011</w:t>
            </w:r>
          </w:p>
        </w:tc>
        <w:tc>
          <w:tcPr>
            <w:tcW w:w="2336" w:type="dxa"/>
            <w:vAlign w:val="center"/>
          </w:tcPr>
          <w:p w14:paraId="5C9D6B1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1E219AB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786</w:t>
            </w:r>
          </w:p>
        </w:tc>
        <w:tc>
          <w:tcPr>
            <w:tcW w:w="2500" w:type="dxa"/>
            <w:noWrap/>
            <w:vAlign w:val="center"/>
            <w:hideMark/>
          </w:tcPr>
          <w:p w14:paraId="0A39E82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1566</w:t>
            </w:r>
          </w:p>
        </w:tc>
      </w:tr>
      <w:tr w:rsidR="00D034BD" w:rsidRPr="008D4F98" w14:paraId="2B03D2C4"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A111CA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3D84B11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268AC6A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873</w:t>
            </w:r>
          </w:p>
        </w:tc>
        <w:tc>
          <w:tcPr>
            <w:tcW w:w="2500" w:type="dxa"/>
            <w:noWrap/>
            <w:vAlign w:val="center"/>
            <w:hideMark/>
          </w:tcPr>
          <w:p w14:paraId="34F4B65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1460</w:t>
            </w:r>
          </w:p>
        </w:tc>
      </w:tr>
      <w:tr w:rsidR="00D034BD" w:rsidRPr="008D4F98" w14:paraId="5DC047D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CB974A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01BD278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50A1248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1715</w:t>
            </w:r>
          </w:p>
        </w:tc>
        <w:tc>
          <w:tcPr>
            <w:tcW w:w="2500" w:type="dxa"/>
            <w:noWrap/>
            <w:vAlign w:val="center"/>
            <w:hideMark/>
          </w:tcPr>
          <w:p w14:paraId="51023BE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1147</w:t>
            </w:r>
          </w:p>
        </w:tc>
      </w:tr>
      <w:tr w:rsidR="00D034BD" w:rsidRPr="008D4F98" w14:paraId="1503BA0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490A47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2C01A31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55DACF5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1231</w:t>
            </w:r>
          </w:p>
        </w:tc>
        <w:tc>
          <w:tcPr>
            <w:tcW w:w="2500" w:type="dxa"/>
            <w:noWrap/>
            <w:vAlign w:val="center"/>
            <w:hideMark/>
          </w:tcPr>
          <w:p w14:paraId="4650637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1507</w:t>
            </w:r>
          </w:p>
        </w:tc>
      </w:tr>
      <w:tr w:rsidR="00D034BD" w:rsidRPr="008D4F98" w14:paraId="548FA861"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B052996"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2019476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04D5AB3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1262</w:t>
            </w:r>
          </w:p>
        </w:tc>
        <w:tc>
          <w:tcPr>
            <w:tcW w:w="2500" w:type="dxa"/>
            <w:noWrap/>
            <w:vAlign w:val="center"/>
            <w:hideMark/>
          </w:tcPr>
          <w:p w14:paraId="1417150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1204</w:t>
            </w:r>
          </w:p>
        </w:tc>
      </w:tr>
      <w:tr w:rsidR="00D034BD" w:rsidRPr="008D4F98" w14:paraId="040D4CE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63B7977"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52AF971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3544CE9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1269</w:t>
            </w:r>
          </w:p>
        </w:tc>
        <w:tc>
          <w:tcPr>
            <w:tcW w:w="2500" w:type="dxa"/>
            <w:noWrap/>
            <w:vAlign w:val="center"/>
            <w:hideMark/>
          </w:tcPr>
          <w:p w14:paraId="2BB619E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1102</w:t>
            </w:r>
          </w:p>
        </w:tc>
      </w:tr>
      <w:tr w:rsidR="00D034BD" w:rsidRPr="008D4F98" w14:paraId="626AD8B8"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D4AF48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0F94DAD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5C9CD34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1307</w:t>
            </w:r>
          </w:p>
        </w:tc>
        <w:tc>
          <w:tcPr>
            <w:tcW w:w="2500" w:type="dxa"/>
            <w:noWrap/>
            <w:vAlign w:val="center"/>
            <w:hideMark/>
          </w:tcPr>
          <w:p w14:paraId="0762553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1011</w:t>
            </w:r>
          </w:p>
        </w:tc>
      </w:tr>
      <w:tr w:rsidR="00D034BD" w:rsidRPr="008D4F98" w14:paraId="4EDCA028"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808F33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4A67862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00928C1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1035</w:t>
            </w:r>
          </w:p>
        </w:tc>
        <w:tc>
          <w:tcPr>
            <w:tcW w:w="2500" w:type="dxa"/>
            <w:noWrap/>
            <w:vAlign w:val="center"/>
            <w:hideMark/>
          </w:tcPr>
          <w:p w14:paraId="1114325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1087</w:t>
            </w:r>
          </w:p>
        </w:tc>
      </w:tr>
      <w:tr w:rsidR="00D034BD" w:rsidRPr="008D4F98" w14:paraId="0616A19C"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0F8EE5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68DD676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10D50A2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1470</w:t>
            </w:r>
          </w:p>
        </w:tc>
        <w:tc>
          <w:tcPr>
            <w:tcW w:w="2500" w:type="dxa"/>
            <w:noWrap/>
            <w:vAlign w:val="center"/>
            <w:hideMark/>
          </w:tcPr>
          <w:p w14:paraId="57F250E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1197</w:t>
            </w:r>
          </w:p>
        </w:tc>
      </w:tr>
      <w:tr w:rsidR="00D034BD" w:rsidRPr="008D4F98" w14:paraId="25992647"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D42A28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7062127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7D6B885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1318</w:t>
            </w:r>
          </w:p>
        </w:tc>
        <w:tc>
          <w:tcPr>
            <w:tcW w:w="2500" w:type="dxa"/>
            <w:noWrap/>
            <w:vAlign w:val="center"/>
            <w:hideMark/>
          </w:tcPr>
          <w:p w14:paraId="215A707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1164</w:t>
            </w:r>
          </w:p>
        </w:tc>
      </w:tr>
      <w:tr w:rsidR="00D034BD" w:rsidRPr="008D4F98" w14:paraId="0DE27F7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F5E293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5A60F2E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5452AD5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1392</w:t>
            </w:r>
          </w:p>
        </w:tc>
        <w:tc>
          <w:tcPr>
            <w:tcW w:w="2500" w:type="dxa"/>
            <w:noWrap/>
            <w:vAlign w:val="center"/>
            <w:hideMark/>
          </w:tcPr>
          <w:p w14:paraId="02D0589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1158</w:t>
            </w:r>
          </w:p>
        </w:tc>
      </w:tr>
      <w:tr w:rsidR="00D034BD" w:rsidRPr="008D4F98" w14:paraId="5C068F9B"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5414C2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7512728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5FC10F3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2529</w:t>
            </w:r>
          </w:p>
        </w:tc>
        <w:tc>
          <w:tcPr>
            <w:tcW w:w="2500" w:type="dxa"/>
            <w:noWrap/>
            <w:vAlign w:val="center"/>
            <w:hideMark/>
          </w:tcPr>
          <w:p w14:paraId="0C70BCC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1082</w:t>
            </w:r>
          </w:p>
        </w:tc>
      </w:tr>
      <w:tr w:rsidR="00D034BD" w:rsidRPr="008D4F98" w14:paraId="7558864A"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2C0167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14:paraId="1E29741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3757996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1459</w:t>
            </w:r>
          </w:p>
        </w:tc>
        <w:tc>
          <w:tcPr>
            <w:tcW w:w="2500" w:type="dxa"/>
            <w:noWrap/>
            <w:vAlign w:val="center"/>
            <w:hideMark/>
          </w:tcPr>
          <w:p w14:paraId="36A50FB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1674</w:t>
            </w:r>
          </w:p>
        </w:tc>
      </w:tr>
      <w:tr w:rsidR="00D034BD" w:rsidRPr="008D4F98" w14:paraId="5B9812D5"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024C88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7E2DE8C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42486FF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1093</w:t>
            </w:r>
          </w:p>
        </w:tc>
        <w:tc>
          <w:tcPr>
            <w:tcW w:w="2500" w:type="dxa"/>
            <w:noWrap/>
            <w:vAlign w:val="center"/>
            <w:hideMark/>
          </w:tcPr>
          <w:p w14:paraId="6FFD183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1334</w:t>
            </w:r>
          </w:p>
        </w:tc>
      </w:tr>
      <w:tr w:rsidR="00D034BD" w:rsidRPr="008D4F98" w14:paraId="1733C6C2"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4176F96"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4220B12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7B38C8C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1372</w:t>
            </w:r>
          </w:p>
        </w:tc>
        <w:tc>
          <w:tcPr>
            <w:tcW w:w="2500" w:type="dxa"/>
            <w:noWrap/>
            <w:vAlign w:val="center"/>
            <w:hideMark/>
          </w:tcPr>
          <w:p w14:paraId="4C7A9F0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1380</w:t>
            </w:r>
          </w:p>
        </w:tc>
      </w:tr>
      <w:tr w:rsidR="00D034BD" w:rsidRPr="008D4F98" w14:paraId="27C6300F"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85CB39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576209F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6724E9F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896</w:t>
            </w:r>
          </w:p>
        </w:tc>
        <w:tc>
          <w:tcPr>
            <w:tcW w:w="2500" w:type="dxa"/>
            <w:noWrap/>
            <w:vAlign w:val="center"/>
            <w:hideMark/>
          </w:tcPr>
          <w:p w14:paraId="0E31CE5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1415</w:t>
            </w:r>
          </w:p>
        </w:tc>
      </w:tr>
      <w:tr w:rsidR="00D034BD" w:rsidRPr="008D4F98" w14:paraId="116C1471"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92E6F5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05731A4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2BC4DBC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1086</w:t>
            </w:r>
          </w:p>
        </w:tc>
        <w:tc>
          <w:tcPr>
            <w:tcW w:w="2500" w:type="dxa"/>
            <w:noWrap/>
            <w:vAlign w:val="center"/>
            <w:hideMark/>
          </w:tcPr>
          <w:p w14:paraId="3A3153E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1111</w:t>
            </w:r>
          </w:p>
        </w:tc>
      </w:tr>
      <w:tr w:rsidR="00D034BD" w:rsidRPr="008D4F98" w14:paraId="4A3D5B35"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A58F8E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4250DB0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32EF8F2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804</w:t>
            </w:r>
          </w:p>
        </w:tc>
        <w:tc>
          <w:tcPr>
            <w:tcW w:w="2500" w:type="dxa"/>
            <w:noWrap/>
            <w:vAlign w:val="center"/>
            <w:hideMark/>
          </w:tcPr>
          <w:p w14:paraId="2B53D5C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966</w:t>
            </w:r>
          </w:p>
        </w:tc>
      </w:tr>
      <w:tr w:rsidR="00D034BD" w:rsidRPr="008D4F98" w14:paraId="2CDE69F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EE0DC4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036EF8A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5345808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1020</w:t>
            </w:r>
          </w:p>
        </w:tc>
        <w:tc>
          <w:tcPr>
            <w:tcW w:w="2500" w:type="dxa"/>
            <w:noWrap/>
            <w:vAlign w:val="center"/>
            <w:hideMark/>
          </w:tcPr>
          <w:p w14:paraId="2C6153F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1035</w:t>
            </w:r>
          </w:p>
        </w:tc>
      </w:tr>
      <w:tr w:rsidR="00D034BD" w:rsidRPr="008D4F98" w14:paraId="48E2101D"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B95118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50CD991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7A76104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1177</w:t>
            </w:r>
          </w:p>
        </w:tc>
        <w:tc>
          <w:tcPr>
            <w:tcW w:w="2500" w:type="dxa"/>
            <w:noWrap/>
            <w:vAlign w:val="center"/>
            <w:hideMark/>
          </w:tcPr>
          <w:p w14:paraId="1E5BF56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918</w:t>
            </w:r>
          </w:p>
        </w:tc>
      </w:tr>
      <w:tr w:rsidR="00D034BD" w:rsidRPr="008D4F98" w14:paraId="4A445CB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390FC0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0C20998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59AF218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1404</w:t>
            </w:r>
          </w:p>
        </w:tc>
        <w:tc>
          <w:tcPr>
            <w:tcW w:w="2500" w:type="dxa"/>
            <w:noWrap/>
            <w:vAlign w:val="center"/>
            <w:hideMark/>
          </w:tcPr>
          <w:p w14:paraId="2EA6A63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1031</w:t>
            </w:r>
          </w:p>
        </w:tc>
      </w:tr>
      <w:tr w:rsidR="00D034BD" w:rsidRPr="008D4F98" w14:paraId="7F7A9923"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BA570D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54E6767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285C94D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1474</w:t>
            </w:r>
          </w:p>
        </w:tc>
        <w:tc>
          <w:tcPr>
            <w:tcW w:w="2500" w:type="dxa"/>
            <w:noWrap/>
            <w:vAlign w:val="center"/>
            <w:hideMark/>
          </w:tcPr>
          <w:p w14:paraId="02C5F5F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942</w:t>
            </w:r>
          </w:p>
        </w:tc>
      </w:tr>
      <w:tr w:rsidR="00D034BD" w:rsidRPr="008D4F98" w14:paraId="64557DB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D51D6B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67A6225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6B80158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1298</w:t>
            </w:r>
          </w:p>
        </w:tc>
        <w:tc>
          <w:tcPr>
            <w:tcW w:w="2500" w:type="dxa"/>
            <w:noWrap/>
            <w:vAlign w:val="center"/>
            <w:hideMark/>
          </w:tcPr>
          <w:p w14:paraId="2BC5F50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1112</w:t>
            </w:r>
          </w:p>
        </w:tc>
      </w:tr>
      <w:tr w:rsidR="00D034BD" w:rsidRPr="008D4F98" w14:paraId="3A2EA0A7"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EC562A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356558F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0C13929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1716</w:t>
            </w:r>
          </w:p>
        </w:tc>
        <w:tc>
          <w:tcPr>
            <w:tcW w:w="2500" w:type="dxa"/>
            <w:noWrap/>
            <w:vAlign w:val="center"/>
            <w:hideMark/>
          </w:tcPr>
          <w:p w14:paraId="65EC6D6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1424</w:t>
            </w:r>
          </w:p>
        </w:tc>
      </w:tr>
      <w:tr w:rsidR="00D034BD" w:rsidRPr="008D4F98" w14:paraId="15E0FD60"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9D5E70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14:paraId="0E0CF8D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22B44A1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1854</w:t>
            </w:r>
          </w:p>
        </w:tc>
        <w:tc>
          <w:tcPr>
            <w:tcW w:w="2500" w:type="dxa"/>
            <w:noWrap/>
            <w:vAlign w:val="center"/>
            <w:hideMark/>
          </w:tcPr>
          <w:p w14:paraId="798C493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1882</w:t>
            </w:r>
          </w:p>
        </w:tc>
      </w:tr>
      <w:tr w:rsidR="00D034BD" w:rsidRPr="008D4F98" w14:paraId="4841DDAA"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365093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0620604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231B164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1462</w:t>
            </w:r>
          </w:p>
        </w:tc>
        <w:tc>
          <w:tcPr>
            <w:tcW w:w="2500" w:type="dxa"/>
            <w:noWrap/>
            <w:vAlign w:val="center"/>
            <w:hideMark/>
          </w:tcPr>
          <w:p w14:paraId="6131A2D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1804</w:t>
            </w:r>
          </w:p>
        </w:tc>
      </w:tr>
      <w:tr w:rsidR="00D034BD" w:rsidRPr="008D4F98" w14:paraId="17DF3C39"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1E1936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65DFDB2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57E7957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950</w:t>
            </w:r>
          </w:p>
        </w:tc>
        <w:tc>
          <w:tcPr>
            <w:tcW w:w="2500" w:type="dxa"/>
            <w:noWrap/>
            <w:vAlign w:val="center"/>
            <w:hideMark/>
          </w:tcPr>
          <w:p w14:paraId="6A5D49A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1148</w:t>
            </w:r>
          </w:p>
        </w:tc>
      </w:tr>
      <w:tr w:rsidR="00D034BD" w:rsidRPr="008D4F98" w14:paraId="31FD44DB"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A16252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6E9C503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7DBD276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1117</w:t>
            </w:r>
          </w:p>
        </w:tc>
        <w:tc>
          <w:tcPr>
            <w:tcW w:w="2500" w:type="dxa"/>
            <w:noWrap/>
            <w:vAlign w:val="center"/>
            <w:hideMark/>
          </w:tcPr>
          <w:p w14:paraId="5C9DEF9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1256</w:t>
            </w:r>
          </w:p>
        </w:tc>
      </w:tr>
      <w:tr w:rsidR="00D034BD" w:rsidRPr="008D4F98" w14:paraId="4BC4C3D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C47469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356C288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115BD82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1209</w:t>
            </w:r>
          </w:p>
        </w:tc>
        <w:tc>
          <w:tcPr>
            <w:tcW w:w="2500" w:type="dxa"/>
            <w:noWrap/>
            <w:vAlign w:val="center"/>
            <w:hideMark/>
          </w:tcPr>
          <w:p w14:paraId="0B80157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1055</w:t>
            </w:r>
          </w:p>
        </w:tc>
      </w:tr>
      <w:tr w:rsidR="00D034BD" w:rsidRPr="008D4F98" w14:paraId="1C4D181F"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699AC67"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6077C61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6DF6E53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666</w:t>
            </w:r>
          </w:p>
        </w:tc>
        <w:tc>
          <w:tcPr>
            <w:tcW w:w="2500" w:type="dxa"/>
            <w:noWrap/>
            <w:vAlign w:val="center"/>
            <w:hideMark/>
          </w:tcPr>
          <w:p w14:paraId="33C4B47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895</w:t>
            </w:r>
          </w:p>
        </w:tc>
      </w:tr>
      <w:tr w:rsidR="00D034BD" w:rsidRPr="008D4F98" w14:paraId="45BD62B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4A328A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125AEB1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44F92D6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1014</w:t>
            </w:r>
          </w:p>
        </w:tc>
        <w:tc>
          <w:tcPr>
            <w:tcW w:w="2500" w:type="dxa"/>
            <w:noWrap/>
            <w:vAlign w:val="center"/>
            <w:hideMark/>
          </w:tcPr>
          <w:p w14:paraId="264F27FA"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849</w:t>
            </w:r>
          </w:p>
        </w:tc>
      </w:tr>
      <w:tr w:rsidR="00D034BD" w:rsidRPr="008D4F98" w14:paraId="5D70849E"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D809F2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1A65ABF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49835A6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911</w:t>
            </w:r>
          </w:p>
        </w:tc>
        <w:tc>
          <w:tcPr>
            <w:tcW w:w="2500" w:type="dxa"/>
            <w:noWrap/>
            <w:vAlign w:val="center"/>
            <w:hideMark/>
          </w:tcPr>
          <w:p w14:paraId="4F2F1CC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1032</w:t>
            </w:r>
          </w:p>
        </w:tc>
      </w:tr>
      <w:tr w:rsidR="00D034BD" w:rsidRPr="008D4F98" w14:paraId="1149A730"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09C785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4DC089E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6E76370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1058</w:t>
            </w:r>
          </w:p>
        </w:tc>
        <w:tc>
          <w:tcPr>
            <w:tcW w:w="2500" w:type="dxa"/>
            <w:noWrap/>
            <w:vAlign w:val="center"/>
            <w:hideMark/>
          </w:tcPr>
          <w:p w14:paraId="482A13E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802</w:t>
            </w:r>
          </w:p>
        </w:tc>
      </w:tr>
      <w:tr w:rsidR="00D034BD" w:rsidRPr="008D4F98" w14:paraId="4401959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19F86F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700AC51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6837149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1008</w:t>
            </w:r>
          </w:p>
        </w:tc>
        <w:tc>
          <w:tcPr>
            <w:tcW w:w="2500" w:type="dxa"/>
            <w:noWrap/>
            <w:vAlign w:val="center"/>
            <w:hideMark/>
          </w:tcPr>
          <w:p w14:paraId="241E933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893</w:t>
            </w:r>
          </w:p>
        </w:tc>
      </w:tr>
      <w:tr w:rsidR="00D034BD" w:rsidRPr="008D4F98" w14:paraId="4A05FDA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BD3C28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55DB841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61687E7D"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1732</w:t>
            </w:r>
          </w:p>
        </w:tc>
        <w:tc>
          <w:tcPr>
            <w:tcW w:w="2500" w:type="dxa"/>
            <w:noWrap/>
            <w:vAlign w:val="center"/>
            <w:hideMark/>
          </w:tcPr>
          <w:p w14:paraId="00C96A7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1082</w:t>
            </w:r>
          </w:p>
        </w:tc>
      </w:tr>
      <w:tr w:rsidR="00D034BD" w:rsidRPr="008D4F98" w14:paraId="53F41FBE"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2E169E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7CA9A87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13B1221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1110</w:t>
            </w:r>
          </w:p>
        </w:tc>
        <w:tc>
          <w:tcPr>
            <w:tcW w:w="2500" w:type="dxa"/>
            <w:noWrap/>
            <w:vAlign w:val="center"/>
            <w:hideMark/>
          </w:tcPr>
          <w:p w14:paraId="0D74C69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1408</w:t>
            </w:r>
          </w:p>
        </w:tc>
      </w:tr>
      <w:tr w:rsidR="00D034BD" w:rsidRPr="008D4F98" w14:paraId="1973163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772AA6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14:paraId="64FFAD8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3FB0B66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950</w:t>
            </w:r>
          </w:p>
        </w:tc>
        <w:tc>
          <w:tcPr>
            <w:tcW w:w="2500" w:type="dxa"/>
            <w:noWrap/>
            <w:vAlign w:val="center"/>
            <w:hideMark/>
          </w:tcPr>
          <w:p w14:paraId="7953A87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1402</w:t>
            </w:r>
          </w:p>
        </w:tc>
      </w:tr>
      <w:tr w:rsidR="00D034BD" w:rsidRPr="008D4F98" w14:paraId="5D2D6B5E"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F289B0A"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03D0C50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7B232A5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1011</w:t>
            </w:r>
          </w:p>
        </w:tc>
        <w:tc>
          <w:tcPr>
            <w:tcW w:w="2500" w:type="dxa"/>
            <w:noWrap/>
            <w:vAlign w:val="center"/>
            <w:hideMark/>
          </w:tcPr>
          <w:p w14:paraId="0F1CC13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1673</w:t>
            </w:r>
          </w:p>
        </w:tc>
      </w:tr>
      <w:tr w:rsidR="00D034BD" w:rsidRPr="008D4F98" w14:paraId="6E8A574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27CCFD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793D302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3B6D675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1080</w:t>
            </w:r>
          </w:p>
        </w:tc>
        <w:tc>
          <w:tcPr>
            <w:tcW w:w="2500" w:type="dxa"/>
            <w:noWrap/>
            <w:vAlign w:val="center"/>
            <w:hideMark/>
          </w:tcPr>
          <w:p w14:paraId="6F2160C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1049</w:t>
            </w:r>
          </w:p>
        </w:tc>
      </w:tr>
      <w:tr w:rsidR="00D034BD" w:rsidRPr="008D4F98" w14:paraId="029A2620"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C444159"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718BD07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1BC95CF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1200</w:t>
            </w:r>
          </w:p>
        </w:tc>
        <w:tc>
          <w:tcPr>
            <w:tcW w:w="2500" w:type="dxa"/>
            <w:noWrap/>
            <w:vAlign w:val="center"/>
            <w:hideMark/>
          </w:tcPr>
          <w:p w14:paraId="170053C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1145</w:t>
            </w:r>
          </w:p>
        </w:tc>
      </w:tr>
      <w:tr w:rsidR="00D034BD" w:rsidRPr="008D4F98" w14:paraId="473852D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EB55BA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3E89570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35DC9E2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1413</w:t>
            </w:r>
          </w:p>
        </w:tc>
        <w:tc>
          <w:tcPr>
            <w:tcW w:w="2500" w:type="dxa"/>
            <w:noWrap/>
            <w:vAlign w:val="center"/>
            <w:hideMark/>
          </w:tcPr>
          <w:p w14:paraId="6BAC2C9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1003</w:t>
            </w:r>
          </w:p>
        </w:tc>
      </w:tr>
      <w:tr w:rsidR="00D034BD" w:rsidRPr="008D4F98" w14:paraId="52184249"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6CEA07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4FEE4B4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03CA7AB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1067</w:t>
            </w:r>
          </w:p>
        </w:tc>
        <w:tc>
          <w:tcPr>
            <w:tcW w:w="2500" w:type="dxa"/>
            <w:noWrap/>
            <w:vAlign w:val="center"/>
            <w:hideMark/>
          </w:tcPr>
          <w:p w14:paraId="09D1D65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991</w:t>
            </w:r>
          </w:p>
        </w:tc>
      </w:tr>
      <w:tr w:rsidR="00D034BD" w:rsidRPr="008D4F98" w14:paraId="76E5385C"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7B3C855" w14:textId="77777777" w:rsidR="00D034BD" w:rsidRDefault="00D034BD" w:rsidP="00414600">
            <w:pPr>
              <w:spacing w:line="240" w:lineRule="auto"/>
              <w:ind w:hanging="17"/>
              <w:jc w:val="center"/>
              <w:rPr>
                <w:rFonts w:ascii="Calibri" w:hAnsi="Calibri"/>
                <w:color w:val="000000"/>
              </w:rPr>
            </w:pPr>
            <w:r>
              <w:rPr>
                <w:rFonts w:ascii="Calibri" w:hAnsi="Calibri"/>
                <w:color w:val="000000"/>
              </w:rPr>
              <w:lastRenderedPageBreak/>
              <w:t>2015</w:t>
            </w:r>
          </w:p>
        </w:tc>
        <w:tc>
          <w:tcPr>
            <w:tcW w:w="2336" w:type="dxa"/>
            <w:vAlign w:val="center"/>
          </w:tcPr>
          <w:p w14:paraId="1719283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3B29915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1202</w:t>
            </w:r>
          </w:p>
        </w:tc>
        <w:tc>
          <w:tcPr>
            <w:tcW w:w="2500" w:type="dxa"/>
            <w:noWrap/>
            <w:vAlign w:val="center"/>
            <w:hideMark/>
          </w:tcPr>
          <w:p w14:paraId="44B88C2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825</w:t>
            </w:r>
          </w:p>
        </w:tc>
      </w:tr>
      <w:tr w:rsidR="00D034BD" w:rsidRPr="008D4F98" w14:paraId="4E3D7AFF"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2B0283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4B03BD7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698959B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1466</w:t>
            </w:r>
          </w:p>
        </w:tc>
        <w:tc>
          <w:tcPr>
            <w:tcW w:w="2500" w:type="dxa"/>
            <w:noWrap/>
            <w:vAlign w:val="center"/>
            <w:hideMark/>
          </w:tcPr>
          <w:p w14:paraId="5544DF7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958</w:t>
            </w:r>
          </w:p>
        </w:tc>
      </w:tr>
      <w:tr w:rsidR="00D034BD" w:rsidRPr="008D4F98" w14:paraId="57E0EF6F"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7A46D4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6A00A15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353B80E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1305</w:t>
            </w:r>
          </w:p>
        </w:tc>
        <w:tc>
          <w:tcPr>
            <w:tcW w:w="2500" w:type="dxa"/>
            <w:noWrap/>
            <w:vAlign w:val="center"/>
            <w:hideMark/>
          </w:tcPr>
          <w:p w14:paraId="46CD952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845</w:t>
            </w:r>
          </w:p>
        </w:tc>
      </w:tr>
      <w:tr w:rsidR="00D034BD" w:rsidRPr="008D4F98" w14:paraId="7E824898"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B4E5A7A"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37F1DC6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54A12C6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748</w:t>
            </w:r>
          </w:p>
        </w:tc>
        <w:tc>
          <w:tcPr>
            <w:tcW w:w="2500" w:type="dxa"/>
            <w:noWrap/>
            <w:vAlign w:val="center"/>
            <w:hideMark/>
          </w:tcPr>
          <w:p w14:paraId="4631C5E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785</w:t>
            </w:r>
          </w:p>
        </w:tc>
      </w:tr>
      <w:tr w:rsidR="00D034BD" w:rsidRPr="008D4F98" w14:paraId="2AFD950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727DDF6"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7F7B122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2F75A3E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1241</w:t>
            </w:r>
          </w:p>
        </w:tc>
        <w:tc>
          <w:tcPr>
            <w:tcW w:w="2500" w:type="dxa"/>
            <w:noWrap/>
            <w:vAlign w:val="center"/>
            <w:hideMark/>
          </w:tcPr>
          <w:p w14:paraId="4F1D1D6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922</w:t>
            </w:r>
          </w:p>
        </w:tc>
      </w:tr>
      <w:tr w:rsidR="00D034BD" w:rsidRPr="008D4F98" w14:paraId="2D408D8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D4B894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35DF6C0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573FF13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1188</w:t>
            </w:r>
          </w:p>
        </w:tc>
        <w:tc>
          <w:tcPr>
            <w:tcW w:w="2500" w:type="dxa"/>
            <w:noWrap/>
            <w:vAlign w:val="center"/>
            <w:hideMark/>
          </w:tcPr>
          <w:p w14:paraId="4B16301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1992</w:t>
            </w:r>
          </w:p>
        </w:tc>
      </w:tr>
      <w:tr w:rsidR="00D034BD" w:rsidRPr="008D4F98" w14:paraId="57A41FF7"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082F28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14:paraId="5A9DECA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778C4F1A"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1165</w:t>
            </w:r>
          </w:p>
        </w:tc>
        <w:tc>
          <w:tcPr>
            <w:tcW w:w="2500" w:type="dxa"/>
            <w:noWrap/>
            <w:vAlign w:val="center"/>
            <w:hideMark/>
          </w:tcPr>
          <w:p w14:paraId="5CC39E7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1457</w:t>
            </w:r>
          </w:p>
        </w:tc>
      </w:tr>
      <w:tr w:rsidR="00D034BD" w:rsidRPr="008D4F98" w14:paraId="05F05F28"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E6B188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7D99C08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0E7CA73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1291</w:t>
            </w:r>
          </w:p>
        </w:tc>
        <w:tc>
          <w:tcPr>
            <w:tcW w:w="2500" w:type="dxa"/>
            <w:noWrap/>
            <w:vAlign w:val="center"/>
            <w:hideMark/>
          </w:tcPr>
          <w:p w14:paraId="5F2768E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1351</w:t>
            </w:r>
          </w:p>
        </w:tc>
      </w:tr>
      <w:tr w:rsidR="00D034BD" w:rsidRPr="008D4F98" w14:paraId="62D4F567"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17F30F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3786266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307B4F5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978</w:t>
            </w:r>
          </w:p>
        </w:tc>
        <w:tc>
          <w:tcPr>
            <w:tcW w:w="2500" w:type="dxa"/>
            <w:noWrap/>
            <w:vAlign w:val="center"/>
            <w:hideMark/>
          </w:tcPr>
          <w:p w14:paraId="059FE9B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1186</w:t>
            </w:r>
          </w:p>
        </w:tc>
      </w:tr>
      <w:tr w:rsidR="00D034BD" w:rsidRPr="008D4F98" w14:paraId="0AED44F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ED762E9"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47FA4D1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686CAAB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1153</w:t>
            </w:r>
          </w:p>
        </w:tc>
        <w:tc>
          <w:tcPr>
            <w:tcW w:w="2500" w:type="dxa"/>
            <w:noWrap/>
            <w:vAlign w:val="center"/>
            <w:hideMark/>
          </w:tcPr>
          <w:p w14:paraId="2BDE519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1102</w:t>
            </w:r>
          </w:p>
        </w:tc>
      </w:tr>
      <w:tr w:rsidR="00D034BD" w:rsidRPr="008D4F98" w14:paraId="3B276F42"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B7C285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7523DB8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7BA8DE8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1082</w:t>
            </w:r>
          </w:p>
        </w:tc>
        <w:tc>
          <w:tcPr>
            <w:tcW w:w="2500" w:type="dxa"/>
            <w:noWrap/>
            <w:vAlign w:val="center"/>
            <w:hideMark/>
          </w:tcPr>
          <w:p w14:paraId="186D7B7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928</w:t>
            </w:r>
          </w:p>
        </w:tc>
      </w:tr>
      <w:tr w:rsidR="00D034BD" w:rsidRPr="008D4F98" w14:paraId="5DE5927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2E412B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32ADD05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511F655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1069</w:t>
            </w:r>
          </w:p>
        </w:tc>
        <w:tc>
          <w:tcPr>
            <w:tcW w:w="2500" w:type="dxa"/>
            <w:noWrap/>
            <w:vAlign w:val="center"/>
            <w:hideMark/>
          </w:tcPr>
          <w:p w14:paraId="3C7E8C9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901</w:t>
            </w:r>
          </w:p>
        </w:tc>
      </w:tr>
      <w:tr w:rsidR="00D034BD" w:rsidRPr="008D4F98" w14:paraId="5BB84789"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B2FDB5B"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05FF17E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2644338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708</w:t>
            </w:r>
          </w:p>
        </w:tc>
        <w:tc>
          <w:tcPr>
            <w:tcW w:w="2500" w:type="dxa"/>
            <w:noWrap/>
            <w:vAlign w:val="center"/>
            <w:hideMark/>
          </w:tcPr>
          <w:p w14:paraId="2179E0F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805</w:t>
            </w:r>
          </w:p>
        </w:tc>
      </w:tr>
      <w:tr w:rsidR="00D034BD" w:rsidRPr="008D4F98" w14:paraId="1C83CF99"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79D2A8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7374B1F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5EDC2A6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886</w:t>
            </w:r>
          </w:p>
        </w:tc>
        <w:tc>
          <w:tcPr>
            <w:tcW w:w="2500" w:type="dxa"/>
            <w:noWrap/>
            <w:vAlign w:val="center"/>
            <w:hideMark/>
          </w:tcPr>
          <w:p w14:paraId="3F54350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926</w:t>
            </w:r>
          </w:p>
        </w:tc>
      </w:tr>
      <w:tr w:rsidR="00D034BD" w:rsidRPr="008D4F98" w14:paraId="23181FB1"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7BFE9F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687E6F5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5582E7B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1499</w:t>
            </w:r>
          </w:p>
        </w:tc>
        <w:tc>
          <w:tcPr>
            <w:tcW w:w="2500" w:type="dxa"/>
            <w:noWrap/>
            <w:vAlign w:val="center"/>
            <w:hideMark/>
          </w:tcPr>
          <w:p w14:paraId="1A00931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760</w:t>
            </w:r>
          </w:p>
        </w:tc>
      </w:tr>
      <w:tr w:rsidR="00D034BD" w:rsidRPr="008D4F98" w14:paraId="30926CB6"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F849B9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4D511AD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3B7E714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1167</w:t>
            </w:r>
          </w:p>
        </w:tc>
        <w:tc>
          <w:tcPr>
            <w:tcW w:w="2500" w:type="dxa"/>
            <w:noWrap/>
            <w:vAlign w:val="center"/>
            <w:hideMark/>
          </w:tcPr>
          <w:p w14:paraId="7CCBC6B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782</w:t>
            </w:r>
          </w:p>
        </w:tc>
      </w:tr>
      <w:tr w:rsidR="00D034BD" w:rsidRPr="008D4F98" w14:paraId="4CD1094F"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C61580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3D7C1E6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5DA71F1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1555</w:t>
            </w:r>
          </w:p>
        </w:tc>
        <w:tc>
          <w:tcPr>
            <w:tcW w:w="2500" w:type="dxa"/>
            <w:noWrap/>
            <w:vAlign w:val="center"/>
            <w:hideMark/>
          </w:tcPr>
          <w:p w14:paraId="6F5FE49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751</w:t>
            </w:r>
          </w:p>
        </w:tc>
      </w:tr>
      <w:tr w:rsidR="00D034BD" w:rsidRPr="008D4F98" w14:paraId="04A63BA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A5F0C2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7B6299B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10B1233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967</w:t>
            </w:r>
          </w:p>
        </w:tc>
        <w:tc>
          <w:tcPr>
            <w:tcW w:w="2500" w:type="dxa"/>
            <w:noWrap/>
            <w:vAlign w:val="center"/>
            <w:hideMark/>
          </w:tcPr>
          <w:p w14:paraId="76A0749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1742</w:t>
            </w:r>
          </w:p>
        </w:tc>
      </w:tr>
      <w:tr w:rsidR="00D034BD" w:rsidRPr="008D4F98" w14:paraId="40E2A34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84BF58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14:paraId="1517E15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502B91C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1553</w:t>
            </w:r>
          </w:p>
        </w:tc>
        <w:tc>
          <w:tcPr>
            <w:tcW w:w="2500" w:type="dxa"/>
            <w:noWrap/>
            <w:vAlign w:val="center"/>
            <w:hideMark/>
          </w:tcPr>
          <w:p w14:paraId="32855A3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1594</w:t>
            </w:r>
          </w:p>
        </w:tc>
      </w:tr>
      <w:tr w:rsidR="00D034BD" w:rsidRPr="008D4F98" w14:paraId="1CF66E4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19FD16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7B3270F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5924347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1452</w:t>
            </w:r>
          </w:p>
        </w:tc>
        <w:tc>
          <w:tcPr>
            <w:tcW w:w="2500" w:type="dxa"/>
            <w:noWrap/>
            <w:vAlign w:val="center"/>
            <w:hideMark/>
          </w:tcPr>
          <w:p w14:paraId="5CFE25A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1683</w:t>
            </w:r>
          </w:p>
        </w:tc>
      </w:tr>
      <w:tr w:rsidR="00D034BD" w:rsidRPr="008D4F98" w14:paraId="72FB331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4F0622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04F1F79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51B32C2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727</w:t>
            </w:r>
          </w:p>
        </w:tc>
        <w:tc>
          <w:tcPr>
            <w:tcW w:w="2500" w:type="dxa"/>
            <w:noWrap/>
            <w:vAlign w:val="center"/>
            <w:hideMark/>
          </w:tcPr>
          <w:p w14:paraId="61B189AA"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1066</w:t>
            </w:r>
          </w:p>
        </w:tc>
      </w:tr>
      <w:tr w:rsidR="00D034BD" w:rsidRPr="008D4F98" w14:paraId="64489B87"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9E50979"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52A93F4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41EE265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900</w:t>
            </w:r>
          </w:p>
        </w:tc>
        <w:tc>
          <w:tcPr>
            <w:tcW w:w="2500" w:type="dxa"/>
            <w:noWrap/>
            <w:vAlign w:val="center"/>
            <w:hideMark/>
          </w:tcPr>
          <w:p w14:paraId="6842C33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1180</w:t>
            </w:r>
          </w:p>
        </w:tc>
      </w:tr>
      <w:tr w:rsidR="00D034BD" w:rsidRPr="008D4F98" w14:paraId="0CD2B0C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08375D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5E4D87B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5F5D191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786</w:t>
            </w:r>
          </w:p>
        </w:tc>
        <w:tc>
          <w:tcPr>
            <w:tcW w:w="2500" w:type="dxa"/>
            <w:noWrap/>
            <w:vAlign w:val="center"/>
            <w:hideMark/>
          </w:tcPr>
          <w:p w14:paraId="1197EFA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828</w:t>
            </w:r>
          </w:p>
        </w:tc>
      </w:tr>
      <w:tr w:rsidR="00D034BD" w:rsidRPr="008D4F98" w14:paraId="25D9FC2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9D41EC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29AD8E6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023C3A7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998</w:t>
            </w:r>
          </w:p>
        </w:tc>
        <w:tc>
          <w:tcPr>
            <w:tcW w:w="2500" w:type="dxa"/>
            <w:noWrap/>
            <w:vAlign w:val="center"/>
            <w:hideMark/>
          </w:tcPr>
          <w:p w14:paraId="5B9CB50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1095</w:t>
            </w:r>
          </w:p>
        </w:tc>
      </w:tr>
      <w:tr w:rsidR="00D034BD" w:rsidRPr="008D4F98" w14:paraId="340FC046"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6AA510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3EF29D7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7C8F624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954</w:t>
            </w:r>
          </w:p>
        </w:tc>
        <w:tc>
          <w:tcPr>
            <w:tcW w:w="2500" w:type="dxa"/>
            <w:noWrap/>
            <w:vAlign w:val="center"/>
            <w:hideMark/>
          </w:tcPr>
          <w:p w14:paraId="23BA104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856</w:t>
            </w:r>
          </w:p>
        </w:tc>
      </w:tr>
      <w:tr w:rsidR="00D034BD" w:rsidRPr="008D4F98" w14:paraId="65D1AAD5"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B500BA7"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28DBF7C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19BDA60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1708</w:t>
            </w:r>
          </w:p>
        </w:tc>
        <w:tc>
          <w:tcPr>
            <w:tcW w:w="2500" w:type="dxa"/>
            <w:noWrap/>
            <w:vAlign w:val="center"/>
            <w:hideMark/>
          </w:tcPr>
          <w:p w14:paraId="1B96088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869</w:t>
            </w:r>
          </w:p>
        </w:tc>
      </w:tr>
      <w:tr w:rsidR="00D034BD" w:rsidRPr="008D4F98" w14:paraId="6CACDBAD"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793A96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36D6060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4BB2ADF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944</w:t>
            </w:r>
          </w:p>
        </w:tc>
        <w:tc>
          <w:tcPr>
            <w:tcW w:w="2500" w:type="dxa"/>
            <w:noWrap/>
            <w:vAlign w:val="center"/>
            <w:hideMark/>
          </w:tcPr>
          <w:p w14:paraId="20C97C2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979</w:t>
            </w:r>
          </w:p>
        </w:tc>
      </w:tr>
      <w:tr w:rsidR="00D034BD" w:rsidRPr="008D4F98" w14:paraId="00F57437"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E74713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1427034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37B651A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840</w:t>
            </w:r>
          </w:p>
        </w:tc>
        <w:tc>
          <w:tcPr>
            <w:tcW w:w="2500" w:type="dxa"/>
            <w:noWrap/>
            <w:vAlign w:val="center"/>
            <w:hideMark/>
          </w:tcPr>
          <w:p w14:paraId="6868363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816</w:t>
            </w:r>
          </w:p>
        </w:tc>
      </w:tr>
      <w:tr w:rsidR="00D034BD" w:rsidRPr="008D4F98" w14:paraId="6345E307"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378225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12CA64F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798EF76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1063</w:t>
            </w:r>
          </w:p>
        </w:tc>
        <w:tc>
          <w:tcPr>
            <w:tcW w:w="2500" w:type="dxa"/>
            <w:noWrap/>
            <w:vAlign w:val="center"/>
            <w:hideMark/>
          </w:tcPr>
          <w:p w14:paraId="7CB5BDF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657</w:t>
            </w:r>
          </w:p>
        </w:tc>
      </w:tr>
      <w:tr w:rsidR="00D034BD" w:rsidRPr="008D4F98" w14:paraId="605AFBF4"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B23813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6C204C7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2E21F08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1380</w:t>
            </w:r>
          </w:p>
        </w:tc>
        <w:tc>
          <w:tcPr>
            <w:tcW w:w="2500" w:type="dxa"/>
            <w:noWrap/>
            <w:vAlign w:val="center"/>
            <w:hideMark/>
          </w:tcPr>
          <w:p w14:paraId="67165F8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1419</w:t>
            </w:r>
          </w:p>
        </w:tc>
      </w:tr>
      <w:tr w:rsidR="00D034BD" w:rsidRPr="008D4F98" w14:paraId="6C0A88CC"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D80B7E7"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14:paraId="6E1BE0D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3E8DCD0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1056</w:t>
            </w:r>
          </w:p>
        </w:tc>
        <w:tc>
          <w:tcPr>
            <w:tcW w:w="2500" w:type="dxa"/>
            <w:noWrap/>
            <w:vAlign w:val="center"/>
            <w:hideMark/>
          </w:tcPr>
          <w:p w14:paraId="6100856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1210</w:t>
            </w:r>
          </w:p>
        </w:tc>
      </w:tr>
      <w:tr w:rsidR="00D034BD" w:rsidRPr="008D4F98" w14:paraId="53D11C89"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B2EE5C7"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0132044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76D9AF9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1120</w:t>
            </w:r>
          </w:p>
        </w:tc>
        <w:tc>
          <w:tcPr>
            <w:tcW w:w="2500" w:type="dxa"/>
            <w:noWrap/>
            <w:vAlign w:val="center"/>
            <w:hideMark/>
          </w:tcPr>
          <w:p w14:paraId="1832115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1970</w:t>
            </w:r>
          </w:p>
        </w:tc>
      </w:tr>
      <w:tr w:rsidR="00D034BD" w:rsidRPr="008D4F98" w14:paraId="45CE05CA"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840A85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03879D2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04A5935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989</w:t>
            </w:r>
          </w:p>
        </w:tc>
        <w:tc>
          <w:tcPr>
            <w:tcW w:w="2500" w:type="dxa"/>
            <w:noWrap/>
            <w:vAlign w:val="center"/>
            <w:hideMark/>
          </w:tcPr>
          <w:p w14:paraId="5F11B80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1102</w:t>
            </w:r>
          </w:p>
        </w:tc>
      </w:tr>
      <w:tr w:rsidR="00D034BD" w:rsidRPr="008D4F98" w14:paraId="61F05692"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BC0EC0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032B93A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39CB14C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1127</w:t>
            </w:r>
          </w:p>
        </w:tc>
        <w:tc>
          <w:tcPr>
            <w:tcW w:w="2500" w:type="dxa"/>
            <w:noWrap/>
            <w:vAlign w:val="center"/>
            <w:hideMark/>
          </w:tcPr>
          <w:p w14:paraId="3EE7E95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678</w:t>
            </w:r>
          </w:p>
        </w:tc>
      </w:tr>
      <w:tr w:rsidR="00D034BD" w:rsidRPr="008D4F98" w14:paraId="22B5FA2A"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C360B4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205CC19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217BD3A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2012</w:t>
            </w:r>
          </w:p>
        </w:tc>
        <w:tc>
          <w:tcPr>
            <w:tcW w:w="2500" w:type="dxa"/>
            <w:noWrap/>
            <w:vAlign w:val="center"/>
            <w:hideMark/>
          </w:tcPr>
          <w:p w14:paraId="2672F1E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928</w:t>
            </w:r>
          </w:p>
        </w:tc>
      </w:tr>
      <w:tr w:rsidR="00D034BD" w:rsidRPr="008D4F98" w14:paraId="28DFEF7E"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A4AE44A"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6624CC3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2CBB31F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839</w:t>
            </w:r>
          </w:p>
        </w:tc>
        <w:tc>
          <w:tcPr>
            <w:tcW w:w="2500" w:type="dxa"/>
            <w:noWrap/>
            <w:vAlign w:val="center"/>
            <w:hideMark/>
          </w:tcPr>
          <w:p w14:paraId="2477F43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782</w:t>
            </w:r>
          </w:p>
        </w:tc>
      </w:tr>
      <w:tr w:rsidR="00D034BD" w:rsidRPr="008D4F98" w14:paraId="00C1588F"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1F379A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648E12E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39789DC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725</w:t>
            </w:r>
          </w:p>
        </w:tc>
        <w:tc>
          <w:tcPr>
            <w:tcW w:w="2500" w:type="dxa"/>
            <w:noWrap/>
            <w:vAlign w:val="center"/>
            <w:hideMark/>
          </w:tcPr>
          <w:p w14:paraId="6348F3E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739</w:t>
            </w:r>
          </w:p>
        </w:tc>
      </w:tr>
      <w:tr w:rsidR="00D034BD" w:rsidRPr="008D4F98" w14:paraId="2108088D"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46F1A8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055A5A5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76483C5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1265</w:t>
            </w:r>
          </w:p>
        </w:tc>
        <w:tc>
          <w:tcPr>
            <w:tcW w:w="2500" w:type="dxa"/>
            <w:noWrap/>
            <w:vAlign w:val="center"/>
            <w:hideMark/>
          </w:tcPr>
          <w:p w14:paraId="4C3ED1E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784</w:t>
            </w:r>
          </w:p>
        </w:tc>
      </w:tr>
      <w:tr w:rsidR="00D034BD" w:rsidRPr="008D4F98" w14:paraId="56460616"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C3CDD7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5608182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0F949EA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1113</w:t>
            </w:r>
          </w:p>
        </w:tc>
        <w:tc>
          <w:tcPr>
            <w:tcW w:w="2500" w:type="dxa"/>
            <w:noWrap/>
            <w:vAlign w:val="center"/>
            <w:hideMark/>
          </w:tcPr>
          <w:p w14:paraId="5396ABB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762</w:t>
            </w:r>
          </w:p>
        </w:tc>
      </w:tr>
      <w:tr w:rsidR="00D034BD" w:rsidRPr="008D4F98" w14:paraId="2AF5CBD6"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76450D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3E7DE93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7F69147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1006</w:t>
            </w:r>
          </w:p>
        </w:tc>
        <w:tc>
          <w:tcPr>
            <w:tcW w:w="2500" w:type="dxa"/>
            <w:noWrap/>
            <w:vAlign w:val="center"/>
            <w:hideMark/>
          </w:tcPr>
          <w:p w14:paraId="7D43BEA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670</w:t>
            </w:r>
          </w:p>
        </w:tc>
      </w:tr>
      <w:tr w:rsidR="00D034BD" w:rsidRPr="008D4F98" w14:paraId="3F11A008"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299890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472A21BD"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365D2DD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1546</w:t>
            </w:r>
          </w:p>
        </w:tc>
        <w:tc>
          <w:tcPr>
            <w:tcW w:w="2500" w:type="dxa"/>
            <w:noWrap/>
            <w:vAlign w:val="center"/>
            <w:hideMark/>
          </w:tcPr>
          <w:p w14:paraId="2FB49DA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704</w:t>
            </w:r>
          </w:p>
        </w:tc>
      </w:tr>
      <w:tr w:rsidR="00D034BD" w:rsidRPr="008D4F98" w14:paraId="50F04272"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23536D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14:paraId="6E867B9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3840891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1478</w:t>
            </w:r>
          </w:p>
        </w:tc>
        <w:tc>
          <w:tcPr>
            <w:tcW w:w="2500" w:type="dxa"/>
            <w:noWrap/>
            <w:vAlign w:val="center"/>
            <w:hideMark/>
          </w:tcPr>
          <w:p w14:paraId="1ED79EB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1017</w:t>
            </w:r>
          </w:p>
        </w:tc>
      </w:tr>
      <w:tr w:rsidR="00D034BD" w:rsidRPr="008D4F98" w14:paraId="60046A1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C31EE33" w14:textId="77777777" w:rsidR="00D034BD" w:rsidRDefault="00D034BD" w:rsidP="00414600">
            <w:pPr>
              <w:spacing w:line="240" w:lineRule="auto"/>
              <w:ind w:hanging="17"/>
              <w:jc w:val="center"/>
              <w:rPr>
                <w:rFonts w:ascii="Calibri" w:hAnsi="Calibri"/>
                <w:color w:val="000000"/>
              </w:rPr>
            </w:pPr>
            <w:r>
              <w:rPr>
                <w:rFonts w:ascii="Calibri" w:hAnsi="Calibri"/>
                <w:color w:val="000000"/>
              </w:rPr>
              <w:lastRenderedPageBreak/>
              <w:t>2018</w:t>
            </w:r>
          </w:p>
        </w:tc>
        <w:tc>
          <w:tcPr>
            <w:tcW w:w="2336" w:type="dxa"/>
            <w:vAlign w:val="center"/>
          </w:tcPr>
          <w:p w14:paraId="128BEBC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1CDFFAB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1196</w:t>
            </w:r>
          </w:p>
        </w:tc>
        <w:tc>
          <w:tcPr>
            <w:tcW w:w="2500" w:type="dxa"/>
            <w:noWrap/>
            <w:vAlign w:val="center"/>
            <w:hideMark/>
          </w:tcPr>
          <w:p w14:paraId="57A13F4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2203</w:t>
            </w:r>
          </w:p>
        </w:tc>
      </w:tr>
      <w:tr w:rsidR="00D034BD" w:rsidRPr="008D4F98" w14:paraId="133188CB"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467E20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405629C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448DF3AA"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1170</w:t>
            </w:r>
          </w:p>
        </w:tc>
        <w:tc>
          <w:tcPr>
            <w:tcW w:w="2500" w:type="dxa"/>
            <w:noWrap/>
            <w:vAlign w:val="center"/>
            <w:hideMark/>
          </w:tcPr>
          <w:p w14:paraId="14C98CF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1465</w:t>
            </w:r>
          </w:p>
        </w:tc>
      </w:tr>
      <w:tr w:rsidR="00D034BD" w:rsidRPr="008D4F98" w14:paraId="1A6B88CE"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E599BE6"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7EBEC3A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7765F79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1387</w:t>
            </w:r>
          </w:p>
        </w:tc>
        <w:tc>
          <w:tcPr>
            <w:tcW w:w="2500" w:type="dxa"/>
            <w:noWrap/>
            <w:vAlign w:val="center"/>
            <w:hideMark/>
          </w:tcPr>
          <w:p w14:paraId="1DD89F7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905</w:t>
            </w:r>
          </w:p>
        </w:tc>
      </w:tr>
      <w:tr w:rsidR="00D034BD" w:rsidRPr="008D4F98" w14:paraId="25E503A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A6C0D1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0E40204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4D22F83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921</w:t>
            </w:r>
          </w:p>
        </w:tc>
        <w:tc>
          <w:tcPr>
            <w:tcW w:w="2500" w:type="dxa"/>
            <w:noWrap/>
            <w:vAlign w:val="center"/>
            <w:hideMark/>
          </w:tcPr>
          <w:p w14:paraId="519A420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1016</w:t>
            </w:r>
          </w:p>
        </w:tc>
      </w:tr>
      <w:tr w:rsidR="00D034BD" w:rsidRPr="008D4F98" w14:paraId="77688910"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DC90A9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04A7E0D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3768F1A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1072</w:t>
            </w:r>
          </w:p>
        </w:tc>
        <w:tc>
          <w:tcPr>
            <w:tcW w:w="2500" w:type="dxa"/>
            <w:noWrap/>
            <w:vAlign w:val="center"/>
            <w:hideMark/>
          </w:tcPr>
          <w:p w14:paraId="500BFFF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866</w:t>
            </w:r>
          </w:p>
        </w:tc>
      </w:tr>
      <w:tr w:rsidR="00D034BD" w:rsidRPr="008D4F98" w14:paraId="3413AF13"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05F2A3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5DE26B8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5244BA3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1253</w:t>
            </w:r>
          </w:p>
        </w:tc>
        <w:tc>
          <w:tcPr>
            <w:tcW w:w="2500" w:type="dxa"/>
            <w:noWrap/>
            <w:vAlign w:val="center"/>
            <w:hideMark/>
          </w:tcPr>
          <w:p w14:paraId="31A8CED6"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873</w:t>
            </w:r>
          </w:p>
        </w:tc>
      </w:tr>
      <w:tr w:rsidR="00D034BD" w:rsidRPr="008D4F98" w14:paraId="7FF7DDD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23042BE"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407D60DE"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24FA099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1329</w:t>
            </w:r>
          </w:p>
        </w:tc>
        <w:tc>
          <w:tcPr>
            <w:tcW w:w="2500" w:type="dxa"/>
            <w:noWrap/>
            <w:vAlign w:val="center"/>
            <w:hideMark/>
          </w:tcPr>
          <w:p w14:paraId="274E3FF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798</w:t>
            </w:r>
          </w:p>
        </w:tc>
      </w:tr>
      <w:tr w:rsidR="00D034BD" w:rsidRPr="008D4F98" w14:paraId="308AA4BF"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3063A0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00EDE05D"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40C508E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1090</w:t>
            </w:r>
          </w:p>
        </w:tc>
        <w:tc>
          <w:tcPr>
            <w:tcW w:w="2500" w:type="dxa"/>
            <w:noWrap/>
            <w:vAlign w:val="center"/>
            <w:hideMark/>
          </w:tcPr>
          <w:p w14:paraId="61F28950"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755</w:t>
            </w:r>
          </w:p>
        </w:tc>
      </w:tr>
      <w:tr w:rsidR="00D034BD" w:rsidRPr="008D4F98" w14:paraId="155684A4"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1DEEF5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70904F5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6B40B70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1192</w:t>
            </w:r>
          </w:p>
        </w:tc>
        <w:tc>
          <w:tcPr>
            <w:tcW w:w="2500" w:type="dxa"/>
            <w:noWrap/>
            <w:vAlign w:val="center"/>
            <w:hideMark/>
          </w:tcPr>
          <w:p w14:paraId="2CBACCF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920</w:t>
            </w:r>
          </w:p>
        </w:tc>
      </w:tr>
      <w:tr w:rsidR="00D034BD" w:rsidRPr="008D4F98" w14:paraId="59DC4B85"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32B37A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1C03FF9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6070A3C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887</w:t>
            </w:r>
          </w:p>
        </w:tc>
        <w:tc>
          <w:tcPr>
            <w:tcW w:w="2500" w:type="dxa"/>
            <w:noWrap/>
            <w:vAlign w:val="center"/>
            <w:hideMark/>
          </w:tcPr>
          <w:p w14:paraId="5C4839B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699</w:t>
            </w:r>
          </w:p>
        </w:tc>
      </w:tr>
      <w:tr w:rsidR="00D034BD" w:rsidRPr="008D4F98" w14:paraId="79C46910"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34A262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7EA765A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76F3F20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957</w:t>
            </w:r>
          </w:p>
        </w:tc>
        <w:tc>
          <w:tcPr>
            <w:tcW w:w="2500" w:type="dxa"/>
            <w:noWrap/>
            <w:vAlign w:val="center"/>
            <w:hideMark/>
          </w:tcPr>
          <w:p w14:paraId="0798536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644</w:t>
            </w:r>
          </w:p>
        </w:tc>
      </w:tr>
      <w:tr w:rsidR="00D034BD" w:rsidRPr="008D4F98" w14:paraId="380A4D63"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EFF720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28C7B55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1084A93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1822</w:t>
            </w:r>
          </w:p>
        </w:tc>
        <w:tc>
          <w:tcPr>
            <w:tcW w:w="2500" w:type="dxa"/>
            <w:noWrap/>
            <w:vAlign w:val="center"/>
            <w:hideMark/>
          </w:tcPr>
          <w:p w14:paraId="4C5D72C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1814</w:t>
            </w:r>
          </w:p>
        </w:tc>
      </w:tr>
      <w:tr w:rsidR="00D034BD" w:rsidRPr="008D4F98" w14:paraId="50C27DBA"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E478ECD" w14:textId="77777777"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14:paraId="1A3E456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61F8A4A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1136</w:t>
            </w:r>
          </w:p>
        </w:tc>
        <w:tc>
          <w:tcPr>
            <w:tcW w:w="2500" w:type="dxa"/>
            <w:noWrap/>
            <w:vAlign w:val="center"/>
            <w:hideMark/>
          </w:tcPr>
          <w:p w14:paraId="1AD0A12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1840</w:t>
            </w:r>
          </w:p>
        </w:tc>
      </w:tr>
      <w:tr w:rsidR="00D034BD" w:rsidRPr="008D4F98" w14:paraId="4CD19538"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05E2362"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4680462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420F76E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1453</w:t>
            </w:r>
          </w:p>
        </w:tc>
        <w:tc>
          <w:tcPr>
            <w:tcW w:w="2500" w:type="dxa"/>
            <w:noWrap/>
            <w:vAlign w:val="center"/>
            <w:hideMark/>
          </w:tcPr>
          <w:p w14:paraId="6651024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1409</w:t>
            </w:r>
          </w:p>
        </w:tc>
      </w:tr>
      <w:tr w:rsidR="00D034BD" w:rsidRPr="008D4F98" w14:paraId="4CEFDC20"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F5651F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4D94768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53932F0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1818</w:t>
            </w:r>
          </w:p>
        </w:tc>
        <w:tc>
          <w:tcPr>
            <w:tcW w:w="2500" w:type="dxa"/>
            <w:noWrap/>
            <w:vAlign w:val="center"/>
            <w:hideMark/>
          </w:tcPr>
          <w:p w14:paraId="507FABD5"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1142</w:t>
            </w:r>
          </w:p>
        </w:tc>
      </w:tr>
      <w:tr w:rsidR="00D034BD" w:rsidRPr="008D4F98" w14:paraId="0DF722F5"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8DC97F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31BF68A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171E9AC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1381</w:t>
            </w:r>
          </w:p>
        </w:tc>
        <w:tc>
          <w:tcPr>
            <w:tcW w:w="2500" w:type="dxa"/>
            <w:noWrap/>
            <w:vAlign w:val="center"/>
            <w:hideMark/>
          </w:tcPr>
          <w:p w14:paraId="0C254C9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1043</w:t>
            </w:r>
          </w:p>
        </w:tc>
      </w:tr>
      <w:tr w:rsidR="00D034BD" w:rsidRPr="008D4F98" w14:paraId="203F8125"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D04C10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1A6E3A4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11BF997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582</w:t>
            </w:r>
          </w:p>
        </w:tc>
        <w:tc>
          <w:tcPr>
            <w:tcW w:w="2500" w:type="dxa"/>
            <w:noWrap/>
            <w:vAlign w:val="center"/>
            <w:hideMark/>
          </w:tcPr>
          <w:p w14:paraId="7E6FC0A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525</w:t>
            </w:r>
          </w:p>
        </w:tc>
      </w:tr>
      <w:tr w:rsidR="00D034BD" w:rsidRPr="008D4F98" w14:paraId="33C6663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F4A294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1B1D8107"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55EB97E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817</w:t>
            </w:r>
          </w:p>
        </w:tc>
        <w:tc>
          <w:tcPr>
            <w:tcW w:w="2500" w:type="dxa"/>
            <w:noWrap/>
            <w:vAlign w:val="center"/>
            <w:hideMark/>
          </w:tcPr>
          <w:p w14:paraId="4A30234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758</w:t>
            </w:r>
          </w:p>
        </w:tc>
      </w:tr>
      <w:tr w:rsidR="00D034BD" w:rsidRPr="008D4F98" w14:paraId="7B0EAB0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D4CE6E9"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6A434DB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330838F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654</w:t>
            </w:r>
          </w:p>
        </w:tc>
        <w:tc>
          <w:tcPr>
            <w:tcW w:w="2500" w:type="dxa"/>
            <w:noWrap/>
            <w:vAlign w:val="center"/>
            <w:hideMark/>
          </w:tcPr>
          <w:p w14:paraId="5D7F633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302</w:t>
            </w:r>
          </w:p>
        </w:tc>
      </w:tr>
      <w:tr w:rsidR="00D034BD" w:rsidRPr="008D4F98" w14:paraId="1B6F8B72"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7CC4B250"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20F9A7D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24A9AC6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667</w:t>
            </w:r>
          </w:p>
        </w:tc>
        <w:tc>
          <w:tcPr>
            <w:tcW w:w="2500" w:type="dxa"/>
            <w:noWrap/>
            <w:vAlign w:val="center"/>
            <w:hideMark/>
          </w:tcPr>
          <w:p w14:paraId="1C48444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229</w:t>
            </w:r>
          </w:p>
        </w:tc>
      </w:tr>
      <w:tr w:rsidR="00D034BD" w:rsidRPr="008D4F98" w14:paraId="40CEF150"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145445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795CAD93"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737BE20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1232</w:t>
            </w:r>
          </w:p>
        </w:tc>
        <w:tc>
          <w:tcPr>
            <w:tcW w:w="2500" w:type="dxa"/>
            <w:noWrap/>
            <w:vAlign w:val="center"/>
            <w:hideMark/>
          </w:tcPr>
          <w:p w14:paraId="729B09AC"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243</w:t>
            </w:r>
          </w:p>
        </w:tc>
      </w:tr>
      <w:tr w:rsidR="00D034BD" w:rsidRPr="008D4F98" w14:paraId="0543DF3F"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5E0C5E3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1B86F06C"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22C2188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942</w:t>
            </w:r>
          </w:p>
        </w:tc>
        <w:tc>
          <w:tcPr>
            <w:tcW w:w="2500" w:type="dxa"/>
            <w:noWrap/>
            <w:vAlign w:val="center"/>
            <w:hideMark/>
          </w:tcPr>
          <w:p w14:paraId="0B34D7B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212</w:t>
            </w:r>
          </w:p>
        </w:tc>
      </w:tr>
      <w:tr w:rsidR="00D034BD" w:rsidRPr="008D4F98" w14:paraId="77689056"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17D838F9"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5D0E6E1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0DA15234"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610</w:t>
            </w:r>
          </w:p>
        </w:tc>
        <w:tc>
          <w:tcPr>
            <w:tcW w:w="2500" w:type="dxa"/>
            <w:noWrap/>
            <w:vAlign w:val="center"/>
            <w:hideMark/>
          </w:tcPr>
          <w:p w14:paraId="00DB481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181</w:t>
            </w:r>
          </w:p>
        </w:tc>
      </w:tr>
      <w:tr w:rsidR="00D034BD" w:rsidRPr="008D4F98" w14:paraId="017A4480"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01761D1F"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2B47E03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NOVIEMBRE</w:t>
            </w:r>
          </w:p>
        </w:tc>
        <w:tc>
          <w:tcPr>
            <w:tcW w:w="2336" w:type="dxa"/>
            <w:noWrap/>
            <w:vAlign w:val="center"/>
            <w:hideMark/>
          </w:tcPr>
          <w:p w14:paraId="7F7263E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579</w:t>
            </w:r>
          </w:p>
        </w:tc>
        <w:tc>
          <w:tcPr>
            <w:tcW w:w="2500" w:type="dxa"/>
            <w:noWrap/>
            <w:vAlign w:val="center"/>
            <w:hideMark/>
          </w:tcPr>
          <w:p w14:paraId="627018F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206</w:t>
            </w:r>
          </w:p>
        </w:tc>
      </w:tr>
      <w:tr w:rsidR="00D034BD" w:rsidRPr="008D4F98" w14:paraId="64CA25AB"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AA29FA4"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14:paraId="5BD338C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DICIEMBRE</w:t>
            </w:r>
          </w:p>
        </w:tc>
        <w:tc>
          <w:tcPr>
            <w:tcW w:w="2336" w:type="dxa"/>
            <w:noWrap/>
            <w:vAlign w:val="center"/>
            <w:hideMark/>
          </w:tcPr>
          <w:p w14:paraId="5137478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728</w:t>
            </w:r>
          </w:p>
        </w:tc>
        <w:tc>
          <w:tcPr>
            <w:tcW w:w="2500" w:type="dxa"/>
            <w:noWrap/>
            <w:vAlign w:val="center"/>
            <w:hideMark/>
          </w:tcPr>
          <w:p w14:paraId="50BFAFDA"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138</w:t>
            </w:r>
          </w:p>
        </w:tc>
      </w:tr>
      <w:tr w:rsidR="00D034BD" w:rsidRPr="008D4F98" w14:paraId="2DEC624F"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A140B6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2E06590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ENERO</w:t>
            </w:r>
          </w:p>
        </w:tc>
        <w:tc>
          <w:tcPr>
            <w:tcW w:w="2336" w:type="dxa"/>
            <w:noWrap/>
            <w:vAlign w:val="center"/>
            <w:hideMark/>
          </w:tcPr>
          <w:p w14:paraId="4492C0AE"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672</w:t>
            </w:r>
          </w:p>
        </w:tc>
        <w:tc>
          <w:tcPr>
            <w:tcW w:w="2500" w:type="dxa"/>
            <w:noWrap/>
            <w:vAlign w:val="center"/>
            <w:hideMark/>
          </w:tcPr>
          <w:p w14:paraId="4CF6AA3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18</w:t>
            </w:r>
          </w:p>
        </w:tc>
      </w:tr>
      <w:tr w:rsidR="00D034BD" w:rsidRPr="008D4F98" w14:paraId="1B30F8A6"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0844D3C"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4E93DD2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FEBRERO</w:t>
            </w:r>
          </w:p>
        </w:tc>
        <w:tc>
          <w:tcPr>
            <w:tcW w:w="2336" w:type="dxa"/>
            <w:noWrap/>
            <w:vAlign w:val="center"/>
            <w:hideMark/>
          </w:tcPr>
          <w:p w14:paraId="1997D94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1353</w:t>
            </w:r>
          </w:p>
        </w:tc>
        <w:tc>
          <w:tcPr>
            <w:tcW w:w="2500" w:type="dxa"/>
            <w:noWrap/>
            <w:vAlign w:val="center"/>
            <w:hideMark/>
          </w:tcPr>
          <w:p w14:paraId="7177C79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22</w:t>
            </w:r>
          </w:p>
        </w:tc>
      </w:tr>
      <w:tr w:rsidR="00D034BD" w:rsidRPr="008D4F98" w14:paraId="41F0428B"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40BFB778"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15EE5528"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MARZO</w:t>
            </w:r>
          </w:p>
        </w:tc>
        <w:tc>
          <w:tcPr>
            <w:tcW w:w="2336" w:type="dxa"/>
            <w:noWrap/>
            <w:vAlign w:val="center"/>
            <w:hideMark/>
          </w:tcPr>
          <w:p w14:paraId="73459BD9"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936</w:t>
            </w:r>
          </w:p>
        </w:tc>
        <w:tc>
          <w:tcPr>
            <w:tcW w:w="2500" w:type="dxa"/>
            <w:noWrap/>
            <w:vAlign w:val="center"/>
            <w:hideMark/>
          </w:tcPr>
          <w:p w14:paraId="5078B623"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22</w:t>
            </w:r>
          </w:p>
        </w:tc>
      </w:tr>
      <w:tr w:rsidR="00D034BD" w:rsidRPr="008D4F98" w14:paraId="333C8F92"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935A291"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59AA66DF"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ABRIL</w:t>
            </w:r>
          </w:p>
        </w:tc>
        <w:tc>
          <w:tcPr>
            <w:tcW w:w="2336" w:type="dxa"/>
            <w:noWrap/>
            <w:vAlign w:val="center"/>
            <w:hideMark/>
          </w:tcPr>
          <w:p w14:paraId="79395CD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836</w:t>
            </w:r>
          </w:p>
        </w:tc>
        <w:tc>
          <w:tcPr>
            <w:tcW w:w="2500" w:type="dxa"/>
            <w:noWrap/>
            <w:vAlign w:val="center"/>
            <w:hideMark/>
          </w:tcPr>
          <w:p w14:paraId="28AA95AB"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23</w:t>
            </w:r>
          </w:p>
        </w:tc>
      </w:tr>
      <w:tr w:rsidR="00D034BD" w:rsidRPr="008D4F98" w14:paraId="1AC0590C"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55CB4B3"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408CF6A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MAYO</w:t>
            </w:r>
          </w:p>
        </w:tc>
        <w:tc>
          <w:tcPr>
            <w:tcW w:w="2336" w:type="dxa"/>
            <w:noWrap/>
            <w:vAlign w:val="center"/>
            <w:hideMark/>
          </w:tcPr>
          <w:p w14:paraId="7ADED39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533</w:t>
            </w:r>
          </w:p>
        </w:tc>
        <w:tc>
          <w:tcPr>
            <w:tcW w:w="2500" w:type="dxa"/>
            <w:noWrap/>
            <w:vAlign w:val="center"/>
            <w:hideMark/>
          </w:tcPr>
          <w:p w14:paraId="5167EB72"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31</w:t>
            </w:r>
          </w:p>
        </w:tc>
      </w:tr>
      <w:tr w:rsidR="00D034BD" w:rsidRPr="008D4F98" w14:paraId="458FC5C8"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6024D2A9"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7FB28B29"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JUNIO</w:t>
            </w:r>
          </w:p>
        </w:tc>
        <w:tc>
          <w:tcPr>
            <w:tcW w:w="2336" w:type="dxa"/>
            <w:noWrap/>
            <w:vAlign w:val="center"/>
            <w:hideMark/>
          </w:tcPr>
          <w:p w14:paraId="7F91A811"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809</w:t>
            </w:r>
          </w:p>
        </w:tc>
        <w:tc>
          <w:tcPr>
            <w:tcW w:w="2500" w:type="dxa"/>
            <w:noWrap/>
            <w:vAlign w:val="center"/>
            <w:hideMark/>
          </w:tcPr>
          <w:p w14:paraId="11E97DE7"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41</w:t>
            </w:r>
          </w:p>
        </w:tc>
      </w:tr>
      <w:tr w:rsidR="00D034BD" w:rsidRPr="008D4F98" w14:paraId="22AB6A4A"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7A372B5"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1474568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JULIO</w:t>
            </w:r>
          </w:p>
        </w:tc>
        <w:tc>
          <w:tcPr>
            <w:tcW w:w="2336" w:type="dxa"/>
            <w:noWrap/>
            <w:vAlign w:val="center"/>
            <w:hideMark/>
          </w:tcPr>
          <w:p w14:paraId="4E296665"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782</w:t>
            </w:r>
          </w:p>
        </w:tc>
        <w:tc>
          <w:tcPr>
            <w:tcW w:w="2500" w:type="dxa"/>
            <w:noWrap/>
            <w:vAlign w:val="center"/>
            <w:hideMark/>
          </w:tcPr>
          <w:p w14:paraId="2549FE3F"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18</w:t>
            </w:r>
          </w:p>
        </w:tc>
      </w:tr>
      <w:tr w:rsidR="00D034BD" w:rsidRPr="008D4F98" w14:paraId="77F97658"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5196397"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5A0E4F00"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AGOSTO</w:t>
            </w:r>
          </w:p>
        </w:tc>
        <w:tc>
          <w:tcPr>
            <w:tcW w:w="2336" w:type="dxa"/>
            <w:noWrap/>
            <w:vAlign w:val="center"/>
            <w:hideMark/>
          </w:tcPr>
          <w:p w14:paraId="71F9A73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849</w:t>
            </w:r>
          </w:p>
        </w:tc>
        <w:tc>
          <w:tcPr>
            <w:tcW w:w="2500" w:type="dxa"/>
            <w:noWrap/>
            <w:vAlign w:val="center"/>
            <w:hideMark/>
          </w:tcPr>
          <w:p w14:paraId="1190B842"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33</w:t>
            </w:r>
          </w:p>
        </w:tc>
      </w:tr>
      <w:tr w:rsidR="00D034BD" w:rsidRPr="008D4F98" w14:paraId="5D51FF31" w14:textId="77777777" w:rsidTr="0041460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383DFAEA"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3CCFC10B"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SEPTIEMBRE</w:t>
            </w:r>
          </w:p>
        </w:tc>
        <w:tc>
          <w:tcPr>
            <w:tcW w:w="2336" w:type="dxa"/>
            <w:noWrap/>
            <w:vAlign w:val="center"/>
            <w:hideMark/>
          </w:tcPr>
          <w:p w14:paraId="092D9B44"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932</w:t>
            </w:r>
          </w:p>
        </w:tc>
        <w:tc>
          <w:tcPr>
            <w:tcW w:w="2500" w:type="dxa"/>
            <w:noWrap/>
            <w:vAlign w:val="center"/>
            <w:hideMark/>
          </w:tcPr>
          <w:p w14:paraId="35AA3221" w14:textId="77777777" w:rsidR="00D034BD" w:rsidRDefault="00D034BD" w:rsidP="00414600">
            <w:pPr>
              <w:spacing w:line="240" w:lineRule="auto"/>
              <w:ind w:hanging="17"/>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35</w:t>
            </w:r>
          </w:p>
        </w:tc>
      </w:tr>
      <w:tr w:rsidR="00D034BD" w:rsidRPr="008D4F98" w14:paraId="36CAFC94" w14:textId="77777777" w:rsidTr="00414600">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16" w:type="dxa"/>
            <w:noWrap/>
            <w:vAlign w:val="center"/>
            <w:hideMark/>
          </w:tcPr>
          <w:p w14:paraId="2DB7E786" w14:textId="77777777"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14:paraId="0339C8AA"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OCTUBRE</w:t>
            </w:r>
          </w:p>
        </w:tc>
        <w:tc>
          <w:tcPr>
            <w:tcW w:w="2336" w:type="dxa"/>
            <w:noWrap/>
            <w:vAlign w:val="center"/>
            <w:hideMark/>
          </w:tcPr>
          <w:p w14:paraId="5AD3D216"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255</w:t>
            </w:r>
          </w:p>
        </w:tc>
        <w:tc>
          <w:tcPr>
            <w:tcW w:w="2500" w:type="dxa"/>
            <w:noWrap/>
            <w:vAlign w:val="center"/>
            <w:hideMark/>
          </w:tcPr>
          <w:p w14:paraId="0B2F75E8" w14:textId="77777777" w:rsidR="00D034BD" w:rsidRDefault="00D034BD" w:rsidP="00414600">
            <w:pPr>
              <w:spacing w:line="240" w:lineRule="auto"/>
              <w:ind w:hanging="17"/>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1</w:t>
            </w:r>
          </w:p>
        </w:tc>
      </w:tr>
    </w:tbl>
    <w:p w14:paraId="2448958E" w14:textId="77777777" w:rsidR="00D034BD" w:rsidRPr="008D4F98" w:rsidRDefault="00D034BD" w:rsidP="00D034BD">
      <w:r w:rsidRPr="008D4F98">
        <w:rPr>
          <w:i/>
        </w:rPr>
        <w:t xml:space="preserve">Nota: </w:t>
      </w:r>
      <w:r w:rsidRPr="008D4F98">
        <w:t>La tabla representa la evolución en el tiempo de la cantidad demandada de Publicaciones y Cartas náuticas.</w:t>
      </w:r>
    </w:p>
    <w:p w14:paraId="0F9E2F9F" w14:textId="77777777" w:rsidR="00D034BD" w:rsidRDefault="00D034BD" w:rsidP="00D034BD">
      <w:pPr>
        <w:pStyle w:val="Ttulo1"/>
        <w:numPr>
          <w:ilvl w:val="0"/>
          <w:numId w:val="0"/>
        </w:numPr>
        <w:tabs>
          <w:tab w:val="left" w:pos="3921"/>
        </w:tabs>
        <w:spacing w:before="72"/>
        <w:ind w:left="720" w:hanging="360"/>
        <w:jc w:val="both"/>
      </w:pPr>
    </w:p>
    <w:p w14:paraId="4295A1BB" w14:textId="77777777" w:rsidR="00D034BD" w:rsidRDefault="00D034BD" w:rsidP="00D034BD"/>
    <w:p w14:paraId="016A5AE7" w14:textId="77777777" w:rsidR="00D034BD" w:rsidRDefault="00D034BD" w:rsidP="00D034BD"/>
    <w:p w14:paraId="682E0CD5" w14:textId="77777777" w:rsidR="00D034BD" w:rsidRDefault="00D034BD" w:rsidP="00D034BD"/>
    <w:p w14:paraId="49AF3B12" w14:textId="77777777" w:rsidR="00D034BD" w:rsidRDefault="00D034BD" w:rsidP="00D034BD"/>
    <w:p w14:paraId="6279F1DC" w14:textId="77777777" w:rsidR="00D034BD" w:rsidRDefault="00D034BD" w:rsidP="00D034BD"/>
    <w:p w14:paraId="7B407A55" w14:textId="77777777" w:rsidR="00D034BD" w:rsidRDefault="00D034BD" w:rsidP="00D034BD"/>
    <w:p w14:paraId="73A200EB" w14:textId="77777777" w:rsidR="00D034BD" w:rsidRDefault="00D034BD" w:rsidP="00D034BD"/>
    <w:p w14:paraId="290A22E5" w14:textId="77777777" w:rsidR="00D034BD" w:rsidRDefault="00D034BD" w:rsidP="00D034BD"/>
    <w:p w14:paraId="04E977D9" w14:textId="77777777" w:rsidR="00D034BD" w:rsidRDefault="00D034BD" w:rsidP="00D034BD"/>
    <w:p w14:paraId="0BA76C58" w14:textId="77777777" w:rsidR="00D034BD" w:rsidRDefault="00D034BD" w:rsidP="00D034BD"/>
    <w:p w14:paraId="30F41B66" w14:textId="77777777" w:rsidR="00D034BD" w:rsidRDefault="00D034BD" w:rsidP="00D034BD"/>
    <w:p w14:paraId="1FCBF112" w14:textId="77777777" w:rsidR="00D034BD" w:rsidRDefault="00D034BD" w:rsidP="00D034BD"/>
    <w:p w14:paraId="6DEC1149" w14:textId="77777777" w:rsidR="00D034BD" w:rsidRDefault="00D034BD" w:rsidP="00D034BD">
      <w:pPr>
        <w:pStyle w:val="Ttulo2"/>
      </w:pPr>
      <w:bookmarkStart w:id="68" w:name="_Toc219211406"/>
      <w:r>
        <w:t>Anexo B: Métodos de Pronóstico de Demanda.</w:t>
      </w:r>
      <w:bookmarkEnd w:id="68"/>
    </w:p>
    <w:p w14:paraId="145FFDE1" w14:textId="77777777" w:rsidR="00D034BD" w:rsidRPr="008D4F98" w:rsidRDefault="00D034BD" w:rsidP="00B35BD7">
      <w:pPr>
        <w:pStyle w:val="Titulo3"/>
      </w:pPr>
      <w:r w:rsidRPr="008D4F98">
        <w:t>1</w:t>
      </w:r>
      <w:r w:rsidR="00381A0D">
        <w:t>.</w:t>
      </w:r>
      <w:r w:rsidRPr="008D4F98">
        <w:t xml:space="preserve"> Métodos Cualitativos</w:t>
      </w:r>
    </w:p>
    <w:p w14:paraId="419B6AFE" w14:textId="77777777" w:rsidR="00D034BD" w:rsidRPr="008D4F98" w:rsidRDefault="00D034BD" w:rsidP="00D034BD">
      <w:r w:rsidRPr="008D4F98">
        <w:t>Estos son métodos subjetivos o de juicio, basados en estimados y opiniones (Chase et al.</w:t>
      </w:r>
      <w:r w:rsidR="006F52AB" w:rsidRPr="008D4F98">
        <w:t>, 2009</w:t>
      </w:r>
      <w:r w:rsidRPr="008D4F98">
        <w:t>), los más utilizados son:</w:t>
      </w:r>
    </w:p>
    <w:p w14:paraId="02646C57" w14:textId="77777777" w:rsidR="00D034BD" w:rsidRPr="0033688B" w:rsidRDefault="00D034BD" w:rsidP="0033688B">
      <w:pPr>
        <w:pStyle w:val="Sinespaciado"/>
      </w:pPr>
      <w:r w:rsidRPr="0033688B">
        <w:t xml:space="preserve">Técnicas acumulativas. </w:t>
      </w:r>
    </w:p>
    <w:p w14:paraId="619D05D1" w14:textId="77777777" w:rsidR="00D034BD" w:rsidRPr="008D4F98" w:rsidRDefault="00D034BD" w:rsidP="00D034BD">
      <w:r w:rsidRPr="008D4F98">
        <w:t>Son aquellas que derivan un pronóstico a través de la compilación de las entradas de aquellos que se encuentran al final de la jerarquía y que tratan con lo que se pronostica</w:t>
      </w:r>
      <w:r>
        <w:t xml:space="preserve"> </w:t>
      </w:r>
      <w:r w:rsidRPr="008D4F98">
        <w:t>(Chase et al.</w:t>
      </w:r>
      <w:r w:rsidR="006F52AB" w:rsidRPr="008D4F98">
        <w:t>, 2009</w:t>
      </w:r>
      <w:r w:rsidRPr="008D4F98">
        <w:t xml:space="preserve">). </w:t>
      </w:r>
    </w:p>
    <w:p w14:paraId="5FF51651" w14:textId="77777777" w:rsidR="00D034BD" w:rsidRPr="0033688B" w:rsidRDefault="00D034BD" w:rsidP="0033688B">
      <w:pPr>
        <w:pStyle w:val="Sinespaciado"/>
      </w:pPr>
      <w:r w:rsidRPr="0033688B">
        <w:t xml:space="preserve">Investigación de mercados. </w:t>
      </w:r>
    </w:p>
    <w:p w14:paraId="586607C7" w14:textId="77777777" w:rsidR="00D034BD" w:rsidRPr="008D4F98" w:rsidRDefault="00D034BD" w:rsidP="00D034BD">
      <w:r w:rsidRPr="008D4F98">
        <w:t xml:space="preserve">Se establece para recopilar datos de varias formas (encuestas, entrevistas, etc.) con el fin de comprobar hipótesis acerca del mercado. Por lo general, se usa para pronosticar ventas a largo plazo y de nuevos </w:t>
      </w:r>
      <w:r w:rsidR="006F52AB" w:rsidRPr="008D4F98">
        <w:t>productos (</w:t>
      </w:r>
      <w:r w:rsidRPr="008D4F98">
        <w:t>Chase et al.</w:t>
      </w:r>
      <w:r w:rsidR="006F52AB" w:rsidRPr="008D4F98">
        <w:t>, 2009</w:t>
      </w:r>
      <w:r w:rsidRPr="008D4F98">
        <w:t>).</w:t>
      </w:r>
    </w:p>
    <w:p w14:paraId="5D453BC7" w14:textId="77777777" w:rsidR="00D034BD" w:rsidRPr="008D4F98" w:rsidRDefault="00D034BD" w:rsidP="00B35BD7">
      <w:pPr>
        <w:pStyle w:val="Sinespaciado"/>
      </w:pPr>
      <w:r w:rsidRPr="008D4F98">
        <w:t xml:space="preserve">Grupos de consenso.  </w:t>
      </w:r>
    </w:p>
    <w:p w14:paraId="44131D01" w14:textId="77777777" w:rsidR="00D034BD" w:rsidRPr="008D4F98" w:rsidRDefault="00D034BD" w:rsidP="00D034BD">
      <w:r w:rsidRPr="008D4F98">
        <w:lastRenderedPageBreak/>
        <w:t xml:space="preserve">Intercambio libre en las juntas. La idea es que la discusión en grupo produzca mejores pronósticos que cualquier individuo. Los participantes pueden ser ejecutivos, vendedores o </w:t>
      </w:r>
      <w:r w:rsidR="006F52AB" w:rsidRPr="008D4F98">
        <w:t>clientes (</w:t>
      </w:r>
      <w:r w:rsidRPr="008D4F98">
        <w:t>Chase et al.</w:t>
      </w:r>
      <w:r w:rsidR="006F52AB" w:rsidRPr="008D4F98">
        <w:t>, 2009</w:t>
      </w:r>
      <w:r w:rsidRPr="008D4F98">
        <w:t>).</w:t>
      </w:r>
    </w:p>
    <w:p w14:paraId="2C4C95CB" w14:textId="77777777" w:rsidR="00D034BD" w:rsidRPr="008D4F98" w:rsidRDefault="00D034BD" w:rsidP="00B35BD7">
      <w:pPr>
        <w:pStyle w:val="Sinespaciado"/>
      </w:pPr>
      <w:r w:rsidRPr="008D4F98">
        <w:t>Analogía</w:t>
      </w:r>
      <w:r w:rsidRPr="008D4F98">
        <w:rPr>
          <w:color w:val="FF0000"/>
        </w:rPr>
        <w:t xml:space="preserve"> </w:t>
      </w:r>
      <w:r w:rsidRPr="008D4F98">
        <w:t xml:space="preserve">histórica. </w:t>
      </w:r>
    </w:p>
    <w:p w14:paraId="111B4BD7" w14:textId="77777777" w:rsidR="00D034BD" w:rsidRPr="008D4F98" w:rsidRDefault="00D034BD" w:rsidP="00D034BD">
      <w:r w:rsidRPr="008D4F98">
        <w:t xml:space="preserve">Relaciona lo pronosticado con un artículo similar. Es importante al planear nuevos productos en los que las proyecciones se pueden derivar mediante el uso del historial de un producto </w:t>
      </w:r>
      <w:r w:rsidR="006F52AB" w:rsidRPr="008D4F98">
        <w:t>similar (</w:t>
      </w:r>
      <w:r w:rsidRPr="008D4F98">
        <w:t>Chase et al.</w:t>
      </w:r>
      <w:r w:rsidR="006F52AB" w:rsidRPr="008D4F98">
        <w:t>, 2009</w:t>
      </w:r>
      <w:r w:rsidRPr="008D4F98">
        <w:t>).</w:t>
      </w:r>
    </w:p>
    <w:p w14:paraId="5F392855" w14:textId="77777777" w:rsidR="00D034BD" w:rsidRPr="008D4F98" w:rsidRDefault="00D034BD" w:rsidP="00B35BD7">
      <w:pPr>
        <w:pStyle w:val="Sinespaciado"/>
      </w:pPr>
      <w:r w:rsidRPr="008D4F98">
        <w:t xml:space="preserve">Método de Delfos. </w:t>
      </w:r>
    </w:p>
    <w:p w14:paraId="2ECD2BAF" w14:textId="77777777" w:rsidR="00D034BD" w:rsidRPr="008D4F98" w:rsidRDefault="00D034BD" w:rsidP="00D034BD">
      <w:pPr>
        <w:rPr>
          <w:noProof/>
          <w:lang w:val="es-CL"/>
        </w:rPr>
      </w:pPr>
      <w:r w:rsidRPr="008D4F98">
        <w:t>Un grupo de expertos responde un cuestionario. Un moderador recopila los resultados y formula un cuestionario nuevo que se presenta al grupo. Por lo tanto, existe un proceso de aprendizaje para el grupo mientras recibe información nueva y no existe ninguna influencia por la presión del grupo o individuos dominantes (Chase et al.</w:t>
      </w:r>
      <w:r w:rsidR="006F52AB" w:rsidRPr="008D4F98">
        <w:t>, 2009</w:t>
      </w:r>
      <w:r w:rsidRPr="008D4F98">
        <w:t>).</w:t>
      </w:r>
      <w:r w:rsidRPr="008D4F98">
        <w:rPr>
          <w:noProof/>
          <w:lang w:val="es-CL"/>
        </w:rPr>
        <w:t xml:space="preserve"> </w:t>
      </w:r>
    </w:p>
    <w:p w14:paraId="10119425" w14:textId="77777777" w:rsidR="00D034BD" w:rsidRPr="008D4F98" w:rsidRDefault="00D034BD" w:rsidP="00380001">
      <w:pPr>
        <w:pStyle w:val="Titulo3"/>
      </w:pPr>
      <w:r w:rsidRPr="008D4F98">
        <w:t>2. Métodos Cuantitativos</w:t>
      </w:r>
    </w:p>
    <w:p w14:paraId="0D6D126E" w14:textId="77777777" w:rsidR="00D034BD" w:rsidRPr="008D4F98" w:rsidRDefault="00D034BD" w:rsidP="00D034BD">
      <w:r w:rsidRPr="008D4F98">
        <w:t xml:space="preserve">Estos métodos se caracterizan porque son objetivos y </w:t>
      </w:r>
      <w:proofErr w:type="gramStart"/>
      <w:r w:rsidRPr="008D4F98">
        <w:t>se  modelan</w:t>
      </w:r>
      <w:proofErr w:type="gramEnd"/>
      <w:r w:rsidRPr="008D4F98">
        <w:t xml:space="preserve"> utilizando bases de datos cuantitativas, se subdividen en 2 tipos: Análisis de series de tiempo y métodos causales (Chase et al.</w:t>
      </w:r>
      <w:r w:rsidR="006F52AB" w:rsidRPr="008D4F98">
        <w:t>, 2009</w:t>
      </w:r>
      <w:r w:rsidRPr="008D4F98">
        <w:t>).</w:t>
      </w:r>
    </w:p>
    <w:p w14:paraId="2C68C846" w14:textId="77777777" w:rsidR="00F25553" w:rsidRDefault="00D034BD" w:rsidP="00F25553">
      <w:r w:rsidRPr="008D4F98">
        <w:t>En primer lugar, los Análisis de Series de Tiempo se basan en que el historial o información pasada a lo largo del tiempo puede ser utilizada para predecir los datos futuros. Los métodos más comunes son:</w:t>
      </w:r>
    </w:p>
    <w:p w14:paraId="4AD7F5C1" w14:textId="77777777" w:rsidR="00D034BD" w:rsidRPr="00F25553" w:rsidRDefault="00D034BD" w:rsidP="00F25553">
      <w:pPr>
        <w:pStyle w:val="Sinespaciado"/>
      </w:pPr>
      <w:r w:rsidRPr="00F25553">
        <w:rPr>
          <w:rFonts w:eastAsiaTheme="majorEastAsia"/>
        </w:rPr>
        <w:t>Promedio móvil simple</w:t>
      </w:r>
      <w:r w:rsidRPr="00F25553">
        <w:t xml:space="preserve">. </w:t>
      </w:r>
    </w:p>
    <w:p w14:paraId="59FBBC29" w14:textId="77777777" w:rsidR="00F25553" w:rsidRDefault="00D034BD" w:rsidP="00F25553">
      <w:r w:rsidRPr="008D4F98">
        <w:t>Se calcula el promedio de un periodo completo y se utiliza este promedio como pronóstico para el siguiente (Chase et al.</w:t>
      </w:r>
      <w:r w:rsidR="006F52AB" w:rsidRPr="008D4F98">
        <w:t>, 2009</w:t>
      </w:r>
      <w:r w:rsidRPr="008D4F98">
        <w:t xml:space="preserve">). </w:t>
      </w:r>
    </w:p>
    <w:p w14:paraId="296E62F0" w14:textId="77777777" w:rsidR="00D034BD" w:rsidRPr="00F25553" w:rsidRDefault="00D034BD" w:rsidP="00F25553">
      <w:pPr>
        <w:pStyle w:val="Sinespaciado"/>
        <w:rPr>
          <w:rFonts w:eastAsiaTheme="majorEastAsia"/>
        </w:rPr>
      </w:pPr>
      <w:r w:rsidRPr="00F25553">
        <w:rPr>
          <w:rFonts w:eastAsiaTheme="majorEastAsia"/>
        </w:rPr>
        <w:t xml:space="preserve">Promedio móvil ponderado. </w:t>
      </w:r>
    </w:p>
    <w:p w14:paraId="0AD65633" w14:textId="77777777" w:rsidR="00D034BD" w:rsidRPr="008D4F98" w:rsidRDefault="00D034BD" w:rsidP="00D034BD">
      <w:r w:rsidRPr="008D4F98">
        <w:t xml:space="preserve">Se calcula el promedio de un período específico, los cuales ponderan más que los otros </w:t>
      </w:r>
      <w:r w:rsidRPr="008D4F98">
        <w:lastRenderedPageBreak/>
        <w:t>basado en la experiencia (Chase et al.</w:t>
      </w:r>
      <w:r w:rsidR="006F52AB" w:rsidRPr="008D4F98">
        <w:t>, 2009</w:t>
      </w:r>
      <w:r w:rsidRPr="008D4F98">
        <w:t>).</w:t>
      </w:r>
    </w:p>
    <w:p w14:paraId="5BB5A12B" w14:textId="77777777" w:rsidR="00D034BD" w:rsidRPr="00F25553" w:rsidRDefault="00D034BD" w:rsidP="0033688B">
      <w:pPr>
        <w:pStyle w:val="Sinespaciado"/>
        <w:rPr>
          <w:rFonts w:eastAsiaTheme="majorEastAsia"/>
        </w:rPr>
      </w:pPr>
      <w:r w:rsidRPr="00F25553">
        <w:rPr>
          <w:rFonts w:eastAsiaTheme="majorEastAsia"/>
        </w:rPr>
        <w:t xml:space="preserve">Suavización exponencial. </w:t>
      </w:r>
    </w:p>
    <w:p w14:paraId="61F4C2C4" w14:textId="77777777" w:rsidR="00D034BD" w:rsidRPr="008D4F98" w:rsidRDefault="00D034BD" w:rsidP="00D034BD">
      <w:r w:rsidRPr="008D4F98">
        <w:t>Los datos recientes ponderan más y a la vez, esta ponderación sufre una reducción exponencial conforme al envejecimiento de los datos (Chase et al.</w:t>
      </w:r>
      <w:r w:rsidR="006F52AB" w:rsidRPr="008D4F98">
        <w:t>, 2009</w:t>
      </w:r>
      <w:r w:rsidRPr="008D4F98">
        <w:t>).</w:t>
      </w:r>
    </w:p>
    <w:p w14:paraId="05E0B25F" w14:textId="77777777" w:rsidR="00D034BD" w:rsidRPr="00F25553" w:rsidRDefault="00D034BD" w:rsidP="0033688B">
      <w:pPr>
        <w:pStyle w:val="Sinespaciado"/>
        <w:rPr>
          <w:rFonts w:eastAsiaTheme="majorEastAsia"/>
        </w:rPr>
      </w:pPr>
      <w:r w:rsidRPr="00F25553">
        <w:rPr>
          <w:rFonts w:eastAsiaTheme="majorEastAsia"/>
        </w:rPr>
        <w:t xml:space="preserve">Análisis de regresión. </w:t>
      </w:r>
    </w:p>
    <w:p w14:paraId="18279FD6" w14:textId="77777777" w:rsidR="00D034BD" w:rsidRPr="008D4F98" w:rsidRDefault="00D034BD" w:rsidP="00D034BD">
      <w:r w:rsidRPr="008D4F98">
        <w:t>Este método ajusta una recta a los datos pasados casi siempre en relación con el valor de los datos, siendo la más común la de los mínimos cuadrados (Chase et al.</w:t>
      </w:r>
      <w:r w:rsidR="006F52AB" w:rsidRPr="008D4F98">
        <w:t>, 2009</w:t>
      </w:r>
      <w:r w:rsidRPr="008D4F98">
        <w:t>).</w:t>
      </w:r>
    </w:p>
    <w:p w14:paraId="432B867F" w14:textId="77777777" w:rsidR="00D034BD" w:rsidRPr="00F25553" w:rsidRDefault="00D034BD" w:rsidP="0033688B">
      <w:pPr>
        <w:pStyle w:val="Sinespaciado"/>
        <w:rPr>
          <w:rFonts w:eastAsiaTheme="majorEastAsia"/>
        </w:rPr>
      </w:pPr>
      <w:r w:rsidRPr="0033688B">
        <w:rPr>
          <w:rFonts w:eastAsiaTheme="majorEastAsia"/>
        </w:rPr>
        <w:t>Técnica Box Jenkins</w:t>
      </w:r>
      <w:r w:rsidRPr="00F25553">
        <w:rPr>
          <w:rFonts w:eastAsiaTheme="majorEastAsia"/>
        </w:rPr>
        <w:t xml:space="preserve">. </w:t>
      </w:r>
    </w:p>
    <w:p w14:paraId="77D380FD" w14:textId="77777777" w:rsidR="00D034BD" w:rsidRPr="008D4F98" w:rsidRDefault="00D034BD" w:rsidP="00D034BD">
      <w:r w:rsidRPr="008D4F98">
        <w:t>Técnica estadística más exacta que existe. Relaciona una clase de modelos estadísticos con los datos y ajusta el modelo con las series de tiempo utilizando distribuciones bayesianas posteriores (Chase et al.</w:t>
      </w:r>
      <w:r w:rsidR="006F52AB" w:rsidRPr="008D4F98">
        <w:t>, 2009</w:t>
      </w:r>
      <w:r w:rsidRPr="008D4F98">
        <w:t>).</w:t>
      </w:r>
    </w:p>
    <w:p w14:paraId="0808555C" w14:textId="77777777" w:rsidR="00D034BD" w:rsidRPr="00F25553" w:rsidRDefault="00D034BD" w:rsidP="0033688B">
      <w:pPr>
        <w:pStyle w:val="Sinespaciado"/>
        <w:rPr>
          <w:rFonts w:eastAsiaTheme="majorEastAsia"/>
        </w:rPr>
      </w:pPr>
      <w:r w:rsidRPr="00F25553">
        <w:rPr>
          <w:rFonts w:eastAsiaTheme="majorEastAsia"/>
        </w:rPr>
        <w:t xml:space="preserve">Series de tiempo Shiskin. </w:t>
      </w:r>
    </w:p>
    <w:p w14:paraId="42BF702E" w14:textId="77777777" w:rsidR="00D034BD" w:rsidRPr="008D4F98" w:rsidRDefault="00380001" w:rsidP="00D034BD">
      <w:r>
        <w:t>E</w:t>
      </w:r>
      <w:r w:rsidR="00D034BD" w:rsidRPr="008D4F98">
        <w:t>s un método utilizado para dividir una serie temporal en temporadas, tendencias e irregular de manera efectiva, la única restricción es que necesita un historial por lo menos de 3 años para ser eficiente en la identificación de los cambios (Chase et al.</w:t>
      </w:r>
      <w:r w:rsidR="006F52AB" w:rsidRPr="008D4F98">
        <w:t>, 2009</w:t>
      </w:r>
      <w:r w:rsidR="00D034BD" w:rsidRPr="008D4F98">
        <w:t>).</w:t>
      </w:r>
    </w:p>
    <w:p w14:paraId="453F72AC" w14:textId="77777777" w:rsidR="00D034BD" w:rsidRPr="00F25553" w:rsidRDefault="00D034BD" w:rsidP="0033688B">
      <w:pPr>
        <w:pStyle w:val="Sinespaciado"/>
        <w:rPr>
          <w:rFonts w:eastAsiaTheme="majorEastAsia"/>
        </w:rPr>
      </w:pPr>
      <w:r w:rsidRPr="00F25553">
        <w:rPr>
          <w:rFonts w:eastAsiaTheme="majorEastAsia"/>
        </w:rPr>
        <w:t xml:space="preserve">Proyecciones de tendencias. </w:t>
      </w:r>
    </w:p>
    <w:p w14:paraId="2E1F01C8" w14:textId="77777777" w:rsidR="00D034BD" w:rsidRPr="008D4F98" w:rsidRDefault="00D034BD" w:rsidP="00D034BD">
      <w:r w:rsidRPr="008D4F98">
        <w:t>Método que ajusta una recta matemática de tendencias a los puntos de datos con el propósito de proyectarlo linealmente en el futuro (Chase et al.</w:t>
      </w:r>
      <w:r w:rsidR="006F52AB" w:rsidRPr="008D4F98">
        <w:t>, 2009</w:t>
      </w:r>
      <w:r w:rsidRPr="008D4F98">
        <w:t>).</w:t>
      </w:r>
    </w:p>
    <w:p w14:paraId="76943290" w14:textId="77777777" w:rsidR="00D034BD" w:rsidRPr="008D4F98" w:rsidRDefault="00D034BD" w:rsidP="00D034BD">
      <w:r w:rsidRPr="008D4F98">
        <w:t>Por otra parte, los Métodos Causales buscan entender el sistema que rodea al elemento que se va a pronosticar, siendo los más comunes los siguientes:</w:t>
      </w:r>
    </w:p>
    <w:p w14:paraId="2E64C782" w14:textId="77777777" w:rsidR="00D034BD" w:rsidRPr="00F25553" w:rsidRDefault="00D034BD" w:rsidP="0033688B">
      <w:pPr>
        <w:pStyle w:val="Sinespaciado"/>
        <w:rPr>
          <w:rFonts w:eastAsiaTheme="majorEastAsia"/>
        </w:rPr>
      </w:pPr>
      <w:r w:rsidRPr="00F25553">
        <w:rPr>
          <w:rFonts w:eastAsiaTheme="majorEastAsia"/>
        </w:rPr>
        <w:t xml:space="preserve">Análisis de regresión. </w:t>
      </w:r>
    </w:p>
    <w:p w14:paraId="6B46902E" w14:textId="77777777" w:rsidR="00D034BD" w:rsidRPr="008D4F98" w:rsidRDefault="00D034BD" w:rsidP="00D034BD">
      <w:r w:rsidRPr="008D4F98">
        <w:t>Método similar al método de los mínimos cuadrados en las series de tiempo, pero puede contener diversas variables, donde la base es que el pronóstico se desarrolla por la ocurrencia de otros eventos (Chase et al.</w:t>
      </w:r>
      <w:r w:rsidR="006F52AB" w:rsidRPr="008D4F98">
        <w:t>, 2009</w:t>
      </w:r>
      <w:r w:rsidRPr="008D4F98">
        <w:t>).</w:t>
      </w:r>
    </w:p>
    <w:p w14:paraId="0D161945" w14:textId="77777777" w:rsidR="00D034BD" w:rsidRPr="00F25553" w:rsidRDefault="00D034BD" w:rsidP="0033688B">
      <w:pPr>
        <w:pStyle w:val="Sinespaciado"/>
        <w:rPr>
          <w:rFonts w:eastAsiaTheme="majorEastAsia"/>
        </w:rPr>
      </w:pPr>
      <w:r w:rsidRPr="00F25553">
        <w:rPr>
          <w:rFonts w:eastAsiaTheme="majorEastAsia"/>
        </w:rPr>
        <w:lastRenderedPageBreak/>
        <w:t xml:space="preserve">Modelos econométricos. </w:t>
      </w:r>
    </w:p>
    <w:p w14:paraId="23D4168E" w14:textId="77777777" w:rsidR="00D034BD" w:rsidRPr="008D4F98" w:rsidRDefault="00D034BD" w:rsidP="00D034BD">
      <w:r w:rsidRPr="008D4F98">
        <w:t>Son métodos que intentan describir algún sector de la economía mediante una serie de ecuaciones y variables interdependientes, incluso algunas de ellas pueden ser cualitativas (Chase et al.</w:t>
      </w:r>
      <w:r w:rsidR="006F52AB" w:rsidRPr="008D4F98">
        <w:t>, 2009</w:t>
      </w:r>
      <w:r w:rsidRPr="008D4F98">
        <w:t>).</w:t>
      </w:r>
    </w:p>
    <w:p w14:paraId="1A71F8B1" w14:textId="77777777" w:rsidR="00D034BD" w:rsidRPr="00F25553" w:rsidRDefault="00D034BD" w:rsidP="0033688B">
      <w:pPr>
        <w:pStyle w:val="Sinespaciado"/>
        <w:rPr>
          <w:rFonts w:eastAsiaTheme="majorEastAsia"/>
        </w:rPr>
      </w:pPr>
      <w:r w:rsidRPr="00F25553">
        <w:rPr>
          <w:rFonts w:eastAsiaTheme="majorEastAsia"/>
        </w:rPr>
        <w:t xml:space="preserve">Modelos de entrada/salida. </w:t>
      </w:r>
    </w:p>
    <w:p w14:paraId="215E4D22" w14:textId="77777777" w:rsidR="00D034BD" w:rsidRPr="008D4F98" w:rsidRDefault="00D034BD" w:rsidP="00D034BD">
      <w:r w:rsidRPr="008D4F98">
        <w:t>Se base en las ventas de otra empresa similar e indica los cambios que otra empresa productora puede esperar debido a los cambios en las compras estudiados previamente (Chase et al.</w:t>
      </w:r>
      <w:r w:rsidR="006F52AB" w:rsidRPr="008D4F98">
        <w:t>, 2009</w:t>
      </w:r>
      <w:r w:rsidRPr="008D4F98">
        <w:t xml:space="preserve">). </w:t>
      </w:r>
    </w:p>
    <w:p w14:paraId="39C1D8FC" w14:textId="77777777" w:rsidR="00D034BD" w:rsidRPr="00F25553" w:rsidRDefault="00D034BD" w:rsidP="00F25553">
      <w:pPr>
        <w:pStyle w:val="Sinespaciado"/>
        <w:rPr>
          <w:rFonts w:eastAsiaTheme="majorEastAsia"/>
        </w:rPr>
      </w:pPr>
      <w:r w:rsidRPr="00F25553">
        <w:rPr>
          <w:rFonts w:eastAsiaTheme="majorEastAsia"/>
        </w:rPr>
        <w:t xml:space="preserve">Principales indicadores.  </w:t>
      </w:r>
    </w:p>
    <w:p w14:paraId="5CAE07E6" w14:textId="77777777" w:rsidR="00D034BD" w:rsidRPr="008D4F98" w:rsidRDefault="00D034BD" w:rsidP="00D034BD">
      <w:r w:rsidRPr="008D4F98">
        <w:t>Estadísticas que tienen el mismo comportamiento matemático que la serie a pronosticar, pero antes que ésta (Chase et al.</w:t>
      </w:r>
      <w:r w:rsidR="006F52AB" w:rsidRPr="008D4F98">
        <w:t>, 2009</w:t>
      </w:r>
      <w:r w:rsidRPr="008D4F98">
        <w:t xml:space="preserve">). </w:t>
      </w:r>
    </w:p>
    <w:p w14:paraId="1B71DFEB" w14:textId="77777777" w:rsidR="00D034BD" w:rsidRPr="008D4F98" w:rsidRDefault="00D034BD" w:rsidP="00D034BD">
      <w:r w:rsidRPr="008D4F98">
        <w:t>Si bien, no existe un criterio exacto para definir el mejor método a utilizar para el pronóstico de demanda, existen herramientas e indicadores para compararlos entre ellos como su error, ya sea mediante la Desviación Estándar o la Desviación Media Absoluta.</w:t>
      </w:r>
    </w:p>
    <w:p w14:paraId="7AA7FA48" w14:textId="77777777" w:rsidR="009E5E14" w:rsidRDefault="009E5E14" w:rsidP="00414600">
      <w:pPr>
        <w:pStyle w:val="Ttulo2"/>
      </w:pPr>
    </w:p>
    <w:p w14:paraId="19399A0A" w14:textId="77777777" w:rsidR="009E5E14" w:rsidRDefault="009E5E14" w:rsidP="00414600">
      <w:pPr>
        <w:pStyle w:val="Ttulo2"/>
      </w:pPr>
    </w:p>
    <w:p w14:paraId="51D72B1A" w14:textId="77777777" w:rsidR="009E5E14" w:rsidRDefault="009E5E14" w:rsidP="00414600">
      <w:pPr>
        <w:pStyle w:val="Ttulo2"/>
      </w:pPr>
    </w:p>
    <w:p w14:paraId="469D6A7F" w14:textId="77777777" w:rsidR="009E5E14" w:rsidRDefault="009E5E14" w:rsidP="00414600">
      <w:pPr>
        <w:pStyle w:val="Ttulo2"/>
      </w:pPr>
    </w:p>
    <w:p w14:paraId="200B731D" w14:textId="77777777" w:rsidR="009E5E14" w:rsidRDefault="009E5E14" w:rsidP="00414600">
      <w:pPr>
        <w:pStyle w:val="Ttulo2"/>
      </w:pPr>
    </w:p>
    <w:p w14:paraId="724BE55E" w14:textId="77777777" w:rsidR="009E5E14" w:rsidRDefault="009E5E14" w:rsidP="00414600">
      <w:pPr>
        <w:pStyle w:val="Ttulo2"/>
      </w:pPr>
    </w:p>
    <w:p w14:paraId="64AB2C13" w14:textId="77777777" w:rsidR="009E5E14" w:rsidRDefault="009E5E14" w:rsidP="00414600">
      <w:pPr>
        <w:pStyle w:val="Ttulo2"/>
      </w:pPr>
    </w:p>
    <w:p w14:paraId="15C6C885" w14:textId="77777777" w:rsidR="009E5E14" w:rsidRDefault="009E5E14" w:rsidP="00414600">
      <w:pPr>
        <w:pStyle w:val="Ttulo2"/>
      </w:pPr>
    </w:p>
    <w:p w14:paraId="06075436" w14:textId="77777777" w:rsidR="009E5E14" w:rsidRDefault="009E5E14" w:rsidP="00414600">
      <w:pPr>
        <w:pStyle w:val="Ttulo2"/>
      </w:pPr>
    </w:p>
    <w:p w14:paraId="62365071" w14:textId="77777777" w:rsidR="009E5E14" w:rsidRDefault="009E5E14" w:rsidP="00414600">
      <w:pPr>
        <w:pStyle w:val="Ttulo2"/>
      </w:pPr>
    </w:p>
    <w:p w14:paraId="58B8DB10" w14:textId="77777777" w:rsidR="009E5E14" w:rsidRDefault="009E5E14" w:rsidP="00414600">
      <w:pPr>
        <w:pStyle w:val="Ttulo2"/>
      </w:pPr>
    </w:p>
    <w:p w14:paraId="46B8D0C0" w14:textId="77777777" w:rsidR="009E5E14" w:rsidRDefault="009E5E14" w:rsidP="00414600">
      <w:pPr>
        <w:pStyle w:val="Ttulo2"/>
      </w:pPr>
    </w:p>
    <w:p w14:paraId="3B2D2AB8" w14:textId="77777777" w:rsidR="009E5E14" w:rsidRDefault="009E5E14" w:rsidP="00414600">
      <w:pPr>
        <w:pStyle w:val="Ttulo2"/>
      </w:pPr>
    </w:p>
    <w:p w14:paraId="4ECCADEF" w14:textId="77777777" w:rsidR="00654964" w:rsidRDefault="00654964" w:rsidP="00654964"/>
    <w:p w14:paraId="1D39828B" w14:textId="77777777" w:rsidR="00654964" w:rsidRDefault="00654964" w:rsidP="00654964"/>
    <w:p w14:paraId="4251C45F" w14:textId="77777777" w:rsidR="00654964" w:rsidRDefault="00654964" w:rsidP="00654964"/>
    <w:p w14:paraId="55E73AFD" w14:textId="77777777" w:rsidR="00654964" w:rsidRDefault="00654964" w:rsidP="00654964"/>
    <w:p w14:paraId="22CEEAE2" w14:textId="77777777" w:rsidR="00654964" w:rsidRPr="00654964" w:rsidRDefault="00654964" w:rsidP="00654964"/>
    <w:p w14:paraId="771593F3" w14:textId="77777777" w:rsidR="009E5E14" w:rsidRDefault="009E5E14" w:rsidP="00414600">
      <w:pPr>
        <w:pStyle w:val="Ttulo2"/>
      </w:pPr>
    </w:p>
    <w:p w14:paraId="11D9C5CB" w14:textId="77777777" w:rsidR="00654964" w:rsidRPr="00654964" w:rsidRDefault="00654964" w:rsidP="00654964"/>
    <w:p w14:paraId="6A85C19A" w14:textId="77777777" w:rsidR="00414600" w:rsidRDefault="00414600" w:rsidP="00414600">
      <w:pPr>
        <w:pStyle w:val="Ttulo2"/>
      </w:pPr>
      <w:bookmarkStart w:id="69" w:name="_Toc219211407"/>
      <w:r>
        <w:t>Anexo C: Monitoreo y Control de Pronósticos</w:t>
      </w:r>
      <w:r w:rsidR="00A977A5">
        <w:t xml:space="preserve"> de demanda.</w:t>
      </w:r>
      <w:bookmarkEnd w:id="69"/>
    </w:p>
    <w:p w14:paraId="28612E61" w14:textId="77777777" w:rsidR="00A977A5" w:rsidRDefault="00A977A5" w:rsidP="00A977A5">
      <w:pPr>
        <w:pStyle w:val="Titulo3"/>
      </w:pPr>
      <w:r>
        <w:t>1. Conceptos Básicos</w:t>
      </w:r>
    </w:p>
    <w:p w14:paraId="333CF543" w14:textId="77777777" w:rsidR="00414600" w:rsidRPr="008D4F98" w:rsidRDefault="00414600" w:rsidP="00414600">
      <w:r w:rsidRPr="008D4F98">
        <w:t xml:space="preserve">En primer lugar, el error del pronóstico se puede definir como la cercanía del pronóstico respecto a la demanda real, buscando proyectar un rango en </w:t>
      </w:r>
      <w:proofErr w:type="gramStart"/>
      <w:r w:rsidRPr="008D4F98">
        <w:t>un  intervalo</w:t>
      </w:r>
      <w:proofErr w:type="gramEnd"/>
      <w:r w:rsidRPr="008D4F98">
        <w:t xml:space="preserve"> de confianza. Este </w:t>
      </w:r>
      <w:r w:rsidRPr="008D4F98">
        <w:lastRenderedPageBreak/>
        <w:t xml:space="preserve">error se puede expresar de 2 formas, la Desviación Estándar </w:t>
      </w:r>
      <w:proofErr w:type="gramStart"/>
      <w:r w:rsidRPr="008D4F98">
        <w:t>o  Desviación</w:t>
      </w:r>
      <w:proofErr w:type="gramEnd"/>
      <w:r w:rsidRPr="008D4F98">
        <w:t xml:space="preserve"> Media Absoluta del pronóstico </w:t>
      </w:r>
      <w:r w:rsidRPr="008D4F98">
        <w:rPr>
          <w:noProof/>
          <w:lang w:val="es-CL"/>
        </w:rPr>
        <w:t>(Chase</w:t>
      </w:r>
      <w:r w:rsidRPr="008D4F98">
        <w:t xml:space="preserve"> et al.</w:t>
      </w:r>
      <w:r w:rsidR="006F52AB" w:rsidRPr="008D4F98">
        <w:t>, 2009</w:t>
      </w:r>
      <w:r w:rsidRPr="008D4F98">
        <w:t>).</w:t>
      </w:r>
    </w:p>
    <w:p w14:paraId="4499E3C1" w14:textId="77777777" w:rsidR="00414600" w:rsidRPr="008D4F98" w:rsidRDefault="00414600" w:rsidP="00414600">
      <w:r w:rsidRPr="008D4F98">
        <w:t>La Desviación Estándar corresponde a una medida de dispersión que se utiliza para determinar la precisión de los datos y está dada por</w:t>
      </w:r>
      <w:sdt>
        <w:sdtPr>
          <w:id w:val="1474340092"/>
          <w:citation/>
        </w:sdtPr>
        <w:sdtContent>
          <w:r w:rsidR="00D55FBF" w:rsidRPr="008D4F98">
            <w:fldChar w:fldCharType="begin"/>
          </w:r>
          <w:r w:rsidRPr="008D4F98">
            <w:rPr>
              <w:lang w:val="es-CL"/>
            </w:rPr>
            <w:instrText xml:space="preserve"> CITATION Can88 \l 13322 </w:instrText>
          </w:r>
          <w:r w:rsidR="00D55FBF" w:rsidRPr="008D4F98">
            <w:fldChar w:fldCharType="separate"/>
          </w:r>
          <w:r w:rsidRPr="008D4F98">
            <w:rPr>
              <w:noProof/>
              <w:lang w:val="es-CL"/>
            </w:rPr>
            <w:t xml:space="preserve"> (Canavos, 1988)</w:t>
          </w:r>
          <w:r w:rsidR="00D55FBF" w:rsidRPr="008D4F98">
            <w:fldChar w:fldCharType="end"/>
          </w:r>
        </w:sdtContent>
      </w:sdt>
      <w:r w:rsidRPr="008D4F98">
        <w:t>:</w:t>
      </w:r>
    </w:p>
    <w:p w14:paraId="5EC349D7" w14:textId="77777777" w:rsidR="00414600" w:rsidRPr="008D4F98" w:rsidRDefault="00000000" w:rsidP="00414600">
      <m:oMathPara>
        <m:oMath>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e>
                          </m:d>
                        </m:e>
                        <m:sup>
                          <m:r>
                            <w:rPr>
                              <w:rFonts w:ascii="Cambria Math" w:hAnsi="Cambria Math"/>
                            </w:rPr>
                            <m:t>2</m:t>
                          </m:r>
                        </m:sup>
                      </m:sSup>
                    </m:e>
                  </m:nary>
                </m:num>
                <m:den>
                  <m:r>
                    <w:rPr>
                      <w:rFonts w:ascii="Cambria Math" w:hAnsi="Cambria Math"/>
                    </w:rPr>
                    <m:t>n-1</m:t>
                  </m:r>
                </m:den>
              </m:f>
            </m:e>
          </m:rad>
        </m:oMath>
      </m:oMathPara>
    </w:p>
    <w:p w14:paraId="04F49813" w14:textId="77777777" w:rsidR="00414600" w:rsidRPr="008D4F98" w:rsidRDefault="00414600" w:rsidP="00414600">
      <w:r w:rsidRPr="008D4F98">
        <w:t>Donde:</w:t>
      </w:r>
    </w:p>
    <w:p w14:paraId="367AB1A6" w14:textId="77777777" w:rsidR="00414600" w:rsidRPr="008D4F98" w:rsidRDefault="00414600" w:rsidP="00414600">
      <w:r w:rsidRPr="008D4F98">
        <w:t>At: Demanda real en el período t</w:t>
      </w:r>
    </w:p>
    <w:p w14:paraId="1BFDEF3E" w14:textId="77777777" w:rsidR="00414600" w:rsidRPr="008D4F98" w:rsidRDefault="00414600" w:rsidP="00414600">
      <w:r w:rsidRPr="008D4F98">
        <w:t>Ft: Pronóstico de demanda en el período t</w:t>
      </w:r>
    </w:p>
    <w:p w14:paraId="77CFF15D" w14:textId="77777777" w:rsidR="00414600" w:rsidRPr="008D4F98" w:rsidRDefault="00414600" w:rsidP="00414600">
      <w:r w:rsidRPr="008D4F98">
        <w:t>n: Cantidad de períodos</w:t>
      </w:r>
    </w:p>
    <w:p w14:paraId="7F6B86CD" w14:textId="77777777" w:rsidR="00414600" w:rsidRPr="008D4F98" w:rsidRDefault="00414600" w:rsidP="00414600">
      <w:r w:rsidRPr="008D4F98">
        <w:t xml:space="preserve">La Desviación Media Absoluta del Pronóstico (MAD) se define como </w:t>
      </w:r>
      <w:r w:rsidRPr="008D4F98">
        <w:rPr>
          <w:rFonts w:eastAsiaTheme="minorHAnsi"/>
        </w:rPr>
        <w:t>el error promedio en los pronósticos, mediante el uso de valores absolutos</w:t>
      </w:r>
      <w:r w:rsidRPr="008D4F98">
        <w:t xml:space="preserve"> y está dada por: </w:t>
      </w:r>
      <w:r w:rsidRPr="008D4F98">
        <w:rPr>
          <w:noProof/>
          <w:lang w:val="es-CL"/>
        </w:rPr>
        <w:t>(Chase</w:t>
      </w:r>
      <w:r w:rsidRPr="008D4F98">
        <w:t xml:space="preserve"> et al.</w:t>
      </w:r>
      <w:r w:rsidR="006F52AB" w:rsidRPr="008D4F98">
        <w:t>, 2009</w:t>
      </w:r>
      <w:r w:rsidRPr="008D4F98">
        <w:t>)</w:t>
      </w:r>
    </w:p>
    <w:p w14:paraId="5B1F56CA" w14:textId="77777777" w:rsidR="00414600" w:rsidRPr="008D4F98" w:rsidRDefault="00414600" w:rsidP="00414600">
      <m:oMathPara>
        <m:oMath>
          <m:r>
            <w:rPr>
              <w:rFonts w:ascii="Cambria Math" w:hAnsi="Cambria Math"/>
            </w:rPr>
            <m:t>MAD=</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e>
                      </m:d>
                    </m:e>
                  </m:d>
                </m:e>
              </m:nary>
            </m:num>
            <m:den>
              <m:r>
                <w:rPr>
                  <w:rFonts w:ascii="Cambria Math" w:hAnsi="Cambria Math"/>
                </w:rPr>
                <m:t>n</m:t>
              </m:r>
            </m:den>
          </m:f>
        </m:oMath>
      </m:oMathPara>
    </w:p>
    <w:p w14:paraId="5C516803" w14:textId="77777777" w:rsidR="00414600" w:rsidRPr="008D4F98" w:rsidRDefault="00414600" w:rsidP="00414600">
      <w:r w:rsidRPr="008D4F98">
        <w:t xml:space="preserve">De acuerdo </w:t>
      </w:r>
      <w:proofErr w:type="gramStart"/>
      <w:r w:rsidRPr="008D4F98">
        <w:t>a  lo</w:t>
      </w:r>
      <w:proofErr w:type="gramEnd"/>
      <w:r w:rsidRPr="008D4F98">
        <w:t xml:space="preserve"> anterior, se asume que estos errores tienen una Distribución Normal, entonces el error promedio es 0, es decir, tiene comportamiento de "Ruido Blanco Gaussiano"</w:t>
      </w:r>
      <w:sdt>
        <w:sdtPr>
          <w:id w:val="1474340094"/>
          <w:citation/>
        </w:sdtPr>
        <w:sdtContent>
          <w:r w:rsidR="00D55FBF" w:rsidRPr="008D4F98">
            <w:fldChar w:fldCharType="begin"/>
          </w:r>
          <w:r w:rsidRPr="008D4F98">
            <w:rPr>
              <w:lang w:val="es-CL"/>
            </w:rPr>
            <w:instrText xml:space="preserve"> CITATION Cha09 \l 13322 </w:instrText>
          </w:r>
          <w:r w:rsidR="00D55FBF" w:rsidRPr="008D4F98">
            <w:fldChar w:fldCharType="separate"/>
          </w:r>
          <w:r w:rsidRPr="008D4F98">
            <w:rPr>
              <w:noProof/>
              <w:lang w:val="es-CL"/>
            </w:rPr>
            <w:t xml:space="preserve"> (Chase, Jocobs, &amp; Aquilano, 2009)</w:t>
          </w:r>
          <w:r w:rsidR="00D55FBF" w:rsidRPr="008D4F98">
            <w:fldChar w:fldCharType="end"/>
          </w:r>
        </w:sdtContent>
      </w:sdt>
      <w:r w:rsidRPr="008D4F98">
        <w:t>:</w:t>
      </w:r>
    </w:p>
    <w:p w14:paraId="3A1012C2" w14:textId="77777777" w:rsidR="00414600" w:rsidRPr="008D4F98" w:rsidRDefault="00414600" w:rsidP="00414600">
      <w:pPr>
        <w:jc w:val="center"/>
      </w:pPr>
      <m:oMathPara>
        <m:oMath>
          <m:r>
            <w:rPr>
              <w:rFonts w:ascii="Cambria Math" w:hAnsi="Cambria Math"/>
            </w:rPr>
            <m:t>Error~N(0,S)</m:t>
          </m:r>
        </m:oMath>
      </m:oMathPara>
    </w:p>
    <w:p w14:paraId="15AC63E3" w14:textId="77777777" w:rsidR="00414600" w:rsidRPr="008D4F98" w:rsidRDefault="00414600" w:rsidP="00414600">
      <w:r w:rsidRPr="008D4F98">
        <w:t>Es así como ambos errores están relacionados de la siguiente forma:</w:t>
      </w:r>
    </w:p>
    <w:p w14:paraId="1180B2EA" w14:textId="77777777" w:rsidR="00414600" w:rsidRPr="008D4F98" w:rsidRDefault="00414600" w:rsidP="00414600">
      <m:oMathPara>
        <m:oMath>
          <m:r>
            <w:rPr>
              <w:rFonts w:ascii="Cambria Math" w:hAnsi="Cambria Math"/>
            </w:rPr>
            <m:t xml:space="preserve">1 MAD≈0,8 </m:t>
          </m:r>
          <m:sSub>
            <m:sSubPr>
              <m:ctrlPr>
                <w:rPr>
                  <w:rFonts w:ascii="Cambria Math" w:hAnsi="Cambria Math"/>
                  <w:i/>
                </w:rPr>
              </m:ctrlPr>
            </m:sSubPr>
            <m:e>
              <m:r>
                <w:rPr>
                  <w:rFonts w:ascii="Cambria Math" w:hAnsi="Cambria Math"/>
                </w:rPr>
                <m:t>S</m:t>
              </m:r>
            </m:e>
            <m:sub>
              <m:r>
                <w:rPr>
                  <w:rFonts w:ascii="Cambria Math" w:hAnsi="Cambria Math"/>
                </w:rPr>
                <m:t>f</m:t>
              </m:r>
            </m:sub>
          </m:sSub>
        </m:oMath>
      </m:oMathPara>
    </w:p>
    <w:p w14:paraId="115C7E5F" w14:textId="77777777" w:rsidR="00414600" w:rsidRPr="008D4F98" w:rsidRDefault="00414600" w:rsidP="00414600">
      <m:oMathPara>
        <m:oMath>
          <m:r>
            <w:rPr>
              <w:rFonts w:ascii="Cambria Math" w:hAnsi="Cambria Math"/>
            </w:rPr>
            <m:t xml:space="preserve">1 </m:t>
          </m:r>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≈1,25 MAD</m:t>
          </m:r>
        </m:oMath>
      </m:oMathPara>
    </w:p>
    <w:p w14:paraId="2468C14E" w14:textId="77777777" w:rsidR="00414600" w:rsidRPr="008D4F98" w:rsidRDefault="00414600" w:rsidP="00414600">
      <w:pPr>
        <w:pStyle w:val="Descripcin"/>
        <w:keepNext/>
        <w:jc w:val="center"/>
      </w:pPr>
      <w:bookmarkStart w:id="70" w:name="_Toc101123366"/>
      <w:r w:rsidRPr="008D4F98">
        <w:lastRenderedPageBreak/>
        <w:t xml:space="preserve">Figura </w:t>
      </w:r>
      <w:r w:rsidR="0004133E">
        <w:fldChar w:fldCharType="begin"/>
      </w:r>
      <w:r w:rsidR="0004133E">
        <w:instrText xml:space="preserve"> SEQ Figura \* ARABIC </w:instrText>
      </w:r>
      <w:r w:rsidR="0004133E">
        <w:fldChar w:fldCharType="separate"/>
      </w:r>
      <w:r w:rsidR="0004133E">
        <w:rPr>
          <w:noProof/>
        </w:rPr>
        <w:t>27</w:t>
      </w:r>
      <w:r w:rsidR="0004133E">
        <w:rPr>
          <w:noProof/>
        </w:rPr>
        <w:fldChar w:fldCharType="end"/>
      </w:r>
      <w:r w:rsidRPr="008D4F98">
        <w:t>.- Distribución Normal con Media=0 y MAD=1.</w:t>
      </w:r>
      <w:bookmarkEnd w:id="70"/>
    </w:p>
    <w:p w14:paraId="61CC890D" w14:textId="77777777" w:rsidR="00414600" w:rsidRPr="008D4F98" w:rsidRDefault="00414600" w:rsidP="00414600">
      <w:pPr>
        <w:jc w:val="center"/>
      </w:pPr>
      <w:r w:rsidRPr="008D4F98">
        <w:rPr>
          <w:noProof/>
          <w:lang w:bidi="ar-SA"/>
        </w:rPr>
        <w:drawing>
          <wp:inline distT="0" distB="0" distL="0" distR="0" wp14:anchorId="0ABF9B48" wp14:editId="73B4C36A">
            <wp:extent cx="4035365" cy="2185646"/>
            <wp:effectExtent l="19050" t="19050" r="22285" b="24154"/>
            <wp:docPr id="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srcRect l="43442" t="39793" r="16002" b="21189"/>
                    <a:stretch>
                      <a:fillRect/>
                    </a:stretch>
                  </pic:blipFill>
                  <pic:spPr bwMode="auto">
                    <a:xfrm>
                      <a:off x="0" y="0"/>
                      <a:ext cx="4041380" cy="2188904"/>
                    </a:xfrm>
                    <a:prstGeom prst="rect">
                      <a:avLst/>
                    </a:prstGeom>
                    <a:noFill/>
                    <a:ln w="9525">
                      <a:solidFill>
                        <a:schemeClr val="tx1"/>
                      </a:solidFill>
                      <a:miter lim="800000"/>
                      <a:headEnd/>
                      <a:tailEnd/>
                    </a:ln>
                  </pic:spPr>
                </pic:pic>
              </a:graphicData>
            </a:graphic>
          </wp:inline>
        </w:drawing>
      </w:r>
    </w:p>
    <w:p w14:paraId="7EB2AF01" w14:textId="77777777" w:rsidR="00414600" w:rsidRPr="008D4F98" w:rsidRDefault="00414600" w:rsidP="00414600">
      <w:r w:rsidRPr="008D4F98">
        <w:rPr>
          <w:i/>
        </w:rPr>
        <w:t xml:space="preserve">Nota: </w:t>
      </w:r>
      <w:r w:rsidRPr="008D4F98">
        <w:t xml:space="preserve">El gráfico representa una Distribución Normal con Media = y MAD </w:t>
      </w:r>
      <w:proofErr w:type="gramStart"/>
      <w:r w:rsidRPr="008D4F98">
        <w:t>1.Tomado</w:t>
      </w:r>
      <w:proofErr w:type="gramEnd"/>
      <w:r w:rsidRPr="008D4F98">
        <w:t xml:space="preserve"> de Administración de Operaciones: Producción y cadena de suministros (p.482</w:t>
      </w:r>
      <w:proofErr w:type="gramStart"/>
      <w:r w:rsidRPr="008D4F98">
        <w:t>)  por</w:t>
      </w:r>
      <w:proofErr w:type="gramEnd"/>
      <w:r w:rsidRPr="008D4F98">
        <w:t xml:space="preserve"> J.L. De Vore. </w:t>
      </w:r>
    </w:p>
    <w:p w14:paraId="27F0C029" w14:textId="77777777" w:rsidR="00414600" w:rsidRPr="008D4F98" w:rsidRDefault="00414600" w:rsidP="00414600">
      <w:r w:rsidRPr="008D4F98">
        <w:t>Con lo anterior y asumiendo que existe Ruido Blanco Gaussiano, se puede definir un intervalo de confianza dado por (1-</w:t>
      </w:r>
      <m:oMath>
        <m:r>
          <w:rPr>
            <w:rFonts w:ascii="Cambria Math" w:hAnsi="Cambria Math"/>
          </w:rPr>
          <m:t>α</m:t>
        </m:r>
      </m:oMath>
      <w:r w:rsidRPr="008D4F98">
        <w:t xml:space="preserve">)% de grado de confianza, que corresponde a la probabilidad de que los datos se encuentren dentro de ese ancho </w:t>
      </w:r>
      <w:sdt>
        <w:sdtPr>
          <w:id w:val="1474340095"/>
          <w:citation/>
        </w:sdtPr>
        <w:sdtContent>
          <w:r w:rsidR="00D55FBF" w:rsidRPr="008D4F98">
            <w:fldChar w:fldCharType="begin"/>
          </w:r>
          <w:r w:rsidRPr="008D4F98">
            <w:rPr>
              <w:lang w:val="es-CL"/>
            </w:rPr>
            <w:instrText xml:space="preserve"> CITATION DeV08 \l 13322 </w:instrText>
          </w:r>
          <w:r w:rsidR="00D55FBF" w:rsidRPr="008D4F98">
            <w:fldChar w:fldCharType="separate"/>
          </w:r>
          <w:r w:rsidRPr="008D4F98">
            <w:rPr>
              <w:noProof/>
              <w:lang w:val="es-CL"/>
            </w:rPr>
            <w:t>(De Vore, 2008)</w:t>
          </w:r>
          <w:r w:rsidR="00D55FBF" w:rsidRPr="008D4F98">
            <w:fldChar w:fldCharType="end"/>
          </w:r>
        </w:sdtContent>
      </w:sdt>
      <w:r w:rsidRPr="008D4F98">
        <w:t>, dado por:</w:t>
      </w:r>
    </w:p>
    <w:p w14:paraId="5A08B60A" w14:textId="77777777" w:rsidR="00414600" w:rsidRPr="008D4F98" w:rsidRDefault="00414600" w:rsidP="00414600">
      <m:oMathPara>
        <m:oMath>
          <m:r>
            <w:rPr>
              <w:rFonts w:ascii="Cambria Math" w:hAnsi="Cambria Math"/>
            </w:rPr>
            <m:t>I</m:t>
          </m:r>
          <m:sSub>
            <m:sSubPr>
              <m:ctrlPr>
                <w:rPr>
                  <w:rFonts w:ascii="Cambria Math" w:hAnsi="Cambria Math"/>
                  <w:i/>
                </w:rPr>
              </m:ctrlPr>
            </m:sSubPr>
            <m:e>
              <m:r>
                <w:rPr>
                  <w:rFonts w:ascii="Cambria Math" w:hAnsi="Cambria Math"/>
                </w:rPr>
                <m:t>C</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f>
                <m:fPr>
                  <m:ctrlPr>
                    <w:rPr>
                      <w:rFonts w:ascii="Cambria Math" w:hAnsi="Cambria Math"/>
                      <w:i/>
                    </w:rPr>
                  </m:ctrlPr>
                </m:fPr>
                <m:num>
                  <m:r>
                    <w:rPr>
                      <w:rFonts w:ascii="Cambria Math" w:hAnsi="Cambria Math"/>
                    </w:rPr>
                    <m:t>α</m:t>
                  </m:r>
                </m:num>
                <m:den>
                  <m:r>
                    <w:rPr>
                      <w:rFonts w:ascii="Cambria Math" w:hAnsi="Cambria Math"/>
                    </w:rPr>
                    <m:t>2</m:t>
                  </m:r>
                </m:den>
              </m:f>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f</m:t>
              </m:r>
            </m:sub>
          </m:sSub>
        </m:oMath>
      </m:oMathPara>
    </w:p>
    <w:p w14:paraId="1B3C92F9" w14:textId="77777777" w:rsidR="00414600" w:rsidRPr="008D4F98" w:rsidRDefault="00414600" w:rsidP="00414600">
      <w:pPr>
        <w:pStyle w:val="Descripcin"/>
        <w:keepNext/>
        <w:jc w:val="center"/>
      </w:pPr>
      <w:bookmarkStart w:id="71" w:name="_Toc101123367"/>
      <w:r w:rsidRPr="008D4F98">
        <w:t xml:space="preserve">Figura </w:t>
      </w:r>
      <w:r w:rsidR="0004133E">
        <w:fldChar w:fldCharType="begin"/>
      </w:r>
      <w:r w:rsidR="0004133E">
        <w:instrText xml:space="preserve"> SEQ Figura \* ARABIC </w:instrText>
      </w:r>
      <w:r w:rsidR="0004133E">
        <w:fldChar w:fldCharType="separate"/>
      </w:r>
      <w:r w:rsidR="0004133E">
        <w:rPr>
          <w:noProof/>
        </w:rPr>
        <w:t>28</w:t>
      </w:r>
      <w:r w:rsidR="0004133E">
        <w:rPr>
          <w:noProof/>
        </w:rPr>
        <w:fldChar w:fldCharType="end"/>
      </w:r>
      <w:r w:rsidRPr="008D4F98">
        <w:t>.- Intervalo de Confianza de Distribución Normal.</w:t>
      </w:r>
      <w:bookmarkEnd w:id="71"/>
    </w:p>
    <w:p w14:paraId="7DDF1F2A" w14:textId="77777777" w:rsidR="00414600" w:rsidRPr="008D4F98" w:rsidRDefault="00414600" w:rsidP="00414600">
      <w:pPr>
        <w:jc w:val="center"/>
      </w:pPr>
      <w:r w:rsidRPr="008D4F98">
        <w:rPr>
          <w:noProof/>
          <w:lang w:bidi="ar-SA"/>
        </w:rPr>
        <w:drawing>
          <wp:inline distT="0" distB="0" distL="0" distR="0" wp14:anchorId="78B9A46D" wp14:editId="04E5F199">
            <wp:extent cx="4815924" cy="2234241"/>
            <wp:effectExtent l="19050" t="19050" r="22776" b="13659"/>
            <wp:docPr id="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srcRect l="30822" t="44123" r="29161" b="25322"/>
                    <a:stretch>
                      <a:fillRect/>
                    </a:stretch>
                  </pic:blipFill>
                  <pic:spPr bwMode="auto">
                    <a:xfrm>
                      <a:off x="0" y="0"/>
                      <a:ext cx="4815924" cy="2234241"/>
                    </a:xfrm>
                    <a:prstGeom prst="rect">
                      <a:avLst/>
                    </a:prstGeom>
                    <a:noFill/>
                    <a:ln w="9525">
                      <a:solidFill>
                        <a:schemeClr val="tx1"/>
                      </a:solidFill>
                      <a:miter lim="800000"/>
                      <a:headEnd/>
                      <a:tailEnd/>
                    </a:ln>
                  </pic:spPr>
                </pic:pic>
              </a:graphicData>
            </a:graphic>
          </wp:inline>
        </w:drawing>
      </w:r>
    </w:p>
    <w:p w14:paraId="73BB7DC0" w14:textId="77777777" w:rsidR="00414600" w:rsidRPr="008D4F98" w:rsidRDefault="00414600" w:rsidP="00414600">
      <w:r w:rsidRPr="008D4F98">
        <w:rPr>
          <w:i/>
        </w:rPr>
        <w:t xml:space="preserve">Nota: </w:t>
      </w:r>
      <w:r w:rsidRPr="008D4F98">
        <w:t xml:space="preserve">El gráfico representa el intervalo de confianza </w:t>
      </w:r>
      <w:r w:rsidR="00380001">
        <w:t>para una</w:t>
      </w:r>
      <w:r w:rsidRPr="008D4F98">
        <w:t xml:space="preserve"> distribución Normal con un grado de (1-</w:t>
      </w:r>
      <m:oMath>
        <m:r>
          <w:rPr>
            <w:rFonts w:ascii="Cambria Math" w:hAnsi="Cambria Math"/>
          </w:rPr>
          <m:t>α</m:t>
        </m:r>
      </m:oMath>
      <w:r w:rsidRPr="008D4F98">
        <w:t>)%. Tomado de Probabilidad y Estadística para Ingeniería y Ciencias (p.257</w:t>
      </w:r>
      <w:proofErr w:type="gramStart"/>
      <w:r w:rsidRPr="008D4F98">
        <w:t>)  por</w:t>
      </w:r>
      <w:proofErr w:type="gramEnd"/>
      <w:r w:rsidRPr="008D4F98">
        <w:t xml:space="preserve"> J.L. De Vore.</w:t>
      </w:r>
    </w:p>
    <w:p w14:paraId="7AD41360" w14:textId="77777777" w:rsidR="00414600" w:rsidRPr="008D4F98" w:rsidRDefault="00414600" w:rsidP="00414600">
      <w:r w:rsidRPr="008D4F98">
        <w:lastRenderedPageBreak/>
        <w:t xml:space="preserve"> Los pronósticos obtenidos anteriormente con los diferentes métodos se pueden monitorear y verificar su desempeño mediante la utilización de un indicador llamado Señal de Rastreo (ST), el cual permite descartar aquellos con una mala representación y está dado por la siguiente ecuación </w:t>
      </w:r>
      <w:r w:rsidRPr="008D4F98">
        <w:rPr>
          <w:noProof/>
          <w:lang w:val="es-CL"/>
        </w:rPr>
        <w:t>(Chase</w:t>
      </w:r>
      <w:r w:rsidRPr="008D4F98">
        <w:t xml:space="preserve"> et al.,2009):</w:t>
      </w:r>
    </w:p>
    <w:p w14:paraId="34F847FB" w14:textId="77777777" w:rsidR="00414600" w:rsidRPr="008D4F98" w:rsidRDefault="00414600" w:rsidP="00414600">
      <m:oMathPara>
        <m:oMath>
          <m:r>
            <w:rPr>
              <w:rFonts w:ascii="Cambria Math" w:hAnsi="Cambria Math"/>
            </w:rPr>
            <m:t>ST=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e>
              </m:nary>
            </m:num>
            <m:den>
              <m:r>
                <w:rPr>
                  <w:rFonts w:ascii="Cambria Math" w:hAnsi="Cambria Math"/>
                </w:rPr>
                <m:t>MAD</m:t>
              </m:r>
            </m:den>
          </m:f>
          <m:r>
            <w:rPr>
              <w:rFonts w:ascii="Cambria Math" w:hAnsi="Cambria Math"/>
            </w:rPr>
            <m:t>=</m:t>
          </m:r>
          <m:f>
            <m:fPr>
              <m:ctrlPr>
                <w:rPr>
                  <w:rFonts w:ascii="Cambria Math" w:hAnsi="Cambria Math"/>
                  <w:i/>
                </w:rPr>
              </m:ctrlPr>
            </m:fPr>
            <m:num>
              <m:r>
                <w:rPr>
                  <w:rFonts w:ascii="Cambria Math" w:hAnsi="Cambria Math"/>
                </w:rPr>
                <m:t>n⋅</m:t>
              </m:r>
              <m:nary>
                <m:naryPr>
                  <m:chr m:val="∑"/>
                  <m:limLoc m:val="undOvr"/>
                  <m:subHide m:val="1"/>
                  <m:supHide m:val="1"/>
                  <m:ctrlPr>
                    <w:rPr>
                      <w:rFonts w:ascii="Cambria Math" w:hAnsi="Cambria Math"/>
                      <w:i/>
                    </w:rPr>
                  </m:ctrlPr>
                </m:naryPr>
                <m:sub/>
                <m:sup/>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e>
              </m:nary>
            </m:num>
            <m:den>
              <m:nary>
                <m:naryPr>
                  <m:chr m:val="∑"/>
                  <m:limLoc m:val="undOvr"/>
                  <m:subHide m:val="1"/>
                  <m:supHide m:val="1"/>
                  <m:ctrlPr>
                    <w:rPr>
                      <w:rFonts w:ascii="Cambria Math" w:hAnsi="Cambria Math"/>
                      <w:i/>
                    </w:rPr>
                  </m:ctrlPr>
                </m:naryPr>
                <m:sub/>
                <m:sup/>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e>
                  </m:d>
                </m:e>
              </m:nary>
            </m:den>
          </m:f>
        </m:oMath>
      </m:oMathPara>
    </w:p>
    <w:p w14:paraId="33EE36A2" w14:textId="77777777" w:rsidR="00414600" w:rsidRPr="008D4F98" w:rsidRDefault="00414600" w:rsidP="00414600">
      <w:r w:rsidRPr="008D4F98">
        <w:t xml:space="preserve">De esta forma, </w:t>
      </w:r>
      <w:proofErr w:type="gramStart"/>
      <w:r w:rsidRPr="008D4F98">
        <w:t>de acuerdo a</w:t>
      </w:r>
      <w:proofErr w:type="gramEnd"/>
      <w:r w:rsidRPr="008D4F98">
        <w:t xml:space="preserve"> la información a través del Profesor de la asignatura de Gestión de </w:t>
      </w:r>
      <w:proofErr w:type="gramStart"/>
      <w:r w:rsidRPr="008D4F98">
        <w:t>Operaciones  (</w:t>
      </w:r>
      <w:proofErr w:type="gramEnd"/>
      <w:r w:rsidRPr="008D4F98">
        <w:t xml:space="preserve">P. Viveros, comunicación personal, Julio 2020), esta Señal de Rastreo (ST) se hace cargo del error sistemático y se compara con límites de control cuyos valores límites son [-4,4], teniendo además en consideración que a pesar de estar dentro de los límites de control esta señal no es buena si presenta alguna de las siguientes </w:t>
      </w:r>
      <w:r w:rsidR="006F52AB" w:rsidRPr="008D4F98">
        <w:t>características:</w:t>
      </w:r>
    </w:p>
    <w:p w14:paraId="54B2C582" w14:textId="77777777" w:rsidR="00414600" w:rsidRPr="008D4F98" w:rsidRDefault="00414600" w:rsidP="00414600">
      <w:r w:rsidRPr="008D4F98">
        <w:t xml:space="preserve"> - Que no empiece con -1,0 o 1</w:t>
      </w:r>
    </w:p>
    <w:p w14:paraId="694FF234" w14:textId="77777777" w:rsidR="00414600" w:rsidRPr="008D4F98" w:rsidRDefault="00414600" w:rsidP="00414600">
      <w:r w:rsidRPr="008D4F98">
        <w:t>- Que presente patrones de tendencia y/o estacionalidad</w:t>
      </w:r>
    </w:p>
    <w:p w14:paraId="3B0B96E6" w14:textId="77777777" w:rsidR="00414600" w:rsidRPr="008D4F98" w:rsidRDefault="00F851A6" w:rsidP="00414600">
      <w:r>
        <w:t>- Mucho</w:t>
      </w:r>
      <w:r w:rsidRPr="008D4F98">
        <w:t>s positivos o negativos seguidos</w:t>
      </w:r>
    </w:p>
    <w:p w14:paraId="46A8BF82" w14:textId="77777777" w:rsidR="00414600" w:rsidRPr="008D4F98" w:rsidRDefault="00414600" w:rsidP="00414600">
      <w:r w:rsidRPr="008D4F98">
        <w:t>Si la Señal de Rastreo no presenta ninguno de los errores anteriores, entonces el mejor método a utilizar es el de menor MAD o Desviación Estándar.</w:t>
      </w:r>
    </w:p>
    <w:p w14:paraId="52C7C2C8" w14:textId="77777777" w:rsidR="00414600" w:rsidRPr="008D4F98" w:rsidRDefault="00414600" w:rsidP="00414600">
      <w:r w:rsidRPr="008D4F98">
        <w:t xml:space="preserve">Es así </w:t>
      </w:r>
      <w:proofErr w:type="gramStart"/>
      <w:r w:rsidRPr="008D4F98">
        <w:t>que</w:t>
      </w:r>
      <w:proofErr w:type="gramEnd"/>
      <w:r w:rsidRPr="008D4F98">
        <w:t xml:space="preserve">, cuando la Señal de Rastreo es negativa, significa que se sobreestima la demanda, es decir, el pronóstico es mayor a lo real. En cambio, si es positiva, se subestima la demanda </w:t>
      </w:r>
      <w:r w:rsidRPr="008D4F98">
        <w:rPr>
          <w:noProof/>
          <w:lang w:val="es-CL"/>
        </w:rPr>
        <w:t>(Chase</w:t>
      </w:r>
      <w:r w:rsidRPr="008D4F98">
        <w:t xml:space="preserve"> et al.</w:t>
      </w:r>
      <w:r w:rsidR="006F52AB" w:rsidRPr="008D4F98">
        <w:t>, 2009</w:t>
      </w:r>
      <w:r w:rsidRPr="008D4F98">
        <w:t>).</w:t>
      </w:r>
    </w:p>
    <w:p w14:paraId="5488435A" w14:textId="77777777" w:rsidR="00414600" w:rsidRDefault="00414600" w:rsidP="00414600">
      <w:r w:rsidRPr="008D4F98">
        <w:t xml:space="preserve">Finalmente, se puede aseverar que el pronóstico acertado de la demanda permite optimizar costos desde el punto de vista de la compra de materiales, pérdidas por quiebres de stock o costos de inventarios por </w:t>
      </w:r>
      <w:r w:rsidR="007D1C8F" w:rsidRPr="008D4F98">
        <w:t>sobre stock</w:t>
      </w:r>
      <w:r w:rsidRPr="008D4F98">
        <w:t>; sin embargo, otros costos que también afectan a los procesos productivos son los relacionados con la calidad del producto por lo que también deben ser gestionados de manera correcta.</w:t>
      </w:r>
    </w:p>
    <w:p w14:paraId="0A8CC597" w14:textId="77777777" w:rsidR="0004133E" w:rsidRDefault="0004133E" w:rsidP="00414600"/>
    <w:p w14:paraId="5584E8ED" w14:textId="77777777" w:rsidR="00380001" w:rsidRDefault="00A977A5" w:rsidP="00A977A5">
      <w:pPr>
        <w:pStyle w:val="Titulo3"/>
      </w:pPr>
      <w:r>
        <w:lastRenderedPageBreak/>
        <w:t>2. Pronósticos de demanda de cartas náuticas.</w:t>
      </w:r>
    </w:p>
    <w:p w14:paraId="66E8B957" w14:textId="77777777" w:rsidR="00A977A5" w:rsidRDefault="00A977A5" w:rsidP="00A977A5">
      <w:r>
        <w:t xml:space="preserve">Para el caso de la demanda de cartas náuticas, en primer </w:t>
      </w:r>
      <w:proofErr w:type="gramStart"/>
      <w:r>
        <w:t>lugar</w:t>
      </w:r>
      <w:proofErr w:type="gramEnd"/>
      <w:r>
        <w:t xml:space="preserve"> se pronosticó con el método actual usado por el SHOA, el cual es el "simplista". Éste consiste en que el pronóstico del siguiente período es igual al del período más reciente anterior, es decir:</w:t>
      </w:r>
    </w:p>
    <w:p w14:paraId="091B385E" w14:textId="77777777" w:rsidR="00A977A5" w:rsidRPr="00234785" w:rsidRDefault="00000000" w:rsidP="00A977A5">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t-1</m:t>
              </m:r>
            </m:sub>
          </m:sSub>
        </m:oMath>
      </m:oMathPara>
    </w:p>
    <w:p w14:paraId="744E27FD" w14:textId="77777777" w:rsidR="00A977A5" w:rsidRDefault="00A977A5" w:rsidP="00A977A5">
      <w:pPr>
        <w:ind w:firstLine="709"/>
      </w:pPr>
      <w:r>
        <w:t>Donde:</w:t>
      </w:r>
    </w:p>
    <w:p w14:paraId="75611DCD" w14:textId="77777777" w:rsidR="00A977A5" w:rsidRDefault="00000000" w:rsidP="00A977A5">
      <m:oMath>
        <m:sSub>
          <m:sSubPr>
            <m:ctrlPr>
              <w:rPr>
                <w:rFonts w:ascii="Cambria Math" w:hAnsi="Cambria Math"/>
                <w:i/>
              </w:rPr>
            </m:ctrlPr>
          </m:sSubPr>
          <m:e>
            <m:r>
              <w:rPr>
                <w:rFonts w:ascii="Cambria Math" w:hAnsi="Cambria Math"/>
              </w:rPr>
              <m:t>F</m:t>
            </m:r>
          </m:e>
          <m:sub>
            <m:r>
              <w:rPr>
                <w:rFonts w:ascii="Cambria Math" w:hAnsi="Cambria Math"/>
              </w:rPr>
              <m:t>t</m:t>
            </m:r>
          </m:sub>
        </m:sSub>
      </m:oMath>
      <w:r w:rsidR="00A977A5">
        <w:t>: Pronóstico de la demanda en el período t.</w:t>
      </w:r>
    </w:p>
    <w:p w14:paraId="29C13C48" w14:textId="77777777" w:rsidR="00A977A5" w:rsidRDefault="00000000" w:rsidP="00A977A5">
      <m:oMath>
        <m:sSub>
          <m:sSubPr>
            <m:ctrlPr>
              <w:rPr>
                <w:rFonts w:ascii="Cambria Math" w:hAnsi="Cambria Math"/>
                <w:i/>
              </w:rPr>
            </m:ctrlPr>
          </m:sSubPr>
          <m:e>
            <m:r>
              <w:rPr>
                <w:rFonts w:ascii="Cambria Math" w:hAnsi="Cambria Math"/>
              </w:rPr>
              <m:t>A</m:t>
            </m:r>
          </m:e>
          <m:sub>
            <m:r>
              <w:rPr>
                <w:rFonts w:ascii="Cambria Math" w:hAnsi="Cambria Math"/>
              </w:rPr>
              <m:t>t-1</m:t>
            </m:r>
          </m:sub>
        </m:sSub>
      </m:oMath>
      <w:r w:rsidR="00A977A5">
        <w:t>: Demanda real del período anterior.</w:t>
      </w:r>
    </w:p>
    <w:p w14:paraId="753264E7" w14:textId="77777777" w:rsidR="00A977A5" w:rsidRDefault="00A977A5" w:rsidP="00A977A5">
      <w:r>
        <w:t>Obteniéndose la siguiente señal de rastreo:</w:t>
      </w:r>
    </w:p>
    <w:p w14:paraId="2955EE73" w14:textId="77777777" w:rsidR="00A977A5" w:rsidRDefault="00A977A5" w:rsidP="00A977A5">
      <w:pPr>
        <w:pStyle w:val="Descripcin"/>
        <w:keepNext/>
        <w:jc w:val="center"/>
      </w:pPr>
      <w:bookmarkStart w:id="72" w:name="_Toc101123368"/>
      <w:r>
        <w:t xml:space="preserve">Figura </w:t>
      </w:r>
      <w:r w:rsidR="0004133E">
        <w:fldChar w:fldCharType="begin"/>
      </w:r>
      <w:r w:rsidR="0004133E">
        <w:instrText xml:space="preserve"> SEQ Figura \* ARABIC </w:instrText>
      </w:r>
      <w:r w:rsidR="0004133E">
        <w:fldChar w:fldCharType="separate"/>
      </w:r>
      <w:r w:rsidR="0004133E">
        <w:rPr>
          <w:noProof/>
        </w:rPr>
        <w:t>29</w:t>
      </w:r>
      <w:r w:rsidR="0004133E">
        <w:rPr>
          <w:noProof/>
        </w:rPr>
        <w:fldChar w:fldCharType="end"/>
      </w:r>
      <w:r>
        <w:t>.- Señal de rastreo método simplista.</w:t>
      </w:r>
      <w:bookmarkEnd w:id="72"/>
    </w:p>
    <w:p w14:paraId="60A9876B" w14:textId="77777777" w:rsidR="00A977A5" w:rsidRDefault="00A977A5" w:rsidP="00A977A5">
      <w:pPr>
        <w:jc w:val="center"/>
      </w:pPr>
      <w:r w:rsidRPr="00F64610">
        <w:rPr>
          <w:noProof/>
          <w:lang w:bidi="ar-SA"/>
        </w:rPr>
        <w:drawing>
          <wp:inline distT="0" distB="0" distL="0" distR="0" wp14:anchorId="047221C6" wp14:editId="29865C55">
            <wp:extent cx="4372196" cy="2466754"/>
            <wp:effectExtent l="19050" t="0" r="28354" b="0"/>
            <wp:docPr id="5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2BD0550"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simplista.</w:t>
      </w:r>
    </w:p>
    <w:p w14:paraId="0881A80E" w14:textId="77777777" w:rsidR="00A977A5" w:rsidRDefault="00A977A5" w:rsidP="00A977A5"/>
    <w:p w14:paraId="7118DA54" w14:textId="77777777" w:rsidR="00A977A5" w:rsidRDefault="00A977A5" w:rsidP="00A977A5">
      <w:r>
        <w:t>A continuación de revisar la situación actual de pronóstico del SHOA, se utilizó la técnica de Promedios móviles linealmente con 3, 6 y 12 períodos anteriores; el cual consiste en que el pronóstico del siguiente período está dado por el promedio de los "n" períodos anteriores.</w:t>
      </w:r>
    </w:p>
    <w:p w14:paraId="617CC006" w14:textId="77777777" w:rsidR="00A977A5" w:rsidRDefault="00000000" w:rsidP="00A977A5">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f>
            <m:fPr>
              <m:ctrlPr>
                <w:rPr>
                  <w:rFonts w:ascii="Cambria Math" w:hAnsi="Cambria Math"/>
                  <w:i/>
                </w:rPr>
              </m:ctrlPr>
            </m:fPr>
            <m:num>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t-i</m:t>
                      </m:r>
                    </m:sub>
                  </m:sSub>
                </m:e>
              </m:nary>
            </m:num>
            <m:den>
              <m:r>
                <w:rPr>
                  <w:rFonts w:ascii="Cambria Math" w:hAnsi="Cambria Math"/>
                </w:rPr>
                <m:t>n</m:t>
              </m:r>
            </m:den>
          </m:f>
        </m:oMath>
      </m:oMathPara>
    </w:p>
    <w:p w14:paraId="09DF9B99" w14:textId="77777777" w:rsidR="00A977A5" w:rsidRDefault="00A977A5" w:rsidP="00A977A5">
      <w:pPr>
        <w:ind w:firstLine="709"/>
      </w:pPr>
      <w:r>
        <w:lastRenderedPageBreak/>
        <w:t>Donde:</w:t>
      </w:r>
    </w:p>
    <w:p w14:paraId="6260E1E5" w14:textId="77777777" w:rsidR="00A977A5" w:rsidRDefault="00000000" w:rsidP="00A977A5">
      <m:oMath>
        <m:sSub>
          <m:sSubPr>
            <m:ctrlPr>
              <w:rPr>
                <w:rFonts w:ascii="Cambria Math" w:hAnsi="Cambria Math"/>
                <w:i/>
              </w:rPr>
            </m:ctrlPr>
          </m:sSubPr>
          <m:e>
            <m:r>
              <w:rPr>
                <w:rFonts w:ascii="Cambria Math" w:hAnsi="Cambria Math"/>
              </w:rPr>
              <m:t>F</m:t>
            </m:r>
          </m:e>
          <m:sub>
            <m:r>
              <w:rPr>
                <w:rFonts w:ascii="Cambria Math" w:hAnsi="Cambria Math"/>
              </w:rPr>
              <m:t>t</m:t>
            </m:r>
          </m:sub>
        </m:sSub>
      </m:oMath>
      <w:r w:rsidR="00A977A5">
        <w:t>: Pronóstico de la demanda en el período t.</w:t>
      </w:r>
    </w:p>
    <w:p w14:paraId="39C6F990" w14:textId="77777777" w:rsidR="00A977A5" w:rsidRDefault="00000000" w:rsidP="00A977A5">
      <m:oMath>
        <m:sSub>
          <m:sSubPr>
            <m:ctrlPr>
              <w:rPr>
                <w:rFonts w:ascii="Cambria Math" w:hAnsi="Cambria Math"/>
                <w:i/>
              </w:rPr>
            </m:ctrlPr>
          </m:sSubPr>
          <m:e>
            <m:r>
              <w:rPr>
                <w:rFonts w:ascii="Cambria Math" w:hAnsi="Cambria Math"/>
              </w:rPr>
              <m:t>A</m:t>
            </m:r>
          </m:e>
          <m:sub>
            <m:r>
              <w:rPr>
                <w:rFonts w:ascii="Cambria Math" w:hAnsi="Cambria Math"/>
              </w:rPr>
              <m:t>t-i</m:t>
            </m:r>
          </m:sub>
        </m:sSub>
      </m:oMath>
      <w:r w:rsidR="00A977A5">
        <w:t>: Demanda real de i períodos anteriores.</w:t>
      </w:r>
    </w:p>
    <w:p w14:paraId="2160EE51" w14:textId="77777777" w:rsidR="00A977A5" w:rsidRDefault="00A977A5" w:rsidP="00A977A5">
      <w:r>
        <w:t xml:space="preserve">n: </w:t>
      </w:r>
      <w:proofErr w:type="spellStart"/>
      <w:r>
        <w:t>N°</w:t>
      </w:r>
      <w:proofErr w:type="spellEnd"/>
      <w:r>
        <w:t xml:space="preserve"> de períodos incluidos en el promedio.</w:t>
      </w:r>
    </w:p>
    <w:p w14:paraId="1EA36D93" w14:textId="77777777" w:rsidR="00A977A5" w:rsidRDefault="00A977A5" w:rsidP="00A977A5">
      <w:r>
        <w:t>Obteniéndose los siguientes resultados:</w:t>
      </w:r>
    </w:p>
    <w:p w14:paraId="7EAF5333" w14:textId="77777777" w:rsidR="00A977A5" w:rsidRDefault="00A977A5" w:rsidP="00A977A5">
      <w:pPr>
        <w:pStyle w:val="Descripcin"/>
        <w:keepNext/>
        <w:jc w:val="center"/>
      </w:pPr>
      <w:bookmarkStart w:id="73" w:name="_Toc101123369"/>
      <w:r>
        <w:t xml:space="preserve">Figura </w:t>
      </w:r>
      <w:r w:rsidR="0004133E">
        <w:fldChar w:fldCharType="begin"/>
      </w:r>
      <w:r w:rsidR="0004133E">
        <w:instrText xml:space="preserve"> SEQ Figura \* ARABIC </w:instrText>
      </w:r>
      <w:r w:rsidR="0004133E">
        <w:fldChar w:fldCharType="separate"/>
      </w:r>
      <w:r w:rsidR="0004133E">
        <w:rPr>
          <w:noProof/>
        </w:rPr>
        <w:t>30</w:t>
      </w:r>
      <w:r w:rsidR="0004133E">
        <w:rPr>
          <w:noProof/>
        </w:rPr>
        <w:fldChar w:fldCharType="end"/>
      </w:r>
      <w:r>
        <w:t>.- Señal de Rastreo Media Móvil (3)</w:t>
      </w:r>
      <w:bookmarkEnd w:id="73"/>
    </w:p>
    <w:p w14:paraId="2717D193" w14:textId="77777777" w:rsidR="00A977A5" w:rsidRDefault="00A977A5" w:rsidP="00A977A5">
      <w:pPr>
        <w:jc w:val="center"/>
      </w:pPr>
      <w:r w:rsidRPr="00F64610">
        <w:rPr>
          <w:noProof/>
          <w:lang w:bidi="ar-SA"/>
        </w:rPr>
        <w:drawing>
          <wp:inline distT="0" distB="0" distL="0" distR="0" wp14:anchorId="2290F396" wp14:editId="2DDD78A4">
            <wp:extent cx="4191443" cy="2286000"/>
            <wp:effectExtent l="19050" t="0" r="18607" b="0"/>
            <wp:docPr id="51"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7CFCC98"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Media Móvil de los últimos 3 períodos.</w:t>
      </w:r>
    </w:p>
    <w:p w14:paraId="59E8B50A" w14:textId="77777777" w:rsidR="00A977A5" w:rsidRDefault="00A977A5" w:rsidP="00A977A5">
      <w:pPr>
        <w:pStyle w:val="Descripcin"/>
        <w:keepNext/>
        <w:jc w:val="center"/>
      </w:pPr>
      <w:bookmarkStart w:id="74" w:name="_Toc101123370"/>
      <w:r>
        <w:t xml:space="preserve">Figura </w:t>
      </w:r>
      <w:r w:rsidR="0004133E">
        <w:fldChar w:fldCharType="begin"/>
      </w:r>
      <w:r w:rsidR="0004133E">
        <w:instrText xml:space="preserve"> SEQ Figura \* ARABIC </w:instrText>
      </w:r>
      <w:r w:rsidR="0004133E">
        <w:fldChar w:fldCharType="separate"/>
      </w:r>
      <w:r w:rsidR="0004133E">
        <w:rPr>
          <w:noProof/>
        </w:rPr>
        <w:t>31</w:t>
      </w:r>
      <w:r w:rsidR="0004133E">
        <w:rPr>
          <w:noProof/>
        </w:rPr>
        <w:fldChar w:fldCharType="end"/>
      </w:r>
      <w:r>
        <w:t>.- Señal de rastreo Media Móvil (6)</w:t>
      </w:r>
      <w:bookmarkEnd w:id="74"/>
    </w:p>
    <w:p w14:paraId="4F7627F5" w14:textId="77777777" w:rsidR="00A977A5" w:rsidRDefault="00A977A5" w:rsidP="00A977A5">
      <w:pPr>
        <w:jc w:val="center"/>
      </w:pPr>
      <w:r w:rsidRPr="00F64610">
        <w:rPr>
          <w:noProof/>
          <w:lang w:bidi="ar-SA"/>
        </w:rPr>
        <w:drawing>
          <wp:inline distT="0" distB="0" distL="0" distR="0" wp14:anchorId="2469F96E" wp14:editId="1092C03D">
            <wp:extent cx="4138281" cy="2413591"/>
            <wp:effectExtent l="19050" t="0" r="14619" b="5759"/>
            <wp:docPr id="52"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2E7CE5B"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Media Móvil de los últimos 6 períodos.</w:t>
      </w:r>
    </w:p>
    <w:p w14:paraId="11E41F33" w14:textId="77777777" w:rsidR="00A977A5" w:rsidRDefault="00A977A5" w:rsidP="00A977A5">
      <w:pPr>
        <w:pStyle w:val="Descripcin"/>
        <w:keepNext/>
        <w:jc w:val="center"/>
      </w:pPr>
      <w:bookmarkStart w:id="75" w:name="_Toc101123371"/>
      <w:r>
        <w:lastRenderedPageBreak/>
        <w:t xml:space="preserve">Figura </w:t>
      </w:r>
      <w:r w:rsidR="0004133E">
        <w:fldChar w:fldCharType="begin"/>
      </w:r>
      <w:r w:rsidR="0004133E">
        <w:instrText xml:space="preserve"> SEQ Figura \* ARABIC </w:instrText>
      </w:r>
      <w:r w:rsidR="0004133E">
        <w:fldChar w:fldCharType="separate"/>
      </w:r>
      <w:r w:rsidR="0004133E">
        <w:rPr>
          <w:noProof/>
        </w:rPr>
        <w:t>32</w:t>
      </w:r>
      <w:r w:rsidR="0004133E">
        <w:rPr>
          <w:noProof/>
        </w:rPr>
        <w:fldChar w:fldCharType="end"/>
      </w:r>
      <w:r>
        <w:t>.- Señal de rastreo Media Móvil (12)</w:t>
      </w:r>
      <w:bookmarkEnd w:id="75"/>
    </w:p>
    <w:p w14:paraId="778DAC76" w14:textId="77777777" w:rsidR="00A977A5" w:rsidRDefault="00A977A5" w:rsidP="00A977A5">
      <w:pPr>
        <w:jc w:val="center"/>
      </w:pPr>
      <w:r w:rsidRPr="00F64610">
        <w:rPr>
          <w:noProof/>
          <w:lang w:bidi="ar-SA"/>
        </w:rPr>
        <w:drawing>
          <wp:inline distT="0" distB="0" distL="0" distR="0" wp14:anchorId="68E59E61" wp14:editId="4BF9CE3F">
            <wp:extent cx="4567238" cy="2738437"/>
            <wp:effectExtent l="19050" t="0" r="23812" b="4763"/>
            <wp:docPr id="53"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11E1FE9"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Media Móvil de los últimos 12 períodos.</w:t>
      </w:r>
    </w:p>
    <w:p w14:paraId="4BBAD6A1" w14:textId="77777777" w:rsidR="00A977A5" w:rsidRDefault="00A977A5" w:rsidP="00A977A5"/>
    <w:p w14:paraId="59C8C60A" w14:textId="77777777" w:rsidR="00A977A5" w:rsidRDefault="00A977A5" w:rsidP="00A977A5">
      <w:r>
        <w:t>Luego, se aplicó la técnica de tendencia lineal en la que mediante el método de los "Mínimos Cuadrados Ordinarios" (MCO), es decir, obteniendo la recta que minimiza la suma de los cuadrados de las diferencias verticales entre la línea y cada una de las observaciones. Esta recta está dada por:</w:t>
      </w:r>
    </w:p>
    <w:p w14:paraId="06624886" w14:textId="77777777" w:rsidR="00A977A5" w:rsidRDefault="00A977A5" w:rsidP="00A977A5">
      <m:oMathPara>
        <m:oMath>
          <m:r>
            <w:rPr>
              <w:rFonts w:ascii="Cambria Math" w:hAnsi="Cambria Math"/>
            </w:rPr>
            <m:t>Y=a+bX</m:t>
          </m:r>
        </m:oMath>
      </m:oMathPara>
    </w:p>
    <w:p w14:paraId="0384FCD3" w14:textId="77777777" w:rsidR="00A977A5" w:rsidRDefault="00A977A5" w:rsidP="00A977A5">
      <w:r>
        <w:t>Tal que:</w:t>
      </w:r>
    </w:p>
    <w:p w14:paraId="1FE3CA59" w14:textId="77777777" w:rsidR="00A977A5" w:rsidRDefault="00A977A5" w:rsidP="00A977A5">
      <m:oMathPara>
        <m:oMath>
          <m:r>
            <w:rPr>
              <w:rFonts w:ascii="Cambria Math" w:hAnsi="Cambria Math"/>
            </w:rPr>
            <m:t>a=</m:t>
          </m:r>
          <m:acc>
            <m:accPr>
              <m:chr m:val="̅"/>
              <m:ctrlPr>
                <w:rPr>
                  <w:rFonts w:ascii="Cambria Math" w:hAnsi="Cambria Math"/>
                  <w:i/>
                </w:rPr>
              </m:ctrlPr>
            </m:accPr>
            <m:e>
              <m:r>
                <w:rPr>
                  <w:rFonts w:ascii="Cambria Math" w:hAnsi="Cambria Math"/>
                </w:rPr>
                <m:t>Y</m:t>
              </m:r>
            </m:e>
          </m:acc>
          <m:r>
            <w:rPr>
              <w:rFonts w:ascii="Cambria Math" w:hAnsi="Cambria Math"/>
            </w:rPr>
            <m:t>-b</m:t>
          </m:r>
          <m:acc>
            <m:accPr>
              <m:chr m:val="̅"/>
              <m:ctrlPr>
                <w:rPr>
                  <w:rFonts w:ascii="Cambria Math" w:hAnsi="Cambria Math"/>
                  <w:i/>
                </w:rPr>
              </m:ctrlPr>
            </m:accPr>
            <m:e>
              <m:r>
                <w:rPr>
                  <w:rFonts w:ascii="Cambria Math" w:hAnsi="Cambria Math"/>
                </w:rPr>
                <m:t>X</m:t>
              </m:r>
            </m:e>
          </m:acc>
        </m:oMath>
      </m:oMathPara>
    </w:p>
    <w:p w14:paraId="00D68BCE" w14:textId="77777777" w:rsidR="00A977A5" w:rsidRDefault="00A977A5" w:rsidP="00A977A5">
      <m:oMathPara>
        <m:oMath>
          <m:r>
            <w:rPr>
              <w:rFonts w:ascii="Cambria Math" w:hAnsi="Cambria Math"/>
            </w:rPr>
            <m:t>b=</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(XY)</m:t>
                  </m:r>
                </m:e>
              </m:nary>
              <m:r>
                <w:rPr>
                  <w:rFonts w:ascii="Cambria Math" w:hAnsi="Cambria Math"/>
                </w:rPr>
                <m:t>-n</m:t>
              </m:r>
              <m:acc>
                <m:accPr>
                  <m:chr m:val="̅"/>
                  <m:ctrlPr>
                    <w:rPr>
                      <w:rFonts w:ascii="Cambria Math" w:hAnsi="Cambria Math"/>
                      <w:i/>
                    </w:rPr>
                  </m:ctrlPr>
                </m:accPr>
                <m:e>
                  <m:r>
                    <w:rPr>
                      <w:rFonts w:ascii="Cambria Math" w:hAnsi="Cambria Math"/>
                    </w:rPr>
                    <m:t>Y</m:t>
                  </m:r>
                </m:e>
              </m:acc>
              <m:acc>
                <m:accPr>
                  <m:chr m:val="̅"/>
                  <m:ctrlPr>
                    <w:rPr>
                      <w:rFonts w:ascii="Cambria Math" w:hAnsi="Cambria Math"/>
                      <w:i/>
                    </w:rPr>
                  </m:ctrlPr>
                </m:accPr>
                <m:e>
                  <m:r>
                    <w:rPr>
                      <w:rFonts w:ascii="Cambria Math" w:hAnsi="Cambria Math"/>
                    </w:rPr>
                    <m:t>X</m:t>
                  </m:r>
                </m:e>
              </m:acc>
            </m:num>
            <m:den>
              <m:nary>
                <m:naryPr>
                  <m:chr m:val="∑"/>
                  <m:limLoc m:val="undOvr"/>
                  <m:subHide m:val="1"/>
                  <m:supHide m:val="1"/>
                  <m:ctrlPr>
                    <w:rPr>
                      <w:rFonts w:ascii="Cambria Math" w:hAnsi="Cambria Math"/>
                      <w:i/>
                    </w:rPr>
                  </m:ctrlPr>
                </m:naryPr>
                <m:sub/>
                <m:sup/>
                <m:e>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e>
              </m:nary>
              <m:r>
                <w:rPr>
                  <w:rFonts w:ascii="Cambria Math" w:hAnsi="Cambria Math"/>
                </w:rPr>
                <m:t>-n(</m:t>
              </m:r>
              <m:sSup>
                <m:sSupPr>
                  <m:ctrlPr>
                    <w:rPr>
                      <w:rFonts w:ascii="Cambria Math" w:hAnsi="Cambria Math"/>
                      <w:i/>
                    </w:rPr>
                  </m:ctrlPr>
                </m:sSupPr>
                <m:e>
                  <m:acc>
                    <m:accPr>
                      <m:chr m:val="̅"/>
                      <m:ctrlPr>
                        <w:rPr>
                          <w:rFonts w:ascii="Cambria Math" w:hAnsi="Cambria Math"/>
                          <w:i/>
                        </w:rPr>
                      </m:ctrlPr>
                    </m:accPr>
                    <m:e>
                      <m:r>
                        <w:rPr>
                          <w:rFonts w:ascii="Cambria Math" w:hAnsi="Cambria Math"/>
                        </w:rPr>
                        <m:t>X</m:t>
                      </m:r>
                    </m:e>
                  </m:acc>
                  <m:r>
                    <w:rPr>
                      <w:rFonts w:ascii="Cambria Math" w:hAnsi="Cambria Math"/>
                    </w:rPr>
                    <m:t>)</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COV(X,Y)</m:t>
              </m:r>
            </m:num>
            <m:den>
              <m:sSubSup>
                <m:sSubSupPr>
                  <m:ctrlPr>
                    <w:rPr>
                      <w:rFonts w:ascii="Cambria Math" w:hAnsi="Cambria Math"/>
                      <w:i/>
                    </w:rPr>
                  </m:ctrlPr>
                </m:sSubSupPr>
                <m:e>
                  <m:r>
                    <w:rPr>
                      <w:rFonts w:ascii="Cambria Math" w:hAnsi="Cambria Math"/>
                    </w:rPr>
                    <m:t>S</m:t>
                  </m:r>
                </m:e>
                <m:sub>
                  <m:r>
                    <w:rPr>
                      <w:rFonts w:ascii="Cambria Math" w:hAnsi="Cambria Math"/>
                    </w:rPr>
                    <m:t>x</m:t>
                  </m:r>
                </m:sub>
                <m:sup>
                  <m:r>
                    <w:rPr>
                      <w:rFonts w:ascii="Cambria Math" w:hAnsi="Cambria Math"/>
                    </w:rPr>
                    <m:t>2</m:t>
                  </m:r>
                </m:sup>
              </m:sSubSup>
            </m:den>
          </m:f>
        </m:oMath>
      </m:oMathPara>
    </w:p>
    <w:p w14:paraId="41BE1EA6" w14:textId="77777777" w:rsidR="00A977A5" w:rsidRDefault="00A977A5" w:rsidP="00A977A5"/>
    <w:p w14:paraId="35AAA4B7" w14:textId="77777777" w:rsidR="00A977A5" w:rsidRDefault="00A977A5" w:rsidP="00A977A5">
      <w:r>
        <w:t>Donde:</w:t>
      </w:r>
    </w:p>
    <w:p w14:paraId="6E7DE0B0" w14:textId="77777777" w:rsidR="00A977A5" w:rsidRDefault="00A977A5" w:rsidP="00A977A5">
      <w:r>
        <w:t>Y: Valor de la Cantidad demandada</w:t>
      </w:r>
    </w:p>
    <w:p w14:paraId="6E21A277" w14:textId="77777777" w:rsidR="00A977A5" w:rsidRDefault="00A977A5" w:rsidP="00A977A5">
      <w:r>
        <w:t>X: Número de período</w:t>
      </w:r>
    </w:p>
    <w:p w14:paraId="1B62AA0A" w14:textId="77777777" w:rsidR="00A977A5" w:rsidRDefault="00A977A5" w:rsidP="00A977A5">
      <w:r>
        <w:lastRenderedPageBreak/>
        <w:t>a: intersección con el eje Y</w:t>
      </w:r>
    </w:p>
    <w:p w14:paraId="33221062" w14:textId="77777777" w:rsidR="00A977A5" w:rsidRDefault="00A977A5" w:rsidP="00A977A5">
      <w:r>
        <w:t>b: pendiente de la recta de regresión.</w:t>
      </w:r>
    </w:p>
    <w:p w14:paraId="3CDB55C5" w14:textId="77777777" w:rsidR="00A977A5" w:rsidRDefault="00A977A5" w:rsidP="00A977A5">
      <w:r>
        <w:t>n: número de observaciones</w:t>
      </w:r>
    </w:p>
    <w:p w14:paraId="45763C0F" w14:textId="77777777" w:rsidR="00A977A5" w:rsidRDefault="00A977A5" w:rsidP="00A977A5">
      <w:r>
        <w:t>Obteniéndose la siguiente señal de rastreo:</w:t>
      </w:r>
    </w:p>
    <w:p w14:paraId="63EAEEF4" w14:textId="77777777" w:rsidR="00A977A5" w:rsidRDefault="00A977A5" w:rsidP="00A977A5">
      <w:pPr>
        <w:pStyle w:val="Descripcin"/>
        <w:keepNext/>
        <w:jc w:val="center"/>
      </w:pPr>
      <w:bookmarkStart w:id="76" w:name="_Toc101123372"/>
      <w:r>
        <w:t xml:space="preserve">Figura </w:t>
      </w:r>
      <w:r w:rsidR="0004133E">
        <w:fldChar w:fldCharType="begin"/>
      </w:r>
      <w:r w:rsidR="0004133E">
        <w:instrText xml:space="preserve"> SEQ Figura \* ARABIC </w:instrText>
      </w:r>
      <w:r w:rsidR="0004133E">
        <w:fldChar w:fldCharType="separate"/>
      </w:r>
      <w:r w:rsidR="0004133E">
        <w:rPr>
          <w:noProof/>
        </w:rPr>
        <w:t>33</w:t>
      </w:r>
      <w:r w:rsidR="0004133E">
        <w:rPr>
          <w:noProof/>
        </w:rPr>
        <w:fldChar w:fldCharType="end"/>
      </w:r>
      <w:r>
        <w:t>.- Señal de Rastreo Tendencia Lineal.</w:t>
      </w:r>
      <w:bookmarkEnd w:id="76"/>
    </w:p>
    <w:p w14:paraId="46DDE8DF" w14:textId="77777777" w:rsidR="00A977A5" w:rsidRDefault="00A977A5" w:rsidP="00A977A5">
      <w:pPr>
        <w:jc w:val="center"/>
      </w:pPr>
      <w:r w:rsidRPr="00F64610">
        <w:rPr>
          <w:noProof/>
          <w:lang w:bidi="ar-SA"/>
        </w:rPr>
        <w:drawing>
          <wp:inline distT="0" distB="0" distL="0" distR="0" wp14:anchorId="496A2D04" wp14:editId="094DBC09">
            <wp:extent cx="4572000" cy="2743200"/>
            <wp:effectExtent l="19050" t="0" r="19050" b="0"/>
            <wp:docPr id="54"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4A3B91DF"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una Regresión Lineal mediante MCO.</w:t>
      </w:r>
    </w:p>
    <w:p w14:paraId="6A57F033" w14:textId="77777777" w:rsidR="00A977A5" w:rsidRDefault="00A977A5" w:rsidP="00A977A5"/>
    <w:p w14:paraId="4AA6CCB6" w14:textId="77777777" w:rsidR="00A977A5" w:rsidRDefault="00A977A5" w:rsidP="00A977A5">
      <w:r>
        <w:t xml:space="preserve">Considerando la existencia de tendencia, probada con la </w:t>
      </w:r>
      <w:proofErr w:type="spellStart"/>
      <w:r>
        <w:t>dócima</w:t>
      </w:r>
      <w:proofErr w:type="spellEnd"/>
      <w:r>
        <w:t xml:space="preserve"> individual, y estacionalidad, se utilizaron los métodos Suavizamiento Exponencial Doble y Descomposición para realizar los pronósticos de demanda. El primero de ellos está dado por 2 constantes de suavizamiento (</w:t>
      </w:r>
      <m:oMath>
        <m:r>
          <w:rPr>
            <w:rFonts w:ascii="Cambria Math" w:hAnsi="Cambria Math"/>
          </w:rPr>
          <m:t>α y β</m:t>
        </m:r>
      </m:oMath>
      <w:r>
        <w:t>) que toman valores entre 0 y1, además de 2 ecuaciones de Suavizamiento (Valor de la serie y tendencia):</w:t>
      </w:r>
    </w:p>
    <w:p w14:paraId="7C084971" w14:textId="77777777" w:rsidR="00A977A5" w:rsidRDefault="00A977A5" w:rsidP="00A977A5">
      <w:r>
        <w:t>Valor de la Serie (</w:t>
      </w:r>
      <w:proofErr w:type="spellStart"/>
      <w:r>
        <w:t>Gt</w:t>
      </w:r>
      <w:proofErr w:type="spellEnd"/>
      <w:r>
        <w:t>):</w:t>
      </w:r>
    </w:p>
    <w:p w14:paraId="64F66065" w14:textId="77777777" w:rsidR="00A977A5" w:rsidRDefault="00000000" w:rsidP="00A977A5">
      <m:oMathPara>
        <m:oMath>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=α</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1-α</m:t>
              </m:r>
            </m:e>
          </m:d>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t-1</m:t>
              </m:r>
            </m:sub>
          </m:sSub>
          <m:r>
            <w:rPr>
              <w:rFonts w:ascii="Cambria Math" w:hAnsi="Cambria Math"/>
            </w:rPr>
            <m:t>)</m:t>
          </m:r>
        </m:oMath>
      </m:oMathPara>
    </w:p>
    <w:p w14:paraId="5ADCF5B4" w14:textId="77777777" w:rsidR="00A977A5" w:rsidRDefault="00A977A5" w:rsidP="00A977A5"/>
    <w:p w14:paraId="69CAF39F" w14:textId="77777777" w:rsidR="00A977A5" w:rsidRDefault="00A977A5" w:rsidP="00A977A5">
      <w:r>
        <w:lastRenderedPageBreak/>
        <w:t>Tendencia (</w:t>
      </w:r>
      <w:proofErr w:type="spellStart"/>
      <w:r>
        <w:t>Tt</w:t>
      </w:r>
      <w:proofErr w:type="spellEnd"/>
      <w:r>
        <w:t>):</w:t>
      </w:r>
    </w:p>
    <w:p w14:paraId="29F116EB" w14:textId="77777777" w:rsidR="00A977A5" w:rsidRDefault="00000000" w:rsidP="00A977A5">
      <m:oMathPara>
        <m:oMath>
          <m:sSub>
            <m:sSubPr>
              <m:ctrlPr>
                <w:rPr>
                  <w:rFonts w:ascii="Cambria Math" w:hAnsi="Cambria Math"/>
                  <w:i/>
                </w:rPr>
              </m:ctrlPr>
            </m:sSubPr>
            <m:e>
              <m:r>
                <w:rPr>
                  <w:rFonts w:ascii="Cambria Math" w:hAnsi="Cambria Math"/>
                </w:rPr>
                <m:t>T</m:t>
              </m:r>
            </m:e>
            <m:sub>
              <m:r>
                <w:rPr>
                  <w:rFonts w:ascii="Cambria Math" w:hAnsi="Cambria Math"/>
                </w:rPr>
                <m:t>t</m:t>
              </m:r>
            </m:sub>
          </m:sSub>
          <m:r>
            <w:rPr>
              <w:rFonts w:ascii="Cambria Math" w:hAnsi="Cambria Math"/>
            </w:rPr>
            <m:t>=β(</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t-1</m:t>
              </m:r>
            </m:sub>
          </m:sSub>
          <m:r>
            <w:rPr>
              <w:rFonts w:ascii="Cambria Math" w:hAnsi="Cambria Math"/>
            </w:rPr>
            <m:t>)+</m:t>
          </m:r>
          <m:d>
            <m:dPr>
              <m:ctrlPr>
                <w:rPr>
                  <w:rFonts w:ascii="Cambria Math" w:hAnsi="Cambria Math"/>
                  <w:i/>
                </w:rPr>
              </m:ctrlPr>
            </m:dPr>
            <m:e>
              <m:r>
                <w:rPr>
                  <w:rFonts w:ascii="Cambria Math" w:hAnsi="Cambria Math"/>
                </w:rPr>
                <m:t>1-β</m:t>
              </m:r>
            </m:e>
          </m:d>
          <m:sSub>
            <m:sSubPr>
              <m:ctrlPr>
                <w:rPr>
                  <w:rFonts w:ascii="Cambria Math" w:hAnsi="Cambria Math"/>
                  <w:i/>
                </w:rPr>
              </m:ctrlPr>
            </m:sSubPr>
            <m:e>
              <m:r>
                <w:rPr>
                  <w:rFonts w:ascii="Cambria Math" w:hAnsi="Cambria Math"/>
                </w:rPr>
                <m:t>T</m:t>
              </m:r>
            </m:e>
            <m:sub>
              <m:r>
                <w:rPr>
                  <w:rFonts w:ascii="Cambria Math" w:hAnsi="Cambria Math"/>
                </w:rPr>
                <m:t>t-1</m:t>
              </m:r>
            </m:sub>
          </m:sSub>
        </m:oMath>
      </m:oMathPara>
    </w:p>
    <w:p w14:paraId="21090E63" w14:textId="77777777" w:rsidR="00A977A5" w:rsidRDefault="00A977A5" w:rsidP="00A977A5">
      <w:r>
        <w:t>Por lo que el pronóstico está dado por:</w:t>
      </w:r>
    </w:p>
    <w:p w14:paraId="7379BDB5" w14:textId="77777777" w:rsidR="00A977A5" w:rsidRDefault="00000000" w:rsidP="00A977A5">
      <m:oMathPara>
        <m:oMath>
          <m:sSub>
            <m:sSubPr>
              <m:ctrlPr>
                <w:rPr>
                  <w:rFonts w:ascii="Cambria Math" w:hAnsi="Cambria Math"/>
                  <w:i/>
                </w:rPr>
              </m:ctrlPr>
            </m:sSubPr>
            <m:e>
              <m:r>
                <w:rPr>
                  <w:rFonts w:ascii="Cambria Math" w:hAnsi="Cambria Math"/>
                </w:rPr>
                <m:t>F</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t</m:t>
              </m:r>
            </m:sub>
          </m:sSub>
        </m:oMath>
      </m:oMathPara>
    </w:p>
    <w:p w14:paraId="206FCF7A" w14:textId="77777777" w:rsidR="00A977A5" w:rsidRDefault="00A977A5" w:rsidP="00A977A5">
      <w:r>
        <w:t xml:space="preserve">Debiendo considerarse que </w:t>
      </w:r>
      <w:proofErr w:type="spellStart"/>
      <w:r w:rsidRPr="00362E51">
        <w:t>G</w:t>
      </w:r>
      <w:r>
        <w:t>o</w:t>
      </w:r>
      <w:proofErr w:type="spellEnd"/>
      <w:r w:rsidRPr="00362E51">
        <w:t xml:space="preserve"> y </w:t>
      </w:r>
      <w:proofErr w:type="spellStart"/>
      <w:r w:rsidRPr="00362E51">
        <w:t>T</w:t>
      </w:r>
      <w:r>
        <w:t>o</w:t>
      </w:r>
      <w:proofErr w:type="spellEnd"/>
      <w:r w:rsidRPr="00362E51">
        <w:t xml:space="preserve"> </w:t>
      </w:r>
      <w:r>
        <w:t xml:space="preserve">son </w:t>
      </w:r>
      <w:r w:rsidRPr="00362E51">
        <w:t xml:space="preserve">obtenidos desde la regresión lineal, donde </w:t>
      </w:r>
      <w:proofErr w:type="spellStart"/>
      <w:r w:rsidRPr="00362E51">
        <w:t>G</w:t>
      </w:r>
      <w:r>
        <w:t>o</w:t>
      </w:r>
      <w:proofErr w:type="spellEnd"/>
      <w:r w:rsidRPr="00362E51">
        <w:t xml:space="preserve">=intercepto y </w:t>
      </w:r>
      <w:proofErr w:type="spellStart"/>
      <w:r w:rsidRPr="00362E51">
        <w:t>T</w:t>
      </w:r>
      <w:r>
        <w:t>o</w:t>
      </w:r>
      <w:proofErr w:type="spellEnd"/>
      <w:r w:rsidRPr="00362E51">
        <w:t>=pendiente</w:t>
      </w:r>
      <w:r>
        <w:t>.</w:t>
      </w:r>
    </w:p>
    <w:p w14:paraId="7C774592" w14:textId="77777777" w:rsidR="00A977A5" w:rsidRDefault="00A977A5" w:rsidP="00A977A5">
      <w:r>
        <w:t>Adicionalmente, este método permite pronosticar más de un período, es decir, pueden existir saltos:</w:t>
      </w:r>
    </w:p>
    <w:p w14:paraId="06B4F278" w14:textId="77777777" w:rsidR="00A977A5" w:rsidRDefault="00000000" w:rsidP="00A977A5">
      <m:oMathPara>
        <m:oMath>
          <m:sSub>
            <m:sSubPr>
              <m:ctrlPr>
                <w:rPr>
                  <w:rFonts w:ascii="Cambria Math" w:hAnsi="Cambria Math"/>
                  <w:i/>
                </w:rPr>
              </m:ctrlPr>
            </m:sSubPr>
            <m:e>
              <m:r>
                <w:rPr>
                  <w:rFonts w:ascii="Cambria Math" w:hAnsi="Cambria Math"/>
                </w:rPr>
                <m:t>F</m:t>
              </m:r>
            </m:e>
            <m:sub>
              <m:r>
                <w:rPr>
                  <w:rFonts w:ascii="Cambria Math" w:hAnsi="Cambria Math"/>
                </w:rPr>
                <m:t>t+i</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+τ</m:t>
          </m:r>
          <m:sSub>
            <m:sSubPr>
              <m:ctrlPr>
                <w:rPr>
                  <w:rFonts w:ascii="Cambria Math" w:hAnsi="Cambria Math"/>
                  <w:i/>
                </w:rPr>
              </m:ctrlPr>
            </m:sSubPr>
            <m:e>
              <m:r>
                <w:rPr>
                  <w:rFonts w:ascii="Cambria Math" w:hAnsi="Cambria Math"/>
                </w:rPr>
                <m:t>T</m:t>
              </m:r>
            </m:e>
            <m:sub>
              <m:r>
                <w:rPr>
                  <w:rFonts w:ascii="Cambria Math" w:hAnsi="Cambria Math"/>
                </w:rPr>
                <m:t>t</m:t>
              </m:r>
            </m:sub>
          </m:sSub>
        </m:oMath>
      </m:oMathPara>
    </w:p>
    <w:p w14:paraId="66C6A5F5" w14:textId="77777777" w:rsidR="00A977A5" w:rsidRDefault="00A977A5" w:rsidP="00A977A5">
      <w:r>
        <w:t>Donde:</w:t>
      </w:r>
    </w:p>
    <w:p w14:paraId="6DD982F7" w14:textId="77777777" w:rsidR="00A977A5" w:rsidRDefault="00A977A5" w:rsidP="00A977A5">
      <m:oMath>
        <m:r>
          <w:rPr>
            <w:rFonts w:ascii="Cambria Math" w:hAnsi="Cambria Math"/>
          </w:rPr>
          <m:t>τ</m:t>
        </m:r>
      </m:oMath>
      <w:r>
        <w:t>: Lapso temporal entre el período actual "t" y el período a pronosticar "t+i".</w:t>
      </w:r>
    </w:p>
    <w:p w14:paraId="4C822B33" w14:textId="77777777" w:rsidR="00A977A5" w:rsidRDefault="00A977A5" w:rsidP="00A977A5">
      <w:r>
        <w:t xml:space="preserve">La dificultad de este método es la obtención de las constantes de suavizamiento, lo que se debe hacer planteando </w:t>
      </w:r>
      <w:proofErr w:type="gramStart"/>
      <w:r>
        <w:t>un  problema</w:t>
      </w:r>
      <w:proofErr w:type="gramEnd"/>
      <w:r>
        <w:t xml:space="preserve"> de programación Lineal cuya función objetivo es la Minimización del MAD uniformado exponencialmente, ya que este último es más sensible a los datos recientes a diferencia del MAD tradicional y está determinado por la siguiente ecuación:</w:t>
      </w:r>
    </w:p>
    <w:p w14:paraId="38C02BE7" w14:textId="77777777" w:rsidR="00A977A5" w:rsidRDefault="00A977A5" w:rsidP="00A977A5">
      <m:oMathPara>
        <m:oMath>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t</m:t>
              </m:r>
            </m:sub>
          </m:sSub>
          <m:r>
            <w:rPr>
              <w:rFonts w:ascii="Cambria Math" w:hAnsi="Cambria Math"/>
            </w:rPr>
            <m:t>=α</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t-1</m:t>
                  </m:r>
                </m:sub>
              </m:sSub>
            </m:e>
          </m:d>
          <m:r>
            <w:rPr>
              <w:rFonts w:ascii="Cambria Math" w:hAnsi="Cambria Math"/>
            </w:rPr>
            <m:t>+</m:t>
          </m:r>
          <m:d>
            <m:dPr>
              <m:ctrlPr>
                <w:rPr>
                  <w:rFonts w:ascii="Cambria Math" w:hAnsi="Cambria Math"/>
                  <w:i/>
                </w:rPr>
              </m:ctrlPr>
            </m:dPr>
            <m:e>
              <m:r>
                <w:rPr>
                  <w:rFonts w:ascii="Cambria Math" w:hAnsi="Cambria Math"/>
                </w:rPr>
                <m:t>1-α</m:t>
              </m:r>
            </m:e>
          </m:d>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t-1</m:t>
              </m:r>
            </m:sub>
          </m:sSub>
        </m:oMath>
      </m:oMathPara>
    </w:p>
    <w:p w14:paraId="3F6117BB" w14:textId="77777777" w:rsidR="00A977A5" w:rsidRDefault="00A977A5" w:rsidP="00A977A5"/>
    <w:p w14:paraId="0AD84079" w14:textId="77777777" w:rsidR="00A977A5" w:rsidRDefault="00A977A5" w:rsidP="00A977A5">
      <w:r>
        <w:t>De esta forma, el problema de optimización a plantear es el siguiente:</w:t>
      </w:r>
    </w:p>
    <w:p w14:paraId="252E05C6" w14:textId="77777777" w:rsidR="00A977A5" w:rsidRDefault="00A977A5" w:rsidP="00A977A5">
      <w:pPr>
        <w:tabs>
          <w:tab w:val="left" w:pos="3119"/>
        </w:tabs>
      </w:pPr>
      <w:r>
        <w:t>FO</w:t>
      </w:r>
      <w:r>
        <w:tab/>
        <w:t xml:space="preserve">: MIN </w:t>
      </w:r>
      <m:oMath>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t=n</m:t>
            </m:r>
          </m:sub>
        </m:sSub>
      </m:oMath>
    </w:p>
    <w:p w14:paraId="71A05006" w14:textId="77777777" w:rsidR="00A977A5" w:rsidRDefault="00A977A5" w:rsidP="00A977A5">
      <w:pPr>
        <w:tabs>
          <w:tab w:val="left" w:pos="3119"/>
        </w:tabs>
      </w:pPr>
      <w:r>
        <w:t>Variables de Decisión</w:t>
      </w:r>
      <w:r>
        <w:tab/>
        <w:t xml:space="preserve">: </w:t>
      </w:r>
      <m:oMath>
        <m:r>
          <w:rPr>
            <w:rFonts w:ascii="Cambria Math" w:hAnsi="Cambria Math"/>
          </w:rPr>
          <m:t>α y β</m:t>
        </m:r>
      </m:oMath>
    </w:p>
    <w:p w14:paraId="2E2AE0E1" w14:textId="77777777" w:rsidR="00A977A5" w:rsidRDefault="00A977A5" w:rsidP="00A977A5">
      <w:pPr>
        <w:tabs>
          <w:tab w:val="left" w:pos="3119"/>
        </w:tabs>
      </w:pPr>
      <w:r>
        <w:t>Restricciones</w:t>
      </w:r>
      <w:r>
        <w:tab/>
        <w:t xml:space="preserve">: </w:t>
      </w:r>
      <m:oMath>
        <m:r>
          <w:rPr>
            <w:rFonts w:ascii="Cambria Math" w:hAnsi="Cambria Math"/>
          </w:rPr>
          <m:t>α</m:t>
        </m:r>
        <m:r>
          <m:rPr>
            <m:sty m:val="p"/>
          </m:rPr>
          <w:rPr>
            <w:rFonts w:ascii="Cambria Math" w:hAnsi="Cambria Math"/>
          </w:rPr>
          <m:t xml:space="preserve">, </m:t>
        </m:r>
        <m:r>
          <w:rPr>
            <w:rFonts w:ascii="Cambria Math" w:hAnsi="Cambria Math"/>
          </w:rPr>
          <m:t>β</m:t>
        </m:r>
        <m:r>
          <m:rPr>
            <m:sty m:val="p"/>
          </m:rPr>
          <w:rPr>
            <w:rFonts w:ascii="Cambria Math" w:hAnsi="Cambria Math"/>
          </w:rPr>
          <m:t>≤1</m:t>
        </m:r>
      </m:oMath>
    </w:p>
    <w:p w14:paraId="3E01E464" w14:textId="77777777" w:rsidR="00A977A5" w:rsidRDefault="00A977A5" w:rsidP="00A977A5">
      <w:pPr>
        <w:tabs>
          <w:tab w:val="left" w:pos="3119"/>
        </w:tabs>
        <w:ind w:left="3261" w:hanging="2541"/>
      </w:pPr>
      <m:oMathPara>
        <m:oMathParaPr>
          <m:jc m:val="left"/>
        </m:oMathParaPr>
        <m:oMath>
          <m:r>
            <w:rPr>
              <w:rFonts w:ascii="Cambria Math" w:hAnsi="Cambria Math"/>
            </w:rPr>
            <m:t>α</m:t>
          </m:r>
          <m:r>
            <m:rPr>
              <m:sty m:val="p"/>
            </m:rPr>
            <w:rPr>
              <w:rFonts w:ascii="Cambria Math" w:hAnsi="Cambria Math"/>
            </w:rPr>
            <m:t xml:space="preserve">, </m:t>
          </m:r>
          <m:r>
            <w:rPr>
              <w:rFonts w:ascii="Cambria Math" w:hAnsi="Cambria Math"/>
            </w:rPr>
            <m:t>β</m:t>
          </m:r>
          <m:r>
            <m:rPr>
              <m:sty m:val="p"/>
            </m:rPr>
            <w:rPr>
              <w:rFonts w:ascii="Cambria Math" w:hAnsi="Cambria Math"/>
            </w:rPr>
            <m:t>≥0</m:t>
          </m:r>
        </m:oMath>
      </m:oMathPara>
    </w:p>
    <w:p w14:paraId="69A3A332" w14:textId="77777777" w:rsidR="00A977A5" w:rsidRDefault="00A977A5" w:rsidP="00A977A5">
      <w:r>
        <w:t>Para resolver este problema se utilizó el complemento “</w:t>
      </w:r>
      <w:proofErr w:type="spellStart"/>
      <w:r>
        <w:t>Solver</w:t>
      </w:r>
      <w:proofErr w:type="spellEnd"/>
      <w:r>
        <w:t>” de Microsoft Excel, obteniendo las siguientes constantes de suavizamiento y señal de rastreo:</w:t>
      </w:r>
    </w:p>
    <w:p w14:paraId="45B8B152" w14:textId="77777777" w:rsidR="00A977A5" w:rsidRDefault="00A977A5" w:rsidP="00A977A5">
      <w:pPr>
        <w:pStyle w:val="Descripcin"/>
        <w:keepNext/>
        <w:ind w:firstLine="0"/>
        <w:jc w:val="center"/>
      </w:pPr>
      <w:bookmarkStart w:id="77" w:name="_Toc101123329"/>
      <w:r>
        <w:lastRenderedPageBreak/>
        <w:t xml:space="preserve">Tabla </w:t>
      </w:r>
      <w:r w:rsidR="0004133E">
        <w:fldChar w:fldCharType="begin"/>
      </w:r>
      <w:r w:rsidR="0004133E">
        <w:instrText xml:space="preserve"> SEQ Tabla \* ARABIC </w:instrText>
      </w:r>
      <w:r w:rsidR="0004133E">
        <w:fldChar w:fldCharType="separate"/>
      </w:r>
      <w:r w:rsidR="0004133E">
        <w:rPr>
          <w:noProof/>
        </w:rPr>
        <w:t>33</w:t>
      </w:r>
      <w:r w:rsidR="0004133E">
        <w:rPr>
          <w:noProof/>
        </w:rPr>
        <w:fldChar w:fldCharType="end"/>
      </w:r>
      <w:r>
        <w:t>.- Contantes de Suavizamiento.</w:t>
      </w:r>
      <w:bookmarkEnd w:id="77"/>
    </w:p>
    <w:tbl>
      <w:tblPr>
        <w:tblW w:w="2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680" w:firstRow="0" w:lastRow="0" w:firstColumn="1" w:lastColumn="0" w:noHBand="1" w:noVBand="1"/>
      </w:tblPr>
      <w:tblGrid>
        <w:gridCol w:w="1440"/>
        <w:gridCol w:w="1200"/>
      </w:tblGrid>
      <w:tr w:rsidR="00A977A5" w:rsidRPr="00C15236" w14:paraId="32DB4B7D" w14:textId="77777777" w:rsidTr="00A977A5">
        <w:trPr>
          <w:trHeight w:val="300"/>
          <w:jc w:val="center"/>
        </w:trPr>
        <w:tc>
          <w:tcPr>
            <w:tcW w:w="1440" w:type="dxa"/>
            <w:noWrap/>
            <w:vAlign w:val="bottom"/>
            <w:hideMark/>
          </w:tcPr>
          <w:p w14:paraId="59776FCD" w14:textId="77777777" w:rsidR="00A977A5" w:rsidRPr="00C15236" w:rsidRDefault="00A977A5" w:rsidP="00E21BD2">
            <w:pPr>
              <w:widowControl/>
              <w:autoSpaceDE/>
              <w:autoSpaceDN/>
              <w:spacing w:line="240" w:lineRule="auto"/>
              <w:ind w:firstLine="0"/>
              <w:jc w:val="lef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ALFA</w:t>
            </w:r>
            <w:r>
              <w:rPr>
                <w:rFonts w:ascii="Calibri" w:hAnsi="Calibri" w:cs="Calibri"/>
                <w:b/>
                <w:bCs/>
                <w:color w:val="000000"/>
                <w:sz w:val="22"/>
                <w:lang w:val="es-CL" w:eastAsia="es-CL" w:bidi="ar-SA"/>
              </w:rPr>
              <w:t xml:space="preserve"> (</w:t>
            </w:r>
            <m:oMath>
              <m:r>
                <w:rPr>
                  <w:rFonts w:ascii="Cambria Math" w:hAnsi="Cambria Math"/>
                </w:rPr>
                <m:t>α</m:t>
              </m:r>
            </m:oMath>
            <w:r>
              <w:rPr>
                <w:rFonts w:ascii="Calibri" w:hAnsi="Calibri" w:cs="Calibri"/>
              </w:rPr>
              <w:t>)</w:t>
            </w:r>
          </w:p>
        </w:tc>
        <w:tc>
          <w:tcPr>
            <w:tcW w:w="1200" w:type="dxa"/>
            <w:noWrap/>
            <w:vAlign w:val="bottom"/>
            <w:hideMark/>
          </w:tcPr>
          <w:p w14:paraId="56090395" w14:textId="77777777" w:rsidR="00A977A5" w:rsidRPr="00C15236" w:rsidRDefault="00A977A5" w:rsidP="00E21BD2">
            <w:pPr>
              <w:widowControl/>
              <w:autoSpaceDE/>
              <w:autoSpaceDN/>
              <w:spacing w:line="240" w:lineRule="auto"/>
              <w:ind w:firstLine="0"/>
              <w:jc w:val="righ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0,76</w:t>
            </w:r>
          </w:p>
        </w:tc>
      </w:tr>
      <w:tr w:rsidR="00A977A5" w:rsidRPr="00C15236" w14:paraId="39AE9616" w14:textId="77777777" w:rsidTr="00A977A5">
        <w:trPr>
          <w:trHeight w:val="300"/>
          <w:jc w:val="center"/>
        </w:trPr>
        <w:tc>
          <w:tcPr>
            <w:tcW w:w="1440" w:type="dxa"/>
            <w:noWrap/>
            <w:vAlign w:val="bottom"/>
            <w:hideMark/>
          </w:tcPr>
          <w:p w14:paraId="21EBC484" w14:textId="77777777" w:rsidR="00A977A5" w:rsidRPr="00C15236" w:rsidRDefault="00A977A5" w:rsidP="00E21BD2">
            <w:pPr>
              <w:widowControl/>
              <w:autoSpaceDE/>
              <w:autoSpaceDN/>
              <w:spacing w:line="240" w:lineRule="auto"/>
              <w:ind w:firstLine="0"/>
              <w:jc w:val="lef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BETA</w:t>
            </w:r>
            <w:r>
              <w:rPr>
                <w:rFonts w:ascii="Calibri" w:hAnsi="Calibri" w:cs="Calibri"/>
                <w:b/>
                <w:bCs/>
                <w:color w:val="000000"/>
                <w:sz w:val="22"/>
                <w:lang w:val="es-CL" w:eastAsia="es-CL" w:bidi="ar-SA"/>
              </w:rPr>
              <w:t xml:space="preserve"> (</w:t>
            </w:r>
            <m:oMath>
              <m:r>
                <w:rPr>
                  <w:rFonts w:ascii="Cambria Math" w:hAnsi="Cambria Math"/>
                </w:rPr>
                <m:t>β</m:t>
              </m:r>
            </m:oMath>
            <w:r>
              <w:rPr>
                <w:rFonts w:ascii="Calibri" w:hAnsi="Calibri" w:cs="Calibri"/>
              </w:rPr>
              <w:t>)</w:t>
            </w:r>
          </w:p>
        </w:tc>
        <w:tc>
          <w:tcPr>
            <w:tcW w:w="1200" w:type="dxa"/>
            <w:noWrap/>
            <w:vAlign w:val="bottom"/>
            <w:hideMark/>
          </w:tcPr>
          <w:p w14:paraId="6CDEC814" w14:textId="77777777" w:rsidR="00A977A5" w:rsidRPr="00C15236" w:rsidRDefault="00A977A5" w:rsidP="00E21BD2">
            <w:pPr>
              <w:widowControl/>
              <w:autoSpaceDE/>
              <w:autoSpaceDN/>
              <w:spacing w:line="240" w:lineRule="auto"/>
              <w:ind w:firstLine="0"/>
              <w:jc w:val="righ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0,88</w:t>
            </w:r>
          </w:p>
        </w:tc>
      </w:tr>
    </w:tbl>
    <w:p w14:paraId="79C09657" w14:textId="77777777" w:rsidR="00A977A5" w:rsidRDefault="00A977A5" w:rsidP="00A977A5">
      <w:r w:rsidRPr="008D4F98">
        <w:rPr>
          <w:i/>
        </w:rPr>
        <w:t xml:space="preserve">Nota: </w:t>
      </w:r>
      <w:r>
        <w:t>La tabla</w:t>
      </w:r>
      <w:r w:rsidRPr="008D4F98">
        <w:t xml:space="preserve"> representa l</w:t>
      </w:r>
      <w:r>
        <w:t xml:space="preserve">os resultados de las constantes de Suavizamiento exponencial doble. </w:t>
      </w:r>
      <w:r w:rsidRPr="008D4F98">
        <w:t xml:space="preserve"> </w:t>
      </w:r>
    </w:p>
    <w:p w14:paraId="6C548B54" w14:textId="77777777" w:rsidR="00A977A5" w:rsidRDefault="00A977A5" w:rsidP="00A977A5">
      <w:pPr>
        <w:pStyle w:val="Descripcin"/>
        <w:keepNext/>
        <w:jc w:val="center"/>
      </w:pPr>
      <w:bookmarkStart w:id="78" w:name="_Toc101123373"/>
      <w:r>
        <w:t xml:space="preserve">Figura </w:t>
      </w:r>
      <w:r w:rsidR="0004133E">
        <w:fldChar w:fldCharType="begin"/>
      </w:r>
      <w:r w:rsidR="0004133E">
        <w:instrText xml:space="preserve"> SEQ Figura \* ARABIC </w:instrText>
      </w:r>
      <w:r w:rsidR="0004133E">
        <w:fldChar w:fldCharType="separate"/>
      </w:r>
      <w:r w:rsidR="0004133E">
        <w:rPr>
          <w:noProof/>
        </w:rPr>
        <w:t>34</w:t>
      </w:r>
      <w:r w:rsidR="0004133E">
        <w:rPr>
          <w:noProof/>
        </w:rPr>
        <w:fldChar w:fldCharType="end"/>
      </w:r>
      <w:r>
        <w:t>.- Señal de rastreo Suavizamiento Exponencial Doble.</w:t>
      </w:r>
      <w:bookmarkEnd w:id="78"/>
    </w:p>
    <w:p w14:paraId="0271FBF2" w14:textId="77777777" w:rsidR="00A977A5" w:rsidRDefault="00A977A5" w:rsidP="00A977A5">
      <w:r>
        <w:rPr>
          <w:noProof/>
          <w:lang w:bidi="ar-SA"/>
        </w:rPr>
        <w:drawing>
          <wp:inline distT="0" distB="0" distL="0" distR="0" wp14:anchorId="063366FC" wp14:editId="7D02907C">
            <wp:extent cx="5612130" cy="2197100"/>
            <wp:effectExtent l="0" t="0" r="26670" b="12700"/>
            <wp:docPr id="55"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9DB3214"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Suavizamiento Exponencial Doble.</w:t>
      </w:r>
    </w:p>
    <w:p w14:paraId="191D07D5" w14:textId="77777777" w:rsidR="00A977A5" w:rsidRDefault="00A977A5" w:rsidP="00A977A5"/>
    <w:p w14:paraId="09C22357" w14:textId="77777777" w:rsidR="00A977A5" w:rsidRDefault="00A977A5" w:rsidP="00A977A5">
      <w:r>
        <w:t>Esto significa que, de acuerdo con la señal de rastreo, no hay un error sistemático; mientras que los valores altos de las constantes de suavizamiento, que se le da más valor a los datos y tendencias recientes.</w:t>
      </w:r>
    </w:p>
    <w:p w14:paraId="77D2737B" w14:textId="77777777" w:rsidR="00A977A5" w:rsidRDefault="00A977A5" w:rsidP="00A977A5">
      <w:r>
        <w:t xml:space="preserve">Por último, se utilizó el método de Descomposición, el que consiste en primer lugar calcular los respectivos Índices de Estacionalidad Neto y los valores de demanda sin este fenómeno, lo cual está dado por: </w:t>
      </w:r>
    </w:p>
    <w:p w14:paraId="5FA51C55" w14:textId="77777777" w:rsidR="00A977A5" w:rsidRDefault="00A977A5" w:rsidP="00A977A5">
      <m:oMathPara>
        <m:oMath>
          <m:r>
            <w:rPr>
              <w:rFonts w:ascii="Cambria Math" w:hAnsi="Cambria Math"/>
            </w:rPr>
            <m:t>IE</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Promedio histórico de períodos i anteriores</m:t>
              </m:r>
            </m:num>
            <m:den>
              <m:r>
                <w:rPr>
                  <w:rFonts w:ascii="Cambria Math" w:hAnsi="Cambria Math"/>
                </w:rPr>
                <m:t>Promedio de todos los valores de demanda</m:t>
              </m:r>
            </m:den>
          </m:f>
        </m:oMath>
      </m:oMathPara>
    </w:p>
    <w:p w14:paraId="5C3CE363" w14:textId="77777777" w:rsidR="00A977A5" w:rsidRDefault="00A977A5" w:rsidP="00A977A5">
      <w:r>
        <w:t>Donde, para este caso, el período "i" es cada uno de los meses del año.</w:t>
      </w:r>
    </w:p>
    <w:p w14:paraId="26EC2622" w14:textId="77777777" w:rsidR="00A977A5" w:rsidRDefault="00A977A5" w:rsidP="00A977A5">
      <m:oMathPara>
        <m:oMath>
          <m:r>
            <w:rPr>
              <w:rFonts w:ascii="Cambria Math" w:hAnsi="Cambria Math"/>
            </w:rPr>
            <m:t xml:space="preserve">Demanda sin </m:t>
          </m:r>
          <m:sSub>
            <m:sSubPr>
              <m:ctrlPr>
                <w:rPr>
                  <w:rFonts w:ascii="Cambria Math" w:hAnsi="Cambria Math"/>
                  <w:i/>
                </w:rPr>
              </m:ctrlPr>
            </m:sSubPr>
            <m:e>
              <m:r>
                <w:rPr>
                  <w:rFonts w:ascii="Cambria Math" w:hAnsi="Cambria Math"/>
                </w:rPr>
                <m:t>E</m:t>
              </m:r>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Demand</m:t>
              </m:r>
              <m:sSub>
                <m:sSubPr>
                  <m:ctrlPr>
                    <w:rPr>
                      <w:rFonts w:ascii="Cambria Math" w:hAnsi="Cambria Math"/>
                      <w:i/>
                    </w:rPr>
                  </m:ctrlPr>
                </m:sSubPr>
                <m:e>
                  <m:r>
                    <w:rPr>
                      <w:rFonts w:ascii="Cambria Math" w:hAnsi="Cambria Math"/>
                    </w:rPr>
                    <m:t>a</m:t>
                  </m:r>
                </m:e>
                <m:sub>
                  <m:r>
                    <w:rPr>
                      <w:rFonts w:ascii="Cambria Math" w:hAnsi="Cambria Math"/>
                    </w:rPr>
                    <m:t>n</m:t>
                  </m:r>
                </m:sub>
              </m:sSub>
            </m:num>
            <m:den>
              <m:r>
                <w:rPr>
                  <w:rFonts w:ascii="Cambria Math" w:hAnsi="Cambria Math"/>
                </w:rPr>
                <m:t>IE</m:t>
              </m:r>
              <m:sSub>
                <m:sSubPr>
                  <m:ctrlPr>
                    <w:rPr>
                      <w:rFonts w:ascii="Cambria Math" w:hAnsi="Cambria Math"/>
                      <w:i/>
                    </w:rPr>
                  </m:ctrlPr>
                </m:sSubPr>
                <m:e>
                  <m:r>
                    <w:rPr>
                      <w:rFonts w:ascii="Cambria Math" w:hAnsi="Cambria Math"/>
                    </w:rPr>
                    <m:t>N</m:t>
                  </m:r>
                </m:e>
                <m:sub>
                  <m:r>
                    <w:rPr>
                      <w:rFonts w:ascii="Cambria Math" w:hAnsi="Cambria Math"/>
                    </w:rPr>
                    <m:t>i</m:t>
                  </m:r>
                </m:sub>
              </m:sSub>
            </m:den>
          </m:f>
        </m:oMath>
      </m:oMathPara>
    </w:p>
    <w:p w14:paraId="4C7F9FAC" w14:textId="77777777" w:rsidR="00A977A5" w:rsidRDefault="00A977A5" w:rsidP="00A977A5">
      <w:r>
        <w:lastRenderedPageBreak/>
        <w:t xml:space="preserve">A los datos obtenidos anteriormente sin estacionalidad, se les realizó una regresión lineal para verificar la existencia de tendencia, mediante el uso de la </w:t>
      </w:r>
      <w:proofErr w:type="spellStart"/>
      <w:r>
        <w:t>Dócima</w:t>
      </w:r>
      <w:proofErr w:type="spellEnd"/>
      <w:r>
        <w:t xml:space="preserve"> Individual la cual plantea la siguiente hipótesis:</w:t>
      </w:r>
    </w:p>
    <w:p w14:paraId="571D6199" w14:textId="77777777" w:rsidR="00A977A5" w:rsidRDefault="00A977A5" w:rsidP="00A977A5">
      <w:r>
        <w:t xml:space="preserve">Ho: </w:t>
      </w:r>
      <m:oMath>
        <m:r>
          <w:rPr>
            <w:rFonts w:ascii="Cambria Math" w:hAnsi="Cambria Math"/>
          </w:rPr>
          <m:t>β=0</m:t>
        </m:r>
      </m:oMath>
    </w:p>
    <w:p w14:paraId="1D361BCD" w14:textId="77777777" w:rsidR="00A977A5" w:rsidRDefault="00A977A5" w:rsidP="00A977A5">
      <w:r>
        <w:t xml:space="preserve">Ha: </w:t>
      </w:r>
      <m:oMath>
        <m:r>
          <w:rPr>
            <w:rFonts w:ascii="Cambria Math" w:hAnsi="Cambria Math"/>
          </w:rPr>
          <m:t>β≠0</m:t>
        </m:r>
      </m:oMath>
    </w:p>
    <w:p w14:paraId="3FD54C8F" w14:textId="77777777" w:rsidR="00A977A5" w:rsidRDefault="00A977A5" w:rsidP="00A977A5">
      <w:r>
        <w:t>Donde:</w:t>
      </w:r>
    </w:p>
    <w:p w14:paraId="74E6CF8E" w14:textId="77777777" w:rsidR="00A977A5" w:rsidRDefault="00A977A5" w:rsidP="00A977A5">
      <w:r>
        <w:t>Si se acepta Ho (</w:t>
      </w:r>
      <w:proofErr w:type="spellStart"/>
      <w:r>
        <w:t>Dócima</w:t>
      </w:r>
      <w:proofErr w:type="spellEnd"/>
      <w:r>
        <w:t xml:space="preserve"> No significativa), entonces no existe tendencia</w:t>
      </w:r>
    </w:p>
    <w:p w14:paraId="55B570F9" w14:textId="77777777" w:rsidR="00A977A5" w:rsidRDefault="00A977A5" w:rsidP="00A977A5">
      <w:r>
        <w:t>Si se rechaza Ho (</w:t>
      </w:r>
      <w:proofErr w:type="spellStart"/>
      <w:r>
        <w:t>Dócima</w:t>
      </w:r>
      <w:proofErr w:type="spellEnd"/>
      <w:r>
        <w:t xml:space="preserve"> significativa), entonces hay tendencia</w:t>
      </w:r>
    </w:p>
    <w:p w14:paraId="2CBBD9FF" w14:textId="77777777" w:rsidR="00A977A5" w:rsidRDefault="00A977A5" w:rsidP="00A977A5">
      <w:r>
        <w:t xml:space="preserve">De este modo, para aceptar Ho, se debe cumplir que el "Estadístico" (E) en valor absoluto es mayor al valor tabla de una Distribución T </w:t>
      </w:r>
      <w:proofErr w:type="spellStart"/>
      <w:r>
        <w:t>student</w:t>
      </w:r>
      <w:proofErr w:type="spellEnd"/>
      <w:r>
        <w:t>; y cuyos valores para este caso están dados por:</w:t>
      </w:r>
    </w:p>
    <w:p w14:paraId="3DA6E7CD" w14:textId="77777777" w:rsidR="00A977A5" w:rsidRDefault="00A977A5" w:rsidP="00A977A5">
      <m:oMathPara>
        <m:oMath>
          <m:r>
            <w:rPr>
              <w:rFonts w:ascii="Cambria Math" w:hAnsi="Cambria Math"/>
            </w:rPr>
            <m:t>E=</m:t>
          </m:r>
          <m:f>
            <m:fPr>
              <m:ctrlPr>
                <w:rPr>
                  <w:rFonts w:ascii="Cambria Math" w:hAnsi="Cambria Math"/>
                  <w:i/>
                </w:rPr>
              </m:ctrlPr>
            </m:fPr>
            <m:num>
              <m:r>
                <w:rPr>
                  <w:rFonts w:ascii="Cambria Math" w:hAnsi="Cambria Math"/>
                </w:rPr>
                <m:t>b</m:t>
              </m:r>
            </m:num>
            <m:den>
              <m:rad>
                <m:radPr>
                  <m:degHide m:val="1"/>
                  <m:ctrlPr>
                    <w:rPr>
                      <w:rFonts w:ascii="Cambria Math" w:hAnsi="Cambria Math"/>
                      <w:i/>
                    </w:rPr>
                  </m:ctrlPr>
                </m:radPr>
                <m:deg/>
                <m:e>
                  <m:r>
                    <w:rPr>
                      <w:rFonts w:ascii="Cambria Math" w:hAnsi="Cambria Math"/>
                    </w:rPr>
                    <m:t>Var(b)</m:t>
                  </m:r>
                </m:e>
              </m:rad>
            </m:den>
          </m:f>
          <m:r>
            <w:rPr>
              <w:rFonts w:ascii="Cambria Math" w:hAnsi="Cambria Math"/>
            </w:rPr>
            <m:t xml:space="preserve"> ~ </m:t>
          </m:r>
          <m:sSub>
            <m:sSubPr>
              <m:ctrlPr>
                <w:rPr>
                  <w:rFonts w:ascii="Cambria Math" w:hAnsi="Cambria Math"/>
                  <w:i/>
                </w:rPr>
              </m:ctrlPr>
            </m:sSubPr>
            <m:e>
              <m:r>
                <w:rPr>
                  <w:rFonts w:ascii="Cambria Math" w:hAnsi="Cambria Math"/>
                </w:rPr>
                <m:t>t</m:t>
              </m:r>
            </m:e>
            <m:sub>
              <m:r>
                <w:rPr>
                  <w:rFonts w:ascii="Cambria Math" w:hAnsi="Cambria Math"/>
                </w:rPr>
                <m:t>(n-p-1,1-</m:t>
              </m:r>
              <m:f>
                <m:fPr>
                  <m:ctrlPr>
                    <w:rPr>
                      <w:rFonts w:ascii="Cambria Math" w:hAnsi="Cambria Math"/>
                      <w:i/>
                    </w:rPr>
                  </m:ctrlPr>
                </m:fPr>
                <m:num>
                  <m:r>
                    <w:rPr>
                      <w:rFonts w:ascii="Cambria Math" w:hAnsi="Cambria Math"/>
                    </w:rPr>
                    <m:t>α</m:t>
                  </m:r>
                </m:num>
                <m:den>
                  <m:r>
                    <w:rPr>
                      <w:rFonts w:ascii="Cambria Math" w:hAnsi="Cambria Math"/>
                    </w:rPr>
                    <m:t>2</m:t>
                  </m:r>
                </m:den>
              </m:f>
              <m:r>
                <w:rPr>
                  <w:rFonts w:ascii="Cambria Math" w:hAnsi="Cambria Math"/>
                </w:rPr>
                <m:t>)</m:t>
              </m:r>
            </m:sub>
          </m:sSub>
        </m:oMath>
      </m:oMathPara>
    </w:p>
    <w:p w14:paraId="471766FC" w14:textId="77777777" w:rsidR="00A977A5" w:rsidRDefault="00A977A5" w:rsidP="00A977A5">
      <w:r>
        <w:t>Donde:</w:t>
      </w:r>
    </w:p>
    <w:p w14:paraId="67D69E45" w14:textId="77777777" w:rsidR="00A977A5" w:rsidRDefault="00A977A5" w:rsidP="00A977A5">
      <w:r>
        <w:t>b: pendiente de la recta de regresión.</w:t>
      </w:r>
    </w:p>
    <w:p w14:paraId="2F82BD45" w14:textId="77777777" w:rsidR="00A977A5" w:rsidRDefault="00000000" w:rsidP="00A977A5">
      <m:oMath>
        <m:rad>
          <m:radPr>
            <m:degHide m:val="1"/>
            <m:ctrlPr>
              <w:rPr>
                <w:rFonts w:ascii="Cambria Math" w:hAnsi="Cambria Math"/>
                <w:i/>
              </w:rPr>
            </m:ctrlPr>
          </m:radPr>
          <m:deg/>
          <m:e>
            <m:r>
              <w:rPr>
                <w:rFonts w:ascii="Cambria Math" w:hAnsi="Cambria Math"/>
              </w:rPr>
              <m:t>Var(b)</m:t>
            </m:r>
          </m:e>
        </m:rad>
      </m:oMath>
      <w:r w:rsidR="00A977A5">
        <w:t>: Error estándar o Error típico</w:t>
      </w:r>
    </w:p>
    <w:p w14:paraId="45A3D1BD" w14:textId="77777777" w:rsidR="00A977A5" w:rsidRDefault="00A977A5" w:rsidP="00A977A5">
      <w:r>
        <w:t>n: número de observaciones</w:t>
      </w:r>
    </w:p>
    <w:p w14:paraId="38B2190D" w14:textId="77777777" w:rsidR="00A977A5" w:rsidRDefault="00A977A5" w:rsidP="00A977A5">
      <w:r>
        <w:t>p: número de variables</w:t>
      </w:r>
    </w:p>
    <w:p w14:paraId="2377D5F3" w14:textId="77777777" w:rsidR="00A977A5" w:rsidRDefault="00A977A5" w:rsidP="00A977A5"/>
    <w:p w14:paraId="47579708" w14:textId="77777777" w:rsidR="00A977A5" w:rsidRDefault="00A977A5" w:rsidP="00A977A5">
      <w:r>
        <w:t xml:space="preserve">Al efectuar </w:t>
      </w:r>
      <w:proofErr w:type="gramStart"/>
      <w:r>
        <w:t>el test</w:t>
      </w:r>
      <w:proofErr w:type="gramEnd"/>
      <w:r>
        <w:t>, se obtienen los siguientes valores:</w:t>
      </w:r>
    </w:p>
    <w:p w14:paraId="0649D9E3" w14:textId="77777777" w:rsidR="00A977A5" w:rsidRDefault="00A977A5" w:rsidP="00A977A5">
      <w:pPr>
        <w:pStyle w:val="Descripcin"/>
        <w:keepNext/>
        <w:jc w:val="center"/>
      </w:pPr>
      <w:bookmarkStart w:id="79" w:name="_Toc101123330"/>
      <w:r>
        <w:t xml:space="preserve">Tabla </w:t>
      </w:r>
      <w:r w:rsidR="00F9489C">
        <w:fldChar w:fldCharType="begin"/>
      </w:r>
      <w:r w:rsidR="00F9489C">
        <w:instrText xml:space="preserve"> SEQ Tabla \* ARABIC </w:instrText>
      </w:r>
      <w:r w:rsidR="00F9489C">
        <w:fldChar w:fldCharType="separate"/>
      </w:r>
      <w:r w:rsidR="00F9489C">
        <w:rPr>
          <w:noProof/>
        </w:rPr>
        <w:t>34</w:t>
      </w:r>
      <w:r w:rsidR="00F9489C">
        <w:rPr>
          <w:noProof/>
        </w:rPr>
        <w:fldChar w:fldCharType="end"/>
      </w:r>
      <w:r>
        <w:t xml:space="preserve">.- Resultados </w:t>
      </w:r>
      <w:proofErr w:type="spellStart"/>
      <w:r>
        <w:t>Dócima</w:t>
      </w:r>
      <w:proofErr w:type="spellEnd"/>
      <w:r>
        <w:t xml:space="preserve"> Individual (Sin Estacionalidad)</w:t>
      </w:r>
      <w:bookmarkEnd w:id="79"/>
    </w:p>
    <w:tbl>
      <w:tblPr>
        <w:tblStyle w:val="Sombreadomedio1-nfasis11"/>
        <w:tblW w:w="2439" w:type="dxa"/>
        <w:jc w:val="center"/>
        <w:tblLook w:val="04A0" w:firstRow="1" w:lastRow="0" w:firstColumn="1" w:lastColumn="0" w:noHBand="0" w:noVBand="1"/>
      </w:tblPr>
      <w:tblGrid>
        <w:gridCol w:w="1239"/>
        <w:gridCol w:w="1200"/>
      </w:tblGrid>
      <w:tr w:rsidR="00A977A5" w:rsidRPr="009E0D39" w14:paraId="4791FF11" w14:textId="77777777" w:rsidTr="00E21B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39" w:type="dxa"/>
            <w:gridSpan w:val="2"/>
            <w:noWrap/>
            <w:hideMark/>
          </w:tcPr>
          <w:p w14:paraId="5A3893FC" w14:textId="77777777" w:rsidR="00A977A5" w:rsidRPr="00004A92" w:rsidRDefault="00A977A5" w:rsidP="00E21BD2">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DÓCIMA INDIVIDUAL</w:t>
            </w:r>
          </w:p>
        </w:tc>
      </w:tr>
      <w:tr w:rsidR="00A977A5" w:rsidRPr="00004A92" w14:paraId="26E36B24" w14:textId="77777777" w:rsidTr="00E21BD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39" w:type="dxa"/>
            <w:noWrap/>
            <w:hideMark/>
          </w:tcPr>
          <w:p w14:paraId="46F304D2" w14:textId="77777777" w:rsidR="00A977A5" w:rsidRPr="00004A92" w:rsidRDefault="00A977A5" w:rsidP="00E21BD2">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 Tabla</w:t>
            </w:r>
          </w:p>
        </w:tc>
        <w:tc>
          <w:tcPr>
            <w:tcW w:w="1200" w:type="dxa"/>
            <w:noWrap/>
            <w:hideMark/>
          </w:tcPr>
          <w:p w14:paraId="740CB75D" w14:textId="77777777" w:rsidR="00A977A5" w:rsidRPr="00004A92" w:rsidRDefault="00A977A5" w:rsidP="00E21BD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04A92">
              <w:rPr>
                <w:rFonts w:ascii="Calibri" w:hAnsi="Calibri"/>
                <w:bCs/>
                <w:color w:val="000000"/>
                <w:lang w:bidi="ar-SA"/>
              </w:rPr>
              <w:t>1,9778</w:t>
            </w:r>
          </w:p>
        </w:tc>
      </w:tr>
      <w:tr w:rsidR="00A977A5" w:rsidRPr="00004A92" w14:paraId="439A04D6" w14:textId="77777777" w:rsidTr="00E21BD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39" w:type="dxa"/>
            <w:noWrap/>
            <w:hideMark/>
          </w:tcPr>
          <w:p w14:paraId="7D91FD65" w14:textId="77777777" w:rsidR="00A977A5" w:rsidRPr="00004A92" w:rsidRDefault="00A977A5" w:rsidP="00E21BD2">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E</w:t>
            </w:r>
          </w:p>
        </w:tc>
        <w:tc>
          <w:tcPr>
            <w:tcW w:w="1200" w:type="dxa"/>
            <w:noWrap/>
            <w:hideMark/>
          </w:tcPr>
          <w:p w14:paraId="64B30A2B" w14:textId="77777777" w:rsidR="00A977A5" w:rsidRPr="00004A92" w:rsidRDefault="00A977A5" w:rsidP="00E21BD2">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Cs/>
                <w:color w:val="000000"/>
                <w:lang w:bidi="ar-SA"/>
              </w:rPr>
            </w:pPr>
            <w:r w:rsidRPr="00004A92">
              <w:rPr>
                <w:rFonts w:ascii="Calibri" w:hAnsi="Calibri"/>
                <w:bCs/>
                <w:color w:val="000000"/>
                <w:lang w:bidi="ar-SA"/>
              </w:rPr>
              <w:t>-2,5387</w:t>
            </w:r>
          </w:p>
        </w:tc>
      </w:tr>
    </w:tbl>
    <w:p w14:paraId="06B87131" w14:textId="77777777" w:rsidR="00A977A5" w:rsidRDefault="00A977A5" w:rsidP="00A977A5">
      <w:r w:rsidRPr="008D4F98">
        <w:rPr>
          <w:i/>
        </w:rPr>
        <w:t xml:space="preserve">Nota: </w:t>
      </w:r>
      <w:r>
        <w:t>La tabla</w:t>
      </w:r>
      <w:r w:rsidRPr="008D4F98">
        <w:t xml:space="preserve"> representa l</w:t>
      </w:r>
      <w:r>
        <w:t xml:space="preserve">os resultados para la verificación de tendencia en la demanda sin estacionalidad mediante la </w:t>
      </w:r>
      <w:proofErr w:type="spellStart"/>
      <w:r>
        <w:t>dócima</w:t>
      </w:r>
      <w:proofErr w:type="spellEnd"/>
      <w:r>
        <w:t xml:space="preserve"> individual. </w:t>
      </w:r>
      <w:r w:rsidRPr="008D4F98">
        <w:t xml:space="preserve"> </w:t>
      </w:r>
    </w:p>
    <w:p w14:paraId="6CDB2A68" w14:textId="77777777" w:rsidR="00A977A5" w:rsidRDefault="00A977A5" w:rsidP="00A977A5">
      <w:r>
        <w:lastRenderedPageBreak/>
        <w:t xml:space="preserve">Es así </w:t>
      </w:r>
      <w:proofErr w:type="gramStart"/>
      <w:r>
        <w:t>que</w:t>
      </w:r>
      <w:proofErr w:type="gramEnd"/>
      <w:r>
        <w:t xml:space="preserve">, el Valor absoluto del Estadístico (E) es mayor que el valor tabla por lo que se rechaza la Hipótesis Nula (Ho), la </w:t>
      </w:r>
      <w:proofErr w:type="spellStart"/>
      <w:r>
        <w:t>dócima</w:t>
      </w:r>
      <w:proofErr w:type="spellEnd"/>
      <w:r>
        <w:t xml:space="preserve"> es significativa, por lo que existe tendencia. Luego, mediante una regresión lineal se calcularon los pronósticos sin estacionalidad; para luego corregirlos, lo que se logran multiplicándolos por el índice de estacionalidad neto respectivo a cada período. De este modo, la señal de rastreo obtenida fue la siguiente:</w:t>
      </w:r>
    </w:p>
    <w:p w14:paraId="2EF6CE2B" w14:textId="77777777" w:rsidR="00A977A5" w:rsidRDefault="00A977A5" w:rsidP="00A977A5">
      <w:pPr>
        <w:pStyle w:val="Descripcin"/>
        <w:keepNext/>
        <w:jc w:val="center"/>
      </w:pPr>
      <w:bookmarkStart w:id="80" w:name="_Toc101123374"/>
      <w:r>
        <w:t xml:space="preserve">Figura </w:t>
      </w:r>
      <w:r w:rsidR="00F9489C">
        <w:fldChar w:fldCharType="begin"/>
      </w:r>
      <w:r w:rsidR="00F9489C">
        <w:instrText xml:space="preserve"> SEQ Figura \* ARABIC </w:instrText>
      </w:r>
      <w:r w:rsidR="00F9489C">
        <w:fldChar w:fldCharType="separate"/>
      </w:r>
      <w:r w:rsidR="00F9489C">
        <w:rPr>
          <w:noProof/>
        </w:rPr>
        <w:t>35</w:t>
      </w:r>
      <w:r w:rsidR="00F9489C">
        <w:rPr>
          <w:noProof/>
        </w:rPr>
        <w:fldChar w:fldCharType="end"/>
      </w:r>
      <w:r>
        <w:t>.- Señal de rastreo con Método de Descomposición.</w:t>
      </w:r>
      <w:bookmarkEnd w:id="80"/>
    </w:p>
    <w:p w14:paraId="4D502129" w14:textId="77777777" w:rsidR="00A977A5" w:rsidRDefault="00A977A5" w:rsidP="00A977A5">
      <w:r w:rsidRPr="00A353D6">
        <w:rPr>
          <w:noProof/>
          <w:lang w:bidi="ar-SA"/>
        </w:rPr>
        <w:drawing>
          <wp:inline distT="0" distB="0" distL="0" distR="0" wp14:anchorId="666DD510" wp14:editId="1E93B5EF">
            <wp:extent cx="5656994" cy="3487479"/>
            <wp:effectExtent l="19050" t="0" r="19906" b="0"/>
            <wp:docPr id="5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614FE0F" w14:textId="77777777"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de Descomposición.</w:t>
      </w:r>
    </w:p>
    <w:p w14:paraId="3E6348F6" w14:textId="77777777" w:rsidR="0004133E" w:rsidRDefault="0004133E" w:rsidP="00A977A5"/>
    <w:p w14:paraId="01F2D219" w14:textId="77777777" w:rsidR="0004133E" w:rsidRDefault="0004133E" w:rsidP="00A977A5"/>
    <w:p w14:paraId="5B72BC8E" w14:textId="77777777" w:rsidR="0004133E" w:rsidRDefault="0004133E" w:rsidP="00A977A5"/>
    <w:p w14:paraId="5BB88B9F" w14:textId="77777777" w:rsidR="0004133E" w:rsidRDefault="0004133E" w:rsidP="00A977A5"/>
    <w:p w14:paraId="51D14327" w14:textId="77777777" w:rsidR="0004133E" w:rsidRDefault="0004133E" w:rsidP="00A977A5"/>
    <w:p w14:paraId="640A1AB0" w14:textId="77777777" w:rsidR="0004133E" w:rsidRDefault="0004133E" w:rsidP="00A977A5"/>
    <w:p w14:paraId="72AEC4E0" w14:textId="77777777" w:rsidR="00A977A5" w:rsidRDefault="00A977A5" w:rsidP="00A977A5">
      <w:pPr>
        <w:pStyle w:val="Titulo3"/>
      </w:pPr>
      <w:r>
        <w:lastRenderedPageBreak/>
        <w:t>3. Pronósticos de demanda de publicaciones náuticas.</w:t>
      </w:r>
    </w:p>
    <w:p w14:paraId="35C3B7A4" w14:textId="77777777" w:rsidR="00F25553" w:rsidRDefault="00F25553" w:rsidP="00F25553">
      <w:r>
        <w:t xml:space="preserve">Para el caso de la demanda de publicaciones náuticas, en primer </w:t>
      </w:r>
      <w:proofErr w:type="gramStart"/>
      <w:r>
        <w:t>lugar</w:t>
      </w:r>
      <w:proofErr w:type="gramEnd"/>
      <w:r>
        <w:t xml:space="preserve"> se pronosticó con el método actual usado por el SHOA, el cual es el "simplista". Obteniéndose la siguiente señal de rastreo:</w:t>
      </w:r>
    </w:p>
    <w:p w14:paraId="3068E891" w14:textId="77777777" w:rsidR="00F25553" w:rsidRDefault="00F25553" w:rsidP="00F25553">
      <w:pPr>
        <w:pStyle w:val="Descripcin"/>
        <w:keepNext/>
        <w:jc w:val="center"/>
      </w:pPr>
      <w:bookmarkStart w:id="81" w:name="_Toc101123375"/>
      <w:r>
        <w:t xml:space="preserve">Figura </w:t>
      </w:r>
      <w:r w:rsidR="00F9489C">
        <w:fldChar w:fldCharType="begin"/>
      </w:r>
      <w:r w:rsidR="00F9489C">
        <w:instrText xml:space="preserve"> SEQ Figura \* ARABIC </w:instrText>
      </w:r>
      <w:r w:rsidR="00F9489C">
        <w:fldChar w:fldCharType="separate"/>
      </w:r>
      <w:r w:rsidR="00F9489C">
        <w:rPr>
          <w:noProof/>
        </w:rPr>
        <w:t>36</w:t>
      </w:r>
      <w:r w:rsidR="00F9489C">
        <w:rPr>
          <w:noProof/>
        </w:rPr>
        <w:fldChar w:fldCharType="end"/>
      </w:r>
      <w:r>
        <w:t>.- Señal de rastreo método simplista</w:t>
      </w:r>
      <w:r>
        <w:rPr>
          <w:noProof/>
        </w:rPr>
        <w:t>.</w:t>
      </w:r>
      <w:bookmarkEnd w:id="81"/>
    </w:p>
    <w:p w14:paraId="43AEE249" w14:textId="77777777" w:rsidR="00F25553" w:rsidRDefault="00F25553" w:rsidP="00F25553">
      <w:pPr>
        <w:pStyle w:val="Ttulo1"/>
        <w:numPr>
          <w:ilvl w:val="0"/>
          <w:numId w:val="0"/>
        </w:numPr>
        <w:ind w:left="720"/>
      </w:pPr>
      <w:bookmarkStart w:id="82" w:name="_Toc219211408"/>
      <w:r>
        <w:rPr>
          <w:noProof/>
          <w:lang w:bidi="ar-SA"/>
        </w:rPr>
        <w:drawing>
          <wp:inline distT="0" distB="0" distL="0" distR="0" wp14:anchorId="23B7539D" wp14:editId="4B0F73F1">
            <wp:extent cx="4563582" cy="1988288"/>
            <wp:effectExtent l="19050" t="0" r="27468" b="0"/>
            <wp:docPr id="5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bookmarkEnd w:id="82"/>
    </w:p>
    <w:p w14:paraId="272BDBAB" w14:textId="77777777"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simplista.</w:t>
      </w:r>
    </w:p>
    <w:p w14:paraId="5896FE18" w14:textId="77777777" w:rsidR="00F25553" w:rsidRDefault="00F25553" w:rsidP="00F25553">
      <w:r>
        <w:t>A continuación de revisar la situación actual de pronóstico del SHOA, se utilizó la técnica de Promedios móviles linealmente con 3 y 6 períodos anteriores, obteniendo la siguiente señal de rastreo:</w:t>
      </w:r>
    </w:p>
    <w:p w14:paraId="339EC9CB" w14:textId="77777777" w:rsidR="00F25553" w:rsidRDefault="00F25553" w:rsidP="00F25553">
      <w:pPr>
        <w:pStyle w:val="Descripcin"/>
        <w:keepNext/>
        <w:jc w:val="center"/>
      </w:pPr>
      <w:bookmarkStart w:id="83" w:name="_Toc101123376"/>
      <w:r>
        <w:t xml:space="preserve">Figura </w:t>
      </w:r>
      <w:r w:rsidR="00F9489C">
        <w:fldChar w:fldCharType="begin"/>
      </w:r>
      <w:r w:rsidR="00F9489C">
        <w:instrText xml:space="preserve"> SEQ Figura \* ARABIC </w:instrText>
      </w:r>
      <w:r w:rsidR="00F9489C">
        <w:fldChar w:fldCharType="separate"/>
      </w:r>
      <w:r w:rsidR="00F9489C">
        <w:rPr>
          <w:noProof/>
        </w:rPr>
        <w:t>37</w:t>
      </w:r>
      <w:r w:rsidR="00F9489C">
        <w:rPr>
          <w:noProof/>
        </w:rPr>
        <w:fldChar w:fldCharType="end"/>
      </w:r>
      <w:r>
        <w:t>.- Señal de rastreo Media Móvil (3)</w:t>
      </w:r>
      <w:bookmarkEnd w:id="83"/>
    </w:p>
    <w:p w14:paraId="6DB039E0" w14:textId="77777777" w:rsidR="00F25553" w:rsidRDefault="00F25553" w:rsidP="00F25553">
      <w:pPr>
        <w:pStyle w:val="Ttulo1"/>
        <w:numPr>
          <w:ilvl w:val="0"/>
          <w:numId w:val="0"/>
        </w:numPr>
        <w:ind w:left="720"/>
      </w:pPr>
      <w:bookmarkStart w:id="84" w:name="_Toc219211409"/>
      <w:r>
        <w:rPr>
          <w:noProof/>
          <w:lang w:bidi="ar-SA"/>
        </w:rPr>
        <w:drawing>
          <wp:inline distT="0" distB="0" distL="0" distR="0" wp14:anchorId="2ADFD073" wp14:editId="674C94D5">
            <wp:extent cx="4701806" cy="1913860"/>
            <wp:effectExtent l="19050" t="0" r="22594" b="0"/>
            <wp:docPr id="58"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bookmarkEnd w:id="84"/>
    </w:p>
    <w:p w14:paraId="1CA92B02" w14:textId="77777777"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de media móvil de los últimos 3 períodos.</w:t>
      </w:r>
    </w:p>
    <w:p w14:paraId="20E39D1B" w14:textId="77777777" w:rsidR="00F25553" w:rsidRDefault="00F25553" w:rsidP="00F25553">
      <w:pPr>
        <w:pStyle w:val="Descripcin"/>
        <w:keepNext/>
        <w:jc w:val="center"/>
      </w:pPr>
      <w:bookmarkStart w:id="85" w:name="_Toc101123377"/>
      <w:r>
        <w:lastRenderedPageBreak/>
        <w:t xml:space="preserve">Figura </w:t>
      </w:r>
      <w:r w:rsidR="00F9489C">
        <w:fldChar w:fldCharType="begin"/>
      </w:r>
      <w:r w:rsidR="00F9489C">
        <w:instrText xml:space="preserve"> SEQ Figura \* ARABIC </w:instrText>
      </w:r>
      <w:r w:rsidR="00F9489C">
        <w:fldChar w:fldCharType="separate"/>
      </w:r>
      <w:r w:rsidR="00F9489C">
        <w:rPr>
          <w:noProof/>
        </w:rPr>
        <w:t>38</w:t>
      </w:r>
      <w:r w:rsidR="00F9489C">
        <w:rPr>
          <w:noProof/>
        </w:rPr>
        <w:fldChar w:fldCharType="end"/>
      </w:r>
      <w:r>
        <w:t xml:space="preserve">.- </w:t>
      </w:r>
      <w:r w:rsidRPr="009A77B1">
        <w:t xml:space="preserve">Señal de rastreo </w:t>
      </w:r>
      <w:r>
        <w:t>Media Móvil 6.</w:t>
      </w:r>
      <w:bookmarkEnd w:id="85"/>
    </w:p>
    <w:p w14:paraId="570EE32F" w14:textId="77777777" w:rsidR="00F25553" w:rsidRDefault="00F25553" w:rsidP="00F25553">
      <w:pPr>
        <w:pStyle w:val="Ttulo1"/>
        <w:numPr>
          <w:ilvl w:val="0"/>
          <w:numId w:val="0"/>
        </w:numPr>
        <w:ind w:left="720"/>
      </w:pPr>
      <w:bookmarkStart w:id="86" w:name="_Toc219211410"/>
      <w:r>
        <w:rPr>
          <w:noProof/>
          <w:lang w:bidi="ar-SA"/>
        </w:rPr>
        <w:drawing>
          <wp:inline distT="0" distB="0" distL="0" distR="0" wp14:anchorId="7FF68D09" wp14:editId="308D946C">
            <wp:extent cx="4393462" cy="2062716"/>
            <wp:effectExtent l="19050" t="0" r="26138" b="0"/>
            <wp:docPr id="5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bookmarkEnd w:id="86"/>
    </w:p>
    <w:p w14:paraId="712E5BC3" w14:textId="77777777"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de media móvil de los últimos 6 períodos.</w:t>
      </w:r>
    </w:p>
    <w:p w14:paraId="1A8331F1" w14:textId="77777777" w:rsidR="00F25553" w:rsidRDefault="00F25553" w:rsidP="00F25553"/>
    <w:p w14:paraId="361FA5D2" w14:textId="77777777" w:rsidR="00F25553" w:rsidRDefault="00F25553" w:rsidP="00F25553">
      <w:r w:rsidRPr="00676109">
        <w:t xml:space="preserve">Luego, se aplicó la técnica de tendencia lineal en la que mediante el método de los "Mínimos Cuadrados Ordinarios" (MCO), es decir, obteniendo la recta que minimiza la suma de los cuadrados de las diferencias verticales entre la línea y cada </w:t>
      </w:r>
      <w:r>
        <w:t>una de las observaciones; obteniéndose la siguiente señal de rastreo:</w:t>
      </w:r>
    </w:p>
    <w:p w14:paraId="772936C3" w14:textId="77777777" w:rsidR="00F25553" w:rsidRDefault="00F25553" w:rsidP="00F25553">
      <w:pPr>
        <w:pStyle w:val="Descripcin"/>
        <w:keepNext/>
        <w:jc w:val="center"/>
      </w:pPr>
      <w:bookmarkStart w:id="87" w:name="_Toc101123378"/>
      <w:r>
        <w:t xml:space="preserve">Figura </w:t>
      </w:r>
      <w:r w:rsidR="00F9489C">
        <w:fldChar w:fldCharType="begin"/>
      </w:r>
      <w:r w:rsidR="00F9489C">
        <w:instrText xml:space="preserve"> SEQ Figura \* ARABIC </w:instrText>
      </w:r>
      <w:r w:rsidR="00F9489C">
        <w:fldChar w:fldCharType="separate"/>
      </w:r>
      <w:r w:rsidR="00F9489C">
        <w:rPr>
          <w:noProof/>
        </w:rPr>
        <w:t>39</w:t>
      </w:r>
      <w:r w:rsidR="00F9489C">
        <w:rPr>
          <w:noProof/>
        </w:rPr>
        <w:fldChar w:fldCharType="end"/>
      </w:r>
      <w:r>
        <w:t>.- Señal de Rastreo Regresión Lineal.</w:t>
      </w:r>
      <w:bookmarkEnd w:id="87"/>
    </w:p>
    <w:p w14:paraId="0326D001" w14:textId="77777777" w:rsidR="00F25553" w:rsidRDefault="00F25553" w:rsidP="00F25553">
      <w:pPr>
        <w:pStyle w:val="Ttulo1"/>
        <w:numPr>
          <w:ilvl w:val="0"/>
          <w:numId w:val="0"/>
        </w:numPr>
        <w:ind w:left="720"/>
      </w:pPr>
      <w:bookmarkStart w:id="88" w:name="_Toc219211411"/>
      <w:r>
        <w:rPr>
          <w:noProof/>
          <w:lang w:bidi="ar-SA"/>
        </w:rPr>
        <w:drawing>
          <wp:inline distT="0" distB="0" distL="0" distR="0" wp14:anchorId="4283BA57" wp14:editId="529083E8">
            <wp:extent cx="4776234" cy="2573079"/>
            <wp:effectExtent l="19050" t="0" r="24366" b="0"/>
            <wp:docPr id="60"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bookmarkEnd w:id="88"/>
    </w:p>
    <w:p w14:paraId="03065EE7" w14:textId="77777777"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Regresión Lineal mediante MCO.</w:t>
      </w:r>
    </w:p>
    <w:p w14:paraId="267381AA" w14:textId="77777777" w:rsidR="00F25553" w:rsidRDefault="00F25553" w:rsidP="00F25553">
      <w:r>
        <w:lastRenderedPageBreak/>
        <w:t xml:space="preserve">Considerando la existencia de tendencia, probado mediante la </w:t>
      </w:r>
      <w:proofErr w:type="spellStart"/>
      <w:r>
        <w:t>dócima</w:t>
      </w:r>
      <w:proofErr w:type="spellEnd"/>
      <w:r>
        <w:t xml:space="preserve"> </w:t>
      </w:r>
      <w:proofErr w:type="gramStart"/>
      <w:r>
        <w:t>individual,  se</w:t>
      </w:r>
      <w:proofErr w:type="gramEnd"/>
      <w:r>
        <w:t xml:space="preserve"> utilizó el método de Suavizamiento Exponencial Simple, el cual está dado por una constante de suavizamiento (</w:t>
      </w:r>
      <m:oMath>
        <m:r>
          <w:rPr>
            <w:rFonts w:ascii="Cambria Math" w:hAnsi="Cambria Math"/>
          </w:rPr>
          <m:t>α</m:t>
        </m:r>
      </m:oMath>
      <w:r>
        <w:t>) que toma valores entre 0 y1 y representa la reacción al error; además de una ecuación de Suavizamiento, por lo que el pronóstico está dado por:</w:t>
      </w:r>
    </w:p>
    <w:p w14:paraId="384214A5" w14:textId="77777777" w:rsidR="00F25553" w:rsidRDefault="00000000" w:rsidP="00F25553">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t-1</m:t>
                  </m:r>
                </m:sub>
              </m:sSub>
              <m:r>
                <w:rPr>
                  <w:rFonts w:ascii="Cambria Math" w:hAnsi="Cambria Math"/>
                </w:rPr>
                <m:t>+α</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t-1</m:t>
              </m:r>
            </m:sub>
          </m:sSub>
          <m:r>
            <w:rPr>
              <w:rFonts w:ascii="Cambria Math" w:hAnsi="Cambria Math"/>
            </w:rPr>
            <m:t>)</m:t>
          </m:r>
        </m:oMath>
      </m:oMathPara>
    </w:p>
    <w:p w14:paraId="5A1ED17C" w14:textId="77777777" w:rsidR="00F25553" w:rsidRDefault="00F25553" w:rsidP="00F25553">
      <w:r>
        <w:t>Debiendo considerarse que Fo</w:t>
      </w:r>
      <w:r w:rsidRPr="00362E51">
        <w:t xml:space="preserve"> </w:t>
      </w:r>
      <w:r>
        <w:t xml:space="preserve">es la demanda del primer período. La dificultad de este método es la obtención de la constante de suavizamiento, lo que se debe hacer planteando </w:t>
      </w:r>
      <w:proofErr w:type="gramStart"/>
      <w:r>
        <w:t>un  problema</w:t>
      </w:r>
      <w:proofErr w:type="gramEnd"/>
      <w:r>
        <w:t xml:space="preserve"> de programación cuya función objetivo es la Minimización del MAD; de esta forma, el problema de optimización a plantear es el siguiente:</w:t>
      </w:r>
    </w:p>
    <w:p w14:paraId="6B577030" w14:textId="77777777" w:rsidR="00F25553" w:rsidRDefault="00F25553" w:rsidP="00F25553">
      <w:pPr>
        <w:tabs>
          <w:tab w:val="left" w:pos="3119"/>
        </w:tabs>
      </w:pPr>
      <w:r>
        <w:t>FO</w:t>
      </w:r>
      <w:r>
        <w:tab/>
        <w:t xml:space="preserve">: MIN </w:t>
      </w:r>
      <m:oMath>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último período</m:t>
            </m:r>
          </m:sub>
        </m:sSub>
      </m:oMath>
    </w:p>
    <w:p w14:paraId="1477E218" w14:textId="77777777" w:rsidR="00F25553" w:rsidRDefault="00F25553" w:rsidP="00F25553">
      <w:pPr>
        <w:tabs>
          <w:tab w:val="left" w:pos="3119"/>
        </w:tabs>
      </w:pPr>
      <w:r>
        <w:t>Variables de Decisión</w:t>
      </w:r>
      <w:r>
        <w:tab/>
        <w:t xml:space="preserve">: </w:t>
      </w:r>
      <m:oMath>
        <m:r>
          <w:rPr>
            <w:rFonts w:ascii="Cambria Math" w:hAnsi="Cambria Math"/>
          </w:rPr>
          <m:t xml:space="preserve">α </m:t>
        </m:r>
      </m:oMath>
    </w:p>
    <w:p w14:paraId="5629618C" w14:textId="77777777" w:rsidR="00F25553" w:rsidRDefault="00F25553" w:rsidP="00F25553">
      <w:pPr>
        <w:tabs>
          <w:tab w:val="left" w:pos="3119"/>
        </w:tabs>
      </w:pPr>
      <w:r>
        <w:t>Restricciones</w:t>
      </w:r>
      <w:r>
        <w:tab/>
        <w:t xml:space="preserve">: </w:t>
      </w:r>
      <m:oMath>
        <m:r>
          <w:rPr>
            <w:rFonts w:ascii="Cambria Math" w:hAnsi="Cambria Math"/>
          </w:rPr>
          <m:t>α</m:t>
        </m:r>
        <m:r>
          <m:rPr>
            <m:sty m:val="p"/>
          </m:rPr>
          <w:rPr>
            <w:rFonts w:ascii="Cambria Math" w:hAnsi="Cambria Math"/>
          </w:rPr>
          <m:t>≤1</m:t>
        </m:r>
      </m:oMath>
    </w:p>
    <w:p w14:paraId="0C9025DC" w14:textId="77777777" w:rsidR="00F25553" w:rsidRDefault="00F25553" w:rsidP="00F25553">
      <w:pPr>
        <w:tabs>
          <w:tab w:val="left" w:pos="3119"/>
        </w:tabs>
        <w:ind w:left="3261" w:hanging="2541"/>
      </w:pPr>
      <m:oMathPara>
        <m:oMathParaPr>
          <m:jc m:val="left"/>
        </m:oMathParaPr>
        <m:oMath>
          <m:r>
            <w:rPr>
              <w:rFonts w:ascii="Cambria Math" w:hAnsi="Cambria Math"/>
            </w:rPr>
            <m:t>α</m:t>
          </m:r>
          <m:r>
            <m:rPr>
              <m:sty m:val="p"/>
            </m:rPr>
            <w:rPr>
              <w:rFonts w:ascii="Cambria Math" w:hAnsi="Cambria Math"/>
            </w:rPr>
            <m:t>≥0</m:t>
          </m:r>
        </m:oMath>
      </m:oMathPara>
    </w:p>
    <w:p w14:paraId="11090EEA" w14:textId="77777777" w:rsidR="00F25553" w:rsidRDefault="00F25553" w:rsidP="00F25553">
      <w:r>
        <w:t>Para resolver este problema se utilizó el complemento “</w:t>
      </w:r>
      <w:proofErr w:type="spellStart"/>
      <w:r>
        <w:t>Solver</w:t>
      </w:r>
      <w:proofErr w:type="spellEnd"/>
      <w:r>
        <w:t>” de Microsoft Excel, obteniendo la constante de suavizamiento (</w:t>
      </w:r>
      <m:oMath>
        <m:r>
          <w:rPr>
            <w:rFonts w:ascii="Cambria Math" w:hAnsi="Cambria Math"/>
          </w:rPr>
          <m:t>α</m:t>
        </m:r>
      </m:oMath>
      <w:r>
        <w:t>) un valor de 0,967 y la siguiente señal de rastreo:</w:t>
      </w:r>
    </w:p>
    <w:p w14:paraId="238DDE02" w14:textId="77777777" w:rsidR="00F25553" w:rsidRDefault="00F25553" w:rsidP="00F25553">
      <w:pPr>
        <w:pStyle w:val="Descripcin"/>
        <w:keepNext/>
        <w:jc w:val="center"/>
      </w:pPr>
      <w:bookmarkStart w:id="89" w:name="_Toc101123379"/>
      <w:r>
        <w:t xml:space="preserve">Figura </w:t>
      </w:r>
      <w:r w:rsidR="00F9489C">
        <w:fldChar w:fldCharType="begin"/>
      </w:r>
      <w:r w:rsidR="00F9489C">
        <w:instrText xml:space="preserve"> SEQ Figura \* ARABIC </w:instrText>
      </w:r>
      <w:r w:rsidR="00F9489C">
        <w:fldChar w:fldCharType="separate"/>
      </w:r>
      <w:r w:rsidR="00F9489C">
        <w:rPr>
          <w:noProof/>
        </w:rPr>
        <w:t>40</w:t>
      </w:r>
      <w:r w:rsidR="00F9489C">
        <w:rPr>
          <w:noProof/>
        </w:rPr>
        <w:fldChar w:fldCharType="end"/>
      </w:r>
      <w:r>
        <w:t>.- Señal de Rastreo Suavizamiento Exponencial Doble.</w:t>
      </w:r>
      <w:bookmarkEnd w:id="89"/>
    </w:p>
    <w:p w14:paraId="148AB2A5" w14:textId="77777777" w:rsidR="00F25553" w:rsidRDefault="00F25553" w:rsidP="00F25553">
      <w:pPr>
        <w:pStyle w:val="Ttulo1"/>
        <w:numPr>
          <w:ilvl w:val="0"/>
          <w:numId w:val="0"/>
        </w:numPr>
        <w:ind w:left="720"/>
      </w:pPr>
      <w:bookmarkStart w:id="90" w:name="_Toc219211412"/>
      <w:r>
        <w:rPr>
          <w:noProof/>
          <w:lang w:bidi="ar-SA"/>
        </w:rPr>
        <w:drawing>
          <wp:inline distT="0" distB="0" distL="0" distR="0" wp14:anchorId="0D212F21" wp14:editId="4D19C247">
            <wp:extent cx="5612130" cy="2237105"/>
            <wp:effectExtent l="19050" t="0" r="26670" b="0"/>
            <wp:docPr id="61"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bookmarkEnd w:id="90"/>
    </w:p>
    <w:p w14:paraId="27F41519" w14:textId="77777777"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de Suavizamiento Exponencial simple.</w:t>
      </w:r>
    </w:p>
    <w:p w14:paraId="59DA198D" w14:textId="77777777" w:rsidR="00414600" w:rsidRDefault="00414600" w:rsidP="00414600">
      <w:pPr>
        <w:pStyle w:val="Ttulo2"/>
      </w:pPr>
      <w:bookmarkStart w:id="91" w:name="_Toc219211413"/>
      <w:r>
        <w:lastRenderedPageBreak/>
        <w:t>Anexo D: Concepto de Gestión de Calidad Total (TQM)</w:t>
      </w:r>
      <w:bookmarkEnd w:id="91"/>
    </w:p>
    <w:p w14:paraId="1F131C47" w14:textId="77777777" w:rsidR="00695939" w:rsidRPr="008D4F98" w:rsidRDefault="00695939" w:rsidP="00695939">
      <w:pPr>
        <w:pStyle w:val="Titulo3"/>
      </w:pPr>
      <w:r>
        <w:t xml:space="preserve">1. </w:t>
      </w:r>
      <w:r w:rsidRPr="008D4F98">
        <w:t>Evolución de la Gestión de Calidad</w:t>
      </w:r>
    </w:p>
    <w:p w14:paraId="3B309268" w14:textId="77777777" w:rsidR="00695939" w:rsidRPr="008D4F98" w:rsidRDefault="00695939" w:rsidP="00695939">
      <w:r w:rsidRPr="008D4F98">
        <w:t xml:space="preserve">La Gestión de calidad ha evolucionado en el tiempo requiriendo cada vez un mayor involucramiento de la Alta Dirección, entrenamiento para todos los niveles y proyectos de inversión para mejora continua. Esta evolución se aprecia </w:t>
      </w:r>
      <w:proofErr w:type="gramStart"/>
      <w:r w:rsidRPr="008D4F98">
        <w:t>de acuerdo al</w:t>
      </w:r>
      <w:proofErr w:type="gramEnd"/>
      <w:r w:rsidRPr="008D4F98">
        <w:t xml:space="preserve"> siguiente esquema (Miranda et al., 2007):</w:t>
      </w:r>
    </w:p>
    <w:p w14:paraId="516D659D" w14:textId="77777777" w:rsidR="00695939" w:rsidRPr="008D4F98" w:rsidRDefault="00695939" w:rsidP="00695939">
      <w:pPr>
        <w:pStyle w:val="Descripcin"/>
        <w:keepNext/>
        <w:jc w:val="center"/>
      </w:pPr>
      <w:bookmarkStart w:id="92" w:name="_Toc101123380"/>
      <w:r w:rsidRPr="008D4F98">
        <w:t xml:space="preserve">Figura </w:t>
      </w:r>
      <w:r w:rsidR="00F9489C">
        <w:fldChar w:fldCharType="begin"/>
      </w:r>
      <w:r w:rsidR="00F9489C">
        <w:instrText xml:space="preserve"> SEQ Figura \* ARABIC </w:instrText>
      </w:r>
      <w:r w:rsidR="00F9489C">
        <w:fldChar w:fldCharType="separate"/>
      </w:r>
      <w:r w:rsidR="00F9489C">
        <w:rPr>
          <w:noProof/>
        </w:rPr>
        <w:t>41</w:t>
      </w:r>
      <w:r w:rsidR="00F9489C">
        <w:rPr>
          <w:noProof/>
        </w:rPr>
        <w:fldChar w:fldCharType="end"/>
      </w:r>
      <w:r w:rsidRPr="008D4F98">
        <w:t>.- Línea de tiempo Gestión de Calidad.</w:t>
      </w:r>
      <w:bookmarkEnd w:id="92"/>
    </w:p>
    <w:p w14:paraId="6CE01CF6" w14:textId="77777777" w:rsidR="00695939" w:rsidRPr="008D4F98" w:rsidRDefault="00695939" w:rsidP="00695939">
      <w:pPr>
        <w:keepNext/>
      </w:pPr>
      <w:r w:rsidRPr="008D4F98">
        <w:rPr>
          <w:noProof/>
          <w:lang w:bidi="ar-SA"/>
        </w:rPr>
        <w:drawing>
          <wp:inline distT="0" distB="0" distL="0" distR="0" wp14:anchorId="703F0DF5" wp14:editId="3E076CFC">
            <wp:extent cx="5086793" cy="3317358"/>
            <wp:effectExtent l="38100" t="38100" r="0" b="1651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14:paraId="6CC3FCE7" w14:textId="77777777" w:rsidR="00695939" w:rsidRPr="008D4F98" w:rsidRDefault="00695939" w:rsidP="00695939">
      <w:r w:rsidRPr="008D4F98">
        <w:rPr>
          <w:i/>
        </w:rPr>
        <w:t>Nota:</w:t>
      </w:r>
      <w:r w:rsidRPr="008D4F98">
        <w:t xml:space="preserve"> El gráfico representa la evolución de en el tiempo de la Gestión de Calidad Total. </w:t>
      </w:r>
    </w:p>
    <w:p w14:paraId="35CA2DB8" w14:textId="77777777" w:rsidR="00695939" w:rsidRDefault="00695939" w:rsidP="00695939">
      <w:r w:rsidRPr="008D4F98">
        <w:t xml:space="preserve">Es así </w:t>
      </w:r>
      <w:proofErr w:type="gramStart"/>
      <w:r w:rsidRPr="008D4F98">
        <w:t>que</w:t>
      </w:r>
      <w:proofErr w:type="gramEnd"/>
      <w:r w:rsidRPr="008D4F98">
        <w:t xml:space="preserve"> con esta evolución se fue descubriendo que existen diferentes tipos de calidad las que se deben gestionar durante el proceso productivo.</w:t>
      </w:r>
    </w:p>
    <w:p w14:paraId="2848B2CD" w14:textId="77777777" w:rsidR="009E5E14" w:rsidRPr="008D4F98" w:rsidRDefault="009E5E14" w:rsidP="00695939"/>
    <w:p w14:paraId="08003CD7" w14:textId="77777777" w:rsidR="00695939" w:rsidRPr="008D4F98" w:rsidRDefault="00695939" w:rsidP="00695939">
      <w:pPr>
        <w:pStyle w:val="Titulo3"/>
      </w:pPr>
      <w:r w:rsidRPr="008D4F98">
        <w:t>2</w:t>
      </w:r>
      <w:r>
        <w:t>.</w:t>
      </w:r>
      <w:r w:rsidRPr="008D4F98">
        <w:t xml:space="preserve"> Tipos de Calidad</w:t>
      </w:r>
    </w:p>
    <w:p w14:paraId="0C2AB9D5" w14:textId="77777777" w:rsidR="00695939" w:rsidRPr="008D4F98" w:rsidRDefault="00695939" w:rsidP="00695939">
      <w:r w:rsidRPr="008D4F98">
        <w:t xml:space="preserve">Considerando su evolución en el tiempo, la calidad ha sido considerada como un grado de confiabilidad en la fabricación de bienes y </w:t>
      </w:r>
      <w:proofErr w:type="gramStart"/>
      <w:r w:rsidRPr="008D4F98">
        <w:t>de acuerdo a</w:t>
      </w:r>
      <w:proofErr w:type="gramEnd"/>
      <w:r w:rsidRPr="008D4F98">
        <w:t xml:space="preserve"> su definición anterior se puede subdividir en 2 tipos, los cuales son de Diseño y Fabricación </w:t>
      </w:r>
      <w:r w:rsidRPr="008D4F98">
        <w:rPr>
          <w:noProof/>
          <w:lang w:val="es-CL"/>
        </w:rPr>
        <w:t>(Chase</w:t>
      </w:r>
      <w:r w:rsidRPr="008D4F98">
        <w:t xml:space="preserve"> et al.</w:t>
      </w:r>
      <w:r w:rsidR="00F851A6" w:rsidRPr="008D4F98">
        <w:t>, 2009</w:t>
      </w:r>
      <w:r w:rsidRPr="008D4F98">
        <w:t>).</w:t>
      </w:r>
    </w:p>
    <w:p w14:paraId="5E27DCEB" w14:textId="77777777" w:rsidR="00695939" w:rsidRPr="008D4F98" w:rsidRDefault="00695939" w:rsidP="00695939">
      <w:pPr>
        <w:pStyle w:val="Sinespaciado"/>
      </w:pPr>
      <w:r w:rsidRPr="008D4F98">
        <w:lastRenderedPageBreak/>
        <w:t>2.1 Calidad de Diseño:</w:t>
      </w:r>
    </w:p>
    <w:p w14:paraId="3A531A95" w14:textId="77777777" w:rsidR="00695939" w:rsidRPr="008D4F98" w:rsidRDefault="00695939" w:rsidP="00695939">
      <w:r w:rsidRPr="008D4F98">
        <w:t xml:space="preserve">Corresponde a la formulación de especificaciones derivadas del levantamiento de expectativas </w:t>
      </w:r>
      <w:r w:rsidR="00F851A6" w:rsidRPr="008D4F98">
        <w:t>de los clientes</w:t>
      </w:r>
      <w:r w:rsidRPr="008D4F98">
        <w:t xml:space="preserve">, son </w:t>
      </w:r>
      <w:r w:rsidR="00F851A6" w:rsidRPr="008D4F98">
        <w:t>especificaciones más técnicas</w:t>
      </w:r>
      <w:r w:rsidRPr="008D4F98">
        <w:t xml:space="preserve"> y cuyo efecto es en el ingreso por ventas.</w:t>
      </w:r>
    </w:p>
    <w:p w14:paraId="212F9F98" w14:textId="77777777" w:rsidR="00695939" w:rsidRPr="008D4F98" w:rsidRDefault="00695939" w:rsidP="00695939">
      <w:pPr>
        <w:pStyle w:val="Sinespaciado"/>
      </w:pPr>
      <w:r w:rsidRPr="008D4F98">
        <w:t xml:space="preserve">2.2 Calidad de Fabricación: </w:t>
      </w:r>
    </w:p>
    <w:p w14:paraId="3B0A5F6A" w14:textId="77777777" w:rsidR="00695939" w:rsidRPr="008D4F98" w:rsidRDefault="00695939" w:rsidP="00695939">
      <w:r w:rsidRPr="008D4F98">
        <w:t>Se refiere a la fidelidad con que el producto o servicio se ajusta a las especificaciones definidas o de diseño y cuyo efecto es en los costos.</w:t>
      </w:r>
    </w:p>
    <w:p w14:paraId="17FB2D24" w14:textId="77777777" w:rsidR="00695939" w:rsidRPr="008D4F98" w:rsidRDefault="00695939" w:rsidP="00695939">
      <w:pPr>
        <w:pStyle w:val="Descripcin"/>
        <w:keepNext/>
        <w:jc w:val="center"/>
      </w:pPr>
      <w:bookmarkStart w:id="93" w:name="_Toc101123381"/>
      <w:r w:rsidRPr="008D4F98">
        <w:t xml:space="preserve">Figura </w:t>
      </w:r>
      <w:r w:rsidR="00F9489C">
        <w:fldChar w:fldCharType="begin"/>
      </w:r>
      <w:r w:rsidR="00F9489C">
        <w:instrText xml:space="preserve"> SEQ Figura \* ARABIC </w:instrText>
      </w:r>
      <w:r w:rsidR="00F9489C">
        <w:fldChar w:fldCharType="separate"/>
      </w:r>
      <w:r w:rsidR="00F9489C">
        <w:rPr>
          <w:noProof/>
        </w:rPr>
        <w:t>42</w:t>
      </w:r>
      <w:r w:rsidR="00F9489C">
        <w:rPr>
          <w:noProof/>
        </w:rPr>
        <w:fldChar w:fldCharType="end"/>
      </w:r>
      <w:r w:rsidRPr="008D4F98">
        <w:t>.- Tipos de Calidad</w:t>
      </w:r>
      <w:bookmarkEnd w:id="93"/>
    </w:p>
    <w:p w14:paraId="19FF8A6F" w14:textId="77777777" w:rsidR="00695939" w:rsidRPr="008D4F98" w:rsidRDefault="00695939" w:rsidP="00695939">
      <w:pPr>
        <w:keepNext/>
      </w:pPr>
      <w:r w:rsidRPr="008D4F98">
        <w:rPr>
          <w:noProof/>
          <w:lang w:bidi="ar-SA"/>
        </w:rPr>
        <w:drawing>
          <wp:inline distT="0" distB="0" distL="0" distR="0" wp14:anchorId="3DECD87D" wp14:editId="4239FE30">
            <wp:extent cx="5277569" cy="1475117"/>
            <wp:effectExtent l="38100" t="38100" r="0" b="29845"/>
            <wp:docPr id="4"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14:paraId="7B6E7B51" w14:textId="77777777" w:rsidR="00695939" w:rsidRPr="008D4F98" w:rsidRDefault="00695939" w:rsidP="00695939">
      <w:r w:rsidRPr="008D4F98">
        <w:rPr>
          <w:i/>
        </w:rPr>
        <w:t>Nota:</w:t>
      </w:r>
      <w:r w:rsidRPr="008D4F98">
        <w:t xml:space="preserve"> La figura representa la asociación económica de los 2 tipos de calidad, las cuales influyen directamente en la Utilidad.</w:t>
      </w:r>
    </w:p>
    <w:p w14:paraId="587DDF11" w14:textId="77777777" w:rsidR="00695939" w:rsidRPr="008D4F98" w:rsidRDefault="00695939" w:rsidP="00695939"/>
    <w:p w14:paraId="6FE366C4" w14:textId="77777777" w:rsidR="00695939" w:rsidRPr="008D4F98" w:rsidRDefault="00695939" w:rsidP="00695939">
      <w:r w:rsidRPr="008D4F98">
        <w:t xml:space="preserve">En base a lo anterior, y utilizando la información entregada por el Profesor de la asignatura de Gestión de Calidad Total (P. Godoy, comunicación personal, </w:t>
      </w:r>
      <w:proofErr w:type="gramStart"/>
      <w:r w:rsidRPr="008D4F98">
        <w:t>Marzo</w:t>
      </w:r>
      <w:proofErr w:type="gramEnd"/>
      <w:r w:rsidRPr="008D4F98">
        <w:t xml:space="preserve"> 2020), se debe considerar que la calidad es definida por el cliente y su satisfacción es determinada por el cumplimiento de las expectativas; es así como la calidad de diseño puede ser buena (buen levantamiento de expectativas) pero la calidad de fabricación ser mala generando un cliente insatisfecho por error en fabricación. En base a lo anterior, existen elementos clave para la correcta gestión de ambos tipos de calidad.</w:t>
      </w:r>
    </w:p>
    <w:p w14:paraId="01EA5402" w14:textId="77777777" w:rsidR="00695939" w:rsidRDefault="00695939" w:rsidP="00695939"/>
    <w:p w14:paraId="15A58C4C" w14:textId="77777777" w:rsidR="009E5E14" w:rsidRPr="008D4F98" w:rsidRDefault="009E5E14" w:rsidP="00695939"/>
    <w:p w14:paraId="0B04029A" w14:textId="77777777" w:rsidR="00695939" w:rsidRPr="008D4F98" w:rsidRDefault="00695939" w:rsidP="00695939">
      <w:pPr>
        <w:pStyle w:val="Titulo3"/>
      </w:pPr>
      <w:r w:rsidRPr="008D4F98">
        <w:lastRenderedPageBreak/>
        <w:t>3. Elementos Clave de Calidad</w:t>
      </w:r>
    </w:p>
    <w:p w14:paraId="33E480E6" w14:textId="77777777" w:rsidR="00695939" w:rsidRPr="008D4F98" w:rsidRDefault="00695939" w:rsidP="00695939">
      <w:r w:rsidRPr="008D4F98">
        <w:t>Los Elementos Clave de Calidad son considerados como tal, debido a que son aquellos que le dan el enfoque a la Gestión de Calidad Total que realiza una empresa, estas son (Miranda et al., 2007):</w:t>
      </w:r>
    </w:p>
    <w:p w14:paraId="6031BECF" w14:textId="77777777" w:rsidR="00695939" w:rsidRPr="008D4F98" w:rsidRDefault="00695939" w:rsidP="00695939">
      <w:pPr>
        <w:pStyle w:val="Sinespaciado"/>
      </w:pPr>
      <w:r w:rsidRPr="008D4F98">
        <w:t>3.1 Productos y Servicios</w:t>
      </w:r>
    </w:p>
    <w:p w14:paraId="6F72016F" w14:textId="77777777" w:rsidR="00695939" w:rsidRPr="008D4F98" w:rsidRDefault="00695939" w:rsidP="00695939">
      <w:r w:rsidRPr="008D4F98">
        <w:t>Los productos o servicios que se ofrecen deben estar orientados a todo tipo de empresas y las diferencias de calidad provocan un cambio en los atributos de estos, es decir, al mejorar los atributos, hay un aumento en la calidad (Miranda et al., 2007).</w:t>
      </w:r>
    </w:p>
    <w:p w14:paraId="03ADF14B" w14:textId="77777777" w:rsidR="00695939" w:rsidRPr="008D4F98" w:rsidRDefault="00695939" w:rsidP="00695939">
      <w:pPr>
        <w:pStyle w:val="Sinespaciado"/>
      </w:pPr>
      <w:r w:rsidRPr="008D4F98">
        <w:t>3.2 Especificaciones versus Expectativas</w:t>
      </w:r>
    </w:p>
    <w:p w14:paraId="430E885D" w14:textId="77777777" w:rsidR="00695939" w:rsidRPr="008D4F98" w:rsidRDefault="00695939" w:rsidP="00695939">
      <w:r w:rsidRPr="008D4F98">
        <w:t>Un producto es considerado de buena calidad si satisface las expectativas del cliente, las cuales deben ser utilizadas como base para generar las especificaciones (Miranda et al., 2007).</w:t>
      </w:r>
    </w:p>
    <w:p w14:paraId="1F922184" w14:textId="77777777" w:rsidR="00695939" w:rsidRPr="008D4F98" w:rsidRDefault="00695939" w:rsidP="00695939">
      <w:pPr>
        <w:pStyle w:val="Sinespaciado"/>
      </w:pPr>
      <w:r w:rsidRPr="008D4F98">
        <w:t>3.3 Clientes</w:t>
      </w:r>
    </w:p>
    <w:p w14:paraId="441C949A" w14:textId="77777777" w:rsidR="00695939" w:rsidRPr="008D4F98" w:rsidRDefault="00695939" w:rsidP="00695939">
      <w:r w:rsidRPr="008D4F98">
        <w:t>Son aquellos grupos de personas u organizaciones que se deben satisfacer con los productos o servicios ofrecidos, se pueden distinguir entre 2 tipos, los internos y externos (Miranda et al., 2007).</w:t>
      </w:r>
    </w:p>
    <w:p w14:paraId="177DB502" w14:textId="77777777" w:rsidR="00695939" w:rsidRPr="008D4F98" w:rsidRDefault="00695939" w:rsidP="00695939">
      <w:r w:rsidRPr="008D4F98">
        <w:t>- Cliente Interno: es aquel que está entre procesos de la empresa.</w:t>
      </w:r>
    </w:p>
    <w:p w14:paraId="4C95D821" w14:textId="77777777" w:rsidR="00695939" w:rsidRPr="008D4F98" w:rsidRDefault="00695939" w:rsidP="00695939">
      <w:r w:rsidRPr="008D4F98">
        <w:t>- Cliente Externo: es aquel que recibe el producto o servicio final.</w:t>
      </w:r>
    </w:p>
    <w:p w14:paraId="2B9151FE" w14:textId="77777777" w:rsidR="00695939" w:rsidRPr="008D4F98" w:rsidRDefault="00695939" w:rsidP="00695939">
      <w:pPr>
        <w:pStyle w:val="Descripcin"/>
        <w:keepNext/>
        <w:jc w:val="center"/>
      </w:pPr>
      <w:bookmarkStart w:id="94" w:name="_Toc101123382"/>
      <w:r w:rsidRPr="008D4F98">
        <w:t xml:space="preserve">Figura </w:t>
      </w:r>
      <w:r w:rsidR="00F9489C">
        <w:fldChar w:fldCharType="begin"/>
      </w:r>
      <w:r w:rsidR="00F9489C">
        <w:instrText xml:space="preserve"> SEQ Figura \* ARABIC </w:instrText>
      </w:r>
      <w:r w:rsidR="00F9489C">
        <w:fldChar w:fldCharType="separate"/>
      </w:r>
      <w:r w:rsidR="00F9489C">
        <w:rPr>
          <w:noProof/>
        </w:rPr>
        <w:t>43</w:t>
      </w:r>
      <w:r w:rsidR="00F9489C">
        <w:rPr>
          <w:noProof/>
        </w:rPr>
        <w:fldChar w:fldCharType="end"/>
      </w:r>
      <w:r w:rsidRPr="008D4F98">
        <w:t>.- Tipos de Clientes.</w:t>
      </w:r>
      <w:bookmarkEnd w:id="94"/>
    </w:p>
    <w:p w14:paraId="01033540" w14:textId="77777777" w:rsidR="00695939" w:rsidRPr="008D4F98" w:rsidRDefault="00000000" w:rsidP="00695939">
      <w:pPr>
        <w:keepNext/>
        <w:jc w:val="center"/>
      </w:pPr>
      <w:r>
        <w:rPr>
          <w:noProof/>
          <w:lang w:val="es-CL" w:eastAsia="es-CL" w:bidi="ar-SA"/>
        </w:rPr>
      </w:r>
      <w:r>
        <w:rPr>
          <w:noProof/>
          <w:lang w:val="es-CL" w:eastAsia="es-CL" w:bidi="ar-SA"/>
        </w:rPr>
        <w:pict w14:anchorId="3EA8101A">
          <v:group id="7 Grupo" o:spid="_x0000_s2065" style="width:387.75pt;height:62.5pt;mso-position-horizontal-relative:char;mso-position-vertical-relative:line" coordorigin="14036,26369" coordsize="66247,1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Diagrama" o:spid="_x0000_s2066" type="#_x0000_t75" style="position:absolute;left:15133;top:30514;width:61143;height:755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S2CrDAAAA2wAAAA8AAABkcnMvZG93bnJldi54bWxEj0FrwkAUhO+C/2F5Qm+6aUpDSV2lCELR&#10;ohhLz4/sMxvMvo3ZVdN/7wqCx2FmvmGm89424kKdrx0reJ0kIIhLp2uuFPzul+MPED4ga2wck4J/&#10;8jCfDQdTzLW78o4uRahEhLDPUYEJoc2l9KUhi37iWuLoHVxnMUTZVVJ3eI1w28g0STJpsea4YLCl&#10;haHyWJytgvKtOG/Wq+y0N39r83NaYbrNMqVeRv3XJ4hAfXiGH+1vreA9hfuX+APk7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5LYKsMAAADbAAAADwAAAAAAAAAAAAAAAACf&#10;AgAAZHJzL2Rvd25yZXYueG1sUEsFBgAAAAAEAAQA9wAAAI8DAAAAAA==&#10;">
              <v:imagedata r:id="rId69" o:title=""/>
              <o:lock v:ext="edit" aspectratio="f"/>
            </v:shape>
            <v:rect id="4 Rectángulo" o:spid="_x0000_s2067" style="position:absolute;left:14036;top:29969;width:46085;height:864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8ak8QA&#10;AADbAAAADwAAAGRycy9kb3ducmV2LnhtbESPT2vCQBTE74LfYXlCb7rRtlqjq4jQ+udm2uL1kX0m&#10;Idm3Ibs18du7BcHjMDO/YZbrzlTiSo0rLCsYjyIQxKnVBWcKfr4/hx8gnEfWWFkmBTdysF71e0uM&#10;tW35RNfEZyJA2MWoIPe+jqV0aU4G3cjWxMG72MagD7LJpG6wDXBTyUkUTaXBgsNCjjVtc0rL5M8o&#10;OLSTqjhneNwlZfJb2rev8WxulHoZdJsFCE+df4Yf7b1W8P4K/1/CD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fGpPEAAAA2wAAAA8AAAAAAAAAAAAAAAAAmAIAAGRycy9k&#10;b3ducmV2LnhtbFBLBQYAAAAABAAEAPUAAACJAwAAAAA=&#10;" filled="f" strokecolor="red" strokeweight="3pt">
              <v:textbox style="mso-next-textbox:#4 Rectángulo">
                <w:txbxContent>
                  <w:p w14:paraId="71854D59" w14:textId="77777777" w:rsidR="001776C1" w:rsidRDefault="001776C1" w:rsidP="009F2793"/>
                </w:txbxContent>
              </v:textbox>
            </v:rect>
            <v:shape id="5 CuadroTexto" o:spid="_x0000_s2068" type="#_x0000_t202" style="position:absolute;left:17632;top:26369;width:38168;height:57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LY+8EA&#10;AADbAAAADwAAAGRycy9kb3ducmV2LnhtbESPQWvCQBSE7wX/w/IKvdWNoiKpq4hW8OBFjfdH9jUb&#10;mn0bsq8m/vuuUOhxmJlvmNVm8I26UxfrwAYm4wwUcRlszZWB4np4X4KKgmyxCUwGHhRhsx69rDC3&#10;oecz3S9SqQThmKMBJ9LmWsfSkcc4Di1x8r5C51GS7CptO+wT3Dd6mmUL7bHmtOCwpZ2j8vvy4w2I&#10;2O3kUXz6eLwNp33vsnKOhTFvr8P2A5TQIP/hv/bRGpjP4Pkl/QC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S2PvBAAAA2wAAAA8AAAAAAAAAAAAAAAAAmAIAAGRycy9kb3du&#10;cmV2LnhtbFBLBQYAAAAABAAEAPUAAACGAwAAAAA=&#10;" filled="f" stroked="f">
              <v:textbox style="mso-next-textbox:#5 CuadroTexto">
                <w:txbxContent>
                  <w:p w14:paraId="5A4F7412" w14:textId="77777777" w:rsidR="001776C1" w:rsidRPr="003D7F45" w:rsidRDefault="001776C1" w:rsidP="009F2793">
                    <w:pPr>
                      <w:pStyle w:val="NormalWeb"/>
                      <w:spacing w:before="0" w:beforeAutospacing="0" w:after="0" w:afterAutospacing="0"/>
                      <w:rPr>
                        <w:sz w:val="18"/>
                      </w:rPr>
                    </w:pPr>
                    <w:r w:rsidRPr="003D7F45">
                      <w:rPr>
                        <w:rFonts w:asciiTheme="minorHAnsi" w:hAnsi="Calibri" w:cstheme="minorBidi"/>
                        <w:b/>
                        <w:bCs/>
                        <w:color w:val="000000" w:themeColor="text1"/>
                        <w:kern w:val="24"/>
                        <w:szCs w:val="36"/>
                      </w:rPr>
                      <w:t>Cliente Interno</w:t>
                    </w:r>
                  </w:p>
                </w:txbxContent>
              </v:textbox>
            </v:shape>
            <v:shape id="6 CuadroTexto" o:spid="_x0000_s2069" type="#_x0000_t202" style="position:absolute;left:63719;top:27094;width:16564;height:100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9YMEA&#10;AADbAAAADwAAAGRycy9kb3ducmV2LnhtbESPQWvCQBSE7wX/w/IK3upGISKpq0it4MGLNr0/sq/Z&#10;0OzbkH018d+7gtDjMDPfMOvt6Ft1pT42gQ3MZxko4irYhmsD5dfhbQUqCrLFNjAZuFGE7WbyssbC&#10;hoHPdL1IrRKEY4EGnEhXaB0rRx7jLHTEyfsJvUdJsq+17XFIcN/qRZYttceG04LDjj4cVb+XP29A&#10;xO7mt/LTx+P3eNoPLqtyLI2Zvo67d1BCo/yHn+2jNZDn8PiSfoDe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efWDBAAAA2wAAAA8AAAAAAAAAAAAAAAAAmAIAAGRycy9kb3du&#10;cmV2LnhtbFBLBQYAAAAABAAEAPUAAACGAwAAAAA=&#10;" filled="f" stroked="f">
              <v:textbox style="mso-next-textbox:#6 CuadroTexto">
                <w:txbxContent>
                  <w:p w14:paraId="5D6F5550" w14:textId="77777777" w:rsidR="001776C1" w:rsidRPr="003D7F45" w:rsidRDefault="001776C1" w:rsidP="009F2793">
                    <w:pPr>
                      <w:pStyle w:val="NormalWeb"/>
                      <w:spacing w:before="0" w:beforeAutospacing="0" w:after="0" w:afterAutospacing="0"/>
                      <w:rPr>
                        <w:sz w:val="18"/>
                      </w:rPr>
                    </w:pPr>
                    <w:r w:rsidRPr="003D7F45">
                      <w:rPr>
                        <w:rFonts w:asciiTheme="minorHAnsi" w:hAnsi="Calibri" w:cstheme="minorBidi"/>
                        <w:b/>
                        <w:bCs/>
                        <w:color w:val="000000" w:themeColor="text1"/>
                        <w:kern w:val="24"/>
                        <w:szCs w:val="36"/>
                      </w:rPr>
                      <w:t>Cliente  Externo</w:t>
                    </w:r>
                  </w:p>
                </w:txbxContent>
              </v:textbox>
            </v:shape>
            <w10:anchorlock/>
          </v:group>
        </w:pict>
      </w:r>
    </w:p>
    <w:p w14:paraId="731E7FA9" w14:textId="77777777" w:rsidR="00695939" w:rsidRPr="008D4F98" w:rsidRDefault="00695939" w:rsidP="00695939">
      <w:r w:rsidRPr="008D4F98">
        <w:rPr>
          <w:i/>
        </w:rPr>
        <w:t>Nota:</w:t>
      </w:r>
      <w:r w:rsidRPr="008D4F98">
        <w:t xml:space="preserve"> La figura representa gráficamente la diferencie entre un cliente interno y externo.</w:t>
      </w:r>
    </w:p>
    <w:p w14:paraId="74146510" w14:textId="77777777" w:rsidR="00695939" w:rsidRPr="008D4F98" w:rsidRDefault="00695939" w:rsidP="00695939">
      <w:pPr>
        <w:pStyle w:val="Sinespaciado"/>
      </w:pPr>
    </w:p>
    <w:p w14:paraId="4D760721" w14:textId="77777777" w:rsidR="00695939" w:rsidRPr="008D4F98" w:rsidRDefault="00695939" w:rsidP="00695939">
      <w:pPr>
        <w:pStyle w:val="Sinespaciado"/>
      </w:pPr>
      <w:r w:rsidRPr="008D4F98">
        <w:t>3.4 Consideración de Costos Versus Valor</w:t>
      </w:r>
    </w:p>
    <w:p w14:paraId="43FC619E" w14:textId="77777777" w:rsidR="00695939" w:rsidRPr="008D4F98" w:rsidRDefault="00695939" w:rsidP="00695939">
      <w:r w:rsidRPr="008D4F98">
        <w:t xml:space="preserve">La estructura de costos debe ser capaz de soportar la calidad que se quiere ofrecer, es </w:t>
      </w:r>
      <w:r w:rsidRPr="008D4F98">
        <w:lastRenderedPageBreak/>
        <w:t>decir, si hay costos asociados a fabricación y hay clientes entonces hay un valor, de lo contrario no es conveniente (Miranda et al., 2007).</w:t>
      </w:r>
    </w:p>
    <w:p w14:paraId="4439C211" w14:textId="77777777" w:rsidR="00695939" w:rsidRDefault="00695939" w:rsidP="00695939">
      <w:r w:rsidRPr="008D4F98">
        <w:t>Lo elementos claves descritos anteriormente son fundamentales para el aseguramiento de la calidad.</w:t>
      </w:r>
    </w:p>
    <w:p w14:paraId="76D6CD94" w14:textId="77777777" w:rsidR="00380001" w:rsidRPr="008D4F98" w:rsidRDefault="00380001" w:rsidP="00695939"/>
    <w:p w14:paraId="2999AAF1" w14:textId="77777777" w:rsidR="00695939" w:rsidRPr="008D4F98" w:rsidRDefault="00695939" w:rsidP="00695939">
      <w:pPr>
        <w:pStyle w:val="Titulo3"/>
      </w:pPr>
      <w:r w:rsidRPr="008D4F98">
        <w:t>4. Aseguramiento de la Calidad</w:t>
      </w:r>
    </w:p>
    <w:p w14:paraId="073FA2EA" w14:textId="77777777" w:rsidR="00695939" w:rsidRPr="008D4F98" w:rsidRDefault="00695939" w:rsidP="00695939">
      <w:proofErr w:type="gramStart"/>
      <w:r w:rsidRPr="008D4F98">
        <w:t>De acuerdo a</w:t>
      </w:r>
      <w:proofErr w:type="gramEnd"/>
      <w:r w:rsidRPr="008D4F98">
        <w:t xml:space="preserve"> la definición de la ISO 9000/2015, se define como Aseguramiento de la Calidad a las Acciones planificadas y sistemáticas necesarias para proporcionar la confianza adecuada de que un producto o servicio satisface los requerimientos de calidad establecidos. Para ello está compuesto por 4 elementos básicos: Política, Objetivos, Sistemas y Organización de Calidad. Es así como en estos 4 elementos se abarca el involucramiento de toda la organización </w:t>
      </w:r>
      <w:proofErr w:type="gramStart"/>
      <w:r w:rsidRPr="008D4F98">
        <w:t>en  la</w:t>
      </w:r>
      <w:proofErr w:type="gramEnd"/>
      <w:r w:rsidRPr="008D4F98">
        <w:t xml:space="preserve"> gestión de calidad, generándose una "Pirámide de Calidad Total" cuyo objetivo es la generación de valor, entendiéndose este último concepto como lo que la gente está dispuesta a pagar por un bien o servicio y que debe cumplir las siguientes 2 condiciones:</w:t>
      </w:r>
    </w:p>
    <w:p w14:paraId="2F59A9CD" w14:textId="77777777" w:rsidR="00695939" w:rsidRPr="008D4F98" w:rsidRDefault="00695939" w:rsidP="00695939">
      <w:r w:rsidRPr="008D4F98">
        <w:t>- El precio de bien o servicio no puede exceder el valor percibido.</w:t>
      </w:r>
    </w:p>
    <w:p w14:paraId="1DD3D931" w14:textId="77777777" w:rsidR="00695939" w:rsidRPr="008D4F98" w:rsidRDefault="00695939" w:rsidP="00695939">
      <w:r w:rsidRPr="008D4F98">
        <w:t>- Los costos de producción no pueden ser mayor al valor entregado por el producto.</w:t>
      </w:r>
    </w:p>
    <w:p w14:paraId="633FFDB9" w14:textId="77777777" w:rsidR="00695939" w:rsidRPr="008D4F98" w:rsidRDefault="00695939" w:rsidP="00695939">
      <w:pPr>
        <w:pStyle w:val="Descripcin"/>
        <w:keepNext/>
        <w:jc w:val="center"/>
      </w:pPr>
      <w:bookmarkStart w:id="95" w:name="_Toc101123383"/>
      <w:r w:rsidRPr="008D4F98">
        <w:t xml:space="preserve">Figura </w:t>
      </w:r>
      <w:r w:rsidR="00F9489C">
        <w:fldChar w:fldCharType="begin"/>
      </w:r>
      <w:r w:rsidR="00F9489C">
        <w:instrText xml:space="preserve"> SEQ Figura \* ARABIC </w:instrText>
      </w:r>
      <w:r w:rsidR="00F9489C">
        <w:fldChar w:fldCharType="separate"/>
      </w:r>
      <w:r w:rsidR="00F9489C">
        <w:rPr>
          <w:noProof/>
        </w:rPr>
        <w:t>44</w:t>
      </w:r>
      <w:r w:rsidR="00F9489C">
        <w:rPr>
          <w:noProof/>
        </w:rPr>
        <w:fldChar w:fldCharType="end"/>
      </w:r>
      <w:r w:rsidRPr="008D4F98">
        <w:t>.- Pirámide de Calidad Total.</w:t>
      </w:r>
      <w:bookmarkEnd w:id="95"/>
    </w:p>
    <w:p w14:paraId="28F582A4" w14:textId="77777777" w:rsidR="00695939" w:rsidRPr="008D4F98" w:rsidRDefault="00000000" w:rsidP="00E47601">
      <w:pPr>
        <w:ind w:firstLine="0"/>
        <w:jc w:val="center"/>
      </w:pPr>
      <w:r>
        <w:rPr>
          <w:noProof/>
          <w:lang w:val="es-CL" w:eastAsia="es-CL" w:bidi="ar-SA"/>
        </w:rPr>
      </w:r>
      <w:r>
        <w:rPr>
          <w:noProof/>
          <w:lang w:val="es-CL" w:eastAsia="es-CL" w:bidi="ar-SA"/>
        </w:rPr>
        <w:pict w14:anchorId="20C4C6C8">
          <v:group id="Group 17" o:spid="_x0000_s2070" style="width:338.95pt;height:175.95pt;mso-position-horizontal-relative:char;mso-position-vertical-relative:line" coordorigin="18288,6926" coordsize="54864,43365">
            <v:shape id="3 Diagrama" o:spid="_x0000_s2071" type="#_x0000_t75" style="position:absolute;left:23530;top:18143;width:44379;height:322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ZR53EAAAA2wAAAA8AAABkcnMvZG93bnJldi54bWxEj0FrAjEUhO8F/0N4grearYqUrVFKURBB&#10;Sl3p+bF53WzdvGw30Y3++qYg9DjMzDfMYhVtIy7U+dqxgqdxBoK4dLrmSsGx2Dw+g/ABWWPjmBRc&#10;ycNqOXhYYK5dzx90OYRKJAj7HBWYENpcSl8asujHriVO3pfrLIYku0rqDvsEt42cZNlcWqw5LRhs&#10;6c1QeTqcrYIf46a7Qvbrz/r7Ft/7/THEzUmp0TC+voAIFMN/+N7eagWzGfx9ST9AL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GZR53EAAAA2wAAAA8AAAAAAAAAAAAAAAAA&#10;nwIAAGRycy9kb3ducmV2LnhtbFBLBQYAAAAABAAEAPcAAACQAwAAAAA=&#10;">
              <v:imagedata r:id="rId70" o:title=""/>
              <o:lock v:ext="edit" aspectratio="f"/>
            </v:shape>
            <v:group id="4 Grupo" o:spid="_x0000_s2072" style="position:absolute;left:43559;top:12687;width:3601;height:5747" coordorigin="43559,12687" coordsize="2901,8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5 Flecha izquierda y derecha" o:spid="_x0000_s2073" type="#_x0000_t69" style="position:absolute;left:40696;top:15550;width:8627;height:2902;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AaMIA&#10;AADbAAAADwAAAGRycy9kb3ducmV2LnhtbESPQYvCMBSE74L/ITzBm6YrIlKN4gqiHjyouwdvj+bZ&#10;ljYvJYla/70RBI/DzHzDzJetqcWdnC8tK/gZJiCIM6tLzhX8nTeDKQgfkDXWlknBkzwsF93OHFNt&#10;H3yk+ynkIkLYp6igCKFJpfRZQQb90DbE0btaZzBE6XKpHT4i3NRylCQTabDkuFBgQ+uCsup0M5GS&#10;7aaXw23sza+rDqNqm/wf95VS/V67moEI1IZv+NPeaQXjCby/xB8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sgBowgAAANsAAAAPAAAAAAAAAAAAAAAAAJgCAABkcnMvZG93&#10;bnJldi54bWxQSwUGAAAAAAQABAD1AAAAhwMAAAAA&#10;" adj="3633,4320" fillcolor="#c0504d [3205]" stroked="f"/>
              <v:rect id="Flecha izquierda y derecha 4" o:spid="_x0000_s2074" style="position:absolute;left:41568;top:16130;width:6885;height:1741;rotation:6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PMI8UA&#10;AADbAAAADwAAAGRycy9kb3ducmV2LnhtbESPT2vCQBTE74LfYXlCL6VulKJtzEZUKvXon156e80+&#10;s8Hs25DdJum37xYKHoeZ+Q2TrQdbi45aXzlWMJsmIIgLpysuFXxc9k8vIHxA1lg7JgU/5GGdj0cZ&#10;ptr1fKLuHEoRIexTVGBCaFIpfWHIop+6hjh6V9daDFG2pdQt9hFuazlPkoW0WHFcMNjQzlBxO39b&#10;Bcuv5ji/vhr7+R5s/bifbbu3fqvUw2TYrEAEGsI9/N8+aAXPS/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8wjxQAAANsAAAAPAAAAAAAAAAAAAAAAAJgCAABkcnMv&#10;ZG93bnJldi54bWxQSwUGAAAAAAQABAD1AAAAigMAAAAA&#10;" filled="f" stroked="f">
                <v:textbox inset="0,0,0,0">
                  <w:txbxContent>
                    <w:p w14:paraId="1C6BC75C" w14:textId="77777777" w:rsidR="001776C1" w:rsidRDefault="001776C1" w:rsidP="009F2793"/>
                  </w:txbxContent>
                </v:textbox>
              </v:rect>
            </v:group>
            <v:group id="Group 22" o:spid="_x0000_s2075" style="position:absolute;left:24837;top:6926;width:41045;height:5761" coordorigin="24837,6926" coordsize="16582,82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roundrect id="8 Rectángulo redondeado" o:spid="_x0000_s2076" style="position:absolute;left:24837;top:6926;width:16583;height:8292;visibility:visib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jsJ8MA&#10;AADbAAAADwAAAGRycy9kb3ducmV2LnhtbESPS2vDMBCE74X8B7GB3ho5pZTYiWJCH7TgUx6Q62Jt&#10;bCfWyrXk17+vCoUch5n5htmko6lFT62rLCtYLiIQxLnVFRcKTsfPpxUI55E11pZJwUQO0u3sYYOJ&#10;tgPvqT/4QgQIuwQVlN43iZQuL8mgW9iGOHgX2xr0QbaF1C0OAW5q+RxFr9JgxWGhxIbeSspvh84o&#10;uJ4n98Nx/DVkcZN11+5Yf/C7Uo/zcbcG4Wn09/B/+1sreInh70v4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jsJ8MAAADbAAAADwAAAAAAAAAAAAAAAACYAgAAZHJzL2Rv&#10;d25yZXYueG1sUEsFBgAAAAAEAAQA9QAAAIgDAAAAAA==&#10;" fillcolor="#c0504d [3205]" strokecolor="white [3201]" strokeweight="2pt"/>
              <v:rect id="9 Rectángulo" o:spid="_x0000_s2077" style="position:absolute;left:25080;top:7169;width:16097;height:78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5DssAA&#10;AADbAAAADwAAAGRycy9kb3ducmV2LnhtbERPXWvCMBR9H/gfwhX2NlMHyqhGEWUwUGFr6/uluTal&#10;zU1psrb79+ZB2OPhfG/3k23FQL2vHStYLhIQxKXTNVcKivzz7QOED8gaW8ek4I887Hezly2m2o38&#10;Q0MWKhFD2KeowITQpVL60pBFv3AdceTurrcYIuwrqXscY7ht5XuSrKXFmmODwY6Ohsom+7UKGtlM&#10;l9twPhVZvjxcruN3XphKqdf5dNiACDSFf/HT/aUVrOL6+CX+AL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5DssAAAADbAAAADwAAAAAAAAAAAAAAAACYAgAAZHJzL2Rvd25y&#10;ZXYueG1sUEsFBgAAAAAEAAQA9QAAAIUDAAAAAA==&#10;" filled="f" stroked="f">
                <v:textbox inset="5.4pt,5.4pt,5.4pt,5.4pt">
                  <w:txbxContent>
                    <w:p w14:paraId="3F7E202E" w14:textId="77777777" w:rsidR="001776C1" w:rsidRPr="009E5E14" w:rsidRDefault="001776C1" w:rsidP="009F2793">
                      <w:pPr>
                        <w:pStyle w:val="NormalWeb"/>
                        <w:spacing w:before="0" w:beforeAutospacing="0" w:after="151" w:afterAutospacing="0" w:line="216" w:lineRule="auto"/>
                        <w:jc w:val="center"/>
                        <w:rPr>
                          <w:sz w:val="22"/>
                          <w:szCs w:val="22"/>
                        </w:rPr>
                      </w:pPr>
                      <w:r w:rsidRPr="009E5E14">
                        <w:rPr>
                          <w:rFonts w:asciiTheme="minorHAnsi" w:hAnsi="Calibri" w:cstheme="minorBidi"/>
                          <w:color w:val="FFFFFF" w:themeColor="light1"/>
                          <w:kern w:val="24"/>
                          <w:sz w:val="22"/>
                          <w:szCs w:val="22"/>
                          <w:lang w:val="es-ES"/>
                        </w:rPr>
                        <w:t>Mejora de la Calidad y la Productividad</w:t>
                      </w:r>
                    </w:p>
                  </w:txbxContent>
                </v:textbox>
              </v:rect>
            </v:group>
            <w10:anchorlock/>
          </v:group>
        </w:pict>
      </w:r>
    </w:p>
    <w:p w14:paraId="6DA19EA6" w14:textId="77777777" w:rsidR="00695939" w:rsidRPr="008D4F98" w:rsidRDefault="00695939" w:rsidP="00695939">
      <w:r w:rsidRPr="008D4F98">
        <w:rPr>
          <w:i/>
        </w:rPr>
        <w:t xml:space="preserve">Nota: </w:t>
      </w:r>
      <w:r w:rsidRPr="008D4F98">
        <w:t xml:space="preserve">La figura representa el Comportamiento que debe tener toda la organización para </w:t>
      </w:r>
      <w:r w:rsidRPr="008D4F98">
        <w:lastRenderedPageBreak/>
        <w:t xml:space="preserve">satisfacer al cliente en términos de calidad, lo que trae como consecuencia un aumento en las utilidades producto de la valorización. Tomado de apuntes de clases de la asignatura de Gestión de Calidad Total por David Godoy. </w:t>
      </w:r>
    </w:p>
    <w:p w14:paraId="6C5034AC" w14:textId="77777777" w:rsidR="00695939" w:rsidRPr="008D4F98" w:rsidRDefault="00695939" w:rsidP="00695939">
      <w:r w:rsidRPr="008D4F98">
        <w:t xml:space="preserve">La pirámide anterior, al considerar el compromiso de toda la organización, permite lograr una sinergia o mejora </w:t>
      </w:r>
      <w:r w:rsidR="00F851A6" w:rsidRPr="008D4F98">
        <w:t>continua</w:t>
      </w:r>
      <w:r w:rsidRPr="008D4F98">
        <w:t xml:space="preserve"> </w:t>
      </w:r>
      <w:r w:rsidR="00F851A6" w:rsidRPr="008D4F98">
        <w:t>de los procesos</w:t>
      </w:r>
      <w:r w:rsidRPr="008D4F98">
        <w:t xml:space="preserve"> de producción.</w:t>
      </w:r>
    </w:p>
    <w:p w14:paraId="5C0199C0" w14:textId="77777777" w:rsidR="00695939" w:rsidRPr="008D4F98" w:rsidRDefault="00695939" w:rsidP="00695939"/>
    <w:p w14:paraId="447450E9" w14:textId="77777777" w:rsidR="00695939" w:rsidRPr="008D4F98" w:rsidRDefault="00695939" w:rsidP="00695939">
      <w:pPr>
        <w:pStyle w:val="Titulo3"/>
      </w:pPr>
      <w:r>
        <w:t>5.</w:t>
      </w:r>
      <w:r w:rsidRPr="008D4F98">
        <w:t xml:space="preserve"> Calidad y Productividad</w:t>
      </w:r>
    </w:p>
    <w:p w14:paraId="3D50E5A5" w14:textId="77777777" w:rsidR="00695939" w:rsidRPr="008D4F98" w:rsidRDefault="00695939" w:rsidP="00695939">
      <w:proofErr w:type="gramStart"/>
      <w:r w:rsidRPr="008D4F98">
        <w:t>De acuerdo a</w:t>
      </w:r>
      <w:proofErr w:type="gramEnd"/>
      <w:r w:rsidRPr="008D4F98">
        <w:t xml:space="preserve"> la información entregada por el Profesor de la asignatura de Gestión de Calidad Total (P. Godoy, comunicación personal, </w:t>
      </w:r>
      <w:proofErr w:type="gramStart"/>
      <w:r w:rsidRPr="008D4F98">
        <w:t>Marzo</w:t>
      </w:r>
      <w:proofErr w:type="gramEnd"/>
      <w:r w:rsidRPr="008D4F98">
        <w:t xml:space="preserve"> 2020), la productividad es el mejoramiento continuo del sistema, es decir, </w:t>
      </w:r>
      <w:proofErr w:type="gramStart"/>
      <w:r w:rsidRPr="008D4F98">
        <w:t>con  el</w:t>
      </w:r>
      <w:proofErr w:type="gramEnd"/>
      <w:r w:rsidRPr="008D4F98">
        <w:t xml:space="preserve"> tiempo ir produciendo cada vez mejor. Esta Productividad está determinada por la Eficiencia y la Eficacia. Esta Eficiencia está relacionada con la Calidad de Fabricación, es decir, a mayor eficiencia, mayor es el cumplimiento de las especificaciones técnicas. A su vez, la Eficacia está relacionada a la Calidad de Diseño, la cual se puede mejorar mediante un mejor levantamiento de expectativas para definir especificaciones técnicas. Por lo </w:t>
      </w:r>
      <w:proofErr w:type="gramStart"/>
      <w:r w:rsidRPr="008D4F98">
        <w:t>tanto</w:t>
      </w:r>
      <w:proofErr w:type="gramEnd"/>
      <w:r w:rsidRPr="008D4F98">
        <w:t xml:space="preserve"> se sube la productividad, entonces aumenta la calidad (de diseño y fabricación), lo que significa que hay un mayor cumplimiento de expectativas y especificaciones; además, como consecuencia de lo anterior, una disminución en los costos y tiempos de espera. Lo anterior se traduce en una disminución del precio, pero un aumento del valor del producto, por lo que la gente está dispuesta a pagar más por él; pero como su precio es menor, genera fidelidad por parte de ellos.</w:t>
      </w:r>
    </w:p>
    <w:p w14:paraId="6386AD1A" w14:textId="77777777" w:rsidR="00695939" w:rsidRPr="008D4F98" w:rsidRDefault="00695939" w:rsidP="00695939">
      <w:r w:rsidRPr="008D4F98">
        <w:t>En base a todo lo anterior la productividad está determinada por la siguiente ecuación:</w:t>
      </w:r>
    </w:p>
    <w:p w14:paraId="40ABA732" w14:textId="77777777" w:rsidR="00695939" w:rsidRPr="008D4F98" w:rsidRDefault="00695939" w:rsidP="00695939">
      <m:oMathPara>
        <m:oMath>
          <m:r>
            <w:rPr>
              <w:rFonts w:ascii="Cambria Math" w:hAnsi="Cambria Math"/>
            </w:rPr>
            <m:t>Productividad=Eficiencia⋅Eficacia</m:t>
          </m:r>
        </m:oMath>
      </m:oMathPara>
    </w:p>
    <w:p w14:paraId="143A0075" w14:textId="77777777" w:rsidR="00695939" w:rsidRDefault="00000000" w:rsidP="00695939">
      <w:pPr>
        <w:jc w:val="center"/>
      </w:pPr>
      <m:oMathPara>
        <m:oMath>
          <m:f>
            <m:fPr>
              <m:ctrlPr>
                <w:rPr>
                  <w:rFonts w:ascii="Cambria Math" w:hAnsi="Cambria Math"/>
                  <w:i/>
                </w:rPr>
              </m:ctrlPr>
            </m:fPr>
            <m:num>
              <m:r>
                <w:rPr>
                  <w:rFonts w:ascii="Cambria Math" w:hAnsi="Cambria Math"/>
                </w:rPr>
                <m:t xml:space="preserve">Unidades producidas </m:t>
              </m:r>
            </m:num>
            <m:den>
              <m:r>
                <w:rPr>
                  <w:rFonts w:ascii="Cambria Math" w:hAnsi="Cambria Math"/>
                </w:rPr>
                <m:t>T° Total</m:t>
              </m:r>
            </m:den>
          </m:f>
          <m:r>
            <w:rPr>
              <w:rFonts w:ascii="Cambria Math" w:hAnsi="Cambria Math"/>
            </w:rPr>
            <m:t>=</m:t>
          </m:r>
          <m:f>
            <m:fPr>
              <m:ctrlPr>
                <w:rPr>
                  <w:rFonts w:ascii="Cambria Math" w:hAnsi="Cambria Math"/>
                  <w:i/>
                </w:rPr>
              </m:ctrlPr>
            </m:fPr>
            <m:num>
              <m:r>
                <w:rPr>
                  <w:rFonts w:ascii="Cambria Math" w:hAnsi="Cambria Math"/>
                </w:rPr>
                <m:t>T° Útil</m:t>
              </m:r>
            </m:num>
            <m:den>
              <m:r>
                <w:rPr>
                  <w:rFonts w:ascii="Cambria Math" w:hAnsi="Cambria Math"/>
                </w:rPr>
                <m:t>T° Total</m:t>
              </m:r>
            </m:den>
          </m:f>
          <m:r>
            <w:rPr>
              <w:rFonts w:ascii="Cambria Math" w:hAnsi="Cambria Math"/>
            </w:rPr>
            <m:t>⋅</m:t>
          </m:r>
          <m:f>
            <m:fPr>
              <m:ctrlPr>
                <w:rPr>
                  <w:rFonts w:ascii="Cambria Math" w:hAnsi="Cambria Math"/>
                  <w:i/>
                </w:rPr>
              </m:ctrlPr>
            </m:fPr>
            <m:num>
              <m:r>
                <w:rPr>
                  <w:rFonts w:ascii="Cambria Math" w:hAnsi="Cambria Math"/>
                </w:rPr>
                <m:t>Unidades Producidas</m:t>
              </m:r>
            </m:num>
            <m:den>
              <m:r>
                <w:rPr>
                  <w:rFonts w:ascii="Cambria Math" w:hAnsi="Cambria Math"/>
                </w:rPr>
                <m:t>T° Útil</m:t>
              </m:r>
            </m:den>
          </m:f>
        </m:oMath>
      </m:oMathPara>
    </w:p>
    <w:p w14:paraId="1030536F" w14:textId="77777777" w:rsidR="00380001" w:rsidRPr="008D4F98" w:rsidRDefault="00380001" w:rsidP="00695939">
      <w:pPr>
        <w:jc w:val="center"/>
      </w:pPr>
    </w:p>
    <w:p w14:paraId="28FD9561" w14:textId="77777777" w:rsidR="00695939" w:rsidRDefault="00695939" w:rsidP="00695939">
      <w:r w:rsidRPr="008D4F98">
        <w:lastRenderedPageBreak/>
        <w:t>Por lo tanto, en conclusión, para mejorar la productividad (y a su vez la calidad), se debe elevar la eficiencia y la eficacia, lo que traería como consecuencia una disminución en los costos de calidad.</w:t>
      </w:r>
    </w:p>
    <w:p w14:paraId="23586BBA" w14:textId="77777777" w:rsidR="00380001" w:rsidRPr="008D4F98" w:rsidRDefault="00380001" w:rsidP="00695939"/>
    <w:p w14:paraId="12298EF9" w14:textId="77777777" w:rsidR="00695939" w:rsidRPr="008D4F98" w:rsidRDefault="00695939" w:rsidP="00695939">
      <w:pPr>
        <w:pStyle w:val="Titulo3"/>
      </w:pPr>
      <w:r w:rsidRPr="008D4F98">
        <w:t>6</w:t>
      </w:r>
      <w:r>
        <w:t>.</w:t>
      </w:r>
      <w:r w:rsidRPr="008D4F98">
        <w:t xml:space="preserve"> Costos de Calidad</w:t>
      </w:r>
    </w:p>
    <w:p w14:paraId="5F5E961C" w14:textId="77777777" w:rsidR="00695939" w:rsidRPr="008D4F98" w:rsidRDefault="00695939" w:rsidP="00695939">
      <w:r w:rsidRPr="008D4F98">
        <w:t xml:space="preserve">Los costos de calidad son aquellos en los que se incurren para asegurar un producto o servicio que cumpla con las especificaciones técnicas y las expectativas del cliente, los que se dividen en costos directos e indirectos </w:t>
      </w:r>
      <w:r w:rsidRPr="008D4F98">
        <w:rPr>
          <w:noProof/>
          <w:lang w:val="es-CL"/>
        </w:rPr>
        <w:t>(Chase</w:t>
      </w:r>
      <w:r w:rsidRPr="008D4F98">
        <w:t xml:space="preserve"> et al.</w:t>
      </w:r>
      <w:r w:rsidR="00F851A6" w:rsidRPr="008D4F98">
        <w:t>, 2009</w:t>
      </w:r>
      <w:r w:rsidRPr="008D4F98">
        <w:t>).</w:t>
      </w:r>
    </w:p>
    <w:p w14:paraId="4AB19E17" w14:textId="77777777" w:rsidR="00695939" w:rsidRPr="008D4F98" w:rsidRDefault="00695939" w:rsidP="00695939">
      <w:r w:rsidRPr="008D4F98">
        <w:t xml:space="preserve">Los costos directos son aquellas inversiones para lograr objetivos de calidad, y pueden ser de prevención o de evaluación. Los costos de Prevención son los que buscan mantener los costos de falla y evaluación al mínimo; </w:t>
      </w:r>
      <w:proofErr w:type="spellStart"/>
      <w:r w:rsidRPr="008D4F98">
        <w:t>perno</w:t>
      </w:r>
      <w:proofErr w:type="spellEnd"/>
      <w:r w:rsidRPr="008D4F98">
        <w:t xml:space="preserve"> no elimina la probabilidad de falla, es decir, buscan reducir el riesgo de falla. Mientras que los costos de Evaluación son aquellos orientados a la inspección y comprobación del producto, proceso o sistema </w:t>
      </w:r>
      <w:r w:rsidRPr="008D4F98">
        <w:rPr>
          <w:noProof/>
          <w:lang w:val="es-CL"/>
        </w:rPr>
        <w:t>(Chase</w:t>
      </w:r>
      <w:r w:rsidRPr="008D4F98">
        <w:t xml:space="preserve"> et al.</w:t>
      </w:r>
      <w:r w:rsidR="00F851A6" w:rsidRPr="008D4F98">
        <w:t>, 2009</w:t>
      </w:r>
      <w:r w:rsidRPr="008D4F98">
        <w:t>).</w:t>
      </w:r>
    </w:p>
    <w:p w14:paraId="1B0AC41B" w14:textId="77777777" w:rsidR="00695939" w:rsidRDefault="00695939" w:rsidP="00695939">
      <w:r w:rsidRPr="008D4F98">
        <w:t xml:space="preserve">Los Costos indirectos son los asociados a los costos de mala calidad o falla y generalmente se asocia a los de oportunidad por ventas perdidas, a las inconformidades y/o procesos ineficientes; estos </w:t>
      </w:r>
      <w:r w:rsidR="00F851A6" w:rsidRPr="008D4F98">
        <w:t>costos</w:t>
      </w:r>
      <w:r w:rsidRPr="008D4F98">
        <w:t xml:space="preserve"> pueden ser por fallas internas y externas. Los costos por fallas internas se producen por incumplimiento o ineficiencia interna y sólo es percibido por el cliente interno antes de que llegue a los externos. En cambio, los costos por fallas externas son cuando el cliente ya percibió o recibió el producto o servicio; incluyendo a clientes potenciales </w:t>
      </w:r>
      <w:r w:rsidRPr="008D4F98">
        <w:rPr>
          <w:noProof/>
          <w:lang w:val="es-CL"/>
        </w:rPr>
        <w:t>(Chase</w:t>
      </w:r>
      <w:r w:rsidRPr="008D4F98">
        <w:t xml:space="preserve"> et al.</w:t>
      </w:r>
      <w:r w:rsidR="00F851A6" w:rsidRPr="008D4F98">
        <w:t>, 2009</w:t>
      </w:r>
      <w:r w:rsidRPr="008D4F98">
        <w:t>).</w:t>
      </w:r>
      <w:r w:rsidR="009E5E14">
        <w:t xml:space="preserve"> </w:t>
      </w:r>
      <w:r w:rsidRPr="008D4F98">
        <w:t xml:space="preserve">Es así </w:t>
      </w:r>
      <w:proofErr w:type="gramStart"/>
      <w:r w:rsidRPr="008D4F98">
        <w:t>que</w:t>
      </w:r>
      <w:proofErr w:type="gramEnd"/>
      <w:r w:rsidRPr="008D4F98">
        <w:t xml:space="preserve"> los costos anteriores pueden ser representados por 2 modelos económicos, el clásico (costos totales infinitos) y el moderno (costos totales finitos).</w:t>
      </w:r>
    </w:p>
    <w:p w14:paraId="0711FAEE" w14:textId="77777777" w:rsidR="00695939" w:rsidRPr="008D4F98" w:rsidRDefault="00695939" w:rsidP="00695939">
      <w:pPr>
        <w:pStyle w:val="Sinespaciado"/>
      </w:pPr>
      <w:r w:rsidRPr="008D4F98">
        <w:t>6.1 Modelo Económico Clásico.</w:t>
      </w:r>
    </w:p>
    <w:p w14:paraId="57D43C00" w14:textId="77777777" w:rsidR="00695939" w:rsidRPr="008D4F98" w:rsidRDefault="00695939" w:rsidP="00695939">
      <w:r w:rsidRPr="008D4F98">
        <w:t xml:space="preserve">Considerando la información entregada por el Profesor de la asignatura de Gestión de Calidad Total (P. Godoy, comunicación personal, </w:t>
      </w:r>
      <w:proofErr w:type="gramStart"/>
      <w:r w:rsidRPr="008D4F98">
        <w:t>Marzo</w:t>
      </w:r>
      <w:proofErr w:type="gramEnd"/>
      <w:r w:rsidRPr="008D4F98">
        <w:t xml:space="preserve"> 2020), este modelo se caracteriza </w:t>
      </w:r>
      <w:r w:rsidRPr="008D4F98">
        <w:lastRenderedPageBreak/>
        <w:t xml:space="preserve">porque sus costos totales son infinitos, es decir, la disminución de fallas no asegura el 100% de conformidad o nivel de calidad. Por lo </w:t>
      </w:r>
      <w:proofErr w:type="gramStart"/>
      <w:r w:rsidRPr="008D4F98">
        <w:t>tanto</w:t>
      </w:r>
      <w:proofErr w:type="gramEnd"/>
      <w:r w:rsidRPr="008D4F98">
        <w:t xml:space="preserve"> existe un punto óptimo que minimiza el costo total pero no con un nivel de conformidad del 100%., ya que para alcanzar este último los costos serían infinitos, lo que se aprecia en la siguiente figura:</w:t>
      </w:r>
    </w:p>
    <w:p w14:paraId="040EA70B" w14:textId="77777777" w:rsidR="00695939" w:rsidRPr="008D4F98" w:rsidRDefault="00695939" w:rsidP="00695939">
      <w:pPr>
        <w:pStyle w:val="Descripcin"/>
        <w:keepNext/>
        <w:jc w:val="center"/>
      </w:pPr>
      <w:bookmarkStart w:id="96" w:name="_Toc101123384"/>
      <w:r w:rsidRPr="008D4F98">
        <w:t xml:space="preserve">Figura </w:t>
      </w:r>
      <w:r w:rsidR="00F9489C">
        <w:fldChar w:fldCharType="begin"/>
      </w:r>
      <w:r w:rsidR="00F9489C">
        <w:instrText xml:space="preserve"> SEQ Figura \* ARABIC </w:instrText>
      </w:r>
      <w:r w:rsidR="00F9489C">
        <w:fldChar w:fldCharType="separate"/>
      </w:r>
      <w:r w:rsidR="00F9489C">
        <w:rPr>
          <w:noProof/>
        </w:rPr>
        <w:t>45</w:t>
      </w:r>
      <w:r w:rsidR="00F9489C">
        <w:rPr>
          <w:noProof/>
        </w:rPr>
        <w:fldChar w:fldCharType="end"/>
      </w:r>
      <w:r w:rsidRPr="008D4F98">
        <w:t>.- Costos de Calidad (Modelo Clásico).</w:t>
      </w:r>
      <w:bookmarkEnd w:id="96"/>
    </w:p>
    <w:p w14:paraId="412AF8B5" w14:textId="77777777" w:rsidR="00695939" w:rsidRPr="008D4F98" w:rsidRDefault="00695939" w:rsidP="00695939">
      <w:pPr>
        <w:jc w:val="center"/>
      </w:pPr>
      <w:r w:rsidRPr="008D4F98">
        <w:rPr>
          <w:noProof/>
          <w:lang w:bidi="ar-SA"/>
        </w:rPr>
        <w:drawing>
          <wp:inline distT="0" distB="0" distL="0" distR="0" wp14:anchorId="380AB110" wp14:editId="0D377474">
            <wp:extent cx="5495925" cy="3419475"/>
            <wp:effectExtent l="19050" t="19050" r="28575" b="28575"/>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srcRect t="3234"/>
                    <a:stretch>
                      <a:fillRect/>
                    </a:stretch>
                  </pic:blipFill>
                  <pic:spPr bwMode="auto">
                    <a:xfrm>
                      <a:off x="0" y="0"/>
                      <a:ext cx="5495925" cy="3419475"/>
                    </a:xfrm>
                    <a:prstGeom prst="rect">
                      <a:avLst/>
                    </a:prstGeom>
                    <a:noFill/>
                    <a:ln w="9525">
                      <a:solidFill>
                        <a:schemeClr val="tx1"/>
                      </a:solidFill>
                      <a:miter lim="800000"/>
                      <a:headEnd/>
                      <a:tailEnd/>
                    </a:ln>
                  </pic:spPr>
                </pic:pic>
              </a:graphicData>
            </a:graphic>
          </wp:inline>
        </w:drawing>
      </w:r>
    </w:p>
    <w:p w14:paraId="28941BEF" w14:textId="77777777" w:rsidR="00695939" w:rsidRPr="008D4F98" w:rsidRDefault="00695939" w:rsidP="00695939">
      <w:r w:rsidRPr="008D4F98">
        <w:rPr>
          <w:i/>
        </w:rPr>
        <w:t>Nota</w:t>
      </w:r>
      <w:r w:rsidR="00F851A6" w:rsidRPr="008D4F98">
        <w:rPr>
          <w:i/>
        </w:rPr>
        <w:t>:</w:t>
      </w:r>
      <w:r w:rsidR="00F851A6" w:rsidRPr="008D4F98">
        <w:t xml:space="preserve"> La</w:t>
      </w:r>
      <w:r w:rsidRPr="008D4F98">
        <w:t xml:space="preserve"> figura representa el modelo clásico de los costos totales, de falla y de evaluación/prevención según el nivel de calidad del producto o servicio. Tomado de Apuntes de Clases "ICN-346 Gestión para la Calidad Total - Costos de Calidad 2020" por David Godoy R.</w:t>
      </w:r>
    </w:p>
    <w:p w14:paraId="5500740B" w14:textId="77777777" w:rsidR="00695939" w:rsidRPr="008D4F98" w:rsidRDefault="00695939" w:rsidP="00695939">
      <w:pPr>
        <w:pStyle w:val="Sinespaciado"/>
      </w:pPr>
      <w:r w:rsidRPr="008D4F98">
        <w:t>6.2 Modelo Económico Moderno.</w:t>
      </w:r>
    </w:p>
    <w:p w14:paraId="0D70AA22" w14:textId="77777777" w:rsidR="00695939" w:rsidRPr="008D4F98" w:rsidRDefault="00695939" w:rsidP="00695939">
      <w:r w:rsidRPr="008D4F98">
        <w:t xml:space="preserve">Igual que lo anterior, tomando en cuenta la información entregada por el Profesor de la asignatura de Gestión de Calidad Total (P. Godoy, comunicación personal, </w:t>
      </w:r>
      <w:proofErr w:type="gramStart"/>
      <w:r w:rsidRPr="008D4F98">
        <w:t>Marzo</w:t>
      </w:r>
      <w:proofErr w:type="gramEnd"/>
      <w:r w:rsidRPr="008D4F98">
        <w:t xml:space="preserve"> 2020), este modelo se caracteriza porque sus costos son finitos, permitiendo acceder a un nivel de calidad mayor con un costo total menor respecto al modelo clásico, </w:t>
      </w:r>
      <w:proofErr w:type="gramStart"/>
      <w:r w:rsidR="009E5E14">
        <w:t>de acuerdo a</w:t>
      </w:r>
      <w:proofErr w:type="gramEnd"/>
      <w:r w:rsidRPr="008D4F98">
        <w:t xml:space="preserve"> la siguiente figura:</w:t>
      </w:r>
    </w:p>
    <w:p w14:paraId="363B8F8D" w14:textId="77777777" w:rsidR="00695939" w:rsidRPr="008D4F98" w:rsidRDefault="00695939" w:rsidP="00695939">
      <w:pPr>
        <w:pStyle w:val="Descripcin"/>
        <w:keepNext/>
        <w:jc w:val="center"/>
      </w:pPr>
      <w:bookmarkStart w:id="97" w:name="_Toc101123385"/>
      <w:r w:rsidRPr="008D4F98">
        <w:lastRenderedPageBreak/>
        <w:t xml:space="preserve">Figura </w:t>
      </w:r>
      <w:r w:rsidR="00F9489C">
        <w:fldChar w:fldCharType="begin"/>
      </w:r>
      <w:r w:rsidR="00F9489C">
        <w:instrText xml:space="preserve"> SEQ Figura \* ARABIC </w:instrText>
      </w:r>
      <w:r w:rsidR="00F9489C">
        <w:fldChar w:fldCharType="separate"/>
      </w:r>
      <w:r w:rsidR="00F9489C">
        <w:rPr>
          <w:noProof/>
        </w:rPr>
        <w:t>46</w:t>
      </w:r>
      <w:r w:rsidR="00F9489C">
        <w:rPr>
          <w:noProof/>
        </w:rPr>
        <w:fldChar w:fldCharType="end"/>
      </w:r>
      <w:r w:rsidRPr="008D4F98">
        <w:t>.- Costos de Calidad (Modelo Moderno).</w:t>
      </w:r>
      <w:bookmarkEnd w:id="97"/>
    </w:p>
    <w:p w14:paraId="25FEECB7" w14:textId="77777777" w:rsidR="00695939" w:rsidRPr="008D4F98" w:rsidRDefault="00695939" w:rsidP="00695939">
      <w:r w:rsidRPr="008D4F98">
        <w:rPr>
          <w:noProof/>
          <w:lang w:bidi="ar-SA"/>
        </w:rPr>
        <w:drawing>
          <wp:inline distT="0" distB="0" distL="0" distR="0" wp14:anchorId="237B3E1D" wp14:editId="4A0AAC4F">
            <wp:extent cx="5324475" cy="3476625"/>
            <wp:effectExtent l="19050" t="19050" r="28575" b="28575"/>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srcRect t="3694"/>
                    <a:stretch>
                      <a:fillRect/>
                    </a:stretch>
                  </pic:blipFill>
                  <pic:spPr bwMode="auto">
                    <a:xfrm>
                      <a:off x="0" y="0"/>
                      <a:ext cx="5324475" cy="3476625"/>
                    </a:xfrm>
                    <a:prstGeom prst="rect">
                      <a:avLst/>
                    </a:prstGeom>
                    <a:noFill/>
                    <a:ln w="9525">
                      <a:solidFill>
                        <a:schemeClr val="tx1"/>
                      </a:solidFill>
                      <a:miter lim="800000"/>
                      <a:headEnd/>
                      <a:tailEnd/>
                    </a:ln>
                  </pic:spPr>
                </pic:pic>
              </a:graphicData>
            </a:graphic>
          </wp:inline>
        </w:drawing>
      </w:r>
    </w:p>
    <w:p w14:paraId="3FCBEFD0" w14:textId="77777777" w:rsidR="00695939" w:rsidRDefault="00695939" w:rsidP="00695939">
      <w:r w:rsidRPr="008D4F98">
        <w:t xml:space="preserve"> </w:t>
      </w:r>
      <w:r w:rsidRPr="008D4F98">
        <w:rPr>
          <w:i/>
        </w:rPr>
        <w:t>Nota</w:t>
      </w:r>
      <w:r w:rsidR="00F851A6" w:rsidRPr="008D4F98">
        <w:rPr>
          <w:i/>
        </w:rPr>
        <w:t>:</w:t>
      </w:r>
      <w:r w:rsidR="00F851A6" w:rsidRPr="008D4F98">
        <w:t xml:space="preserve"> La</w:t>
      </w:r>
      <w:r w:rsidRPr="008D4F98">
        <w:t xml:space="preserve"> figura representa el modelo moderno de los costos totales, de falla y de evaluación/prevención según el nivel de calidad del producto o servicio. Tomado de Apuntes de Clases "ICN-346 Gestión para la Calidad Total - Costos de Calidad 2020" por David Godoy R.</w:t>
      </w:r>
    </w:p>
    <w:p w14:paraId="0DBBD568" w14:textId="77777777" w:rsidR="00380001" w:rsidRPr="008D4F98" w:rsidRDefault="00380001" w:rsidP="00695939"/>
    <w:p w14:paraId="79F6BE42" w14:textId="77777777" w:rsidR="00695939" w:rsidRDefault="00695939" w:rsidP="00695939">
      <w:r w:rsidRPr="008D4F98">
        <w:t>Para lograr este efecto de costos finitos, de acuerdo a la información concluida por el Profesor de la asignatura de Gestión de Calidad Total (P. Godoy, comunicación personal, Marzo 2020), es necesario evaluar la metodología de detección y prevención de fallas para hacerlas más efectivas, lo que se logra con medidas de autodetección como el uso de normas tipo ISO, implementación o mejora de "</w:t>
      </w:r>
      <w:proofErr w:type="spellStart"/>
      <w:r w:rsidRPr="008D4F98">
        <w:t>Poka</w:t>
      </w:r>
      <w:proofErr w:type="spellEnd"/>
      <w:r w:rsidRPr="008D4F98">
        <w:t xml:space="preserve"> </w:t>
      </w:r>
      <w:proofErr w:type="spellStart"/>
      <w:r w:rsidRPr="008D4F98">
        <w:t>Yokes</w:t>
      </w:r>
      <w:proofErr w:type="spellEnd"/>
      <w:r w:rsidRPr="008D4F98">
        <w:t>"</w:t>
      </w:r>
      <w:r w:rsidRPr="008D4F98">
        <w:rPr>
          <w:rStyle w:val="Refdenotaalpie"/>
        </w:rPr>
        <w:footnoteReference w:id="1"/>
      </w:r>
      <w:r w:rsidRPr="008D4F98">
        <w:t>, capacitación y entrenamiento del Recurso Humano; y medidas de mejoras tecnológicas que se vean justificadas en el largo plazo, como fortalecer la automatización e implementación de robótica .</w:t>
      </w:r>
    </w:p>
    <w:p w14:paraId="09EDF51F" w14:textId="77777777" w:rsidR="00EA630D" w:rsidRDefault="00EA630D" w:rsidP="00EA630D">
      <w:pPr>
        <w:pStyle w:val="Ttulo2"/>
      </w:pPr>
      <w:bookmarkStart w:id="98" w:name="_Toc219211414"/>
      <w:r>
        <w:lastRenderedPageBreak/>
        <w:t xml:space="preserve">Anexo E: Tipos Carta de Control y Planes de </w:t>
      </w:r>
      <w:r w:rsidR="007D1C8F">
        <w:t>Muestreo</w:t>
      </w:r>
      <w:r>
        <w:t>.</w:t>
      </w:r>
      <w:bookmarkEnd w:id="98"/>
    </w:p>
    <w:p w14:paraId="08E16594" w14:textId="77777777" w:rsidR="00EA630D" w:rsidRDefault="00EA630D" w:rsidP="00EA630D">
      <w:pPr>
        <w:pStyle w:val="Titulo3"/>
      </w:pPr>
      <w:r>
        <w:t>1. Tipos de Carta de Control</w:t>
      </w:r>
    </w:p>
    <w:p w14:paraId="4A02A4E6" w14:textId="77777777" w:rsidR="00EA630D" w:rsidRPr="008D4F98" w:rsidRDefault="00EA630D" w:rsidP="00EA630D">
      <w:pPr>
        <w:pStyle w:val="Sinespaciado"/>
      </w:pPr>
      <w:r w:rsidRPr="008D4F98">
        <w:t>1</w:t>
      </w:r>
      <w:r>
        <w:t>.1</w:t>
      </w:r>
      <w:r w:rsidRPr="008D4F98">
        <w:t xml:space="preserve"> Cartas de Control para Variables</w:t>
      </w:r>
    </w:p>
    <w:p w14:paraId="627CE5FE" w14:textId="77777777" w:rsidR="00EA630D" w:rsidRPr="008D4F98" w:rsidRDefault="00EA630D" w:rsidP="00EA630D">
      <w:r w:rsidRPr="008D4F98">
        <w:t xml:space="preserve">Estas cartas de control son utilizadas cuando la característica a analizar y graficar es continua como por ejemple el peso, el volumen, etc. Las más utilizadas son la "X-R" y "Medias Individuales" </w:t>
      </w:r>
      <w:r w:rsidRPr="008D4F98">
        <w:rPr>
          <w:noProof/>
          <w:lang w:val="es-CL"/>
        </w:rPr>
        <w:t>(Chase</w:t>
      </w:r>
      <w:r w:rsidRPr="008D4F98">
        <w:t xml:space="preserve"> et al.</w:t>
      </w:r>
      <w:r w:rsidR="00F851A6" w:rsidRPr="008D4F98">
        <w:t>, 2009</w:t>
      </w:r>
      <w:r w:rsidRPr="008D4F98">
        <w:t>).</w:t>
      </w:r>
    </w:p>
    <w:p w14:paraId="6C902454" w14:textId="77777777" w:rsidR="00EA630D" w:rsidRPr="008D4F98" w:rsidRDefault="00EA630D" w:rsidP="00EA630D">
      <w:pPr>
        <w:pStyle w:val="Sinespaciado"/>
      </w:pPr>
      <w:r>
        <w:t>1</w:t>
      </w:r>
      <w:r w:rsidRPr="008D4F98">
        <w:t>.2 Cartas de Control para Atributos</w:t>
      </w:r>
    </w:p>
    <w:p w14:paraId="70CE894C" w14:textId="77777777" w:rsidR="00EA630D" w:rsidRDefault="00EA630D" w:rsidP="00EA630D">
      <w:r w:rsidRPr="008D4F98">
        <w:t xml:space="preserve">Esta carta de control es utilizada cuando la característica que se analiza es discreta como por ejemplo defectuoso o no, pasa o no pasa, etc. Teniendo en consideración que una variable (continua) puede hacerse atributo si se coloca en rangos. Las más utilizadas son las de proporción de artículos defectuosos, cantidad de artículos defectuosos, número de defectos y </w:t>
      </w:r>
      <w:r w:rsidRPr="002D68CA">
        <w:t xml:space="preserve">promedio de defectos por unidad </w:t>
      </w:r>
      <w:r w:rsidRPr="002D68CA">
        <w:rPr>
          <w:noProof/>
          <w:lang w:val="es-CL"/>
        </w:rPr>
        <w:t>(Chase</w:t>
      </w:r>
      <w:r w:rsidRPr="002D68CA">
        <w:t xml:space="preserve"> et al.</w:t>
      </w:r>
      <w:r w:rsidR="00F851A6" w:rsidRPr="002D68CA">
        <w:t>, 2009</w:t>
      </w:r>
      <w:r w:rsidRPr="002D68CA">
        <w:t>).</w:t>
      </w:r>
    </w:p>
    <w:p w14:paraId="3E762045" w14:textId="77777777" w:rsidR="00380001" w:rsidRPr="002D68CA" w:rsidRDefault="00380001" w:rsidP="00EA630D"/>
    <w:p w14:paraId="54C0D40D" w14:textId="77777777" w:rsidR="00EA630D" w:rsidRDefault="00EA630D" w:rsidP="00EA630D">
      <w:pPr>
        <w:pStyle w:val="Titulo3"/>
      </w:pPr>
      <w:r>
        <w:t>2. Tipos de Planes de Muestreo</w:t>
      </w:r>
    </w:p>
    <w:p w14:paraId="0493E086" w14:textId="77777777" w:rsidR="00EA630D" w:rsidRPr="008D4F98" w:rsidRDefault="00EA630D" w:rsidP="00EA630D">
      <w:pPr>
        <w:pStyle w:val="Sinespaciado"/>
      </w:pPr>
      <w:r>
        <w:t>2</w:t>
      </w:r>
      <w:r w:rsidRPr="008D4F98">
        <w:t>.1 Muestreo aleatorio simple</w:t>
      </w:r>
    </w:p>
    <w:p w14:paraId="38193A70" w14:textId="77777777" w:rsidR="00EA630D" w:rsidRPr="008D4F98" w:rsidRDefault="00EA630D" w:rsidP="00EA630D">
      <w:r w:rsidRPr="008D4F98">
        <w:t xml:space="preserve">Consiste en seleccionar un grupo de "n" elementos de la población, y así cada muestra de tamaño "n" tiene la misma probabilidad de ser seleccionada. Se utiliza si los elementos pueden numerarse fácilmente, están bien mezclados y no forman grupos internos aleatorio </w:t>
      </w:r>
      <w:r w:rsidRPr="008D4F98">
        <w:rPr>
          <w:noProof/>
          <w:lang w:val="es-CL"/>
        </w:rPr>
        <w:t>(Chase</w:t>
      </w:r>
      <w:r w:rsidRPr="008D4F98">
        <w:t xml:space="preserve"> et al.</w:t>
      </w:r>
      <w:r w:rsidR="00F851A6" w:rsidRPr="008D4F98">
        <w:t>, 2009</w:t>
      </w:r>
      <w:r w:rsidRPr="008D4F98">
        <w:t>).</w:t>
      </w:r>
    </w:p>
    <w:p w14:paraId="3AE3B8A6" w14:textId="77777777" w:rsidR="00EA630D" w:rsidRPr="008D4F98" w:rsidRDefault="00EA630D" w:rsidP="00EA630D">
      <w:pPr>
        <w:pStyle w:val="Sinespaciado"/>
      </w:pPr>
      <w:r>
        <w:t>2</w:t>
      </w:r>
      <w:r w:rsidRPr="008D4F98">
        <w:t>.2 Muestreo aleatorio estratificado</w:t>
      </w:r>
    </w:p>
    <w:p w14:paraId="4D2F899A" w14:textId="77777777" w:rsidR="00EA630D" w:rsidRDefault="00EA630D" w:rsidP="00EA630D">
      <w:r w:rsidRPr="008D4F98">
        <w:t xml:space="preserve">Para este muestreo se deben identificar los estratos en que se divide la población cuyos elementos son homogéneos y se selecciona una muestra aleatoria de cada estrato. Se utiliza si los estratos son diferentes e independientes entre sí </w:t>
      </w:r>
      <w:r w:rsidRPr="008D4F98">
        <w:rPr>
          <w:noProof/>
          <w:lang w:val="es-CL"/>
        </w:rPr>
        <w:t>(Chase</w:t>
      </w:r>
      <w:r w:rsidRPr="008D4F98">
        <w:t xml:space="preserve"> et al.</w:t>
      </w:r>
      <w:r w:rsidR="00F851A6" w:rsidRPr="008D4F98">
        <w:t>, 2009</w:t>
      </w:r>
      <w:r w:rsidRPr="008D4F98">
        <w:t>).</w:t>
      </w:r>
    </w:p>
    <w:p w14:paraId="33BEB5DC" w14:textId="77777777" w:rsidR="00F43893" w:rsidRPr="008D4F98" w:rsidRDefault="00F43893" w:rsidP="00EA630D"/>
    <w:p w14:paraId="36537564" w14:textId="77777777" w:rsidR="00EA630D" w:rsidRPr="008D4F98" w:rsidRDefault="00EA630D" w:rsidP="00EA630D">
      <w:pPr>
        <w:pStyle w:val="Sinespaciado"/>
      </w:pPr>
      <w:r>
        <w:lastRenderedPageBreak/>
        <w:t>2</w:t>
      </w:r>
      <w:r w:rsidRPr="008D4F98">
        <w:t>.3 Muestreo aleatorio sistemático</w:t>
      </w:r>
    </w:p>
    <w:p w14:paraId="3ACB4735" w14:textId="77777777" w:rsidR="00EA630D" w:rsidRPr="008D4F98" w:rsidRDefault="00EA630D" w:rsidP="00EA630D">
      <w:r w:rsidRPr="008D4F98">
        <w:t xml:space="preserve">Consiste en tomar los elementos de una muestra en intervalos fijos considerando </w:t>
      </w:r>
      <w:proofErr w:type="gramStart"/>
      <w:r w:rsidRPr="008D4F98">
        <w:t>que  punto</w:t>
      </w:r>
      <w:proofErr w:type="gramEnd"/>
      <w:r w:rsidRPr="008D4F98">
        <w:t xml:space="preserve"> de partida se selecciona </w:t>
      </w:r>
      <w:r w:rsidR="00F851A6" w:rsidRPr="008D4F98">
        <w:t xml:space="preserve">aleatoriamente. </w:t>
      </w:r>
      <w:r w:rsidRPr="008D4F98">
        <w:t xml:space="preserve">Se utiliza para medir la calidad de </w:t>
      </w:r>
      <w:proofErr w:type="gramStart"/>
      <w:r w:rsidRPr="008D4F98">
        <w:t>la  producción</w:t>
      </w:r>
      <w:proofErr w:type="gramEnd"/>
      <w:r w:rsidRPr="008D4F98">
        <w:t xml:space="preserve"> en cadena </w:t>
      </w:r>
      <w:r w:rsidRPr="008D4F98">
        <w:rPr>
          <w:noProof/>
          <w:lang w:val="es-CL"/>
        </w:rPr>
        <w:t>(Chase</w:t>
      </w:r>
      <w:r w:rsidRPr="008D4F98">
        <w:t xml:space="preserve"> et al.</w:t>
      </w:r>
      <w:r w:rsidR="00F851A6" w:rsidRPr="008D4F98">
        <w:t>, 2009</w:t>
      </w:r>
      <w:r w:rsidRPr="008D4F98">
        <w:t>).</w:t>
      </w:r>
    </w:p>
    <w:p w14:paraId="237799D7" w14:textId="77777777" w:rsidR="00EA630D" w:rsidRPr="008D4F98" w:rsidRDefault="00EA630D" w:rsidP="00EA630D">
      <w:pPr>
        <w:pStyle w:val="Sinespaciado"/>
      </w:pPr>
      <w:r>
        <w:t>2</w:t>
      </w:r>
      <w:r w:rsidRPr="008D4F98">
        <w:t>.4 Muestreo aleatorio por conglomerados</w:t>
      </w:r>
    </w:p>
    <w:p w14:paraId="3E55A1ED" w14:textId="77777777" w:rsidR="00EA630D" w:rsidRPr="008D4F98" w:rsidRDefault="00EA630D" w:rsidP="00EA630D">
      <w:r w:rsidRPr="008D4F98">
        <w:t xml:space="preserve">En primer </w:t>
      </w:r>
      <w:proofErr w:type="gramStart"/>
      <w:r w:rsidRPr="008D4F98">
        <w:t>lugar</w:t>
      </w:r>
      <w:proofErr w:type="gramEnd"/>
      <w:r w:rsidRPr="008D4F98">
        <w:t xml:space="preserve"> </w:t>
      </w:r>
      <w:proofErr w:type="gramStart"/>
      <w:r w:rsidRPr="008D4F98">
        <w:t>se  determinan</w:t>
      </w:r>
      <w:proofErr w:type="gramEnd"/>
      <w:r w:rsidRPr="008D4F98">
        <w:t xml:space="preserve"> los subgrupos o conglomerados homogéneos en que se divide la población, luego se selecciona aleatoriamente "k" de ellos, los cuales se analizan por separado </w:t>
      </w:r>
      <w:r w:rsidRPr="008D4F98">
        <w:rPr>
          <w:noProof/>
          <w:lang w:val="es-CL"/>
        </w:rPr>
        <w:t>(Chase</w:t>
      </w:r>
      <w:r w:rsidRPr="008D4F98">
        <w:t xml:space="preserve"> et al.</w:t>
      </w:r>
      <w:r w:rsidR="00F851A6" w:rsidRPr="008D4F98">
        <w:t>, 2009</w:t>
      </w:r>
      <w:r w:rsidRPr="008D4F98">
        <w:t>)</w:t>
      </w:r>
      <w:r w:rsidR="00F851A6" w:rsidRPr="008D4F98">
        <w:t>.</w:t>
      </w:r>
      <w:r w:rsidRPr="008D4F98">
        <w:t xml:space="preserve"> </w:t>
      </w:r>
    </w:p>
    <w:p w14:paraId="7631CC3F" w14:textId="77777777" w:rsidR="00EA630D" w:rsidRPr="00A32268" w:rsidRDefault="00EA630D" w:rsidP="00EA630D">
      <w:pPr>
        <w:rPr>
          <w:lang w:val="es-CL"/>
        </w:rPr>
      </w:pPr>
    </w:p>
    <w:p w14:paraId="6F759434" w14:textId="77777777" w:rsidR="00EA630D" w:rsidRPr="00EA630D" w:rsidRDefault="00EA630D" w:rsidP="00EA630D"/>
    <w:p w14:paraId="0CC390E5" w14:textId="77777777" w:rsidR="00695939" w:rsidRDefault="00695939" w:rsidP="00695939"/>
    <w:p w14:paraId="459A5A5D" w14:textId="77777777" w:rsidR="00414600" w:rsidRDefault="00414600" w:rsidP="00414600"/>
    <w:p w14:paraId="4D896BF7" w14:textId="77777777" w:rsidR="00EA630D" w:rsidRDefault="00EA630D" w:rsidP="00414600"/>
    <w:p w14:paraId="2BFFB5D4" w14:textId="77777777" w:rsidR="00EA630D" w:rsidRDefault="00EA630D" w:rsidP="00414600"/>
    <w:p w14:paraId="0BEF4A5B" w14:textId="77777777" w:rsidR="00EA630D" w:rsidRDefault="00EA630D" w:rsidP="00414600"/>
    <w:p w14:paraId="76042B58" w14:textId="77777777" w:rsidR="00EA630D" w:rsidRDefault="00EA630D" w:rsidP="00414600"/>
    <w:p w14:paraId="18FFC835" w14:textId="77777777" w:rsidR="00EA630D" w:rsidRDefault="00EA630D" w:rsidP="00414600"/>
    <w:p w14:paraId="27B048D6" w14:textId="77777777" w:rsidR="00EA630D" w:rsidRDefault="00EA630D" w:rsidP="00414600"/>
    <w:p w14:paraId="30E6FA55" w14:textId="77777777" w:rsidR="00EA630D" w:rsidRDefault="00EA630D" w:rsidP="00414600"/>
    <w:p w14:paraId="281E5863" w14:textId="77777777" w:rsidR="00EA630D" w:rsidRDefault="00EA630D" w:rsidP="00414600"/>
    <w:p w14:paraId="2F3188B6" w14:textId="77777777" w:rsidR="00EA630D" w:rsidRDefault="00EA630D" w:rsidP="00414600"/>
    <w:p w14:paraId="1A56712E" w14:textId="77777777" w:rsidR="00EA630D" w:rsidRDefault="00EA630D" w:rsidP="00414600"/>
    <w:p w14:paraId="0140BAFF" w14:textId="77777777" w:rsidR="00EA630D" w:rsidRDefault="00EA630D" w:rsidP="00414600"/>
    <w:p w14:paraId="2B526E7A" w14:textId="77777777" w:rsidR="00EA630D" w:rsidRDefault="00EA630D" w:rsidP="00414600"/>
    <w:p w14:paraId="14650DC0" w14:textId="77777777" w:rsidR="00EA630D" w:rsidRDefault="00EA630D" w:rsidP="00EA630D">
      <w:pPr>
        <w:pStyle w:val="Ttulo2"/>
      </w:pPr>
      <w:bookmarkStart w:id="99" w:name="_Toc219211415"/>
      <w:r>
        <w:lastRenderedPageBreak/>
        <w:t>Anexo F: Conceptos y Modelos de Confiabilidad centrada en Mantenimiento (RCM)</w:t>
      </w:r>
      <w:bookmarkEnd w:id="99"/>
    </w:p>
    <w:p w14:paraId="03CD2C0C" w14:textId="77777777" w:rsidR="00EA630D" w:rsidRPr="008D4F98" w:rsidRDefault="00EA630D" w:rsidP="00EA630D">
      <w:pPr>
        <w:pStyle w:val="Titulo3"/>
      </w:pPr>
      <w:r w:rsidRPr="008D4F98">
        <w:t>1</w:t>
      </w:r>
      <w:r>
        <w:t>.</w:t>
      </w:r>
      <w:r w:rsidRPr="008D4F98">
        <w:t xml:space="preserve"> Confiabilidad R(t)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14:paraId="619AAE6E" w14:textId="77777777" w:rsidR="00EA630D" w:rsidRPr="008D4F98" w:rsidRDefault="00EA630D" w:rsidP="00EA630D">
      <w:pPr>
        <w:pStyle w:val="Prrafodelista"/>
        <w:numPr>
          <w:ilvl w:val="0"/>
          <w:numId w:val="21"/>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EA630D">
      <w:pPr>
        <w:pStyle w:val="Prrafodelista"/>
        <w:numPr>
          <w:ilvl w:val="0"/>
          <w:numId w:val="21"/>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EA630D">
      <w:pPr>
        <w:pStyle w:val="Prrafodelista"/>
        <w:numPr>
          <w:ilvl w:val="0"/>
          <w:numId w:val="21"/>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77777777" w:rsidR="00EA630D" w:rsidRPr="008D4F98" w:rsidRDefault="00EA630D" w:rsidP="00EA630D">
      <w:pPr>
        <w:pStyle w:val="Descripcin"/>
        <w:jc w:val="center"/>
      </w:pPr>
      <w:bookmarkStart w:id="100" w:name="_Toc101123386"/>
      <w:r w:rsidRPr="008D4F98">
        <w:t xml:space="preserve">Figura </w:t>
      </w:r>
      <w:r w:rsidR="00F43893">
        <w:fldChar w:fldCharType="begin"/>
      </w:r>
      <w:r w:rsidR="00F43893">
        <w:instrText xml:space="preserve"> SEQ Figura \* ARABIC </w:instrText>
      </w:r>
      <w:r w:rsidR="00F43893">
        <w:fldChar w:fldCharType="separate"/>
      </w:r>
      <w:r w:rsidR="00F43893">
        <w:rPr>
          <w:noProof/>
        </w:rPr>
        <w:t>47</w:t>
      </w:r>
      <w:r w:rsidR="00F43893">
        <w:rPr>
          <w:noProof/>
        </w:rPr>
        <w:fldChar w:fldCharType="end"/>
      </w:r>
      <w:r w:rsidRPr="008D4F98">
        <w:t>.- Confiabilidad y Probabilidad de falla.</w:t>
      </w:r>
      <w:bookmarkEnd w:id="100"/>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14:paraId="71920AD4" w14:textId="77777777"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000000"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lastRenderedPageBreak/>
        <w:t>Del mismo modo, si se conoce la función f(t),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t>En base a lo anterior, la confiabilidad R(t)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λ(t)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f(t),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A(t)</w:t>
      </w:r>
    </w:p>
    <w:p w14:paraId="3F3501E5" w14:textId="77777777" w:rsidR="00EA630D" w:rsidRPr="008D4F98" w:rsidRDefault="00EA630D" w:rsidP="00EA630D">
      <w:r w:rsidRPr="008D4F98">
        <w:t>Según Arata (2005), La disponibilidad corresponde a la probabilidad de utilización de un equipo o sistema excluyendo las detenciones no originadas por falla. La esperanza o Disponibilidad esperada se obtiene como el porcentaje del tiempo en que un equipo está 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lastRenderedPageBreak/>
        <w:t>3</w:t>
      </w:r>
      <w:r>
        <w:t>.</w:t>
      </w:r>
      <w:r w:rsidRPr="008D4F98">
        <w:t xml:space="preserve"> Tiempo de Buen Funcionamiento (TBF)</w:t>
      </w:r>
    </w:p>
    <w:p w14:paraId="78457218" w14:textId="77777777" w:rsidR="00EA630D" w:rsidRPr="008D4F98" w:rsidRDefault="00EA630D" w:rsidP="00EA630D">
      <w:proofErr w:type="gramStart"/>
      <w:r w:rsidRPr="008D4F98">
        <w:t>De acuerdo a</w:t>
      </w:r>
      <w:proofErr w:type="gramEnd"/>
      <w:r w:rsidRPr="008D4F98">
        <w:t xml:space="preserve"> la información a través del Profesor de la asignatura de Ingeniería en Plantas Industriales (T. </w:t>
      </w:r>
      <w:proofErr w:type="spellStart"/>
      <w:r w:rsidRPr="008D4F98">
        <w:t>Grubessich</w:t>
      </w:r>
      <w:proofErr w:type="spellEnd"/>
      <w:r w:rsidRPr="008D4F98">
        <w:t xml:space="preserve">, comunicación personal, </w:t>
      </w:r>
      <w:proofErr w:type="gramStart"/>
      <w:r w:rsidRPr="008D4F98">
        <w:t>Mayo</w:t>
      </w:r>
      <w:proofErr w:type="gramEnd"/>
      <w:r w:rsidRPr="008D4F98">
        <w:t xml:space="preserve">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77777777" w:rsidR="00EA630D" w:rsidRPr="008D4F98" w:rsidRDefault="00EA630D" w:rsidP="00EA630D">
      <w:r w:rsidRPr="008D4F98">
        <w:t xml:space="preserve">Si se considera el siguiente gráfico que representa el ciclo de vida de un equipo, se puede concluir que el comportamiento de vida podría definirse por una función Weibull y </w:t>
      </w:r>
      <w:proofErr w:type="gramStart"/>
      <w:r w:rsidRPr="008D4F98">
        <w:t>que</w:t>
      </w:r>
      <w:proofErr w:type="gramEnd"/>
      <w:r w:rsidRPr="008D4F98">
        <w:t xml:space="preserv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77777777" w:rsidR="00EA630D" w:rsidRPr="008D4F98" w:rsidRDefault="00EA630D" w:rsidP="00EA630D">
      <w:pPr>
        <w:pStyle w:val="Descripcin"/>
        <w:jc w:val="center"/>
      </w:pPr>
      <w:bookmarkStart w:id="101" w:name="_Toc101123387"/>
      <w:r w:rsidRPr="008D4F98">
        <w:t xml:space="preserve">Figura </w:t>
      </w:r>
      <w:r w:rsidR="00F43893">
        <w:fldChar w:fldCharType="begin"/>
      </w:r>
      <w:r w:rsidR="00F43893">
        <w:instrText xml:space="preserve"> SEQ Figura \* ARABIC </w:instrText>
      </w:r>
      <w:r w:rsidR="00F43893">
        <w:fldChar w:fldCharType="separate"/>
      </w:r>
      <w:r w:rsidR="00F43893">
        <w:rPr>
          <w:noProof/>
        </w:rPr>
        <w:t>48</w:t>
      </w:r>
      <w:r w:rsidR="00F43893">
        <w:rPr>
          <w:noProof/>
        </w:rPr>
        <w:fldChar w:fldCharType="end"/>
      </w:r>
      <w:r w:rsidRPr="008D4F98">
        <w:t>.- Ciclo de vida de un activo.</w:t>
      </w:r>
      <w:bookmarkEnd w:id="101"/>
    </w:p>
    <w:p w14:paraId="6DE26E6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14:paraId="22B26553" w14:textId="77777777" w:rsidR="00EA630D" w:rsidRPr="008D4F98" w:rsidRDefault="00EA630D" w:rsidP="00EA630D">
      <w:r w:rsidRPr="008D4F98">
        <w:t xml:space="preserve">Es así </w:t>
      </w:r>
      <w:proofErr w:type="gramStart"/>
      <w:r w:rsidRPr="008D4F98">
        <w:t>que</w:t>
      </w:r>
      <w:proofErr w:type="gramEnd"/>
      <w:r w:rsidRPr="008D4F98">
        <w:t xml:space="preserve"> si el equipo está en etapa de vida útil (tasa de falla" </w:t>
      </w:r>
      <m:oMath>
        <m:r>
          <w:rPr>
            <w:rFonts w:ascii="Cambria Math" w:hAnsi="Cambria Math"/>
          </w:rPr>
          <m:t>λ</m:t>
        </m:r>
      </m:oMath>
      <w:r w:rsidRPr="008D4F98">
        <w:t>" constante), entonces el 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w:lastRenderedPageBreak/>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Adicionalmente, la mayoría de las veces, al efectuar un ajuste de curvas, este comportamiento de vida está modelado por una Distribución Weibull,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0F053150" w14:textId="77777777" w:rsidR="00380001" w:rsidRPr="008D4F98" w:rsidRDefault="00380001" w:rsidP="00EA630D"/>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77777777" w:rsidR="00EA630D" w:rsidRDefault="00EA630D" w:rsidP="00EA630D">
      <w:r w:rsidRPr="008D4F98">
        <w:t xml:space="preserve">Al igual que en la definición anterior, según a la información a través del Profesor de la asignatura de Ingeniería en Plantas Industriales (T. </w:t>
      </w:r>
      <w:proofErr w:type="spellStart"/>
      <w:r w:rsidRPr="008D4F98">
        <w:t>Grubessich</w:t>
      </w:r>
      <w:proofErr w:type="spellEnd"/>
      <w:r w:rsidRPr="008D4F98">
        <w:t xml:space="preserve">, comunicación personal, </w:t>
      </w:r>
      <w:proofErr w:type="gramStart"/>
      <w:r w:rsidRPr="008D4F98">
        <w:t>Mayo</w:t>
      </w:r>
      <w:proofErr w:type="gramEnd"/>
      <w:r w:rsidRPr="008D4F98">
        <w:t xml:space="preserve">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 xml:space="preserve">Si bien, de acuerdo a lo explicado en los párrafos anteriores del presente trabajo, generalmente la Distribución Weibull es la que mejor representa el comportamiento de vida de un equipo y la Normal su comportamiento de reparación; según la información a través del Profesor de la asignatura de Fundamentos de la Gestión de Activos e Ingeniería en Confiabilidad  (T. </w:t>
      </w:r>
      <w:proofErr w:type="spellStart"/>
      <w:r w:rsidRPr="008D4F98">
        <w:t>Grubessich</w:t>
      </w:r>
      <w:proofErr w:type="spellEnd"/>
      <w:r w:rsidRPr="008D4F98">
        <w:t>, comunicación personal, Septiembre de 2021), no necesariamente pueden 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w:t>
      </w:r>
      <w:r w:rsidRPr="008D4F98">
        <w:lastRenderedPageBreak/>
        <w:t xml:space="preserve">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Weibull: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77777777" w:rsidR="00EA630D" w:rsidRPr="008D4F98" w:rsidRDefault="00EA630D" w:rsidP="00EA630D">
      <w:r w:rsidRPr="008D4F98">
        <w:t xml:space="preserve">Adicionalmente, según a la información a través del Profesor de la asignatura de Ingeniería en Plantas Industriales (T. </w:t>
      </w:r>
      <w:proofErr w:type="spellStart"/>
      <w:r w:rsidRPr="008D4F98">
        <w:t>Grubessich</w:t>
      </w:r>
      <w:proofErr w:type="spellEnd"/>
      <w:r w:rsidRPr="008D4F98">
        <w:t xml:space="preserve">, comunicación personal, </w:t>
      </w:r>
      <w:proofErr w:type="gramStart"/>
      <w:r w:rsidRPr="008D4F98">
        <w:t>Mayo</w:t>
      </w:r>
      <w:proofErr w:type="gramEnd"/>
      <w:r w:rsidRPr="008D4F98">
        <w:t xml:space="preserve"> de 2021), existe también la Distribución de Poisson,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w:lastRenderedPageBreak/>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bidi="ar-SA"/>
        </w:rPr>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77777777" w:rsidR="00EA630D" w:rsidRPr="008D4F98" w:rsidRDefault="00EA630D" w:rsidP="00EA630D">
      <w:pPr>
        <w:pStyle w:val="Descripcin"/>
        <w:jc w:val="center"/>
      </w:pPr>
      <w:bookmarkStart w:id="102" w:name="_Toc101123388"/>
      <w:r w:rsidRPr="008D4F98">
        <w:t xml:space="preserve">Figura </w:t>
      </w:r>
      <w:r w:rsidR="00F43893">
        <w:fldChar w:fldCharType="begin"/>
      </w:r>
      <w:r w:rsidR="00F43893">
        <w:instrText xml:space="preserve"> SEQ Figura \* ARABIC </w:instrText>
      </w:r>
      <w:r w:rsidR="00F43893">
        <w:fldChar w:fldCharType="separate"/>
      </w:r>
      <w:r w:rsidR="00F43893">
        <w:rPr>
          <w:noProof/>
        </w:rPr>
        <w:t>49</w:t>
      </w:r>
      <w:r w:rsidR="00F43893">
        <w:rPr>
          <w:noProof/>
        </w:rPr>
        <w:fldChar w:fldCharType="end"/>
      </w:r>
      <w:r w:rsidRPr="008D4F98">
        <w:t>.- Distribuciones de Probabilidad</w:t>
      </w:r>
      <w:bookmarkEnd w:id="102"/>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t>6. Componentes del "Costo Global"</w:t>
      </w:r>
    </w:p>
    <w:p w14:paraId="35309BA5" w14:textId="77777777"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(Barberá et al, 2012):</w:t>
      </w:r>
    </w:p>
    <w:p w14:paraId="24CFDFEF" w14:textId="77777777" w:rsidR="00BD47B8" w:rsidRPr="008D4F98" w:rsidRDefault="00BD47B8" w:rsidP="00BD47B8">
      <m:oMathPara>
        <m:oMath>
          <m:r>
            <w:rPr>
              <w:rFonts w:ascii="Cambria Math" w:hAnsi="Cambria Math"/>
            </w:rPr>
            <w:lastRenderedPageBreak/>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r w:rsidRPr="008D4F98">
        <w:t>Donde:</w:t>
      </w:r>
    </w:p>
    <w:p w14:paraId="743F8C0F" w14:textId="77777777" w:rsidR="00BD47B8" w:rsidRPr="008D4F98" w:rsidRDefault="00000000"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r w:rsidRPr="008D4F98">
        <w:t>n: Total de períodos</w:t>
      </w:r>
    </w:p>
    <w:p w14:paraId="536AF41B" w14:textId="77777777" w:rsidR="00BD47B8" w:rsidRDefault="00BD47B8" w:rsidP="00BD47B8">
      <w:proofErr w:type="spellStart"/>
      <w:r w:rsidRPr="008D4F98">
        <w:t>td</w:t>
      </w:r>
      <w:proofErr w:type="spellEnd"/>
      <w:r w:rsidRPr="008D4F98">
        <w:t>: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(Barberá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(Barberá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r w:rsidRPr="008D4F98">
        <w:t>Donde:</w:t>
      </w:r>
    </w:p>
    <w:p w14:paraId="6D8079C9" w14:textId="77777777" w:rsidR="00BD47B8" w:rsidRPr="008D4F98" w:rsidRDefault="00000000"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000000"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r w:rsidRPr="008D4F98">
        <w:t>y,</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r w:rsidRPr="008D4F98">
        <w:t>n: Total de períodos</w:t>
      </w:r>
    </w:p>
    <w:p w14:paraId="4AD77DDE" w14:textId="77777777" w:rsidR="00BD47B8" w:rsidRPr="008D4F98" w:rsidRDefault="00BD47B8" w:rsidP="00BD47B8">
      <w:proofErr w:type="spellStart"/>
      <w:r w:rsidRPr="008D4F98">
        <w:t>td</w:t>
      </w:r>
      <w:proofErr w:type="spellEnd"/>
      <w:r w:rsidRPr="008D4F98">
        <w:t>: Tasa de descuento</w:t>
      </w:r>
    </w:p>
    <w:p w14:paraId="48048A8F" w14:textId="77777777" w:rsidR="00BD47B8" w:rsidRPr="008D4F98" w:rsidRDefault="00000000"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000000"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000000"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77777777" w:rsidR="00B20AA5" w:rsidRDefault="00B20AA5" w:rsidP="00B20AA5">
      <w:pPr>
        <w:pStyle w:val="Ttulo2"/>
      </w:pPr>
      <w:bookmarkStart w:id="103" w:name="_Toc219211416"/>
      <w:r>
        <w:lastRenderedPageBreak/>
        <w:t>Anexo G: Configuración de Sistemas</w:t>
      </w:r>
      <w:bookmarkEnd w:id="103"/>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77777777" w:rsidR="00B20AA5" w:rsidRPr="008D4F98" w:rsidRDefault="00B20AA5" w:rsidP="00B20AA5">
      <w:pPr>
        <w:pStyle w:val="Descripcin"/>
        <w:jc w:val="center"/>
      </w:pPr>
      <w:bookmarkStart w:id="104" w:name="_Toc101123389"/>
      <w:r w:rsidRPr="008D4F98">
        <w:t xml:space="preserve">Figura </w:t>
      </w:r>
      <w:r w:rsidR="005B018C">
        <w:fldChar w:fldCharType="begin"/>
      </w:r>
      <w:r w:rsidR="005B018C">
        <w:instrText xml:space="preserve"> SEQ Figura \* ARABIC </w:instrText>
      </w:r>
      <w:r w:rsidR="005B018C">
        <w:fldChar w:fldCharType="separate"/>
      </w:r>
      <w:r w:rsidR="005B018C">
        <w:rPr>
          <w:noProof/>
        </w:rPr>
        <w:t>50</w:t>
      </w:r>
      <w:r w:rsidR="005B018C">
        <w:rPr>
          <w:noProof/>
        </w:rPr>
        <w:fldChar w:fldCharType="end"/>
      </w:r>
      <w:r w:rsidRPr="008D4F98">
        <w:t>.- Sistema en Serie.</w:t>
      </w:r>
      <w:bookmarkEnd w:id="104"/>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r w:rsidRPr="008D4F98">
        <w:lastRenderedPageBreak/>
        <w:t>Donde:</w:t>
      </w:r>
    </w:p>
    <w:p w14:paraId="5CD3609B" w14:textId="77777777" w:rsidR="00B20AA5" w:rsidRPr="008D4F98" w:rsidRDefault="00B20AA5" w:rsidP="00B20AA5">
      <w:r w:rsidRPr="008D4F98">
        <w:t>r: Cantidad mínima de equipos que tienen que funcionar para que el sistema no falle</w:t>
      </w:r>
    </w:p>
    <w:p w14:paraId="342DF14D" w14:textId="77777777" w:rsidR="00B20AA5" w:rsidRPr="008D4F98" w:rsidRDefault="00B20AA5" w:rsidP="00B20AA5">
      <w:r w:rsidRPr="008D4F98">
        <w:t>n: Cantidad total de equipos</w:t>
      </w:r>
    </w:p>
    <w:p w14:paraId="618EEC64" w14:textId="77777777" w:rsidR="00B20AA5" w:rsidRPr="008D4F98" w:rsidRDefault="00B20AA5" w:rsidP="00B20AA5">
      <w:r w:rsidRPr="008D4F98">
        <w:t>R: Confiabilidad del equipo</w:t>
      </w:r>
    </w:p>
    <w:p w14:paraId="430F94DD" w14:textId="77777777" w:rsidR="00B20AA5" w:rsidRDefault="00000000"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r w:rsidRPr="008D4F98">
        <w:t>Donde:</w:t>
      </w:r>
    </w:p>
    <w:p w14:paraId="2F0C80E8" w14:textId="77777777" w:rsidR="00B20AA5" w:rsidRPr="008D4F98" w:rsidRDefault="00000000"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000000"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000000"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r w:rsidRPr="008D4F98">
        <w:t>n: Cantidad total de equipos en paralelo</w:t>
      </w:r>
    </w:p>
    <w:p w14:paraId="434C69CD" w14:textId="77777777" w:rsidR="00B20AA5" w:rsidRPr="008D4F98" w:rsidRDefault="00B20AA5" w:rsidP="00B20AA5">
      <w:r w:rsidRPr="008D4F98">
        <w:t>r: Cantidad mínima de equipos que tienen que funcionar para que el sistema no falle</w:t>
      </w:r>
    </w:p>
    <w:p w14:paraId="6583B044" w14:textId="77777777" w:rsidR="00B20AA5" w:rsidRPr="008D4F98" w:rsidRDefault="00B20AA5" w:rsidP="00B20AA5">
      <w:pPr>
        <w:ind w:left="709" w:firstLine="11"/>
      </w:pPr>
      <w:r w:rsidRPr="008D4F98">
        <w:t xml:space="preserve">A: Disponibilidad </w:t>
      </w:r>
      <w:proofErr w:type="spellStart"/>
      <w:proofErr w:type="gramStart"/>
      <w:r w:rsidRPr="008D4F98">
        <w:t>del</w:t>
      </w:r>
      <w:proofErr w:type="spellEnd"/>
      <w:r w:rsidRPr="008D4F98">
        <w:t xml:space="preserve"> los equipos</w:t>
      </w:r>
      <w:proofErr w:type="gramEnd"/>
      <w:r w:rsidRPr="008D4F98">
        <w:t xml:space="preserve"> (considerando </w:t>
      </w:r>
      <w:proofErr w:type="gramStart"/>
      <w:r w:rsidRPr="008D4F98">
        <w:t>que</w:t>
      </w:r>
      <w:proofErr w:type="gramEnd"/>
      <w:r w:rsidRPr="008D4F98">
        <w:t xml:space="preserv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lastRenderedPageBreak/>
        <w:t xml:space="preserve">4. </w:t>
      </w:r>
      <w:r w:rsidRPr="008D4F98">
        <w:t xml:space="preserve">Stand </w:t>
      </w:r>
      <w:proofErr w:type="spellStart"/>
      <w:r w:rsidRPr="008D4F98">
        <w:t>By</w:t>
      </w:r>
      <w:proofErr w:type="spellEnd"/>
    </w:p>
    <w:p w14:paraId="228F1254" w14:textId="77777777" w:rsidR="00B20AA5" w:rsidRPr="008D4F98" w:rsidRDefault="00B20AA5" w:rsidP="00B20AA5">
      <w:r w:rsidRPr="008D4F98">
        <w:t>Configuración en la que cada equipo es capaz de tomar en forma independiente la carga del sistema, mientras que el resto está en espera de entrar a la línea si es que falla el que está operando. Para calcular su Confiabilidad se utiliza Poisson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r w:rsidRPr="008D4F98">
        <w:t>Donde:</w:t>
      </w:r>
    </w:p>
    <w:p w14:paraId="3B8E6832" w14:textId="77777777" w:rsidR="00B20AA5" w:rsidRPr="008D4F98" w:rsidRDefault="00B20AA5" w:rsidP="00B20AA5">
      <w:r w:rsidRPr="008D4F98">
        <w:t xml:space="preserve">k: Cantidad de equipos en Stand </w:t>
      </w:r>
      <w:proofErr w:type="spellStart"/>
      <w:r w:rsidRPr="008D4F98">
        <w:t>by</w:t>
      </w:r>
      <w:proofErr w:type="spellEnd"/>
      <w:r w:rsidRPr="008D4F98">
        <w:t>.</w:t>
      </w:r>
    </w:p>
    <w:p w14:paraId="61402CBD" w14:textId="77777777"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w:t>
      </w:r>
      <w:proofErr w:type="spellStart"/>
      <w:r w:rsidRPr="008D4F98">
        <w:t>By</w:t>
      </w:r>
      <w:proofErr w:type="spellEnd"/>
      <w:r w:rsidRPr="008D4F98">
        <w:t xml:space="preserve">. De lo anterior, se debe considerar que el conmutador también puede fallar, por lo </w:t>
      </w:r>
      <w:proofErr w:type="gramStart"/>
      <w:r w:rsidRPr="008D4F98">
        <w:t>que</w:t>
      </w:r>
      <w:proofErr w:type="gramEnd"/>
      <w:r w:rsidRPr="008D4F98">
        <w:t xml:space="preserve"> si su confiabilidad es menor </w:t>
      </w:r>
      <w:r w:rsidR="00F851A6" w:rsidRPr="008D4F98">
        <w:t>a,</w:t>
      </w:r>
      <w:r w:rsidRPr="008D4F98">
        <w:t xml:space="preserve"> entonces la del sistema está dada por:</w:t>
      </w:r>
    </w:p>
    <w:p w14:paraId="7601420C" w14:textId="77777777" w:rsidR="00B20AA5" w:rsidRPr="008D4F98" w:rsidRDefault="00000000"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xml:space="preserve">- Reparación en frío: Se repara cuando todos los equipos stand </w:t>
      </w:r>
      <w:proofErr w:type="spellStart"/>
      <w:r w:rsidRPr="008D4F98">
        <w:t>by</w:t>
      </w:r>
      <w:proofErr w:type="spellEnd"/>
      <w:r w:rsidRPr="008D4F98">
        <w:t xml:space="preserve"> fallen, con lo que se obtienen lo siguiente:</w:t>
      </w:r>
    </w:p>
    <w:p w14:paraId="5200BB1D" w14:textId="77777777" w:rsidR="00B20AA5" w:rsidRPr="008D4F98" w:rsidRDefault="0000000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00000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14:paraId="03299C92" w14:textId="77777777" w:rsidR="00B20AA5" w:rsidRPr="008D4F98" w:rsidRDefault="00B20AA5" w:rsidP="00B20AA5">
      <w:pPr>
        <w:pStyle w:val="Titulo3"/>
      </w:pPr>
      <w:r>
        <w:lastRenderedPageBreak/>
        <w:t xml:space="preserve">5. </w:t>
      </w:r>
      <w:r w:rsidRPr="008D4F98">
        <w:t>Fraccionamiento</w:t>
      </w:r>
    </w:p>
    <w:p w14:paraId="6E68459B" w14:textId="77777777" w:rsidR="00B20AA5" w:rsidRPr="008D4F98" w:rsidRDefault="00B20AA5" w:rsidP="00B20AA5">
      <w:r w:rsidRPr="008D4F98">
        <w:t xml:space="preserve">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w:t>
      </w:r>
      <w:proofErr w:type="gramStart"/>
      <w:r w:rsidRPr="008D4F98">
        <w:t>la configuraciones</w:t>
      </w:r>
      <w:proofErr w:type="gramEnd"/>
      <w:r w:rsidRPr="008D4F98">
        <w:t xml:space="preserve">, para el cálculo de su Disponibilidad (A), en primer </w:t>
      </w:r>
      <w:proofErr w:type="gramStart"/>
      <w:r w:rsidRPr="008D4F98">
        <w:t>lugar</w:t>
      </w:r>
      <w:proofErr w:type="gramEnd"/>
      <w:r w:rsidRPr="008D4F98">
        <w:t xml:space="preserve">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r w:rsidRPr="008D4F98">
        <w:t>Donde:</w:t>
      </w:r>
    </w:p>
    <w:p w14:paraId="31244423" w14:textId="77777777" w:rsidR="00B20AA5" w:rsidRPr="008D4F98" w:rsidRDefault="00000000"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xml:space="preserve">, Teniendo en consideración </w:t>
      </w:r>
      <w:proofErr w:type="gramStart"/>
      <w:r w:rsidR="00B20AA5" w:rsidRPr="008D4F98">
        <w:t>que</w:t>
      </w:r>
      <w:proofErr w:type="gramEnd"/>
      <w:r w:rsidR="00B20AA5" w:rsidRPr="008D4F98">
        <w:t xml:space="preserv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77777777" w:rsidR="00B20AA5" w:rsidRPr="008D4F98" w:rsidRDefault="00B20AA5" w:rsidP="00B20AA5">
      <w:pPr>
        <w:rPr>
          <w:szCs w:val="24"/>
        </w:rPr>
      </w:pPr>
      <w:r w:rsidRPr="008D4F98">
        <w:rPr>
          <w:szCs w:val="24"/>
        </w:rPr>
        <w:t xml:space="preserve">Es así </w:t>
      </w:r>
      <w:proofErr w:type="gramStart"/>
      <w:r w:rsidRPr="008D4F98">
        <w:rPr>
          <w:szCs w:val="24"/>
        </w:rPr>
        <w:t>que</w:t>
      </w:r>
      <w:proofErr w:type="gramEnd"/>
      <w:r w:rsidRPr="008D4F98">
        <w:rPr>
          <w:szCs w:val="24"/>
        </w:rPr>
        <w:t xml:space="preserve"> </w:t>
      </w:r>
      <w:proofErr w:type="gramStart"/>
      <w:r w:rsidRPr="008D4F98">
        <w:rPr>
          <w:szCs w:val="24"/>
        </w:rPr>
        <w:t>conocer</w:t>
      </w:r>
      <w:proofErr w:type="gramEnd"/>
      <w:r w:rsidRPr="008D4F98">
        <w:rPr>
          <w:szCs w:val="24"/>
        </w:rPr>
        <w:t xml:space="preserve"> la configuración del </w:t>
      </w:r>
      <w:proofErr w:type="gramStart"/>
      <w:r w:rsidRPr="008D4F98">
        <w:rPr>
          <w:szCs w:val="24"/>
        </w:rPr>
        <w:t>Sistema,</w:t>
      </w:r>
      <w:proofErr w:type="gramEnd"/>
      <w:r w:rsidRPr="008D4F98">
        <w:rPr>
          <w:szCs w:val="24"/>
        </w:rPr>
        <w:t xml:space="preserve"> permite calcular su disponibilidad y confiabilidad correctamente, para luego obtener sus costos globales para un análisis de costos de ciclo de vida o "Life </w:t>
      </w:r>
      <w:proofErr w:type="spellStart"/>
      <w:r w:rsidRPr="008D4F98">
        <w:rPr>
          <w:szCs w:val="24"/>
        </w:rPr>
        <w:t>Cycle</w:t>
      </w:r>
      <w:proofErr w:type="spellEnd"/>
      <w:r w:rsidRPr="008D4F98">
        <w:rPr>
          <w:szCs w:val="24"/>
        </w:rPr>
        <w:t xml:space="preserve"> Cost </w:t>
      </w:r>
      <w:proofErr w:type="spellStart"/>
      <w:r w:rsidRPr="008D4F98">
        <w:rPr>
          <w:szCs w:val="24"/>
        </w:rPr>
        <w:t>Analysis</w:t>
      </w:r>
      <w:proofErr w:type="spellEnd"/>
      <w:r w:rsidRPr="008D4F98">
        <w:rPr>
          <w:szCs w:val="24"/>
        </w:rPr>
        <w:t>"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77777777" w:rsidR="00705E87" w:rsidRDefault="00EA630D" w:rsidP="00705E87">
      <w:pPr>
        <w:pStyle w:val="Ttulo2"/>
      </w:pPr>
      <w:r>
        <w:lastRenderedPageBreak/>
        <w:t xml:space="preserve"> </w:t>
      </w:r>
      <w:bookmarkStart w:id="105" w:name="_Toc219211417"/>
      <w:r w:rsidR="00705E87">
        <w:t>Anexo H: Tipos de Políticas de Mantenimiento</w:t>
      </w:r>
      <w:bookmarkEnd w:id="105"/>
    </w:p>
    <w:p w14:paraId="0667A9B5" w14:textId="77777777" w:rsidR="001704C2" w:rsidRPr="008D4F98" w:rsidRDefault="001704C2" w:rsidP="001704C2">
      <w:proofErr w:type="gramStart"/>
      <w:r w:rsidRPr="008D4F98">
        <w:t>De acuerdo a</w:t>
      </w:r>
      <w:proofErr w:type="gramEnd"/>
      <w:r w:rsidRPr="008D4F98">
        <w:t xml:space="preserve">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Preventivas: sustitución del equipo antes </w:t>
      </w:r>
      <w:proofErr w:type="gramStart"/>
      <w:r w:rsidRPr="008D4F98">
        <w:rPr>
          <w:rFonts w:eastAsiaTheme="minorHAnsi"/>
          <w:lang w:eastAsia="en-US" w:bidi="ar-SA"/>
        </w:rPr>
        <w:t>de  que</w:t>
      </w:r>
      <w:proofErr w:type="gramEnd"/>
      <w:r w:rsidRPr="008D4F98">
        <w:rPr>
          <w:rFonts w:eastAsiaTheme="minorHAnsi"/>
          <w:lang w:eastAsia="en-US" w:bidi="ar-SA"/>
        </w:rPr>
        <w:t xml:space="preserv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85"/>
        <w:gridCol w:w="6395"/>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proofErr w:type="gramStart"/>
            <w:r w:rsidRPr="008D4F98">
              <w:rPr>
                <w:rFonts w:eastAsiaTheme="minorHAnsi"/>
                <w:lang w:eastAsia="en-US" w:bidi="ar-SA"/>
              </w:rPr>
              <w:t>Modelo a elegir</w:t>
            </w:r>
            <w:proofErr w:type="gramEnd"/>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77777777" w:rsidR="001704C2" w:rsidRPr="008D4F98" w:rsidRDefault="001704C2" w:rsidP="001704C2">
      <w:pPr>
        <w:pStyle w:val="Descripcin"/>
        <w:jc w:val="center"/>
      </w:pPr>
      <w:bookmarkStart w:id="106" w:name="_Toc101123390"/>
      <w:r w:rsidRPr="008D4F98">
        <w:t xml:space="preserve">Figura </w:t>
      </w:r>
      <w:r w:rsidR="005B018C">
        <w:fldChar w:fldCharType="begin"/>
      </w:r>
      <w:r w:rsidR="005B018C">
        <w:instrText xml:space="preserve"> SEQ Figura \* ARABIC </w:instrText>
      </w:r>
      <w:r w:rsidR="005B018C">
        <w:fldChar w:fldCharType="separate"/>
      </w:r>
      <w:r w:rsidR="005B018C">
        <w:rPr>
          <w:noProof/>
        </w:rPr>
        <w:t>51</w:t>
      </w:r>
      <w:r w:rsidR="005B018C">
        <w:rPr>
          <w:noProof/>
        </w:rPr>
        <w:fldChar w:fldCharType="end"/>
      </w:r>
      <w:r w:rsidRPr="008D4F98">
        <w:t>.- Tipos y Requisitos para mantenimiento preventivo.</w:t>
      </w:r>
      <w:bookmarkEnd w:id="106"/>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proofErr w:type="spellStart"/>
      <w:r w:rsidRPr="008D4F98">
        <w:rPr>
          <w:rFonts w:eastAsiaTheme="minorHAnsi"/>
          <w:lang w:eastAsia="en-US" w:bidi="ar-SA"/>
        </w:rPr>
        <w:t>Mejorativa</w:t>
      </w:r>
      <w:proofErr w:type="spellEnd"/>
      <w:r w:rsidRPr="008D4F98">
        <w:rPr>
          <w:rFonts w:eastAsiaTheme="minorHAnsi"/>
          <w:lang w:eastAsia="en-US" w:bidi="ar-SA"/>
        </w:rPr>
        <w:t>: asociada al mejoramiento continuo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w:t>
      </w:r>
      <w:proofErr w:type="spellStart"/>
      <w:r w:rsidRPr="008D4F98">
        <w:rPr>
          <w:rFonts w:eastAsiaTheme="minorHAnsi"/>
          <w:lang w:eastAsia="en-US" w:bidi="ar-SA"/>
        </w:rPr>
        <w:t>mejorativas</w:t>
      </w:r>
      <w:proofErr w:type="spellEnd"/>
      <w:r w:rsidRPr="008D4F98">
        <w:rPr>
          <w:rFonts w:eastAsiaTheme="minorHAnsi"/>
          <w:lang w:eastAsia="en-US" w:bidi="ar-SA"/>
        </w:rPr>
        <w:t>.</w:t>
      </w:r>
    </w:p>
    <w:p w14:paraId="7C041ABE" w14:textId="77777777" w:rsidR="001704C2" w:rsidRPr="008D4F98" w:rsidRDefault="001704C2" w:rsidP="001704C2">
      <w:proofErr w:type="gramStart"/>
      <w:r w:rsidRPr="008D4F98">
        <w:t>La elección de las políticas de mantenimiento están</w:t>
      </w:r>
      <w:proofErr w:type="gramEnd"/>
      <w:r w:rsidRPr="008D4F98">
        <w:t xml:space="preserve"> asociadas directamente al ciclo de vida del equipo, por lo que considerando </w:t>
      </w:r>
      <w:proofErr w:type="gramStart"/>
      <w:r w:rsidRPr="008D4F98">
        <w:t>la  información</w:t>
      </w:r>
      <w:proofErr w:type="gramEnd"/>
      <w:r w:rsidRPr="008D4F98">
        <w:t xml:space="preserve"> a través del Profesor de la asignatura de </w:t>
      </w:r>
      <w:r w:rsidRPr="008D4F98">
        <w:lastRenderedPageBreak/>
        <w:t xml:space="preserve">Ingeniería en Plantas Industriales (T. </w:t>
      </w:r>
      <w:proofErr w:type="spellStart"/>
      <w:r w:rsidRPr="008D4F98">
        <w:t>Grubessich</w:t>
      </w:r>
      <w:proofErr w:type="spellEnd"/>
      <w:r w:rsidRPr="008D4F98">
        <w:t xml:space="preserve">, comunicación personal, </w:t>
      </w:r>
      <w:proofErr w:type="gramStart"/>
      <w:r w:rsidRPr="008D4F98">
        <w:t>Mayo</w:t>
      </w:r>
      <w:proofErr w:type="gramEnd"/>
      <w:r w:rsidRPr="008D4F98">
        <w:t xml:space="preserve"> de 2021) y asumiendo que el comportamiento de vida es modelado por una distribución Weibull, las adecuadas políticas de mantenimiento se </w:t>
      </w:r>
      <w:r>
        <w:t>resumen</w:t>
      </w:r>
      <w:r w:rsidRPr="008D4F98">
        <w:t xml:space="preserve"> en la siguiente figura:</w:t>
      </w:r>
    </w:p>
    <w:p w14:paraId="4482E5D5" w14:textId="77777777" w:rsidR="001704C2" w:rsidRPr="008D4F98" w:rsidRDefault="001704C2" w:rsidP="001704C2">
      <w:pPr>
        <w:keepNext/>
      </w:pPr>
      <w:r w:rsidRPr="008D4F98">
        <w:rPr>
          <w:noProof/>
          <w:lang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77777777" w:rsidR="001704C2" w:rsidRPr="008D4F98" w:rsidRDefault="001704C2" w:rsidP="001704C2">
      <w:pPr>
        <w:pStyle w:val="Descripcin"/>
        <w:jc w:val="center"/>
      </w:pPr>
      <w:bookmarkStart w:id="107" w:name="_Toc101123391"/>
      <w:r w:rsidRPr="008D4F98">
        <w:t xml:space="preserve">Figura </w:t>
      </w:r>
      <w:r w:rsidR="005B018C">
        <w:fldChar w:fldCharType="begin"/>
      </w:r>
      <w:r w:rsidR="005B018C">
        <w:instrText xml:space="preserve"> SEQ Figura \* ARABIC </w:instrText>
      </w:r>
      <w:r w:rsidR="005B018C">
        <w:fldChar w:fldCharType="separate"/>
      </w:r>
      <w:r w:rsidR="005B018C">
        <w:rPr>
          <w:noProof/>
        </w:rPr>
        <w:t>52</w:t>
      </w:r>
      <w:r w:rsidR="005B018C">
        <w:rPr>
          <w:noProof/>
        </w:rPr>
        <w:fldChar w:fldCharType="end"/>
      </w:r>
      <w:r w:rsidRPr="008D4F98">
        <w:t>.- Ciclo de Vida y Política de mantenimiento asociada.</w:t>
      </w:r>
      <w:bookmarkEnd w:id="107"/>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Grubessich. </w:t>
      </w:r>
    </w:p>
    <w:p w14:paraId="0E1EFF2D" w14:textId="77777777" w:rsidR="004C17E9" w:rsidRDefault="004C17E9" w:rsidP="001704C2"/>
    <w:p w14:paraId="56302C6D" w14:textId="77777777" w:rsidR="004C17E9" w:rsidRDefault="004C17E9" w:rsidP="001704C2"/>
    <w:p w14:paraId="11252B97" w14:textId="77777777" w:rsidR="00DC5FC9" w:rsidRDefault="00DC5FC9" w:rsidP="001704C2"/>
    <w:p w14:paraId="5A05F919" w14:textId="77777777" w:rsidR="00DC5FC9" w:rsidRDefault="00DC5FC9" w:rsidP="001704C2"/>
    <w:p w14:paraId="32322B98" w14:textId="77777777" w:rsidR="00DC5FC9" w:rsidRDefault="00DC5FC9" w:rsidP="001704C2"/>
    <w:p w14:paraId="49BF3531" w14:textId="77777777" w:rsidR="004C17E9" w:rsidRDefault="004C17E9" w:rsidP="004C17E9">
      <w:pPr>
        <w:pStyle w:val="Ttulo2"/>
      </w:pPr>
      <w:bookmarkStart w:id="108" w:name="_Toc219211418"/>
      <w:r>
        <w:lastRenderedPageBreak/>
        <w:t>Anexo I: Estadísticas de Falla de equipos.</w:t>
      </w:r>
      <w:bookmarkEnd w:id="108"/>
    </w:p>
    <w:p w14:paraId="476883E0" w14:textId="77777777" w:rsidR="004C17E9" w:rsidRPr="004C17E9" w:rsidRDefault="004C17E9" w:rsidP="004C17E9">
      <w:pPr>
        <w:pStyle w:val="Titulo3"/>
      </w:pPr>
      <w:r>
        <w:t>1. Fallas Reales</w:t>
      </w:r>
    </w:p>
    <w:p w14:paraId="0F97F182" w14:textId="77777777" w:rsidR="00BF0DF5" w:rsidRDefault="00BF0DF5" w:rsidP="00BF0DF5">
      <w:pPr>
        <w:pStyle w:val="Descripcin"/>
        <w:keepNext/>
        <w:ind w:firstLine="0"/>
        <w:jc w:val="center"/>
      </w:pPr>
      <w:bookmarkStart w:id="109" w:name="_Toc101123331"/>
      <w:r>
        <w:t xml:space="preserve">Tabla </w:t>
      </w:r>
      <w:r w:rsidR="005B018C">
        <w:fldChar w:fldCharType="begin"/>
      </w:r>
      <w:r w:rsidR="005B018C">
        <w:instrText xml:space="preserve"> SEQ Tabla \* ARABIC </w:instrText>
      </w:r>
      <w:r w:rsidR="005B018C">
        <w:fldChar w:fldCharType="separate"/>
      </w:r>
      <w:r w:rsidR="005B018C">
        <w:rPr>
          <w:noProof/>
        </w:rPr>
        <w:t>35</w:t>
      </w:r>
      <w:r w:rsidR="005B018C">
        <w:rPr>
          <w:noProof/>
        </w:rPr>
        <w:fldChar w:fldCharType="end"/>
      </w:r>
      <w:r>
        <w:t xml:space="preserve">.- Detenciones </w:t>
      </w:r>
      <w:r w:rsidRPr="00170338">
        <w:t xml:space="preserve">Impresora "RICOH </w:t>
      </w:r>
      <w:proofErr w:type="gramStart"/>
      <w:r w:rsidRPr="00170338">
        <w:t>PRO 751</w:t>
      </w:r>
      <w:proofErr w:type="gramEnd"/>
      <w:r w:rsidRPr="00170338">
        <w:t>"</w:t>
      </w:r>
      <w:bookmarkEnd w:id="109"/>
    </w:p>
    <w:tbl>
      <w:tblPr>
        <w:tblStyle w:val="Sombreadomedio1-nfasis11"/>
        <w:tblW w:w="3901" w:type="dxa"/>
        <w:jc w:val="center"/>
        <w:tblLook w:val="04A0" w:firstRow="1" w:lastRow="0" w:firstColumn="1" w:lastColumn="0" w:noHBand="0" w:noVBand="1"/>
      </w:tblPr>
      <w:tblGrid>
        <w:gridCol w:w="440"/>
        <w:gridCol w:w="1872"/>
        <w:gridCol w:w="1589"/>
      </w:tblGrid>
      <w:tr w:rsidR="004C17E9" w:rsidRPr="004C17E9" w14:paraId="7883A770"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01" w:type="dxa"/>
            <w:gridSpan w:val="3"/>
            <w:noWrap/>
            <w:hideMark/>
          </w:tcPr>
          <w:p w14:paraId="5318C67E" w14:textId="77777777"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 xml:space="preserve">Equipo N°1 Impresora "RICOH </w:t>
            </w:r>
            <w:proofErr w:type="gramStart"/>
            <w:r w:rsidRPr="004C17E9">
              <w:rPr>
                <w:rFonts w:ascii="Calibri" w:hAnsi="Calibri"/>
                <w:color w:val="000000"/>
                <w:u w:val="single"/>
                <w:lang w:bidi="ar-SA"/>
              </w:rPr>
              <w:t>PRO 751</w:t>
            </w:r>
            <w:proofErr w:type="gramEnd"/>
            <w:r w:rsidRPr="004C17E9">
              <w:rPr>
                <w:rFonts w:ascii="Calibri" w:hAnsi="Calibri"/>
                <w:color w:val="000000"/>
                <w:u w:val="single"/>
                <w:lang w:bidi="ar-SA"/>
              </w:rPr>
              <w:t>"</w:t>
            </w:r>
          </w:p>
        </w:tc>
      </w:tr>
      <w:tr w:rsidR="004C17E9" w:rsidRPr="004C17E9" w14:paraId="6540D6E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DBB6174" w14:textId="77777777" w:rsidR="004C17E9" w:rsidRPr="004C17E9" w:rsidRDefault="004C17E9" w:rsidP="004C17E9">
            <w:pPr>
              <w:widowControl/>
              <w:autoSpaceDE/>
              <w:autoSpaceDN/>
              <w:spacing w:line="240" w:lineRule="auto"/>
              <w:ind w:firstLine="0"/>
              <w:jc w:val="left"/>
              <w:rPr>
                <w:rFonts w:ascii="Calibri" w:hAnsi="Calibri"/>
                <w:color w:val="000000"/>
                <w:lang w:bidi="ar-SA"/>
              </w:rPr>
            </w:pPr>
          </w:p>
        </w:tc>
        <w:tc>
          <w:tcPr>
            <w:tcW w:w="1872" w:type="dxa"/>
            <w:noWrap/>
            <w:hideMark/>
          </w:tcPr>
          <w:p w14:paraId="4896A364"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589" w:type="dxa"/>
            <w:noWrap/>
            <w:hideMark/>
          </w:tcPr>
          <w:p w14:paraId="5606FDBB"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r>
      <w:tr w:rsidR="004C17E9" w:rsidRPr="004C17E9" w14:paraId="4B7EE31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3826D2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proofErr w:type="spellStart"/>
            <w:r w:rsidRPr="004C17E9">
              <w:rPr>
                <w:rFonts w:ascii="Calibri" w:hAnsi="Calibri"/>
                <w:color w:val="000000"/>
                <w:lang w:bidi="ar-SA"/>
              </w:rPr>
              <w:t>N°</w:t>
            </w:r>
            <w:proofErr w:type="spellEnd"/>
          </w:p>
        </w:tc>
        <w:tc>
          <w:tcPr>
            <w:tcW w:w="1872" w:type="dxa"/>
            <w:noWrap/>
            <w:hideMark/>
          </w:tcPr>
          <w:p w14:paraId="3DA28B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Inicio</w:t>
            </w:r>
          </w:p>
        </w:tc>
        <w:tc>
          <w:tcPr>
            <w:tcW w:w="1589" w:type="dxa"/>
            <w:noWrap/>
            <w:hideMark/>
          </w:tcPr>
          <w:p w14:paraId="1FD50D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Detención (</w:t>
            </w:r>
            <w:proofErr w:type="spellStart"/>
            <w:r w:rsidRPr="004C17E9">
              <w:rPr>
                <w:rFonts w:ascii="Calibri" w:hAnsi="Calibri"/>
                <w:b/>
                <w:bCs/>
                <w:color w:val="000000"/>
                <w:lang w:bidi="ar-SA"/>
              </w:rPr>
              <w:t>Hr</w:t>
            </w:r>
            <w:proofErr w:type="spellEnd"/>
            <w:r w:rsidRPr="004C17E9">
              <w:rPr>
                <w:rFonts w:ascii="Calibri" w:hAnsi="Calibri"/>
                <w:b/>
                <w:bCs/>
                <w:color w:val="000000"/>
                <w:lang w:bidi="ar-SA"/>
              </w:rPr>
              <w:t>)</w:t>
            </w:r>
          </w:p>
        </w:tc>
      </w:tr>
      <w:tr w:rsidR="004C17E9" w:rsidRPr="004C17E9" w14:paraId="089BC0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DAA1A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w:t>
            </w:r>
          </w:p>
        </w:tc>
        <w:tc>
          <w:tcPr>
            <w:tcW w:w="1872" w:type="dxa"/>
            <w:noWrap/>
            <w:hideMark/>
          </w:tcPr>
          <w:p w14:paraId="277760C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20-01-2020 8:50</w:t>
            </w:r>
          </w:p>
        </w:tc>
        <w:tc>
          <w:tcPr>
            <w:tcW w:w="1589" w:type="dxa"/>
            <w:noWrap/>
            <w:hideMark/>
          </w:tcPr>
          <w:p w14:paraId="29C86A1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4EB000F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3DE33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w:t>
            </w:r>
          </w:p>
        </w:tc>
        <w:tc>
          <w:tcPr>
            <w:tcW w:w="1872" w:type="dxa"/>
            <w:noWrap/>
            <w:hideMark/>
          </w:tcPr>
          <w:p w14:paraId="13424C3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27-01-2020 9:50</w:t>
            </w:r>
          </w:p>
        </w:tc>
        <w:tc>
          <w:tcPr>
            <w:tcW w:w="1589" w:type="dxa"/>
            <w:noWrap/>
            <w:hideMark/>
          </w:tcPr>
          <w:p w14:paraId="717272EE"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4168517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219171"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w:t>
            </w:r>
          </w:p>
        </w:tc>
        <w:tc>
          <w:tcPr>
            <w:tcW w:w="1872" w:type="dxa"/>
            <w:noWrap/>
            <w:hideMark/>
          </w:tcPr>
          <w:p w14:paraId="0FD57F1C"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29-01-2020 9:00</w:t>
            </w:r>
          </w:p>
        </w:tc>
        <w:tc>
          <w:tcPr>
            <w:tcW w:w="1589" w:type="dxa"/>
            <w:noWrap/>
            <w:hideMark/>
          </w:tcPr>
          <w:p w14:paraId="0C7A0D99"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39E11E8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0931F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w:t>
            </w:r>
          </w:p>
        </w:tc>
        <w:tc>
          <w:tcPr>
            <w:tcW w:w="1872" w:type="dxa"/>
            <w:noWrap/>
            <w:hideMark/>
          </w:tcPr>
          <w:p w14:paraId="2DCFC43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06-02-2020 16:35</w:t>
            </w:r>
          </w:p>
        </w:tc>
        <w:tc>
          <w:tcPr>
            <w:tcW w:w="1589" w:type="dxa"/>
            <w:noWrap/>
            <w:hideMark/>
          </w:tcPr>
          <w:p w14:paraId="16A7AE9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4B23D51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C5C4AA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w:t>
            </w:r>
          </w:p>
        </w:tc>
        <w:tc>
          <w:tcPr>
            <w:tcW w:w="1872" w:type="dxa"/>
            <w:noWrap/>
            <w:hideMark/>
          </w:tcPr>
          <w:p w14:paraId="4BA8B1F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18-02-2020 11:50</w:t>
            </w:r>
          </w:p>
        </w:tc>
        <w:tc>
          <w:tcPr>
            <w:tcW w:w="1589" w:type="dxa"/>
            <w:noWrap/>
            <w:hideMark/>
          </w:tcPr>
          <w:p w14:paraId="21BF837B"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11F7C4C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8B35B5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w:t>
            </w:r>
          </w:p>
        </w:tc>
        <w:tc>
          <w:tcPr>
            <w:tcW w:w="1872" w:type="dxa"/>
            <w:noWrap/>
            <w:hideMark/>
          </w:tcPr>
          <w:p w14:paraId="53C37C48"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09-03-2020 10:00</w:t>
            </w:r>
          </w:p>
        </w:tc>
        <w:tc>
          <w:tcPr>
            <w:tcW w:w="1589" w:type="dxa"/>
            <w:noWrap/>
            <w:hideMark/>
          </w:tcPr>
          <w:p w14:paraId="0D83BD0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2958A1CD"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945F81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7</w:t>
            </w:r>
          </w:p>
        </w:tc>
        <w:tc>
          <w:tcPr>
            <w:tcW w:w="1872" w:type="dxa"/>
            <w:noWrap/>
            <w:hideMark/>
          </w:tcPr>
          <w:p w14:paraId="3C4A66D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14-03-2020 18:48</w:t>
            </w:r>
          </w:p>
        </w:tc>
        <w:tc>
          <w:tcPr>
            <w:tcW w:w="1589" w:type="dxa"/>
            <w:noWrap/>
            <w:hideMark/>
          </w:tcPr>
          <w:p w14:paraId="0D58F91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r>
      <w:tr w:rsidR="004C17E9" w:rsidRPr="004C17E9" w14:paraId="2D84A6F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844030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8</w:t>
            </w:r>
          </w:p>
        </w:tc>
        <w:tc>
          <w:tcPr>
            <w:tcW w:w="1872" w:type="dxa"/>
            <w:noWrap/>
            <w:hideMark/>
          </w:tcPr>
          <w:p w14:paraId="7434D6F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19-03-2020 10:00</w:t>
            </w:r>
          </w:p>
        </w:tc>
        <w:tc>
          <w:tcPr>
            <w:tcW w:w="1589" w:type="dxa"/>
            <w:noWrap/>
            <w:hideMark/>
          </w:tcPr>
          <w:p w14:paraId="2A26CC9F"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r>
      <w:tr w:rsidR="004C17E9" w:rsidRPr="004C17E9" w14:paraId="30D52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506E65D"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9</w:t>
            </w:r>
          </w:p>
        </w:tc>
        <w:tc>
          <w:tcPr>
            <w:tcW w:w="1872" w:type="dxa"/>
            <w:noWrap/>
            <w:hideMark/>
          </w:tcPr>
          <w:p w14:paraId="04C06F4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23-03-2020 9:30</w:t>
            </w:r>
          </w:p>
        </w:tc>
        <w:tc>
          <w:tcPr>
            <w:tcW w:w="1589" w:type="dxa"/>
            <w:noWrap/>
            <w:hideMark/>
          </w:tcPr>
          <w:p w14:paraId="657ABDE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r>
      <w:tr w:rsidR="004C17E9" w:rsidRPr="004C17E9" w14:paraId="5D8DA78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D76F1CC"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10</w:t>
            </w:r>
          </w:p>
        </w:tc>
        <w:tc>
          <w:tcPr>
            <w:tcW w:w="1872" w:type="dxa"/>
            <w:noWrap/>
            <w:hideMark/>
          </w:tcPr>
          <w:p w14:paraId="572710E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25-03-2020 9:00</w:t>
            </w:r>
          </w:p>
        </w:tc>
        <w:tc>
          <w:tcPr>
            <w:tcW w:w="1589" w:type="dxa"/>
            <w:noWrap/>
            <w:hideMark/>
          </w:tcPr>
          <w:p w14:paraId="10C12AA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757C3C4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619B2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11</w:t>
            </w:r>
          </w:p>
        </w:tc>
        <w:tc>
          <w:tcPr>
            <w:tcW w:w="1872" w:type="dxa"/>
            <w:noWrap/>
            <w:hideMark/>
          </w:tcPr>
          <w:p w14:paraId="2188D85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23-04-2020 15:43</w:t>
            </w:r>
          </w:p>
        </w:tc>
        <w:tc>
          <w:tcPr>
            <w:tcW w:w="1589" w:type="dxa"/>
            <w:noWrap/>
            <w:hideMark/>
          </w:tcPr>
          <w:p w14:paraId="19E15B6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318787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227DE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12</w:t>
            </w:r>
          </w:p>
        </w:tc>
        <w:tc>
          <w:tcPr>
            <w:tcW w:w="1872" w:type="dxa"/>
            <w:noWrap/>
            <w:hideMark/>
          </w:tcPr>
          <w:p w14:paraId="5844498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27-04-2020 12:30</w:t>
            </w:r>
          </w:p>
        </w:tc>
        <w:tc>
          <w:tcPr>
            <w:tcW w:w="1589" w:type="dxa"/>
            <w:noWrap/>
            <w:hideMark/>
          </w:tcPr>
          <w:p w14:paraId="4EC6892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6461E3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72F63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13</w:t>
            </w:r>
          </w:p>
        </w:tc>
        <w:tc>
          <w:tcPr>
            <w:tcW w:w="1872" w:type="dxa"/>
            <w:noWrap/>
            <w:hideMark/>
          </w:tcPr>
          <w:p w14:paraId="505C247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20-05-2020 9:00</w:t>
            </w:r>
          </w:p>
        </w:tc>
        <w:tc>
          <w:tcPr>
            <w:tcW w:w="1589" w:type="dxa"/>
            <w:noWrap/>
            <w:hideMark/>
          </w:tcPr>
          <w:p w14:paraId="79EF176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13F4523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615C9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14</w:t>
            </w:r>
          </w:p>
        </w:tc>
        <w:tc>
          <w:tcPr>
            <w:tcW w:w="1872" w:type="dxa"/>
            <w:noWrap/>
            <w:hideMark/>
          </w:tcPr>
          <w:p w14:paraId="24293A4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25-05-2020 15:34</w:t>
            </w:r>
          </w:p>
        </w:tc>
        <w:tc>
          <w:tcPr>
            <w:tcW w:w="1589" w:type="dxa"/>
            <w:noWrap/>
            <w:hideMark/>
          </w:tcPr>
          <w:p w14:paraId="5CADD5E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28520C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2EA8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15</w:t>
            </w:r>
          </w:p>
        </w:tc>
        <w:tc>
          <w:tcPr>
            <w:tcW w:w="1872" w:type="dxa"/>
            <w:noWrap/>
            <w:hideMark/>
          </w:tcPr>
          <w:p w14:paraId="4DEB77F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26-05-2020 11:00</w:t>
            </w:r>
          </w:p>
        </w:tc>
        <w:tc>
          <w:tcPr>
            <w:tcW w:w="1589" w:type="dxa"/>
            <w:noWrap/>
            <w:hideMark/>
          </w:tcPr>
          <w:p w14:paraId="5D65E01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56FC9C7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BFF2"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16</w:t>
            </w:r>
          </w:p>
        </w:tc>
        <w:tc>
          <w:tcPr>
            <w:tcW w:w="1872" w:type="dxa"/>
            <w:noWrap/>
            <w:hideMark/>
          </w:tcPr>
          <w:p w14:paraId="4DEF8D9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27-05-2020 9:00</w:t>
            </w:r>
          </w:p>
        </w:tc>
        <w:tc>
          <w:tcPr>
            <w:tcW w:w="1589" w:type="dxa"/>
            <w:noWrap/>
            <w:hideMark/>
          </w:tcPr>
          <w:p w14:paraId="7A16C7D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5F59EBB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40AEDFA"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17</w:t>
            </w:r>
          </w:p>
        </w:tc>
        <w:tc>
          <w:tcPr>
            <w:tcW w:w="1872" w:type="dxa"/>
            <w:noWrap/>
            <w:hideMark/>
          </w:tcPr>
          <w:p w14:paraId="22584F8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10-06-2020 9:36</w:t>
            </w:r>
          </w:p>
        </w:tc>
        <w:tc>
          <w:tcPr>
            <w:tcW w:w="1589" w:type="dxa"/>
            <w:noWrap/>
            <w:hideMark/>
          </w:tcPr>
          <w:p w14:paraId="30EF173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3,99</w:t>
            </w:r>
          </w:p>
        </w:tc>
      </w:tr>
      <w:tr w:rsidR="004C17E9" w:rsidRPr="004C17E9" w14:paraId="21D1B3D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B4FD2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18</w:t>
            </w:r>
          </w:p>
        </w:tc>
        <w:tc>
          <w:tcPr>
            <w:tcW w:w="1872" w:type="dxa"/>
            <w:noWrap/>
            <w:hideMark/>
          </w:tcPr>
          <w:p w14:paraId="155FF4E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12-06-2020 11:35</w:t>
            </w:r>
          </w:p>
        </w:tc>
        <w:tc>
          <w:tcPr>
            <w:tcW w:w="1589" w:type="dxa"/>
            <w:noWrap/>
            <w:hideMark/>
          </w:tcPr>
          <w:p w14:paraId="1D42AC1E"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7989B502"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4ED411C"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19</w:t>
            </w:r>
          </w:p>
        </w:tc>
        <w:tc>
          <w:tcPr>
            <w:tcW w:w="1872" w:type="dxa"/>
            <w:noWrap/>
            <w:hideMark/>
          </w:tcPr>
          <w:p w14:paraId="1CE7884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01-07-2020 10:15</w:t>
            </w:r>
          </w:p>
        </w:tc>
        <w:tc>
          <w:tcPr>
            <w:tcW w:w="1589" w:type="dxa"/>
            <w:noWrap/>
            <w:hideMark/>
          </w:tcPr>
          <w:p w14:paraId="7963824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3E2E5FE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2F1F80D"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20</w:t>
            </w:r>
          </w:p>
        </w:tc>
        <w:tc>
          <w:tcPr>
            <w:tcW w:w="1872" w:type="dxa"/>
            <w:noWrap/>
            <w:hideMark/>
          </w:tcPr>
          <w:p w14:paraId="07C5DAF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03-07-2020 14:52</w:t>
            </w:r>
          </w:p>
        </w:tc>
        <w:tc>
          <w:tcPr>
            <w:tcW w:w="1589" w:type="dxa"/>
            <w:noWrap/>
            <w:hideMark/>
          </w:tcPr>
          <w:p w14:paraId="4C6E4A8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2C4B468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423187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21</w:t>
            </w:r>
          </w:p>
        </w:tc>
        <w:tc>
          <w:tcPr>
            <w:tcW w:w="1872" w:type="dxa"/>
            <w:noWrap/>
            <w:hideMark/>
          </w:tcPr>
          <w:p w14:paraId="216E290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14-07-2020 11:30</w:t>
            </w:r>
          </w:p>
        </w:tc>
        <w:tc>
          <w:tcPr>
            <w:tcW w:w="1589" w:type="dxa"/>
            <w:noWrap/>
            <w:hideMark/>
          </w:tcPr>
          <w:p w14:paraId="1A28DA4C"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7096391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EDDE70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22</w:t>
            </w:r>
          </w:p>
        </w:tc>
        <w:tc>
          <w:tcPr>
            <w:tcW w:w="1872" w:type="dxa"/>
            <w:noWrap/>
            <w:hideMark/>
          </w:tcPr>
          <w:p w14:paraId="01F61CDE"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27-07-2020 9:00</w:t>
            </w:r>
          </w:p>
        </w:tc>
        <w:tc>
          <w:tcPr>
            <w:tcW w:w="1589" w:type="dxa"/>
            <w:noWrap/>
            <w:hideMark/>
          </w:tcPr>
          <w:p w14:paraId="59BE322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08285E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19FA8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23</w:t>
            </w:r>
          </w:p>
        </w:tc>
        <w:tc>
          <w:tcPr>
            <w:tcW w:w="1872" w:type="dxa"/>
            <w:noWrap/>
            <w:hideMark/>
          </w:tcPr>
          <w:p w14:paraId="55ADFE8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01-09-2020 16:24</w:t>
            </w:r>
          </w:p>
        </w:tc>
        <w:tc>
          <w:tcPr>
            <w:tcW w:w="1589" w:type="dxa"/>
            <w:noWrap/>
            <w:hideMark/>
          </w:tcPr>
          <w:p w14:paraId="0F09DB2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5B3874C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B582B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24</w:t>
            </w:r>
          </w:p>
        </w:tc>
        <w:tc>
          <w:tcPr>
            <w:tcW w:w="1872" w:type="dxa"/>
            <w:noWrap/>
            <w:hideMark/>
          </w:tcPr>
          <w:p w14:paraId="4165684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04-09-2020 10:00</w:t>
            </w:r>
          </w:p>
        </w:tc>
        <w:tc>
          <w:tcPr>
            <w:tcW w:w="1589" w:type="dxa"/>
            <w:noWrap/>
            <w:hideMark/>
          </w:tcPr>
          <w:p w14:paraId="6A5F0B1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3C740E9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E3C0F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25</w:t>
            </w:r>
          </w:p>
        </w:tc>
        <w:tc>
          <w:tcPr>
            <w:tcW w:w="1872" w:type="dxa"/>
            <w:noWrap/>
            <w:hideMark/>
          </w:tcPr>
          <w:p w14:paraId="7F6EAE0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24-09-2020 12:30</w:t>
            </w:r>
          </w:p>
        </w:tc>
        <w:tc>
          <w:tcPr>
            <w:tcW w:w="1589" w:type="dxa"/>
            <w:noWrap/>
            <w:hideMark/>
          </w:tcPr>
          <w:p w14:paraId="54181F4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0597DC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B610BCD"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26</w:t>
            </w:r>
          </w:p>
        </w:tc>
        <w:tc>
          <w:tcPr>
            <w:tcW w:w="1872" w:type="dxa"/>
            <w:noWrap/>
            <w:hideMark/>
          </w:tcPr>
          <w:p w14:paraId="650E99D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25-09-2020 9:00</w:t>
            </w:r>
          </w:p>
        </w:tc>
        <w:tc>
          <w:tcPr>
            <w:tcW w:w="1589" w:type="dxa"/>
            <w:noWrap/>
            <w:hideMark/>
          </w:tcPr>
          <w:p w14:paraId="7C312CF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716A1AD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DE8495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27</w:t>
            </w:r>
          </w:p>
        </w:tc>
        <w:tc>
          <w:tcPr>
            <w:tcW w:w="1872" w:type="dxa"/>
            <w:noWrap/>
            <w:hideMark/>
          </w:tcPr>
          <w:p w14:paraId="4352E8F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09-10-2020 10:00</w:t>
            </w:r>
          </w:p>
        </w:tc>
        <w:tc>
          <w:tcPr>
            <w:tcW w:w="1589" w:type="dxa"/>
            <w:noWrap/>
            <w:hideMark/>
          </w:tcPr>
          <w:p w14:paraId="5EBF714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493F8E2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E95A19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28</w:t>
            </w:r>
          </w:p>
        </w:tc>
        <w:tc>
          <w:tcPr>
            <w:tcW w:w="1872" w:type="dxa"/>
            <w:noWrap/>
            <w:hideMark/>
          </w:tcPr>
          <w:p w14:paraId="1D643FA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04-11-2020 9:30</w:t>
            </w:r>
          </w:p>
        </w:tc>
        <w:tc>
          <w:tcPr>
            <w:tcW w:w="1589" w:type="dxa"/>
            <w:noWrap/>
            <w:hideMark/>
          </w:tcPr>
          <w:p w14:paraId="29EB76F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4C565D4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3DB01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29</w:t>
            </w:r>
          </w:p>
        </w:tc>
        <w:tc>
          <w:tcPr>
            <w:tcW w:w="1872" w:type="dxa"/>
            <w:noWrap/>
            <w:hideMark/>
          </w:tcPr>
          <w:p w14:paraId="2798F2C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09-11-2020 10:30</w:t>
            </w:r>
          </w:p>
        </w:tc>
        <w:tc>
          <w:tcPr>
            <w:tcW w:w="1589" w:type="dxa"/>
            <w:noWrap/>
            <w:hideMark/>
          </w:tcPr>
          <w:p w14:paraId="31A61A9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7D3CF1C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4571D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30</w:t>
            </w:r>
          </w:p>
        </w:tc>
        <w:tc>
          <w:tcPr>
            <w:tcW w:w="1872" w:type="dxa"/>
            <w:noWrap/>
            <w:hideMark/>
          </w:tcPr>
          <w:p w14:paraId="0B2E1BE8"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25-11-2020 9:00</w:t>
            </w:r>
          </w:p>
        </w:tc>
        <w:tc>
          <w:tcPr>
            <w:tcW w:w="1589" w:type="dxa"/>
            <w:noWrap/>
            <w:hideMark/>
          </w:tcPr>
          <w:p w14:paraId="02F146F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26771D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1392D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31</w:t>
            </w:r>
          </w:p>
        </w:tc>
        <w:tc>
          <w:tcPr>
            <w:tcW w:w="1872" w:type="dxa"/>
            <w:noWrap/>
            <w:hideMark/>
          </w:tcPr>
          <w:p w14:paraId="57F6351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12-12-2020 12:47</w:t>
            </w:r>
          </w:p>
        </w:tc>
        <w:tc>
          <w:tcPr>
            <w:tcW w:w="1589" w:type="dxa"/>
            <w:noWrap/>
            <w:hideMark/>
          </w:tcPr>
          <w:p w14:paraId="1B5EFF5C"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2E51A66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2B9501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32</w:t>
            </w:r>
          </w:p>
        </w:tc>
        <w:tc>
          <w:tcPr>
            <w:tcW w:w="1872" w:type="dxa"/>
            <w:noWrap/>
            <w:hideMark/>
          </w:tcPr>
          <w:p w14:paraId="5A42FDB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16-12-2020 10:05</w:t>
            </w:r>
          </w:p>
        </w:tc>
        <w:tc>
          <w:tcPr>
            <w:tcW w:w="1589" w:type="dxa"/>
            <w:noWrap/>
            <w:hideMark/>
          </w:tcPr>
          <w:p w14:paraId="570D250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37F2F62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698DB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33</w:t>
            </w:r>
          </w:p>
        </w:tc>
        <w:tc>
          <w:tcPr>
            <w:tcW w:w="1872" w:type="dxa"/>
            <w:noWrap/>
            <w:hideMark/>
          </w:tcPr>
          <w:p w14:paraId="256F811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21-12-2020 12:50</w:t>
            </w:r>
          </w:p>
        </w:tc>
        <w:tc>
          <w:tcPr>
            <w:tcW w:w="1589" w:type="dxa"/>
            <w:noWrap/>
            <w:hideMark/>
          </w:tcPr>
          <w:p w14:paraId="41B7819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7F830A8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D981B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34</w:t>
            </w:r>
          </w:p>
        </w:tc>
        <w:tc>
          <w:tcPr>
            <w:tcW w:w="1872" w:type="dxa"/>
            <w:noWrap/>
            <w:hideMark/>
          </w:tcPr>
          <w:p w14:paraId="795243F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06-01-2021 16:56</w:t>
            </w:r>
          </w:p>
        </w:tc>
        <w:tc>
          <w:tcPr>
            <w:tcW w:w="1589" w:type="dxa"/>
            <w:noWrap/>
            <w:hideMark/>
          </w:tcPr>
          <w:p w14:paraId="64071A2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r>
      <w:tr w:rsidR="004C17E9" w:rsidRPr="004C17E9" w14:paraId="3E104C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37DE5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lastRenderedPageBreak/>
              <w:t>35</w:t>
            </w:r>
          </w:p>
        </w:tc>
        <w:tc>
          <w:tcPr>
            <w:tcW w:w="1872" w:type="dxa"/>
            <w:noWrap/>
            <w:hideMark/>
          </w:tcPr>
          <w:p w14:paraId="375AA9C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11-01-2021 10:00</w:t>
            </w:r>
          </w:p>
        </w:tc>
        <w:tc>
          <w:tcPr>
            <w:tcW w:w="1589" w:type="dxa"/>
            <w:noWrap/>
            <w:hideMark/>
          </w:tcPr>
          <w:p w14:paraId="2C2FBA71"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236066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259871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36</w:t>
            </w:r>
          </w:p>
        </w:tc>
        <w:tc>
          <w:tcPr>
            <w:tcW w:w="1872" w:type="dxa"/>
            <w:noWrap/>
            <w:hideMark/>
          </w:tcPr>
          <w:p w14:paraId="0F9FA6AB"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18-01-2021 11:00</w:t>
            </w:r>
          </w:p>
        </w:tc>
        <w:tc>
          <w:tcPr>
            <w:tcW w:w="1589" w:type="dxa"/>
            <w:noWrap/>
            <w:hideMark/>
          </w:tcPr>
          <w:p w14:paraId="7AC99B8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66A2106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451E1E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37</w:t>
            </w:r>
          </w:p>
        </w:tc>
        <w:tc>
          <w:tcPr>
            <w:tcW w:w="1872" w:type="dxa"/>
            <w:noWrap/>
            <w:hideMark/>
          </w:tcPr>
          <w:p w14:paraId="14556B0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20-01-2021 9:02</w:t>
            </w:r>
          </w:p>
        </w:tc>
        <w:tc>
          <w:tcPr>
            <w:tcW w:w="1589" w:type="dxa"/>
            <w:noWrap/>
            <w:hideMark/>
          </w:tcPr>
          <w:p w14:paraId="2BF8109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025C0E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25D2B0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38</w:t>
            </w:r>
          </w:p>
        </w:tc>
        <w:tc>
          <w:tcPr>
            <w:tcW w:w="1872" w:type="dxa"/>
            <w:noWrap/>
            <w:hideMark/>
          </w:tcPr>
          <w:p w14:paraId="7B49321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26-01-2021 15:30</w:t>
            </w:r>
          </w:p>
        </w:tc>
        <w:tc>
          <w:tcPr>
            <w:tcW w:w="1589" w:type="dxa"/>
            <w:noWrap/>
            <w:hideMark/>
          </w:tcPr>
          <w:p w14:paraId="4213882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461B22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0B369C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39</w:t>
            </w:r>
          </w:p>
        </w:tc>
        <w:tc>
          <w:tcPr>
            <w:tcW w:w="1872" w:type="dxa"/>
            <w:noWrap/>
            <w:hideMark/>
          </w:tcPr>
          <w:p w14:paraId="1DED352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11-02-2021 15:29</w:t>
            </w:r>
          </w:p>
        </w:tc>
        <w:tc>
          <w:tcPr>
            <w:tcW w:w="1589" w:type="dxa"/>
            <w:noWrap/>
            <w:hideMark/>
          </w:tcPr>
          <w:p w14:paraId="301C3B49"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64818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07978A"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40</w:t>
            </w:r>
          </w:p>
        </w:tc>
        <w:tc>
          <w:tcPr>
            <w:tcW w:w="1872" w:type="dxa"/>
            <w:noWrap/>
            <w:hideMark/>
          </w:tcPr>
          <w:p w14:paraId="304D597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12-03-2021 11:30</w:t>
            </w:r>
          </w:p>
        </w:tc>
        <w:tc>
          <w:tcPr>
            <w:tcW w:w="1589" w:type="dxa"/>
            <w:noWrap/>
            <w:hideMark/>
          </w:tcPr>
          <w:p w14:paraId="226DAC8E"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3,91</w:t>
            </w:r>
          </w:p>
        </w:tc>
      </w:tr>
      <w:tr w:rsidR="004C17E9" w:rsidRPr="004C17E9" w14:paraId="0BDDA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61E8B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41</w:t>
            </w:r>
          </w:p>
        </w:tc>
        <w:tc>
          <w:tcPr>
            <w:tcW w:w="1872" w:type="dxa"/>
            <w:noWrap/>
            <w:hideMark/>
          </w:tcPr>
          <w:p w14:paraId="1C29731F"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17-03-2021 10:30</w:t>
            </w:r>
          </w:p>
        </w:tc>
        <w:tc>
          <w:tcPr>
            <w:tcW w:w="1589" w:type="dxa"/>
            <w:noWrap/>
            <w:hideMark/>
          </w:tcPr>
          <w:p w14:paraId="7D32406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784AB69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8D59B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42</w:t>
            </w:r>
          </w:p>
        </w:tc>
        <w:tc>
          <w:tcPr>
            <w:tcW w:w="1872" w:type="dxa"/>
            <w:noWrap/>
            <w:hideMark/>
          </w:tcPr>
          <w:p w14:paraId="13B8DA7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22-03-2021 15:30</w:t>
            </w:r>
          </w:p>
        </w:tc>
        <w:tc>
          <w:tcPr>
            <w:tcW w:w="1589" w:type="dxa"/>
            <w:noWrap/>
            <w:hideMark/>
          </w:tcPr>
          <w:p w14:paraId="35A0E3A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690D0EF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54BA3C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43</w:t>
            </w:r>
          </w:p>
        </w:tc>
        <w:tc>
          <w:tcPr>
            <w:tcW w:w="1872" w:type="dxa"/>
            <w:noWrap/>
            <w:hideMark/>
          </w:tcPr>
          <w:p w14:paraId="21D7234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26-04-2021 13:05</w:t>
            </w:r>
          </w:p>
        </w:tc>
        <w:tc>
          <w:tcPr>
            <w:tcW w:w="1589" w:type="dxa"/>
            <w:noWrap/>
            <w:hideMark/>
          </w:tcPr>
          <w:p w14:paraId="5570F25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38675AC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50468D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44</w:t>
            </w:r>
          </w:p>
        </w:tc>
        <w:tc>
          <w:tcPr>
            <w:tcW w:w="1872" w:type="dxa"/>
            <w:noWrap/>
            <w:hideMark/>
          </w:tcPr>
          <w:p w14:paraId="05368F5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27-04-2021 11:50</w:t>
            </w:r>
          </w:p>
        </w:tc>
        <w:tc>
          <w:tcPr>
            <w:tcW w:w="1589" w:type="dxa"/>
            <w:noWrap/>
            <w:hideMark/>
          </w:tcPr>
          <w:p w14:paraId="1924EB6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3,90</w:t>
            </w:r>
          </w:p>
        </w:tc>
      </w:tr>
      <w:tr w:rsidR="004C17E9" w:rsidRPr="004C17E9" w14:paraId="754436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012835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45</w:t>
            </w:r>
          </w:p>
        </w:tc>
        <w:tc>
          <w:tcPr>
            <w:tcW w:w="1872" w:type="dxa"/>
            <w:noWrap/>
            <w:hideMark/>
          </w:tcPr>
          <w:p w14:paraId="1146AFC0"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28-04-2021 17:23</w:t>
            </w:r>
          </w:p>
        </w:tc>
        <w:tc>
          <w:tcPr>
            <w:tcW w:w="1589" w:type="dxa"/>
            <w:noWrap/>
            <w:hideMark/>
          </w:tcPr>
          <w:p w14:paraId="5FD1234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3,97</w:t>
            </w:r>
          </w:p>
        </w:tc>
      </w:tr>
      <w:tr w:rsidR="004C17E9" w:rsidRPr="004C17E9" w14:paraId="2999C7C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4FB5EBC"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46</w:t>
            </w:r>
          </w:p>
        </w:tc>
        <w:tc>
          <w:tcPr>
            <w:tcW w:w="1872" w:type="dxa"/>
            <w:noWrap/>
            <w:hideMark/>
          </w:tcPr>
          <w:p w14:paraId="4A6E474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29-04-2021 13:10</w:t>
            </w:r>
          </w:p>
        </w:tc>
        <w:tc>
          <w:tcPr>
            <w:tcW w:w="1589" w:type="dxa"/>
            <w:noWrap/>
            <w:hideMark/>
          </w:tcPr>
          <w:p w14:paraId="03B09D93"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51F87F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B91D9B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47</w:t>
            </w:r>
          </w:p>
        </w:tc>
        <w:tc>
          <w:tcPr>
            <w:tcW w:w="1872" w:type="dxa"/>
            <w:noWrap/>
            <w:hideMark/>
          </w:tcPr>
          <w:p w14:paraId="7558F7D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11-05-2021 12:10</w:t>
            </w:r>
          </w:p>
        </w:tc>
        <w:tc>
          <w:tcPr>
            <w:tcW w:w="1589" w:type="dxa"/>
            <w:noWrap/>
            <w:hideMark/>
          </w:tcPr>
          <w:p w14:paraId="71292189"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2368CA9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431F8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48</w:t>
            </w:r>
          </w:p>
        </w:tc>
        <w:tc>
          <w:tcPr>
            <w:tcW w:w="1872" w:type="dxa"/>
            <w:noWrap/>
            <w:hideMark/>
          </w:tcPr>
          <w:p w14:paraId="3B1CE11F"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17-05-2021 10:00</w:t>
            </w:r>
          </w:p>
        </w:tc>
        <w:tc>
          <w:tcPr>
            <w:tcW w:w="1589" w:type="dxa"/>
            <w:noWrap/>
            <w:hideMark/>
          </w:tcPr>
          <w:p w14:paraId="5DF537C1"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3,87</w:t>
            </w:r>
          </w:p>
        </w:tc>
      </w:tr>
      <w:tr w:rsidR="004C17E9" w:rsidRPr="004C17E9" w14:paraId="7E0888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631F1A2"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49</w:t>
            </w:r>
          </w:p>
        </w:tc>
        <w:tc>
          <w:tcPr>
            <w:tcW w:w="1872" w:type="dxa"/>
            <w:noWrap/>
            <w:hideMark/>
          </w:tcPr>
          <w:p w14:paraId="450F8C59"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26-05-2021 11:45</w:t>
            </w:r>
          </w:p>
        </w:tc>
        <w:tc>
          <w:tcPr>
            <w:tcW w:w="1589" w:type="dxa"/>
            <w:noWrap/>
            <w:hideMark/>
          </w:tcPr>
          <w:p w14:paraId="00880A8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41FFE6D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697DD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50</w:t>
            </w:r>
          </w:p>
        </w:tc>
        <w:tc>
          <w:tcPr>
            <w:tcW w:w="1872" w:type="dxa"/>
            <w:noWrap/>
            <w:hideMark/>
          </w:tcPr>
          <w:p w14:paraId="720CFF9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23-06-2021 15:00</w:t>
            </w:r>
          </w:p>
        </w:tc>
        <w:tc>
          <w:tcPr>
            <w:tcW w:w="1589" w:type="dxa"/>
            <w:noWrap/>
            <w:hideMark/>
          </w:tcPr>
          <w:p w14:paraId="77B6FC7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1EA37BD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4804A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51</w:t>
            </w:r>
          </w:p>
        </w:tc>
        <w:tc>
          <w:tcPr>
            <w:tcW w:w="1872" w:type="dxa"/>
            <w:noWrap/>
            <w:hideMark/>
          </w:tcPr>
          <w:p w14:paraId="12E72AC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24-06-2021 11:29</w:t>
            </w:r>
          </w:p>
        </w:tc>
        <w:tc>
          <w:tcPr>
            <w:tcW w:w="1589" w:type="dxa"/>
            <w:noWrap/>
            <w:hideMark/>
          </w:tcPr>
          <w:p w14:paraId="4960B8EF"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2C77DE6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D2F13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52</w:t>
            </w:r>
          </w:p>
        </w:tc>
        <w:tc>
          <w:tcPr>
            <w:tcW w:w="1872" w:type="dxa"/>
            <w:noWrap/>
            <w:hideMark/>
          </w:tcPr>
          <w:p w14:paraId="377C024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25-06-2021 9:30</w:t>
            </w:r>
          </w:p>
        </w:tc>
        <w:tc>
          <w:tcPr>
            <w:tcW w:w="1589" w:type="dxa"/>
            <w:noWrap/>
            <w:hideMark/>
          </w:tcPr>
          <w:p w14:paraId="2B71167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7954693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9AC81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53</w:t>
            </w:r>
          </w:p>
        </w:tc>
        <w:tc>
          <w:tcPr>
            <w:tcW w:w="1872" w:type="dxa"/>
            <w:noWrap/>
            <w:hideMark/>
          </w:tcPr>
          <w:p w14:paraId="05FBE611"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05-07-2021 13:10</w:t>
            </w:r>
          </w:p>
        </w:tc>
        <w:tc>
          <w:tcPr>
            <w:tcW w:w="1589" w:type="dxa"/>
            <w:noWrap/>
            <w:hideMark/>
          </w:tcPr>
          <w:p w14:paraId="2BB5D260"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575E73B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545F1C"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54</w:t>
            </w:r>
          </w:p>
        </w:tc>
        <w:tc>
          <w:tcPr>
            <w:tcW w:w="1872" w:type="dxa"/>
            <w:noWrap/>
            <w:hideMark/>
          </w:tcPr>
          <w:p w14:paraId="5DD174A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20-07-2021 16:59</w:t>
            </w:r>
          </w:p>
        </w:tc>
        <w:tc>
          <w:tcPr>
            <w:tcW w:w="1589" w:type="dxa"/>
            <w:noWrap/>
            <w:hideMark/>
          </w:tcPr>
          <w:p w14:paraId="4774654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0D83392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8A1749"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55</w:t>
            </w:r>
          </w:p>
        </w:tc>
        <w:tc>
          <w:tcPr>
            <w:tcW w:w="1872" w:type="dxa"/>
            <w:noWrap/>
            <w:hideMark/>
          </w:tcPr>
          <w:p w14:paraId="15AC234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21-07-2021 9:20</w:t>
            </w:r>
          </w:p>
        </w:tc>
        <w:tc>
          <w:tcPr>
            <w:tcW w:w="1589" w:type="dxa"/>
            <w:noWrap/>
            <w:hideMark/>
          </w:tcPr>
          <w:p w14:paraId="07D18FB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6A8749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3510B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56</w:t>
            </w:r>
          </w:p>
        </w:tc>
        <w:tc>
          <w:tcPr>
            <w:tcW w:w="1872" w:type="dxa"/>
            <w:noWrap/>
            <w:hideMark/>
          </w:tcPr>
          <w:p w14:paraId="54CF447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29-07-2021 11:29</w:t>
            </w:r>
          </w:p>
        </w:tc>
        <w:tc>
          <w:tcPr>
            <w:tcW w:w="1589" w:type="dxa"/>
            <w:noWrap/>
            <w:hideMark/>
          </w:tcPr>
          <w:p w14:paraId="2E82C9DF"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191D784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32621F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57</w:t>
            </w:r>
          </w:p>
        </w:tc>
        <w:tc>
          <w:tcPr>
            <w:tcW w:w="1872" w:type="dxa"/>
            <w:noWrap/>
            <w:hideMark/>
          </w:tcPr>
          <w:p w14:paraId="48F3112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29-07-2021 16:17</w:t>
            </w:r>
          </w:p>
        </w:tc>
        <w:tc>
          <w:tcPr>
            <w:tcW w:w="1589" w:type="dxa"/>
            <w:noWrap/>
            <w:hideMark/>
          </w:tcPr>
          <w:p w14:paraId="2FE5ACA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0DDD40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9D28EC"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58</w:t>
            </w:r>
          </w:p>
        </w:tc>
        <w:tc>
          <w:tcPr>
            <w:tcW w:w="1872" w:type="dxa"/>
            <w:noWrap/>
            <w:hideMark/>
          </w:tcPr>
          <w:p w14:paraId="1A379E6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30-07-2021 12:45</w:t>
            </w:r>
          </w:p>
        </w:tc>
        <w:tc>
          <w:tcPr>
            <w:tcW w:w="1589" w:type="dxa"/>
            <w:noWrap/>
            <w:hideMark/>
          </w:tcPr>
          <w:p w14:paraId="62C3D55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3562A92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C0907A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59</w:t>
            </w:r>
          </w:p>
        </w:tc>
        <w:tc>
          <w:tcPr>
            <w:tcW w:w="1872" w:type="dxa"/>
            <w:noWrap/>
            <w:hideMark/>
          </w:tcPr>
          <w:p w14:paraId="01772A40"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18-08-2021 21:30</w:t>
            </w:r>
          </w:p>
        </w:tc>
        <w:tc>
          <w:tcPr>
            <w:tcW w:w="1589" w:type="dxa"/>
            <w:noWrap/>
            <w:hideMark/>
          </w:tcPr>
          <w:p w14:paraId="539C7C8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7F62506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5010FF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60</w:t>
            </w:r>
          </w:p>
        </w:tc>
        <w:tc>
          <w:tcPr>
            <w:tcW w:w="1872" w:type="dxa"/>
            <w:noWrap/>
            <w:hideMark/>
          </w:tcPr>
          <w:p w14:paraId="34CF6BA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19-08-2021 13:20</w:t>
            </w:r>
          </w:p>
        </w:tc>
        <w:tc>
          <w:tcPr>
            <w:tcW w:w="1589" w:type="dxa"/>
            <w:noWrap/>
            <w:hideMark/>
          </w:tcPr>
          <w:p w14:paraId="14619A1F"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6E1501B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9B47C8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61</w:t>
            </w:r>
          </w:p>
        </w:tc>
        <w:tc>
          <w:tcPr>
            <w:tcW w:w="1872" w:type="dxa"/>
            <w:noWrap/>
            <w:hideMark/>
          </w:tcPr>
          <w:p w14:paraId="1C19341C"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03-09-2021 9:30</w:t>
            </w:r>
          </w:p>
        </w:tc>
        <w:tc>
          <w:tcPr>
            <w:tcW w:w="1589" w:type="dxa"/>
            <w:noWrap/>
            <w:hideMark/>
          </w:tcPr>
          <w:p w14:paraId="0DF0E88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410AA30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EED92A"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62</w:t>
            </w:r>
          </w:p>
        </w:tc>
        <w:tc>
          <w:tcPr>
            <w:tcW w:w="1872" w:type="dxa"/>
            <w:noWrap/>
            <w:hideMark/>
          </w:tcPr>
          <w:p w14:paraId="040DEF7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22-09-2021 8:54</w:t>
            </w:r>
          </w:p>
        </w:tc>
        <w:tc>
          <w:tcPr>
            <w:tcW w:w="1589" w:type="dxa"/>
            <w:noWrap/>
            <w:hideMark/>
          </w:tcPr>
          <w:p w14:paraId="25A8351F"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bl>
    <w:p w14:paraId="501D294C" w14:textId="77777777" w:rsidR="001704C2" w:rsidRDefault="001704C2" w:rsidP="001704C2"/>
    <w:p w14:paraId="09C615B7" w14:textId="77777777" w:rsidR="00BF0DF5" w:rsidRDefault="00BF0DF5" w:rsidP="00BF0DF5">
      <w:pPr>
        <w:pStyle w:val="Descripcin"/>
        <w:keepNext/>
        <w:ind w:firstLine="0"/>
        <w:jc w:val="center"/>
      </w:pPr>
      <w:bookmarkStart w:id="110" w:name="_Toc101123332"/>
      <w:r>
        <w:t xml:space="preserve">Tabla </w:t>
      </w:r>
      <w:r w:rsidR="005B018C">
        <w:fldChar w:fldCharType="begin"/>
      </w:r>
      <w:r w:rsidR="005B018C">
        <w:instrText xml:space="preserve"> SEQ Tabla \* ARABIC </w:instrText>
      </w:r>
      <w:r w:rsidR="005B018C">
        <w:fldChar w:fldCharType="separate"/>
      </w:r>
      <w:r w:rsidR="005B018C">
        <w:rPr>
          <w:noProof/>
        </w:rPr>
        <w:t>36</w:t>
      </w:r>
      <w:r w:rsidR="005B018C">
        <w:rPr>
          <w:noProof/>
        </w:rPr>
        <w:fldChar w:fldCharType="end"/>
      </w:r>
      <w:r>
        <w:t xml:space="preserve">.- </w:t>
      </w:r>
      <w:r w:rsidRPr="0067525F">
        <w:t xml:space="preserve">Detenciones Impresora "RICOH PRO </w:t>
      </w:r>
      <w:r>
        <w:t>C7110</w:t>
      </w:r>
      <w:r w:rsidRPr="0067525F">
        <w:t>"</w:t>
      </w:r>
      <w:bookmarkEnd w:id="110"/>
    </w:p>
    <w:tbl>
      <w:tblPr>
        <w:tblStyle w:val="Sombreadomedio1-nfasis11"/>
        <w:tblW w:w="3845" w:type="dxa"/>
        <w:jc w:val="center"/>
        <w:tblLook w:val="04A0" w:firstRow="1" w:lastRow="0" w:firstColumn="1" w:lastColumn="0" w:noHBand="0" w:noVBand="1"/>
      </w:tblPr>
      <w:tblGrid>
        <w:gridCol w:w="440"/>
        <w:gridCol w:w="1842"/>
        <w:gridCol w:w="1563"/>
      </w:tblGrid>
      <w:tr w:rsidR="004C17E9" w:rsidRPr="004C17E9" w14:paraId="01DF2EC2"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45" w:type="dxa"/>
            <w:gridSpan w:val="3"/>
            <w:noWrap/>
            <w:hideMark/>
          </w:tcPr>
          <w:p w14:paraId="0F3BBD70" w14:textId="77777777"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 xml:space="preserve">Equipo </w:t>
            </w:r>
            <w:proofErr w:type="spellStart"/>
            <w:r w:rsidRPr="004C17E9">
              <w:rPr>
                <w:rFonts w:ascii="Calibri" w:hAnsi="Calibri"/>
                <w:color w:val="000000"/>
                <w:u w:val="single"/>
                <w:lang w:bidi="ar-SA"/>
              </w:rPr>
              <w:t>N°</w:t>
            </w:r>
            <w:proofErr w:type="spellEnd"/>
            <w:r w:rsidRPr="004C17E9">
              <w:rPr>
                <w:rFonts w:ascii="Calibri" w:hAnsi="Calibri"/>
                <w:color w:val="000000"/>
                <w:u w:val="single"/>
                <w:lang w:bidi="ar-SA"/>
              </w:rPr>
              <w:t xml:space="preserve"> 2 Impresora RICOH PRO C7110</w:t>
            </w:r>
          </w:p>
        </w:tc>
      </w:tr>
      <w:tr w:rsidR="004C17E9" w:rsidRPr="004C17E9" w14:paraId="6D93B38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117D60" w14:textId="77777777" w:rsidR="004C17E9" w:rsidRPr="004C17E9" w:rsidRDefault="004C17E9" w:rsidP="004C17E9">
            <w:pPr>
              <w:widowControl/>
              <w:autoSpaceDE/>
              <w:autoSpaceDN/>
              <w:spacing w:line="240" w:lineRule="auto"/>
              <w:ind w:firstLine="0"/>
              <w:jc w:val="left"/>
              <w:rPr>
                <w:rFonts w:ascii="Calibri" w:hAnsi="Calibri"/>
                <w:color w:val="000000"/>
                <w:lang w:bidi="ar-SA"/>
              </w:rPr>
            </w:pPr>
          </w:p>
        </w:tc>
        <w:tc>
          <w:tcPr>
            <w:tcW w:w="1842" w:type="dxa"/>
            <w:noWrap/>
            <w:hideMark/>
          </w:tcPr>
          <w:p w14:paraId="3C03AEDC"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563" w:type="dxa"/>
            <w:noWrap/>
            <w:hideMark/>
          </w:tcPr>
          <w:p w14:paraId="7457F660"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r>
      <w:tr w:rsidR="004C17E9" w:rsidRPr="004C17E9" w14:paraId="5A4AC0A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65AA57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proofErr w:type="spellStart"/>
            <w:r w:rsidRPr="004C17E9">
              <w:rPr>
                <w:rFonts w:ascii="Calibri" w:hAnsi="Calibri"/>
                <w:color w:val="000000"/>
                <w:lang w:bidi="ar-SA"/>
              </w:rPr>
              <w:t>N°</w:t>
            </w:r>
            <w:proofErr w:type="spellEnd"/>
          </w:p>
        </w:tc>
        <w:tc>
          <w:tcPr>
            <w:tcW w:w="1842" w:type="dxa"/>
            <w:noWrap/>
            <w:hideMark/>
          </w:tcPr>
          <w:p w14:paraId="6E8BCB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Inicio</w:t>
            </w:r>
          </w:p>
        </w:tc>
        <w:tc>
          <w:tcPr>
            <w:tcW w:w="1563" w:type="dxa"/>
            <w:noWrap/>
            <w:hideMark/>
          </w:tcPr>
          <w:p w14:paraId="03FE9F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Detención (</w:t>
            </w:r>
            <w:proofErr w:type="spellStart"/>
            <w:r w:rsidRPr="004C17E9">
              <w:rPr>
                <w:rFonts w:ascii="Calibri" w:hAnsi="Calibri"/>
                <w:b/>
                <w:bCs/>
                <w:color w:val="000000"/>
                <w:lang w:bidi="ar-SA"/>
              </w:rPr>
              <w:t>Hr</w:t>
            </w:r>
            <w:proofErr w:type="spellEnd"/>
            <w:r w:rsidRPr="004C17E9">
              <w:rPr>
                <w:rFonts w:ascii="Calibri" w:hAnsi="Calibri"/>
                <w:b/>
                <w:bCs/>
                <w:color w:val="000000"/>
                <w:lang w:bidi="ar-SA"/>
              </w:rPr>
              <w:t>)</w:t>
            </w:r>
          </w:p>
        </w:tc>
      </w:tr>
      <w:tr w:rsidR="004C17E9" w:rsidRPr="004C17E9" w14:paraId="739B6CD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CED524"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w:t>
            </w:r>
          </w:p>
        </w:tc>
        <w:tc>
          <w:tcPr>
            <w:tcW w:w="1842" w:type="dxa"/>
            <w:noWrap/>
            <w:hideMark/>
          </w:tcPr>
          <w:p w14:paraId="19D3783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23-01-2020 9:38</w:t>
            </w:r>
          </w:p>
        </w:tc>
        <w:tc>
          <w:tcPr>
            <w:tcW w:w="1563" w:type="dxa"/>
            <w:noWrap/>
            <w:hideMark/>
          </w:tcPr>
          <w:p w14:paraId="60B7509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3,65</w:t>
            </w:r>
          </w:p>
        </w:tc>
      </w:tr>
      <w:tr w:rsidR="004C17E9" w:rsidRPr="004C17E9" w14:paraId="4331E35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CAB23E9"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w:t>
            </w:r>
          </w:p>
        </w:tc>
        <w:tc>
          <w:tcPr>
            <w:tcW w:w="1842" w:type="dxa"/>
            <w:noWrap/>
            <w:hideMark/>
          </w:tcPr>
          <w:p w14:paraId="3C8D774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28-01-2020 9:20</w:t>
            </w:r>
          </w:p>
        </w:tc>
        <w:tc>
          <w:tcPr>
            <w:tcW w:w="1563" w:type="dxa"/>
            <w:noWrap/>
            <w:hideMark/>
          </w:tcPr>
          <w:p w14:paraId="1A261CF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14DDAE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BEBF9AA"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w:t>
            </w:r>
          </w:p>
        </w:tc>
        <w:tc>
          <w:tcPr>
            <w:tcW w:w="1842" w:type="dxa"/>
            <w:noWrap/>
            <w:hideMark/>
          </w:tcPr>
          <w:p w14:paraId="56D5E64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31-01-2020 16:25</w:t>
            </w:r>
          </w:p>
        </w:tc>
        <w:tc>
          <w:tcPr>
            <w:tcW w:w="1563" w:type="dxa"/>
            <w:noWrap/>
            <w:hideMark/>
          </w:tcPr>
          <w:p w14:paraId="66EFB41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29AC6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7F28C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w:t>
            </w:r>
          </w:p>
        </w:tc>
        <w:tc>
          <w:tcPr>
            <w:tcW w:w="1842" w:type="dxa"/>
            <w:noWrap/>
            <w:hideMark/>
          </w:tcPr>
          <w:p w14:paraId="044C18F0"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03-02-2020 11:15</w:t>
            </w:r>
          </w:p>
        </w:tc>
        <w:tc>
          <w:tcPr>
            <w:tcW w:w="1563" w:type="dxa"/>
            <w:noWrap/>
            <w:hideMark/>
          </w:tcPr>
          <w:p w14:paraId="76655CF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2F75E7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73516C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w:t>
            </w:r>
          </w:p>
        </w:tc>
        <w:tc>
          <w:tcPr>
            <w:tcW w:w="1842" w:type="dxa"/>
            <w:noWrap/>
            <w:hideMark/>
          </w:tcPr>
          <w:p w14:paraId="2AB8E941"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06-02-2020 11:40</w:t>
            </w:r>
          </w:p>
        </w:tc>
        <w:tc>
          <w:tcPr>
            <w:tcW w:w="1563" w:type="dxa"/>
            <w:noWrap/>
            <w:hideMark/>
          </w:tcPr>
          <w:p w14:paraId="12D9253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37E1176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4E6DD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w:t>
            </w:r>
          </w:p>
        </w:tc>
        <w:tc>
          <w:tcPr>
            <w:tcW w:w="1842" w:type="dxa"/>
            <w:noWrap/>
            <w:hideMark/>
          </w:tcPr>
          <w:p w14:paraId="30D8EB0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13-02-2020 11:10</w:t>
            </w:r>
          </w:p>
        </w:tc>
        <w:tc>
          <w:tcPr>
            <w:tcW w:w="1563" w:type="dxa"/>
            <w:noWrap/>
            <w:hideMark/>
          </w:tcPr>
          <w:p w14:paraId="0CBC890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35E81DF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4B7FB1"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7</w:t>
            </w:r>
          </w:p>
        </w:tc>
        <w:tc>
          <w:tcPr>
            <w:tcW w:w="1842" w:type="dxa"/>
            <w:noWrap/>
            <w:hideMark/>
          </w:tcPr>
          <w:p w14:paraId="586E88C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24-02-2020 9:55</w:t>
            </w:r>
          </w:p>
        </w:tc>
        <w:tc>
          <w:tcPr>
            <w:tcW w:w="1563" w:type="dxa"/>
            <w:noWrap/>
            <w:hideMark/>
          </w:tcPr>
          <w:p w14:paraId="2381640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79F3625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D16A8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lastRenderedPageBreak/>
              <w:t>8</w:t>
            </w:r>
          </w:p>
        </w:tc>
        <w:tc>
          <w:tcPr>
            <w:tcW w:w="1842" w:type="dxa"/>
            <w:noWrap/>
            <w:hideMark/>
          </w:tcPr>
          <w:p w14:paraId="10EFF3C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27-02-2020 9:45</w:t>
            </w:r>
          </w:p>
        </w:tc>
        <w:tc>
          <w:tcPr>
            <w:tcW w:w="1563" w:type="dxa"/>
            <w:noWrap/>
            <w:hideMark/>
          </w:tcPr>
          <w:p w14:paraId="60676750"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0C23BDF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10B49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9</w:t>
            </w:r>
          </w:p>
        </w:tc>
        <w:tc>
          <w:tcPr>
            <w:tcW w:w="1842" w:type="dxa"/>
            <w:noWrap/>
            <w:hideMark/>
          </w:tcPr>
          <w:p w14:paraId="60ECF0F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28-02-2020 18:36</w:t>
            </w:r>
          </w:p>
        </w:tc>
        <w:tc>
          <w:tcPr>
            <w:tcW w:w="1563" w:type="dxa"/>
            <w:noWrap/>
            <w:hideMark/>
          </w:tcPr>
          <w:p w14:paraId="7CE584C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7572DD8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3B16A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10</w:t>
            </w:r>
          </w:p>
        </w:tc>
        <w:tc>
          <w:tcPr>
            <w:tcW w:w="1842" w:type="dxa"/>
            <w:noWrap/>
            <w:hideMark/>
          </w:tcPr>
          <w:p w14:paraId="3FDFE1E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09-03-2020 12:00</w:t>
            </w:r>
          </w:p>
        </w:tc>
        <w:tc>
          <w:tcPr>
            <w:tcW w:w="1563" w:type="dxa"/>
            <w:noWrap/>
            <w:hideMark/>
          </w:tcPr>
          <w:p w14:paraId="0AEB06D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3,91</w:t>
            </w:r>
          </w:p>
        </w:tc>
      </w:tr>
      <w:tr w:rsidR="004C17E9" w:rsidRPr="004C17E9" w14:paraId="0324842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A9089D"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11</w:t>
            </w:r>
          </w:p>
        </w:tc>
        <w:tc>
          <w:tcPr>
            <w:tcW w:w="1842" w:type="dxa"/>
            <w:noWrap/>
            <w:hideMark/>
          </w:tcPr>
          <w:p w14:paraId="39BC4C0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11-03-2020 10:05</w:t>
            </w:r>
          </w:p>
        </w:tc>
        <w:tc>
          <w:tcPr>
            <w:tcW w:w="1563" w:type="dxa"/>
            <w:noWrap/>
            <w:hideMark/>
          </w:tcPr>
          <w:p w14:paraId="07BD459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5BA624E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AEED07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12</w:t>
            </w:r>
          </w:p>
        </w:tc>
        <w:tc>
          <w:tcPr>
            <w:tcW w:w="1842" w:type="dxa"/>
            <w:noWrap/>
            <w:hideMark/>
          </w:tcPr>
          <w:p w14:paraId="26C14313"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15-03-2020 2:18</w:t>
            </w:r>
          </w:p>
        </w:tc>
        <w:tc>
          <w:tcPr>
            <w:tcW w:w="1563" w:type="dxa"/>
            <w:noWrap/>
            <w:hideMark/>
          </w:tcPr>
          <w:p w14:paraId="5F36FD7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6A18A53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E2A2FD"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13</w:t>
            </w:r>
          </w:p>
        </w:tc>
        <w:tc>
          <w:tcPr>
            <w:tcW w:w="1842" w:type="dxa"/>
            <w:noWrap/>
            <w:hideMark/>
          </w:tcPr>
          <w:p w14:paraId="04937B10"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24-03-2020 10:00</w:t>
            </w:r>
          </w:p>
        </w:tc>
        <w:tc>
          <w:tcPr>
            <w:tcW w:w="1563" w:type="dxa"/>
            <w:noWrap/>
            <w:hideMark/>
          </w:tcPr>
          <w:p w14:paraId="28E4BC4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r>
      <w:tr w:rsidR="004C17E9" w:rsidRPr="004C17E9" w14:paraId="68A1E8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88427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14</w:t>
            </w:r>
          </w:p>
        </w:tc>
        <w:tc>
          <w:tcPr>
            <w:tcW w:w="1842" w:type="dxa"/>
            <w:noWrap/>
            <w:hideMark/>
          </w:tcPr>
          <w:p w14:paraId="5C6AD49A"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23-04-2020 15:31</w:t>
            </w:r>
          </w:p>
        </w:tc>
        <w:tc>
          <w:tcPr>
            <w:tcW w:w="1563" w:type="dxa"/>
            <w:noWrap/>
            <w:hideMark/>
          </w:tcPr>
          <w:p w14:paraId="096AFE1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600E44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609EC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15</w:t>
            </w:r>
          </w:p>
        </w:tc>
        <w:tc>
          <w:tcPr>
            <w:tcW w:w="1842" w:type="dxa"/>
            <w:noWrap/>
            <w:hideMark/>
          </w:tcPr>
          <w:p w14:paraId="63B75DC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27-04-2020 11:30</w:t>
            </w:r>
          </w:p>
        </w:tc>
        <w:tc>
          <w:tcPr>
            <w:tcW w:w="1563" w:type="dxa"/>
            <w:noWrap/>
            <w:hideMark/>
          </w:tcPr>
          <w:p w14:paraId="0C958B50"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3B17B9C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700E3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16</w:t>
            </w:r>
          </w:p>
        </w:tc>
        <w:tc>
          <w:tcPr>
            <w:tcW w:w="1842" w:type="dxa"/>
            <w:noWrap/>
            <w:hideMark/>
          </w:tcPr>
          <w:p w14:paraId="4BDDD148"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15-05-2020 12:31</w:t>
            </w:r>
          </w:p>
        </w:tc>
        <w:tc>
          <w:tcPr>
            <w:tcW w:w="1563" w:type="dxa"/>
            <w:noWrap/>
            <w:hideMark/>
          </w:tcPr>
          <w:p w14:paraId="17B2A2AE"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7ABF22F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83F464A"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17</w:t>
            </w:r>
          </w:p>
        </w:tc>
        <w:tc>
          <w:tcPr>
            <w:tcW w:w="1842" w:type="dxa"/>
            <w:noWrap/>
            <w:hideMark/>
          </w:tcPr>
          <w:p w14:paraId="4E78386F"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18-05-2020 14:00</w:t>
            </w:r>
          </w:p>
        </w:tc>
        <w:tc>
          <w:tcPr>
            <w:tcW w:w="1563" w:type="dxa"/>
            <w:noWrap/>
            <w:hideMark/>
          </w:tcPr>
          <w:p w14:paraId="7519D2F6"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0B1B13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AE85C1"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18</w:t>
            </w:r>
          </w:p>
        </w:tc>
        <w:tc>
          <w:tcPr>
            <w:tcW w:w="1842" w:type="dxa"/>
            <w:noWrap/>
            <w:hideMark/>
          </w:tcPr>
          <w:p w14:paraId="6F4DECF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26-05-2020 12:30</w:t>
            </w:r>
          </w:p>
        </w:tc>
        <w:tc>
          <w:tcPr>
            <w:tcW w:w="1563" w:type="dxa"/>
            <w:noWrap/>
            <w:hideMark/>
          </w:tcPr>
          <w:p w14:paraId="1B89A8B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29BADE5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D49C8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19</w:t>
            </w:r>
          </w:p>
        </w:tc>
        <w:tc>
          <w:tcPr>
            <w:tcW w:w="1842" w:type="dxa"/>
            <w:noWrap/>
            <w:hideMark/>
          </w:tcPr>
          <w:p w14:paraId="7F86ED0B"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27-05-2020 9:30</w:t>
            </w:r>
          </w:p>
        </w:tc>
        <w:tc>
          <w:tcPr>
            <w:tcW w:w="1563" w:type="dxa"/>
            <w:noWrap/>
            <w:hideMark/>
          </w:tcPr>
          <w:p w14:paraId="7640A9B1"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2407C4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EF9C6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20</w:t>
            </w:r>
          </w:p>
        </w:tc>
        <w:tc>
          <w:tcPr>
            <w:tcW w:w="1842" w:type="dxa"/>
            <w:noWrap/>
            <w:hideMark/>
          </w:tcPr>
          <w:p w14:paraId="034EC54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27-07-2020 9:30</w:t>
            </w:r>
          </w:p>
        </w:tc>
        <w:tc>
          <w:tcPr>
            <w:tcW w:w="1563" w:type="dxa"/>
            <w:noWrap/>
            <w:hideMark/>
          </w:tcPr>
          <w:p w14:paraId="7FF2E35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3737D6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14B48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21</w:t>
            </w:r>
          </w:p>
        </w:tc>
        <w:tc>
          <w:tcPr>
            <w:tcW w:w="1842" w:type="dxa"/>
            <w:noWrap/>
            <w:hideMark/>
          </w:tcPr>
          <w:p w14:paraId="0A5E554B"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30-07-2020 13:54</w:t>
            </w:r>
          </w:p>
        </w:tc>
        <w:tc>
          <w:tcPr>
            <w:tcW w:w="1563" w:type="dxa"/>
            <w:noWrap/>
            <w:hideMark/>
          </w:tcPr>
          <w:p w14:paraId="5FFAE53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3,87</w:t>
            </w:r>
          </w:p>
        </w:tc>
      </w:tr>
      <w:tr w:rsidR="004C17E9" w:rsidRPr="004C17E9" w14:paraId="772DECF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42357B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22</w:t>
            </w:r>
          </w:p>
        </w:tc>
        <w:tc>
          <w:tcPr>
            <w:tcW w:w="1842" w:type="dxa"/>
            <w:noWrap/>
            <w:hideMark/>
          </w:tcPr>
          <w:p w14:paraId="0AE850F0"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05-08-2020 15:55</w:t>
            </w:r>
          </w:p>
        </w:tc>
        <w:tc>
          <w:tcPr>
            <w:tcW w:w="1563" w:type="dxa"/>
            <w:noWrap/>
            <w:hideMark/>
          </w:tcPr>
          <w:p w14:paraId="0D75B1A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5051A9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E7FB79"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23</w:t>
            </w:r>
          </w:p>
        </w:tc>
        <w:tc>
          <w:tcPr>
            <w:tcW w:w="1842" w:type="dxa"/>
            <w:noWrap/>
            <w:hideMark/>
          </w:tcPr>
          <w:p w14:paraId="59A718A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06-08-2020 11:45</w:t>
            </w:r>
          </w:p>
        </w:tc>
        <w:tc>
          <w:tcPr>
            <w:tcW w:w="1563" w:type="dxa"/>
            <w:noWrap/>
            <w:hideMark/>
          </w:tcPr>
          <w:p w14:paraId="7A6A051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3596A0F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E0A09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24</w:t>
            </w:r>
          </w:p>
        </w:tc>
        <w:tc>
          <w:tcPr>
            <w:tcW w:w="1842" w:type="dxa"/>
            <w:noWrap/>
            <w:hideMark/>
          </w:tcPr>
          <w:p w14:paraId="2F7D9BD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13-08-2020 10:00</w:t>
            </w:r>
          </w:p>
        </w:tc>
        <w:tc>
          <w:tcPr>
            <w:tcW w:w="1563" w:type="dxa"/>
            <w:noWrap/>
            <w:hideMark/>
          </w:tcPr>
          <w:p w14:paraId="00CF8E6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31912F1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041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25</w:t>
            </w:r>
          </w:p>
        </w:tc>
        <w:tc>
          <w:tcPr>
            <w:tcW w:w="1842" w:type="dxa"/>
            <w:noWrap/>
            <w:hideMark/>
          </w:tcPr>
          <w:p w14:paraId="31C9E20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01-09-2020 16:21</w:t>
            </w:r>
          </w:p>
        </w:tc>
        <w:tc>
          <w:tcPr>
            <w:tcW w:w="1563" w:type="dxa"/>
            <w:noWrap/>
            <w:hideMark/>
          </w:tcPr>
          <w:p w14:paraId="28F09BA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4C7E057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C846C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26</w:t>
            </w:r>
          </w:p>
        </w:tc>
        <w:tc>
          <w:tcPr>
            <w:tcW w:w="1842" w:type="dxa"/>
            <w:noWrap/>
            <w:hideMark/>
          </w:tcPr>
          <w:p w14:paraId="034FBD00"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04-09-2020 10:00</w:t>
            </w:r>
          </w:p>
        </w:tc>
        <w:tc>
          <w:tcPr>
            <w:tcW w:w="1563" w:type="dxa"/>
            <w:noWrap/>
            <w:hideMark/>
          </w:tcPr>
          <w:p w14:paraId="25125CC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164E63D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9A4F93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27</w:t>
            </w:r>
          </w:p>
        </w:tc>
        <w:tc>
          <w:tcPr>
            <w:tcW w:w="1842" w:type="dxa"/>
            <w:noWrap/>
            <w:hideMark/>
          </w:tcPr>
          <w:p w14:paraId="68FA131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15-09-2020 12:00</w:t>
            </w:r>
          </w:p>
        </w:tc>
        <w:tc>
          <w:tcPr>
            <w:tcW w:w="1563" w:type="dxa"/>
            <w:noWrap/>
            <w:hideMark/>
          </w:tcPr>
          <w:p w14:paraId="5CBB3E3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40F77D8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858770F"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28</w:t>
            </w:r>
          </w:p>
        </w:tc>
        <w:tc>
          <w:tcPr>
            <w:tcW w:w="1842" w:type="dxa"/>
            <w:noWrap/>
            <w:hideMark/>
          </w:tcPr>
          <w:p w14:paraId="54DC596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17-09-2020 15:00</w:t>
            </w:r>
          </w:p>
        </w:tc>
        <w:tc>
          <w:tcPr>
            <w:tcW w:w="1563" w:type="dxa"/>
            <w:noWrap/>
            <w:hideMark/>
          </w:tcPr>
          <w:p w14:paraId="245DE3C3"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6DCB4DE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197FED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29</w:t>
            </w:r>
          </w:p>
        </w:tc>
        <w:tc>
          <w:tcPr>
            <w:tcW w:w="1842" w:type="dxa"/>
            <w:noWrap/>
            <w:hideMark/>
          </w:tcPr>
          <w:p w14:paraId="6F181A3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24-09-2020 12:00</w:t>
            </w:r>
          </w:p>
        </w:tc>
        <w:tc>
          <w:tcPr>
            <w:tcW w:w="1563" w:type="dxa"/>
            <w:noWrap/>
            <w:hideMark/>
          </w:tcPr>
          <w:p w14:paraId="0AB21B3B"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562BADA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B79260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30</w:t>
            </w:r>
          </w:p>
        </w:tc>
        <w:tc>
          <w:tcPr>
            <w:tcW w:w="1842" w:type="dxa"/>
            <w:noWrap/>
            <w:hideMark/>
          </w:tcPr>
          <w:p w14:paraId="61B3FB7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25-09-2020 9:30</w:t>
            </w:r>
          </w:p>
        </w:tc>
        <w:tc>
          <w:tcPr>
            <w:tcW w:w="1563" w:type="dxa"/>
            <w:noWrap/>
            <w:hideMark/>
          </w:tcPr>
          <w:p w14:paraId="50C2A473"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43E5C89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4B21D1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31</w:t>
            </w:r>
          </w:p>
        </w:tc>
        <w:tc>
          <w:tcPr>
            <w:tcW w:w="1842" w:type="dxa"/>
            <w:noWrap/>
            <w:hideMark/>
          </w:tcPr>
          <w:p w14:paraId="2012B60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21-10-2020 16:26</w:t>
            </w:r>
          </w:p>
        </w:tc>
        <w:tc>
          <w:tcPr>
            <w:tcW w:w="1563" w:type="dxa"/>
            <w:noWrap/>
            <w:hideMark/>
          </w:tcPr>
          <w:p w14:paraId="08DDE6A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342439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4E2139"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32</w:t>
            </w:r>
          </w:p>
        </w:tc>
        <w:tc>
          <w:tcPr>
            <w:tcW w:w="1842" w:type="dxa"/>
            <w:noWrap/>
            <w:hideMark/>
          </w:tcPr>
          <w:p w14:paraId="0D5D810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27-10-2020 10:15</w:t>
            </w:r>
          </w:p>
        </w:tc>
        <w:tc>
          <w:tcPr>
            <w:tcW w:w="1563" w:type="dxa"/>
            <w:noWrap/>
            <w:hideMark/>
          </w:tcPr>
          <w:p w14:paraId="572B533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04FD6F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CCD187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33</w:t>
            </w:r>
          </w:p>
        </w:tc>
        <w:tc>
          <w:tcPr>
            <w:tcW w:w="1842" w:type="dxa"/>
            <w:noWrap/>
            <w:hideMark/>
          </w:tcPr>
          <w:p w14:paraId="13319CF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25-11-2020 9:30</w:t>
            </w:r>
          </w:p>
        </w:tc>
        <w:tc>
          <w:tcPr>
            <w:tcW w:w="1563" w:type="dxa"/>
            <w:noWrap/>
            <w:hideMark/>
          </w:tcPr>
          <w:p w14:paraId="715FD86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3,11</w:t>
            </w:r>
          </w:p>
        </w:tc>
      </w:tr>
      <w:tr w:rsidR="004C17E9" w:rsidRPr="004C17E9" w14:paraId="19E51B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B17FA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34</w:t>
            </w:r>
          </w:p>
        </w:tc>
        <w:tc>
          <w:tcPr>
            <w:tcW w:w="1842" w:type="dxa"/>
            <w:noWrap/>
            <w:hideMark/>
          </w:tcPr>
          <w:p w14:paraId="797A5080"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12-12-2020 12:37</w:t>
            </w:r>
          </w:p>
        </w:tc>
        <w:tc>
          <w:tcPr>
            <w:tcW w:w="1563" w:type="dxa"/>
            <w:noWrap/>
            <w:hideMark/>
          </w:tcPr>
          <w:p w14:paraId="646F38DB"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5435A65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552489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35</w:t>
            </w:r>
          </w:p>
        </w:tc>
        <w:tc>
          <w:tcPr>
            <w:tcW w:w="1842" w:type="dxa"/>
            <w:noWrap/>
            <w:hideMark/>
          </w:tcPr>
          <w:p w14:paraId="40B80F31"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16-12-2020 10:05</w:t>
            </w:r>
          </w:p>
        </w:tc>
        <w:tc>
          <w:tcPr>
            <w:tcW w:w="1563" w:type="dxa"/>
            <w:noWrap/>
            <w:hideMark/>
          </w:tcPr>
          <w:p w14:paraId="702B9D12"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4117BB7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3A1EC2"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36</w:t>
            </w:r>
          </w:p>
        </w:tc>
        <w:tc>
          <w:tcPr>
            <w:tcW w:w="1842" w:type="dxa"/>
            <w:noWrap/>
            <w:hideMark/>
          </w:tcPr>
          <w:p w14:paraId="35BACE3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21-12-2020 12:50</w:t>
            </w:r>
          </w:p>
        </w:tc>
        <w:tc>
          <w:tcPr>
            <w:tcW w:w="1563" w:type="dxa"/>
            <w:noWrap/>
            <w:hideMark/>
          </w:tcPr>
          <w:p w14:paraId="5A85263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149319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680640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37</w:t>
            </w:r>
          </w:p>
        </w:tc>
        <w:tc>
          <w:tcPr>
            <w:tcW w:w="1842" w:type="dxa"/>
            <w:noWrap/>
            <w:hideMark/>
          </w:tcPr>
          <w:p w14:paraId="468A548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06-01-2021 16:41</w:t>
            </w:r>
          </w:p>
        </w:tc>
        <w:tc>
          <w:tcPr>
            <w:tcW w:w="1563" w:type="dxa"/>
            <w:noWrap/>
            <w:hideMark/>
          </w:tcPr>
          <w:p w14:paraId="43D9C624"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16F651B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C464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38</w:t>
            </w:r>
          </w:p>
        </w:tc>
        <w:tc>
          <w:tcPr>
            <w:tcW w:w="1842" w:type="dxa"/>
            <w:noWrap/>
            <w:hideMark/>
          </w:tcPr>
          <w:p w14:paraId="0B31027D"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11-01-2021 10:00</w:t>
            </w:r>
          </w:p>
        </w:tc>
        <w:tc>
          <w:tcPr>
            <w:tcW w:w="1563" w:type="dxa"/>
            <w:noWrap/>
            <w:hideMark/>
          </w:tcPr>
          <w:p w14:paraId="7239301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3089519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2A9F3C3"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39</w:t>
            </w:r>
          </w:p>
        </w:tc>
        <w:tc>
          <w:tcPr>
            <w:tcW w:w="1842" w:type="dxa"/>
            <w:noWrap/>
            <w:hideMark/>
          </w:tcPr>
          <w:p w14:paraId="4CF9333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18-01-2021 11:00</w:t>
            </w:r>
          </w:p>
        </w:tc>
        <w:tc>
          <w:tcPr>
            <w:tcW w:w="1563" w:type="dxa"/>
            <w:noWrap/>
            <w:hideMark/>
          </w:tcPr>
          <w:p w14:paraId="0F2F9C3C"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56BD614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BAC4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40</w:t>
            </w:r>
          </w:p>
        </w:tc>
        <w:tc>
          <w:tcPr>
            <w:tcW w:w="1842" w:type="dxa"/>
            <w:noWrap/>
            <w:hideMark/>
          </w:tcPr>
          <w:p w14:paraId="1DDCEFE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26-01-2021 14:00</w:t>
            </w:r>
          </w:p>
        </w:tc>
        <w:tc>
          <w:tcPr>
            <w:tcW w:w="1563" w:type="dxa"/>
            <w:noWrap/>
            <w:hideMark/>
          </w:tcPr>
          <w:p w14:paraId="3FEBDE5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69DB74F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49F168"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41</w:t>
            </w:r>
          </w:p>
        </w:tc>
        <w:tc>
          <w:tcPr>
            <w:tcW w:w="1842" w:type="dxa"/>
            <w:noWrap/>
            <w:hideMark/>
          </w:tcPr>
          <w:p w14:paraId="41BEEBFD"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22-03-2021 14:00</w:t>
            </w:r>
          </w:p>
        </w:tc>
        <w:tc>
          <w:tcPr>
            <w:tcW w:w="1563" w:type="dxa"/>
            <w:noWrap/>
            <w:hideMark/>
          </w:tcPr>
          <w:p w14:paraId="54700E2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7B5741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323D5B2"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42</w:t>
            </w:r>
          </w:p>
        </w:tc>
        <w:tc>
          <w:tcPr>
            <w:tcW w:w="1842" w:type="dxa"/>
            <w:noWrap/>
            <w:hideMark/>
          </w:tcPr>
          <w:p w14:paraId="30C9C197"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26-05-2021 11:00</w:t>
            </w:r>
          </w:p>
        </w:tc>
        <w:tc>
          <w:tcPr>
            <w:tcW w:w="1563" w:type="dxa"/>
            <w:noWrap/>
            <w:hideMark/>
          </w:tcPr>
          <w:p w14:paraId="471492F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2331797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780285"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43</w:t>
            </w:r>
          </w:p>
        </w:tc>
        <w:tc>
          <w:tcPr>
            <w:tcW w:w="1842" w:type="dxa"/>
            <w:noWrap/>
            <w:hideMark/>
          </w:tcPr>
          <w:p w14:paraId="6005857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08-07-2021 11:45</w:t>
            </w:r>
          </w:p>
        </w:tc>
        <w:tc>
          <w:tcPr>
            <w:tcW w:w="1563" w:type="dxa"/>
            <w:noWrap/>
            <w:hideMark/>
          </w:tcPr>
          <w:p w14:paraId="4EDD8483"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r>
      <w:tr w:rsidR="004C17E9" w:rsidRPr="004C17E9" w14:paraId="2C76451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C0DCF4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44</w:t>
            </w:r>
          </w:p>
        </w:tc>
        <w:tc>
          <w:tcPr>
            <w:tcW w:w="1842" w:type="dxa"/>
            <w:noWrap/>
            <w:hideMark/>
          </w:tcPr>
          <w:p w14:paraId="78D6AD9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12-07-2021 9:50</w:t>
            </w:r>
          </w:p>
        </w:tc>
        <w:tc>
          <w:tcPr>
            <w:tcW w:w="1563" w:type="dxa"/>
            <w:noWrap/>
            <w:hideMark/>
          </w:tcPr>
          <w:p w14:paraId="5ECE53EB"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2346A0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045AB0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45</w:t>
            </w:r>
          </w:p>
        </w:tc>
        <w:tc>
          <w:tcPr>
            <w:tcW w:w="1842" w:type="dxa"/>
            <w:noWrap/>
            <w:hideMark/>
          </w:tcPr>
          <w:p w14:paraId="1BBFB27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14-07-2021 10:00</w:t>
            </w:r>
          </w:p>
        </w:tc>
        <w:tc>
          <w:tcPr>
            <w:tcW w:w="1563" w:type="dxa"/>
            <w:noWrap/>
            <w:hideMark/>
          </w:tcPr>
          <w:p w14:paraId="242E6788"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1702139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7E9AE7"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46</w:t>
            </w:r>
          </w:p>
        </w:tc>
        <w:tc>
          <w:tcPr>
            <w:tcW w:w="1842" w:type="dxa"/>
            <w:noWrap/>
            <w:hideMark/>
          </w:tcPr>
          <w:p w14:paraId="7F098015"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15-07-2021 14:43</w:t>
            </w:r>
          </w:p>
        </w:tc>
        <w:tc>
          <w:tcPr>
            <w:tcW w:w="1563" w:type="dxa"/>
            <w:noWrap/>
            <w:hideMark/>
          </w:tcPr>
          <w:p w14:paraId="2A83A29C"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3,02</w:t>
            </w:r>
          </w:p>
        </w:tc>
      </w:tr>
      <w:tr w:rsidR="004C17E9" w:rsidRPr="004C17E9" w14:paraId="099DAA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B738D0"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47</w:t>
            </w:r>
          </w:p>
        </w:tc>
        <w:tc>
          <w:tcPr>
            <w:tcW w:w="1842" w:type="dxa"/>
            <w:noWrap/>
            <w:hideMark/>
          </w:tcPr>
          <w:p w14:paraId="210B680B"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19-07-2021 9:15</w:t>
            </w:r>
          </w:p>
        </w:tc>
        <w:tc>
          <w:tcPr>
            <w:tcW w:w="1563" w:type="dxa"/>
            <w:noWrap/>
            <w:hideMark/>
          </w:tcPr>
          <w:p w14:paraId="4DA337BA"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01D878B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980369"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48</w:t>
            </w:r>
          </w:p>
        </w:tc>
        <w:tc>
          <w:tcPr>
            <w:tcW w:w="1842" w:type="dxa"/>
            <w:noWrap/>
            <w:hideMark/>
          </w:tcPr>
          <w:p w14:paraId="62C7772F"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21-07-2021 9:20</w:t>
            </w:r>
          </w:p>
        </w:tc>
        <w:tc>
          <w:tcPr>
            <w:tcW w:w="1563" w:type="dxa"/>
            <w:noWrap/>
            <w:hideMark/>
          </w:tcPr>
          <w:p w14:paraId="19342E14"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022BEDB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89B5726"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49</w:t>
            </w:r>
          </w:p>
        </w:tc>
        <w:tc>
          <w:tcPr>
            <w:tcW w:w="1842" w:type="dxa"/>
            <w:noWrap/>
            <w:hideMark/>
          </w:tcPr>
          <w:p w14:paraId="2A6B2AC5"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06-09-2021 11:40</w:t>
            </w:r>
          </w:p>
        </w:tc>
        <w:tc>
          <w:tcPr>
            <w:tcW w:w="1563" w:type="dxa"/>
            <w:noWrap/>
            <w:hideMark/>
          </w:tcPr>
          <w:p w14:paraId="6C548980"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3A3F2BA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B1C7B"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lastRenderedPageBreak/>
              <w:t>50</w:t>
            </w:r>
          </w:p>
        </w:tc>
        <w:tc>
          <w:tcPr>
            <w:tcW w:w="1842" w:type="dxa"/>
            <w:noWrap/>
            <w:hideMark/>
          </w:tcPr>
          <w:p w14:paraId="5E9091D2"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07-09-2021 9:30</w:t>
            </w:r>
          </w:p>
        </w:tc>
        <w:tc>
          <w:tcPr>
            <w:tcW w:w="1563" w:type="dxa"/>
            <w:noWrap/>
            <w:hideMark/>
          </w:tcPr>
          <w:p w14:paraId="6B370EC9"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6AD952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79AE02"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51</w:t>
            </w:r>
          </w:p>
        </w:tc>
        <w:tc>
          <w:tcPr>
            <w:tcW w:w="1842" w:type="dxa"/>
            <w:noWrap/>
            <w:hideMark/>
          </w:tcPr>
          <w:p w14:paraId="6B15597E"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14-09-2021 10:15</w:t>
            </w:r>
          </w:p>
        </w:tc>
        <w:tc>
          <w:tcPr>
            <w:tcW w:w="1563" w:type="dxa"/>
            <w:noWrap/>
            <w:hideMark/>
          </w:tcPr>
          <w:p w14:paraId="2D171DA7"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6FC1F39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E3659FE" w14:textId="77777777"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52</w:t>
            </w:r>
          </w:p>
        </w:tc>
        <w:tc>
          <w:tcPr>
            <w:tcW w:w="1842" w:type="dxa"/>
            <w:noWrap/>
            <w:hideMark/>
          </w:tcPr>
          <w:p w14:paraId="762723D6"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25-10-2021 12:32</w:t>
            </w:r>
          </w:p>
        </w:tc>
        <w:tc>
          <w:tcPr>
            <w:tcW w:w="1563" w:type="dxa"/>
            <w:noWrap/>
            <w:hideMark/>
          </w:tcPr>
          <w:p w14:paraId="5696BC48" w14:textId="77777777" w:rsidR="004C17E9" w:rsidRPr="004C17E9"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bl>
    <w:p w14:paraId="7EAAD519" w14:textId="77777777" w:rsidR="00BF0DF5" w:rsidRDefault="00BF0DF5" w:rsidP="004C17E9">
      <w:pPr>
        <w:pStyle w:val="Titulo3"/>
      </w:pPr>
    </w:p>
    <w:p w14:paraId="7ABE19FD" w14:textId="77777777" w:rsidR="00BF0DF5" w:rsidRDefault="00BF0DF5" w:rsidP="004C17E9">
      <w:pPr>
        <w:pStyle w:val="Titulo3"/>
      </w:pPr>
    </w:p>
    <w:p w14:paraId="69F7ED21" w14:textId="77777777" w:rsidR="004C17E9" w:rsidRDefault="004C17E9" w:rsidP="004C17E9">
      <w:pPr>
        <w:pStyle w:val="Titulo3"/>
      </w:pPr>
      <w:r>
        <w:t>2. Fallas simuladas</w:t>
      </w:r>
    </w:p>
    <w:p w14:paraId="6750EC51" w14:textId="77777777" w:rsidR="00BF0DF5" w:rsidRDefault="00BF0DF5" w:rsidP="00BF0DF5">
      <w:pPr>
        <w:pStyle w:val="Descripcin"/>
        <w:keepNext/>
        <w:ind w:firstLine="0"/>
        <w:jc w:val="center"/>
      </w:pPr>
      <w:bookmarkStart w:id="111" w:name="_Toc101123333"/>
      <w:r>
        <w:t xml:space="preserve">Tabla </w:t>
      </w:r>
      <w:r w:rsidR="005B018C">
        <w:fldChar w:fldCharType="begin"/>
      </w:r>
      <w:r w:rsidR="005B018C">
        <w:instrText xml:space="preserve"> SEQ Tabla \* ARABIC </w:instrText>
      </w:r>
      <w:r w:rsidR="005B018C">
        <w:fldChar w:fldCharType="separate"/>
      </w:r>
      <w:r w:rsidR="005B018C">
        <w:rPr>
          <w:noProof/>
        </w:rPr>
        <w:t>37</w:t>
      </w:r>
      <w:r w:rsidR="005B018C">
        <w:rPr>
          <w:noProof/>
        </w:rPr>
        <w:fldChar w:fldCharType="end"/>
      </w:r>
      <w:r>
        <w:t xml:space="preserve">.- Fallas simuladas </w:t>
      </w:r>
      <w:r w:rsidRPr="00AD21CD">
        <w:t xml:space="preserve">Impresora "RICOH </w:t>
      </w:r>
      <w:proofErr w:type="gramStart"/>
      <w:r w:rsidRPr="00AD21CD">
        <w:t xml:space="preserve">PRO </w:t>
      </w:r>
      <w:r>
        <w:t>751</w:t>
      </w:r>
      <w:proofErr w:type="gramEnd"/>
      <w:r w:rsidRPr="00AD21CD">
        <w:t>"</w:t>
      </w:r>
      <w:bookmarkEnd w:id="111"/>
    </w:p>
    <w:tbl>
      <w:tblPr>
        <w:tblStyle w:val="Sombreadomedio1-nfasis11"/>
        <w:tblW w:w="8407" w:type="dxa"/>
        <w:jc w:val="center"/>
        <w:tblLook w:val="04A0" w:firstRow="1" w:lastRow="0" w:firstColumn="1" w:lastColumn="0" w:noHBand="0" w:noVBand="1"/>
      </w:tblPr>
      <w:tblGrid>
        <w:gridCol w:w="1073"/>
        <w:gridCol w:w="2036"/>
        <w:gridCol w:w="1266"/>
        <w:gridCol w:w="266"/>
        <w:gridCol w:w="1285"/>
        <w:gridCol w:w="1791"/>
        <w:gridCol w:w="690"/>
      </w:tblGrid>
      <w:tr w:rsidR="004C17E9" w:rsidRPr="004C17E9" w14:paraId="1EF61865"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07" w:type="dxa"/>
            <w:gridSpan w:val="7"/>
            <w:noWrap/>
            <w:hideMark/>
          </w:tcPr>
          <w:p w14:paraId="2686DDC2" w14:textId="77777777"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 xml:space="preserve">Equipo N°1 Impresora "RICOH </w:t>
            </w:r>
            <w:proofErr w:type="gramStart"/>
            <w:r w:rsidRPr="004C17E9">
              <w:rPr>
                <w:rFonts w:ascii="Calibri" w:hAnsi="Calibri"/>
                <w:color w:val="000000"/>
                <w:u w:val="single"/>
                <w:lang w:bidi="ar-SA"/>
              </w:rPr>
              <w:t>PRO 751</w:t>
            </w:r>
            <w:proofErr w:type="gramEnd"/>
            <w:r w:rsidRPr="004C17E9">
              <w:rPr>
                <w:rFonts w:ascii="Calibri" w:hAnsi="Calibri"/>
                <w:color w:val="000000"/>
                <w:u w:val="single"/>
                <w:lang w:bidi="ar-SA"/>
              </w:rPr>
              <w:t>"</w:t>
            </w:r>
          </w:p>
        </w:tc>
      </w:tr>
      <w:tr w:rsidR="004C17E9" w:rsidRPr="004C17E9" w14:paraId="71AADE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12A804" w14:textId="77777777" w:rsidR="004C17E9" w:rsidRPr="004C17E9" w:rsidRDefault="004C17E9" w:rsidP="004C17E9">
            <w:pPr>
              <w:widowControl/>
              <w:autoSpaceDE/>
              <w:autoSpaceDN/>
              <w:spacing w:line="240" w:lineRule="auto"/>
              <w:ind w:firstLine="0"/>
              <w:jc w:val="left"/>
              <w:rPr>
                <w:rFonts w:ascii="Calibri" w:hAnsi="Calibri"/>
                <w:color w:val="000000"/>
                <w:lang w:bidi="ar-SA"/>
              </w:rPr>
            </w:pPr>
          </w:p>
        </w:tc>
        <w:tc>
          <w:tcPr>
            <w:tcW w:w="2036" w:type="dxa"/>
            <w:noWrap/>
            <w:hideMark/>
          </w:tcPr>
          <w:p w14:paraId="00C48CAE"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CAPACIDAD</w:t>
            </w:r>
          </w:p>
        </w:tc>
        <w:tc>
          <w:tcPr>
            <w:tcW w:w="1266" w:type="dxa"/>
            <w:noWrap/>
            <w:hideMark/>
          </w:tcPr>
          <w:p w14:paraId="0F559FEB" w14:textId="77777777" w:rsidR="004C17E9" w:rsidRPr="004C17E9"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4500</w:t>
            </w:r>
          </w:p>
        </w:tc>
        <w:tc>
          <w:tcPr>
            <w:tcW w:w="1551" w:type="dxa"/>
            <w:gridSpan w:val="2"/>
            <w:noWrap/>
            <w:hideMark/>
          </w:tcPr>
          <w:p w14:paraId="62E4B065"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Pag/H</w:t>
            </w:r>
          </w:p>
        </w:tc>
        <w:tc>
          <w:tcPr>
            <w:tcW w:w="1791" w:type="dxa"/>
            <w:noWrap/>
            <w:hideMark/>
          </w:tcPr>
          <w:p w14:paraId="7A4FF69B"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690" w:type="dxa"/>
            <w:noWrap/>
            <w:hideMark/>
          </w:tcPr>
          <w:p w14:paraId="68B48DA5" w14:textId="77777777" w:rsidR="004C17E9" w:rsidRPr="004C17E9"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r>
      <w:tr w:rsidR="004C17E9" w:rsidRPr="004C17E9" w14:paraId="7B200F9B"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19C85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EVENTO</w:t>
            </w:r>
          </w:p>
        </w:tc>
        <w:tc>
          <w:tcPr>
            <w:tcW w:w="2036" w:type="dxa"/>
            <w:noWrap/>
            <w:hideMark/>
          </w:tcPr>
          <w:p w14:paraId="4F26F4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ALEATORIO</w:t>
            </w:r>
          </w:p>
        </w:tc>
        <w:tc>
          <w:tcPr>
            <w:tcW w:w="1266" w:type="dxa"/>
            <w:noWrap/>
            <w:hideMark/>
          </w:tcPr>
          <w:p w14:paraId="2485EA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TBF</w:t>
            </w:r>
          </w:p>
        </w:tc>
        <w:tc>
          <w:tcPr>
            <w:tcW w:w="266" w:type="dxa"/>
            <w:noWrap/>
            <w:hideMark/>
          </w:tcPr>
          <w:p w14:paraId="4079F7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213AC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EVENTO</w:t>
            </w:r>
          </w:p>
        </w:tc>
        <w:tc>
          <w:tcPr>
            <w:tcW w:w="1791" w:type="dxa"/>
            <w:noWrap/>
            <w:hideMark/>
          </w:tcPr>
          <w:p w14:paraId="67DB5A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ALEATORIO</w:t>
            </w:r>
          </w:p>
        </w:tc>
        <w:tc>
          <w:tcPr>
            <w:tcW w:w="690" w:type="dxa"/>
            <w:noWrap/>
            <w:hideMark/>
          </w:tcPr>
          <w:p w14:paraId="6525ED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TTR</w:t>
            </w:r>
          </w:p>
        </w:tc>
      </w:tr>
      <w:tr w:rsidR="004C17E9" w:rsidRPr="004C17E9" w14:paraId="6E2D0220"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A7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w:t>
            </w:r>
          </w:p>
        </w:tc>
        <w:tc>
          <w:tcPr>
            <w:tcW w:w="2036" w:type="dxa"/>
            <w:noWrap/>
            <w:hideMark/>
          </w:tcPr>
          <w:p w14:paraId="621595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0,423668575</w:t>
            </w:r>
          </w:p>
        </w:tc>
        <w:tc>
          <w:tcPr>
            <w:tcW w:w="1266" w:type="dxa"/>
            <w:noWrap/>
            <w:hideMark/>
          </w:tcPr>
          <w:p w14:paraId="71240E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197,96</w:t>
            </w:r>
          </w:p>
        </w:tc>
        <w:tc>
          <w:tcPr>
            <w:tcW w:w="266" w:type="dxa"/>
            <w:noWrap/>
            <w:hideMark/>
          </w:tcPr>
          <w:p w14:paraId="0F592A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B636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w:t>
            </w:r>
          </w:p>
        </w:tc>
        <w:tc>
          <w:tcPr>
            <w:tcW w:w="1791" w:type="dxa"/>
            <w:noWrap/>
            <w:hideMark/>
          </w:tcPr>
          <w:p w14:paraId="6B57E1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2584AE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680AF3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76E1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w:t>
            </w:r>
          </w:p>
        </w:tc>
        <w:tc>
          <w:tcPr>
            <w:tcW w:w="2036" w:type="dxa"/>
            <w:noWrap/>
            <w:hideMark/>
          </w:tcPr>
          <w:p w14:paraId="4B06B0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0,018180079</w:t>
            </w:r>
          </w:p>
        </w:tc>
        <w:tc>
          <w:tcPr>
            <w:tcW w:w="1266" w:type="dxa"/>
            <w:noWrap/>
            <w:hideMark/>
          </w:tcPr>
          <w:p w14:paraId="5ABAC4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1120,04</w:t>
            </w:r>
          </w:p>
        </w:tc>
        <w:tc>
          <w:tcPr>
            <w:tcW w:w="266" w:type="dxa"/>
            <w:noWrap/>
            <w:hideMark/>
          </w:tcPr>
          <w:p w14:paraId="4A19FC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1EECD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w:t>
            </w:r>
          </w:p>
        </w:tc>
        <w:tc>
          <w:tcPr>
            <w:tcW w:w="1791" w:type="dxa"/>
            <w:noWrap/>
            <w:hideMark/>
          </w:tcPr>
          <w:p w14:paraId="21435F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690" w:type="dxa"/>
            <w:noWrap/>
            <w:hideMark/>
          </w:tcPr>
          <w:p w14:paraId="30B9EE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4,28</w:t>
            </w:r>
          </w:p>
        </w:tc>
      </w:tr>
      <w:tr w:rsidR="004C17E9" w:rsidRPr="004C17E9" w14:paraId="00BFC2A3"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2B9AB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w:t>
            </w:r>
          </w:p>
        </w:tc>
        <w:tc>
          <w:tcPr>
            <w:tcW w:w="2036" w:type="dxa"/>
            <w:noWrap/>
            <w:hideMark/>
          </w:tcPr>
          <w:p w14:paraId="2EDA26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0,004432353</w:t>
            </w:r>
          </w:p>
        </w:tc>
        <w:tc>
          <w:tcPr>
            <w:tcW w:w="1266" w:type="dxa"/>
            <w:noWrap/>
            <w:hideMark/>
          </w:tcPr>
          <w:p w14:paraId="01F3CC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1572,77</w:t>
            </w:r>
          </w:p>
        </w:tc>
        <w:tc>
          <w:tcPr>
            <w:tcW w:w="266" w:type="dxa"/>
            <w:noWrap/>
            <w:hideMark/>
          </w:tcPr>
          <w:p w14:paraId="010467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100BF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w:t>
            </w:r>
          </w:p>
        </w:tc>
        <w:tc>
          <w:tcPr>
            <w:tcW w:w="1791" w:type="dxa"/>
            <w:noWrap/>
            <w:hideMark/>
          </w:tcPr>
          <w:p w14:paraId="34AF44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42D502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173D12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9A8EC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w:t>
            </w:r>
          </w:p>
        </w:tc>
        <w:tc>
          <w:tcPr>
            <w:tcW w:w="2036" w:type="dxa"/>
            <w:noWrap/>
            <w:hideMark/>
          </w:tcPr>
          <w:p w14:paraId="5F643E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0,600400662</w:t>
            </w:r>
          </w:p>
        </w:tc>
        <w:tc>
          <w:tcPr>
            <w:tcW w:w="1266" w:type="dxa"/>
            <w:noWrap/>
            <w:hideMark/>
          </w:tcPr>
          <w:p w14:paraId="23BFF5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110,18</w:t>
            </w:r>
          </w:p>
        </w:tc>
        <w:tc>
          <w:tcPr>
            <w:tcW w:w="266" w:type="dxa"/>
            <w:noWrap/>
            <w:hideMark/>
          </w:tcPr>
          <w:p w14:paraId="164185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9955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w:t>
            </w:r>
          </w:p>
        </w:tc>
        <w:tc>
          <w:tcPr>
            <w:tcW w:w="1791" w:type="dxa"/>
            <w:noWrap/>
            <w:hideMark/>
          </w:tcPr>
          <w:p w14:paraId="177D87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45CE52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08CE7C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08838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w:t>
            </w:r>
          </w:p>
        </w:tc>
        <w:tc>
          <w:tcPr>
            <w:tcW w:w="2036" w:type="dxa"/>
            <w:noWrap/>
            <w:hideMark/>
          </w:tcPr>
          <w:p w14:paraId="6AAA4E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0,107071117</w:t>
            </w:r>
          </w:p>
        </w:tc>
        <w:tc>
          <w:tcPr>
            <w:tcW w:w="1266" w:type="dxa"/>
            <w:noWrap/>
            <w:hideMark/>
          </w:tcPr>
          <w:p w14:paraId="229BCF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580,45</w:t>
            </w:r>
          </w:p>
        </w:tc>
        <w:tc>
          <w:tcPr>
            <w:tcW w:w="266" w:type="dxa"/>
            <w:noWrap/>
            <w:hideMark/>
          </w:tcPr>
          <w:p w14:paraId="4E7535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187BA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w:t>
            </w:r>
          </w:p>
        </w:tc>
        <w:tc>
          <w:tcPr>
            <w:tcW w:w="1791" w:type="dxa"/>
            <w:noWrap/>
            <w:hideMark/>
          </w:tcPr>
          <w:p w14:paraId="4F1CD8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690" w:type="dxa"/>
            <w:noWrap/>
            <w:hideMark/>
          </w:tcPr>
          <w:p w14:paraId="20AC30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49D257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631B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w:t>
            </w:r>
          </w:p>
        </w:tc>
        <w:tc>
          <w:tcPr>
            <w:tcW w:w="2036" w:type="dxa"/>
            <w:noWrap/>
            <w:hideMark/>
          </w:tcPr>
          <w:p w14:paraId="40FF10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0,099509195</w:t>
            </w:r>
          </w:p>
        </w:tc>
        <w:tc>
          <w:tcPr>
            <w:tcW w:w="1266" w:type="dxa"/>
            <w:noWrap/>
            <w:hideMark/>
          </w:tcPr>
          <w:p w14:paraId="141A8E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601,90</w:t>
            </w:r>
          </w:p>
        </w:tc>
        <w:tc>
          <w:tcPr>
            <w:tcW w:w="266" w:type="dxa"/>
            <w:noWrap/>
            <w:hideMark/>
          </w:tcPr>
          <w:p w14:paraId="59CDBD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4E122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w:t>
            </w:r>
          </w:p>
        </w:tc>
        <w:tc>
          <w:tcPr>
            <w:tcW w:w="1791" w:type="dxa"/>
            <w:noWrap/>
            <w:hideMark/>
          </w:tcPr>
          <w:p w14:paraId="0BEAE1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690" w:type="dxa"/>
            <w:noWrap/>
            <w:hideMark/>
          </w:tcPr>
          <w:p w14:paraId="4CE6B5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r>
      <w:tr w:rsidR="004C17E9" w:rsidRPr="004C17E9" w14:paraId="696318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6BE3D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w:t>
            </w:r>
          </w:p>
        </w:tc>
        <w:tc>
          <w:tcPr>
            <w:tcW w:w="2036" w:type="dxa"/>
            <w:noWrap/>
            <w:hideMark/>
          </w:tcPr>
          <w:p w14:paraId="371071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0,629676962</w:t>
            </w:r>
          </w:p>
        </w:tc>
        <w:tc>
          <w:tcPr>
            <w:tcW w:w="1266" w:type="dxa"/>
            <w:noWrap/>
            <w:hideMark/>
          </w:tcPr>
          <w:p w14:paraId="0CEA45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98,68</w:t>
            </w:r>
          </w:p>
        </w:tc>
        <w:tc>
          <w:tcPr>
            <w:tcW w:w="266" w:type="dxa"/>
            <w:noWrap/>
            <w:hideMark/>
          </w:tcPr>
          <w:p w14:paraId="127AECA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0D629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w:t>
            </w:r>
          </w:p>
        </w:tc>
        <w:tc>
          <w:tcPr>
            <w:tcW w:w="1791" w:type="dxa"/>
            <w:noWrap/>
            <w:hideMark/>
          </w:tcPr>
          <w:p w14:paraId="030985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690" w:type="dxa"/>
            <w:noWrap/>
            <w:hideMark/>
          </w:tcPr>
          <w:p w14:paraId="1F49B2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7FF9C94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A2750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w:t>
            </w:r>
          </w:p>
        </w:tc>
        <w:tc>
          <w:tcPr>
            <w:tcW w:w="2036" w:type="dxa"/>
            <w:noWrap/>
            <w:hideMark/>
          </w:tcPr>
          <w:p w14:paraId="08702D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0,251856441</w:t>
            </w:r>
          </w:p>
        </w:tc>
        <w:tc>
          <w:tcPr>
            <w:tcW w:w="1266" w:type="dxa"/>
            <w:noWrap/>
            <w:hideMark/>
          </w:tcPr>
          <w:p w14:paraId="528A10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337,24</w:t>
            </w:r>
          </w:p>
        </w:tc>
        <w:tc>
          <w:tcPr>
            <w:tcW w:w="266" w:type="dxa"/>
            <w:noWrap/>
            <w:hideMark/>
          </w:tcPr>
          <w:p w14:paraId="15A2EB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2F53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w:t>
            </w:r>
          </w:p>
        </w:tc>
        <w:tc>
          <w:tcPr>
            <w:tcW w:w="1791" w:type="dxa"/>
            <w:noWrap/>
            <w:hideMark/>
          </w:tcPr>
          <w:p w14:paraId="00A5FC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690" w:type="dxa"/>
            <w:noWrap/>
            <w:hideMark/>
          </w:tcPr>
          <w:p w14:paraId="7AC559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2,56</w:t>
            </w:r>
          </w:p>
        </w:tc>
      </w:tr>
      <w:tr w:rsidR="004C17E9" w:rsidRPr="004C17E9" w14:paraId="1073A6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AB1F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w:t>
            </w:r>
          </w:p>
        </w:tc>
        <w:tc>
          <w:tcPr>
            <w:tcW w:w="2036" w:type="dxa"/>
            <w:noWrap/>
            <w:hideMark/>
          </w:tcPr>
          <w:p w14:paraId="3BE73D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0,82130658</w:t>
            </w:r>
          </w:p>
        </w:tc>
        <w:tc>
          <w:tcPr>
            <w:tcW w:w="1266" w:type="dxa"/>
            <w:noWrap/>
            <w:hideMark/>
          </w:tcPr>
          <w:p w14:paraId="3131C4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37,74</w:t>
            </w:r>
          </w:p>
        </w:tc>
        <w:tc>
          <w:tcPr>
            <w:tcW w:w="266" w:type="dxa"/>
            <w:noWrap/>
            <w:hideMark/>
          </w:tcPr>
          <w:p w14:paraId="5D4B96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7DD45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w:t>
            </w:r>
          </w:p>
        </w:tc>
        <w:tc>
          <w:tcPr>
            <w:tcW w:w="1791" w:type="dxa"/>
            <w:noWrap/>
            <w:hideMark/>
          </w:tcPr>
          <w:p w14:paraId="3EBA32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690" w:type="dxa"/>
            <w:noWrap/>
            <w:hideMark/>
          </w:tcPr>
          <w:p w14:paraId="081E60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770D62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C7988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w:t>
            </w:r>
          </w:p>
        </w:tc>
        <w:tc>
          <w:tcPr>
            <w:tcW w:w="2036" w:type="dxa"/>
            <w:noWrap/>
            <w:hideMark/>
          </w:tcPr>
          <w:p w14:paraId="673247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0,947897706</w:t>
            </w:r>
          </w:p>
        </w:tc>
        <w:tc>
          <w:tcPr>
            <w:tcW w:w="1266" w:type="dxa"/>
            <w:noWrap/>
            <w:hideMark/>
          </w:tcPr>
          <w:p w14:paraId="0EDDCF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8,72</w:t>
            </w:r>
          </w:p>
        </w:tc>
        <w:tc>
          <w:tcPr>
            <w:tcW w:w="266" w:type="dxa"/>
            <w:noWrap/>
            <w:hideMark/>
          </w:tcPr>
          <w:p w14:paraId="6E7386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F5A7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w:t>
            </w:r>
          </w:p>
        </w:tc>
        <w:tc>
          <w:tcPr>
            <w:tcW w:w="1791" w:type="dxa"/>
            <w:noWrap/>
            <w:hideMark/>
          </w:tcPr>
          <w:p w14:paraId="4B298E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690" w:type="dxa"/>
            <w:noWrap/>
            <w:hideMark/>
          </w:tcPr>
          <w:p w14:paraId="143CAE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45F6A5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5B90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w:t>
            </w:r>
          </w:p>
        </w:tc>
        <w:tc>
          <w:tcPr>
            <w:tcW w:w="2036" w:type="dxa"/>
            <w:noWrap/>
            <w:hideMark/>
          </w:tcPr>
          <w:p w14:paraId="40181B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0,124724404</w:t>
            </w:r>
          </w:p>
        </w:tc>
        <w:tc>
          <w:tcPr>
            <w:tcW w:w="1266" w:type="dxa"/>
            <w:noWrap/>
            <w:hideMark/>
          </w:tcPr>
          <w:p w14:paraId="77EACF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536,04</w:t>
            </w:r>
          </w:p>
        </w:tc>
        <w:tc>
          <w:tcPr>
            <w:tcW w:w="266" w:type="dxa"/>
            <w:noWrap/>
            <w:hideMark/>
          </w:tcPr>
          <w:p w14:paraId="06310E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30195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w:t>
            </w:r>
          </w:p>
        </w:tc>
        <w:tc>
          <w:tcPr>
            <w:tcW w:w="1791" w:type="dxa"/>
            <w:noWrap/>
            <w:hideMark/>
          </w:tcPr>
          <w:p w14:paraId="0ECD55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690" w:type="dxa"/>
            <w:noWrap/>
            <w:hideMark/>
          </w:tcPr>
          <w:p w14:paraId="7644BC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704C7B0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3D35A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w:t>
            </w:r>
          </w:p>
        </w:tc>
        <w:tc>
          <w:tcPr>
            <w:tcW w:w="2036" w:type="dxa"/>
            <w:noWrap/>
            <w:hideMark/>
          </w:tcPr>
          <w:p w14:paraId="214046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0,914221223</w:t>
            </w:r>
          </w:p>
        </w:tc>
        <w:tc>
          <w:tcPr>
            <w:tcW w:w="1266" w:type="dxa"/>
            <w:noWrap/>
            <w:hideMark/>
          </w:tcPr>
          <w:p w14:paraId="39ECA9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15,58</w:t>
            </w:r>
          </w:p>
        </w:tc>
        <w:tc>
          <w:tcPr>
            <w:tcW w:w="266" w:type="dxa"/>
            <w:noWrap/>
            <w:hideMark/>
          </w:tcPr>
          <w:p w14:paraId="472A3D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A81C8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w:t>
            </w:r>
          </w:p>
        </w:tc>
        <w:tc>
          <w:tcPr>
            <w:tcW w:w="1791" w:type="dxa"/>
            <w:noWrap/>
            <w:hideMark/>
          </w:tcPr>
          <w:p w14:paraId="1FEEC4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690" w:type="dxa"/>
            <w:noWrap/>
            <w:hideMark/>
          </w:tcPr>
          <w:p w14:paraId="2606DC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79B171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81B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w:t>
            </w:r>
          </w:p>
        </w:tc>
        <w:tc>
          <w:tcPr>
            <w:tcW w:w="2036" w:type="dxa"/>
            <w:noWrap/>
            <w:hideMark/>
          </w:tcPr>
          <w:p w14:paraId="54EB74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0,625622684</w:t>
            </w:r>
          </w:p>
        </w:tc>
        <w:tc>
          <w:tcPr>
            <w:tcW w:w="1266" w:type="dxa"/>
            <w:noWrap/>
            <w:hideMark/>
          </w:tcPr>
          <w:p w14:paraId="67DC52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100,23</w:t>
            </w:r>
          </w:p>
        </w:tc>
        <w:tc>
          <w:tcPr>
            <w:tcW w:w="266" w:type="dxa"/>
            <w:noWrap/>
            <w:hideMark/>
          </w:tcPr>
          <w:p w14:paraId="0A4C57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DB6C2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w:t>
            </w:r>
          </w:p>
        </w:tc>
        <w:tc>
          <w:tcPr>
            <w:tcW w:w="1791" w:type="dxa"/>
            <w:noWrap/>
            <w:hideMark/>
          </w:tcPr>
          <w:p w14:paraId="5756A0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690" w:type="dxa"/>
            <w:noWrap/>
            <w:hideMark/>
          </w:tcPr>
          <w:p w14:paraId="314686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3,93</w:t>
            </w:r>
          </w:p>
        </w:tc>
      </w:tr>
      <w:tr w:rsidR="004C17E9" w:rsidRPr="004C17E9" w14:paraId="798C24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5B4C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w:t>
            </w:r>
          </w:p>
        </w:tc>
        <w:tc>
          <w:tcPr>
            <w:tcW w:w="2036" w:type="dxa"/>
            <w:noWrap/>
            <w:hideMark/>
          </w:tcPr>
          <w:p w14:paraId="748B37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0,995725594</w:t>
            </w:r>
          </w:p>
        </w:tc>
        <w:tc>
          <w:tcPr>
            <w:tcW w:w="1266" w:type="dxa"/>
            <w:noWrap/>
            <w:hideMark/>
          </w:tcPr>
          <w:p w14:paraId="1BD3C0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266" w:type="dxa"/>
            <w:noWrap/>
            <w:hideMark/>
          </w:tcPr>
          <w:p w14:paraId="258E0E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5CC50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w:t>
            </w:r>
          </w:p>
        </w:tc>
        <w:tc>
          <w:tcPr>
            <w:tcW w:w="1791" w:type="dxa"/>
            <w:noWrap/>
            <w:hideMark/>
          </w:tcPr>
          <w:p w14:paraId="1A3738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690" w:type="dxa"/>
            <w:noWrap/>
            <w:hideMark/>
          </w:tcPr>
          <w:p w14:paraId="53798F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2032FE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64BA6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w:t>
            </w:r>
          </w:p>
        </w:tc>
        <w:tc>
          <w:tcPr>
            <w:tcW w:w="2036" w:type="dxa"/>
            <w:noWrap/>
            <w:hideMark/>
          </w:tcPr>
          <w:p w14:paraId="034EE9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0,371751999</w:t>
            </w:r>
          </w:p>
        </w:tc>
        <w:tc>
          <w:tcPr>
            <w:tcW w:w="1266" w:type="dxa"/>
            <w:noWrap/>
            <w:hideMark/>
          </w:tcPr>
          <w:p w14:paraId="0550E6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232,17</w:t>
            </w:r>
          </w:p>
        </w:tc>
        <w:tc>
          <w:tcPr>
            <w:tcW w:w="266" w:type="dxa"/>
            <w:noWrap/>
            <w:hideMark/>
          </w:tcPr>
          <w:p w14:paraId="0BAC8F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F99B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w:t>
            </w:r>
          </w:p>
        </w:tc>
        <w:tc>
          <w:tcPr>
            <w:tcW w:w="1791" w:type="dxa"/>
            <w:noWrap/>
            <w:hideMark/>
          </w:tcPr>
          <w:p w14:paraId="03D0F1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690" w:type="dxa"/>
            <w:noWrap/>
            <w:hideMark/>
          </w:tcPr>
          <w:p w14:paraId="01C5E6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2C85D1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CC2D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w:t>
            </w:r>
          </w:p>
        </w:tc>
        <w:tc>
          <w:tcPr>
            <w:tcW w:w="2036" w:type="dxa"/>
            <w:noWrap/>
            <w:hideMark/>
          </w:tcPr>
          <w:p w14:paraId="04AB8B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0,653307025</w:t>
            </w:r>
          </w:p>
        </w:tc>
        <w:tc>
          <w:tcPr>
            <w:tcW w:w="1266" w:type="dxa"/>
            <w:noWrap/>
            <w:hideMark/>
          </w:tcPr>
          <w:p w14:paraId="441355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89,88</w:t>
            </w:r>
          </w:p>
        </w:tc>
        <w:tc>
          <w:tcPr>
            <w:tcW w:w="266" w:type="dxa"/>
            <w:noWrap/>
            <w:hideMark/>
          </w:tcPr>
          <w:p w14:paraId="34BE9C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F8826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w:t>
            </w:r>
          </w:p>
        </w:tc>
        <w:tc>
          <w:tcPr>
            <w:tcW w:w="1791" w:type="dxa"/>
            <w:noWrap/>
            <w:hideMark/>
          </w:tcPr>
          <w:p w14:paraId="752AE1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0908AA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13CA3DA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D448B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w:t>
            </w:r>
          </w:p>
        </w:tc>
        <w:tc>
          <w:tcPr>
            <w:tcW w:w="2036" w:type="dxa"/>
            <w:noWrap/>
            <w:hideMark/>
          </w:tcPr>
          <w:p w14:paraId="7EF694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0,306105195</w:t>
            </w:r>
          </w:p>
        </w:tc>
        <w:tc>
          <w:tcPr>
            <w:tcW w:w="1266" w:type="dxa"/>
            <w:noWrap/>
            <w:hideMark/>
          </w:tcPr>
          <w:p w14:paraId="54B88E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284,06</w:t>
            </w:r>
          </w:p>
        </w:tc>
        <w:tc>
          <w:tcPr>
            <w:tcW w:w="266" w:type="dxa"/>
            <w:noWrap/>
            <w:hideMark/>
          </w:tcPr>
          <w:p w14:paraId="475251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BFC7B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w:t>
            </w:r>
          </w:p>
        </w:tc>
        <w:tc>
          <w:tcPr>
            <w:tcW w:w="1791" w:type="dxa"/>
            <w:noWrap/>
            <w:hideMark/>
          </w:tcPr>
          <w:p w14:paraId="6017C9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0B92A4D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6281CB0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ABBA9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w:t>
            </w:r>
          </w:p>
        </w:tc>
        <w:tc>
          <w:tcPr>
            <w:tcW w:w="2036" w:type="dxa"/>
            <w:noWrap/>
            <w:hideMark/>
          </w:tcPr>
          <w:p w14:paraId="6722BA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0,391486078</w:t>
            </w:r>
          </w:p>
        </w:tc>
        <w:tc>
          <w:tcPr>
            <w:tcW w:w="1266" w:type="dxa"/>
            <w:noWrap/>
            <w:hideMark/>
          </w:tcPr>
          <w:p w14:paraId="3A496F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218,57</w:t>
            </w:r>
          </w:p>
        </w:tc>
        <w:tc>
          <w:tcPr>
            <w:tcW w:w="266" w:type="dxa"/>
            <w:noWrap/>
            <w:hideMark/>
          </w:tcPr>
          <w:p w14:paraId="2E3715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4580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w:t>
            </w:r>
          </w:p>
        </w:tc>
        <w:tc>
          <w:tcPr>
            <w:tcW w:w="1791" w:type="dxa"/>
            <w:noWrap/>
            <w:hideMark/>
          </w:tcPr>
          <w:p w14:paraId="0F5705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690" w:type="dxa"/>
            <w:noWrap/>
            <w:hideMark/>
          </w:tcPr>
          <w:p w14:paraId="188933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785536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57361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w:t>
            </w:r>
          </w:p>
        </w:tc>
        <w:tc>
          <w:tcPr>
            <w:tcW w:w="2036" w:type="dxa"/>
            <w:noWrap/>
            <w:hideMark/>
          </w:tcPr>
          <w:p w14:paraId="34C218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0,710362341</w:t>
            </w:r>
          </w:p>
        </w:tc>
        <w:tc>
          <w:tcPr>
            <w:tcW w:w="1266" w:type="dxa"/>
            <w:noWrap/>
            <w:hideMark/>
          </w:tcPr>
          <w:p w14:paraId="15347B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70,25</w:t>
            </w:r>
          </w:p>
        </w:tc>
        <w:tc>
          <w:tcPr>
            <w:tcW w:w="266" w:type="dxa"/>
            <w:noWrap/>
            <w:hideMark/>
          </w:tcPr>
          <w:p w14:paraId="1979FE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1447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w:t>
            </w:r>
          </w:p>
        </w:tc>
        <w:tc>
          <w:tcPr>
            <w:tcW w:w="1791" w:type="dxa"/>
            <w:noWrap/>
            <w:hideMark/>
          </w:tcPr>
          <w:p w14:paraId="3CFDB51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690" w:type="dxa"/>
            <w:noWrap/>
            <w:hideMark/>
          </w:tcPr>
          <w:p w14:paraId="6C1839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4A820F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253C8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w:t>
            </w:r>
          </w:p>
        </w:tc>
        <w:tc>
          <w:tcPr>
            <w:tcW w:w="2036" w:type="dxa"/>
            <w:noWrap/>
            <w:hideMark/>
          </w:tcPr>
          <w:p w14:paraId="4790EF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0,157395737</w:t>
            </w:r>
          </w:p>
        </w:tc>
        <w:tc>
          <w:tcPr>
            <w:tcW w:w="1266" w:type="dxa"/>
            <w:noWrap/>
            <w:hideMark/>
          </w:tcPr>
          <w:p w14:paraId="1E4D3C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469,12</w:t>
            </w:r>
          </w:p>
        </w:tc>
        <w:tc>
          <w:tcPr>
            <w:tcW w:w="266" w:type="dxa"/>
            <w:noWrap/>
            <w:hideMark/>
          </w:tcPr>
          <w:p w14:paraId="140B8C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2677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w:t>
            </w:r>
          </w:p>
        </w:tc>
        <w:tc>
          <w:tcPr>
            <w:tcW w:w="1791" w:type="dxa"/>
            <w:noWrap/>
            <w:hideMark/>
          </w:tcPr>
          <w:p w14:paraId="50B43B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690" w:type="dxa"/>
            <w:noWrap/>
            <w:hideMark/>
          </w:tcPr>
          <w:p w14:paraId="2D6303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457AC4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A2A80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w:t>
            </w:r>
          </w:p>
        </w:tc>
        <w:tc>
          <w:tcPr>
            <w:tcW w:w="2036" w:type="dxa"/>
            <w:noWrap/>
            <w:hideMark/>
          </w:tcPr>
          <w:p w14:paraId="4D1574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0,95782545</w:t>
            </w:r>
          </w:p>
        </w:tc>
        <w:tc>
          <w:tcPr>
            <w:tcW w:w="1266" w:type="dxa"/>
            <w:noWrap/>
            <w:hideMark/>
          </w:tcPr>
          <w:p w14:paraId="4B206F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6,83</w:t>
            </w:r>
          </w:p>
        </w:tc>
        <w:tc>
          <w:tcPr>
            <w:tcW w:w="266" w:type="dxa"/>
            <w:noWrap/>
            <w:hideMark/>
          </w:tcPr>
          <w:p w14:paraId="367210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0E4EE4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w:t>
            </w:r>
          </w:p>
        </w:tc>
        <w:tc>
          <w:tcPr>
            <w:tcW w:w="1791" w:type="dxa"/>
            <w:noWrap/>
            <w:hideMark/>
          </w:tcPr>
          <w:p w14:paraId="799569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740A2D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2,86</w:t>
            </w:r>
          </w:p>
        </w:tc>
      </w:tr>
      <w:tr w:rsidR="004C17E9" w:rsidRPr="004C17E9" w14:paraId="57CAE5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C648D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w:t>
            </w:r>
          </w:p>
        </w:tc>
        <w:tc>
          <w:tcPr>
            <w:tcW w:w="2036" w:type="dxa"/>
            <w:noWrap/>
            <w:hideMark/>
          </w:tcPr>
          <w:p w14:paraId="7EE48E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0,282612813</w:t>
            </w:r>
          </w:p>
        </w:tc>
        <w:tc>
          <w:tcPr>
            <w:tcW w:w="1266" w:type="dxa"/>
            <w:noWrap/>
            <w:hideMark/>
          </w:tcPr>
          <w:p w14:paraId="212D93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305,71</w:t>
            </w:r>
          </w:p>
        </w:tc>
        <w:tc>
          <w:tcPr>
            <w:tcW w:w="266" w:type="dxa"/>
            <w:noWrap/>
            <w:hideMark/>
          </w:tcPr>
          <w:p w14:paraId="6C723E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DAEC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w:t>
            </w:r>
          </w:p>
        </w:tc>
        <w:tc>
          <w:tcPr>
            <w:tcW w:w="1791" w:type="dxa"/>
            <w:noWrap/>
            <w:hideMark/>
          </w:tcPr>
          <w:p w14:paraId="6AA654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09F359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2,77</w:t>
            </w:r>
          </w:p>
        </w:tc>
      </w:tr>
      <w:tr w:rsidR="004C17E9" w:rsidRPr="004C17E9" w14:paraId="526936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E4686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w:t>
            </w:r>
          </w:p>
        </w:tc>
        <w:tc>
          <w:tcPr>
            <w:tcW w:w="2036" w:type="dxa"/>
            <w:noWrap/>
            <w:hideMark/>
          </w:tcPr>
          <w:p w14:paraId="5E8527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0,72046336</w:t>
            </w:r>
          </w:p>
        </w:tc>
        <w:tc>
          <w:tcPr>
            <w:tcW w:w="1266" w:type="dxa"/>
            <w:noWrap/>
            <w:hideMark/>
          </w:tcPr>
          <w:p w14:paraId="354B56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67,00</w:t>
            </w:r>
          </w:p>
        </w:tc>
        <w:tc>
          <w:tcPr>
            <w:tcW w:w="266" w:type="dxa"/>
            <w:noWrap/>
            <w:hideMark/>
          </w:tcPr>
          <w:p w14:paraId="262FB2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E7F9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w:t>
            </w:r>
          </w:p>
        </w:tc>
        <w:tc>
          <w:tcPr>
            <w:tcW w:w="1791" w:type="dxa"/>
            <w:noWrap/>
            <w:hideMark/>
          </w:tcPr>
          <w:p w14:paraId="7459FB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3B193D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2,84</w:t>
            </w:r>
          </w:p>
        </w:tc>
      </w:tr>
      <w:tr w:rsidR="004C17E9" w:rsidRPr="004C17E9" w14:paraId="0115FB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4A028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w:t>
            </w:r>
          </w:p>
        </w:tc>
        <w:tc>
          <w:tcPr>
            <w:tcW w:w="2036" w:type="dxa"/>
            <w:noWrap/>
            <w:hideMark/>
          </w:tcPr>
          <w:p w14:paraId="174FF5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0,607181632</w:t>
            </w:r>
          </w:p>
        </w:tc>
        <w:tc>
          <w:tcPr>
            <w:tcW w:w="1266" w:type="dxa"/>
            <w:noWrap/>
            <w:hideMark/>
          </w:tcPr>
          <w:p w14:paraId="718603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107,45</w:t>
            </w:r>
          </w:p>
        </w:tc>
        <w:tc>
          <w:tcPr>
            <w:tcW w:w="266" w:type="dxa"/>
            <w:noWrap/>
            <w:hideMark/>
          </w:tcPr>
          <w:p w14:paraId="3D3972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DBDE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w:t>
            </w:r>
          </w:p>
        </w:tc>
        <w:tc>
          <w:tcPr>
            <w:tcW w:w="1791" w:type="dxa"/>
            <w:noWrap/>
            <w:hideMark/>
          </w:tcPr>
          <w:p w14:paraId="10EC6E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596134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73D0BF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DEDC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w:t>
            </w:r>
          </w:p>
        </w:tc>
        <w:tc>
          <w:tcPr>
            <w:tcW w:w="2036" w:type="dxa"/>
            <w:noWrap/>
            <w:hideMark/>
          </w:tcPr>
          <w:p w14:paraId="6B4837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0,340121889</w:t>
            </w:r>
          </w:p>
        </w:tc>
        <w:tc>
          <w:tcPr>
            <w:tcW w:w="1266" w:type="dxa"/>
            <w:noWrap/>
            <w:hideMark/>
          </w:tcPr>
          <w:p w14:paraId="4C87E1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255,78</w:t>
            </w:r>
          </w:p>
        </w:tc>
        <w:tc>
          <w:tcPr>
            <w:tcW w:w="266" w:type="dxa"/>
            <w:noWrap/>
            <w:hideMark/>
          </w:tcPr>
          <w:p w14:paraId="13CFD9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7EA13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w:t>
            </w:r>
          </w:p>
        </w:tc>
        <w:tc>
          <w:tcPr>
            <w:tcW w:w="1791" w:type="dxa"/>
            <w:noWrap/>
            <w:hideMark/>
          </w:tcPr>
          <w:p w14:paraId="5A0A54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690" w:type="dxa"/>
            <w:noWrap/>
            <w:hideMark/>
          </w:tcPr>
          <w:p w14:paraId="5960DB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054F37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5CAA3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w:t>
            </w:r>
          </w:p>
        </w:tc>
        <w:tc>
          <w:tcPr>
            <w:tcW w:w="2036" w:type="dxa"/>
            <w:noWrap/>
            <w:hideMark/>
          </w:tcPr>
          <w:p w14:paraId="3FFAFD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0,439101007</w:t>
            </w:r>
          </w:p>
        </w:tc>
        <w:tc>
          <w:tcPr>
            <w:tcW w:w="1266" w:type="dxa"/>
            <w:noWrap/>
            <w:hideMark/>
          </w:tcPr>
          <w:p w14:paraId="1AE6E0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188,71</w:t>
            </w:r>
          </w:p>
        </w:tc>
        <w:tc>
          <w:tcPr>
            <w:tcW w:w="266" w:type="dxa"/>
            <w:noWrap/>
            <w:hideMark/>
          </w:tcPr>
          <w:p w14:paraId="264E28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6BEE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w:t>
            </w:r>
          </w:p>
        </w:tc>
        <w:tc>
          <w:tcPr>
            <w:tcW w:w="1791" w:type="dxa"/>
            <w:noWrap/>
            <w:hideMark/>
          </w:tcPr>
          <w:p w14:paraId="0A9772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690" w:type="dxa"/>
            <w:noWrap/>
            <w:hideMark/>
          </w:tcPr>
          <w:p w14:paraId="6F0747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09AE44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2014C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w:t>
            </w:r>
          </w:p>
        </w:tc>
        <w:tc>
          <w:tcPr>
            <w:tcW w:w="2036" w:type="dxa"/>
            <w:noWrap/>
            <w:hideMark/>
          </w:tcPr>
          <w:p w14:paraId="28CAB0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0,118226547</w:t>
            </w:r>
          </w:p>
        </w:tc>
        <w:tc>
          <w:tcPr>
            <w:tcW w:w="1266" w:type="dxa"/>
            <w:noWrap/>
            <w:hideMark/>
          </w:tcPr>
          <w:p w14:paraId="02DB2E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551,56</w:t>
            </w:r>
          </w:p>
        </w:tc>
        <w:tc>
          <w:tcPr>
            <w:tcW w:w="266" w:type="dxa"/>
            <w:noWrap/>
            <w:hideMark/>
          </w:tcPr>
          <w:p w14:paraId="2D8C2B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5F14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w:t>
            </w:r>
          </w:p>
        </w:tc>
        <w:tc>
          <w:tcPr>
            <w:tcW w:w="1791" w:type="dxa"/>
            <w:noWrap/>
            <w:hideMark/>
          </w:tcPr>
          <w:p w14:paraId="5B9D04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690" w:type="dxa"/>
            <w:noWrap/>
            <w:hideMark/>
          </w:tcPr>
          <w:p w14:paraId="31D313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5B9439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5921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28</w:t>
            </w:r>
          </w:p>
        </w:tc>
        <w:tc>
          <w:tcPr>
            <w:tcW w:w="2036" w:type="dxa"/>
            <w:noWrap/>
            <w:hideMark/>
          </w:tcPr>
          <w:p w14:paraId="227287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0,678965669</w:t>
            </w:r>
          </w:p>
        </w:tc>
        <w:tc>
          <w:tcPr>
            <w:tcW w:w="1266" w:type="dxa"/>
            <w:noWrap/>
            <w:hideMark/>
          </w:tcPr>
          <w:p w14:paraId="1ECD98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80,78</w:t>
            </w:r>
          </w:p>
        </w:tc>
        <w:tc>
          <w:tcPr>
            <w:tcW w:w="266" w:type="dxa"/>
            <w:noWrap/>
            <w:hideMark/>
          </w:tcPr>
          <w:p w14:paraId="505A8D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D0110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w:t>
            </w:r>
          </w:p>
        </w:tc>
        <w:tc>
          <w:tcPr>
            <w:tcW w:w="1791" w:type="dxa"/>
            <w:noWrap/>
            <w:hideMark/>
          </w:tcPr>
          <w:p w14:paraId="6CE6E2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70893A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3,04</w:t>
            </w:r>
          </w:p>
        </w:tc>
      </w:tr>
      <w:tr w:rsidR="004C17E9" w:rsidRPr="004C17E9" w14:paraId="36E75B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670B9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w:t>
            </w:r>
          </w:p>
        </w:tc>
        <w:tc>
          <w:tcPr>
            <w:tcW w:w="2036" w:type="dxa"/>
            <w:noWrap/>
            <w:hideMark/>
          </w:tcPr>
          <w:p w14:paraId="6C35CB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0,760293583</w:t>
            </w:r>
          </w:p>
        </w:tc>
        <w:tc>
          <w:tcPr>
            <w:tcW w:w="1266" w:type="dxa"/>
            <w:noWrap/>
            <w:hideMark/>
          </w:tcPr>
          <w:p w14:paraId="66DFCB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54,76</w:t>
            </w:r>
          </w:p>
        </w:tc>
        <w:tc>
          <w:tcPr>
            <w:tcW w:w="266" w:type="dxa"/>
            <w:noWrap/>
            <w:hideMark/>
          </w:tcPr>
          <w:p w14:paraId="328C14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2EA0F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w:t>
            </w:r>
          </w:p>
        </w:tc>
        <w:tc>
          <w:tcPr>
            <w:tcW w:w="1791" w:type="dxa"/>
            <w:noWrap/>
            <w:hideMark/>
          </w:tcPr>
          <w:p w14:paraId="285F17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6325A9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5CA564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25B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w:t>
            </w:r>
          </w:p>
        </w:tc>
        <w:tc>
          <w:tcPr>
            <w:tcW w:w="2036" w:type="dxa"/>
            <w:noWrap/>
            <w:hideMark/>
          </w:tcPr>
          <w:p w14:paraId="48191E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0,954171098</w:t>
            </w:r>
          </w:p>
        </w:tc>
        <w:tc>
          <w:tcPr>
            <w:tcW w:w="1266" w:type="dxa"/>
            <w:noWrap/>
            <w:hideMark/>
          </w:tcPr>
          <w:p w14:paraId="06BC63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7,52</w:t>
            </w:r>
          </w:p>
        </w:tc>
        <w:tc>
          <w:tcPr>
            <w:tcW w:w="266" w:type="dxa"/>
            <w:noWrap/>
            <w:hideMark/>
          </w:tcPr>
          <w:p w14:paraId="0454D7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D738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w:t>
            </w:r>
          </w:p>
        </w:tc>
        <w:tc>
          <w:tcPr>
            <w:tcW w:w="1791" w:type="dxa"/>
            <w:noWrap/>
            <w:hideMark/>
          </w:tcPr>
          <w:p w14:paraId="6C8CEF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75DA8E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187B2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0F6ED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w:t>
            </w:r>
          </w:p>
        </w:tc>
        <w:tc>
          <w:tcPr>
            <w:tcW w:w="2036" w:type="dxa"/>
            <w:noWrap/>
            <w:hideMark/>
          </w:tcPr>
          <w:p w14:paraId="7B1BB3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0,235651563</w:t>
            </w:r>
          </w:p>
        </w:tc>
        <w:tc>
          <w:tcPr>
            <w:tcW w:w="1266" w:type="dxa"/>
            <w:noWrap/>
            <w:hideMark/>
          </w:tcPr>
          <w:p w14:paraId="70C7D2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355,60</w:t>
            </w:r>
          </w:p>
        </w:tc>
        <w:tc>
          <w:tcPr>
            <w:tcW w:w="266" w:type="dxa"/>
            <w:noWrap/>
            <w:hideMark/>
          </w:tcPr>
          <w:p w14:paraId="3CD31C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0ADF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w:t>
            </w:r>
          </w:p>
        </w:tc>
        <w:tc>
          <w:tcPr>
            <w:tcW w:w="1791" w:type="dxa"/>
            <w:noWrap/>
            <w:hideMark/>
          </w:tcPr>
          <w:p w14:paraId="5E2000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0CCFBC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15D4A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D4B20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w:t>
            </w:r>
          </w:p>
        </w:tc>
        <w:tc>
          <w:tcPr>
            <w:tcW w:w="2036" w:type="dxa"/>
            <w:noWrap/>
            <w:hideMark/>
          </w:tcPr>
          <w:p w14:paraId="45BF1C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0,430492625</w:t>
            </w:r>
          </w:p>
        </w:tc>
        <w:tc>
          <w:tcPr>
            <w:tcW w:w="1266" w:type="dxa"/>
            <w:noWrap/>
            <w:hideMark/>
          </w:tcPr>
          <w:p w14:paraId="4FA6C0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193,82</w:t>
            </w:r>
          </w:p>
        </w:tc>
        <w:tc>
          <w:tcPr>
            <w:tcW w:w="266" w:type="dxa"/>
            <w:noWrap/>
            <w:hideMark/>
          </w:tcPr>
          <w:p w14:paraId="4B23B1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36CE7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w:t>
            </w:r>
          </w:p>
        </w:tc>
        <w:tc>
          <w:tcPr>
            <w:tcW w:w="1791" w:type="dxa"/>
            <w:noWrap/>
            <w:hideMark/>
          </w:tcPr>
          <w:p w14:paraId="74009B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566904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766145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E8E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w:t>
            </w:r>
          </w:p>
        </w:tc>
        <w:tc>
          <w:tcPr>
            <w:tcW w:w="2036" w:type="dxa"/>
            <w:noWrap/>
            <w:hideMark/>
          </w:tcPr>
          <w:p w14:paraId="0FD4C8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0,636393958</w:t>
            </w:r>
          </w:p>
        </w:tc>
        <w:tc>
          <w:tcPr>
            <w:tcW w:w="1266" w:type="dxa"/>
            <w:noWrap/>
            <w:hideMark/>
          </w:tcPr>
          <w:p w14:paraId="712BF7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96,14</w:t>
            </w:r>
          </w:p>
        </w:tc>
        <w:tc>
          <w:tcPr>
            <w:tcW w:w="266" w:type="dxa"/>
            <w:noWrap/>
            <w:hideMark/>
          </w:tcPr>
          <w:p w14:paraId="3EBDCC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68C3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w:t>
            </w:r>
          </w:p>
        </w:tc>
        <w:tc>
          <w:tcPr>
            <w:tcW w:w="1791" w:type="dxa"/>
            <w:noWrap/>
            <w:hideMark/>
          </w:tcPr>
          <w:p w14:paraId="58156C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690" w:type="dxa"/>
            <w:noWrap/>
            <w:hideMark/>
          </w:tcPr>
          <w:p w14:paraId="490240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63C07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AA065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w:t>
            </w:r>
          </w:p>
        </w:tc>
        <w:tc>
          <w:tcPr>
            <w:tcW w:w="2036" w:type="dxa"/>
            <w:noWrap/>
            <w:hideMark/>
          </w:tcPr>
          <w:p w14:paraId="71C0D3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0,367090212</w:t>
            </w:r>
          </w:p>
        </w:tc>
        <w:tc>
          <w:tcPr>
            <w:tcW w:w="1266" w:type="dxa"/>
            <w:noWrap/>
            <w:hideMark/>
          </w:tcPr>
          <w:p w14:paraId="0D8838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235,51</w:t>
            </w:r>
          </w:p>
        </w:tc>
        <w:tc>
          <w:tcPr>
            <w:tcW w:w="266" w:type="dxa"/>
            <w:noWrap/>
            <w:hideMark/>
          </w:tcPr>
          <w:p w14:paraId="3DE999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A406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w:t>
            </w:r>
          </w:p>
        </w:tc>
        <w:tc>
          <w:tcPr>
            <w:tcW w:w="1791" w:type="dxa"/>
            <w:noWrap/>
            <w:hideMark/>
          </w:tcPr>
          <w:p w14:paraId="40A732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690" w:type="dxa"/>
            <w:noWrap/>
            <w:hideMark/>
          </w:tcPr>
          <w:p w14:paraId="693650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1D536F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6A459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w:t>
            </w:r>
          </w:p>
        </w:tc>
        <w:tc>
          <w:tcPr>
            <w:tcW w:w="2036" w:type="dxa"/>
            <w:noWrap/>
            <w:hideMark/>
          </w:tcPr>
          <w:p w14:paraId="09FD66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0,000262266</w:t>
            </w:r>
          </w:p>
        </w:tc>
        <w:tc>
          <w:tcPr>
            <w:tcW w:w="1266" w:type="dxa"/>
            <w:noWrap/>
            <w:hideMark/>
          </w:tcPr>
          <w:p w14:paraId="595743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2522,44</w:t>
            </w:r>
          </w:p>
        </w:tc>
        <w:tc>
          <w:tcPr>
            <w:tcW w:w="266" w:type="dxa"/>
            <w:noWrap/>
            <w:hideMark/>
          </w:tcPr>
          <w:p w14:paraId="03C34A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60076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w:t>
            </w:r>
          </w:p>
        </w:tc>
        <w:tc>
          <w:tcPr>
            <w:tcW w:w="1791" w:type="dxa"/>
            <w:noWrap/>
            <w:hideMark/>
          </w:tcPr>
          <w:p w14:paraId="0AD135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16F3AD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4CEC22A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F5BC3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w:t>
            </w:r>
          </w:p>
        </w:tc>
        <w:tc>
          <w:tcPr>
            <w:tcW w:w="2036" w:type="dxa"/>
            <w:noWrap/>
            <w:hideMark/>
          </w:tcPr>
          <w:p w14:paraId="02420C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0,767353064</w:t>
            </w:r>
          </w:p>
        </w:tc>
        <w:tc>
          <w:tcPr>
            <w:tcW w:w="1266" w:type="dxa"/>
            <w:noWrap/>
            <w:hideMark/>
          </w:tcPr>
          <w:p w14:paraId="3AF2F7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52,69</w:t>
            </w:r>
          </w:p>
        </w:tc>
        <w:tc>
          <w:tcPr>
            <w:tcW w:w="266" w:type="dxa"/>
            <w:noWrap/>
            <w:hideMark/>
          </w:tcPr>
          <w:p w14:paraId="15FEBB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739A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w:t>
            </w:r>
          </w:p>
        </w:tc>
        <w:tc>
          <w:tcPr>
            <w:tcW w:w="1791" w:type="dxa"/>
            <w:noWrap/>
            <w:hideMark/>
          </w:tcPr>
          <w:p w14:paraId="35F308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478824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05BFD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B36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w:t>
            </w:r>
          </w:p>
        </w:tc>
        <w:tc>
          <w:tcPr>
            <w:tcW w:w="2036" w:type="dxa"/>
            <w:noWrap/>
            <w:hideMark/>
          </w:tcPr>
          <w:p w14:paraId="555ACC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0,004252433</w:t>
            </w:r>
          </w:p>
        </w:tc>
        <w:tc>
          <w:tcPr>
            <w:tcW w:w="1266" w:type="dxa"/>
            <w:noWrap/>
            <w:hideMark/>
          </w:tcPr>
          <w:p w14:paraId="1763DD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1586,31</w:t>
            </w:r>
          </w:p>
        </w:tc>
        <w:tc>
          <w:tcPr>
            <w:tcW w:w="266" w:type="dxa"/>
            <w:noWrap/>
            <w:hideMark/>
          </w:tcPr>
          <w:p w14:paraId="6D3C49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CD241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w:t>
            </w:r>
          </w:p>
        </w:tc>
        <w:tc>
          <w:tcPr>
            <w:tcW w:w="1791" w:type="dxa"/>
            <w:noWrap/>
            <w:hideMark/>
          </w:tcPr>
          <w:p w14:paraId="691F7A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77A165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4DDC4E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D139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w:t>
            </w:r>
          </w:p>
        </w:tc>
        <w:tc>
          <w:tcPr>
            <w:tcW w:w="2036" w:type="dxa"/>
            <w:noWrap/>
            <w:hideMark/>
          </w:tcPr>
          <w:p w14:paraId="556495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0,68276232</w:t>
            </w:r>
          </w:p>
        </w:tc>
        <w:tc>
          <w:tcPr>
            <w:tcW w:w="1266" w:type="dxa"/>
            <w:noWrap/>
            <w:hideMark/>
          </w:tcPr>
          <w:p w14:paraId="0ECE7B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79,48</w:t>
            </w:r>
          </w:p>
        </w:tc>
        <w:tc>
          <w:tcPr>
            <w:tcW w:w="266" w:type="dxa"/>
            <w:noWrap/>
            <w:hideMark/>
          </w:tcPr>
          <w:p w14:paraId="226457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E781B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w:t>
            </w:r>
          </w:p>
        </w:tc>
        <w:tc>
          <w:tcPr>
            <w:tcW w:w="1791" w:type="dxa"/>
            <w:noWrap/>
            <w:hideMark/>
          </w:tcPr>
          <w:p w14:paraId="60D4DD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613874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07C6A0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AAC9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w:t>
            </w:r>
          </w:p>
        </w:tc>
        <w:tc>
          <w:tcPr>
            <w:tcW w:w="2036" w:type="dxa"/>
            <w:noWrap/>
            <w:hideMark/>
          </w:tcPr>
          <w:p w14:paraId="0DFD19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0,679246683</w:t>
            </w:r>
          </w:p>
        </w:tc>
        <w:tc>
          <w:tcPr>
            <w:tcW w:w="1266" w:type="dxa"/>
            <w:noWrap/>
            <w:hideMark/>
          </w:tcPr>
          <w:p w14:paraId="41D6C6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80,69</w:t>
            </w:r>
          </w:p>
        </w:tc>
        <w:tc>
          <w:tcPr>
            <w:tcW w:w="266" w:type="dxa"/>
            <w:noWrap/>
            <w:hideMark/>
          </w:tcPr>
          <w:p w14:paraId="677897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84A55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w:t>
            </w:r>
          </w:p>
        </w:tc>
        <w:tc>
          <w:tcPr>
            <w:tcW w:w="1791" w:type="dxa"/>
            <w:noWrap/>
            <w:hideMark/>
          </w:tcPr>
          <w:p w14:paraId="76B1B1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690" w:type="dxa"/>
            <w:noWrap/>
            <w:hideMark/>
          </w:tcPr>
          <w:p w14:paraId="19F930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0A9995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13AD7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w:t>
            </w:r>
          </w:p>
        </w:tc>
        <w:tc>
          <w:tcPr>
            <w:tcW w:w="2036" w:type="dxa"/>
            <w:noWrap/>
            <w:hideMark/>
          </w:tcPr>
          <w:p w14:paraId="0FF1A1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0,467020367</w:t>
            </w:r>
          </w:p>
        </w:tc>
        <w:tc>
          <w:tcPr>
            <w:tcW w:w="1266" w:type="dxa"/>
            <w:noWrap/>
            <w:hideMark/>
          </w:tcPr>
          <w:p w14:paraId="43BFBA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172,88</w:t>
            </w:r>
          </w:p>
        </w:tc>
        <w:tc>
          <w:tcPr>
            <w:tcW w:w="266" w:type="dxa"/>
            <w:noWrap/>
            <w:hideMark/>
          </w:tcPr>
          <w:p w14:paraId="2D6DD9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5063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w:t>
            </w:r>
          </w:p>
        </w:tc>
        <w:tc>
          <w:tcPr>
            <w:tcW w:w="1791" w:type="dxa"/>
            <w:noWrap/>
            <w:hideMark/>
          </w:tcPr>
          <w:p w14:paraId="28F3CC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2BEBA8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r>
      <w:tr w:rsidR="004C17E9" w:rsidRPr="004C17E9" w14:paraId="6BDB2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B0F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w:t>
            </w:r>
          </w:p>
        </w:tc>
        <w:tc>
          <w:tcPr>
            <w:tcW w:w="2036" w:type="dxa"/>
            <w:noWrap/>
            <w:hideMark/>
          </w:tcPr>
          <w:p w14:paraId="463CFA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0,603530407</w:t>
            </w:r>
          </w:p>
        </w:tc>
        <w:tc>
          <w:tcPr>
            <w:tcW w:w="1266" w:type="dxa"/>
            <w:noWrap/>
            <w:hideMark/>
          </w:tcPr>
          <w:p w14:paraId="2C6FC4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108,92</w:t>
            </w:r>
          </w:p>
        </w:tc>
        <w:tc>
          <w:tcPr>
            <w:tcW w:w="266" w:type="dxa"/>
            <w:noWrap/>
            <w:hideMark/>
          </w:tcPr>
          <w:p w14:paraId="56C8A3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2D38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w:t>
            </w:r>
          </w:p>
        </w:tc>
        <w:tc>
          <w:tcPr>
            <w:tcW w:w="1791" w:type="dxa"/>
            <w:noWrap/>
            <w:hideMark/>
          </w:tcPr>
          <w:p w14:paraId="63CF39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1FDFE8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1BCF8C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65698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w:t>
            </w:r>
          </w:p>
        </w:tc>
        <w:tc>
          <w:tcPr>
            <w:tcW w:w="2036" w:type="dxa"/>
            <w:noWrap/>
            <w:hideMark/>
          </w:tcPr>
          <w:p w14:paraId="3A8ED3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0,547597157</w:t>
            </w:r>
          </w:p>
        </w:tc>
        <w:tc>
          <w:tcPr>
            <w:tcW w:w="1266" w:type="dxa"/>
            <w:noWrap/>
            <w:hideMark/>
          </w:tcPr>
          <w:p w14:paraId="14655A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132,79</w:t>
            </w:r>
          </w:p>
        </w:tc>
        <w:tc>
          <w:tcPr>
            <w:tcW w:w="266" w:type="dxa"/>
            <w:noWrap/>
            <w:hideMark/>
          </w:tcPr>
          <w:p w14:paraId="0F5C48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2570D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w:t>
            </w:r>
          </w:p>
        </w:tc>
        <w:tc>
          <w:tcPr>
            <w:tcW w:w="1791" w:type="dxa"/>
            <w:noWrap/>
            <w:hideMark/>
          </w:tcPr>
          <w:p w14:paraId="40BD2C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690" w:type="dxa"/>
            <w:noWrap/>
            <w:hideMark/>
          </w:tcPr>
          <w:p w14:paraId="346EDA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2D92AC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5C74D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w:t>
            </w:r>
          </w:p>
        </w:tc>
        <w:tc>
          <w:tcPr>
            <w:tcW w:w="2036" w:type="dxa"/>
            <w:noWrap/>
            <w:hideMark/>
          </w:tcPr>
          <w:p w14:paraId="69FB6B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0,428077583</w:t>
            </w:r>
          </w:p>
        </w:tc>
        <w:tc>
          <w:tcPr>
            <w:tcW w:w="1266" w:type="dxa"/>
            <w:noWrap/>
            <w:hideMark/>
          </w:tcPr>
          <w:p w14:paraId="6D66F9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195,28</w:t>
            </w:r>
          </w:p>
        </w:tc>
        <w:tc>
          <w:tcPr>
            <w:tcW w:w="266" w:type="dxa"/>
            <w:noWrap/>
            <w:hideMark/>
          </w:tcPr>
          <w:p w14:paraId="227D63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F51EB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w:t>
            </w:r>
          </w:p>
        </w:tc>
        <w:tc>
          <w:tcPr>
            <w:tcW w:w="1791" w:type="dxa"/>
            <w:noWrap/>
            <w:hideMark/>
          </w:tcPr>
          <w:p w14:paraId="44C050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690" w:type="dxa"/>
            <w:noWrap/>
            <w:hideMark/>
          </w:tcPr>
          <w:p w14:paraId="20E934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517C35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E878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w:t>
            </w:r>
          </w:p>
        </w:tc>
        <w:tc>
          <w:tcPr>
            <w:tcW w:w="2036" w:type="dxa"/>
            <w:noWrap/>
            <w:hideMark/>
          </w:tcPr>
          <w:p w14:paraId="675A72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0,118692987</w:t>
            </w:r>
          </w:p>
        </w:tc>
        <w:tc>
          <w:tcPr>
            <w:tcW w:w="1266" w:type="dxa"/>
            <w:noWrap/>
            <w:hideMark/>
          </w:tcPr>
          <w:p w14:paraId="13F932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550,42</w:t>
            </w:r>
          </w:p>
        </w:tc>
        <w:tc>
          <w:tcPr>
            <w:tcW w:w="266" w:type="dxa"/>
            <w:noWrap/>
            <w:hideMark/>
          </w:tcPr>
          <w:p w14:paraId="5A0B22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350F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w:t>
            </w:r>
          </w:p>
        </w:tc>
        <w:tc>
          <w:tcPr>
            <w:tcW w:w="1791" w:type="dxa"/>
            <w:noWrap/>
            <w:hideMark/>
          </w:tcPr>
          <w:p w14:paraId="26A2B7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690" w:type="dxa"/>
            <w:noWrap/>
            <w:hideMark/>
          </w:tcPr>
          <w:p w14:paraId="4B748E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701380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679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w:t>
            </w:r>
          </w:p>
        </w:tc>
        <w:tc>
          <w:tcPr>
            <w:tcW w:w="2036" w:type="dxa"/>
            <w:noWrap/>
            <w:hideMark/>
          </w:tcPr>
          <w:p w14:paraId="501544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0,47533891</w:t>
            </w:r>
          </w:p>
        </w:tc>
        <w:tc>
          <w:tcPr>
            <w:tcW w:w="1266" w:type="dxa"/>
            <w:noWrap/>
            <w:hideMark/>
          </w:tcPr>
          <w:p w14:paraId="5AE708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168,38</w:t>
            </w:r>
          </w:p>
        </w:tc>
        <w:tc>
          <w:tcPr>
            <w:tcW w:w="266" w:type="dxa"/>
            <w:noWrap/>
            <w:hideMark/>
          </w:tcPr>
          <w:p w14:paraId="6C441F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C8A7D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w:t>
            </w:r>
          </w:p>
        </w:tc>
        <w:tc>
          <w:tcPr>
            <w:tcW w:w="1791" w:type="dxa"/>
            <w:noWrap/>
            <w:hideMark/>
          </w:tcPr>
          <w:p w14:paraId="380FAB6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4C3032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31B74D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F5D6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w:t>
            </w:r>
          </w:p>
        </w:tc>
        <w:tc>
          <w:tcPr>
            <w:tcW w:w="2036" w:type="dxa"/>
            <w:noWrap/>
            <w:hideMark/>
          </w:tcPr>
          <w:p w14:paraId="2F1E08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0,792600009</w:t>
            </w:r>
          </w:p>
        </w:tc>
        <w:tc>
          <w:tcPr>
            <w:tcW w:w="1266" w:type="dxa"/>
            <w:noWrap/>
            <w:hideMark/>
          </w:tcPr>
          <w:p w14:paraId="2E4109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45,50</w:t>
            </w:r>
          </w:p>
        </w:tc>
        <w:tc>
          <w:tcPr>
            <w:tcW w:w="266" w:type="dxa"/>
            <w:noWrap/>
            <w:hideMark/>
          </w:tcPr>
          <w:p w14:paraId="1028B0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3FBD8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w:t>
            </w:r>
          </w:p>
        </w:tc>
        <w:tc>
          <w:tcPr>
            <w:tcW w:w="1791" w:type="dxa"/>
            <w:noWrap/>
            <w:hideMark/>
          </w:tcPr>
          <w:p w14:paraId="6FA540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690" w:type="dxa"/>
            <w:noWrap/>
            <w:hideMark/>
          </w:tcPr>
          <w:p w14:paraId="31B617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r>
      <w:tr w:rsidR="004C17E9" w:rsidRPr="004C17E9" w14:paraId="540BFE3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22E31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w:t>
            </w:r>
          </w:p>
        </w:tc>
        <w:tc>
          <w:tcPr>
            <w:tcW w:w="2036" w:type="dxa"/>
            <w:noWrap/>
            <w:hideMark/>
          </w:tcPr>
          <w:p w14:paraId="356E80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0,682805099</w:t>
            </w:r>
          </w:p>
        </w:tc>
        <w:tc>
          <w:tcPr>
            <w:tcW w:w="1266" w:type="dxa"/>
            <w:noWrap/>
            <w:hideMark/>
          </w:tcPr>
          <w:p w14:paraId="6B395A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79,46</w:t>
            </w:r>
          </w:p>
        </w:tc>
        <w:tc>
          <w:tcPr>
            <w:tcW w:w="266" w:type="dxa"/>
            <w:noWrap/>
            <w:hideMark/>
          </w:tcPr>
          <w:p w14:paraId="124FEE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8C06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w:t>
            </w:r>
          </w:p>
        </w:tc>
        <w:tc>
          <w:tcPr>
            <w:tcW w:w="1791" w:type="dxa"/>
            <w:noWrap/>
            <w:hideMark/>
          </w:tcPr>
          <w:p w14:paraId="59DD8C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690" w:type="dxa"/>
            <w:noWrap/>
            <w:hideMark/>
          </w:tcPr>
          <w:p w14:paraId="236425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20F082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5949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w:t>
            </w:r>
          </w:p>
        </w:tc>
        <w:tc>
          <w:tcPr>
            <w:tcW w:w="2036" w:type="dxa"/>
            <w:noWrap/>
            <w:hideMark/>
          </w:tcPr>
          <w:p w14:paraId="1BC37A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0,674725976</w:t>
            </w:r>
          </w:p>
        </w:tc>
        <w:tc>
          <w:tcPr>
            <w:tcW w:w="1266" w:type="dxa"/>
            <w:noWrap/>
            <w:hideMark/>
          </w:tcPr>
          <w:p w14:paraId="354003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82,26</w:t>
            </w:r>
          </w:p>
        </w:tc>
        <w:tc>
          <w:tcPr>
            <w:tcW w:w="266" w:type="dxa"/>
            <w:noWrap/>
            <w:hideMark/>
          </w:tcPr>
          <w:p w14:paraId="73CE69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0B2DF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w:t>
            </w:r>
          </w:p>
        </w:tc>
        <w:tc>
          <w:tcPr>
            <w:tcW w:w="1791" w:type="dxa"/>
            <w:noWrap/>
            <w:hideMark/>
          </w:tcPr>
          <w:p w14:paraId="7935C0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690" w:type="dxa"/>
            <w:noWrap/>
            <w:hideMark/>
          </w:tcPr>
          <w:p w14:paraId="1E32E1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399C9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C637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w:t>
            </w:r>
          </w:p>
        </w:tc>
        <w:tc>
          <w:tcPr>
            <w:tcW w:w="2036" w:type="dxa"/>
            <w:noWrap/>
            <w:hideMark/>
          </w:tcPr>
          <w:p w14:paraId="604829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0,037087882</w:t>
            </w:r>
          </w:p>
        </w:tc>
        <w:tc>
          <w:tcPr>
            <w:tcW w:w="1266" w:type="dxa"/>
            <w:noWrap/>
            <w:hideMark/>
          </w:tcPr>
          <w:p w14:paraId="4B6A57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898,49</w:t>
            </w:r>
          </w:p>
        </w:tc>
        <w:tc>
          <w:tcPr>
            <w:tcW w:w="266" w:type="dxa"/>
            <w:noWrap/>
            <w:hideMark/>
          </w:tcPr>
          <w:p w14:paraId="49BCC9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97F8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w:t>
            </w:r>
          </w:p>
        </w:tc>
        <w:tc>
          <w:tcPr>
            <w:tcW w:w="1791" w:type="dxa"/>
            <w:noWrap/>
            <w:hideMark/>
          </w:tcPr>
          <w:p w14:paraId="631D68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7A3E0D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2,82</w:t>
            </w:r>
          </w:p>
        </w:tc>
      </w:tr>
      <w:tr w:rsidR="004C17E9" w:rsidRPr="004C17E9" w14:paraId="7D117C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0252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w:t>
            </w:r>
          </w:p>
        </w:tc>
        <w:tc>
          <w:tcPr>
            <w:tcW w:w="2036" w:type="dxa"/>
            <w:noWrap/>
            <w:hideMark/>
          </w:tcPr>
          <w:p w14:paraId="1C20E6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0,466155944</w:t>
            </w:r>
          </w:p>
        </w:tc>
        <w:tc>
          <w:tcPr>
            <w:tcW w:w="1266" w:type="dxa"/>
            <w:noWrap/>
            <w:hideMark/>
          </w:tcPr>
          <w:p w14:paraId="352B50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173,36</w:t>
            </w:r>
          </w:p>
        </w:tc>
        <w:tc>
          <w:tcPr>
            <w:tcW w:w="266" w:type="dxa"/>
            <w:noWrap/>
            <w:hideMark/>
          </w:tcPr>
          <w:p w14:paraId="59BFC7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D6516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50</w:t>
            </w:r>
          </w:p>
        </w:tc>
        <w:tc>
          <w:tcPr>
            <w:tcW w:w="1791" w:type="dxa"/>
            <w:noWrap/>
            <w:hideMark/>
          </w:tcPr>
          <w:p w14:paraId="1A23CD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690" w:type="dxa"/>
            <w:noWrap/>
            <w:hideMark/>
          </w:tcPr>
          <w:p w14:paraId="6A87F6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38A7C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E19A5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51</w:t>
            </w:r>
          </w:p>
        </w:tc>
        <w:tc>
          <w:tcPr>
            <w:tcW w:w="2036" w:type="dxa"/>
            <w:noWrap/>
            <w:hideMark/>
          </w:tcPr>
          <w:p w14:paraId="43EB71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0,872088838</w:t>
            </w:r>
          </w:p>
        </w:tc>
        <w:tc>
          <w:tcPr>
            <w:tcW w:w="1266" w:type="dxa"/>
            <w:noWrap/>
            <w:hideMark/>
          </w:tcPr>
          <w:p w14:paraId="3A7D3A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25,07</w:t>
            </w:r>
          </w:p>
        </w:tc>
        <w:tc>
          <w:tcPr>
            <w:tcW w:w="266" w:type="dxa"/>
            <w:noWrap/>
            <w:hideMark/>
          </w:tcPr>
          <w:p w14:paraId="7128F9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BE89E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51</w:t>
            </w:r>
          </w:p>
        </w:tc>
        <w:tc>
          <w:tcPr>
            <w:tcW w:w="1791" w:type="dxa"/>
            <w:noWrap/>
            <w:hideMark/>
          </w:tcPr>
          <w:p w14:paraId="360A09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690" w:type="dxa"/>
            <w:noWrap/>
            <w:hideMark/>
          </w:tcPr>
          <w:p w14:paraId="3A10FC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03922D7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EC453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52</w:t>
            </w:r>
          </w:p>
        </w:tc>
        <w:tc>
          <w:tcPr>
            <w:tcW w:w="2036" w:type="dxa"/>
            <w:noWrap/>
            <w:hideMark/>
          </w:tcPr>
          <w:p w14:paraId="01277A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0,06811016</w:t>
            </w:r>
          </w:p>
        </w:tc>
        <w:tc>
          <w:tcPr>
            <w:tcW w:w="1266" w:type="dxa"/>
            <w:noWrap/>
            <w:hideMark/>
          </w:tcPr>
          <w:p w14:paraId="62A5FD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714,26</w:t>
            </w:r>
          </w:p>
        </w:tc>
        <w:tc>
          <w:tcPr>
            <w:tcW w:w="266" w:type="dxa"/>
            <w:noWrap/>
            <w:hideMark/>
          </w:tcPr>
          <w:p w14:paraId="150E01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5594C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52</w:t>
            </w:r>
          </w:p>
        </w:tc>
        <w:tc>
          <w:tcPr>
            <w:tcW w:w="1791" w:type="dxa"/>
            <w:noWrap/>
            <w:hideMark/>
          </w:tcPr>
          <w:p w14:paraId="5DE224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690" w:type="dxa"/>
            <w:noWrap/>
            <w:hideMark/>
          </w:tcPr>
          <w:p w14:paraId="4796E9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5044E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E5EE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53</w:t>
            </w:r>
          </w:p>
        </w:tc>
        <w:tc>
          <w:tcPr>
            <w:tcW w:w="2036" w:type="dxa"/>
            <w:noWrap/>
            <w:hideMark/>
          </w:tcPr>
          <w:p w14:paraId="24FB12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0,934951467</w:t>
            </w:r>
          </w:p>
        </w:tc>
        <w:tc>
          <w:tcPr>
            <w:tcW w:w="1266" w:type="dxa"/>
            <w:noWrap/>
            <w:hideMark/>
          </w:tcPr>
          <w:p w14:paraId="4EF6BB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11,27</w:t>
            </w:r>
          </w:p>
        </w:tc>
        <w:tc>
          <w:tcPr>
            <w:tcW w:w="266" w:type="dxa"/>
            <w:noWrap/>
            <w:hideMark/>
          </w:tcPr>
          <w:p w14:paraId="6A9319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85796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w:t>
            </w:r>
          </w:p>
        </w:tc>
        <w:tc>
          <w:tcPr>
            <w:tcW w:w="1791" w:type="dxa"/>
            <w:noWrap/>
            <w:hideMark/>
          </w:tcPr>
          <w:p w14:paraId="433D7B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690" w:type="dxa"/>
            <w:noWrap/>
            <w:hideMark/>
          </w:tcPr>
          <w:p w14:paraId="28AEAD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6951B3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2AB8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54</w:t>
            </w:r>
          </w:p>
        </w:tc>
        <w:tc>
          <w:tcPr>
            <w:tcW w:w="2036" w:type="dxa"/>
            <w:noWrap/>
            <w:hideMark/>
          </w:tcPr>
          <w:p w14:paraId="046A52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0,307310365</w:t>
            </w:r>
          </w:p>
        </w:tc>
        <w:tc>
          <w:tcPr>
            <w:tcW w:w="1266" w:type="dxa"/>
            <w:noWrap/>
            <w:hideMark/>
          </w:tcPr>
          <w:p w14:paraId="7DFA1B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283,00</w:t>
            </w:r>
          </w:p>
        </w:tc>
        <w:tc>
          <w:tcPr>
            <w:tcW w:w="266" w:type="dxa"/>
            <w:noWrap/>
            <w:hideMark/>
          </w:tcPr>
          <w:p w14:paraId="7EEFFD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7E2FE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54</w:t>
            </w:r>
          </w:p>
        </w:tc>
        <w:tc>
          <w:tcPr>
            <w:tcW w:w="1791" w:type="dxa"/>
            <w:noWrap/>
            <w:hideMark/>
          </w:tcPr>
          <w:p w14:paraId="3A40F6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690" w:type="dxa"/>
            <w:noWrap/>
            <w:hideMark/>
          </w:tcPr>
          <w:p w14:paraId="694DD0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14EBB4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6AB3C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55</w:t>
            </w:r>
          </w:p>
        </w:tc>
        <w:tc>
          <w:tcPr>
            <w:tcW w:w="2036" w:type="dxa"/>
            <w:noWrap/>
            <w:hideMark/>
          </w:tcPr>
          <w:p w14:paraId="5E80CF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0,803295779</w:t>
            </w:r>
          </w:p>
        </w:tc>
        <w:tc>
          <w:tcPr>
            <w:tcW w:w="1266" w:type="dxa"/>
            <w:noWrap/>
            <w:hideMark/>
          </w:tcPr>
          <w:p w14:paraId="0EB305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42,56</w:t>
            </w:r>
          </w:p>
        </w:tc>
        <w:tc>
          <w:tcPr>
            <w:tcW w:w="266" w:type="dxa"/>
            <w:noWrap/>
            <w:hideMark/>
          </w:tcPr>
          <w:p w14:paraId="04ECFC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B137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w:t>
            </w:r>
          </w:p>
        </w:tc>
        <w:tc>
          <w:tcPr>
            <w:tcW w:w="1791" w:type="dxa"/>
            <w:noWrap/>
            <w:hideMark/>
          </w:tcPr>
          <w:p w14:paraId="33B16DD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690" w:type="dxa"/>
            <w:noWrap/>
            <w:hideMark/>
          </w:tcPr>
          <w:p w14:paraId="38CFBF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2,93</w:t>
            </w:r>
          </w:p>
        </w:tc>
      </w:tr>
      <w:tr w:rsidR="004C17E9" w:rsidRPr="004C17E9" w14:paraId="491495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74F1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56</w:t>
            </w:r>
          </w:p>
        </w:tc>
        <w:tc>
          <w:tcPr>
            <w:tcW w:w="2036" w:type="dxa"/>
            <w:noWrap/>
            <w:hideMark/>
          </w:tcPr>
          <w:p w14:paraId="6E53D9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0,62231367</w:t>
            </w:r>
          </w:p>
        </w:tc>
        <w:tc>
          <w:tcPr>
            <w:tcW w:w="1266" w:type="dxa"/>
            <w:noWrap/>
            <w:hideMark/>
          </w:tcPr>
          <w:p w14:paraId="21CB10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101,51</w:t>
            </w:r>
          </w:p>
        </w:tc>
        <w:tc>
          <w:tcPr>
            <w:tcW w:w="266" w:type="dxa"/>
            <w:noWrap/>
            <w:hideMark/>
          </w:tcPr>
          <w:p w14:paraId="064A05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C863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56</w:t>
            </w:r>
          </w:p>
        </w:tc>
        <w:tc>
          <w:tcPr>
            <w:tcW w:w="1791" w:type="dxa"/>
            <w:noWrap/>
            <w:hideMark/>
          </w:tcPr>
          <w:p w14:paraId="02A806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690" w:type="dxa"/>
            <w:noWrap/>
            <w:hideMark/>
          </w:tcPr>
          <w:p w14:paraId="0303EF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49235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B909A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57</w:t>
            </w:r>
          </w:p>
        </w:tc>
        <w:tc>
          <w:tcPr>
            <w:tcW w:w="2036" w:type="dxa"/>
            <w:noWrap/>
            <w:hideMark/>
          </w:tcPr>
          <w:p w14:paraId="16B4CF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0,20392625</w:t>
            </w:r>
          </w:p>
        </w:tc>
        <w:tc>
          <w:tcPr>
            <w:tcW w:w="1266" w:type="dxa"/>
            <w:noWrap/>
            <w:hideMark/>
          </w:tcPr>
          <w:p w14:paraId="3178B9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395,86</w:t>
            </w:r>
          </w:p>
        </w:tc>
        <w:tc>
          <w:tcPr>
            <w:tcW w:w="266" w:type="dxa"/>
            <w:noWrap/>
            <w:hideMark/>
          </w:tcPr>
          <w:p w14:paraId="7F6708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BE82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57</w:t>
            </w:r>
          </w:p>
        </w:tc>
        <w:tc>
          <w:tcPr>
            <w:tcW w:w="1791" w:type="dxa"/>
            <w:noWrap/>
            <w:hideMark/>
          </w:tcPr>
          <w:p w14:paraId="5D8E0F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690" w:type="dxa"/>
            <w:noWrap/>
            <w:hideMark/>
          </w:tcPr>
          <w:p w14:paraId="2E0677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635EB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284C4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58</w:t>
            </w:r>
          </w:p>
        </w:tc>
        <w:tc>
          <w:tcPr>
            <w:tcW w:w="2036" w:type="dxa"/>
            <w:noWrap/>
            <w:hideMark/>
          </w:tcPr>
          <w:p w14:paraId="610243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0,662666711</w:t>
            </w:r>
          </w:p>
        </w:tc>
        <w:tc>
          <w:tcPr>
            <w:tcW w:w="1266" w:type="dxa"/>
            <w:noWrap/>
            <w:hideMark/>
          </w:tcPr>
          <w:p w14:paraId="2ED29F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86,51</w:t>
            </w:r>
          </w:p>
        </w:tc>
        <w:tc>
          <w:tcPr>
            <w:tcW w:w="266" w:type="dxa"/>
            <w:noWrap/>
            <w:hideMark/>
          </w:tcPr>
          <w:p w14:paraId="615080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4E70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w:t>
            </w:r>
          </w:p>
        </w:tc>
        <w:tc>
          <w:tcPr>
            <w:tcW w:w="1791" w:type="dxa"/>
            <w:noWrap/>
            <w:hideMark/>
          </w:tcPr>
          <w:p w14:paraId="244F49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10BDFB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0FD988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D0721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59</w:t>
            </w:r>
          </w:p>
        </w:tc>
        <w:tc>
          <w:tcPr>
            <w:tcW w:w="2036" w:type="dxa"/>
            <w:noWrap/>
            <w:hideMark/>
          </w:tcPr>
          <w:p w14:paraId="51B563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0,630998998</w:t>
            </w:r>
          </w:p>
        </w:tc>
        <w:tc>
          <w:tcPr>
            <w:tcW w:w="1266" w:type="dxa"/>
            <w:noWrap/>
            <w:hideMark/>
          </w:tcPr>
          <w:p w14:paraId="36AD5D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98,18</w:t>
            </w:r>
          </w:p>
        </w:tc>
        <w:tc>
          <w:tcPr>
            <w:tcW w:w="266" w:type="dxa"/>
            <w:noWrap/>
            <w:hideMark/>
          </w:tcPr>
          <w:p w14:paraId="33D59F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5480A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59</w:t>
            </w:r>
          </w:p>
        </w:tc>
        <w:tc>
          <w:tcPr>
            <w:tcW w:w="1791" w:type="dxa"/>
            <w:noWrap/>
            <w:hideMark/>
          </w:tcPr>
          <w:p w14:paraId="57B8DE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690" w:type="dxa"/>
            <w:noWrap/>
            <w:hideMark/>
          </w:tcPr>
          <w:p w14:paraId="6A2B07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42E9600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48CBA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60</w:t>
            </w:r>
          </w:p>
        </w:tc>
        <w:tc>
          <w:tcPr>
            <w:tcW w:w="2036" w:type="dxa"/>
            <w:noWrap/>
            <w:hideMark/>
          </w:tcPr>
          <w:p w14:paraId="2EB8D7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0,300090207</w:t>
            </w:r>
          </w:p>
        </w:tc>
        <w:tc>
          <w:tcPr>
            <w:tcW w:w="1266" w:type="dxa"/>
            <w:noWrap/>
            <w:hideMark/>
          </w:tcPr>
          <w:p w14:paraId="0436C8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289,42</w:t>
            </w:r>
          </w:p>
        </w:tc>
        <w:tc>
          <w:tcPr>
            <w:tcW w:w="266" w:type="dxa"/>
            <w:noWrap/>
            <w:hideMark/>
          </w:tcPr>
          <w:p w14:paraId="44C299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895C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w:t>
            </w:r>
          </w:p>
        </w:tc>
        <w:tc>
          <w:tcPr>
            <w:tcW w:w="1791" w:type="dxa"/>
            <w:noWrap/>
            <w:hideMark/>
          </w:tcPr>
          <w:p w14:paraId="48A920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690" w:type="dxa"/>
            <w:noWrap/>
            <w:hideMark/>
          </w:tcPr>
          <w:p w14:paraId="1B5910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344192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4DF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61</w:t>
            </w:r>
          </w:p>
        </w:tc>
        <w:tc>
          <w:tcPr>
            <w:tcW w:w="2036" w:type="dxa"/>
            <w:noWrap/>
            <w:hideMark/>
          </w:tcPr>
          <w:p w14:paraId="51C1BE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0,697835677</w:t>
            </w:r>
          </w:p>
        </w:tc>
        <w:tc>
          <w:tcPr>
            <w:tcW w:w="1266" w:type="dxa"/>
            <w:noWrap/>
            <w:hideMark/>
          </w:tcPr>
          <w:p w14:paraId="10B12F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74,38</w:t>
            </w:r>
          </w:p>
        </w:tc>
        <w:tc>
          <w:tcPr>
            <w:tcW w:w="266" w:type="dxa"/>
            <w:noWrap/>
            <w:hideMark/>
          </w:tcPr>
          <w:p w14:paraId="786DD9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487D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w:t>
            </w:r>
          </w:p>
        </w:tc>
        <w:tc>
          <w:tcPr>
            <w:tcW w:w="1791" w:type="dxa"/>
            <w:noWrap/>
            <w:hideMark/>
          </w:tcPr>
          <w:p w14:paraId="5D160C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31EB8B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10F664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364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62</w:t>
            </w:r>
          </w:p>
        </w:tc>
        <w:tc>
          <w:tcPr>
            <w:tcW w:w="2036" w:type="dxa"/>
            <w:noWrap/>
            <w:hideMark/>
          </w:tcPr>
          <w:p w14:paraId="614656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0,286602794</w:t>
            </w:r>
          </w:p>
        </w:tc>
        <w:tc>
          <w:tcPr>
            <w:tcW w:w="1266" w:type="dxa"/>
            <w:noWrap/>
            <w:hideMark/>
          </w:tcPr>
          <w:p w14:paraId="627C00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301,89</w:t>
            </w:r>
          </w:p>
        </w:tc>
        <w:tc>
          <w:tcPr>
            <w:tcW w:w="266" w:type="dxa"/>
            <w:noWrap/>
            <w:hideMark/>
          </w:tcPr>
          <w:p w14:paraId="4A3EA49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3CA4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62</w:t>
            </w:r>
          </w:p>
        </w:tc>
        <w:tc>
          <w:tcPr>
            <w:tcW w:w="1791" w:type="dxa"/>
            <w:noWrap/>
            <w:hideMark/>
          </w:tcPr>
          <w:p w14:paraId="1174EC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690" w:type="dxa"/>
            <w:noWrap/>
            <w:hideMark/>
          </w:tcPr>
          <w:p w14:paraId="4D92BA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4CAAB9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B74A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63</w:t>
            </w:r>
          </w:p>
        </w:tc>
        <w:tc>
          <w:tcPr>
            <w:tcW w:w="2036" w:type="dxa"/>
            <w:noWrap/>
            <w:hideMark/>
          </w:tcPr>
          <w:p w14:paraId="1C07E5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0,535487317</w:t>
            </w:r>
          </w:p>
        </w:tc>
        <w:tc>
          <w:tcPr>
            <w:tcW w:w="1266" w:type="dxa"/>
            <w:noWrap/>
            <w:hideMark/>
          </w:tcPr>
          <w:p w14:paraId="76057C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138,35</w:t>
            </w:r>
          </w:p>
        </w:tc>
        <w:tc>
          <w:tcPr>
            <w:tcW w:w="266" w:type="dxa"/>
            <w:noWrap/>
            <w:hideMark/>
          </w:tcPr>
          <w:p w14:paraId="4B7874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11A3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63</w:t>
            </w:r>
          </w:p>
        </w:tc>
        <w:tc>
          <w:tcPr>
            <w:tcW w:w="1791" w:type="dxa"/>
            <w:noWrap/>
            <w:hideMark/>
          </w:tcPr>
          <w:p w14:paraId="2AC311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690" w:type="dxa"/>
            <w:noWrap/>
            <w:hideMark/>
          </w:tcPr>
          <w:p w14:paraId="1892A4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30CBFA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9900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64</w:t>
            </w:r>
          </w:p>
        </w:tc>
        <w:tc>
          <w:tcPr>
            <w:tcW w:w="2036" w:type="dxa"/>
            <w:noWrap/>
            <w:hideMark/>
          </w:tcPr>
          <w:p w14:paraId="24ACE1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0,63330575</w:t>
            </w:r>
          </w:p>
        </w:tc>
        <w:tc>
          <w:tcPr>
            <w:tcW w:w="1266" w:type="dxa"/>
            <w:noWrap/>
            <w:hideMark/>
          </w:tcPr>
          <w:p w14:paraId="174E75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97,30</w:t>
            </w:r>
          </w:p>
        </w:tc>
        <w:tc>
          <w:tcPr>
            <w:tcW w:w="266" w:type="dxa"/>
            <w:noWrap/>
            <w:hideMark/>
          </w:tcPr>
          <w:p w14:paraId="37FA57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9FD3D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64</w:t>
            </w:r>
          </w:p>
        </w:tc>
        <w:tc>
          <w:tcPr>
            <w:tcW w:w="1791" w:type="dxa"/>
            <w:noWrap/>
            <w:hideMark/>
          </w:tcPr>
          <w:p w14:paraId="2332CE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6F1918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6A5AB8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5B8A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65</w:t>
            </w:r>
          </w:p>
        </w:tc>
        <w:tc>
          <w:tcPr>
            <w:tcW w:w="2036" w:type="dxa"/>
            <w:noWrap/>
            <w:hideMark/>
          </w:tcPr>
          <w:p w14:paraId="7ED73C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0,515912167</w:t>
            </w:r>
          </w:p>
        </w:tc>
        <w:tc>
          <w:tcPr>
            <w:tcW w:w="1266" w:type="dxa"/>
            <w:noWrap/>
            <w:hideMark/>
          </w:tcPr>
          <w:p w14:paraId="222DF9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147,66</w:t>
            </w:r>
          </w:p>
        </w:tc>
        <w:tc>
          <w:tcPr>
            <w:tcW w:w="266" w:type="dxa"/>
            <w:noWrap/>
            <w:hideMark/>
          </w:tcPr>
          <w:p w14:paraId="58CB5B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C834A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65</w:t>
            </w:r>
          </w:p>
        </w:tc>
        <w:tc>
          <w:tcPr>
            <w:tcW w:w="1791" w:type="dxa"/>
            <w:noWrap/>
            <w:hideMark/>
          </w:tcPr>
          <w:p w14:paraId="23DE03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173514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3,11</w:t>
            </w:r>
          </w:p>
        </w:tc>
      </w:tr>
      <w:tr w:rsidR="004C17E9" w:rsidRPr="004C17E9" w14:paraId="55EB67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6AD77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66</w:t>
            </w:r>
          </w:p>
        </w:tc>
        <w:tc>
          <w:tcPr>
            <w:tcW w:w="2036" w:type="dxa"/>
            <w:noWrap/>
            <w:hideMark/>
          </w:tcPr>
          <w:p w14:paraId="5ED84F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0,267112908</w:t>
            </w:r>
          </w:p>
        </w:tc>
        <w:tc>
          <w:tcPr>
            <w:tcW w:w="1266" w:type="dxa"/>
            <w:noWrap/>
            <w:hideMark/>
          </w:tcPr>
          <w:p w14:paraId="2B6E39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321,10</w:t>
            </w:r>
          </w:p>
        </w:tc>
        <w:tc>
          <w:tcPr>
            <w:tcW w:w="266" w:type="dxa"/>
            <w:noWrap/>
            <w:hideMark/>
          </w:tcPr>
          <w:p w14:paraId="3EABC9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6CB2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66</w:t>
            </w:r>
          </w:p>
        </w:tc>
        <w:tc>
          <w:tcPr>
            <w:tcW w:w="1791" w:type="dxa"/>
            <w:noWrap/>
            <w:hideMark/>
          </w:tcPr>
          <w:p w14:paraId="67FE2D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1D2CAC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1639A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E738A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67</w:t>
            </w:r>
          </w:p>
        </w:tc>
        <w:tc>
          <w:tcPr>
            <w:tcW w:w="2036" w:type="dxa"/>
            <w:noWrap/>
            <w:hideMark/>
          </w:tcPr>
          <w:p w14:paraId="3B767C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0,161392175</w:t>
            </w:r>
          </w:p>
        </w:tc>
        <w:tc>
          <w:tcPr>
            <w:tcW w:w="1266" w:type="dxa"/>
            <w:noWrap/>
            <w:hideMark/>
          </w:tcPr>
          <w:p w14:paraId="4B92F5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461,97</w:t>
            </w:r>
          </w:p>
        </w:tc>
        <w:tc>
          <w:tcPr>
            <w:tcW w:w="266" w:type="dxa"/>
            <w:noWrap/>
            <w:hideMark/>
          </w:tcPr>
          <w:p w14:paraId="5FE874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3BD92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w:t>
            </w:r>
          </w:p>
        </w:tc>
        <w:tc>
          <w:tcPr>
            <w:tcW w:w="1791" w:type="dxa"/>
            <w:noWrap/>
            <w:hideMark/>
          </w:tcPr>
          <w:p w14:paraId="4AB976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47FED4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2F739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091F7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68</w:t>
            </w:r>
          </w:p>
        </w:tc>
        <w:tc>
          <w:tcPr>
            <w:tcW w:w="2036" w:type="dxa"/>
            <w:noWrap/>
            <w:hideMark/>
          </w:tcPr>
          <w:p w14:paraId="2208BC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0,467318483</w:t>
            </w:r>
          </w:p>
        </w:tc>
        <w:tc>
          <w:tcPr>
            <w:tcW w:w="1266" w:type="dxa"/>
            <w:noWrap/>
            <w:hideMark/>
          </w:tcPr>
          <w:p w14:paraId="4428AB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172,72</w:t>
            </w:r>
          </w:p>
        </w:tc>
        <w:tc>
          <w:tcPr>
            <w:tcW w:w="266" w:type="dxa"/>
            <w:noWrap/>
            <w:hideMark/>
          </w:tcPr>
          <w:p w14:paraId="673C7F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F8C4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68</w:t>
            </w:r>
          </w:p>
        </w:tc>
        <w:tc>
          <w:tcPr>
            <w:tcW w:w="1791" w:type="dxa"/>
            <w:noWrap/>
            <w:hideMark/>
          </w:tcPr>
          <w:p w14:paraId="608A4B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690" w:type="dxa"/>
            <w:noWrap/>
            <w:hideMark/>
          </w:tcPr>
          <w:p w14:paraId="346F5D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616B44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58EB2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69</w:t>
            </w:r>
          </w:p>
        </w:tc>
        <w:tc>
          <w:tcPr>
            <w:tcW w:w="2036" w:type="dxa"/>
            <w:noWrap/>
            <w:hideMark/>
          </w:tcPr>
          <w:p w14:paraId="4B42C9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0,720007224</w:t>
            </w:r>
          </w:p>
        </w:tc>
        <w:tc>
          <w:tcPr>
            <w:tcW w:w="1266" w:type="dxa"/>
            <w:noWrap/>
            <w:hideMark/>
          </w:tcPr>
          <w:p w14:paraId="5C29ED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67,14</w:t>
            </w:r>
          </w:p>
        </w:tc>
        <w:tc>
          <w:tcPr>
            <w:tcW w:w="266" w:type="dxa"/>
            <w:noWrap/>
            <w:hideMark/>
          </w:tcPr>
          <w:p w14:paraId="4F8EBA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18CAF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69</w:t>
            </w:r>
          </w:p>
        </w:tc>
        <w:tc>
          <w:tcPr>
            <w:tcW w:w="1791" w:type="dxa"/>
            <w:noWrap/>
            <w:hideMark/>
          </w:tcPr>
          <w:p w14:paraId="7D2452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w:t>
            </w:r>
          </w:p>
        </w:tc>
        <w:tc>
          <w:tcPr>
            <w:tcW w:w="690" w:type="dxa"/>
            <w:noWrap/>
            <w:hideMark/>
          </w:tcPr>
          <w:p w14:paraId="757340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7EEC7C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BD56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70</w:t>
            </w:r>
          </w:p>
        </w:tc>
        <w:tc>
          <w:tcPr>
            <w:tcW w:w="2036" w:type="dxa"/>
            <w:noWrap/>
            <w:hideMark/>
          </w:tcPr>
          <w:p w14:paraId="0BA663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0,667454976</w:t>
            </w:r>
          </w:p>
        </w:tc>
        <w:tc>
          <w:tcPr>
            <w:tcW w:w="1266" w:type="dxa"/>
            <w:noWrap/>
            <w:hideMark/>
          </w:tcPr>
          <w:p w14:paraId="094212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84,81</w:t>
            </w:r>
          </w:p>
        </w:tc>
        <w:tc>
          <w:tcPr>
            <w:tcW w:w="266" w:type="dxa"/>
            <w:noWrap/>
            <w:hideMark/>
          </w:tcPr>
          <w:p w14:paraId="46B9D1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1B0E3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w:t>
            </w:r>
          </w:p>
        </w:tc>
        <w:tc>
          <w:tcPr>
            <w:tcW w:w="1791" w:type="dxa"/>
            <w:noWrap/>
            <w:hideMark/>
          </w:tcPr>
          <w:p w14:paraId="5A0379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5250C0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3480BA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72AEC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71</w:t>
            </w:r>
          </w:p>
        </w:tc>
        <w:tc>
          <w:tcPr>
            <w:tcW w:w="2036" w:type="dxa"/>
            <w:noWrap/>
            <w:hideMark/>
          </w:tcPr>
          <w:p w14:paraId="37A89A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0,747743935</w:t>
            </w:r>
          </w:p>
        </w:tc>
        <w:tc>
          <w:tcPr>
            <w:tcW w:w="1266" w:type="dxa"/>
            <w:noWrap/>
            <w:hideMark/>
          </w:tcPr>
          <w:p w14:paraId="5A4B85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58,52</w:t>
            </w:r>
          </w:p>
        </w:tc>
        <w:tc>
          <w:tcPr>
            <w:tcW w:w="266" w:type="dxa"/>
            <w:noWrap/>
            <w:hideMark/>
          </w:tcPr>
          <w:p w14:paraId="1E3E39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441CA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71</w:t>
            </w:r>
          </w:p>
        </w:tc>
        <w:tc>
          <w:tcPr>
            <w:tcW w:w="1791" w:type="dxa"/>
            <w:noWrap/>
            <w:hideMark/>
          </w:tcPr>
          <w:p w14:paraId="7AFA36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6C05C5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29273B5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7DF4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72</w:t>
            </w:r>
          </w:p>
        </w:tc>
        <w:tc>
          <w:tcPr>
            <w:tcW w:w="2036" w:type="dxa"/>
            <w:noWrap/>
            <w:hideMark/>
          </w:tcPr>
          <w:p w14:paraId="001F25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0,609676011</w:t>
            </w:r>
          </w:p>
        </w:tc>
        <w:tc>
          <w:tcPr>
            <w:tcW w:w="1266" w:type="dxa"/>
            <w:noWrap/>
            <w:hideMark/>
          </w:tcPr>
          <w:p w14:paraId="45E005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106,46</w:t>
            </w:r>
          </w:p>
        </w:tc>
        <w:tc>
          <w:tcPr>
            <w:tcW w:w="266" w:type="dxa"/>
            <w:noWrap/>
            <w:hideMark/>
          </w:tcPr>
          <w:p w14:paraId="3E4102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EFB9E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72</w:t>
            </w:r>
          </w:p>
        </w:tc>
        <w:tc>
          <w:tcPr>
            <w:tcW w:w="1791" w:type="dxa"/>
            <w:noWrap/>
            <w:hideMark/>
          </w:tcPr>
          <w:p w14:paraId="75F8BD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6281D0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569BBB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1BADA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73</w:t>
            </w:r>
          </w:p>
        </w:tc>
        <w:tc>
          <w:tcPr>
            <w:tcW w:w="2036" w:type="dxa"/>
            <w:noWrap/>
            <w:hideMark/>
          </w:tcPr>
          <w:p w14:paraId="7DE2AD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0,671425229</w:t>
            </w:r>
          </w:p>
        </w:tc>
        <w:tc>
          <w:tcPr>
            <w:tcW w:w="1266" w:type="dxa"/>
            <w:noWrap/>
            <w:hideMark/>
          </w:tcPr>
          <w:p w14:paraId="7C25DC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83,41</w:t>
            </w:r>
          </w:p>
        </w:tc>
        <w:tc>
          <w:tcPr>
            <w:tcW w:w="266" w:type="dxa"/>
            <w:noWrap/>
            <w:hideMark/>
          </w:tcPr>
          <w:p w14:paraId="5394FA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54B3F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73</w:t>
            </w:r>
          </w:p>
        </w:tc>
        <w:tc>
          <w:tcPr>
            <w:tcW w:w="1791" w:type="dxa"/>
            <w:noWrap/>
            <w:hideMark/>
          </w:tcPr>
          <w:p w14:paraId="02C2FC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690" w:type="dxa"/>
            <w:noWrap/>
            <w:hideMark/>
          </w:tcPr>
          <w:p w14:paraId="0D6E2C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0012E9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8054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74</w:t>
            </w:r>
          </w:p>
        </w:tc>
        <w:tc>
          <w:tcPr>
            <w:tcW w:w="2036" w:type="dxa"/>
            <w:noWrap/>
            <w:hideMark/>
          </w:tcPr>
          <w:p w14:paraId="694518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0,717703585</w:t>
            </w:r>
          </w:p>
        </w:tc>
        <w:tc>
          <w:tcPr>
            <w:tcW w:w="1266" w:type="dxa"/>
            <w:noWrap/>
            <w:hideMark/>
          </w:tcPr>
          <w:p w14:paraId="1AC6DB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67,88</w:t>
            </w:r>
          </w:p>
        </w:tc>
        <w:tc>
          <w:tcPr>
            <w:tcW w:w="266" w:type="dxa"/>
            <w:noWrap/>
            <w:hideMark/>
          </w:tcPr>
          <w:p w14:paraId="59E079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3B22F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74</w:t>
            </w:r>
          </w:p>
        </w:tc>
        <w:tc>
          <w:tcPr>
            <w:tcW w:w="1791" w:type="dxa"/>
            <w:noWrap/>
            <w:hideMark/>
          </w:tcPr>
          <w:p w14:paraId="35C970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690" w:type="dxa"/>
            <w:noWrap/>
            <w:hideMark/>
          </w:tcPr>
          <w:p w14:paraId="0BEF8D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7C48D7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97499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75</w:t>
            </w:r>
          </w:p>
        </w:tc>
        <w:tc>
          <w:tcPr>
            <w:tcW w:w="2036" w:type="dxa"/>
            <w:noWrap/>
            <w:hideMark/>
          </w:tcPr>
          <w:p w14:paraId="76F052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0,042050317</w:t>
            </w:r>
          </w:p>
        </w:tc>
        <w:tc>
          <w:tcPr>
            <w:tcW w:w="1266" w:type="dxa"/>
            <w:noWrap/>
            <w:hideMark/>
          </w:tcPr>
          <w:p w14:paraId="7CA625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860,05</w:t>
            </w:r>
          </w:p>
        </w:tc>
        <w:tc>
          <w:tcPr>
            <w:tcW w:w="266" w:type="dxa"/>
            <w:noWrap/>
            <w:hideMark/>
          </w:tcPr>
          <w:p w14:paraId="0D01DF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BDBD1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75</w:t>
            </w:r>
          </w:p>
        </w:tc>
        <w:tc>
          <w:tcPr>
            <w:tcW w:w="1791" w:type="dxa"/>
            <w:noWrap/>
            <w:hideMark/>
          </w:tcPr>
          <w:p w14:paraId="5B09F3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690" w:type="dxa"/>
            <w:noWrap/>
            <w:hideMark/>
          </w:tcPr>
          <w:p w14:paraId="27E0F5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r>
      <w:tr w:rsidR="004C17E9" w:rsidRPr="004C17E9" w14:paraId="3ED57F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72C5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76</w:t>
            </w:r>
          </w:p>
        </w:tc>
        <w:tc>
          <w:tcPr>
            <w:tcW w:w="2036" w:type="dxa"/>
            <w:noWrap/>
            <w:hideMark/>
          </w:tcPr>
          <w:p w14:paraId="7B1024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0,808547632</w:t>
            </w:r>
          </w:p>
        </w:tc>
        <w:tc>
          <w:tcPr>
            <w:tcW w:w="1266" w:type="dxa"/>
            <w:noWrap/>
            <w:hideMark/>
          </w:tcPr>
          <w:p w14:paraId="355180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41,14</w:t>
            </w:r>
          </w:p>
        </w:tc>
        <w:tc>
          <w:tcPr>
            <w:tcW w:w="266" w:type="dxa"/>
            <w:noWrap/>
            <w:hideMark/>
          </w:tcPr>
          <w:p w14:paraId="12B1E2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D476A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76</w:t>
            </w:r>
          </w:p>
        </w:tc>
        <w:tc>
          <w:tcPr>
            <w:tcW w:w="1791" w:type="dxa"/>
            <w:noWrap/>
            <w:hideMark/>
          </w:tcPr>
          <w:p w14:paraId="47C8C0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7B8881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1C0FB3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7BD1B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77</w:t>
            </w:r>
          </w:p>
        </w:tc>
        <w:tc>
          <w:tcPr>
            <w:tcW w:w="2036" w:type="dxa"/>
            <w:noWrap/>
            <w:hideMark/>
          </w:tcPr>
          <w:p w14:paraId="6C2905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0,673093075</w:t>
            </w:r>
          </w:p>
        </w:tc>
        <w:tc>
          <w:tcPr>
            <w:tcW w:w="1266" w:type="dxa"/>
            <w:noWrap/>
            <w:hideMark/>
          </w:tcPr>
          <w:p w14:paraId="7CB512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82,83</w:t>
            </w:r>
          </w:p>
        </w:tc>
        <w:tc>
          <w:tcPr>
            <w:tcW w:w="266" w:type="dxa"/>
            <w:noWrap/>
            <w:hideMark/>
          </w:tcPr>
          <w:p w14:paraId="498A2B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4BEDF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77</w:t>
            </w:r>
          </w:p>
        </w:tc>
        <w:tc>
          <w:tcPr>
            <w:tcW w:w="1791" w:type="dxa"/>
            <w:noWrap/>
            <w:hideMark/>
          </w:tcPr>
          <w:p w14:paraId="397F69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680828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57FF9D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6705D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78</w:t>
            </w:r>
          </w:p>
        </w:tc>
        <w:tc>
          <w:tcPr>
            <w:tcW w:w="2036" w:type="dxa"/>
            <w:noWrap/>
            <w:hideMark/>
          </w:tcPr>
          <w:p w14:paraId="085864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0,215218395</w:t>
            </w:r>
          </w:p>
        </w:tc>
        <w:tc>
          <w:tcPr>
            <w:tcW w:w="1266" w:type="dxa"/>
            <w:noWrap/>
            <w:hideMark/>
          </w:tcPr>
          <w:p w14:paraId="421FAF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380,80</w:t>
            </w:r>
          </w:p>
        </w:tc>
        <w:tc>
          <w:tcPr>
            <w:tcW w:w="266" w:type="dxa"/>
            <w:noWrap/>
            <w:hideMark/>
          </w:tcPr>
          <w:p w14:paraId="549B3B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242A9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78</w:t>
            </w:r>
          </w:p>
        </w:tc>
        <w:tc>
          <w:tcPr>
            <w:tcW w:w="1791" w:type="dxa"/>
            <w:noWrap/>
            <w:hideMark/>
          </w:tcPr>
          <w:p w14:paraId="3275E6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7021B3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22044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4C152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79</w:t>
            </w:r>
          </w:p>
        </w:tc>
        <w:tc>
          <w:tcPr>
            <w:tcW w:w="2036" w:type="dxa"/>
            <w:noWrap/>
            <w:hideMark/>
          </w:tcPr>
          <w:p w14:paraId="75D40D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0,499361868</w:t>
            </w:r>
          </w:p>
        </w:tc>
        <w:tc>
          <w:tcPr>
            <w:tcW w:w="1266" w:type="dxa"/>
            <w:noWrap/>
            <w:hideMark/>
          </w:tcPr>
          <w:p w14:paraId="6329DC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155,87</w:t>
            </w:r>
          </w:p>
        </w:tc>
        <w:tc>
          <w:tcPr>
            <w:tcW w:w="266" w:type="dxa"/>
            <w:noWrap/>
            <w:hideMark/>
          </w:tcPr>
          <w:p w14:paraId="57FD3E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48BF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79</w:t>
            </w:r>
          </w:p>
        </w:tc>
        <w:tc>
          <w:tcPr>
            <w:tcW w:w="1791" w:type="dxa"/>
            <w:noWrap/>
            <w:hideMark/>
          </w:tcPr>
          <w:p w14:paraId="66F178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690" w:type="dxa"/>
            <w:noWrap/>
            <w:hideMark/>
          </w:tcPr>
          <w:p w14:paraId="58A3E1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0CE93D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9BF4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80</w:t>
            </w:r>
          </w:p>
        </w:tc>
        <w:tc>
          <w:tcPr>
            <w:tcW w:w="2036" w:type="dxa"/>
            <w:noWrap/>
            <w:hideMark/>
          </w:tcPr>
          <w:p w14:paraId="1D2CAD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0,779060812</w:t>
            </w:r>
          </w:p>
        </w:tc>
        <w:tc>
          <w:tcPr>
            <w:tcW w:w="1266" w:type="dxa"/>
            <w:noWrap/>
            <w:hideMark/>
          </w:tcPr>
          <w:p w14:paraId="55F717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49,31</w:t>
            </w:r>
          </w:p>
        </w:tc>
        <w:tc>
          <w:tcPr>
            <w:tcW w:w="266" w:type="dxa"/>
            <w:noWrap/>
            <w:hideMark/>
          </w:tcPr>
          <w:p w14:paraId="0355EB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43D7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80</w:t>
            </w:r>
          </w:p>
        </w:tc>
        <w:tc>
          <w:tcPr>
            <w:tcW w:w="1791" w:type="dxa"/>
            <w:noWrap/>
            <w:hideMark/>
          </w:tcPr>
          <w:p w14:paraId="4FBEE7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690" w:type="dxa"/>
            <w:noWrap/>
            <w:hideMark/>
          </w:tcPr>
          <w:p w14:paraId="69C6DB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67BF78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E64EE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81</w:t>
            </w:r>
          </w:p>
        </w:tc>
        <w:tc>
          <w:tcPr>
            <w:tcW w:w="2036" w:type="dxa"/>
            <w:noWrap/>
            <w:hideMark/>
          </w:tcPr>
          <w:p w14:paraId="206E82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0,960313884</w:t>
            </w:r>
          </w:p>
        </w:tc>
        <w:tc>
          <w:tcPr>
            <w:tcW w:w="1266" w:type="dxa"/>
            <w:noWrap/>
            <w:hideMark/>
          </w:tcPr>
          <w:p w14:paraId="4A9C24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6,37</w:t>
            </w:r>
          </w:p>
        </w:tc>
        <w:tc>
          <w:tcPr>
            <w:tcW w:w="266" w:type="dxa"/>
            <w:noWrap/>
            <w:hideMark/>
          </w:tcPr>
          <w:p w14:paraId="633B8B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E7324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81</w:t>
            </w:r>
          </w:p>
        </w:tc>
        <w:tc>
          <w:tcPr>
            <w:tcW w:w="1791" w:type="dxa"/>
            <w:noWrap/>
            <w:hideMark/>
          </w:tcPr>
          <w:p w14:paraId="223F33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6DB22EE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6883DB5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75A2D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82</w:t>
            </w:r>
          </w:p>
        </w:tc>
        <w:tc>
          <w:tcPr>
            <w:tcW w:w="2036" w:type="dxa"/>
            <w:noWrap/>
            <w:hideMark/>
          </w:tcPr>
          <w:p w14:paraId="36F4FF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0,253469462</w:t>
            </w:r>
          </w:p>
        </w:tc>
        <w:tc>
          <w:tcPr>
            <w:tcW w:w="1266" w:type="dxa"/>
            <w:noWrap/>
            <w:hideMark/>
          </w:tcPr>
          <w:p w14:paraId="700072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335,49</w:t>
            </w:r>
          </w:p>
        </w:tc>
        <w:tc>
          <w:tcPr>
            <w:tcW w:w="266" w:type="dxa"/>
            <w:noWrap/>
            <w:hideMark/>
          </w:tcPr>
          <w:p w14:paraId="5C3841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274C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w:t>
            </w:r>
          </w:p>
        </w:tc>
        <w:tc>
          <w:tcPr>
            <w:tcW w:w="1791" w:type="dxa"/>
            <w:noWrap/>
            <w:hideMark/>
          </w:tcPr>
          <w:p w14:paraId="7FB48F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690" w:type="dxa"/>
            <w:noWrap/>
            <w:hideMark/>
          </w:tcPr>
          <w:p w14:paraId="4CEAD8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3A796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8190B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83</w:t>
            </w:r>
          </w:p>
        </w:tc>
        <w:tc>
          <w:tcPr>
            <w:tcW w:w="2036" w:type="dxa"/>
            <w:noWrap/>
            <w:hideMark/>
          </w:tcPr>
          <w:p w14:paraId="769876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0,686688575</w:t>
            </w:r>
          </w:p>
        </w:tc>
        <w:tc>
          <w:tcPr>
            <w:tcW w:w="1266" w:type="dxa"/>
            <w:noWrap/>
            <w:hideMark/>
          </w:tcPr>
          <w:p w14:paraId="521049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78,13</w:t>
            </w:r>
          </w:p>
        </w:tc>
        <w:tc>
          <w:tcPr>
            <w:tcW w:w="266" w:type="dxa"/>
            <w:noWrap/>
            <w:hideMark/>
          </w:tcPr>
          <w:p w14:paraId="55EC94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018D0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83</w:t>
            </w:r>
          </w:p>
        </w:tc>
        <w:tc>
          <w:tcPr>
            <w:tcW w:w="1791" w:type="dxa"/>
            <w:noWrap/>
            <w:hideMark/>
          </w:tcPr>
          <w:p w14:paraId="03162B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690" w:type="dxa"/>
            <w:noWrap/>
            <w:hideMark/>
          </w:tcPr>
          <w:p w14:paraId="048D44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4,25</w:t>
            </w:r>
          </w:p>
        </w:tc>
      </w:tr>
      <w:tr w:rsidR="004C17E9" w:rsidRPr="004C17E9" w14:paraId="2A8325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30D2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84</w:t>
            </w:r>
          </w:p>
        </w:tc>
        <w:tc>
          <w:tcPr>
            <w:tcW w:w="2036" w:type="dxa"/>
            <w:noWrap/>
            <w:hideMark/>
          </w:tcPr>
          <w:p w14:paraId="11FABE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0,902735315</w:t>
            </w:r>
          </w:p>
        </w:tc>
        <w:tc>
          <w:tcPr>
            <w:tcW w:w="1266" w:type="dxa"/>
            <w:noWrap/>
            <w:hideMark/>
          </w:tcPr>
          <w:p w14:paraId="5B67D4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18,08</w:t>
            </w:r>
          </w:p>
        </w:tc>
        <w:tc>
          <w:tcPr>
            <w:tcW w:w="266" w:type="dxa"/>
            <w:noWrap/>
            <w:hideMark/>
          </w:tcPr>
          <w:p w14:paraId="3957E2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B9230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84</w:t>
            </w:r>
          </w:p>
        </w:tc>
        <w:tc>
          <w:tcPr>
            <w:tcW w:w="1791" w:type="dxa"/>
            <w:noWrap/>
            <w:hideMark/>
          </w:tcPr>
          <w:p w14:paraId="326D51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26C9E5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5625E6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3CA2A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85</w:t>
            </w:r>
          </w:p>
        </w:tc>
        <w:tc>
          <w:tcPr>
            <w:tcW w:w="2036" w:type="dxa"/>
            <w:noWrap/>
            <w:hideMark/>
          </w:tcPr>
          <w:p w14:paraId="2539641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0,881225558</w:t>
            </w:r>
          </w:p>
        </w:tc>
        <w:tc>
          <w:tcPr>
            <w:tcW w:w="1266" w:type="dxa"/>
            <w:noWrap/>
            <w:hideMark/>
          </w:tcPr>
          <w:p w14:paraId="25C0DA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22,94</w:t>
            </w:r>
          </w:p>
        </w:tc>
        <w:tc>
          <w:tcPr>
            <w:tcW w:w="266" w:type="dxa"/>
            <w:noWrap/>
            <w:hideMark/>
          </w:tcPr>
          <w:p w14:paraId="728105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ABD6B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85</w:t>
            </w:r>
          </w:p>
        </w:tc>
        <w:tc>
          <w:tcPr>
            <w:tcW w:w="1791" w:type="dxa"/>
            <w:noWrap/>
            <w:hideMark/>
          </w:tcPr>
          <w:p w14:paraId="2FBEB4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423068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758B1BB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0385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86</w:t>
            </w:r>
          </w:p>
        </w:tc>
        <w:tc>
          <w:tcPr>
            <w:tcW w:w="2036" w:type="dxa"/>
            <w:noWrap/>
            <w:hideMark/>
          </w:tcPr>
          <w:p w14:paraId="2D1BF8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0,067270646</w:t>
            </w:r>
          </w:p>
        </w:tc>
        <w:tc>
          <w:tcPr>
            <w:tcW w:w="1266" w:type="dxa"/>
            <w:noWrap/>
            <w:hideMark/>
          </w:tcPr>
          <w:p w14:paraId="250760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717,97</w:t>
            </w:r>
          </w:p>
        </w:tc>
        <w:tc>
          <w:tcPr>
            <w:tcW w:w="266" w:type="dxa"/>
            <w:noWrap/>
            <w:hideMark/>
          </w:tcPr>
          <w:p w14:paraId="271DBD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AF090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86</w:t>
            </w:r>
          </w:p>
        </w:tc>
        <w:tc>
          <w:tcPr>
            <w:tcW w:w="1791" w:type="dxa"/>
            <w:noWrap/>
            <w:hideMark/>
          </w:tcPr>
          <w:p w14:paraId="39D2BE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64D5B4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r>
      <w:tr w:rsidR="004C17E9" w:rsidRPr="004C17E9" w14:paraId="6FC4F8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28AE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87</w:t>
            </w:r>
          </w:p>
        </w:tc>
        <w:tc>
          <w:tcPr>
            <w:tcW w:w="2036" w:type="dxa"/>
            <w:noWrap/>
            <w:hideMark/>
          </w:tcPr>
          <w:p w14:paraId="00888B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0,993240306</w:t>
            </w:r>
          </w:p>
        </w:tc>
        <w:tc>
          <w:tcPr>
            <w:tcW w:w="1266" w:type="dxa"/>
            <w:noWrap/>
            <w:hideMark/>
          </w:tcPr>
          <w:p w14:paraId="1155D8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266" w:type="dxa"/>
            <w:noWrap/>
            <w:hideMark/>
          </w:tcPr>
          <w:p w14:paraId="2556EF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3314F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87</w:t>
            </w:r>
          </w:p>
        </w:tc>
        <w:tc>
          <w:tcPr>
            <w:tcW w:w="1791" w:type="dxa"/>
            <w:noWrap/>
            <w:hideMark/>
          </w:tcPr>
          <w:p w14:paraId="65C3BE1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690" w:type="dxa"/>
            <w:noWrap/>
            <w:hideMark/>
          </w:tcPr>
          <w:p w14:paraId="215FB5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37E25D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73BBA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88</w:t>
            </w:r>
          </w:p>
        </w:tc>
        <w:tc>
          <w:tcPr>
            <w:tcW w:w="2036" w:type="dxa"/>
            <w:noWrap/>
            <w:hideMark/>
          </w:tcPr>
          <w:p w14:paraId="5CF22B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0,339947022</w:t>
            </w:r>
          </w:p>
        </w:tc>
        <w:tc>
          <w:tcPr>
            <w:tcW w:w="1266" w:type="dxa"/>
            <w:noWrap/>
            <w:hideMark/>
          </w:tcPr>
          <w:p w14:paraId="5183DA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255,91</w:t>
            </w:r>
          </w:p>
        </w:tc>
        <w:tc>
          <w:tcPr>
            <w:tcW w:w="266" w:type="dxa"/>
            <w:noWrap/>
            <w:hideMark/>
          </w:tcPr>
          <w:p w14:paraId="4A691E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DD067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88</w:t>
            </w:r>
          </w:p>
        </w:tc>
        <w:tc>
          <w:tcPr>
            <w:tcW w:w="1791" w:type="dxa"/>
            <w:noWrap/>
            <w:hideMark/>
          </w:tcPr>
          <w:p w14:paraId="7F2A49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690" w:type="dxa"/>
            <w:noWrap/>
            <w:hideMark/>
          </w:tcPr>
          <w:p w14:paraId="144F0E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4DE184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2157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89</w:t>
            </w:r>
          </w:p>
        </w:tc>
        <w:tc>
          <w:tcPr>
            <w:tcW w:w="2036" w:type="dxa"/>
            <w:noWrap/>
            <w:hideMark/>
          </w:tcPr>
          <w:p w14:paraId="541AC9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0,341356457</w:t>
            </w:r>
          </w:p>
        </w:tc>
        <w:tc>
          <w:tcPr>
            <w:tcW w:w="1266" w:type="dxa"/>
            <w:noWrap/>
            <w:hideMark/>
          </w:tcPr>
          <w:p w14:paraId="22C205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254,81</w:t>
            </w:r>
          </w:p>
        </w:tc>
        <w:tc>
          <w:tcPr>
            <w:tcW w:w="266" w:type="dxa"/>
            <w:noWrap/>
            <w:hideMark/>
          </w:tcPr>
          <w:p w14:paraId="086980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2768B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w:t>
            </w:r>
          </w:p>
        </w:tc>
        <w:tc>
          <w:tcPr>
            <w:tcW w:w="1791" w:type="dxa"/>
            <w:noWrap/>
            <w:hideMark/>
          </w:tcPr>
          <w:p w14:paraId="28DE0F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6A0E9E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2A7107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B77DE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90</w:t>
            </w:r>
          </w:p>
        </w:tc>
        <w:tc>
          <w:tcPr>
            <w:tcW w:w="2036" w:type="dxa"/>
            <w:noWrap/>
            <w:hideMark/>
          </w:tcPr>
          <w:p w14:paraId="1D65F6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0,411216659</w:t>
            </w:r>
          </w:p>
        </w:tc>
        <w:tc>
          <w:tcPr>
            <w:tcW w:w="1266" w:type="dxa"/>
            <w:noWrap/>
            <w:hideMark/>
          </w:tcPr>
          <w:p w14:paraId="6BA53F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205,72</w:t>
            </w:r>
          </w:p>
        </w:tc>
        <w:tc>
          <w:tcPr>
            <w:tcW w:w="266" w:type="dxa"/>
            <w:noWrap/>
            <w:hideMark/>
          </w:tcPr>
          <w:p w14:paraId="3D6FF5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B3619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90</w:t>
            </w:r>
          </w:p>
        </w:tc>
        <w:tc>
          <w:tcPr>
            <w:tcW w:w="1791" w:type="dxa"/>
            <w:noWrap/>
            <w:hideMark/>
          </w:tcPr>
          <w:p w14:paraId="35804D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690" w:type="dxa"/>
            <w:noWrap/>
            <w:hideMark/>
          </w:tcPr>
          <w:p w14:paraId="163C82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1B8C46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3A584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91</w:t>
            </w:r>
          </w:p>
        </w:tc>
        <w:tc>
          <w:tcPr>
            <w:tcW w:w="2036" w:type="dxa"/>
            <w:noWrap/>
            <w:hideMark/>
          </w:tcPr>
          <w:p w14:paraId="52586E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0,3349627</w:t>
            </w:r>
          </w:p>
        </w:tc>
        <w:tc>
          <w:tcPr>
            <w:tcW w:w="1266" w:type="dxa"/>
            <w:noWrap/>
            <w:hideMark/>
          </w:tcPr>
          <w:p w14:paraId="25907F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259,86</w:t>
            </w:r>
          </w:p>
        </w:tc>
        <w:tc>
          <w:tcPr>
            <w:tcW w:w="266" w:type="dxa"/>
            <w:noWrap/>
            <w:hideMark/>
          </w:tcPr>
          <w:p w14:paraId="338569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0207F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91</w:t>
            </w:r>
          </w:p>
        </w:tc>
        <w:tc>
          <w:tcPr>
            <w:tcW w:w="1791" w:type="dxa"/>
            <w:noWrap/>
            <w:hideMark/>
          </w:tcPr>
          <w:p w14:paraId="19C616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690" w:type="dxa"/>
            <w:noWrap/>
            <w:hideMark/>
          </w:tcPr>
          <w:p w14:paraId="5F60B1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596E83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7DAD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92</w:t>
            </w:r>
          </w:p>
        </w:tc>
        <w:tc>
          <w:tcPr>
            <w:tcW w:w="2036" w:type="dxa"/>
            <w:noWrap/>
            <w:hideMark/>
          </w:tcPr>
          <w:p w14:paraId="6412FF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0,593773429</w:t>
            </w:r>
          </w:p>
        </w:tc>
        <w:tc>
          <w:tcPr>
            <w:tcW w:w="1266" w:type="dxa"/>
            <w:noWrap/>
            <w:hideMark/>
          </w:tcPr>
          <w:p w14:paraId="47E202C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112,88</w:t>
            </w:r>
          </w:p>
        </w:tc>
        <w:tc>
          <w:tcPr>
            <w:tcW w:w="266" w:type="dxa"/>
            <w:noWrap/>
            <w:hideMark/>
          </w:tcPr>
          <w:p w14:paraId="4492A9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97B69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92</w:t>
            </w:r>
          </w:p>
        </w:tc>
        <w:tc>
          <w:tcPr>
            <w:tcW w:w="1791" w:type="dxa"/>
            <w:noWrap/>
            <w:hideMark/>
          </w:tcPr>
          <w:p w14:paraId="1E9DAD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690" w:type="dxa"/>
            <w:noWrap/>
            <w:hideMark/>
          </w:tcPr>
          <w:p w14:paraId="2220A5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40360D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E37C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93</w:t>
            </w:r>
          </w:p>
        </w:tc>
        <w:tc>
          <w:tcPr>
            <w:tcW w:w="2036" w:type="dxa"/>
            <w:noWrap/>
            <w:hideMark/>
          </w:tcPr>
          <w:p w14:paraId="3F6E7C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0,715711855</w:t>
            </w:r>
          </w:p>
        </w:tc>
        <w:tc>
          <w:tcPr>
            <w:tcW w:w="1266" w:type="dxa"/>
            <w:noWrap/>
            <w:hideMark/>
          </w:tcPr>
          <w:p w14:paraId="0C99BF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68,52</w:t>
            </w:r>
          </w:p>
        </w:tc>
        <w:tc>
          <w:tcPr>
            <w:tcW w:w="266" w:type="dxa"/>
            <w:noWrap/>
            <w:hideMark/>
          </w:tcPr>
          <w:p w14:paraId="015009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686EA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93</w:t>
            </w:r>
          </w:p>
        </w:tc>
        <w:tc>
          <w:tcPr>
            <w:tcW w:w="1791" w:type="dxa"/>
            <w:noWrap/>
            <w:hideMark/>
          </w:tcPr>
          <w:p w14:paraId="30E5B2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76F56B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4934A7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DAD9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94</w:t>
            </w:r>
          </w:p>
        </w:tc>
        <w:tc>
          <w:tcPr>
            <w:tcW w:w="2036" w:type="dxa"/>
            <w:noWrap/>
            <w:hideMark/>
          </w:tcPr>
          <w:p w14:paraId="2BB8AA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0,05954213</w:t>
            </w:r>
          </w:p>
        </w:tc>
        <w:tc>
          <w:tcPr>
            <w:tcW w:w="1266" w:type="dxa"/>
            <w:noWrap/>
            <w:hideMark/>
          </w:tcPr>
          <w:p w14:paraId="666969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754,59</w:t>
            </w:r>
          </w:p>
        </w:tc>
        <w:tc>
          <w:tcPr>
            <w:tcW w:w="266" w:type="dxa"/>
            <w:noWrap/>
            <w:hideMark/>
          </w:tcPr>
          <w:p w14:paraId="7510329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97167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94</w:t>
            </w:r>
          </w:p>
        </w:tc>
        <w:tc>
          <w:tcPr>
            <w:tcW w:w="1791" w:type="dxa"/>
            <w:noWrap/>
            <w:hideMark/>
          </w:tcPr>
          <w:p w14:paraId="5E98BC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690" w:type="dxa"/>
            <w:noWrap/>
            <w:hideMark/>
          </w:tcPr>
          <w:p w14:paraId="2478CB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0CD2BA9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FB866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95</w:t>
            </w:r>
          </w:p>
        </w:tc>
        <w:tc>
          <w:tcPr>
            <w:tcW w:w="2036" w:type="dxa"/>
            <w:noWrap/>
            <w:hideMark/>
          </w:tcPr>
          <w:p w14:paraId="635F33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0,847081339</w:t>
            </w:r>
          </w:p>
        </w:tc>
        <w:tc>
          <w:tcPr>
            <w:tcW w:w="1266" w:type="dxa"/>
            <w:noWrap/>
            <w:hideMark/>
          </w:tcPr>
          <w:p w14:paraId="564F02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31,14</w:t>
            </w:r>
          </w:p>
        </w:tc>
        <w:tc>
          <w:tcPr>
            <w:tcW w:w="266" w:type="dxa"/>
            <w:noWrap/>
            <w:hideMark/>
          </w:tcPr>
          <w:p w14:paraId="3013D3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394EE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95</w:t>
            </w:r>
          </w:p>
        </w:tc>
        <w:tc>
          <w:tcPr>
            <w:tcW w:w="1791" w:type="dxa"/>
            <w:noWrap/>
            <w:hideMark/>
          </w:tcPr>
          <w:p w14:paraId="0394F8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690" w:type="dxa"/>
            <w:noWrap/>
            <w:hideMark/>
          </w:tcPr>
          <w:p w14:paraId="050E33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7D6DDB6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4BD2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96</w:t>
            </w:r>
          </w:p>
        </w:tc>
        <w:tc>
          <w:tcPr>
            <w:tcW w:w="2036" w:type="dxa"/>
            <w:noWrap/>
            <w:hideMark/>
          </w:tcPr>
          <w:p w14:paraId="76D818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0,615998008</w:t>
            </w:r>
          </w:p>
        </w:tc>
        <w:tc>
          <w:tcPr>
            <w:tcW w:w="1266" w:type="dxa"/>
            <w:noWrap/>
            <w:hideMark/>
          </w:tcPr>
          <w:p w14:paraId="5B348F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103,97</w:t>
            </w:r>
          </w:p>
        </w:tc>
        <w:tc>
          <w:tcPr>
            <w:tcW w:w="266" w:type="dxa"/>
            <w:noWrap/>
            <w:hideMark/>
          </w:tcPr>
          <w:p w14:paraId="0A61E8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92FC7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96</w:t>
            </w:r>
          </w:p>
        </w:tc>
        <w:tc>
          <w:tcPr>
            <w:tcW w:w="1791" w:type="dxa"/>
            <w:noWrap/>
            <w:hideMark/>
          </w:tcPr>
          <w:p w14:paraId="691193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62449D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494A3CC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881A1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97</w:t>
            </w:r>
          </w:p>
        </w:tc>
        <w:tc>
          <w:tcPr>
            <w:tcW w:w="2036" w:type="dxa"/>
            <w:noWrap/>
            <w:hideMark/>
          </w:tcPr>
          <w:p w14:paraId="525D22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0,780945626</w:t>
            </w:r>
          </w:p>
        </w:tc>
        <w:tc>
          <w:tcPr>
            <w:tcW w:w="1266" w:type="dxa"/>
            <w:noWrap/>
            <w:hideMark/>
          </w:tcPr>
          <w:p w14:paraId="59FB62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48,77</w:t>
            </w:r>
          </w:p>
        </w:tc>
        <w:tc>
          <w:tcPr>
            <w:tcW w:w="266" w:type="dxa"/>
            <w:noWrap/>
            <w:hideMark/>
          </w:tcPr>
          <w:p w14:paraId="1C0E4F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C09C6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97</w:t>
            </w:r>
          </w:p>
        </w:tc>
        <w:tc>
          <w:tcPr>
            <w:tcW w:w="1791" w:type="dxa"/>
            <w:noWrap/>
            <w:hideMark/>
          </w:tcPr>
          <w:p w14:paraId="4E1924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358EFB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027A40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09F59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98</w:t>
            </w:r>
          </w:p>
        </w:tc>
        <w:tc>
          <w:tcPr>
            <w:tcW w:w="2036" w:type="dxa"/>
            <w:noWrap/>
            <w:hideMark/>
          </w:tcPr>
          <w:p w14:paraId="592023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0,08451705</w:t>
            </w:r>
          </w:p>
        </w:tc>
        <w:tc>
          <w:tcPr>
            <w:tcW w:w="1266" w:type="dxa"/>
            <w:noWrap/>
            <w:hideMark/>
          </w:tcPr>
          <w:p w14:paraId="40F76C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650,03</w:t>
            </w:r>
          </w:p>
        </w:tc>
        <w:tc>
          <w:tcPr>
            <w:tcW w:w="266" w:type="dxa"/>
            <w:noWrap/>
            <w:hideMark/>
          </w:tcPr>
          <w:p w14:paraId="6EF863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9FC8B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98</w:t>
            </w:r>
          </w:p>
        </w:tc>
        <w:tc>
          <w:tcPr>
            <w:tcW w:w="1791" w:type="dxa"/>
            <w:noWrap/>
            <w:hideMark/>
          </w:tcPr>
          <w:p w14:paraId="7886DD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68EDB6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5D9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F79E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99</w:t>
            </w:r>
          </w:p>
        </w:tc>
        <w:tc>
          <w:tcPr>
            <w:tcW w:w="2036" w:type="dxa"/>
            <w:noWrap/>
            <w:hideMark/>
          </w:tcPr>
          <w:p w14:paraId="047CA07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0,545198801</w:t>
            </w:r>
          </w:p>
        </w:tc>
        <w:tc>
          <w:tcPr>
            <w:tcW w:w="1266" w:type="dxa"/>
            <w:noWrap/>
            <w:hideMark/>
          </w:tcPr>
          <w:p w14:paraId="3C2587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133,88</w:t>
            </w:r>
          </w:p>
        </w:tc>
        <w:tc>
          <w:tcPr>
            <w:tcW w:w="266" w:type="dxa"/>
            <w:noWrap/>
            <w:hideMark/>
          </w:tcPr>
          <w:p w14:paraId="06DEF8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2DE46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99</w:t>
            </w:r>
          </w:p>
        </w:tc>
        <w:tc>
          <w:tcPr>
            <w:tcW w:w="1791" w:type="dxa"/>
            <w:noWrap/>
            <w:hideMark/>
          </w:tcPr>
          <w:p w14:paraId="14368B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0B8DE5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2,77</w:t>
            </w:r>
          </w:p>
        </w:tc>
      </w:tr>
      <w:tr w:rsidR="004C17E9" w:rsidRPr="004C17E9" w14:paraId="64D58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05E3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100</w:t>
            </w:r>
          </w:p>
        </w:tc>
        <w:tc>
          <w:tcPr>
            <w:tcW w:w="2036" w:type="dxa"/>
            <w:noWrap/>
            <w:hideMark/>
          </w:tcPr>
          <w:p w14:paraId="32FACE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0,919379255</w:t>
            </w:r>
          </w:p>
        </w:tc>
        <w:tc>
          <w:tcPr>
            <w:tcW w:w="1266" w:type="dxa"/>
            <w:noWrap/>
            <w:hideMark/>
          </w:tcPr>
          <w:p w14:paraId="5AC193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14,49</w:t>
            </w:r>
          </w:p>
        </w:tc>
        <w:tc>
          <w:tcPr>
            <w:tcW w:w="266" w:type="dxa"/>
            <w:noWrap/>
            <w:hideMark/>
          </w:tcPr>
          <w:p w14:paraId="4F4F65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40062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1791" w:type="dxa"/>
            <w:noWrap/>
            <w:hideMark/>
          </w:tcPr>
          <w:p w14:paraId="0DCAE9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690" w:type="dxa"/>
            <w:noWrap/>
            <w:hideMark/>
          </w:tcPr>
          <w:p w14:paraId="3C7EBA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283EB7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53E94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101</w:t>
            </w:r>
          </w:p>
        </w:tc>
        <w:tc>
          <w:tcPr>
            <w:tcW w:w="2036" w:type="dxa"/>
            <w:noWrap/>
            <w:hideMark/>
          </w:tcPr>
          <w:p w14:paraId="012970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0,352608394</w:t>
            </w:r>
          </w:p>
        </w:tc>
        <w:tc>
          <w:tcPr>
            <w:tcW w:w="1266" w:type="dxa"/>
            <w:noWrap/>
            <w:hideMark/>
          </w:tcPr>
          <w:p w14:paraId="2DDE4B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246,18</w:t>
            </w:r>
          </w:p>
        </w:tc>
        <w:tc>
          <w:tcPr>
            <w:tcW w:w="266" w:type="dxa"/>
            <w:noWrap/>
            <w:hideMark/>
          </w:tcPr>
          <w:p w14:paraId="43FE97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912E8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101</w:t>
            </w:r>
          </w:p>
        </w:tc>
        <w:tc>
          <w:tcPr>
            <w:tcW w:w="1791" w:type="dxa"/>
            <w:noWrap/>
            <w:hideMark/>
          </w:tcPr>
          <w:p w14:paraId="056123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7AA508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2,98</w:t>
            </w:r>
          </w:p>
        </w:tc>
      </w:tr>
      <w:tr w:rsidR="004C17E9" w:rsidRPr="004C17E9" w14:paraId="5EC1BD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142E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102</w:t>
            </w:r>
          </w:p>
        </w:tc>
        <w:tc>
          <w:tcPr>
            <w:tcW w:w="2036" w:type="dxa"/>
            <w:noWrap/>
            <w:hideMark/>
          </w:tcPr>
          <w:p w14:paraId="665190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0,14700154</w:t>
            </w:r>
          </w:p>
        </w:tc>
        <w:tc>
          <w:tcPr>
            <w:tcW w:w="1266" w:type="dxa"/>
            <w:noWrap/>
            <w:hideMark/>
          </w:tcPr>
          <w:p w14:paraId="622547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488,67</w:t>
            </w:r>
          </w:p>
        </w:tc>
        <w:tc>
          <w:tcPr>
            <w:tcW w:w="266" w:type="dxa"/>
            <w:noWrap/>
            <w:hideMark/>
          </w:tcPr>
          <w:p w14:paraId="4B35C8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9683A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102</w:t>
            </w:r>
          </w:p>
        </w:tc>
        <w:tc>
          <w:tcPr>
            <w:tcW w:w="1791" w:type="dxa"/>
            <w:noWrap/>
            <w:hideMark/>
          </w:tcPr>
          <w:p w14:paraId="5E9832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0FE4FC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4F82B1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9FF4F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103</w:t>
            </w:r>
          </w:p>
        </w:tc>
        <w:tc>
          <w:tcPr>
            <w:tcW w:w="2036" w:type="dxa"/>
            <w:noWrap/>
            <w:hideMark/>
          </w:tcPr>
          <w:p w14:paraId="188515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0,332243296</w:t>
            </w:r>
          </w:p>
        </w:tc>
        <w:tc>
          <w:tcPr>
            <w:tcW w:w="1266" w:type="dxa"/>
            <w:noWrap/>
            <w:hideMark/>
          </w:tcPr>
          <w:p w14:paraId="44A5E9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262,04</w:t>
            </w:r>
          </w:p>
        </w:tc>
        <w:tc>
          <w:tcPr>
            <w:tcW w:w="266" w:type="dxa"/>
            <w:noWrap/>
            <w:hideMark/>
          </w:tcPr>
          <w:p w14:paraId="2BFDADA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DFAA0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103</w:t>
            </w:r>
          </w:p>
        </w:tc>
        <w:tc>
          <w:tcPr>
            <w:tcW w:w="1791" w:type="dxa"/>
            <w:noWrap/>
            <w:hideMark/>
          </w:tcPr>
          <w:p w14:paraId="52DBE7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690" w:type="dxa"/>
            <w:noWrap/>
            <w:hideMark/>
          </w:tcPr>
          <w:p w14:paraId="595290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343DEC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E231E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104</w:t>
            </w:r>
          </w:p>
        </w:tc>
        <w:tc>
          <w:tcPr>
            <w:tcW w:w="2036" w:type="dxa"/>
            <w:noWrap/>
            <w:hideMark/>
          </w:tcPr>
          <w:p w14:paraId="77A085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0,740454003</w:t>
            </w:r>
          </w:p>
        </w:tc>
        <w:tc>
          <w:tcPr>
            <w:tcW w:w="1266" w:type="dxa"/>
            <w:noWrap/>
            <w:hideMark/>
          </w:tcPr>
          <w:p w14:paraId="643881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60,74</w:t>
            </w:r>
          </w:p>
        </w:tc>
        <w:tc>
          <w:tcPr>
            <w:tcW w:w="266" w:type="dxa"/>
            <w:noWrap/>
            <w:hideMark/>
          </w:tcPr>
          <w:p w14:paraId="66D867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7196E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104</w:t>
            </w:r>
          </w:p>
        </w:tc>
        <w:tc>
          <w:tcPr>
            <w:tcW w:w="1791" w:type="dxa"/>
            <w:noWrap/>
            <w:hideMark/>
          </w:tcPr>
          <w:p w14:paraId="45AD79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690" w:type="dxa"/>
            <w:noWrap/>
            <w:hideMark/>
          </w:tcPr>
          <w:p w14:paraId="2B1734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7493AF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B4253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105</w:t>
            </w:r>
          </w:p>
        </w:tc>
        <w:tc>
          <w:tcPr>
            <w:tcW w:w="2036" w:type="dxa"/>
            <w:noWrap/>
            <w:hideMark/>
          </w:tcPr>
          <w:p w14:paraId="080557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0,117840763</w:t>
            </w:r>
          </w:p>
        </w:tc>
        <w:tc>
          <w:tcPr>
            <w:tcW w:w="1266" w:type="dxa"/>
            <w:noWrap/>
            <w:hideMark/>
          </w:tcPr>
          <w:p w14:paraId="500ACC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552,51</w:t>
            </w:r>
          </w:p>
        </w:tc>
        <w:tc>
          <w:tcPr>
            <w:tcW w:w="266" w:type="dxa"/>
            <w:noWrap/>
            <w:hideMark/>
          </w:tcPr>
          <w:p w14:paraId="49544D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22FE8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105</w:t>
            </w:r>
          </w:p>
        </w:tc>
        <w:tc>
          <w:tcPr>
            <w:tcW w:w="1791" w:type="dxa"/>
            <w:noWrap/>
            <w:hideMark/>
          </w:tcPr>
          <w:p w14:paraId="42E9D0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1EDF38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05C80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C73C1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106</w:t>
            </w:r>
          </w:p>
        </w:tc>
        <w:tc>
          <w:tcPr>
            <w:tcW w:w="2036" w:type="dxa"/>
            <w:noWrap/>
            <w:hideMark/>
          </w:tcPr>
          <w:p w14:paraId="565919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0,177819892</w:t>
            </w:r>
          </w:p>
        </w:tc>
        <w:tc>
          <w:tcPr>
            <w:tcW w:w="1266" w:type="dxa"/>
            <w:noWrap/>
            <w:hideMark/>
          </w:tcPr>
          <w:p w14:paraId="333B85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434,44</w:t>
            </w:r>
          </w:p>
        </w:tc>
        <w:tc>
          <w:tcPr>
            <w:tcW w:w="266" w:type="dxa"/>
            <w:noWrap/>
            <w:hideMark/>
          </w:tcPr>
          <w:p w14:paraId="0D73BB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BFE08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106</w:t>
            </w:r>
          </w:p>
        </w:tc>
        <w:tc>
          <w:tcPr>
            <w:tcW w:w="1791" w:type="dxa"/>
            <w:noWrap/>
            <w:hideMark/>
          </w:tcPr>
          <w:p w14:paraId="4B9E00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690" w:type="dxa"/>
            <w:noWrap/>
            <w:hideMark/>
          </w:tcPr>
          <w:p w14:paraId="07954D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25F0B5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F019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107</w:t>
            </w:r>
          </w:p>
        </w:tc>
        <w:tc>
          <w:tcPr>
            <w:tcW w:w="2036" w:type="dxa"/>
            <w:noWrap/>
            <w:hideMark/>
          </w:tcPr>
          <w:p w14:paraId="47211F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0,131271156</w:t>
            </w:r>
          </w:p>
        </w:tc>
        <w:tc>
          <w:tcPr>
            <w:tcW w:w="1266" w:type="dxa"/>
            <w:noWrap/>
            <w:hideMark/>
          </w:tcPr>
          <w:p w14:paraId="5CCECE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521,24</w:t>
            </w:r>
          </w:p>
        </w:tc>
        <w:tc>
          <w:tcPr>
            <w:tcW w:w="266" w:type="dxa"/>
            <w:noWrap/>
            <w:hideMark/>
          </w:tcPr>
          <w:p w14:paraId="04D8A1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5B742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107</w:t>
            </w:r>
          </w:p>
        </w:tc>
        <w:tc>
          <w:tcPr>
            <w:tcW w:w="1791" w:type="dxa"/>
            <w:noWrap/>
            <w:hideMark/>
          </w:tcPr>
          <w:p w14:paraId="628F38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2B8199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r>
      <w:tr w:rsidR="004C17E9" w:rsidRPr="004C17E9" w14:paraId="7D8488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B1EF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108</w:t>
            </w:r>
          </w:p>
        </w:tc>
        <w:tc>
          <w:tcPr>
            <w:tcW w:w="2036" w:type="dxa"/>
            <w:noWrap/>
            <w:hideMark/>
          </w:tcPr>
          <w:p w14:paraId="745EB0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0,124242153</w:t>
            </w:r>
          </w:p>
        </w:tc>
        <w:tc>
          <w:tcPr>
            <w:tcW w:w="1266" w:type="dxa"/>
            <w:noWrap/>
            <w:hideMark/>
          </w:tcPr>
          <w:p w14:paraId="6F97E5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537,16</w:t>
            </w:r>
          </w:p>
        </w:tc>
        <w:tc>
          <w:tcPr>
            <w:tcW w:w="266" w:type="dxa"/>
            <w:noWrap/>
            <w:hideMark/>
          </w:tcPr>
          <w:p w14:paraId="313D5E9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6233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108</w:t>
            </w:r>
          </w:p>
        </w:tc>
        <w:tc>
          <w:tcPr>
            <w:tcW w:w="1791" w:type="dxa"/>
            <w:noWrap/>
            <w:hideMark/>
          </w:tcPr>
          <w:p w14:paraId="446DDA1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455589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4B940C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B923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109</w:t>
            </w:r>
          </w:p>
        </w:tc>
        <w:tc>
          <w:tcPr>
            <w:tcW w:w="2036" w:type="dxa"/>
            <w:noWrap/>
            <w:hideMark/>
          </w:tcPr>
          <w:p w14:paraId="7FA5F5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0,250903107</w:t>
            </w:r>
          </w:p>
        </w:tc>
        <w:tc>
          <w:tcPr>
            <w:tcW w:w="1266" w:type="dxa"/>
            <w:noWrap/>
            <w:hideMark/>
          </w:tcPr>
          <w:p w14:paraId="1CD059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338,29</w:t>
            </w:r>
          </w:p>
        </w:tc>
        <w:tc>
          <w:tcPr>
            <w:tcW w:w="266" w:type="dxa"/>
            <w:noWrap/>
            <w:hideMark/>
          </w:tcPr>
          <w:p w14:paraId="7FFBE7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DF4B1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109</w:t>
            </w:r>
          </w:p>
        </w:tc>
        <w:tc>
          <w:tcPr>
            <w:tcW w:w="1791" w:type="dxa"/>
            <w:noWrap/>
            <w:hideMark/>
          </w:tcPr>
          <w:p w14:paraId="2F5864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690" w:type="dxa"/>
            <w:noWrap/>
            <w:hideMark/>
          </w:tcPr>
          <w:p w14:paraId="6D17F8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4,02</w:t>
            </w:r>
          </w:p>
        </w:tc>
      </w:tr>
      <w:tr w:rsidR="004C17E9" w:rsidRPr="004C17E9" w14:paraId="06AE31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C1946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110</w:t>
            </w:r>
          </w:p>
        </w:tc>
        <w:tc>
          <w:tcPr>
            <w:tcW w:w="2036" w:type="dxa"/>
            <w:noWrap/>
            <w:hideMark/>
          </w:tcPr>
          <w:p w14:paraId="626804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0,765379861</w:t>
            </w:r>
          </w:p>
        </w:tc>
        <w:tc>
          <w:tcPr>
            <w:tcW w:w="1266" w:type="dxa"/>
            <w:noWrap/>
            <w:hideMark/>
          </w:tcPr>
          <w:p w14:paraId="4B8AE3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53,26</w:t>
            </w:r>
          </w:p>
        </w:tc>
        <w:tc>
          <w:tcPr>
            <w:tcW w:w="266" w:type="dxa"/>
            <w:noWrap/>
            <w:hideMark/>
          </w:tcPr>
          <w:p w14:paraId="2A45EC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790DB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110</w:t>
            </w:r>
          </w:p>
        </w:tc>
        <w:tc>
          <w:tcPr>
            <w:tcW w:w="1791" w:type="dxa"/>
            <w:noWrap/>
            <w:hideMark/>
          </w:tcPr>
          <w:p w14:paraId="6B4673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690" w:type="dxa"/>
            <w:noWrap/>
            <w:hideMark/>
          </w:tcPr>
          <w:p w14:paraId="08C4F3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21646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BE9E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111</w:t>
            </w:r>
          </w:p>
        </w:tc>
        <w:tc>
          <w:tcPr>
            <w:tcW w:w="2036" w:type="dxa"/>
            <w:noWrap/>
            <w:hideMark/>
          </w:tcPr>
          <w:p w14:paraId="22DB23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0,477884119</w:t>
            </w:r>
          </w:p>
        </w:tc>
        <w:tc>
          <w:tcPr>
            <w:tcW w:w="1266" w:type="dxa"/>
            <w:noWrap/>
            <w:hideMark/>
          </w:tcPr>
          <w:p w14:paraId="4BDC84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167,02</w:t>
            </w:r>
          </w:p>
        </w:tc>
        <w:tc>
          <w:tcPr>
            <w:tcW w:w="266" w:type="dxa"/>
            <w:noWrap/>
            <w:hideMark/>
          </w:tcPr>
          <w:p w14:paraId="65CF9B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8FB5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111</w:t>
            </w:r>
          </w:p>
        </w:tc>
        <w:tc>
          <w:tcPr>
            <w:tcW w:w="1791" w:type="dxa"/>
            <w:noWrap/>
            <w:hideMark/>
          </w:tcPr>
          <w:p w14:paraId="6C3BBF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4B33E8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24ED8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E2C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112</w:t>
            </w:r>
          </w:p>
        </w:tc>
        <w:tc>
          <w:tcPr>
            <w:tcW w:w="2036" w:type="dxa"/>
            <w:noWrap/>
            <w:hideMark/>
          </w:tcPr>
          <w:p w14:paraId="0DD9AA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0,159315113</w:t>
            </w:r>
          </w:p>
        </w:tc>
        <w:tc>
          <w:tcPr>
            <w:tcW w:w="1266" w:type="dxa"/>
            <w:noWrap/>
            <w:hideMark/>
          </w:tcPr>
          <w:p w14:paraId="726182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465,66</w:t>
            </w:r>
          </w:p>
        </w:tc>
        <w:tc>
          <w:tcPr>
            <w:tcW w:w="266" w:type="dxa"/>
            <w:noWrap/>
            <w:hideMark/>
          </w:tcPr>
          <w:p w14:paraId="21CB89F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87849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112</w:t>
            </w:r>
          </w:p>
        </w:tc>
        <w:tc>
          <w:tcPr>
            <w:tcW w:w="1791" w:type="dxa"/>
            <w:noWrap/>
            <w:hideMark/>
          </w:tcPr>
          <w:p w14:paraId="59B625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3BD63C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2,83</w:t>
            </w:r>
          </w:p>
        </w:tc>
      </w:tr>
      <w:tr w:rsidR="004C17E9" w:rsidRPr="004C17E9" w14:paraId="2795F0C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95B10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113</w:t>
            </w:r>
          </w:p>
        </w:tc>
        <w:tc>
          <w:tcPr>
            <w:tcW w:w="2036" w:type="dxa"/>
            <w:noWrap/>
            <w:hideMark/>
          </w:tcPr>
          <w:p w14:paraId="54B43C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0,982413285</w:t>
            </w:r>
          </w:p>
        </w:tc>
        <w:tc>
          <w:tcPr>
            <w:tcW w:w="1266" w:type="dxa"/>
            <w:noWrap/>
            <w:hideMark/>
          </w:tcPr>
          <w:p w14:paraId="2192D1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2,52</w:t>
            </w:r>
          </w:p>
        </w:tc>
        <w:tc>
          <w:tcPr>
            <w:tcW w:w="266" w:type="dxa"/>
            <w:noWrap/>
            <w:hideMark/>
          </w:tcPr>
          <w:p w14:paraId="1880CC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02F61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113</w:t>
            </w:r>
          </w:p>
        </w:tc>
        <w:tc>
          <w:tcPr>
            <w:tcW w:w="1791" w:type="dxa"/>
            <w:noWrap/>
            <w:hideMark/>
          </w:tcPr>
          <w:p w14:paraId="54C0B3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w:t>
            </w:r>
          </w:p>
        </w:tc>
        <w:tc>
          <w:tcPr>
            <w:tcW w:w="690" w:type="dxa"/>
            <w:noWrap/>
            <w:hideMark/>
          </w:tcPr>
          <w:p w14:paraId="7FA2E7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284310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43FA5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114</w:t>
            </w:r>
          </w:p>
        </w:tc>
        <w:tc>
          <w:tcPr>
            <w:tcW w:w="2036" w:type="dxa"/>
            <w:noWrap/>
            <w:hideMark/>
          </w:tcPr>
          <w:p w14:paraId="50E867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0,8694338</w:t>
            </w:r>
          </w:p>
        </w:tc>
        <w:tc>
          <w:tcPr>
            <w:tcW w:w="1266" w:type="dxa"/>
            <w:noWrap/>
            <w:hideMark/>
          </w:tcPr>
          <w:p w14:paraId="7EEA93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25,70</w:t>
            </w:r>
          </w:p>
        </w:tc>
        <w:tc>
          <w:tcPr>
            <w:tcW w:w="266" w:type="dxa"/>
            <w:noWrap/>
            <w:hideMark/>
          </w:tcPr>
          <w:p w14:paraId="0838DE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8C96A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114</w:t>
            </w:r>
          </w:p>
        </w:tc>
        <w:tc>
          <w:tcPr>
            <w:tcW w:w="1791" w:type="dxa"/>
            <w:noWrap/>
            <w:hideMark/>
          </w:tcPr>
          <w:p w14:paraId="31F517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228375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36939C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AE9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115</w:t>
            </w:r>
          </w:p>
        </w:tc>
        <w:tc>
          <w:tcPr>
            <w:tcW w:w="2036" w:type="dxa"/>
            <w:noWrap/>
            <w:hideMark/>
          </w:tcPr>
          <w:p w14:paraId="7C3D29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0,914822578</w:t>
            </w:r>
          </w:p>
        </w:tc>
        <w:tc>
          <w:tcPr>
            <w:tcW w:w="1266" w:type="dxa"/>
            <w:noWrap/>
            <w:hideMark/>
          </w:tcPr>
          <w:p w14:paraId="5167FE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15,45</w:t>
            </w:r>
          </w:p>
        </w:tc>
        <w:tc>
          <w:tcPr>
            <w:tcW w:w="266" w:type="dxa"/>
            <w:noWrap/>
            <w:hideMark/>
          </w:tcPr>
          <w:p w14:paraId="1D9172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FDAF5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115</w:t>
            </w:r>
          </w:p>
        </w:tc>
        <w:tc>
          <w:tcPr>
            <w:tcW w:w="1791" w:type="dxa"/>
            <w:noWrap/>
            <w:hideMark/>
          </w:tcPr>
          <w:p w14:paraId="3E1291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690" w:type="dxa"/>
            <w:noWrap/>
            <w:hideMark/>
          </w:tcPr>
          <w:p w14:paraId="695D2C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324F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EBD71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116</w:t>
            </w:r>
          </w:p>
        </w:tc>
        <w:tc>
          <w:tcPr>
            <w:tcW w:w="2036" w:type="dxa"/>
            <w:noWrap/>
            <w:hideMark/>
          </w:tcPr>
          <w:p w14:paraId="0DA6DB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0,028408043</w:t>
            </w:r>
          </w:p>
        </w:tc>
        <w:tc>
          <w:tcPr>
            <w:tcW w:w="1266" w:type="dxa"/>
            <w:noWrap/>
            <w:hideMark/>
          </w:tcPr>
          <w:p w14:paraId="554F0B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980,70</w:t>
            </w:r>
          </w:p>
        </w:tc>
        <w:tc>
          <w:tcPr>
            <w:tcW w:w="266" w:type="dxa"/>
            <w:noWrap/>
            <w:hideMark/>
          </w:tcPr>
          <w:p w14:paraId="546F8A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61CE6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116</w:t>
            </w:r>
          </w:p>
        </w:tc>
        <w:tc>
          <w:tcPr>
            <w:tcW w:w="1791" w:type="dxa"/>
            <w:noWrap/>
            <w:hideMark/>
          </w:tcPr>
          <w:p w14:paraId="2DC8B9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08835B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r>
      <w:tr w:rsidR="004C17E9" w:rsidRPr="004C17E9" w14:paraId="15F25E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AF5A7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117</w:t>
            </w:r>
          </w:p>
        </w:tc>
        <w:tc>
          <w:tcPr>
            <w:tcW w:w="2036" w:type="dxa"/>
            <w:noWrap/>
            <w:hideMark/>
          </w:tcPr>
          <w:p w14:paraId="472E20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0,755227652</w:t>
            </w:r>
          </w:p>
        </w:tc>
        <w:tc>
          <w:tcPr>
            <w:tcW w:w="1266" w:type="dxa"/>
            <w:noWrap/>
            <w:hideMark/>
          </w:tcPr>
          <w:p w14:paraId="4FA990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56,27</w:t>
            </w:r>
          </w:p>
        </w:tc>
        <w:tc>
          <w:tcPr>
            <w:tcW w:w="266" w:type="dxa"/>
            <w:noWrap/>
            <w:hideMark/>
          </w:tcPr>
          <w:p w14:paraId="3711BD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EB012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117</w:t>
            </w:r>
          </w:p>
        </w:tc>
        <w:tc>
          <w:tcPr>
            <w:tcW w:w="1791" w:type="dxa"/>
            <w:noWrap/>
            <w:hideMark/>
          </w:tcPr>
          <w:p w14:paraId="03CD22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6FAE8A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7095EC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9751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118</w:t>
            </w:r>
          </w:p>
        </w:tc>
        <w:tc>
          <w:tcPr>
            <w:tcW w:w="2036" w:type="dxa"/>
            <w:noWrap/>
            <w:hideMark/>
          </w:tcPr>
          <w:p w14:paraId="01ADAC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0,888020826</w:t>
            </w:r>
          </w:p>
        </w:tc>
        <w:tc>
          <w:tcPr>
            <w:tcW w:w="1266" w:type="dxa"/>
            <w:noWrap/>
            <w:hideMark/>
          </w:tcPr>
          <w:p w14:paraId="7EB221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21,37</w:t>
            </w:r>
          </w:p>
        </w:tc>
        <w:tc>
          <w:tcPr>
            <w:tcW w:w="266" w:type="dxa"/>
            <w:noWrap/>
            <w:hideMark/>
          </w:tcPr>
          <w:p w14:paraId="12CA29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0A13B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118</w:t>
            </w:r>
          </w:p>
        </w:tc>
        <w:tc>
          <w:tcPr>
            <w:tcW w:w="1791" w:type="dxa"/>
            <w:noWrap/>
            <w:hideMark/>
          </w:tcPr>
          <w:p w14:paraId="746A48F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690" w:type="dxa"/>
            <w:noWrap/>
            <w:hideMark/>
          </w:tcPr>
          <w:p w14:paraId="2C7DC9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r>
      <w:tr w:rsidR="004C17E9" w:rsidRPr="004C17E9" w14:paraId="0887A2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965EB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119</w:t>
            </w:r>
          </w:p>
        </w:tc>
        <w:tc>
          <w:tcPr>
            <w:tcW w:w="2036" w:type="dxa"/>
            <w:noWrap/>
            <w:hideMark/>
          </w:tcPr>
          <w:p w14:paraId="1DBCAD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0,761439788</w:t>
            </w:r>
          </w:p>
        </w:tc>
        <w:tc>
          <w:tcPr>
            <w:tcW w:w="1266" w:type="dxa"/>
            <w:noWrap/>
            <w:hideMark/>
          </w:tcPr>
          <w:p w14:paraId="6A5EE6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54,42</w:t>
            </w:r>
          </w:p>
        </w:tc>
        <w:tc>
          <w:tcPr>
            <w:tcW w:w="266" w:type="dxa"/>
            <w:noWrap/>
            <w:hideMark/>
          </w:tcPr>
          <w:p w14:paraId="55C4D3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B029A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119</w:t>
            </w:r>
          </w:p>
        </w:tc>
        <w:tc>
          <w:tcPr>
            <w:tcW w:w="1791" w:type="dxa"/>
            <w:noWrap/>
            <w:hideMark/>
          </w:tcPr>
          <w:p w14:paraId="2DDB55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690" w:type="dxa"/>
            <w:noWrap/>
            <w:hideMark/>
          </w:tcPr>
          <w:p w14:paraId="52685B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5BA41E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7DCC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120</w:t>
            </w:r>
          </w:p>
        </w:tc>
        <w:tc>
          <w:tcPr>
            <w:tcW w:w="2036" w:type="dxa"/>
            <w:noWrap/>
            <w:hideMark/>
          </w:tcPr>
          <w:p w14:paraId="332D23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0,973686721</w:t>
            </w:r>
          </w:p>
        </w:tc>
        <w:tc>
          <w:tcPr>
            <w:tcW w:w="1266" w:type="dxa"/>
            <w:noWrap/>
            <w:hideMark/>
          </w:tcPr>
          <w:p w14:paraId="65C73E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c>
          <w:tcPr>
            <w:tcW w:w="266" w:type="dxa"/>
            <w:noWrap/>
            <w:hideMark/>
          </w:tcPr>
          <w:p w14:paraId="27BAFE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BCB2E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120</w:t>
            </w:r>
          </w:p>
        </w:tc>
        <w:tc>
          <w:tcPr>
            <w:tcW w:w="1791" w:type="dxa"/>
            <w:noWrap/>
            <w:hideMark/>
          </w:tcPr>
          <w:p w14:paraId="4CB120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4233E3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6AC1AC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3D59F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121</w:t>
            </w:r>
          </w:p>
        </w:tc>
        <w:tc>
          <w:tcPr>
            <w:tcW w:w="2036" w:type="dxa"/>
            <w:noWrap/>
            <w:hideMark/>
          </w:tcPr>
          <w:p w14:paraId="46B015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0,556837808</w:t>
            </w:r>
          </w:p>
        </w:tc>
        <w:tc>
          <w:tcPr>
            <w:tcW w:w="1266" w:type="dxa"/>
            <w:noWrap/>
            <w:hideMark/>
          </w:tcPr>
          <w:p w14:paraId="6C2329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128,64</w:t>
            </w:r>
          </w:p>
        </w:tc>
        <w:tc>
          <w:tcPr>
            <w:tcW w:w="266" w:type="dxa"/>
            <w:noWrap/>
            <w:hideMark/>
          </w:tcPr>
          <w:p w14:paraId="1BFEAE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46D53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121</w:t>
            </w:r>
          </w:p>
        </w:tc>
        <w:tc>
          <w:tcPr>
            <w:tcW w:w="1791" w:type="dxa"/>
            <w:noWrap/>
            <w:hideMark/>
          </w:tcPr>
          <w:p w14:paraId="4136F2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73FDCD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r>
      <w:tr w:rsidR="004C17E9" w:rsidRPr="004C17E9" w14:paraId="4D52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CE2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122</w:t>
            </w:r>
          </w:p>
        </w:tc>
        <w:tc>
          <w:tcPr>
            <w:tcW w:w="2036" w:type="dxa"/>
            <w:noWrap/>
            <w:hideMark/>
          </w:tcPr>
          <w:p w14:paraId="0AC458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0,873284233</w:t>
            </w:r>
          </w:p>
        </w:tc>
        <w:tc>
          <w:tcPr>
            <w:tcW w:w="1266" w:type="dxa"/>
            <w:noWrap/>
            <w:hideMark/>
          </w:tcPr>
          <w:p w14:paraId="29853E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24,79</w:t>
            </w:r>
          </w:p>
        </w:tc>
        <w:tc>
          <w:tcPr>
            <w:tcW w:w="266" w:type="dxa"/>
            <w:noWrap/>
            <w:hideMark/>
          </w:tcPr>
          <w:p w14:paraId="77BAF6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A8257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122</w:t>
            </w:r>
          </w:p>
        </w:tc>
        <w:tc>
          <w:tcPr>
            <w:tcW w:w="1791" w:type="dxa"/>
            <w:noWrap/>
            <w:hideMark/>
          </w:tcPr>
          <w:p w14:paraId="557472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690" w:type="dxa"/>
            <w:noWrap/>
            <w:hideMark/>
          </w:tcPr>
          <w:p w14:paraId="6F528F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4,39</w:t>
            </w:r>
          </w:p>
        </w:tc>
      </w:tr>
      <w:tr w:rsidR="004C17E9" w:rsidRPr="004C17E9" w14:paraId="38FF20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A820D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123</w:t>
            </w:r>
          </w:p>
        </w:tc>
        <w:tc>
          <w:tcPr>
            <w:tcW w:w="2036" w:type="dxa"/>
            <w:noWrap/>
            <w:hideMark/>
          </w:tcPr>
          <w:p w14:paraId="1500DC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0,27788178</w:t>
            </w:r>
          </w:p>
        </w:tc>
        <w:tc>
          <w:tcPr>
            <w:tcW w:w="1266" w:type="dxa"/>
            <w:noWrap/>
            <w:hideMark/>
          </w:tcPr>
          <w:p w14:paraId="5D0F79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310,31</w:t>
            </w:r>
          </w:p>
        </w:tc>
        <w:tc>
          <w:tcPr>
            <w:tcW w:w="266" w:type="dxa"/>
            <w:noWrap/>
            <w:hideMark/>
          </w:tcPr>
          <w:p w14:paraId="35B5A2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418C7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123</w:t>
            </w:r>
          </w:p>
        </w:tc>
        <w:tc>
          <w:tcPr>
            <w:tcW w:w="1791" w:type="dxa"/>
            <w:noWrap/>
            <w:hideMark/>
          </w:tcPr>
          <w:p w14:paraId="15B946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7FDC14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140D43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8119F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124</w:t>
            </w:r>
          </w:p>
        </w:tc>
        <w:tc>
          <w:tcPr>
            <w:tcW w:w="2036" w:type="dxa"/>
            <w:noWrap/>
            <w:hideMark/>
          </w:tcPr>
          <w:p w14:paraId="29CDC9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0,747552252</w:t>
            </w:r>
          </w:p>
        </w:tc>
        <w:tc>
          <w:tcPr>
            <w:tcW w:w="1266" w:type="dxa"/>
            <w:noWrap/>
            <w:hideMark/>
          </w:tcPr>
          <w:p w14:paraId="56AA04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58,57</w:t>
            </w:r>
          </w:p>
        </w:tc>
        <w:tc>
          <w:tcPr>
            <w:tcW w:w="266" w:type="dxa"/>
            <w:noWrap/>
            <w:hideMark/>
          </w:tcPr>
          <w:p w14:paraId="53710D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331C8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124</w:t>
            </w:r>
          </w:p>
        </w:tc>
        <w:tc>
          <w:tcPr>
            <w:tcW w:w="1791" w:type="dxa"/>
            <w:noWrap/>
            <w:hideMark/>
          </w:tcPr>
          <w:p w14:paraId="17DEDA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5B7E36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r>
      <w:tr w:rsidR="004C17E9" w:rsidRPr="004C17E9" w14:paraId="369E37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D396E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125</w:t>
            </w:r>
          </w:p>
        </w:tc>
        <w:tc>
          <w:tcPr>
            <w:tcW w:w="2036" w:type="dxa"/>
            <w:noWrap/>
            <w:hideMark/>
          </w:tcPr>
          <w:p w14:paraId="5F511C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0,891905656</w:t>
            </w:r>
          </w:p>
        </w:tc>
        <w:tc>
          <w:tcPr>
            <w:tcW w:w="1266" w:type="dxa"/>
            <w:noWrap/>
            <w:hideMark/>
          </w:tcPr>
          <w:p w14:paraId="45ADC3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20,49</w:t>
            </w:r>
          </w:p>
        </w:tc>
        <w:tc>
          <w:tcPr>
            <w:tcW w:w="266" w:type="dxa"/>
            <w:noWrap/>
            <w:hideMark/>
          </w:tcPr>
          <w:p w14:paraId="36211A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FBB0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125</w:t>
            </w:r>
          </w:p>
        </w:tc>
        <w:tc>
          <w:tcPr>
            <w:tcW w:w="1791" w:type="dxa"/>
            <w:noWrap/>
            <w:hideMark/>
          </w:tcPr>
          <w:p w14:paraId="089BE5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5FC57E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34974C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B5600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126</w:t>
            </w:r>
          </w:p>
        </w:tc>
        <w:tc>
          <w:tcPr>
            <w:tcW w:w="2036" w:type="dxa"/>
            <w:noWrap/>
            <w:hideMark/>
          </w:tcPr>
          <w:p w14:paraId="3F31B6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0,926966608</w:t>
            </w:r>
          </w:p>
        </w:tc>
        <w:tc>
          <w:tcPr>
            <w:tcW w:w="1266" w:type="dxa"/>
            <w:noWrap/>
            <w:hideMark/>
          </w:tcPr>
          <w:p w14:paraId="7124AB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12,90</w:t>
            </w:r>
          </w:p>
        </w:tc>
        <w:tc>
          <w:tcPr>
            <w:tcW w:w="266" w:type="dxa"/>
            <w:noWrap/>
            <w:hideMark/>
          </w:tcPr>
          <w:p w14:paraId="26D3A7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0C583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126</w:t>
            </w:r>
          </w:p>
        </w:tc>
        <w:tc>
          <w:tcPr>
            <w:tcW w:w="1791" w:type="dxa"/>
            <w:noWrap/>
            <w:hideMark/>
          </w:tcPr>
          <w:p w14:paraId="545083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690" w:type="dxa"/>
            <w:noWrap/>
            <w:hideMark/>
          </w:tcPr>
          <w:p w14:paraId="2FDC61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4,41</w:t>
            </w:r>
          </w:p>
        </w:tc>
      </w:tr>
      <w:tr w:rsidR="004C17E9" w:rsidRPr="004C17E9" w14:paraId="7C596BE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F4C2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127</w:t>
            </w:r>
          </w:p>
        </w:tc>
        <w:tc>
          <w:tcPr>
            <w:tcW w:w="2036" w:type="dxa"/>
            <w:noWrap/>
            <w:hideMark/>
          </w:tcPr>
          <w:p w14:paraId="01FA4D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0,241448966</w:t>
            </w:r>
          </w:p>
        </w:tc>
        <w:tc>
          <w:tcPr>
            <w:tcW w:w="1266" w:type="dxa"/>
            <w:noWrap/>
            <w:hideMark/>
          </w:tcPr>
          <w:p w14:paraId="7A7F5B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348,88</w:t>
            </w:r>
          </w:p>
        </w:tc>
        <w:tc>
          <w:tcPr>
            <w:tcW w:w="266" w:type="dxa"/>
            <w:noWrap/>
            <w:hideMark/>
          </w:tcPr>
          <w:p w14:paraId="02DD2F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A740C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127</w:t>
            </w:r>
          </w:p>
        </w:tc>
        <w:tc>
          <w:tcPr>
            <w:tcW w:w="1791" w:type="dxa"/>
            <w:noWrap/>
            <w:hideMark/>
          </w:tcPr>
          <w:p w14:paraId="510AC4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25139C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4D801E0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8DC64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128</w:t>
            </w:r>
          </w:p>
        </w:tc>
        <w:tc>
          <w:tcPr>
            <w:tcW w:w="2036" w:type="dxa"/>
            <w:noWrap/>
            <w:hideMark/>
          </w:tcPr>
          <w:p w14:paraId="12FB61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0,116776232</w:t>
            </w:r>
          </w:p>
        </w:tc>
        <w:tc>
          <w:tcPr>
            <w:tcW w:w="1266" w:type="dxa"/>
            <w:noWrap/>
            <w:hideMark/>
          </w:tcPr>
          <w:p w14:paraId="50E342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555,15</w:t>
            </w:r>
          </w:p>
        </w:tc>
        <w:tc>
          <w:tcPr>
            <w:tcW w:w="266" w:type="dxa"/>
            <w:noWrap/>
            <w:hideMark/>
          </w:tcPr>
          <w:p w14:paraId="397614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21056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128</w:t>
            </w:r>
          </w:p>
        </w:tc>
        <w:tc>
          <w:tcPr>
            <w:tcW w:w="1791" w:type="dxa"/>
            <w:noWrap/>
            <w:hideMark/>
          </w:tcPr>
          <w:p w14:paraId="47CD7A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690" w:type="dxa"/>
            <w:noWrap/>
            <w:hideMark/>
          </w:tcPr>
          <w:p w14:paraId="30EB49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255413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0DDCD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129</w:t>
            </w:r>
          </w:p>
        </w:tc>
        <w:tc>
          <w:tcPr>
            <w:tcW w:w="2036" w:type="dxa"/>
            <w:noWrap/>
            <w:hideMark/>
          </w:tcPr>
          <w:p w14:paraId="79DD47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0,828798446</w:t>
            </w:r>
          </w:p>
        </w:tc>
        <w:tc>
          <w:tcPr>
            <w:tcW w:w="1266" w:type="dxa"/>
            <w:noWrap/>
            <w:hideMark/>
          </w:tcPr>
          <w:p w14:paraId="38FB5A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35,79</w:t>
            </w:r>
          </w:p>
        </w:tc>
        <w:tc>
          <w:tcPr>
            <w:tcW w:w="266" w:type="dxa"/>
            <w:noWrap/>
            <w:hideMark/>
          </w:tcPr>
          <w:p w14:paraId="1DC2EA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9B862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129</w:t>
            </w:r>
          </w:p>
        </w:tc>
        <w:tc>
          <w:tcPr>
            <w:tcW w:w="1791" w:type="dxa"/>
            <w:noWrap/>
            <w:hideMark/>
          </w:tcPr>
          <w:p w14:paraId="119DD5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6F121F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3,00</w:t>
            </w:r>
          </w:p>
        </w:tc>
      </w:tr>
      <w:tr w:rsidR="004C17E9" w:rsidRPr="004C17E9" w14:paraId="491768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7219F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130</w:t>
            </w:r>
          </w:p>
        </w:tc>
        <w:tc>
          <w:tcPr>
            <w:tcW w:w="2036" w:type="dxa"/>
            <w:noWrap/>
            <w:hideMark/>
          </w:tcPr>
          <w:p w14:paraId="255A21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0,725174005</w:t>
            </w:r>
          </w:p>
        </w:tc>
        <w:tc>
          <w:tcPr>
            <w:tcW w:w="1266" w:type="dxa"/>
            <w:noWrap/>
            <w:hideMark/>
          </w:tcPr>
          <w:p w14:paraId="0DB666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65,50</w:t>
            </w:r>
          </w:p>
        </w:tc>
        <w:tc>
          <w:tcPr>
            <w:tcW w:w="266" w:type="dxa"/>
            <w:noWrap/>
            <w:hideMark/>
          </w:tcPr>
          <w:p w14:paraId="297AAF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29C61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130</w:t>
            </w:r>
          </w:p>
        </w:tc>
        <w:tc>
          <w:tcPr>
            <w:tcW w:w="1791" w:type="dxa"/>
            <w:noWrap/>
            <w:hideMark/>
          </w:tcPr>
          <w:p w14:paraId="245DB18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690" w:type="dxa"/>
            <w:noWrap/>
            <w:hideMark/>
          </w:tcPr>
          <w:p w14:paraId="397142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r>
      <w:tr w:rsidR="004C17E9" w:rsidRPr="004C17E9" w14:paraId="1C1682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1C295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131</w:t>
            </w:r>
          </w:p>
        </w:tc>
        <w:tc>
          <w:tcPr>
            <w:tcW w:w="2036" w:type="dxa"/>
            <w:noWrap/>
            <w:hideMark/>
          </w:tcPr>
          <w:p w14:paraId="2D6995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0,933990887</w:t>
            </w:r>
          </w:p>
        </w:tc>
        <w:tc>
          <w:tcPr>
            <w:tcW w:w="1266" w:type="dxa"/>
            <w:noWrap/>
            <w:hideMark/>
          </w:tcPr>
          <w:p w14:paraId="469201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11,47</w:t>
            </w:r>
          </w:p>
        </w:tc>
        <w:tc>
          <w:tcPr>
            <w:tcW w:w="266" w:type="dxa"/>
            <w:noWrap/>
            <w:hideMark/>
          </w:tcPr>
          <w:p w14:paraId="6A449A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4EA06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131</w:t>
            </w:r>
          </w:p>
        </w:tc>
        <w:tc>
          <w:tcPr>
            <w:tcW w:w="1791" w:type="dxa"/>
            <w:noWrap/>
            <w:hideMark/>
          </w:tcPr>
          <w:p w14:paraId="010F64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690" w:type="dxa"/>
            <w:noWrap/>
            <w:hideMark/>
          </w:tcPr>
          <w:p w14:paraId="4685F5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3,91</w:t>
            </w:r>
          </w:p>
        </w:tc>
      </w:tr>
      <w:tr w:rsidR="004C17E9" w:rsidRPr="004C17E9" w14:paraId="748FC2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900C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132</w:t>
            </w:r>
          </w:p>
        </w:tc>
        <w:tc>
          <w:tcPr>
            <w:tcW w:w="2036" w:type="dxa"/>
            <w:noWrap/>
            <w:hideMark/>
          </w:tcPr>
          <w:p w14:paraId="7F395B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0,6333729</w:t>
            </w:r>
          </w:p>
        </w:tc>
        <w:tc>
          <w:tcPr>
            <w:tcW w:w="1266" w:type="dxa"/>
            <w:noWrap/>
            <w:hideMark/>
          </w:tcPr>
          <w:p w14:paraId="56662C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97,28</w:t>
            </w:r>
          </w:p>
        </w:tc>
        <w:tc>
          <w:tcPr>
            <w:tcW w:w="266" w:type="dxa"/>
            <w:noWrap/>
            <w:hideMark/>
          </w:tcPr>
          <w:p w14:paraId="28D582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1FA11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132</w:t>
            </w:r>
          </w:p>
        </w:tc>
        <w:tc>
          <w:tcPr>
            <w:tcW w:w="1791" w:type="dxa"/>
            <w:noWrap/>
            <w:hideMark/>
          </w:tcPr>
          <w:p w14:paraId="1189BC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690" w:type="dxa"/>
            <w:noWrap/>
            <w:hideMark/>
          </w:tcPr>
          <w:p w14:paraId="6C1B76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r>
      <w:tr w:rsidR="004C17E9" w:rsidRPr="004C17E9" w14:paraId="2ADA9D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21D15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133</w:t>
            </w:r>
          </w:p>
        </w:tc>
        <w:tc>
          <w:tcPr>
            <w:tcW w:w="2036" w:type="dxa"/>
            <w:noWrap/>
            <w:hideMark/>
          </w:tcPr>
          <w:p w14:paraId="0E68F4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0,025226414</w:t>
            </w:r>
          </w:p>
        </w:tc>
        <w:tc>
          <w:tcPr>
            <w:tcW w:w="1266" w:type="dxa"/>
            <w:noWrap/>
            <w:hideMark/>
          </w:tcPr>
          <w:p w14:paraId="6B7539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1017,58</w:t>
            </w:r>
          </w:p>
        </w:tc>
        <w:tc>
          <w:tcPr>
            <w:tcW w:w="266" w:type="dxa"/>
            <w:noWrap/>
            <w:hideMark/>
          </w:tcPr>
          <w:p w14:paraId="0B18EB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61EBF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133</w:t>
            </w:r>
          </w:p>
        </w:tc>
        <w:tc>
          <w:tcPr>
            <w:tcW w:w="1791" w:type="dxa"/>
            <w:noWrap/>
            <w:hideMark/>
          </w:tcPr>
          <w:p w14:paraId="749B0A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690" w:type="dxa"/>
            <w:noWrap/>
            <w:hideMark/>
          </w:tcPr>
          <w:p w14:paraId="7AF883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690078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E4672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134</w:t>
            </w:r>
          </w:p>
        </w:tc>
        <w:tc>
          <w:tcPr>
            <w:tcW w:w="2036" w:type="dxa"/>
            <w:noWrap/>
            <w:hideMark/>
          </w:tcPr>
          <w:p w14:paraId="185677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0,709942466</w:t>
            </w:r>
          </w:p>
        </w:tc>
        <w:tc>
          <w:tcPr>
            <w:tcW w:w="1266" w:type="dxa"/>
            <w:noWrap/>
            <w:hideMark/>
          </w:tcPr>
          <w:p w14:paraId="483CAA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70,39</w:t>
            </w:r>
          </w:p>
        </w:tc>
        <w:tc>
          <w:tcPr>
            <w:tcW w:w="266" w:type="dxa"/>
            <w:noWrap/>
            <w:hideMark/>
          </w:tcPr>
          <w:p w14:paraId="5A70B7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12AC2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134</w:t>
            </w:r>
          </w:p>
        </w:tc>
        <w:tc>
          <w:tcPr>
            <w:tcW w:w="1791" w:type="dxa"/>
            <w:noWrap/>
            <w:hideMark/>
          </w:tcPr>
          <w:p w14:paraId="506897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577CC7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10BD49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1B2E7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135</w:t>
            </w:r>
          </w:p>
        </w:tc>
        <w:tc>
          <w:tcPr>
            <w:tcW w:w="2036" w:type="dxa"/>
            <w:noWrap/>
            <w:hideMark/>
          </w:tcPr>
          <w:p w14:paraId="77D1BF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0,166775458</w:t>
            </w:r>
          </w:p>
        </w:tc>
        <w:tc>
          <w:tcPr>
            <w:tcW w:w="1266" w:type="dxa"/>
            <w:noWrap/>
            <w:hideMark/>
          </w:tcPr>
          <w:p w14:paraId="44B9F2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452,63</w:t>
            </w:r>
          </w:p>
        </w:tc>
        <w:tc>
          <w:tcPr>
            <w:tcW w:w="266" w:type="dxa"/>
            <w:noWrap/>
            <w:hideMark/>
          </w:tcPr>
          <w:p w14:paraId="2C9421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9C955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135</w:t>
            </w:r>
          </w:p>
        </w:tc>
        <w:tc>
          <w:tcPr>
            <w:tcW w:w="1791" w:type="dxa"/>
            <w:noWrap/>
            <w:hideMark/>
          </w:tcPr>
          <w:p w14:paraId="4BEA71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690" w:type="dxa"/>
            <w:noWrap/>
            <w:hideMark/>
          </w:tcPr>
          <w:p w14:paraId="7C16C6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6BB8D4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C4D9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136</w:t>
            </w:r>
          </w:p>
        </w:tc>
        <w:tc>
          <w:tcPr>
            <w:tcW w:w="2036" w:type="dxa"/>
            <w:noWrap/>
            <w:hideMark/>
          </w:tcPr>
          <w:p w14:paraId="42D5D48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0,115955303</w:t>
            </w:r>
          </w:p>
        </w:tc>
        <w:tc>
          <w:tcPr>
            <w:tcW w:w="1266" w:type="dxa"/>
            <w:noWrap/>
            <w:hideMark/>
          </w:tcPr>
          <w:p w14:paraId="204841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557,20</w:t>
            </w:r>
          </w:p>
        </w:tc>
        <w:tc>
          <w:tcPr>
            <w:tcW w:w="266" w:type="dxa"/>
            <w:noWrap/>
            <w:hideMark/>
          </w:tcPr>
          <w:p w14:paraId="0EF268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4A6A0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136</w:t>
            </w:r>
          </w:p>
        </w:tc>
        <w:tc>
          <w:tcPr>
            <w:tcW w:w="1791" w:type="dxa"/>
            <w:noWrap/>
            <w:hideMark/>
          </w:tcPr>
          <w:p w14:paraId="075D69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259F4F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533517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BC78B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137</w:t>
            </w:r>
          </w:p>
        </w:tc>
        <w:tc>
          <w:tcPr>
            <w:tcW w:w="2036" w:type="dxa"/>
            <w:noWrap/>
            <w:hideMark/>
          </w:tcPr>
          <w:p w14:paraId="557076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0,67086938</w:t>
            </w:r>
          </w:p>
        </w:tc>
        <w:tc>
          <w:tcPr>
            <w:tcW w:w="1266" w:type="dxa"/>
            <w:noWrap/>
            <w:hideMark/>
          </w:tcPr>
          <w:p w14:paraId="56707B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83,61</w:t>
            </w:r>
          </w:p>
        </w:tc>
        <w:tc>
          <w:tcPr>
            <w:tcW w:w="266" w:type="dxa"/>
            <w:noWrap/>
            <w:hideMark/>
          </w:tcPr>
          <w:p w14:paraId="343CAB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955E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137</w:t>
            </w:r>
          </w:p>
        </w:tc>
        <w:tc>
          <w:tcPr>
            <w:tcW w:w="1791" w:type="dxa"/>
            <w:noWrap/>
            <w:hideMark/>
          </w:tcPr>
          <w:p w14:paraId="7B443F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690" w:type="dxa"/>
            <w:noWrap/>
            <w:hideMark/>
          </w:tcPr>
          <w:p w14:paraId="043A7F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r>
      <w:tr w:rsidR="004C17E9" w:rsidRPr="004C17E9" w14:paraId="784545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C73E5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138</w:t>
            </w:r>
          </w:p>
        </w:tc>
        <w:tc>
          <w:tcPr>
            <w:tcW w:w="2036" w:type="dxa"/>
            <w:noWrap/>
            <w:hideMark/>
          </w:tcPr>
          <w:p w14:paraId="14AF68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0,476636162</w:t>
            </w:r>
          </w:p>
        </w:tc>
        <w:tc>
          <w:tcPr>
            <w:tcW w:w="1266" w:type="dxa"/>
            <w:noWrap/>
            <w:hideMark/>
          </w:tcPr>
          <w:p w14:paraId="2844CD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167,68</w:t>
            </w:r>
          </w:p>
        </w:tc>
        <w:tc>
          <w:tcPr>
            <w:tcW w:w="266" w:type="dxa"/>
            <w:noWrap/>
            <w:hideMark/>
          </w:tcPr>
          <w:p w14:paraId="729BB6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AC4F7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138</w:t>
            </w:r>
          </w:p>
        </w:tc>
        <w:tc>
          <w:tcPr>
            <w:tcW w:w="1791" w:type="dxa"/>
            <w:noWrap/>
            <w:hideMark/>
          </w:tcPr>
          <w:p w14:paraId="516A7B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690" w:type="dxa"/>
            <w:noWrap/>
            <w:hideMark/>
          </w:tcPr>
          <w:p w14:paraId="7D1A62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030C5C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9B2D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139</w:t>
            </w:r>
          </w:p>
        </w:tc>
        <w:tc>
          <w:tcPr>
            <w:tcW w:w="2036" w:type="dxa"/>
            <w:noWrap/>
            <w:hideMark/>
          </w:tcPr>
          <w:p w14:paraId="202642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0,927104299</w:t>
            </w:r>
          </w:p>
        </w:tc>
        <w:tc>
          <w:tcPr>
            <w:tcW w:w="1266" w:type="dxa"/>
            <w:noWrap/>
            <w:hideMark/>
          </w:tcPr>
          <w:p w14:paraId="76D722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12,88</w:t>
            </w:r>
          </w:p>
        </w:tc>
        <w:tc>
          <w:tcPr>
            <w:tcW w:w="266" w:type="dxa"/>
            <w:noWrap/>
            <w:hideMark/>
          </w:tcPr>
          <w:p w14:paraId="364A1C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443F5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139</w:t>
            </w:r>
          </w:p>
        </w:tc>
        <w:tc>
          <w:tcPr>
            <w:tcW w:w="1791" w:type="dxa"/>
            <w:noWrap/>
            <w:hideMark/>
          </w:tcPr>
          <w:p w14:paraId="4E3C8D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690" w:type="dxa"/>
            <w:noWrap/>
            <w:hideMark/>
          </w:tcPr>
          <w:p w14:paraId="0409B2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6FFD08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4A1A8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140</w:t>
            </w:r>
          </w:p>
        </w:tc>
        <w:tc>
          <w:tcPr>
            <w:tcW w:w="2036" w:type="dxa"/>
            <w:noWrap/>
            <w:hideMark/>
          </w:tcPr>
          <w:p w14:paraId="11E779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0,229990424</w:t>
            </w:r>
          </w:p>
        </w:tc>
        <w:tc>
          <w:tcPr>
            <w:tcW w:w="1266" w:type="dxa"/>
            <w:noWrap/>
            <w:hideMark/>
          </w:tcPr>
          <w:p w14:paraId="781C66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362,33</w:t>
            </w:r>
          </w:p>
        </w:tc>
        <w:tc>
          <w:tcPr>
            <w:tcW w:w="266" w:type="dxa"/>
            <w:noWrap/>
            <w:hideMark/>
          </w:tcPr>
          <w:p w14:paraId="7493EA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992CF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140</w:t>
            </w:r>
          </w:p>
        </w:tc>
        <w:tc>
          <w:tcPr>
            <w:tcW w:w="1791" w:type="dxa"/>
            <w:noWrap/>
            <w:hideMark/>
          </w:tcPr>
          <w:p w14:paraId="401EC4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690" w:type="dxa"/>
            <w:noWrap/>
            <w:hideMark/>
          </w:tcPr>
          <w:p w14:paraId="777574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r>
      <w:tr w:rsidR="004C17E9" w:rsidRPr="004C17E9" w14:paraId="79BEB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4CEF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141</w:t>
            </w:r>
          </w:p>
        </w:tc>
        <w:tc>
          <w:tcPr>
            <w:tcW w:w="2036" w:type="dxa"/>
            <w:noWrap/>
            <w:hideMark/>
          </w:tcPr>
          <w:p w14:paraId="778FB5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0,988666143</w:t>
            </w:r>
          </w:p>
        </w:tc>
        <w:tc>
          <w:tcPr>
            <w:tcW w:w="1266" w:type="dxa"/>
            <w:noWrap/>
            <w:hideMark/>
          </w:tcPr>
          <w:p w14:paraId="5F24FE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1,53</w:t>
            </w:r>
          </w:p>
        </w:tc>
        <w:tc>
          <w:tcPr>
            <w:tcW w:w="266" w:type="dxa"/>
            <w:noWrap/>
            <w:hideMark/>
          </w:tcPr>
          <w:p w14:paraId="2949CE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F7FB2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141</w:t>
            </w:r>
          </w:p>
        </w:tc>
        <w:tc>
          <w:tcPr>
            <w:tcW w:w="1791" w:type="dxa"/>
            <w:noWrap/>
            <w:hideMark/>
          </w:tcPr>
          <w:p w14:paraId="310253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414B1D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0CC55E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E1B96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142</w:t>
            </w:r>
          </w:p>
        </w:tc>
        <w:tc>
          <w:tcPr>
            <w:tcW w:w="2036" w:type="dxa"/>
            <w:noWrap/>
            <w:hideMark/>
          </w:tcPr>
          <w:p w14:paraId="2591B5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0,81905499</w:t>
            </w:r>
          </w:p>
        </w:tc>
        <w:tc>
          <w:tcPr>
            <w:tcW w:w="1266" w:type="dxa"/>
            <w:noWrap/>
            <w:hideMark/>
          </w:tcPr>
          <w:p w14:paraId="61EAD6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38,33</w:t>
            </w:r>
          </w:p>
        </w:tc>
        <w:tc>
          <w:tcPr>
            <w:tcW w:w="266" w:type="dxa"/>
            <w:noWrap/>
            <w:hideMark/>
          </w:tcPr>
          <w:p w14:paraId="0929DD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2BA3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w:t>
            </w:r>
          </w:p>
        </w:tc>
        <w:tc>
          <w:tcPr>
            <w:tcW w:w="1791" w:type="dxa"/>
            <w:noWrap/>
            <w:hideMark/>
          </w:tcPr>
          <w:p w14:paraId="732B4B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690" w:type="dxa"/>
            <w:noWrap/>
            <w:hideMark/>
          </w:tcPr>
          <w:p w14:paraId="5F02E2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22504E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D65CA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143</w:t>
            </w:r>
          </w:p>
        </w:tc>
        <w:tc>
          <w:tcPr>
            <w:tcW w:w="2036" w:type="dxa"/>
            <w:noWrap/>
            <w:hideMark/>
          </w:tcPr>
          <w:p w14:paraId="5CACFD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0,584035954</w:t>
            </w:r>
          </w:p>
        </w:tc>
        <w:tc>
          <w:tcPr>
            <w:tcW w:w="1266" w:type="dxa"/>
            <w:noWrap/>
            <w:hideMark/>
          </w:tcPr>
          <w:p w14:paraId="738731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116,92</w:t>
            </w:r>
          </w:p>
        </w:tc>
        <w:tc>
          <w:tcPr>
            <w:tcW w:w="266" w:type="dxa"/>
            <w:noWrap/>
            <w:hideMark/>
          </w:tcPr>
          <w:p w14:paraId="2477A0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4914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143</w:t>
            </w:r>
          </w:p>
        </w:tc>
        <w:tc>
          <w:tcPr>
            <w:tcW w:w="1791" w:type="dxa"/>
            <w:noWrap/>
            <w:hideMark/>
          </w:tcPr>
          <w:p w14:paraId="3AA43B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499633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1C9DDE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DA747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144</w:t>
            </w:r>
          </w:p>
        </w:tc>
        <w:tc>
          <w:tcPr>
            <w:tcW w:w="2036" w:type="dxa"/>
            <w:noWrap/>
            <w:hideMark/>
          </w:tcPr>
          <w:p w14:paraId="40B3B6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0,084149075</w:t>
            </w:r>
          </w:p>
        </w:tc>
        <w:tc>
          <w:tcPr>
            <w:tcW w:w="1266" w:type="dxa"/>
            <w:noWrap/>
            <w:hideMark/>
          </w:tcPr>
          <w:p w14:paraId="4960C3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651,32</w:t>
            </w:r>
          </w:p>
        </w:tc>
        <w:tc>
          <w:tcPr>
            <w:tcW w:w="266" w:type="dxa"/>
            <w:noWrap/>
            <w:hideMark/>
          </w:tcPr>
          <w:p w14:paraId="20340A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77DD5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144</w:t>
            </w:r>
          </w:p>
        </w:tc>
        <w:tc>
          <w:tcPr>
            <w:tcW w:w="1791" w:type="dxa"/>
            <w:noWrap/>
            <w:hideMark/>
          </w:tcPr>
          <w:p w14:paraId="016D6E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690" w:type="dxa"/>
            <w:noWrap/>
            <w:hideMark/>
          </w:tcPr>
          <w:p w14:paraId="5E2A6C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4,03</w:t>
            </w:r>
          </w:p>
        </w:tc>
      </w:tr>
      <w:tr w:rsidR="004C17E9" w:rsidRPr="004C17E9" w14:paraId="19D7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FF9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145</w:t>
            </w:r>
          </w:p>
        </w:tc>
        <w:tc>
          <w:tcPr>
            <w:tcW w:w="2036" w:type="dxa"/>
            <w:noWrap/>
            <w:hideMark/>
          </w:tcPr>
          <w:p w14:paraId="1B969E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0,736450718</w:t>
            </w:r>
          </w:p>
        </w:tc>
        <w:tc>
          <w:tcPr>
            <w:tcW w:w="1266" w:type="dxa"/>
            <w:noWrap/>
            <w:hideMark/>
          </w:tcPr>
          <w:p w14:paraId="7C391E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61,97</w:t>
            </w:r>
          </w:p>
        </w:tc>
        <w:tc>
          <w:tcPr>
            <w:tcW w:w="266" w:type="dxa"/>
            <w:noWrap/>
            <w:hideMark/>
          </w:tcPr>
          <w:p w14:paraId="364F2C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71E6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145</w:t>
            </w:r>
          </w:p>
        </w:tc>
        <w:tc>
          <w:tcPr>
            <w:tcW w:w="1791" w:type="dxa"/>
            <w:noWrap/>
            <w:hideMark/>
          </w:tcPr>
          <w:p w14:paraId="2AB5ED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690" w:type="dxa"/>
            <w:noWrap/>
            <w:hideMark/>
          </w:tcPr>
          <w:p w14:paraId="20528C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35474A2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A03EF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146</w:t>
            </w:r>
          </w:p>
        </w:tc>
        <w:tc>
          <w:tcPr>
            <w:tcW w:w="2036" w:type="dxa"/>
            <w:noWrap/>
            <w:hideMark/>
          </w:tcPr>
          <w:p w14:paraId="149CF0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0,650502889</w:t>
            </w:r>
          </w:p>
        </w:tc>
        <w:tc>
          <w:tcPr>
            <w:tcW w:w="1266" w:type="dxa"/>
            <w:noWrap/>
            <w:hideMark/>
          </w:tcPr>
          <w:p w14:paraId="63C956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90,90</w:t>
            </w:r>
          </w:p>
        </w:tc>
        <w:tc>
          <w:tcPr>
            <w:tcW w:w="266" w:type="dxa"/>
            <w:noWrap/>
            <w:hideMark/>
          </w:tcPr>
          <w:p w14:paraId="3E0224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339FF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146</w:t>
            </w:r>
          </w:p>
        </w:tc>
        <w:tc>
          <w:tcPr>
            <w:tcW w:w="1791" w:type="dxa"/>
            <w:noWrap/>
            <w:hideMark/>
          </w:tcPr>
          <w:p w14:paraId="12FA1B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690" w:type="dxa"/>
            <w:noWrap/>
            <w:hideMark/>
          </w:tcPr>
          <w:p w14:paraId="1FEF2A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3CC5BA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4D4E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147</w:t>
            </w:r>
          </w:p>
        </w:tc>
        <w:tc>
          <w:tcPr>
            <w:tcW w:w="2036" w:type="dxa"/>
            <w:noWrap/>
            <w:hideMark/>
          </w:tcPr>
          <w:p w14:paraId="6D9832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0,603413027</w:t>
            </w:r>
          </w:p>
        </w:tc>
        <w:tc>
          <w:tcPr>
            <w:tcW w:w="1266" w:type="dxa"/>
            <w:noWrap/>
            <w:hideMark/>
          </w:tcPr>
          <w:p w14:paraId="02D271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108,96</w:t>
            </w:r>
          </w:p>
        </w:tc>
        <w:tc>
          <w:tcPr>
            <w:tcW w:w="266" w:type="dxa"/>
            <w:noWrap/>
            <w:hideMark/>
          </w:tcPr>
          <w:p w14:paraId="5E62FF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E95F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147</w:t>
            </w:r>
          </w:p>
        </w:tc>
        <w:tc>
          <w:tcPr>
            <w:tcW w:w="1791" w:type="dxa"/>
            <w:noWrap/>
            <w:hideMark/>
          </w:tcPr>
          <w:p w14:paraId="120B48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690" w:type="dxa"/>
            <w:noWrap/>
            <w:hideMark/>
          </w:tcPr>
          <w:p w14:paraId="55F1EA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2F131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57C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148</w:t>
            </w:r>
          </w:p>
        </w:tc>
        <w:tc>
          <w:tcPr>
            <w:tcW w:w="2036" w:type="dxa"/>
            <w:noWrap/>
            <w:hideMark/>
          </w:tcPr>
          <w:p w14:paraId="4A8283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0,645334906</w:t>
            </w:r>
          </w:p>
        </w:tc>
        <w:tc>
          <w:tcPr>
            <w:tcW w:w="1266" w:type="dxa"/>
            <w:noWrap/>
            <w:hideMark/>
          </w:tcPr>
          <w:p w14:paraId="0C06E6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92,80</w:t>
            </w:r>
          </w:p>
        </w:tc>
        <w:tc>
          <w:tcPr>
            <w:tcW w:w="266" w:type="dxa"/>
            <w:noWrap/>
            <w:hideMark/>
          </w:tcPr>
          <w:p w14:paraId="7FB927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D316E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148</w:t>
            </w:r>
          </w:p>
        </w:tc>
        <w:tc>
          <w:tcPr>
            <w:tcW w:w="1791" w:type="dxa"/>
            <w:noWrap/>
            <w:hideMark/>
          </w:tcPr>
          <w:p w14:paraId="6C6ED4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72DD4E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2,75</w:t>
            </w:r>
          </w:p>
        </w:tc>
      </w:tr>
      <w:tr w:rsidR="004C17E9" w:rsidRPr="004C17E9" w14:paraId="62F801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9C20B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149</w:t>
            </w:r>
          </w:p>
        </w:tc>
        <w:tc>
          <w:tcPr>
            <w:tcW w:w="2036" w:type="dxa"/>
            <w:noWrap/>
            <w:hideMark/>
          </w:tcPr>
          <w:p w14:paraId="459F77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0,357107374</w:t>
            </w:r>
          </w:p>
        </w:tc>
        <w:tc>
          <w:tcPr>
            <w:tcW w:w="1266" w:type="dxa"/>
            <w:noWrap/>
            <w:hideMark/>
          </w:tcPr>
          <w:p w14:paraId="11ACC9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242,81</w:t>
            </w:r>
          </w:p>
        </w:tc>
        <w:tc>
          <w:tcPr>
            <w:tcW w:w="266" w:type="dxa"/>
            <w:noWrap/>
            <w:hideMark/>
          </w:tcPr>
          <w:p w14:paraId="2CB181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0BE2E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149</w:t>
            </w:r>
          </w:p>
        </w:tc>
        <w:tc>
          <w:tcPr>
            <w:tcW w:w="1791" w:type="dxa"/>
            <w:noWrap/>
            <w:hideMark/>
          </w:tcPr>
          <w:p w14:paraId="0B0AB5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34DED0A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7A0422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2A32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150</w:t>
            </w:r>
          </w:p>
        </w:tc>
        <w:tc>
          <w:tcPr>
            <w:tcW w:w="2036" w:type="dxa"/>
            <w:noWrap/>
            <w:hideMark/>
          </w:tcPr>
          <w:p w14:paraId="004A97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0,864493017</w:t>
            </w:r>
          </w:p>
        </w:tc>
        <w:tc>
          <w:tcPr>
            <w:tcW w:w="1266" w:type="dxa"/>
            <w:noWrap/>
            <w:hideMark/>
          </w:tcPr>
          <w:p w14:paraId="48AEF5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26,88</w:t>
            </w:r>
          </w:p>
        </w:tc>
        <w:tc>
          <w:tcPr>
            <w:tcW w:w="266" w:type="dxa"/>
            <w:noWrap/>
            <w:hideMark/>
          </w:tcPr>
          <w:p w14:paraId="7B13FC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8C550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150</w:t>
            </w:r>
          </w:p>
        </w:tc>
        <w:tc>
          <w:tcPr>
            <w:tcW w:w="1791" w:type="dxa"/>
            <w:noWrap/>
            <w:hideMark/>
          </w:tcPr>
          <w:p w14:paraId="549DF6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4B042B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6291EB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B0A53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151</w:t>
            </w:r>
          </w:p>
        </w:tc>
        <w:tc>
          <w:tcPr>
            <w:tcW w:w="2036" w:type="dxa"/>
            <w:noWrap/>
            <w:hideMark/>
          </w:tcPr>
          <w:p w14:paraId="12BF3A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0,259978042</w:t>
            </w:r>
          </w:p>
        </w:tc>
        <w:tc>
          <w:tcPr>
            <w:tcW w:w="1266" w:type="dxa"/>
            <w:noWrap/>
            <w:hideMark/>
          </w:tcPr>
          <w:p w14:paraId="4D36DC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328,52</w:t>
            </w:r>
          </w:p>
        </w:tc>
        <w:tc>
          <w:tcPr>
            <w:tcW w:w="266" w:type="dxa"/>
            <w:noWrap/>
            <w:hideMark/>
          </w:tcPr>
          <w:p w14:paraId="4CA62B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DD27E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151</w:t>
            </w:r>
          </w:p>
        </w:tc>
        <w:tc>
          <w:tcPr>
            <w:tcW w:w="1791" w:type="dxa"/>
            <w:noWrap/>
            <w:hideMark/>
          </w:tcPr>
          <w:p w14:paraId="2F459D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1CAAE1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5CD7FB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FD39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152</w:t>
            </w:r>
          </w:p>
        </w:tc>
        <w:tc>
          <w:tcPr>
            <w:tcW w:w="2036" w:type="dxa"/>
            <w:noWrap/>
            <w:hideMark/>
          </w:tcPr>
          <w:p w14:paraId="17968A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0,57742712</w:t>
            </w:r>
          </w:p>
        </w:tc>
        <w:tc>
          <w:tcPr>
            <w:tcW w:w="1266" w:type="dxa"/>
            <w:noWrap/>
            <w:hideMark/>
          </w:tcPr>
          <w:p w14:paraId="0542AE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119,70</w:t>
            </w:r>
          </w:p>
        </w:tc>
        <w:tc>
          <w:tcPr>
            <w:tcW w:w="266" w:type="dxa"/>
            <w:noWrap/>
            <w:hideMark/>
          </w:tcPr>
          <w:p w14:paraId="6A3C1B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EE67A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152</w:t>
            </w:r>
          </w:p>
        </w:tc>
        <w:tc>
          <w:tcPr>
            <w:tcW w:w="1791" w:type="dxa"/>
            <w:noWrap/>
            <w:hideMark/>
          </w:tcPr>
          <w:p w14:paraId="0AF14E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6654C3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030F53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DB8EC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153</w:t>
            </w:r>
          </w:p>
        </w:tc>
        <w:tc>
          <w:tcPr>
            <w:tcW w:w="2036" w:type="dxa"/>
            <w:noWrap/>
            <w:hideMark/>
          </w:tcPr>
          <w:p w14:paraId="5601F1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0,345221646</w:t>
            </w:r>
          </w:p>
        </w:tc>
        <w:tc>
          <w:tcPr>
            <w:tcW w:w="1266" w:type="dxa"/>
            <w:noWrap/>
            <w:hideMark/>
          </w:tcPr>
          <w:p w14:paraId="23A4B4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251,81</w:t>
            </w:r>
          </w:p>
        </w:tc>
        <w:tc>
          <w:tcPr>
            <w:tcW w:w="266" w:type="dxa"/>
            <w:noWrap/>
            <w:hideMark/>
          </w:tcPr>
          <w:p w14:paraId="00BC23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CA271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153</w:t>
            </w:r>
          </w:p>
        </w:tc>
        <w:tc>
          <w:tcPr>
            <w:tcW w:w="1791" w:type="dxa"/>
            <w:noWrap/>
            <w:hideMark/>
          </w:tcPr>
          <w:p w14:paraId="0EEAF3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6687CE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2,86</w:t>
            </w:r>
          </w:p>
        </w:tc>
      </w:tr>
      <w:tr w:rsidR="004C17E9" w:rsidRPr="004C17E9" w14:paraId="133A9EA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0FB53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154</w:t>
            </w:r>
          </w:p>
        </w:tc>
        <w:tc>
          <w:tcPr>
            <w:tcW w:w="2036" w:type="dxa"/>
            <w:noWrap/>
            <w:hideMark/>
          </w:tcPr>
          <w:p w14:paraId="3BA810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0,168911424</w:t>
            </w:r>
          </w:p>
        </w:tc>
        <w:tc>
          <w:tcPr>
            <w:tcW w:w="1266" w:type="dxa"/>
            <w:noWrap/>
            <w:hideMark/>
          </w:tcPr>
          <w:p w14:paraId="399ED8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449,01</w:t>
            </w:r>
          </w:p>
        </w:tc>
        <w:tc>
          <w:tcPr>
            <w:tcW w:w="266" w:type="dxa"/>
            <w:noWrap/>
            <w:hideMark/>
          </w:tcPr>
          <w:p w14:paraId="1DD7FC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1EC95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154</w:t>
            </w:r>
          </w:p>
        </w:tc>
        <w:tc>
          <w:tcPr>
            <w:tcW w:w="1791" w:type="dxa"/>
            <w:noWrap/>
            <w:hideMark/>
          </w:tcPr>
          <w:p w14:paraId="6C3F6D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690" w:type="dxa"/>
            <w:noWrap/>
            <w:hideMark/>
          </w:tcPr>
          <w:p w14:paraId="586AC5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49C925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E45BE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155</w:t>
            </w:r>
          </w:p>
        </w:tc>
        <w:tc>
          <w:tcPr>
            <w:tcW w:w="2036" w:type="dxa"/>
            <w:noWrap/>
            <w:hideMark/>
          </w:tcPr>
          <w:p w14:paraId="35A6AF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0,954002372</w:t>
            </w:r>
          </w:p>
        </w:tc>
        <w:tc>
          <w:tcPr>
            <w:tcW w:w="1266" w:type="dxa"/>
            <w:noWrap/>
            <w:hideMark/>
          </w:tcPr>
          <w:p w14:paraId="56B3CB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7,55</w:t>
            </w:r>
          </w:p>
        </w:tc>
        <w:tc>
          <w:tcPr>
            <w:tcW w:w="266" w:type="dxa"/>
            <w:noWrap/>
            <w:hideMark/>
          </w:tcPr>
          <w:p w14:paraId="4A8A41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4F71C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155</w:t>
            </w:r>
          </w:p>
        </w:tc>
        <w:tc>
          <w:tcPr>
            <w:tcW w:w="1791" w:type="dxa"/>
            <w:noWrap/>
            <w:hideMark/>
          </w:tcPr>
          <w:p w14:paraId="070D67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284067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2ECBA3A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BD432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156</w:t>
            </w:r>
          </w:p>
        </w:tc>
        <w:tc>
          <w:tcPr>
            <w:tcW w:w="2036" w:type="dxa"/>
            <w:noWrap/>
            <w:hideMark/>
          </w:tcPr>
          <w:p w14:paraId="2BC71D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0,454599917</w:t>
            </w:r>
          </w:p>
        </w:tc>
        <w:tc>
          <w:tcPr>
            <w:tcW w:w="1266" w:type="dxa"/>
            <w:noWrap/>
            <w:hideMark/>
          </w:tcPr>
          <w:p w14:paraId="10C905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179,78</w:t>
            </w:r>
          </w:p>
        </w:tc>
        <w:tc>
          <w:tcPr>
            <w:tcW w:w="266" w:type="dxa"/>
            <w:noWrap/>
            <w:hideMark/>
          </w:tcPr>
          <w:p w14:paraId="0AF53D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D4FA5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156</w:t>
            </w:r>
          </w:p>
        </w:tc>
        <w:tc>
          <w:tcPr>
            <w:tcW w:w="1791" w:type="dxa"/>
            <w:noWrap/>
            <w:hideMark/>
          </w:tcPr>
          <w:p w14:paraId="73837D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690" w:type="dxa"/>
            <w:noWrap/>
            <w:hideMark/>
          </w:tcPr>
          <w:p w14:paraId="1678AE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4,20</w:t>
            </w:r>
          </w:p>
        </w:tc>
      </w:tr>
      <w:tr w:rsidR="004C17E9" w:rsidRPr="004C17E9" w14:paraId="3852FF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51B26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157</w:t>
            </w:r>
          </w:p>
        </w:tc>
        <w:tc>
          <w:tcPr>
            <w:tcW w:w="2036" w:type="dxa"/>
            <w:noWrap/>
            <w:hideMark/>
          </w:tcPr>
          <w:p w14:paraId="3A36F6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0,412907674</w:t>
            </w:r>
          </w:p>
        </w:tc>
        <w:tc>
          <w:tcPr>
            <w:tcW w:w="1266" w:type="dxa"/>
            <w:noWrap/>
            <w:hideMark/>
          </w:tcPr>
          <w:p w14:paraId="6995FD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204,65</w:t>
            </w:r>
          </w:p>
        </w:tc>
        <w:tc>
          <w:tcPr>
            <w:tcW w:w="266" w:type="dxa"/>
            <w:noWrap/>
            <w:hideMark/>
          </w:tcPr>
          <w:p w14:paraId="3A289F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37FE9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157</w:t>
            </w:r>
          </w:p>
        </w:tc>
        <w:tc>
          <w:tcPr>
            <w:tcW w:w="1791" w:type="dxa"/>
            <w:noWrap/>
            <w:hideMark/>
          </w:tcPr>
          <w:p w14:paraId="1D1C9F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690" w:type="dxa"/>
            <w:noWrap/>
            <w:hideMark/>
          </w:tcPr>
          <w:p w14:paraId="6E2263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2,92</w:t>
            </w:r>
          </w:p>
        </w:tc>
      </w:tr>
      <w:tr w:rsidR="004C17E9" w:rsidRPr="004C17E9" w14:paraId="7AD0B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2C4FF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158</w:t>
            </w:r>
          </w:p>
        </w:tc>
        <w:tc>
          <w:tcPr>
            <w:tcW w:w="2036" w:type="dxa"/>
            <w:noWrap/>
            <w:hideMark/>
          </w:tcPr>
          <w:p w14:paraId="360561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0,088840123</w:t>
            </w:r>
          </w:p>
        </w:tc>
        <w:tc>
          <w:tcPr>
            <w:tcW w:w="1266" w:type="dxa"/>
            <w:noWrap/>
            <w:hideMark/>
          </w:tcPr>
          <w:p w14:paraId="0781B9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635,28</w:t>
            </w:r>
          </w:p>
        </w:tc>
        <w:tc>
          <w:tcPr>
            <w:tcW w:w="266" w:type="dxa"/>
            <w:noWrap/>
            <w:hideMark/>
          </w:tcPr>
          <w:p w14:paraId="16C04E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8A84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158</w:t>
            </w:r>
          </w:p>
        </w:tc>
        <w:tc>
          <w:tcPr>
            <w:tcW w:w="1791" w:type="dxa"/>
            <w:noWrap/>
            <w:hideMark/>
          </w:tcPr>
          <w:p w14:paraId="5F051A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690" w:type="dxa"/>
            <w:noWrap/>
            <w:hideMark/>
          </w:tcPr>
          <w:p w14:paraId="61E07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1DF9DC4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D35BC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159</w:t>
            </w:r>
          </w:p>
        </w:tc>
        <w:tc>
          <w:tcPr>
            <w:tcW w:w="2036" w:type="dxa"/>
            <w:noWrap/>
            <w:hideMark/>
          </w:tcPr>
          <w:p w14:paraId="4E7436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0,506330882</w:t>
            </w:r>
          </w:p>
        </w:tc>
        <w:tc>
          <w:tcPr>
            <w:tcW w:w="1266" w:type="dxa"/>
            <w:noWrap/>
            <w:hideMark/>
          </w:tcPr>
          <w:p w14:paraId="5B4ABE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152,38</w:t>
            </w:r>
          </w:p>
        </w:tc>
        <w:tc>
          <w:tcPr>
            <w:tcW w:w="266" w:type="dxa"/>
            <w:noWrap/>
            <w:hideMark/>
          </w:tcPr>
          <w:p w14:paraId="5D82F6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4410B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159</w:t>
            </w:r>
          </w:p>
        </w:tc>
        <w:tc>
          <w:tcPr>
            <w:tcW w:w="1791" w:type="dxa"/>
            <w:noWrap/>
            <w:hideMark/>
          </w:tcPr>
          <w:p w14:paraId="4E55A4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690" w:type="dxa"/>
            <w:noWrap/>
            <w:hideMark/>
          </w:tcPr>
          <w:p w14:paraId="468601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160BFC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835DC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160</w:t>
            </w:r>
          </w:p>
        </w:tc>
        <w:tc>
          <w:tcPr>
            <w:tcW w:w="2036" w:type="dxa"/>
            <w:noWrap/>
            <w:hideMark/>
          </w:tcPr>
          <w:p w14:paraId="6BB0EB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0,374116885</w:t>
            </w:r>
          </w:p>
        </w:tc>
        <w:tc>
          <w:tcPr>
            <w:tcW w:w="1266" w:type="dxa"/>
            <w:noWrap/>
            <w:hideMark/>
          </w:tcPr>
          <w:p w14:paraId="7D5557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230,50</w:t>
            </w:r>
          </w:p>
        </w:tc>
        <w:tc>
          <w:tcPr>
            <w:tcW w:w="266" w:type="dxa"/>
            <w:noWrap/>
            <w:hideMark/>
          </w:tcPr>
          <w:p w14:paraId="4E1BD7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D14E1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160</w:t>
            </w:r>
          </w:p>
        </w:tc>
        <w:tc>
          <w:tcPr>
            <w:tcW w:w="1791" w:type="dxa"/>
            <w:noWrap/>
            <w:hideMark/>
          </w:tcPr>
          <w:p w14:paraId="452015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7AD69B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25B93D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E4294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161</w:t>
            </w:r>
          </w:p>
        </w:tc>
        <w:tc>
          <w:tcPr>
            <w:tcW w:w="2036" w:type="dxa"/>
            <w:noWrap/>
            <w:hideMark/>
          </w:tcPr>
          <w:p w14:paraId="200F64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0,23672323</w:t>
            </w:r>
          </w:p>
        </w:tc>
        <w:tc>
          <w:tcPr>
            <w:tcW w:w="1266" w:type="dxa"/>
            <w:noWrap/>
            <w:hideMark/>
          </w:tcPr>
          <w:p w14:paraId="098B89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354,34</w:t>
            </w:r>
          </w:p>
        </w:tc>
        <w:tc>
          <w:tcPr>
            <w:tcW w:w="266" w:type="dxa"/>
            <w:noWrap/>
            <w:hideMark/>
          </w:tcPr>
          <w:p w14:paraId="492021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0A0B8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161</w:t>
            </w:r>
          </w:p>
        </w:tc>
        <w:tc>
          <w:tcPr>
            <w:tcW w:w="1791" w:type="dxa"/>
            <w:noWrap/>
            <w:hideMark/>
          </w:tcPr>
          <w:p w14:paraId="60DD87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2DB577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183AC2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822E6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162</w:t>
            </w:r>
          </w:p>
        </w:tc>
        <w:tc>
          <w:tcPr>
            <w:tcW w:w="2036" w:type="dxa"/>
            <w:noWrap/>
            <w:hideMark/>
          </w:tcPr>
          <w:p w14:paraId="733A64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0,742906713</w:t>
            </w:r>
          </w:p>
        </w:tc>
        <w:tc>
          <w:tcPr>
            <w:tcW w:w="1266" w:type="dxa"/>
            <w:noWrap/>
            <w:hideMark/>
          </w:tcPr>
          <w:p w14:paraId="223543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59,99</w:t>
            </w:r>
          </w:p>
        </w:tc>
        <w:tc>
          <w:tcPr>
            <w:tcW w:w="266" w:type="dxa"/>
            <w:noWrap/>
            <w:hideMark/>
          </w:tcPr>
          <w:p w14:paraId="70695D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52E55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162</w:t>
            </w:r>
          </w:p>
        </w:tc>
        <w:tc>
          <w:tcPr>
            <w:tcW w:w="1791" w:type="dxa"/>
            <w:noWrap/>
            <w:hideMark/>
          </w:tcPr>
          <w:p w14:paraId="2D9119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0,14</w:t>
            </w:r>
          </w:p>
        </w:tc>
        <w:tc>
          <w:tcPr>
            <w:tcW w:w="690" w:type="dxa"/>
            <w:noWrap/>
            <w:hideMark/>
          </w:tcPr>
          <w:p w14:paraId="3287A1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r>
      <w:tr w:rsidR="004C17E9" w:rsidRPr="004C17E9" w14:paraId="175E0EC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38DAC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163</w:t>
            </w:r>
          </w:p>
        </w:tc>
        <w:tc>
          <w:tcPr>
            <w:tcW w:w="2036" w:type="dxa"/>
            <w:noWrap/>
            <w:hideMark/>
          </w:tcPr>
          <w:p w14:paraId="1D2D92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0,491610083</w:t>
            </w:r>
          </w:p>
        </w:tc>
        <w:tc>
          <w:tcPr>
            <w:tcW w:w="1266" w:type="dxa"/>
            <w:noWrap/>
            <w:hideMark/>
          </w:tcPr>
          <w:p w14:paraId="786991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159,83</w:t>
            </w:r>
          </w:p>
        </w:tc>
        <w:tc>
          <w:tcPr>
            <w:tcW w:w="266" w:type="dxa"/>
            <w:noWrap/>
            <w:hideMark/>
          </w:tcPr>
          <w:p w14:paraId="050DC5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C5896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163</w:t>
            </w:r>
          </w:p>
        </w:tc>
        <w:tc>
          <w:tcPr>
            <w:tcW w:w="1791" w:type="dxa"/>
            <w:noWrap/>
            <w:hideMark/>
          </w:tcPr>
          <w:p w14:paraId="6D9C8F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2A4796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21AABE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696C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164</w:t>
            </w:r>
          </w:p>
        </w:tc>
        <w:tc>
          <w:tcPr>
            <w:tcW w:w="2036" w:type="dxa"/>
            <w:noWrap/>
            <w:hideMark/>
          </w:tcPr>
          <w:p w14:paraId="7D79979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0,072762387</w:t>
            </w:r>
          </w:p>
        </w:tc>
        <w:tc>
          <w:tcPr>
            <w:tcW w:w="1266" w:type="dxa"/>
            <w:noWrap/>
            <w:hideMark/>
          </w:tcPr>
          <w:p w14:paraId="3CB91E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694,52</w:t>
            </w:r>
          </w:p>
        </w:tc>
        <w:tc>
          <w:tcPr>
            <w:tcW w:w="266" w:type="dxa"/>
            <w:noWrap/>
            <w:hideMark/>
          </w:tcPr>
          <w:p w14:paraId="24CD1E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C2792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164</w:t>
            </w:r>
          </w:p>
        </w:tc>
        <w:tc>
          <w:tcPr>
            <w:tcW w:w="1791" w:type="dxa"/>
            <w:noWrap/>
            <w:hideMark/>
          </w:tcPr>
          <w:p w14:paraId="452972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62102D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3C7680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66BE6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165</w:t>
            </w:r>
          </w:p>
        </w:tc>
        <w:tc>
          <w:tcPr>
            <w:tcW w:w="2036" w:type="dxa"/>
            <w:noWrap/>
            <w:hideMark/>
          </w:tcPr>
          <w:p w14:paraId="36A245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0,553884907</w:t>
            </w:r>
          </w:p>
        </w:tc>
        <w:tc>
          <w:tcPr>
            <w:tcW w:w="1266" w:type="dxa"/>
            <w:noWrap/>
            <w:hideMark/>
          </w:tcPr>
          <w:p w14:paraId="0A3F54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129,96</w:t>
            </w:r>
          </w:p>
        </w:tc>
        <w:tc>
          <w:tcPr>
            <w:tcW w:w="266" w:type="dxa"/>
            <w:noWrap/>
            <w:hideMark/>
          </w:tcPr>
          <w:p w14:paraId="3A8BDC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28A37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165</w:t>
            </w:r>
          </w:p>
        </w:tc>
        <w:tc>
          <w:tcPr>
            <w:tcW w:w="1791" w:type="dxa"/>
            <w:noWrap/>
            <w:hideMark/>
          </w:tcPr>
          <w:p w14:paraId="2B7E7B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2E5636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17A9CA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3C100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166</w:t>
            </w:r>
          </w:p>
        </w:tc>
        <w:tc>
          <w:tcPr>
            <w:tcW w:w="2036" w:type="dxa"/>
            <w:noWrap/>
            <w:hideMark/>
          </w:tcPr>
          <w:p w14:paraId="003FF5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0,898563947</w:t>
            </w:r>
          </w:p>
        </w:tc>
        <w:tc>
          <w:tcPr>
            <w:tcW w:w="1266" w:type="dxa"/>
            <w:noWrap/>
            <w:hideMark/>
          </w:tcPr>
          <w:p w14:paraId="30B052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19,00</w:t>
            </w:r>
          </w:p>
        </w:tc>
        <w:tc>
          <w:tcPr>
            <w:tcW w:w="266" w:type="dxa"/>
            <w:noWrap/>
            <w:hideMark/>
          </w:tcPr>
          <w:p w14:paraId="776424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7C944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166</w:t>
            </w:r>
          </w:p>
        </w:tc>
        <w:tc>
          <w:tcPr>
            <w:tcW w:w="1791" w:type="dxa"/>
            <w:noWrap/>
            <w:hideMark/>
          </w:tcPr>
          <w:p w14:paraId="5F4360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690" w:type="dxa"/>
            <w:noWrap/>
            <w:hideMark/>
          </w:tcPr>
          <w:p w14:paraId="36DB57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1C403A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BFF2F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167</w:t>
            </w:r>
          </w:p>
        </w:tc>
        <w:tc>
          <w:tcPr>
            <w:tcW w:w="2036" w:type="dxa"/>
            <w:noWrap/>
            <w:hideMark/>
          </w:tcPr>
          <w:p w14:paraId="49D94D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0,849560779</w:t>
            </w:r>
          </w:p>
        </w:tc>
        <w:tc>
          <w:tcPr>
            <w:tcW w:w="1266" w:type="dxa"/>
            <w:noWrap/>
            <w:hideMark/>
          </w:tcPr>
          <w:p w14:paraId="308C15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30,53</w:t>
            </w:r>
          </w:p>
        </w:tc>
        <w:tc>
          <w:tcPr>
            <w:tcW w:w="266" w:type="dxa"/>
            <w:noWrap/>
            <w:hideMark/>
          </w:tcPr>
          <w:p w14:paraId="093344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DA9C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167</w:t>
            </w:r>
          </w:p>
        </w:tc>
        <w:tc>
          <w:tcPr>
            <w:tcW w:w="1791" w:type="dxa"/>
            <w:noWrap/>
            <w:hideMark/>
          </w:tcPr>
          <w:p w14:paraId="73BE90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70AC47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4D21EC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0ED0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168</w:t>
            </w:r>
          </w:p>
        </w:tc>
        <w:tc>
          <w:tcPr>
            <w:tcW w:w="2036" w:type="dxa"/>
            <w:noWrap/>
            <w:hideMark/>
          </w:tcPr>
          <w:p w14:paraId="3E5DC0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0,501994327</w:t>
            </w:r>
          </w:p>
        </w:tc>
        <w:tc>
          <w:tcPr>
            <w:tcW w:w="1266" w:type="dxa"/>
            <w:noWrap/>
            <w:hideMark/>
          </w:tcPr>
          <w:p w14:paraId="2DB2D5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154,55</w:t>
            </w:r>
          </w:p>
        </w:tc>
        <w:tc>
          <w:tcPr>
            <w:tcW w:w="266" w:type="dxa"/>
            <w:noWrap/>
            <w:hideMark/>
          </w:tcPr>
          <w:p w14:paraId="40A9C5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C10F7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168</w:t>
            </w:r>
          </w:p>
        </w:tc>
        <w:tc>
          <w:tcPr>
            <w:tcW w:w="1791" w:type="dxa"/>
            <w:noWrap/>
            <w:hideMark/>
          </w:tcPr>
          <w:p w14:paraId="41E773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673A92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0FA06F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89221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169</w:t>
            </w:r>
          </w:p>
        </w:tc>
        <w:tc>
          <w:tcPr>
            <w:tcW w:w="2036" w:type="dxa"/>
            <w:noWrap/>
            <w:hideMark/>
          </w:tcPr>
          <w:p w14:paraId="0CEEC3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0,982982408</w:t>
            </w:r>
          </w:p>
        </w:tc>
        <w:tc>
          <w:tcPr>
            <w:tcW w:w="1266" w:type="dxa"/>
            <w:noWrap/>
            <w:hideMark/>
          </w:tcPr>
          <w:p w14:paraId="3ECCD1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2,43</w:t>
            </w:r>
          </w:p>
        </w:tc>
        <w:tc>
          <w:tcPr>
            <w:tcW w:w="266" w:type="dxa"/>
            <w:noWrap/>
            <w:hideMark/>
          </w:tcPr>
          <w:p w14:paraId="528DA9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BB3E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169</w:t>
            </w:r>
          </w:p>
        </w:tc>
        <w:tc>
          <w:tcPr>
            <w:tcW w:w="1791" w:type="dxa"/>
            <w:noWrap/>
            <w:hideMark/>
          </w:tcPr>
          <w:p w14:paraId="6D59E1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690" w:type="dxa"/>
            <w:noWrap/>
            <w:hideMark/>
          </w:tcPr>
          <w:p w14:paraId="2C2482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088CE8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D7ABA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170</w:t>
            </w:r>
          </w:p>
        </w:tc>
        <w:tc>
          <w:tcPr>
            <w:tcW w:w="2036" w:type="dxa"/>
            <w:noWrap/>
            <w:hideMark/>
          </w:tcPr>
          <w:p w14:paraId="24E03C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0,588208501</w:t>
            </w:r>
          </w:p>
        </w:tc>
        <w:tc>
          <w:tcPr>
            <w:tcW w:w="1266" w:type="dxa"/>
            <w:noWrap/>
            <w:hideMark/>
          </w:tcPr>
          <w:p w14:paraId="496E41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115,18</w:t>
            </w:r>
          </w:p>
        </w:tc>
        <w:tc>
          <w:tcPr>
            <w:tcW w:w="266" w:type="dxa"/>
            <w:noWrap/>
            <w:hideMark/>
          </w:tcPr>
          <w:p w14:paraId="25C761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CE4B8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170</w:t>
            </w:r>
          </w:p>
        </w:tc>
        <w:tc>
          <w:tcPr>
            <w:tcW w:w="1791" w:type="dxa"/>
            <w:noWrap/>
            <w:hideMark/>
          </w:tcPr>
          <w:p w14:paraId="1D8023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57DE5C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0B241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D3038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171</w:t>
            </w:r>
          </w:p>
        </w:tc>
        <w:tc>
          <w:tcPr>
            <w:tcW w:w="2036" w:type="dxa"/>
            <w:noWrap/>
            <w:hideMark/>
          </w:tcPr>
          <w:p w14:paraId="5A3A64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0,316308226</w:t>
            </w:r>
          </w:p>
        </w:tc>
        <w:tc>
          <w:tcPr>
            <w:tcW w:w="1266" w:type="dxa"/>
            <w:noWrap/>
            <w:hideMark/>
          </w:tcPr>
          <w:p w14:paraId="0D3406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275,23</w:t>
            </w:r>
          </w:p>
        </w:tc>
        <w:tc>
          <w:tcPr>
            <w:tcW w:w="266" w:type="dxa"/>
            <w:noWrap/>
            <w:hideMark/>
          </w:tcPr>
          <w:p w14:paraId="1FF000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53E9B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171</w:t>
            </w:r>
          </w:p>
        </w:tc>
        <w:tc>
          <w:tcPr>
            <w:tcW w:w="1791" w:type="dxa"/>
            <w:noWrap/>
            <w:hideMark/>
          </w:tcPr>
          <w:p w14:paraId="5DEE16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690" w:type="dxa"/>
            <w:noWrap/>
            <w:hideMark/>
          </w:tcPr>
          <w:p w14:paraId="11D09D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5263623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846A6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172</w:t>
            </w:r>
          </w:p>
        </w:tc>
        <w:tc>
          <w:tcPr>
            <w:tcW w:w="2036" w:type="dxa"/>
            <w:noWrap/>
            <w:hideMark/>
          </w:tcPr>
          <w:p w14:paraId="2CF335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0,163752856</w:t>
            </w:r>
          </w:p>
        </w:tc>
        <w:tc>
          <w:tcPr>
            <w:tcW w:w="1266" w:type="dxa"/>
            <w:noWrap/>
            <w:hideMark/>
          </w:tcPr>
          <w:p w14:paraId="094A1D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457,83</w:t>
            </w:r>
          </w:p>
        </w:tc>
        <w:tc>
          <w:tcPr>
            <w:tcW w:w="266" w:type="dxa"/>
            <w:noWrap/>
            <w:hideMark/>
          </w:tcPr>
          <w:p w14:paraId="7B6A6C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CC5EA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172</w:t>
            </w:r>
          </w:p>
        </w:tc>
        <w:tc>
          <w:tcPr>
            <w:tcW w:w="1791" w:type="dxa"/>
            <w:noWrap/>
            <w:hideMark/>
          </w:tcPr>
          <w:p w14:paraId="0FC986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413612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1CD8FE9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BBE8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173</w:t>
            </w:r>
          </w:p>
        </w:tc>
        <w:tc>
          <w:tcPr>
            <w:tcW w:w="2036" w:type="dxa"/>
            <w:noWrap/>
            <w:hideMark/>
          </w:tcPr>
          <w:p w14:paraId="48D118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0,783447431</w:t>
            </w:r>
          </w:p>
        </w:tc>
        <w:tc>
          <w:tcPr>
            <w:tcW w:w="1266" w:type="dxa"/>
            <w:noWrap/>
            <w:hideMark/>
          </w:tcPr>
          <w:p w14:paraId="18ACBF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48,06</w:t>
            </w:r>
          </w:p>
        </w:tc>
        <w:tc>
          <w:tcPr>
            <w:tcW w:w="266" w:type="dxa"/>
            <w:noWrap/>
            <w:hideMark/>
          </w:tcPr>
          <w:p w14:paraId="362A28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6145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173</w:t>
            </w:r>
          </w:p>
        </w:tc>
        <w:tc>
          <w:tcPr>
            <w:tcW w:w="1791" w:type="dxa"/>
            <w:noWrap/>
            <w:hideMark/>
          </w:tcPr>
          <w:p w14:paraId="50A653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690" w:type="dxa"/>
            <w:noWrap/>
            <w:hideMark/>
          </w:tcPr>
          <w:p w14:paraId="17D336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3654F6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AB2C1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174</w:t>
            </w:r>
          </w:p>
        </w:tc>
        <w:tc>
          <w:tcPr>
            <w:tcW w:w="2036" w:type="dxa"/>
            <w:noWrap/>
            <w:hideMark/>
          </w:tcPr>
          <w:p w14:paraId="00C81E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0,086966853</w:t>
            </w:r>
          </w:p>
        </w:tc>
        <w:tc>
          <w:tcPr>
            <w:tcW w:w="1266" w:type="dxa"/>
            <w:noWrap/>
            <w:hideMark/>
          </w:tcPr>
          <w:p w14:paraId="185205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641,58</w:t>
            </w:r>
          </w:p>
        </w:tc>
        <w:tc>
          <w:tcPr>
            <w:tcW w:w="266" w:type="dxa"/>
            <w:noWrap/>
            <w:hideMark/>
          </w:tcPr>
          <w:p w14:paraId="1DA7CC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97004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174</w:t>
            </w:r>
          </w:p>
        </w:tc>
        <w:tc>
          <w:tcPr>
            <w:tcW w:w="1791" w:type="dxa"/>
            <w:noWrap/>
            <w:hideMark/>
          </w:tcPr>
          <w:p w14:paraId="69750A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4A1F85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42B79E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83735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175</w:t>
            </w:r>
          </w:p>
        </w:tc>
        <w:tc>
          <w:tcPr>
            <w:tcW w:w="2036" w:type="dxa"/>
            <w:noWrap/>
            <w:hideMark/>
          </w:tcPr>
          <w:p w14:paraId="71ED7F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0,548667064</w:t>
            </w:r>
          </w:p>
        </w:tc>
        <w:tc>
          <w:tcPr>
            <w:tcW w:w="1266" w:type="dxa"/>
            <w:noWrap/>
            <w:hideMark/>
          </w:tcPr>
          <w:p w14:paraId="3F317A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132,30</w:t>
            </w:r>
          </w:p>
        </w:tc>
        <w:tc>
          <w:tcPr>
            <w:tcW w:w="266" w:type="dxa"/>
            <w:noWrap/>
            <w:hideMark/>
          </w:tcPr>
          <w:p w14:paraId="682750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73609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175</w:t>
            </w:r>
          </w:p>
        </w:tc>
        <w:tc>
          <w:tcPr>
            <w:tcW w:w="1791" w:type="dxa"/>
            <w:noWrap/>
            <w:hideMark/>
          </w:tcPr>
          <w:p w14:paraId="7F059F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15B458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4C8AB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B1D5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176</w:t>
            </w:r>
          </w:p>
        </w:tc>
        <w:tc>
          <w:tcPr>
            <w:tcW w:w="2036" w:type="dxa"/>
            <w:noWrap/>
            <w:hideMark/>
          </w:tcPr>
          <w:p w14:paraId="0BE0ED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0,828238522</w:t>
            </w:r>
          </w:p>
        </w:tc>
        <w:tc>
          <w:tcPr>
            <w:tcW w:w="1266" w:type="dxa"/>
            <w:noWrap/>
            <w:hideMark/>
          </w:tcPr>
          <w:p w14:paraId="4EF93E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35,93</w:t>
            </w:r>
          </w:p>
        </w:tc>
        <w:tc>
          <w:tcPr>
            <w:tcW w:w="266" w:type="dxa"/>
            <w:noWrap/>
            <w:hideMark/>
          </w:tcPr>
          <w:p w14:paraId="4AE682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81771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176</w:t>
            </w:r>
          </w:p>
        </w:tc>
        <w:tc>
          <w:tcPr>
            <w:tcW w:w="1791" w:type="dxa"/>
            <w:noWrap/>
            <w:hideMark/>
          </w:tcPr>
          <w:p w14:paraId="066B35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690" w:type="dxa"/>
            <w:noWrap/>
            <w:hideMark/>
          </w:tcPr>
          <w:p w14:paraId="59E54B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2FBC58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EC495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177</w:t>
            </w:r>
          </w:p>
        </w:tc>
        <w:tc>
          <w:tcPr>
            <w:tcW w:w="2036" w:type="dxa"/>
            <w:noWrap/>
            <w:hideMark/>
          </w:tcPr>
          <w:p w14:paraId="03C5F3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0,774462527</w:t>
            </w:r>
          </w:p>
        </w:tc>
        <w:tc>
          <w:tcPr>
            <w:tcW w:w="1266" w:type="dxa"/>
            <w:noWrap/>
            <w:hideMark/>
          </w:tcPr>
          <w:p w14:paraId="5C17B9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50,63</w:t>
            </w:r>
          </w:p>
        </w:tc>
        <w:tc>
          <w:tcPr>
            <w:tcW w:w="266" w:type="dxa"/>
            <w:noWrap/>
            <w:hideMark/>
          </w:tcPr>
          <w:p w14:paraId="1524AA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AB407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177</w:t>
            </w:r>
          </w:p>
        </w:tc>
        <w:tc>
          <w:tcPr>
            <w:tcW w:w="1791" w:type="dxa"/>
            <w:noWrap/>
            <w:hideMark/>
          </w:tcPr>
          <w:p w14:paraId="278858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34C975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561700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A9D02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178</w:t>
            </w:r>
          </w:p>
        </w:tc>
        <w:tc>
          <w:tcPr>
            <w:tcW w:w="2036" w:type="dxa"/>
            <w:noWrap/>
            <w:hideMark/>
          </w:tcPr>
          <w:p w14:paraId="78A264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0,86939962</w:t>
            </w:r>
          </w:p>
        </w:tc>
        <w:tc>
          <w:tcPr>
            <w:tcW w:w="1266" w:type="dxa"/>
            <w:noWrap/>
            <w:hideMark/>
          </w:tcPr>
          <w:p w14:paraId="08F716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25,71</w:t>
            </w:r>
          </w:p>
        </w:tc>
        <w:tc>
          <w:tcPr>
            <w:tcW w:w="266" w:type="dxa"/>
            <w:noWrap/>
            <w:hideMark/>
          </w:tcPr>
          <w:p w14:paraId="0A2E25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76CBE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178</w:t>
            </w:r>
          </w:p>
        </w:tc>
        <w:tc>
          <w:tcPr>
            <w:tcW w:w="1791" w:type="dxa"/>
            <w:noWrap/>
            <w:hideMark/>
          </w:tcPr>
          <w:p w14:paraId="11C1FD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690" w:type="dxa"/>
            <w:noWrap/>
            <w:hideMark/>
          </w:tcPr>
          <w:p w14:paraId="5A2199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2,57</w:t>
            </w:r>
          </w:p>
        </w:tc>
      </w:tr>
      <w:tr w:rsidR="004C17E9" w:rsidRPr="004C17E9" w14:paraId="76DCFF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7F02B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179</w:t>
            </w:r>
          </w:p>
        </w:tc>
        <w:tc>
          <w:tcPr>
            <w:tcW w:w="2036" w:type="dxa"/>
            <w:noWrap/>
            <w:hideMark/>
          </w:tcPr>
          <w:p w14:paraId="629705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0,543813475</w:t>
            </w:r>
          </w:p>
        </w:tc>
        <w:tc>
          <w:tcPr>
            <w:tcW w:w="1266" w:type="dxa"/>
            <w:noWrap/>
            <w:hideMark/>
          </w:tcPr>
          <w:p w14:paraId="56BF0C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134,51</w:t>
            </w:r>
          </w:p>
        </w:tc>
        <w:tc>
          <w:tcPr>
            <w:tcW w:w="266" w:type="dxa"/>
            <w:noWrap/>
            <w:hideMark/>
          </w:tcPr>
          <w:p w14:paraId="7A4351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38B06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179</w:t>
            </w:r>
          </w:p>
        </w:tc>
        <w:tc>
          <w:tcPr>
            <w:tcW w:w="1791" w:type="dxa"/>
            <w:noWrap/>
            <w:hideMark/>
          </w:tcPr>
          <w:p w14:paraId="078E9F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057BBB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073B1D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37F9D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180</w:t>
            </w:r>
          </w:p>
        </w:tc>
        <w:tc>
          <w:tcPr>
            <w:tcW w:w="2036" w:type="dxa"/>
            <w:noWrap/>
            <w:hideMark/>
          </w:tcPr>
          <w:p w14:paraId="59784F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0,655011998</w:t>
            </w:r>
          </w:p>
        </w:tc>
        <w:tc>
          <w:tcPr>
            <w:tcW w:w="1266" w:type="dxa"/>
            <w:noWrap/>
            <w:hideMark/>
          </w:tcPr>
          <w:p w14:paraId="778323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89,26</w:t>
            </w:r>
          </w:p>
        </w:tc>
        <w:tc>
          <w:tcPr>
            <w:tcW w:w="266" w:type="dxa"/>
            <w:noWrap/>
            <w:hideMark/>
          </w:tcPr>
          <w:p w14:paraId="7D016C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AA1D7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180</w:t>
            </w:r>
          </w:p>
        </w:tc>
        <w:tc>
          <w:tcPr>
            <w:tcW w:w="1791" w:type="dxa"/>
            <w:noWrap/>
            <w:hideMark/>
          </w:tcPr>
          <w:p w14:paraId="6DD6CD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690" w:type="dxa"/>
            <w:noWrap/>
            <w:hideMark/>
          </w:tcPr>
          <w:p w14:paraId="649D72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12B35B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D6860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181</w:t>
            </w:r>
          </w:p>
        </w:tc>
        <w:tc>
          <w:tcPr>
            <w:tcW w:w="2036" w:type="dxa"/>
            <w:noWrap/>
            <w:hideMark/>
          </w:tcPr>
          <w:p w14:paraId="1DE1135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0,51111503</w:t>
            </w:r>
          </w:p>
        </w:tc>
        <w:tc>
          <w:tcPr>
            <w:tcW w:w="1266" w:type="dxa"/>
            <w:noWrap/>
            <w:hideMark/>
          </w:tcPr>
          <w:p w14:paraId="5EAEAA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150,01</w:t>
            </w:r>
          </w:p>
        </w:tc>
        <w:tc>
          <w:tcPr>
            <w:tcW w:w="266" w:type="dxa"/>
            <w:noWrap/>
            <w:hideMark/>
          </w:tcPr>
          <w:p w14:paraId="6DC431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AFE1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181</w:t>
            </w:r>
          </w:p>
        </w:tc>
        <w:tc>
          <w:tcPr>
            <w:tcW w:w="1791" w:type="dxa"/>
            <w:noWrap/>
            <w:hideMark/>
          </w:tcPr>
          <w:p w14:paraId="686300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690" w:type="dxa"/>
            <w:noWrap/>
            <w:hideMark/>
          </w:tcPr>
          <w:p w14:paraId="390F15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362AB2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F67A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182</w:t>
            </w:r>
          </w:p>
        </w:tc>
        <w:tc>
          <w:tcPr>
            <w:tcW w:w="2036" w:type="dxa"/>
            <w:noWrap/>
            <w:hideMark/>
          </w:tcPr>
          <w:p w14:paraId="00C8AA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0,855649956</w:t>
            </w:r>
          </w:p>
        </w:tc>
        <w:tc>
          <w:tcPr>
            <w:tcW w:w="1266" w:type="dxa"/>
            <w:noWrap/>
            <w:hideMark/>
          </w:tcPr>
          <w:p w14:paraId="2D3CA8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29,03</w:t>
            </w:r>
          </w:p>
        </w:tc>
        <w:tc>
          <w:tcPr>
            <w:tcW w:w="266" w:type="dxa"/>
            <w:noWrap/>
            <w:hideMark/>
          </w:tcPr>
          <w:p w14:paraId="0B0C79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9EF1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182</w:t>
            </w:r>
          </w:p>
        </w:tc>
        <w:tc>
          <w:tcPr>
            <w:tcW w:w="1791" w:type="dxa"/>
            <w:noWrap/>
            <w:hideMark/>
          </w:tcPr>
          <w:p w14:paraId="049D8F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690" w:type="dxa"/>
            <w:noWrap/>
            <w:hideMark/>
          </w:tcPr>
          <w:p w14:paraId="2B88B2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25A7D2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0B67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183</w:t>
            </w:r>
          </w:p>
        </w:tc>
        <w:tc>
          <w:tcPr>
            <w:tcW w:w="2036" w:type="dxa"/>
            <w:noWrap/>
            <w:hideMark/>
          </w:tcPr>
          <w:p w14:paraId="1395F3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0,142313109</w:t>
            </w:r>
          </w:p>
        </w:tc>
        <w:tc>
          <w:tcPr>
            <w:tcW w:w="1266" w:type="dxa"/>
            <w:noWrap/>
            <w:hideMark/>
          </w:tcPr>
          <w:p w14:paraId="7AB20F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497,97</w:t>
            </w:r>
          </w:p>
        </w:tc>
        <w:tc>
          <w:tcPr>
            <w:tcW w:w="266" w:type="dxa"/>
            <w:noWrap/>
            <w:hideMark/>
          </w:tcPr>
          <w:p w14:paraId="1C1466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5BFD1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183</w:t>
            </w:r>
          </w:p>
        </w:tc>
        <w:tc>
          <w:tcPr>
            <w:tcW w:w="1791" w:type="dxa"/>
            <w:noWrap/>
            <w:hideMark/>
          </w:tcPr>
          <w:p w14:paraId="3AC7857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690" w:type="dxa"/>
            <w:noWrap/>
            <w:hideMark/>
          </w:tcPr>
          <w:p w14:paraId="1357AD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143CD9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4C117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184</w:t>
            </w:r>
          </w:p>
        </w:tc>
        <w:tc>
          <w:tcPr>
            <w:tcW w:w="2036" w:type="dxa"/>
            <w:noWrap/>
            <w:hideMark/>
          </w:tcPr>
          <w:p w14:paraId="2B480C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0,077039179</w:t>
            </w:r>
          </w:p>
        </w:tc>
        <w:tc>
          <w:tcPr>
            <w:tcW w:w="1266" w:type="dxa"/>
            <w:noWrap/>
            <w:hideMark/>
          </w:tcPr>
          <w:p w14:paraId="061482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677,52</w:t>
            </w:r>
          </w:p>
        </w:tc>
        <w:tc>
          <w:tcPr>
            <w:tcW w:w="266" w:type="dxa"/>
            <w:noWrap/>
            <w:hideMark/>
          </w:tcPr>
          <w:p w14:paraId="5BE93A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D807F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184</w:t>
            </w:r>
          </w:p>
        </w:tc>
        <w:tc>
          <w:tcPr>
            <w:tcW w:w="1791" w:type="dxa"/>
            <w:noWrap/>
            <w:hideMark/>
          </w:tcPr>
          <w:p w14:paraId="65B35B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2CCECA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45A909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3437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185</w:t>
            </w:r>
          </w:p>
        </w:tc>
        <w:tc>
          <w:tcPr>
            <w:tcW w:w="2036" w:type="dxa"/>
            <w:noWrap/>
            <w:hideMark/>
          </w:tcPr>
          <w:p w14:paraId="49EF80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0,165743905</w:t>
            </w:r>
          </w:p>
        </w:tc>
        <w:tc>
          <w:tcPr>
            <w:tcW w:w="1266" w:type="dxa"/>
            <w:noWrap/>
            <w:hideMark/>
          </w:tcPr>
          <w:p w14:paraId="041AB9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454,39</w:t>
            </w:r>
          </w:p>
        </w:tc>
        <w:tc>
          <w:tcPr>
            <w:tcW w:w="266" w:type="dxa"/>
            <w:noWrap/>
            <w:hideMark/>
          </w:tcPr>
          <w:p w14:paraId="104003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2E303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185</w:t>
            </w:r>
          </w:p>
        </w:tc>
        <w:tc>
          <w:tcPr>
            <w:tcW w:w="1791" w:type="dxa"/>
            <w:noWrap/>
            <w:hideMark/>
          </w:tcPr>
          <w:p w14:paraId="5A1570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690" w:type="dxa"/>
            <w:noWrap/>
            <w:hideMark/>
          </w:tcPr>
          <w:p w14:paraId="037BF6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33314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CF77C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186</w:t>
            </w:r>
          </w:p>
        </w:tc>
        <w:tc>
          <w:tcPr>
            <w:tcW w:w="2036" w:type="dxa"/>
            <w:noWrap/>
            <w:hideMark/>
          </w:tcPr>
          <w:p w14:paraId="3231CE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0,07568005</w:t>
            </w:r>
          </w:p>
        </w:tc>
        <w:tc>
          <w:tcPr>
            <w:tcW w:w="1266" w:type="dxa"/>
            <w:noWrap/>
            <w:hideMark/>
          </w:tcPr>
          <w:p w14:paraId="3BDB38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682,81</w:t>
            </w:r>
          </w:p>
        </w:tc>
        <w:tc>
          <w:tcPr>
            <w:tcW w:w="266" w:type="dxa"/>
            <w:noWrap/>
            <w:hideMark/>
          </w:tcPr>
          <w:p w14:paraId="641B2C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199D5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186</w:t>
            </w:r>
          </w:p>
        </w:tc>
        <w:tc>
          <w:tcPr>
            <w:tcW w:w="1791" w:type="dxa"/>
            <w:noWrap/>
            <w:hideMark/>
          </w:tcPr>
          <w:p w14:paraId="059135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2EC0BD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523A0C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8ECC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187</w:t>
            </w:r>
          </w:p>
        </w:tc>
        <w:tc>
          <w:tcPr>
            <w:tcW w:w="2036" w:type="dxa"/>
            <w:noWrap/>
            <w:hideMark/>
          </w:tcPr>
          <w:p w14:paraId="082F83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0,177321884</w:t>
            </w:r>
          </w:p>
        </w:tc>
        <w:tc>
          <w:tcPr>
            <w:tcW w:w="1266" w:type="dxa"/>
            <w:noWrap/>
            <w:hideMark/>
          </w:tcPr>
          <w:p w14:paraId="21DCCC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435,23</w:t>
            </w:r>
          </w:p>
        </w:tc>
        <w:tc>
          <w:tcPr>
            <w:tcW w:w="266" w:type="dxa"/>
            <w:noWrap/>
            <w:hideMark/>
          </w:tcPr>
          <w:p w14:paraId="2E9571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63EC2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187</w:t>
            </w:r>
          </w:p>
        </w:tc>
        <w:tc>
          <w:tcPr>
            <w:tcW w:w="1791" w:type="dxa"/>
            <w:noWrap/>
            <w:hideMark/>
          </w:tcPr>
          <w:p w14:paraId="20AA58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420198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7FE73A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71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188</w:t>
            </w:r>
          </w:p>
        </w:tc>
        <w:tc>
          <w:tcPr>
            <w:tcW w:w="2036" w:type="dxa"/>
            <w:noWrap/>
            <w:hideMark/>
          </w:tcPr>
          <w:p w14:paraId="61929F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0,83844422</w:t>
            </w:r>
          </w:p>
        </w:tc>
        <w:tc>
          <w:tcPr>
            <w:tcW w:w="1266" w:type="dxa"/>
            <w:noWrap/>
            <w:hideMark/>
          </w:tcPr>
          <w:p w14:paraId="50F359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33,32</w:t>
            </w:r>
          </w:p>
        </w:tc>
        <w:tc>
          <w:tcPr>
            <w:tcW w:w="266" w:type="dxa"/>
            <w:noWrap/>
            <w:hideMark/>
          </w:tcPr>
          <w:p w14:paraId="22C401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467AE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188</w:t>
            </w:r>
          </w:p>
        </w:tc>
        <w:tc>
          <w:tcPr>
            <w:tcW w:w="1791" w:type="dxa"/>
            <w:noWrap/>
            <w:hideMark/>
          </w:tcPr>
          <w:p w14:paraId="28A3F8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3593BD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35A070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CC3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189</w:t>
            </w:r>
          </w:p>
        </w:tc>
        <w:tc>
          <w:tcPr>
            <w:tcW w:w="2036" w:type="dxa"/>
            <w:noWrap/>
            <w:hideMark/>
          </w:tcPr>
          <w:p w14:paraId="610D85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0,899324288</w:t>
            </w:r>
          </w:p>
        </w:tc>
        <w:tc>
          <w:tcPr>
            <w:tcW w:w="1266" w:type="dxa"/>
            <w:noWrap/>
            <w:hideMark/>
          </w:tcPr>
          <w:p w14:paraId="5ECB09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18,83</w:t>
            </w:r>
          </w:p>
        </w:tc>
        <w:tc>
          <w:tcPr>
            <w:tcW w:w="266" w:type="dxa"/>
            <w:noWrap/>
            <w:hideMark/>
          </w:tcPr>
          <w:p w14:paraId="2E49F1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5D0A0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189</w:t>
            </w:r>
          </w:p>
        </w:tc>
        <w:tc>
          <w:tcPr>
            <w:tcW w:w="1791" w:type="dxa"/>
            <w:noWrap/>
            <w:hideMark/>
          </w:tcPr>
          <w:p w14:paraId="0FB49E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690" w:type="dxa"/>
            <w:noWrap/>
            <w:hideMark/>
          </w:tcPr>
          <w:p w14:paraId="1F3454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4,05</w:t>
            </w:r>
          </w:p>
        </w:tc>
      </w:tr>
      <w:tr w:rsidR="004C17E9" w:rsidRPr="004C17E9" w14:paraId="53CBE7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F74CF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190</w:t>
            </w:r>
          </w:p>
        </w:tc>
        <w:tc>
          <w:tcPr>
            <w:tcW w:w="2036" w:type="dxa"/>
            <w:noWrap/>
            <w:hideMark/>
          </w:tcPr>
          <w:p w14:paraId="385124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0,907909633</w:t>
            </w:r>
          </w:p>
        </w:tc>
        <w:tc>
          <w:tcPr>
            <w:tcW w:w="1266" w:type="dxa"/>
            <w:noWrap/>
            <w:hideMark/>
          </w:tcPr>
          <w:p w14:paraId="1BE301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16,94</w:t>
            </w:r>
          </w:p>
        </w:tc>
        <w:tc>
          <w:tcPr>
            <w:tcW w:w="266" w:type="dxa"/>
            <w:noWrap/>
            <w:hideMark/>
          </w:tcPr>
          <w:p w14:paraId="6EB839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C88B8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190</w:t>
            </w:r>
          </w:p>
        </w:tc>
        <w:tc>
          <w:tcPr>
            <w:tcW w:w="1791" w:type="dxa"/>
            <w:noWrap/>
            <w:hideMark/>
          </w:tcPr>
          <w:p w14:paraId="142C10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798A90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18176A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6B99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191</w:t>
            </w:r>
          </w:p>
        </w:tc>
        <w:tc>
          <w:tcPr>
            <w:tcW w:w="2036" w:type="dxa"/>
            <w:noWrap/>
            <w:hideMark/>
          </w:tcPr>
          <w:p w14:paraId="4AEA54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0,431228077</w:t>
            </w:r>
          </w:p>
        </w:tc>
        <w:tc>
          <w:tcPr>
            <w:tcW w:w="1266" w:type="dxa"/>
            <w:noWrap/>
            <w:hideMark/>
          </w:tcPr>
          <w:p w14:paraId="1ACAB4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193,38</w:t>
            </w:r>
          </w:p>
        </w:tc>
        <w:tc>
          <w:tcPr>
            <w:tcW w:w="266" w:type="dxa"/>
            <w:noWrap/>
            <w:hideMark/>
          </w:tcPr>
          <w:p w14:paraId="6D8A5F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08DE8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191</w:t>
            </w:r>
          </w:p>
        </w:tc>
        <w:tc>
          <w:tcPr>
            <w:tcW w:w="1791" w:type="dxa"/>
            <w:noWrap/>
            <w:hideMark/>
          </w:tcPr>
          <w:p w14:paraId="0F2D95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690" w:type="dxa"/>
            <w:noWrap/>
            <w:hideMark/>
          </w:tcPr>
          <w:p w14:paraId="62BA17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r>
      <w:tr w:rsidR="004C17E9" w:rsidRPr="004C17E9" w14:paraId="09E663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6C955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192</w:t>
            </w:r>
          </w:p>
        </w:tc>
        <w:tc>
          <w:tcPr>
            <w:tcW w:w="2036" w:type="dxa"/>
            <w:noWrap/>
            <w:hideMark/>
          </w:tcPr>
          <w:p w14:paraId="41AA86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0,937182807</w:t>
            </w:r>
          </w:p>
        </w:tc>
        <w:tc>
          <w:tcPr>
            <w:tcW w:w="1266" w:type="dxa"/>
            <w:noWrap/>
            <w:hideMark/>
          </w:tcPr>
          <w:p w14:paraId="45F49A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10,83</w:t>
            </w:r>
          </w:p>
        </w:tc>
        <w:tc>
          <w:tcPr>
            <w:tcW w:w="266" w:type="dxa"/>
            <w:noWrap/>
            <w:hideMark/>
          </w:tcPr>
          <w:p w14:paraId="53DFDC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E21F1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192</w:t>
            </w:r>
          </w:p>
        </w:tc>
        <w:tc>
          <w:tcPr>
            <w:tcW w:w="1791" w:type="dxa"/>
            <w:noWrap/>
            <w:hideMark/>
          </w:tcPr>
          <w:p w14:paraId="073F6E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690" w:type="dxa"/>
            <w:noWrap/>
            <w:hideMark/>
          </w:tcPr>
          <w:p w14:paraId="27913D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331CF3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7EAE5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193</w:t>
            </w:r>
          </w:p>
        </w:tc>
        <w:tc>
          <w:tcPr>
            <w:tcW w:w="2036" w:type="dxa"/>
            <w:noWrap/>
            <w:hideMark/>
          </w:tcPr>
          <w:p w14:paraId="24F32B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0,862252137</w:t>
            </w:r>
          </w:p>
        </w:tc>
        <w:tc>
          <w:tcPr>
            <w:tcW w:w="1266" w:type="dxa"/>
            <w:noWrap/>
            <w:hideMark/>
          </w:tcPr>
          <w:p w14:paraId="1FD2FD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27,42</w:t>
            </w:r>
          </w:p>
        </w:tc>
        <w:tc>
          <w:tcPr>
            <w:tcW w:w="266" w:type="dxa"/>
            <w:noWrap/>
            <w:hideMark/>
          </w:tcPr>
          <w:p w14:paraId="7C478D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02AB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193</w:t>
            </w:r>
          </w:p>
        </w:tc>
        <w:tc>
          <w:tcPr>
            <w:tcW w:w="1791" w:type="dxa"/>
            <w:noWrap/>
            <w:hideMark/>
          </w:tcPr>
          <w:p w14:paraId="617204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6E1192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043C32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AA32A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194</w:t>
            </w:r>
          </w:p>
        </w:tc>
        <w:tc>
          <w:tcPr>
            <w:tcW w:w="2036" w:type="dxa"/>
            <w:noWrap/>
            <w:hideMark/>
          </w:tcPr>
          <w:p w14:paraId="346636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0,606518082</w:t>
            </w:r>
          </w:p>
        </w:tc>
        <w:tc>
          <w:tcPr>
            <w:tcW w:w="1266" w:type="dxa"/>
            <w:noWrap/>
            <w:hideMark/>
          </w:tcPr>
          <w:p w14:paraId="503403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107,72</w:t>
            </w:r>
          </w:p>
        </w:tc>
        <w:tc>
          <w:tcPr>
            <w:tcW w:w="266" w:type="dxa"/>
            <w:noWrap/>
            <w:hideMark/>
          </w:tcPr>
          <w:p w14:paraId="768119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1B905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194</w:t>
            </w:r>
          </w:p>
        </w:tc>
        <w:tc>
          <w:tcPr>
            <w:tcW w:w="1791" w:type="dxa"/>
            <w:noWrap/>
            <w:hideMark/>
          </w:tcPr>
          <w:p w14:paraId="4225FA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690" w:type="dxa"/>
            <w:noWrap/>
            <w:hideMark/>
          </w:tcPr>
          <w:p w14:paraId="45FFDF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4E51D5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6CEC9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195</w:t>
            </w:r>
          </w:p>
        </w:tc>
        <w:tc>
          <w:tcPr>
            <w:tcW w:w="2036" w:type="dxa"/>
            <w:noWrap/>
            <w:hideMark/>
          </w:tcPr>
          <w:p w14:paraId="31BD70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0,731549908</w:t>
            </w:r>
          </w:p>
        </w:tc>
        <w:tc>
          <w:tcPr>
            <w:tcW w:w="1266" w:type="dxa"/>
            <w:noWrap/>
            <w:hideMark/>
          </w:tcPr>
          <w:p w14:paraId="4B81F9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63,50</w:t>
            </w:r>
          </w:p>
        </w:tc>
        <w:tc>
          <w:tcPr>
            <w:tcW w:w="266" w:type="dxa"/>
            <w:noWrap/>
            <w:hideMark/>
          </w:tcPr>
          <w:p w14:paraId="5444C0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CA858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195</w:t>
            </w:r>
          </w:p>
        </w:tc>
        <w:tc>
          <w:tcPr>
            <w:tcW w:w="1791" w:type="dxa"/>
            <w:noWrap/>
            <w:hideMark/>
          </w:tcPr>
          <w:p w14:paraId="115400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690" w:type="dxa"/>
            <w:noWrap/>
            <w:hideMark/>
          </w:tcPr>
          <w:p w14:paraId="5EAA82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0449CE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846CF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196</w:t>
            </w:r>
          </w:p>
        </w:tc>
        <w:tc>
          <w:tcPr>
            <w:tcW w:w="2036" w:type="dxa"/>
            <w:noWrap/>
            <w:hideMark/>
          </w:tcPr>
          <w:p w14:paraId="575643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0,785129645</w:t>
            </w:r>
          </w:p>
        </w:tc>
        <w:tc>
          <w:tcPr>
            <w:tcW w:w="1266" w:type="dxa"/>
            <w:noWrap/>
            <w:hideMark/>
          </w:tcPr>
          <w:p w14:paraId="237065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47,59</w:t>
            </w:r>
          </w:p>
        </w:tc>
        <w:tc>
          <w:tcPr>
            <w:tcW w:w="266" w:type="dxa"/>
            <w:noWrap/>
            <w:hideMark/>
          </w:tcPr>
          <w:p w14:paraId="29E445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54962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196</w:t>
            </w:r>
          </w:p>
        </w:tc>
        <w:tc>
          <w:tcPr>
            <w:tcW w:w="1791" w:type="dxa"/>
            <w:noWrap/>
            <w:hideMark/>
          </w:tcPr>
          <w:p w14:paraId="5B4B66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690" w:type="dxa"/>
            <w:noWrap/>
            <w:hideMark/>
          </w:tcPr>
          <w:p w14:paraId="7699C5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1D52DA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4116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197</w:t>
            </w:r>
          </w:p>
        </w:tc>
        <w:tc>
          <w:tcPr>
            <w:tcW w:w="2036" w:type="dxa"/>
            <w:noWrap/>
            <w:hideMark/>
          </w:tcPr>
          <w:p w14:paraId="65CCC6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0,039168802</w:t>
            </w:r>
          </w:p>
        </w:tc>
        <w:tc>
          <w:tcPr>
            <w:tcW w:w="1266" w:type="dxa"/>
            <w:noWrap/>
            <w:hideMark/>
          </w:tcPr>
          <w:p w14:paraId="7BF3A8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881,75</w:t>
            </w:r>
          </w:p>
        </w:tc>
        <w:tc>
          <w:tcPr>
            <w:tcW w:w="266" w:type="dxa"/>
            <w:noWrap/>
            <w:hideMark/>
          </w:tcPr>
          <w:p w14:paraId="4D98C9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969E4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197</w:t>
            </w:r>
          </w:p>
        </w:tc>
        <w:tc>
          <w:tcPr>
            <w:tcW w:w="1791" w:type="dxa"/>
            <w:noWrap/>
            <w:hideMark/>
          </w:tcPr>
          <w:p w14:paraId="6E7DCA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690" w:type="dxa"/>
            <w:noWrap/>
            <w:hideMark/>
          </w:tcPr>
          <w:p w14:paraId="6AC4DC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011EDE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716E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198</w:t>
            </w:r>
          </w:p>
        </w:tc>
        <w:tc>
          <w:tcPr>
            <w:tcW w:w="2036" w:type="dxa"/>
            <w:noWrap/>
            <w:hideMark/>
          </w:tcPr>
          <w:p w14:paraId="5555B6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0,044595363</w:t>
            </w:r>
          </w:p>
        </w:tc>
        <w:tc>
          <w:tcPr>
            <w:tcW w:w="1266" w:type="dxa"/>
            <w:noWrap/>
            <w:hideMark/>
          </w:tcPr>
          <w:p w14:paraId="54514E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842,12</w:t>
            </w:r>
          </w:p>
        </w:tc>
        <w:tc>
          <w:tcPr>
            <w:tcW w:w="266" w:type="dxa"/>
            <w:noWrap/>
            <w:hideMark/>
          </w:tcPr>
          <w:p w14:paraId="4E48E0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CE883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198</w:t>
            </w:r>
          </w:p>
        </w:tc>
        <w:tc>
          <w:tcPr>
            <w:tcW w:w="1791" w:type="dxa"/>
            <w:noWrap/>
            <w:hideMark/>
          </w:tcPr>
          <w:p w14:paraId="5F0B10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690" w:type="dxa"/>
            <w:noWrap/>
            <w:hideMark/>
          </w:tcPr>
          <w:p w14:paraId="468541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2,65</w:t>
            </w:r>
          </w:p>
        </w:tc>
      </w:tr>
      <w:tr w:rsidR="004C17E9" w:rsidRPr="004C17E9" w14:paraId="286289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49E75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199</w:t>
            </w:r>
          </w:p>
        </w:tc>
        <w:tc>
          <w:tcPr>
            <w:tcW w:w="2036" w:type="dxa"/>
            <w:noWrap/>
            <w:hideMark/>
          </w:tcPr>
          <w:p w14:paraId="663C68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0,533973383</w:t>
            </w:r>
          </w:p>
        </w:tc>
        <w:tc>
          <w:tcPr>
            <w:tcW w:w="1266" w:type="dxa"/>
            <w:noWrap/>
            <w:hideMark/>
          </w:tcPr>
          <w:p w14:paraId="368C18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139,05</w:t>
            </w:r>
          </w:p>
        </w:tc>
        <w:tc>
          <w:tcPr>
            <w:tcW w:w="266" w:type="dxa"/>
            <w:noWrap/>
            <w:hideMark/>
          </w:tcPr>
          <w:p w14:paraId="3784BC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A511E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199</w:t>
            </w:r>
          </w:p>
        </w:tc>
        <w:tc>
          <w:tcPr>
            <w:tcW w:w="1791" w:type="dxa"/>
            <w:noWrap/>
            <w:hideMark/>
          </w:tcPr>
          <w:p w14:paraId="151864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63C56F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2,88</w:t>
            </w:r>
          </w:p>
        </w:tc>
      </w:tr>
      <w:tr w:rsidR="004C17E9" w:rsidRPr="004C17E9" w14:paraId="1C8A0A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3BD70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200</w:t>
            </w:r>
          </w:p>
        </w:tc>
        <w:tc>
          <w:tcPr>
            <w:tcW w:w="2036" w:type="dxa"/>
            <w:noWrap/>
            <w:hideMark/>
          </w:tcPr>
          <w:p w14:paraId="7DB5DE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0,403817941</w:t>
            </w:r>
          </w:p>
        </w:tc>
        <w:tc>
          <w:tcPr>
            <w:tcW w:w="1266" w:type="dxa"/>
            <w:noWrap/>
            <w:hideMark/>
          </w:tcPr>
          <w:p w14:paraId="452B40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210,45</w:t>
            </w:r>
          </w:p>
        </w:tc>
        <w:tc>
          <w:tcPr>
            <w:tcW w:w="266" w:type="dxa"/>
            <w:noWrap/>
            <w:hideMark/>
          </w:tcPr>
          <w:p w14:paraId="275174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ADCD9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200</w:t>
            </w:r>
          </w:p>
        </w:tc>
        <w:tc>
          <w:tcPr>
            <w:tcW w:w="1791" w:type="dxa"/>
            <w:noWrap/>
            <w:hideMark/>
          </w:tcPr>
          <w:p w14:paraId="058398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24744B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7CB6DA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6B4E72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201</w:t>
            </w:r>
          </w:p>
        </w:tc>
        <w:tc>
          <w:tcPr>
            <w:tcW w:w="2036" w:type="dxa"/>
            <w:noWrap/>
            <w:hideMark/>
          </w:tcPr>
          <w:p w14:paraId="151524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0,492901845</w:t>
            </w:r>
          </w:p>
        </w:tc>
        <w:tc>
          <w:tcPr>
            <w:tcW w:w="1266" w:type="dxa"/>
            <w:noWrap/>
            <w:hideMark/>
          </w:tcPr>
          <w:p w14:paraId="67225D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159,17</w:t>
            </w:r>
          </w:p>
        </w:tc>
        <w:tc>
          <w:tcPr>
            <w:tcW w:w="266" w:type="dxa"/>
            <w:noWrap/>
            <w:hideMark/>
          </w:tcPr>
          <w:p w14:paraId="2C777D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F1ACE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201</w:t>
            </w:r>
          </w:p>
        </w:tc>
        <w:tc>
          <w:tcPr>
            <w:tcW w:w="1791" w:type="dxa"/>
            <w:noWrap/>
            <w:hideMark/>
          </w:tcPr>
          <w:p w14:paraId="427D1F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690" w:type="dxa"/>
            <w:noWrap/>
            <w:hideMark/>
          </w:tcPr>
          <w:p w14:paraId="552EBA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3BF828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E3C4E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202</w:t>
            </w:r>
          </w:p>
        </w:tc>
        <w:tc>
          <w:tcPr>
            <w:tcW w:w="2036" w:type="dxa"/>
            <w:noWrap/>
            <w:hideMark/>
          </w:tcPr>
          <w:p w14:paraId="760699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0,221540536</w:t>
            </w:r>
          </w:p>
        </w:tc>
        <w:tc>
          <w:tcPr>
            <w:tcW w:w="1266" w:type="dxa"/>
            <w:noWrap/>
            <w:hideMark/>
          </w:tcPr>
          <w:p w14:paraId="763329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372,73</w:t>
            </w:r>
          </w:p>
        </w:tc>
        <w:tc>
          <w:tcPr>
            <w:tcW w:w="266" w:type="dxa"/>
            <w:noWrap/>
            <w:hideMark/>
          </w:tcPr>
          <w:p w14:paraId="23BFDB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5849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202</w:t>
            </w:r>
          </w:p>
        </w:tc>
        <w:tc>
          <w:tcPr>
            <w:tcW w:w="1791" w:type="dxa"/>
            <w:noWrap/>
            <w:hideMark/>
          </w:tcPr>
          <w:p w14:paraId="5FFE55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690" w:type="dxa"/>
            <w:noWrap/>
            <w:hideMark/>
          </w:tcPr>
          <w:p w14:paraId="3B2956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7606AD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243FE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203</w:t>
            </w:r>
          </w:p>
        </w:tc>
        <w:tc>
          <w:tcPr>
            <w:tcW w:w="2036" w:type="dxa"/>
            <w:noWrap/>
            <w:hideMark/>
          </w:tcPr>
          <w:p w14:paraId="1BB5477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0,76911427</w:t>
            </w:r>
          </w:p>
        </w:tc>
        <w:tc>
          <w:tcPr>
            <w:tcW w:w="1266" w:type="dxa"/>
            <w:noWrap/>
            <w:hideMark/>
          </w:tcPr>
          <w:p w14:paraId="14831D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52,17</w:t>
            </w:r>
          </w:p>
        </w:tc>
        <w:tc>
          <w:tcPr>
            <w:tcW w:w="266" w:type="dxa"/>
            <w:noWrap/>
            <w:hideMark/>
          </w:tcPr>
          <w:p w14:paraId="0513B5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3241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203</w:t>
            </w:r>
          </w:p>
        </w:tc>
        <w:tc>
          <w:tcPr>
            <w:tcW w:w="1791" w:type="dxa"/>
            <w:noWrap/>
            <w:hideMark/>
          </w:tcPr>
          <w:p w14:paraId="031813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4DBA10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64EB3E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2C6C6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204</w:t>
            </w:r>
          </w:p>
        </w:tc>
        <w:tc>
          <w:tcPr>
            <w:tcW w:w="2036" w:type="dxa"/>
            <w:noWrap/>
            <w:hideMark/>
          </w:tcPr>
          <w:p w14:paraId="3847AC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0,099842739</w:t>
            </w:r>
          </w:p>
        </w:tc>
        <w:tc>
          <w:tcPr>
            <w:tcW w:w="1266" w:type="dxa"/>
            <w:noWrap/>
            <w:hideMark/>
          </w:tcPr>
          <w:p w14:paraId="30A6C3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600,92</w:t>
            </w:r>
          </w:p>
        </w:tc>
        <w:tc>
          <w:tcPr>
            <w:tcW w:w="266" w:type="dxa"/>
            <w:noWrap/>
            <w:hideMark/>
          </w:tcPr>
          <w:p w14:paraId="08A5DE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E5DB9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204</w:t>
            </w:r>
          </w:p>
        </w:tc>
        <w:tc>
          <w:tcPr>
            <w:tcW w:w="1791" w:type="dxa"/>
            <w:noWrap/>
            <w:hideMark/>
          </w:tcPr>
          <w:p w14:paraId="4C976F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690" w:type="dxa"/>
            <w:noWrap/>
            <w:hideMark/>
          </w:tcPr>
          <w:p w14:paraId="68A389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5A2A6F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979F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205</w:t>
            </w:r>
          </w:p>
        </w:tc>
        <w:tc>
          <w:tcPr>
            <w:tcW w:w="2036" w:type="dxa"/>
            <w:noWrap/>
            <w:hideMark/>
          </w:tcPr>
          <w:p w14:paraId="4529B6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0,137293781</w:t>
            </w:r>
          </w:p>
        </w:tc>
        <w:tc>
          <w:tcPr>
            <w:tcW w:w="1266" w:type="dxa"/>
            <w:noWrap/>
            <w:hideMark/>
          </w:tcPr>
          <w:p w14:paraId="6C53D2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508,30</w:t>
            </w:r>
          </w:p>
        </w:tc>
        <w:tc>
          <w:tcPr>
            <w:tcW w:w="266" w:type="dxa"/>
            <w:noWrap/>
            <w:hideMark/>
          </w:tcPr>
          <w:p w14:paraId="66CF30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58762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205</w:t>
            </w:r>
          </w:p>
        </w:tc>
        <w:tc>
          <w:tcPr>
            <w:tcW w:w="1791" w:type="dxa"/>
            <w:noWrap/>
            <w:hideMark/>
          </w:tcPr>
          <w:p w14:paraId="25C86C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690" w:type="dxa"/>
            <w:noWrap/>
            <w:hideMark/>
          </w:tcPr>
          <w:p w14:paraId="14ECC4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44F872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FA06F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206</w:t>
            </w:r>
          </w:p>
        </w:tc>
        <w:tc>
          <w:tcPr>
            <w:tcW w:w="2036" w:type="dxa"/>
            <w:noWrap/>
            <w:hideMark/>
          </w:tcPr>
          <w:p w14:paraId="1AEA3E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0,096368828</w:t>
            </w:r>
          </w:p>
        </w:tc>
        <w:tc>
          <w:tcPr>
            <w:tcW w:w="1266" w:type="dxa"/>
            <w:noWrap/>
            <w:hideMark/>
          </w:tcPr>
          <w:p w14:paraId="276A79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611,32</w:t>
            </w:r>
          </w:p>
        </w:tc>
        <w:tc>
          <w:tcPr>
            <w:tcW w:w="266" w:type="dxa"/>
            <w:noWrap/>
            <w:hideMark/>
          </w:tcPr>
          <w:p w14:paraId="3AD348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6883F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206</w:t>
            </w:r>
          </w:p>
        </w:tc>
        <w:tc>
          <w:tcPr>
            <w:tcW w:w="1791" w:type="dxa"/>
            <w:noWrap/>
            <w:hideMark/>
          </w:tcPr>
          <w:p w14:paraId="43EABA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690" w:type="dxa"/>
            <w:noWrap/>
            <w:hideMark/>
          </w:tcPr>
          <w:p w14:paraId="1EFF58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3,90</w:t>
            </w:r>
          </w:p>
        </w:tc>
      </w:tr>
      <w:tr w:rsidR="004C17E9" w:rsidRPr="004C17E9" w14:paraId="11CF1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48D52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207</w:t>
            </w:r>
          </w:p>
        </w:tc>
        <w:tc>
          <w:tcPr>
            <w:tcW w:w="2036" w:type="dxa"/>
            <w:noWrap/>
            <w:hideMark/>
          </w:tcPr>
          <w:p w14:paraId="2726BB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0,188166314</w:t>
            </w:r>
          </w:p>
        </w:tc>
        <w:tc>
          <w:tcPr>
            <w:tcW w:w="1266" w:type="dxa"/>
            <w:noWrap/>
            <w:hideMark/>
          </w:tcPr>
          <w:p w14:paraId="140601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418,46</w:t>
            </w:r>
          </w:p>
        </w:tc>
        <w:tc>
          <w:tcPr>
            <w:tcW w:w="266" w:type="dxa"/>
            <w:noWrap/>
            <w:hideMark/>
          </w:tcPr>
          <w:p w14:paraId="457EB2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8A1A3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207</w:t>
            </w:r>
          </w:p>
        </w:tc>
        <w:tc>
          <w:tcPr>
            <w:tcW w:w="1791" w:type="dxa"/>
            <w:noWrap/>
            <w:hideMark/>
          </w:tcPr>
          <w:p w14:paraId="5C18BA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690" w:type="dxa"/>
            <w:noWrap/>
            <w:hideMark/>
          </w:tcPr>
          <w:p w14:paraId="3BB45F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1C2955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01902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208</w:t>
            </w:r>
          </w:p>
        </w:tc>
        <w:tc>
          <w:tcPr>
            <w:tcW w:w="2036" w:type="dxa"/>
            <w:noWrap/>
            <w:hideMark/>
          </w:tcPr>
          <w:p w14:paraId="21049A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0,025472708</w:t>
            </w:r>
          </w:p>
        </w:tc>
        <w:tc>
          <w:tcPr>
            <w:tcW w:w="1266" w:type="dxa"/>
            <w:noWrap/>
            <w:hideMark/>
          </w:tcPr>
          <w:p w14:paraId="48B2F0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1014,56</w:t>
            </w:r>
          </w:p>
        </w:tc>
        <w:tc>
          <w:tcPr>
            <w:tcW w:w="266" w:type="dxa"/>
            <w:noWrap/>
            <w:hideMark/>
          </w:tcPr>
          <w:p w14:paraId="13C901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14BA3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208</w:t>
            </w:r>
          </w:p>
        </w:tc>
        <w:tc>
          <w:tcPr>
            <w:tcW w:w="1791" w:type="dxa"/>
            <w:noWrap/>
            <w:hideMark/>
          </w:tcPr>
          <w:p w14:paraId="6DBC21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690" w:type="dxa"/>
            <w:noWrap/>
            <w:hideMark/>
          </w:tcPr>
          <w:p w14:paraId="65662F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229E3B6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C023A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209</w:t>
            </w:r>
          </w:p>
        </w:tc>
        <w:tc>
          <w:tcPr>
            <w:tcW w:w="2036" w:type="dxa"/>
            <w:noWrap/>
            <w:hideMark/>
          </w:tcPr>
          <w:p w14:paraId="7E246F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0,411509334</w:t>
            </w:r>
          </w:p>
        </w:tc>
        <w:tc>
          <w:tcPr>
            <w:tcW w:w="1266" w:type="dxa"/>
            <w:noWrap/>
            <w:hideMark/>
          </w:tcPr>
          <w:p w14:paraId="56D06D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205,53</w:t>
            </w:r>
          </w:p>
        </w:tc>
        <w:tc>
          <w:tcPr>
            <w:tcW w:w="266" w:type="dxa"/>
            <w:noWrap/>
            <w:hideMark/>
          </w:tcPr>
          <w:p w14:paraId="14FDA6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1E91E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209</w:t>
            </w:r>
          </w:p>
        </w:tc>
        <w:tc>
          <w:tcPr>
            <w:tcW w:w="1791" w:type="dxa"/>
            <w:noWrap/>
            <w:hideMark/>
          </w:tcPr>
          <w:p w14:paraId="47391A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690" w:type="dxa"/>
            <w:noWrap/>
            <w:hideMark/>
          </w:tcPr>
          <w:p w14:paraId="74ACC2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2B82D5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AAD6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210</w:t>
            </w:r>
          </w:p>
        </w:tc>
        <w:tc>
          <w:tcPr>
            <w:tcW w:w="2036" w:type="dxa"/>
            <w:noWrap/>
            <w:hideMark/>
          </w:tcPr>
          <w:p w14:paraId="50BBE6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0,153399185</w:t>
            </w:r>
          </w:p>
        </w:tc>
        <w:tc>
          <w:tcPr>
            <w:tcW w:w="1266" w:type="dxa"/>
            <w:noWrap/>
            <w:hideMark/>
          </w:tcPr>
          <w:p w14:paraId="53865C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476,47</w:t>
            </w:r>
          </w:p>
        </w:tc>
        <w:tc>
          <w:tcPr>
            <w:tcW w:w="266" w:type="dxa"/>
            <w:noWrap/>
            <w:hideMark/>
          </w:tcPr>
          <w:p w14:paraId="64A87C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B6F9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210</w:t>
            </w:r>
          </w:p>
        </w:tc>
        <w:tc>
          <w:tcPr>
            <w:tcW w:w="1791" w:type="dxa"/>
            <w:noWrap/>
            <w:hideMark/>
          </w:tcPr>
          <w:p w14:paraId="3C9F27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690" w:type="dxa"/>
            <w:noWrap/>
            <w:hideMark/>
          </w:tcPr>
          <w:p w14:paraId="40CDA0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17293D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3A706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211</w:t>
            </w:r>
          </w:p>
        </w:tc>
        <w:tc>
          <w:tcPr>
            <w:tcW w:w="2036" w:type="dxa"/>
            <w:noWrap/>
            <w:hideMark/>
          </w:tcPr>
          <w:p w14:paraId="3DF7F0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0,812139296</w:t>
            </w:r>
          </w:p>
        </w:tc>
        <w:tc>
          <w:tcPr>
            <w:tcW w:w="1266" w:type="dxa"/>
            <w:noWrap/>
            <w:hideMark/>
          </w:tcPr>
          <w:p w14:paraId="6BD020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40,17</w:t>
            </w:r>
          </w:p>
        </w:tc>
        <w:tc>
          <w:tcPr>
            <w:tcW w:w="266" w:type="dxa"/>
            <w:noWrap/>
            <w:hideMark/>
          </w:tcPr>
          <w:p w14:paraId="2A6890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88F36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211</w:t>
            </w:r>
          </w:p>
        </w:tc>
        <w:tc>
          <w:tcPr>
            <w:tcW w:w="1791" w:type="dxa"/>
            <w:noWrap/>
            <w:hideMark/>
          </w:tcPr>
          <w:p w14:paraId="7936C1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44B963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02515C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22470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212</w:t>
            </w:r>
          </w:p>
        </w:tc>
        <w:tc>
          <w:tcPr>
            <w:tcW w:w="2036" w:type="dxa"/>
            <w:noWrap/>
            <w:hideMark/>
          </w:tcPr>
          <w:p w14:paraId="520AF7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0,887079732</w:t>
            </w:r>
          </w:p>
        </w:tc>
        <w:tc>
          <w:tcPr>
            <w:tcW w:w="1266" w:type="dxa"/>
            <w:noWrap/>
            <w:hideMark/>
          </w:tcPr>
          <w:p w14:paraId="09D38E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21,59</w:t>
            </w:r>
          </w:p>
        </w:tc>
        <w:tc>
          <w:tcPr>
            <w:tcW w:w="266" w:type="dxa"/>
            <w:noWrap/>
            <w:hideMark/>
          </w:tcPr>
          <w:p w14:paraId="140E03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AA8C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212</w:t>
            </w:r>
          </w:p>
        </w:tc>
        <w:tc>
          <w:tcPr>
            <w:tcW w:w="1791" w:type="dxa"/>
            <w:noWrap/>
            <w:hideMark/>
          </w:tcPr>
          <w:p w14:paraId="41DB88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690" w:type="dxa"/>
            <w:noWrap/>
            <w:hideMark/>
          </w:tcPr>
          <w:p w14:paraId="1E0008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405072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CE4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213</w:t>
            </w:r>
          </w:p>
        </w:tc>
        <w:tc>
          <w:tcPr>
            <w:tcW w:w="2036" w:type="dxa"/>
            <w:noWrap/>
            <w:hideMark/>
          </w:tcPr>
          <w:p w14:paraId="4EEFBF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0,944629608</w:t>
            </w:r>
          </w:p>
        </w:tc>
        <w:tc>
          <w:tcPr>
            <w:tcW w:w="1266" w:type="dxa"/>
            <w:noWrap/>
            <w:hideMark/>
          </w:tcPr>
          <w:p w14:paraId="5E9F66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9,35</w:t>
            </w:r>
          </w:p>
        </w:tc>
        <w:tc>
          <w:tcPr>
            <w:tcW w:w="266" w:type="dxa"/>
            <w:noWrap/>
            <w:hideMark/>
          </w:tcPr>
          <w:p w14:paraId="243696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D25FA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213</w:t>
            </w:r>
          </w:p>
        </w:tc>
        <w:tc>
          <w:tcPr>
            <w:tcW w:w="1791" w:type="dxa"/>
            <w:noWrap/>
            <w:hideMark/>
          </w:tcPr>
          <w:p w14:paraId="15026C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690" w:type="dxa"/>
            <w:noWrap/>
            <w:hideMark/>
          </w:tcPr>
          <w:p w14:paraId="19006C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74AA5A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945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214</w:t>
            </w:r>
          </w:p>
        </w:tc>
        <w:tc>
          <w:tcPr>
            <w:tcW w:w="2036" w:type="dxa"/>
            <w:noWrap/>
            <w:hideMark/>
          </w:tcPr>
          <w:p w14:paraId="3AFF0B1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0,253189535</w:t>
            </w:r>
          </w:p>
        </w:tc>
        <w:tc>
          <w:tcPr>
            <w:tcW w:w="1266" w:type="dxa"/>
            <w:noWrap/>
            <w:hideMark/>
          </w:tcPr>
          <w:p w14:paraId="655A5B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335,79</w:t>
            </w:r>
          </w:p>
        </w:tc>
        <w:tc>
          <w:tcPr>
            <w:tcW w:w="266" w:type="dxa"/>
            <w:noWrap/>
            <w:hideMark/>
          </w:tcPr>
          <w:p w14:paraId="566BD9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27A6A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214</w:t>
            </w:r>
          </w:p>
        </w:tc>
        <w:tc>
          <w:tcPr>
            <w:tcW w:w="1791" w:type="dxa"/>
            <w:noWrap/>
            <w:hideMark/>
          </w:tcPr>
          <w:p w14:paraId="2D4653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690" w:type="dxa"/>
            <w:noWrap/>
            <w:hideMark/>
          </w:tcPr>
          <w:p w14:paraId="7E0A85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4,03</w:t>
            </w:r>
          </w:p>
        </w:tc>
      </w:tr>
      <w:tr w:rsidR="004C17E9" w:rsidRPr="004C17E9" w14:paraId="5EC477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61E9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215</w:t>
            </w:r>
          </w:p>
        </w:tc>
        <w:tc>
          <w:tcPr>
            <w:tcW w:w="2036" w:type="dxa"/>
            <w:noWrap/>
            <w:hideMark/>
          </w:tcPr>
          <w:p w14:paraId="353E6E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0,066791252</w:t>
            </w:r>
          </w:p>
        </w:tc>
        <w:tc>
          <w:tcPr>
            <w:tcW w:w="1266" w:type="dxa"/>
            <w:noWrap/>
            <w:hideMark/>
          </w:tcPr>
          <w:p w14:paraId="372DA8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720,11</w:t>
            </w:r>
          </w:p>
        </w:tc>
        <w:tc>
          <w:tcPr>
            <w:tcW w:w="266" w:type="dxa"/>
            <w:noWrap/>
            <w:hideMark/>
          </w:tcPr>
          <w:p w14:paraId="6DB59E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B8D92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215</w:t>
            </w:r>
          </w:p>
        </w:tc>
        <w:tc>
          <w:tcPr>
            <w:tcW w:w="1791" w:type="dxa"/>
            <w:noWrap/>
            <w:hideMark/>
          </w:tcPr>
          <w:p w14:paraId="312BAD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73A6BD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35C5590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F454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216</w:t>
            </w:r>
          </w:p>
        </w:tc>
        <w:tc>
          <w:tcPr>
            <w:tcW w:w="2036" w:type="dxa"/>
            <w:noWrap/>
            <w:hideMark/>
          </w:tcPr>
          <w:p w14:paraId="74B1F1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0,528940257</w:t>
            </w:r>
          </w:p>
        </w:tc>
        <w:tc>
          <w:tcPr>
            <w:tcW w:w="1266" w:type="dxa"/>
            <w:noWrap/>
            <w:hideMark/>
          </w:tcPr>
          <w:p w14:paraId="698923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141,42</w:t>
            </w:r>
          </w:p>
        </w:tc>
        <w:tc>
          <w:tcPr>
            <w:tcW w:w="266" w:type="dxa"/>
            <w:noWrap/>
            <w:hideMark/>
          </w:tcPr>
          <w:p w14:paraId="4D34B9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ACDB0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216</w:t>
            </w:r>
          </w:p>
        </w:tc>
        <w:tc>
          <w:tcPr>
            <w:tcW w:w="1791" w:type="dxa"/>
            <w:noWrap/>
            <w:hideMark/>
          </w:tcPr>
          <w:p w14:paraId="3FE9008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690" w:type="dxa"/>
            <w:noWrap/>
            <w:hideMark/>
          </w:tcPr>
          <w:p w14:paraId="68C702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3,97</w:t>
            </w:r>
          </w:p>
        </w:tc>
      </w:tr>
      <w:tr w:rsidR="004C17E9" w:rsidRPr="004C17E9" w14:paraId="33537D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F5811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217</w:t>
            </w:r>
          </w:p>
        </w:tc>
        <w:tc>
          <w:tcPr>
            <w:tcW w:w="2036" w:type="dxa"/>
            <w:noWrap/>
            <w:hideMark/>
          </w:tcPr>
          <w:p w14:paraId="5B6538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0,346096797</w:t>
            </w:r>
          </w:p>
        </w:tc>
        <w:tc>
          <w:tcPr>
            <w:tcW w:w="1266" w:type="dxa"/>
            <w:noWrap/>
            <w:hideMark/>
          </w:tcPr>
          <w:p w14:paraId="552235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251,13</w:t>
            </w:r>
          </w:p>
        </w:tc>
        <w:tc>
          <w:tcPr>
            <w:tcW w:w="266" w:type="dxa"/>
            <w:noWrap/>
            <w:hideMark/>
          </w:tcPr>
          <w:p w14:paraId="1C5D51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2FC9C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217</w:t>
            </w:r>
          </w:p>
        </w:tc>
        <w:tc>
          <w:tcPr>
            <w:tcW w:w="1791" w:type="dxa"/>
            <w:noWrap/>
            <w:hideMark/>
          </w:tcPr>
          <w:p w14:paraId="701AF5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555184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4E2581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EF7CE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218</w:t>
            </w:r>
          </w:p>
        </w:tc>
        <w:tc>
          <w:tcPr>
            <w:tcW w:w="2036" w:type="dxa"/>
            <w:noWrap/>
            <w:hideMark/>
          </w:tcPr>
          <w:p w14:paraId="1297BF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0,167154176</w:t>
            </w:r>
          </w:p>
        </w:tc>
        <w:tc>
          <w:tcPr>
            <w:tcW w:w="1266" w:type="dxa"/>
            <w:noWrap/>
            <w:hideMark/>
          </w:tcPr>
          <w:p w14:paraId="629C53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451,98</w:t>
            </w:r>
          </w:p>
        </w:tc>
        <w:tc>
          <w:tcPr>
            <w:tcW w:w="266" w:type="dxa"/>
            <w:noWrap/>
            <w:hideMark/>
          </w:tcPr>
          <w:p w14:paraId="224D4E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DA60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218</w:t>
            </w:r>
          </w:p>
        </w:tc>
        <w:tc>
          <w:tcPr>
            <w:tcW w:w="1791" w:type="dxa"/>
            <w:noWrap/>
            <w:hideMark/>
          </w:tcPr>
          <w:p w14:paraId="76A946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690" w:type="dxa"/>
            <w:noWrap/>
            <w:hideMark/>
          </w:tcPr>
          <w:p w14:paraId="5703F6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54B5A9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E3E2F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219</w:t>
            </w:r>
          </w:p>
        </w:tc>
        <w:tc>
          <w:tcPr>
            <w:tcW w:w="2036" w:type="dxa"/>
            <w:noWrap/>
            <w:hideMark/>
          </w:tcPr>
          <w:p w14:paraId="3486A4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0,908483333</w:t>
            </w:r>
          </w:p>
        </w:tc>
        <w:tc>
          <w:tcPr>
            <w:tcW w:w="1266" w:type="dxa"/>
            <w:noWrap/>
            <w:hideMark/>
          </w:tcPr>
          <w:p w14:paraId="2C523D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16,82</w:t>
            </w:r>
          </w:p>
        </w:tc>
        <w:tc>
          <w:tcPr>
            <w:tcW w:w="266" w:type="dxa"/>
            <w:noWrap/>
            <w:hideMark/>
          </w:tcPr>
          <w:p w14:paraId="6A18EE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97B1F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219</w:t>
            </w:r>
          </w:p>
        </w:tc>
        <w:tc>
          <w:tcPr>
            <w:tcW w:w="1791" w:type="dxa"/>
            <w:noWrap/>
            <w:hideMark/>
          </w:tcPr>
          <w:p w14:paraId="6376F9D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665B39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6B3138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320E0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220</w:t>
            </w:r>
          </w:p>
        </w:tc>
        <w:tc>
          <w:tcPr>
            <w:tcW w:w="2036" w:type="dxa"/>
            <w:noWrap/>
            <w:hideMark/>
          </w:tcPr>
          <w:p w14:paraId="1351AC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0,386331734</w:t>
            </w:r>
          </w:p>
        </w:tc>
        <w:tc>
          <w:tcPr>
            <w:tcW w:w="1266" w:type="dxa"/>
            <w:noWrap/>
            <w:hideMark/>
          </w:tcPr>
          <w:p w14:paraId="3F521D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222,04</w:t>
            </w:r>
          </w:p>
        </w:tc>
        <w:tc>
          <w:tcPr>
            <w:tcW w:w="266" w:type="dxa"/>
            <w:noWrap/>
            <w:hideMark/>
          </w:tcPr>
          <w:p w14:paraId="4C3D1A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3CF6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220</w:t>
            </w:r>
          </w:p>
        </w:tc>
        <w:tc>
          <w:tcPr>
            <w:tcW w:w="1791" w:type="dxa"/>
            <w:noWrap/>
            <w:hideMark/>
          </w:tcPr>
          <w:p w14:paraId="40B6CD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4003C1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3CC0D5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A5C80B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221</w:t>
            </w:r>
          </w:p>
        </w:tc>
        <w:tc>
          <w:tcPr>
            <w:tcW w:w="2036" w:type="dxa"/>
            <w:noWrap/>
            <w:hideMark/>
          </w:tcPr>
          <w:p w14:paraId="29C3A7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0,988026493</w:t>
            </w:r>
          </w:p>
        </w:tc>
        <w:tc>
          <w:tcPr>
            <w:tcW w:w="1266" w:type="dxa"/>
            <w:noWrap/>
            <w:hideMark/>
          </w:tcPr>
          <w:p w14:paraId="51EE85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1,63</w:t>
            </w:r>
          </w:p>
        </w:tc>
        <w:tc>
          <w:tcPr>
            <w:tcW w:w="266" w:type="dxa"/>
            <w:noWrap/>
            <w:hideMark/>
          </w:tcPr>
          <w:p w14:paraId="4683B5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CD0B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221</w:t>
            </w:r>
          </w:p>
        </w:tc>
        <w:tc>
          <w:tcPr>
            <w:tcW w:w="1791" w:type="dxa"/>
            <w:noWrap/>
            <w:hideMark/>
          </w:tcPr>
          <w:p w14:paraId="663F10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690" w:type="dxa"/>
            <w:noWrap/>
            <w:hideMark/>
          </w:tcPr>
          <w:p w14:paraId="1C6DD6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2D48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D031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222</w:t>
            </w:r>
          </w:p>
        </w:tc>
        <w:tc>
          <w:tcPr>
            <w:tcW w:w="2036" w:type="dxa"/>
            <w:noWrap/>
            <w:hideMark/>
          </w:tcPr>
          <w:p w14:paraId="6A059F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0,290372514</w:t>
            </w:r>
          </w:p>
        </w:tc>
        <w:tc>
          <w:tcPr>
            <w:tcW w:w="1266" w:type="dxa"/>
            <w:noWrap/>
            <w:hideMark/>
          </w:tcPr>
          <w:p w14:paraId="74C40C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298,35</w:t>
            </w:r>
          </w:p>
        </w:tc>
        <w:tc>
          <w:tcPr>
            <w:tcW w:w="266" w:type="dxa"/>
            <w:noWrap/>
            <w:hideMark/>
          </w:tcPr>
          <w:p w14:paraId="203182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7763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222</w:t>
            </w:r>
          </w:p>
        </w:tc>
        <w:tc>
          <w:tcPr>
            <w:tcW w:w="1791" w:type="dxa"/>
            <w:noWrap/>
            <w:hideMark/>
          </w:tcPr>
          <w:p w14:paraId="4D20F8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690" w:type="dxa"/>
            <w:noWrap/>
            <w:hideMark/>
          </w:tcPr>
          <w:p w14:paraId="04FB07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4,32</w:t>
            </w:r>
          </w:p>
        </w:tc>
      </w:tr>
      <w:tr w:rsidR="004C17E9" w:rsidRPr="004C17E9" w14:paraId="6E9992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1E22A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223</w:t>
            </w:r>
          </w:p>
        </w:tc>
        <w:tc>
          <w:tcPr>
            <w:tcW w:w="2036" w:type="dxa"/>
            <w:noWrap/>
            <w:hideMark/>
          </w:tcPr>
          <w:p w14:paraId="012391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0,467037752</w:t>
            </w:r>
          </w:p>
        </w:tc>
        <w:tc>
          <w:tcPr>
            <w:tcW w:w="1266" w:type="dxa"/>
            <w:noWrap/>
            <w:hideMark/>
          </w:tcPr>
          <w:p w14:paraId="4C9EE2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172,87</w:t>
            </w:r>
          </w:p>
        </w:tc>
        <w:tc>
          <w:tcPr>
            <w:tcW w:w="266" w:type="dxa"/>
            <w:noWrap/>
            <w:hideMark/>
          </w:tcPr>
          <w:p w14:paraId="06515F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AB8C3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223</w:t>
            </w:r>
          </w:p>
        </w:tc>
        <w:tc>
          <w:tcPr>
            <w:tcW w:w="1791" w:type="dxa"/>
            <w:noWrap/>
            <w:hideMark/>
          </w:tcPr>
          <w:p w14:paraId="1D2471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1A2092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7194705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88B7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224</w:t>
            </w:r>
          </w:p>
        </w:tc>
        <w:tc>
          <w:tcPr>
            <w:tcW w:w="2036" w:type="dxa"/>
            <w:noWrap/>
            <w:hideMark/>
          </w:tcPr>
          <w:p w14:paraId="5BF4F2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0,738915197</w:t>
            </w:r>
          </w:p>
        </w:tc>
        <w:tc>
          <w:tcPr>
            <w:tcW w:w="1266" w:type="dxa"/>
            <w:noWrap/>
            <w:hideMark/>
          </w:tcPr>
          <w:p w14:paraId="5EFDB2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61,21</w:t>
            </w:r>
          </w:p>
        </w:tc>
        <w:tc>
          <w:tcPr>
            <w:tcW w:w="266" w:type="dxa"/>
            <w:noWrap/>
            <w:hideMark/>
          </w:tcPr>
          <w:p w14:paraId="45C415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7470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224</w:t>
            </w:r>
          </w:p>
        </w:tc>
        <w:tc>
          <w:tcPr>
            <w:tcW w:w="1791" w:type="dxa"/>
            <w:noWrap/>
            <w:hideMark/>
          </w:tcPr>
          <w:p w14:paraId="2408A3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7A823E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682412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A682C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225</w:t>
            </w:r>
          </w:p>
        </w:tc>
        <w:tc>
          <w:tcPr>
            <w:tcW w:w="2036" w:type="dxa"/>
            <w:noWrap/>
            <w:hideMark/>
          </w:tcPr>
          <w:p w14:paraId="1CF52A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0,298522616</w:t>
            </w:r>
          </w:p>
        </w:tc>
        <w:tc>
          <w:tcPr>
            <w:tcW w:w="1266" w:type="dxa"/>
            <w:noWrap/>
            <w:hideMark/>
          </w:tcPr>
          <w:p w14:paraId="047A87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290,84</w:t>
            </w:r>
          </w:p>
        </w:tc>
        <w:tc>
          <w:tcPr>
            <w:tcW w:w="266" w:type="dxa"/>
            <w:noWrap/>
            <w:hideMark/>
          </w:tcPr>
          <w:p w14:paraId="6BAE09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B719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225</w:t>
            </w:r>
          </w:p>
        </w:tc>
        <w:tc>
          <w:tcPr>
            <w:tcW w:w="1791" w:type="dxa"/>
            <w:noWrap/>
            <w:hideMark/>
          </w:tcPr>
          <w:p w14:paraId="2148FF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690" w:type="dxa"/>
            <w:noWrap/>
            <w:hideMark/>
          </w:tcPr>
          <w:p w14:paraId="088B6E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6C2BF5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0B55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226</w:t>
            </w:r>
          </w:p>
        </w:tc>
        <w:tc>
          <w:tcPr>
            <w:tcW w:w="2036" w:type="dxa"/>
            <w:noWrap/>
            <w:hideMark/>
          </w:tcPr>
          <w:p w14:paraId="0F6946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0,147000888</w:t>
            </w:r>
          </w:p>
        </w:tc>
        <w:tc>
          <w:tcPr>
            <w:tcW w:w="1266" w:type="dxa"/>
            <w:noWrap/>
            <w:hideMark/>
          </w:tcPr>
          <w:p w14:paraId="54BC1D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488,67</w:t>
            </w:r>
          </w:p>
        </w:tc>
        <w:tc>
          <w:tcPr>
            <w:tcW w:w="266" w:type="dxa"/>
            <w:noWrap/>
            <w:hideMark/>
          </w:tcPr>
          <w:p w14:paraId="4FC54D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4303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226</w:t>
            </w:r>
          </w:p>
        </w:tc>
        <w:tc>
          <w:tcPr>
            <w:tcW w:w="1791" w:type="dxa"/>
            <w:noWrap/>
            <w:hideMark/>
          </w:tcPr>
          <w:p w14:paraId="28DCC6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690" w:type="dxa"/>
            <w:noWrap/>
            <w:hideMark/>
          </w:tcPr>
          <w:p w14:paraId="38B0A8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3E5C61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71715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227</w:t>
            </w:r>
          </w:p>
        </w:tc>
        <w:tc>
          <w:tcPr>
            <w:tcW w:w="2036" w:type="dxa"/>
            <w:noWrap/>
            <w:hideMark/>
          </w:tcPr>
          <w:p w14:paraId="3415EE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0,436466981</w:t>
            </w:r>
          </w:p>
        </w:tc>
        <w:tc>
          <w:tcPr>
            <w:tcW w:w="1266" w:type="dxa"/>
            <w:noWrap/>
            <w:hideMark/>
          </w:tcPr>
          <w:p w14:paraId="485A1B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190,26</w:t>
            </w:r>
          </w:p>
        </w:tc>
        <w:tc>
          <w:tcPr>
            <w:tcW w:w="266" w:type="dxa"/>
            <w:noWrap/>
            <w:hideMark/>
          </w:tcPr>
          <w:p w14:paraId="43D623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92661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227</w:t>
            </w:r>
          </w:p>
        </w:tc>
        <w:tc>
          <w:tcPr>
            <w:tcW w:w="1791" w:type="dxa"/>
            <w:noWrap/>
            <w:hideMark/>
          </w:tcPr>
          <w:p w14:paraId="206CDE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690" w:type="dxa"/>
            <w:noWrap/>
            <w:hideMark/>
          </w:tcPr>
          <w:p w14:paraId="0B93C0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26EDB7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0F375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228</w:t>
            </w:r>
          </w:p>
        </w:tc>
        <w:tc>
          <w:tcPr>
            <w:tcW w:w="2036" w:type="dxa"/>
            <w:noWrap/>
            <w:hideMark/>
          </w:tcPr>
          <w:p w14:paraId="57CC1F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0,364510258</w:t>
            </w:r>
          </w:p>
        </w:tc>
        <w:tc>
          <w:tcPr>
            <w:tcW w:w="1266" w:type="dxa"/>
            <w:noWrap/>
            <w:hideMark/>
          </w:tcPr>
          <w:p w14:paraId="4CE1C2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237,37</w:t>
            </w:r>
          </w:p>
        </w:tc>
        <w:tc>
          <w:tcPr>
            <w:tcW w:w="266" w:type="dxa"/>
            <w:noWrap/>
            <w:hideMark/>
          </w:tcPr>
          <w:p w14:paraId="0BFFCB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F3D18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228</w:t>
            </w:r>
          </w:p>
        </w:tc>
        <w:tc>
          <w:tcPr>
            <w:tcW w:w="1791" w:type="dxa"/>
            <w:noWrap/>
            <w:hideMark/>
          </w:tcPr>
          <w:p w14:paraId="15E8AF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690" w:type="dxa"/>
            <w:noWrap/>
            <w:hideMark/>
          </w:tcPr>
          <w:p w14:paraId="1AB182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33205E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0A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229</w:t>
            </w:r>
          </w:p>
        </w:tc>
        <w:tc>
          <w:tcPr>
            <w:tcW w:w="2036" w:type="dxa"/>
            <w:noWrap/>
            <w:hideMark/>
          </w:tcPr>
          <w:p w14:paraId="3EE545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0,801673546</w:t>
            </w:r>
          </w:p>
        </w:tc>
        <w:tc>
          <w:tcPr>
            <w:tcW w:w="1266" w:type="dxa"/>
            <w:noWrap/>
            <w:hideMark/>
          </w:tcPr>
          <w:p w14:paraId="7CB433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43,00</w:t>
            </w:r>
          </w:p>
        </w:tc>
        <w:tc>
          <w:tcPr>
            <w:tcW w:w="266" w:type="dxa"/>
            <w:noWrap/>
            <w:hideMark/>
          </w:tcPr>
          <w:p w14:paraId="28278C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055AC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229</w:t>
            </w:r>
          </w:p>
        </w:tc>
        <w:tc>
          <w:tcPr>
            <w:tcW w:w="1791" w:type="dxa"/>
            <w:noWrap/>
            <w:hideMark/>
          </w:tcPr>
          <w:p w14:paraId="41C672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751148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7CD472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D4D2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230</w:t>
            </w:r>
          </w:p>
        </w:tc>
        <w:tc>
          <w:tcPr>
            <w:tcW w:w="2036" w:type="dxa"/>
            <w:noWrap/>
            <w:hideMark/>
          </w:tcPr>
          <w:p w14:paraId="2EAE68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0,131751586</w:t>
            </w:r>
          </w:p>
        </w:tc>
        <w:tc>
          <w:tcPr>
            <w:tcW w:w="1266" w:type="dxa"/>
            <w:noWrap/>
            <w:hideMark/>
          </w:tcPr>
          <w:p w14:paraId="73F88D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520,18</w:t>
            </w:r>
          </w:p>
        </w:tc>
        <w:tc>
          <w:tcPr>
            <w:tcW w:w="266" w:type="dxa"/>
            <w:noWrap/>
            <w:hideMark/>
          </w:tcPr>
          <w:p w14:paraId="214E6F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905C5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230</w:t>
            </w:r>
          </w:p>
        </w:tc>
        <w:tc>
          <w:tcPr>
            <w:tcW w:w="1791" w:type="dxa"/>
            <w:noWrap/>
            <w:hideMark/>
          </w:tcPr>
          <w:p w14:paraId="4D897D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690" w:type="dxa"/>
            <w:noWrap/>
            <w:hideMark/>
          </w:tcPr>
          <w:p w14:paraId="2E9DF5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2,92</w:t>
            </w:r>
          </w:p>
        </w:tc>
      </w:tr>
      <w:tr w:rsidR="004C17E9" w:rsidRPr="004C17E9" w14:paraId="0766BB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30017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231</w:t>
            </w:r>
          </w:p>
        </w:tc>
        <w:tc>
          <w:tcPr>
            <w:tcW w:w="2036" w:type="dxa"/>
            <w:noWrap/>
            <w:hideMark/>
          </w:tcPr>
          <w:p w14:paraId="35B490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0,195329281</w:t>
            </w:r>
          </w:p>
        </w:tc>
        <w:tc>
          <w:tcPr>
            <w:tcW w:w="1266" w:type="dxa"/>
            <w:noWrap/>
            <w:hideMark/>
          </w:tcPr>
          <w:p w14:paraId="6B2734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407,95</w:t>
            </w:r>
          </w:p>
        </w:tc>
        <w:tc>
          <w:tcPr>
            <w:tcW w:w="266" w:type="dxa"/>
            <w:noWrap/>
            <w:hideMark/>
          </w:tcPr>
          <w:p w14:paraId="5A252CA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2DE4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231</w:t>
            </w:r>
          </w:p>
        </w:tc>
        <w:tc>
          <w:tcPr>
            <w:tcW w:w="1791" w:type="dxa"/>
            <w:noWrap/>
            <w:hideMark/>
          </w:tcPr>
          <w:p w14:paraId="7EA964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43895A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058558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328A1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232</w:t>
            </w:r>
          </w:p>
        </w:tc>
        <w:tc>
          <w:tcPr>
            <w:tcW w:w="2036" w:type="dxa"/>
            <w:noWrap/>
            <w:hideMark/>
          </w:tcPr>
          <w:p w14:paraId="2CE76C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0,199122322</w:t>
            </w:r>
          </w:p>
        </w:tc>
        <w:tc>
          <w:tcPr>
            <w:tcW w:w="1266" w:type="dxa"/>
            <w:noWrap/>
            <w:hideMark/>
          </w:tcPr>
          <w:p w14:paraId="454382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402,55</w:t>
            </w:r>
          </w:p>
        </w:tc>
        <w:tc>
          <w:tcPr>
            <w:tcW w:w="266" w:type="dxa"/>
            <w:noWrap/>
            <w:hideMark/>
          </w:tcPr>
          <w:p w14:paraId="49E6BB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3BFF9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232</w:t>
            </w:r>
          </w:p>
        </w:tc>
        <w:tc>
          <w:tcPr>
            <w:tcW w:w="1791" w:type="dxa"/>
            <w:noWrap/>
            <w:hideMark/>
          </w:tcPr>
          <w:p w14:paraId="66E1BB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7CE8AE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6838E2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DB1C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233</w:t>
            </w:r>
          </w:p>
        </w:tc>
        <w:tc>
          <w:tcPr>
            <w:tcW w:w="2036" w:type="dxa"/>
            <w:noWrap/>
            <w:hideMark/>
          </w:tcPr>
          <w:p w14:paraId="27BAD0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0,229625519</w:t>
            </w:r>
          </w:p>
        </w:tc>
        <w:tc>
          <w:tcPr>
            <w:tcW w:w="1266" w:type="dxa"/>
            <w:noWrap/>
            <w:hideMark/>
          </w:tcPr>
          <w:p w14:paraId="44D9CB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362,78</w:t>
            </w:r>
          </w:p>
        </w:tc>
        <w:tc>
          <w:tcPr>
            <w:tcW w:w="266" w:type="dxa"/>
            <w:noWrap/>
            <w:hideMark/>
          </w:tcPr>
          <w:p w14:paraId="725FA2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9E7BF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233</w:t>
            </w:r>
          </w:p>
        </w:tc>
        <w:tc>
          <w:tcPr>
            <w:tcW w:w="1791" w:type="dxa"/>
            <w:noWrap/>
            <w:hideMark/>
          </w:tcPr>
          <w:p w14:paraId="2AB664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690" w:type="dxa"/>
            <w:noWrap/>
            <w:hideMark/>
          </w:tcPr>
          <w:p w14:paraId="32404F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75EAA6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B137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234</w:t>
            </w:r>
          </w:p>
        </w:tc>
        <w:tc>
          <w:tcPr>
            <w:tcW w:w="2036" w:type="dxa"/>
            <w:noWrap/>
            <w:hideMark/>
          </w:tcPr>
          <w:p w14:paraId="0036EB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0,501886136</w:t>
            </w:r>
          </w:p>
        </w:tc>
        <w:tc>
          <w:tcPr>
            <w:tcW w:w="1266" w:type="dxa"/>
            <w:noWrap/>
            <w:hideMark/>
          </w:tcPr>
          <w:p w14:paraId="55EF2F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154,60</w:t>
            </w:r>
          </w:p>
        </w:tc>
        <w:tc>
          <w:tcPr>
            <w:tcW w:w="266" w:type="dxa"/>
            <w:noWrap/>
            <w:hideMark/>
          </w:tcPr>
          <w:p w14:paraId="53EC629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8ECF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234</w:t>
            </w:r>
          </w:p>
        </w:tc>
        <w:tc>
          <w:tcPr>
            <w:tcW w:w="1791" w:type="dxa"/>
            <w:noWrap/>
            <w:hideMark/>
          </w:tcPr>
          <w:p w14:paraId="37AB5A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690" w:type="dxa"/>
            <w:noWrap/>
            <w:hideMark/>
          </w:tcPr>
          <w:p w14:paraId="43BAF2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2,92</w:t>
            </w:r>
          </w:p>
        </w:tc>
      </w:tr>
      <w:tr w:rsidR="004C17E9" w:rsidRPr="004C17E9" w14:paraId="30945F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0A443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235</w:t>
            </w:r>
          </w:p>
        </w:tc>
        <w:tc>
          <w:tcPr>
            <w:tcW w:w="2036" w:type="dxa"/>
            <w:noWrap/>
            <w:hideMark/>
          </w:tcPr>
          <w:p w14:paraId="12E809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0,904815029</w:t>
            </w:r>
          </w:p>
        </w:tc>
        <w:tc>
          <w:tcPr>
            <w:tcW w:w="1266" w:type="dxa"/>
            <w:noWrap/>
            <w:hideMark/>
          </w:tcPr>
          <w:p w14:paraId="6ACF1D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17,62</w:t>
            </w:r>
          </w:p>
        </w:tc>
        <w:tc>
          <w:tcPr>
            <w:tcW w:w="266" w:type="dxa"/>
            <w:noWrap/>
            <w:hideMark/>
          </w:tcPr>
          <w:p w14:paraId="26BA1C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CD9AEA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235</w:t>
            </w:r>
          </w:p>
        </w:tc>
        <w:tc>
          <w:tcPr>
            <w:tcW w:w="1791" w:type="dxa"/>
            <w:noWrap/>
            <w:hideMark/>
          </w:tcPr>
          <w:p w14:paraId="560EA8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690" w:type="dxa"/>
            <w:noWrap/>
            <w:hideMark/>
          </w:tcPr>
          <w:p w14:paraId="0B64AE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4,22</w:t>
            </w:r>
          </w:p>
        </w:tc>
      </w:tr>
      <w:tr w:rsidR="004C17E9" w:rsidRPr="004C17E9" w14:paraId="44E48D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2DD75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236</w:t>
            </w:r>
          </w:p>
        </w:tc>
        <w:tc>
          <w:tcPr>
            <w:tcW w:w="2036" w:type="dxa"/>
            <w:noWrap/>
            <w:hideMark/>
          </w:tcPr>
          <w:p w14:paraId="44AAA7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0,692927164</w:t>
            </w:r>
          </w:p>
        </w:tc>
        <w:tc>
          <w:tcPr>
            <w:tcW w:w="1266" w:type="dxa"/>
            <w:noWrap/>
            <w:hideMark/>
          </w:tcPr>
          <w:p w14:paraId="61D5A4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76,02</w:t>
            </w:r>
          </w:p>
        </w:tc>
        <w:tc>
          <w:tcPr>
            <w:tcW w:w="266" w:type="dxa"/>
            <w:noWrap/>
            <w:hideMark/>
          </w:tcPr>
          <w:p w14:paraId="5C01C7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B61A7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236</w:t>
            </w:r>
          </w:p>
        </w:tc>
        <w:tc>
          <w:tcPr>
            <w:tcW w:w="1791" w:type="dxa"/>
            <w:noWrap/>
            <w:hideMark/>
          </w:tcPr>
          <w:p w14:paraId="7C5820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690" w:type="dxa"/>
            <w:noWrap/>
            <w:hideMark/>
          </w:tcPr>
          <w:p w14:paraId="5BD63C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r>
      <w:tr w:rsidR="004C17E9" w:rsidRPr="004C17E9" w14:paraId="13DDEE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09D15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237</w:t>
            </w:r>
          </w:p>
        </w:tc>
        <w:tc>
          <w:tcPr>
            <w:tcW w:w="2036" w:type="dxa"/>
            <w:noWrap/>
            <w:hideMark/>
          </w:tcPr>
          <w:p w14:paraId="06B1D5F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0,53589199</w:t>
            </w:r>
          </w:p>
        </w:tc>
        <w:tc>
          <w:tcPr>
            <w:tcW w:w="1266" w:type="dxa"/>
            <w:noWrap/>
            <w:hideMark/>
          </w:tcPr>
          <w:p w14:paraId="6F6973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138,16</w:t>
            </w:r>
          </w:p>
        </w:tc>
        <w:tc>
          <w:tcPr>
            <w:tcW w:w="266" w:type="dxa"/>
            <w:noWrap/>
            <w:hideMark/>
          </w:tcPr>
          <w:p w14:paraId="3B89F6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6CDC1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237</w:t>
            </w:r>
          </w:p>
        </w:tc>
        <w:tc>
          <w:tcPr>
            <w:tcW w:w="1791" w:type="dxa"/>
            <w:noWrap/>
            <w:hideMark/>
          </w:tcPr>
          <w:p w14:paraId="0E874F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77FF2F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709D5FF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18B9C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238</w:t>
            </w:r>
          </w:p>
        </w:tc>
        <w:tc>
          <w:tcPr>
            <w:tcW w:w="2036" w:type="dxa"/>
            <w:noWrap/>
            <w:hideMark/>
          </w:tcPr>
          <w:p w14:paraId="039B19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0,170313819</w:t>
            </w:r>
          </w:p>
        </w:tc>
        <w:tc>
          <w:tcPr>
            <w:tcW w:w="1266" w:type="dxa"/>
            <w:noWrap/>
            <w:hideMark/>
          </w:tcPr>
          <w:p w14:paraId="702C1F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446,66</w:t>
            </w:r>
          </w:p>
        </w:tc>
        <w:tc>
          <w:tcPr>
            <w:tcW w:w="266" w:type="dxa"/>
            <w:noWrap/>
            <w:hideMark/>
          </w:tcPr>
          <w:p w14:paraId="67C813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1B244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238</w:t>
            </w:r>
          </w:p>
        </w:tc>
        <w:tc>
          <w:tcPr>
            <w:tcW w:w="1791" w:type="dxa"/>
            <w:noWrap/>
            <w:hideMark/>
          </w:tcPr>
          <w:p w14:paraId="2F09C3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690" w:type="dxa"/>
            <w:noWrap/>
            <w:hideMark/>
          </w:tcPr>
          <w:p w14:paraId="248DD7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3E56DE6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6736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239</w:t>
            </w:r>
          </w:p>
        </w:tc>
        <w:tc>
          <w:tcPr>
            <w:tcW w:w="2036" w:type="dxa"/>
            <w:noWrap/>
            <w:hideMark/>
          </w:tcPr>
          <w:p w14:paraId="3B36CC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0,52172778</w:t>
            </w:r>
          </w:p>
        </w:tc>
        <w:tc>
          <w:tcPr>
            <w:tcW w:w="1266" w:type="dxa"/>
            <w:noWrap/>
            <w:hideMark/>
          </w:tcPr>
          <w:p w14:paraId="4043C1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144,85</w:t>
            </w:r>
          </w:p>
        </w:tc>
        <w:tc>
          <w:tcPr>
            <w:tcW w:w="266" w:type="dxa"/>
            <w:noWrap/>
            <w:hideMark/>
          </w:tcPr>
          <w:p w14:paraId="025B70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8F6D9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239</w:t>
            </w:r>
          </w:p>
        </w:tc>
        <w:tc>
          <w:tcPr>
            <w:tcW w:w="1791" w:type="dxa"/>
            <w:noWrap/>
            <w:hideMark/>
          </w:tcPr>
          <w:p w14:paraId="010014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7B0D0A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54A6C3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9E36C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240</w:t>
            </w:r>
          </w:p>
        </w:tc>
        <w:tc>
          <w:tcPr>
            <w:tcW w:w="2036" w:type="dxa"/>
            <w:noWrap/>
            <w:hideMark/>
          </w:tcPr>
          <w:p w14:paraId="41A887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0,016256724</w:t>
            </w:r>
          </w:p>
        </w:tc>
        <w:tc>
          <w:tcPr>
            <w:tcW w:w="1266" w:type="dxa"/>
            <w:noWrap/>
            <w:hideMark/>
          </w:tcPr>
          <w:p w14:paraId="7951C2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1155,27</w:t>
            </w:r>
          </w:p>
        </w:tc>
        <w:tc>
          <w:tcPr>
            <w:tcW w:w="266" w:type="dxa"/>
            <w:noWrap/>
            <w:hideMark/>
          </w:tcPr>
          <w:p w14:paraId="50AE24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3C1F3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240</w:t>
            </w:r>
          </w:p>
        </w:tc>
        <w:tc>
          <w:tcPr>
            <w:tcW w:w="1791" w:type="dxa"/>
            <w:noWrap/>
            <w:hideMark/>
          </w:tcPr>
          <w:p w14:paraId="029E39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690" w:type="dxa"/>
            <w:noWrap/>
            <w:hideMark/>
          </w:tcPr>
          <w:p w14:paraId="0B04DD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5694509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A8B06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241</w:t>
            </w:r>
          </w:p>
        </w:tc>
        <w:tc>
          <w:tcPr>
            <w:tcW w:w="2036" w:type="dxa"/>
            <w:noWrap/>
            <w:hideMark/>
          </w:tcPr>
          <w:p w14:paraId="0E847F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0,15509838</w:t>
            </w:r>
          </w:p>
        </w:tc>
        <w:tc>
          <w:tcPr>
            <w:tcW w:w="1266" w:type="dxa"/>
            <w:noWrap/>
            <w:hideMark/>
          </w:tcPr>
          <w:p w14:paraId="0C1DB1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473,32</w:t>
            </w:r>
          </w:p>
        </w:tc>
        <w:tc>
          <w:tcPr>
            <w:tcW w:w="266" w:type="dxa"/>
            <w:noWrap/>
            <w:hideMark/>
          </w:tcPr>
          <w:p w14:paraId="6A2939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A81C8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241</w:t>
            </w:r>
          </w:p>
        </w:tc>
        <w:tc>
          <w:tcPr>
            <w:tcW w:w="1791" w:type="dxa"/>
            <w:noWrap/>
            <w:hideMark/>
          </w:tcPr>
          <w:p w14:paraId="6FE5BB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690" w:type="dxa"/>
            <w:noWrap/>
            <w:hideMark/>
          </w:tcPr>
          <w:p w14:paraId="5B5E95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3,91</w:t>
            </w:r>
          </w:p>
        </w:tc>
      </w:tr>
      <w:tr w:rsidR="004C17E9" w:rsidRPr="004C17E9" w14:paraId="4F33C2B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E3D7B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242</w:t>
            </w:r>
          </w:p>
        </w:tc>
        <w:tc>
          <w:tcPr>
            <w:tcW w:w="2036" w:type="dxa"/>
            <w:noWrap/>
            <w:hideMark/>
          </w:tcPr>
          <w:p w14:paraId="49D675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0,927973231</w:t>
            </w:r>
          </w:p>
        </w:tc>
        <w:tc>
          <w:tcPr>
            <w:tcW w:w="1266" w:type="dxa"/>
            <w:noWrap/>
            <w:hideMark/>
          </w:tcPr>
          <w:p w14:paraId="435EAF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12,70</w:t>
            </w:r>
          </w:p>
        </w:tc>
        <w:tc>
          <w:tcPr>
            <w:tcW w:w="266" w:type="dxa"/>
            <w:noWrap/>
            <w:hideMark/>
          </w:tcPr>
          <w:p w14:paraId="228C8C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4FD53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242</w:t>
            </w:r>
          </w:p>
        </w:tc>
        <w:tc>
          <w:tcPr>
            <w:tcW w:w="1791" w:type="dxa"/>
            <w:noWrap/>
            <w:hideMark/>
          </w:tcPr>
          <w:p w14:paraId="0578B4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02AA02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1A78D5D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C1B35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243</w:t>
            </w:r>
          </w:p>
        </w:tc>
        <w:tc>
          <w:tcPr>
            <w:tcW w:w="2036" w:type="dxa"/>
            <w:noWrap/>
            <w:hideMark/>
          </w:tcPr>
          <w:p w14:paraId="150AA8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0,982555539</w:t>
            </w:r>
          </w:p>
        </w:tc>
        <w:tc>
          <w:tcPr>
            <w:tcW w:w="1266" w:type="dxa"/>
            <w:noWrap/>
            <w:hideMark/>
          </w:tcPr>
          <w:p w14:paraId="54FC00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2,49</w:t>
            </w:r>
          </w:p>
        </w:tc>
        <w:tc>
          <w:tcPr>
            <w:tcW w:w="266" w:type="dxa"/>
            <w:noWrap/>
            <w:hideMark/>
          </w:tcPr>
          <w:p w14:paraId="62AAD6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EF5F3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243</w:t>
            </w:r>
          </w:p>
        </w:tc>
        <w:tc>
          <w:tcPr>
            <w:tcW w:w="1791" w:type="dxa"/>
            <w:noWrap/>
            <w:hideMark/>
          </w:tcPr>
          <w:p w14:paraId="4C7A48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690" w:type="dxa"/>
            <w:noWrap/>
            <w:hideMark/>
          </w:tcPr>
          <w:p w14:paraId="0A37D1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1D2F1E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B0FC5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244</w:t>
            </w:r>
          </w:p>
        </w:tc>
        <w:tc>
          <w:tcPr>
            <w:tcW w:w="2036" w:type="dxa"/>
            <w:noWrap/>
            <w:hideMark/>
          </w:tcPr>
          <w:p w14:paraId="28CE52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0,056623542</w:t>
            </w:r>
          </w:p>
        </w:tc>
        <w:tc>
          <w:tcPr>
            <w:tcW w:w="1266" w:type="dxa"/>
            <w:noWrap/>
            <w:hideMark/>
          </w:tcPr>
          <w:p w14:paraId="0E3C12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769,73</w:t>
            </w:r>
          </w:p>
        </w:tc>
        <w:tc>
          <w:tcPr>
            <w:tcW w:w="266" w:type="dxa"/>
            <w:noWrap/>
            <w:hideMark/>
          </w:tcPr>
          <w:p w14:paraId="31991E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A286F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244</w:t>
            </w:r>
          </w:p>
        </w:tc>
        <w:tc>
          <w:tcPr>
            <w:tcW w:w="1791" w:type="dxa"/>
            <w:noWrap/>
            <w:hideMark/>
          </w:tcPr>
          <w:p w14:paraId="5C3769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54D57D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40C118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A787D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245</w:t>
            </w:r>
          </w:p>
        </w:tc>
        <w:tc>
          <w:tcPr>
            <w:tcW w:w="2036" w:type="dxa"/>
            <w:noWrap/>
            <w:hideMark/>
          </w:tcPr>
          <w:p w14:paraId="3D1304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0,777894017</w:t>
            </w:r>
          </w:p>
        </w:tc>
        <w:tc>
          <w:tcPr>
            <w:tcW w:w="1266" w:type="dxa"/>
            <w:noWrap/>
            <w:hideMark/>
          </w:tcPr>
          <w:p w14:paraId="1DA9CB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49,64</w:t>
            </w:r>
          </w:p>
        </w:tc>
        <w:tc>
          <w:tcPr>
            <w:tcW w:w="266" w:type="dxa"/>
            <w:noWrap/>
            <w:hideMark/>
          </w:tcPr>
          <w:p w14:paraId="15EB56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056AA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245</w:t>
            </w:r>
          </w:p>
        </w:tc>
        <w:tc>
          <w:tcPr>
            <w:tcW w:w="1791" w:type="dxa"/>
            <w:noWrap/>
            <w:hideMark/>
          </w:tcPr>
          <w:p w14:paraId="17E492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690" w:type="dxa"/>
            <w:noWrap/>
            <w:hideMark/>
          </w:tcPr>
          <w:p w14:paraId="36C50E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0D675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D03C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246</w:t>
            </w:r>
          </w:p>
        </w:tc>
        <w:tc>
          <w:tcPr>
            <w:tcW w:w="2036" w:type="dxa"/>
            <w:noWrap/>
            <w:hideMark/>
          </w:tcPr>
          <w:p w14:paraId="31A6C0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0,917537738</w:t>
            </w:r>
          </w:p>
        </w:tc>
        <w:tc>
          <w:tcPr>
            <w:tcW w:w="1266" w:type="dxa"/>
            <w:noWrap/>
            <w:hideMark/>
          </w:tcPr>
          <w:p w14:paraId="6530D6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14,88</w:t>
            </w:r>
          </w:p>
        </w:tc>
        <w:tc>
          <w:tcPr>
            <w:tcW w:w="266" w:type="dxa"/>
            <w:noWrap/>
            <w:hideMark/>
          </w:tcPr>
          <w:p w14:paraId="1DA6F8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8B52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246</w:t>
            </w:r>
          </w:p>
        </w:tc>
        <w:tc>
          <w:tcPr>
            <w:tcW w:w="1791" w:type="dxa"/>
            <w:noWrap/>
            <w:hideMark/>
          </w:tcPr>
          <w:p w14:paraId="60D5B5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01A762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3A51AB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80F70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247</w:t>
            </w:r>
          </w:p>
        </w:tc>
        <w:tc>
          <w:tcPr>
            <w:tcW w:w="2036" w:type="dxa"/>
            <w:noWrap/>
            <w:hideMark/>
          </w:tcPr>
          <w:p w14:paraId="5B92D7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0,011270017</w:t>
            </w:r>
          </w:p>
        </w:tc>
        <w:tc>
          <w:tcPr>
            <w:tcW w:w="1266" w:type="dxa"/>
            <w:noWrap/>
            <w:hideMark/>
          </w:tcPr>
          <w:p w14:paraId="2B63F6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1271,49</w:t>
            </w:r>
          </w:p>
        </w:tc>
        <w:tc>
          <w:tcPr>
            <w:tcW w:w="266" w:type="dxa"/>
            <w:noWrap/>
            <w:hideMark/>
          </w:tcPr>
          <w:p w14:paraId="35064B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D7E06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247</w:t>
            </w:r>
          </w:p>
        </w:tc>
        <w:tc>
          <w:tcPr>
            <w:tcW w:w="1791" w:type="dxa"/>
            <w:noWrap/>
            <w:hideMark/>
          </w:tcPr>
          <w:p w14:paraId="76D825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690" w:type="dxa"/>
            <w:noWrap/>
            <w:hideMark/>
          </w:tcPr>
          <w:p w14:paraId="5D2D9FA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1BC1DD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32AFB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248</w:t>
            </w:r>
          </w:p>
        </w:tc>
        <w:tc>
          <w:tcPr>
            <w:tcW w:w="2036" w:type="dxa"/>
            <w:noWrap/>
            <w:hideMark/>
          </w:tcPr>
          <w:p w14:paraId="358B99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0,851096881</w:t>
            </w:r>
          </w:p>
        </w:tc>
        <w:tc>
          <w:tcPr>
            <w:tcW w:w="1266" w:type="dxa"/>
            <w:noWrap/>
            <w:hideMark/>
          </w:tcPr>
          <w:p w14:paraId="47919E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30,15</w:t>
            </w:r>
          </w:p>
        </w:tc>
        <w:tc>
          <w:tcPr>
            <w:tcW w:w="266" w:type="dxa"/>
            <w:noWrap/>
            <w:hideMark/>
          </w:tcPr>
          <w:p w14:paraId="387621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E43D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248</w:t>
            </w:r>
          </w:p>
        </w:tc>
        <w:tc>
          <w:tcPr>
            <w:tcW w:w="1791" w:type="dxa"/>
            <w:noWrap/>
            <w:hideMark/>
          </w:tcPr>
          <w:p w14:paraId="1D25A1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479E37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w:t>
            </w:r>
          </w:p>
        </w:tc>
      </w:tr>
      <w:tr w:rsidR="004C17E9" w:rsidRPr="004C17E9" w14:paraId="7D21FB5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6D26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249</w:t>
            </w:r>
          </w:p>
        </w:tc>
        <w:tc>
          <w:tcPr>
            <w:tcW w:w="2036" w:type="dxa"/>
            <w:noWrap/>
            <w:hideMark/>
          </w:tcPr>
          <w:p w14:paraId="316AA0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0,137445172</w:t>
            </w:r>
          </w:p>
        </w:tc>
        <w:tc>
          <w:tcPr>
            <w:tcW w:w="1266" w:type="dxa"/>
            <w:noWrap/>
            <w:hideMark/>
          </w:tcPr>
          <w:p w14:paraId="62A935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507,98</w:t>
            </w:r>
          </w:p>
        </w:tc>
        <w:tc>
          <w:tcPr>
            <w:tcW w:w="266" w:type="dxa"/>
            <w:noWrap/>
            <w:hideMark/>
          </w:tcPr>
          <w:p w14:paraId="107D9C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DDB1C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249</w:t>
            </w:r>
          </w:p>
        </w:tc>
        <w:tc>
          <w:tcPr>
            <w:tcW w:w="1791" w:type="dxa"/>
            <w:noWrap/>
            <w:hideMark/>
          </w:tcPr>
          <w:p w14:paraId="19DDEF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723883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372EDA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B5109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250</w:t>
            </w:r>
          </w:p>
        </w:tc>
        <w:tc>
          <w:tcPr>
            <w:tcW w:w="2036" w:type="dxa"/>
            <w:noWrap/>
            <w:hideMark/>
          </w:tcPr>
          <w:p w14:paraId="0C4ABA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0,371706967</w:t>
            </w:r>
          </w:p>
        </w:tc>
        <w:tc>
          <w:tcPr>
            <w:tcW w:w="1266" w:type="dxa"/>
            <w:noWrap/>
            <w:hideMark/>
          </w:tcPr>
          <w:p w14:paraId="29E11F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232,21</w:t>
            </w:r>
          </w:p>
        </w:tc>
        <w:tc>
          <w:tcPr>
            <w:tcW w:w="266" w:type="dxa"/>
            <w:noWrap/>
            <w:hideMark/>
          </w:tcPr>
          <w:p w14:paraId="3C7DC1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F752F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w:t>
            </w:r>
          </w:p>
        </w:tc>
        <w:tc>
          <w:tcPr>
            <w:tcW w:w="1791" w:type="dxa"/>
            <w:noWrap/>
            <w:hideMark/>
          </w:tcPr>
          <w:p w14:paraId="0DB01A9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690" w:type="dxa"/>
            <w:noWrap/>
            <w:hideMark/>
          </w:tcPr>
          <w:p w14:paraId="37F7C4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5DEA026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710D4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251</w:t>
            </w:r>
          </w:p>
        </w:tc>
        <w:tc>
          <w:tcPr>
            <w:tcW w:w="2036" w:type="dxa"/>
            <w:noWrap/>
            <w:hideMark/>
          </w:tcPr>
          <w:p w14:paraId="5B1738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0,000618315</w:t>
            </w:r>
          </w:p>
        </w:tc>
        <w:tc>
          <w:tcPr>
            <w:tcW w:w="1266" w:type="dxa"/>
            <w:noWrap/>
            <w:hideMark/>
          </w:tcPr>
          <w:p w14:paraId="24E832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2229,26</w:t>
            </w:r>
          </w:p>
        </w:tc>
        <w:tc>
          <w:tcPr>
            <w:tcW w:w="266" w:type="dxa"/>
            <w:noWrap/>
            <w:hideMark/>
          </w:tcPr>
          <w:p w14:paraId="7AF5A1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C2EA2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251</w:t>
            </w:r>
          </w:p>
        </w:tc>
        <w:tc>
          <w:tcPr>
            <w:tcW w:w="1791" w:type="dxa"/>
            <w:noWrap/>
            <w:hideMark/>
          </w:tcPr>
          <w:p w14:paraId="641AA5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690" w:type="dxa"/>
            <w:noWrap/>
            <w:hideMark/>
          </w:tcPr>
          <w:p w14:paraId="6D43D2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190953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56A909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252</w:t>
            </w:r>
          </w:p>
        </w:tc>
        <w:tc>
          <w:tcPr>
            <w:tcW w:w="2036" w:type="dxa"/>
            <w:noWrap/>
            <w:hideMark/>
          </w:tcPr>
          <w:p w14:paraId="143AD2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0,044156637</w:t>
            </w:r>
          </w:p>
        </w:tc>
        <w:tc>
          <w:tcPr>
            <w:tcW w:w="1266" w:type="dxa"/>
            <w:noWrap/>
            <w:hideMark/>
          </w:tcPr>
          <w:p w14:paraId="2FAAF8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845,14</w:t>
            </w:r>
          </w:p>
        </w:tc>
        <w:tc>
          <w:tcPr>
            <w:tcW w:w="266" w:type="dxa"/>
            <w:noWrap/>
            <w:hideMark/>
          </w:tcPr>
          <w:p w14:paraId="4D1E85A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FA5B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252</w:t>
            </w:r>
          </w:p>
        </w:tc>
        <w:tc>
          <w:tcPr>
            <w:tcW w:w="1791" w:type="dxa"/>
            <w:noWrap/>
            <w:hideMark/>
          </w:tcPr>
          <w:p w14:paraId="6D8292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45318D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5BC23C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D6FA2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253</w:t>
            </w:r>
          </w:p>
        </w:tc>
        <w:tc>
          <w:tcPr>
            <w:tcW w:w="2036" w:type="dxa"/>
            <w:noWrap/>
            <w:hideMark/>
          </w:tcPr>
          <w:p w14:paraId="734676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0,965238761</w:t>
            </w:r>
          </w:p>
        </w:tc>
        <w:tc>
          <w:tcPr>
            <w:tcW w:w="1266" w:type="dxa"/>
            <w:noWrap/>
            <w:hideMark/>
          </w:tcPr>
          <w:p w14:paraId="7139A3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5,47</w:t>
            </w:r>
          </w:p>
        </w:tc>
        <w:tc>
          <w:tcPr>
            <w:tcW w:w="266" w:type="dxa"/>
            <w:noWrap/>
            <w:hideMark/>
          </w:tcPr>
          <w:p w14:paraId="4B4A69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0CB26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253</w:t>
            </w:r>
          </w:p>
        </w:tc>
        <w:tc>
          <w:tcPr>
            <w:tcW w:w="1791" w:type="dxa"/>
            <w:noWrap/>
            <w:hideMark/>
          </w:tcPr>
          <w:p w14:paraId="0C83D0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690" w:type="dxa"/>
            <w:noWrap/>
            <w:hideMark/>
          </w:tcPr>
          <w:p w14:paraId="37E4B3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130F66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9451B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254</w:t>
            </w:r>
          </w:p>
        </w:tc>
        <w:tc>
          <w:tcPr>
            <w:tcW w:w="2036" w:type="dxa"/>
            <w:noWrap/>
            <w:hideMark/>
          </w:tcPr>
          <w:p w14:paraId="66100E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0,272526108</w:t>
            </w:r>
          </w:p>
        </w:tc>
        <w:tc>
          <w:tcPr>
            <w:tcW w:w="1266" w:type="dxa"/>
            <w:noWrap/>
            <w:hideMark/>
          </w:tcPr>
          <w:p w14:paraId="1100C5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315,62</w:t>
            </w:r>
          </w:p>
        </w:tc>
        <w:tc>
          <w:tcPr>
            <w:tcW w:w="266" w:type="dxa"/>
            <w:noWrap/>
            <w:hideMark/>
          </w:tcPr>
          <w:p w14:paraId="65A409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10E22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254</w:t>
            </w:r>
          </w:p>
        </w:tc>
        <w:tc>
          <w:tcPr>
            <w:tcW w:w="1791" w:type="dxa"/>
            <w:noWrap/>
            <w:hideMark/>
          </w:tcPr>
          <w:p w14:paraId="764904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6A4278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6F69D6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E639C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255</w:t>
            </w:r>
          </w:p>
        </w:tc>
        <w:tc>
          <w:tcPr>
            <w:tcW w:w="2036" w:type="dxa"/>
            <w:noWrap/>
            <w:hideMark/>
          </w:tcPr>
          <w:p w14:paraId="2B4379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0,114323447</w:t>
            </w:r>
          </w:p>
        </w:tc>
        <w:tc>
          <w:tcPr>
            <w:tcW w:w="1266" w:type="dxa"/>
            <w:noWrap/>
            <w:hideMark/>
          </w:tcPr>
          <w:p w14:paraId="569B3C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561,33</w:t>
            </w:r>
          </w:p>
        </w:tc>
        <w:tc>
          <w:tcPr>
            <w:tcW w:w="266" w:type="dxa"/>
            <w:noWrap/>
            <w:hideMark/>
          </w:tcPr>
          <w:p w14:paraId="1C7AC2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C94D3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255</w:t>
            </w:r>
          </w:p>
        </w:tc>
        <w:tc>
          <w:tcPr>
            <w:tcW w:w="1791" w:type="dxa"/>
            <w:noWrap/>
            <w:hideMark/>
          </w:tcPr>
          <w:p w14:paraId="647D8B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3F670C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49C3B8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6D82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256</w:t>
            </w:r>
          </w:p>
        </w:tc>
        <w:tc>
          <w:tcPr>
            <w:tcW w:w="2036" w:type="dxa"/>
            <w:noWrap/>
            <w:hideMark/>
          </w:tcPr>
          <w:p w14:paraId="667E2D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0,613450939</w:t>
            </w:r>
          </w:p>
        </w:tc>
        <w:tc>
          <w:tcPr>
            <w:tcW w:w="1266" w:type="dxa"/>
            <w:noWrap/>
            <w:hideMark/>
          </w:tcPr>
          <w:p w14:paraId="119315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104,97</w:t>
            </w:r>
          </w:p>
        </w:tc>
        <w:tc>
          <w:tcPr>
            <w:tcW w:w="266" w:type="dxa"/>
            <w:noWrap/>
            <w:hideMark/>
          </w:tcPr>
          <w:p w14:paraId="529993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BEF1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256</w:t>
            </w:r>
          </w:p>
        </w:tc>
        <w:tc>
          <w:tcPr>
            <w:tcW w:w="1791" w:type="dxa"/>
            <w:noWrap/>
            <w:hideMark/>
          </w:tcPr>
          <w:p w14:paraId="00343A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6EB8FC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07C5A8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CDFA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257</w:t>
            </w:r>
          </w:p>
        </w:tc>
        <w:tc>
          <w:tcPr>
            <w:tcW w:w="2036" w:type="dxa"/>
            <w:noWrap/>
            <w:hideMark/>
          </w:tcPr>
          <w:p w14:paraId="413C31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0,99469939</w:t>
            </w:r>
          </w:p>
        </w:tc>
        <w:tc>
          <w:tcPr>
            <w:tcW w:w="1266" w:type="dxa"/>
            <w:noWrap/>
            <w:hideMark/>
          </w:tcPr>
          <w:p w14:paraId="3D3A57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266" w:type="dxa"/>
            <w:noWrap/>
            <w:hideMark/>
          </w:tcPr>
          <w:p w14:paraId="023E1E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413EA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257</w:t>
            </w:r>
          </w:p>
        </w:tc>
        <w:tc>
          <w:tcPr>
            <w:tcW w:w="1791" w:type="dxa"/>
            <w:noWrap/>
            <w:hideMark/>
          </w:tcPr>
          <w:p w14:paraId="2B21EE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4FDA60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0B4144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E8F9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258</w:t>
            </w:r>
          </w:p>
        </w:tc>
        <w:tc>
          <w:tcPr>
            <w:tcW w:w="2036" w:type="dxa"/>
            <w:noWrap/>
            <w:hideMark/>
          </w:tcPr>
          <w:p w14:paraId="38B636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0,30020628</w:t>
            </w:r>
          </w:p>
        </w:tc>
        <w:tc>
          <w:tcPr>
            <w:tcW w:w="1266" w:type="dxa"/>
            <w:noWrap/>
            <w:hideMark/>
          </w:tcPr>
          <w:p w14:paraId="4151B2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289,32</w:t>
            </w:r>
          </w:p>
        </w:tc>
        <w:tc>
          <w:tcPr>
            <w:tcW w:w="266" w:type="dxa"/>
            <w:noWrap/>
            <w:hideMark/>
          </w:tcPr>
          <w:p w14:paraId="76371B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B333C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258</w:t>
            </w:r>
          </w:p>
        </w:tc>
        <w:tc>
          <w:tcPr>
            <w:tcW w:w="1791" w:type="dxa"/>
            <w:noWrap/>
            <w:hideMark/>
          </w:tcPr>
          <w:p w14:paraId="37AF70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690" w:type="dxa"/>
            <w:noWrap/>
            <w:hideMark/>
          </w:tcPr>
          <w:p w14:paraId="608C8E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3ED704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DD10C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259</w:t>
            </w:r>
          </w:p>
        </w:tc>
        <w:tc>
          <w:tcPr>
            <w:tcW w:w="2036" w:type="dxa"/>
            <w:noWrap/>
            <w:hideMark/>
          </w:tcPr>
          <w:p w14:paraId="78DA4D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0,890611456</w:t>
            </w:r>
          </w:p>
        </w:tc>
        <w:tc>
          <w:tcPr>
            <w:tcW w:w="1266" w:type="dxa"/>
            <w:noWrap/>
            <w:hideMark/>
          </w:tcPr>
          <w:p w14:paraId="69CA0D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20,78</w:t>
            </w:r>
          </w:p>
        </w:tc>
        <w:tc>
          <w:tcPr>
            <w:tcW w:w="266" w:type="dxa"/>
            <w:noWrap/>
            <w:hideMark/>
          </w:tcPr>
          <w:p w14:paraId="077354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E8C6D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259</w:t>
            </w:r>
          </w:p>
        </w:tc>
        <w:tc>
          <w:tcPr>
            <w:tcW w:w="1791" w:type="dxa"/>
            <w:noWrap/>
            <w:hideMark/>
          </w:tcPr>
          <w:p w14:paraId="1C4AA9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774220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4,10</w:t>
            </w:r>
          </w:p>
        </w:tc>
      </w:tr>
      <w:tr w:rsidR="004C17E9" w:rsidRPr="004C17E9" w14:paraId="7C146E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E0078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260</w:t>
            </w:r>
          </w:p>
        </w:tc>
        <w:tc>
          <w:tcPr>
            <w:tcW w:w="2036" w:type="dxa"/>
            <w:noWrap/>
            <w:hideMark/>
          </w:tcPr>
          <w:p w14:paraId="028CFA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0,741826275</w:t>
            </w:r>
          </w:p>
        </w:tc>
        <w:tc>
          <w:tcPr>
            <w:tcW w:w="1266" w:type="dxa"/>
            <w:noWrap/>
            <w:hideMark/>
          </w:tcPr>
          <w:p w14:paraId="75792F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60,32</w:t>
            </w:r>
          </w:p>
        </w:tc>
        <w:tc>
          <w:tcPr>
            <w:tcW w:w="266" w:type="dxa"/>
            <w:noWrap/>
            <w:hideMark/>
          </w:tcPr>
          <w:p w14:paraId="4530DE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ED132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260</w:t>
            </w:r>
          </w:p>
        </w:tc>
        <w:tc>
          <w:tcPr>
            <w:tcW w:w="1791" w:type="dxa"/>
            <w:noWrap/>
            <w:hideMark/>
          </w:tcPr>
          <w:p w14:paraId="3A9E13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5D680F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7C2181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08AE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261</w:t>
            </w:r>
          </w:p>
        </w:tc>
        <w:tc>
          <w:tcPr>
            <w:tcW w:w="2036" w:type="dxa"/>
            <w:noWrap/>
            <w:hideMark/>
          </w:tcPr>
          <w:p w14:paraId="450ED1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0,750320849</w:t>
            </w:r>
          </w:p>
        </w:tc>
        <w:tc>
          <w:tcPr>
            <w:tcW w:w="1266" w:type="dxa"/>
            <w:noWrap/>
            <w:hideMark/>
          </w:tcPr>
          <w:p w14:paraId="64751F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57,74</w:t>
            </w:r>
          </w:p>
        </w:tc>
        <w:tc>
          <w:tcPr>
            <w:tcW w:w="266" w:type="dxa"/>
            <w:noWrap/>
            <w:hideMark/>
          </w:tcPr>
          <w:p w14:paraId="7C56BE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C436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261</w:t>
            </w:r>
          </w:p>
        </w:tc>
        <w:tc>
          <w:tcPr>
            <w:tcW w:w="1791" w:type="dxa"/>
            <w:noWrap/>
            <w:hideMark/>
          </w:tcPr>
          <w:p w14:paraId="507297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57192E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706B4B2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53B4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262</w:t>
            </w:r>
          </w:p>
        </w:tc>
        <w:tc>
          <w:tcPr>
            <w:tcW w:w="2036" w:type="dxa"/>
            <w:noWrap/>
            <w:hideMark/>
          </w:tcPr>
          <w:p w14:paraId="2870AA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0,829765305</w:t>
            </w:r>
          </w:p>
        </w:tc>
        <w:tc>
          <w:tcPr>
            <w:tcW w:w="1266" w:type="dxa"/>
            <w:noWrap/>
            <w:hideMark/>
          </w:tcPr>
          <w:p w14:paraId="05440D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35,54</w:t>
            </w:r>
          </w:p>
        </w:tc>
        <w:tc>
          <w:tcPr>
            <w:tcW w:w="266" w:type="dxa"/>
            <w:noWrap/>
            <w:hideMark/>
          </w:tcPr>
          <w:p w14:paraId="1EB645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18AAC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262</w:t>
            </w:r>
          </w:p>
        </w:tc>
        <w:tc>
          <w:tcPr>
            <w:tcW w:w="1791" w:type="dxa"/>
            <w:noWrap/>
            <w:hideMark/>
          </w:tcPr>
          <w:p w14:paraId="4FFBCF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0A4ABE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5E2944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2EE5F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263</w:t>
            </w:r>
          </w:p>
        </w:tc>
        <w:tc>
          <w:tcPr>
            <w:tcW w:w="2036" w:type="dxa"/>
            <w:noWrap/>
            <w:hideMark/>
          </w:tcPr>
          <w:p w14:paraId="253A1E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0,044463352</w:t>
            </w:r>
          </w:p>
        </w:tc>
        <w:tc>
          <w:tcPr>
            <w:tcW w:w="1266" w:type="dxa"/>
            <w:noWrap/>
            <w:hideMark/>
          </w:tcPr>
          <w:p w14:paraId="41AD73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843,03</w:t>
            </w:r>
          </w:p>
        </w:tc>
        <w:tc>
          <w:tcPr>
            <w:tcW w:w="266" w:type="dxa"/>
            <w:noWrap/>
            <w:hideMark/>
          </w:tcPr>
          <w:p w14:paraId="363572D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B8334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263</w:t>
            </w:r>
          </w:p>
        </w:tc>
        <w:tc>
          <w:tcPr>
            <w:tcW w:w="1791" w:type="dxa"/>
            <w:noWrap/>
            <w:hideMark/>
          </w:tcPr>
          <w:p w14:paraId="337220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3C59DA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2E839E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4412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264</w:t>
            </w:r>
          </w:p>
        </w:tc>
        <w:tc>
          <w:tcPr>
            <w:tcW w:w="2036" w:type="dxa"/>
            <w:noWrap/>
            <w:hideMark/>
          </w:tcPr>
          <w:p w14:paraId="7E82C8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0,818608619</w:t>
            </w:r>
          </w:p>
        </w:tc>
        <w:tc>
          <w:tcPr>
            <w:tcW w:w="1266" w:type="dxa"/>
            <w:noWrap/>
            <w:hideMark/>
          </w:tcPr>
          <w:p w14:paraId="7A5CEE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38,45</w:t>
            </w:r>
          </w:p>
        </w:tc>
        <w:tc>
          <w:tcPr>
            <w:tcW w:w="266" w:type="dxa"/>
            <w:noWrap/>
            <w:hideMark/>
          </w:tcPr>
          <w:p w14:paraId="5A431C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BBA59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264</w:t>
            </w:r>
          </w:p>
        </w:tc>
        <w:tc>
          <w:tcPr>
            <w:tcW w:w="1791" w:type="dxa"/>
            <w:noWrap/>
            <w:hideMark/>
          </w:tcPr>
          <w:p w14:paraId="170227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690" w:type="dxa"/>
            <w:noWrap/>
            <w:hideMark/>
          </w:tcPr>
          <w:p w14:paraId="48C0FB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127CD1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66290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265</w:t>
            </w:r>
          </w:p>
        </w:tc>
        <w:tc>
          <w:tcPr>
            <w:tcW w:w="2036" w:type="dxa"/>
            <w:noWrap/>
            <w:hideMark/>
          </w:tcPr>
          <w:p w14:paraId="0C4055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0,196920982</w:t>
            </w:r>
          </w:p>
        </w:tc>
        <w:tc>
          <w:tcPr>
            <w:tcW w:w="1266" w:type="dxa"/>
            <w:noWrap/>
            <w:hideMark/>
          </w:tcPr>
          <w:p w14:paraId="1B122C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405,67</w:t>
            </w:r>
          </w:p>
        </w:tc>
        <w:tc>
          <w:tcPr>
            <w:tcW w:w="266" w:type="dxa"/>
            <w:noWrap/>
            <w:hideMark/>
          </w:tcPr>
          <w:p w14:paraId="233749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B01B4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265</w:t>
            </w:r>
          </w:p>
        </w:tc>
        <w:tc>
          <w:tcPr>
            <w:tcW w:w="1791" w:type="dxa"/>
            <w:noWrap/>
            <w:hideMark/>
          </w:tcPr>
          <w:p w14:paraId="2B8012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690" w:type="dxa"/>
            <w:noWrap/>
            <w:hideMark/>
          </w:tcPr>
          <w:p w14:paraId="6B5E0F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5FF26C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3DEB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266</w:t>
            </w:r>
          </w:p>
        </w:tc>
        <w:tc>
          <w:tcPr>
            <w:tcW w:w="2036" w:type="dxa"/>
            <w:noWrap/>
            <w:hideMark/>
          </w:tcPr>
          <w:p w14:paraId="4D33C5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0,061759152</w:t>
            </w:r>
          </w:p>
        </w:tc>
        <w:tc>
          <w:tcPr>
            <w:tcW w:w="1266" w:type="dxa"/>
            <w:noWrap/>
            <w:hideMark/>
          </w:tcPr>
          <w:p w14:paraId="563B39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743,60</w:t>
            </w:r>
          </w:p>
        </w:tc>
        <w:tc>
          <w:tcPr>
            <w:tcW w:w="266" w:type="dxa"/>
            <w:noWrap/>
            <w:hideMark/>
          </w:tcPr>
          <w:p w14:paraId="392571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C7A31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266</w:t>
            </w:r>
          </w:p>
        </w:tc>
        <w:tc>
          <w:tcPr>
            <w:tcW w:w="1791" w:type="dxa"/>
            <w:noWrap/>
            <w:hideMark/>
          </w:tcPr>
          <w:p w14:paraId="26BDA7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54C9E2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69B1F4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432C5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267</w:t>
            </w:r>
          </w:p>
        </w:tc>
        <w:tc>
          <w:tcPr>
            <w:tcW w:w="2036" w:type="dxa"/>
            <w:noWrap/>
            <w:hideMark/>
          </w:tcPr>
          <w:p w14:paraId="1609B6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0,097695195</w:t>
            </w:r>
          </w:p>
        </w:tc>
        <w:tc>
          <w:tcPr>
            <w:tcW w:w="1266" w:type="dxa"/>
            <w:noWrap/>
            <w:hideMark/>
          </w:tcPr>
          <w:p w14:paraId="0D9C57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607,30</w:t>
            </w:r>
          </w:p>
        </w:tc>
        <w:tc>
          <w:tcPr>
            <w:tcW w:w="266" w:type="dxa"/>
            <w:noWrap/>
            <w:hideMark/>
          </w:tcPr>
          <w:p w14:paraId="41D838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EEE3D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267</w:t>
            </w:r>
          </w:p>
        </w:tc>
        <w:tc>
          <w:tcPr>
            <w:tcW w:w="1791" w:type="dxa"/>
            <w:noWrap/>
            <w:hideMark/>
          </w:tcPr>
          <w:p w14:paraId="34C3E0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599950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272FE4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0CF07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268</w:t>
            </w:r>
          </w:p>
        </w:tc>
        <w:tc>
          <w:tcPr>
            <w:tcW w:w="2036" w:type="dxa"/>
            <w:noWrap/>
            <w:hideMark/>
          </w:tcPr>
          <w:p w14:paraId="6A713D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0,897389448</w:t>
            </w:r>
          </w:p>
        </w:tc>
        <w:tc>
          <w:tcPr>
            <w:tcW w:w="1266" w:type="dxa"/>
            <w:noWrap/>
            <w:hideMark/>
          </w:tcPr>
          <w:p w14:paraId="15607D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19,26</w:t>
            </w:r>
          </w:p>
        </w:tc>
        <w:tc>
          <w:tcPr>
            <w:tcW w:w="266" w:type="dxa"/>
            <w:noWrap/>
            <w:hideMark/>
          </w:tcPr>
          <w:p w14:paraId="31B741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E4CC2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268</w:t>
            </w:r>
          </w:p>
        </w:tc>
        <w:tc>
          <w:tcPr>
            <w:tcW w:w="1791" w:type="dxa"/>
            <w:noWrap/>
            <w:hideMark/>
          </w:tcPr>
          <w:p w14:paraId="41DA0F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690" w:type="dxa"/>
            <w:noWrap/>
            <w:hideMark/>
          </w:tcPr>
          <w:p w14:paraId="659884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42E9C4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6812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269</w:t>
            </w:r>
          </w:p>
        </w:tc>
        <w:tc>
          <w:tcPr>
            <w:tcW w:w="2036" w:type="dxa"/>
            <w:noWrap/>
            <w:hideMark/>
          </w:tcPr>
          <w:p w14:paraId="7A9267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0,190078848</w:t>
            </w:r>
          </w:p>
        </w:tc>
        <w:tc>
          <w:tcPr>
            <w:tcW w:w="1266" w:type="dxa"/>
            <w:noWrap/>
            <w:hideMark/>
          </w:tcPr>
          <w:p w14:paraId="5D9DDD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415,61</w:t>
            </w:r>
          </w:p>
        </w:tc>
        <w:tc>
          <w:tcPr>
            <w:tcW w:w="266" w:type="dxa"/>
            <w:noWrap/>
            <w:hideMark/>
          </w:tcPr>
          <w:p w14:paraId="0C5503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46425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269</w:t>
            </w:r>
          </w:p>
        </w:tc>
        <w:tc>
          <w:tcPr>
            <w:tcW w:w="1791" w:type="dxa"/>
            <w:noWrap/>
            <w:hideMark/>
          </w:tcPr>
          <w:p w14:paraId="00FAD1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314519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623D40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1C649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270</w:t>
            </w:r>
          </w:p>
        </w:tc>
        <w:tc>
          <w:tcPr>
            <w:tcW w:w="2036" w:type="dxa"/>
            <w:noWrap/>
            <w:hideMark/>
          </w:tcPr>
          <w:p w14:paraId="654C20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0,938676336</w:t>
            </w:r>
          </w:p>
        </w:tc>
        <w:tc>
          <w:tcPr>
            <w:tcW w:w="1266" w:type="dxa"/>
            <w:noWrap/>
            <w:hideMark/>
          </w:tcPr>
          <w:p w14:paraId="348B26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10,53</w:t>
            </w:r>
          </w:p>
        </w:tc>
        <w:tc>
          <w:tcPr>
            <w:tcW w:w="266" w:type="dxa"/>
            <w:noWrap/>
            <w:hideMark/>
          </w:tcPr>
          <w:p w14:paraId="59635B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3ABC2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w:t>
            </w:r>
          </w:p>
        </w:tc>
        <w:tc>
          <w:tcPr>
            <w:tcW w:w="1791" w:type="dxa"/>
            <w:noWrap/>
            <w:hideMark/>
          </w:tcPr>
          <w:p w14:paraId="7F5932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1BECB0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03F8E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E13CD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271</w:t>
            </w:r>
          </w:p>
        </w:tc>
        <w:tc>
          <w:tcPr>
            <w:tcW w:w="2036" w:type="dxa"/>
            <w:noWrap/>
            <w:hideMark/>
          </w:tcPr>
          <w:p w14:paraId="75E77D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0,824958073</w:t>
            </w:r>
          </w:p>
        </w:tc>
        <w:tc>
          <w:tcPr>
            <w:tcW w:w="1266" w:type="dxa"/>
            <w:noWrap/>
            <w:hideMark/>
          </w:tcPr>
          <w:p w14:paraId="4CBE45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36,79</w:t>
            </w:r>
          </w:p>
        </w:tc>
        <w:tc>
          <w:tcPr>
            <w:tcW w:w="266" w:type="dxa"/>
            <w:noWrap/>
            <w:hideMark/>
          </w:tcPr>
          <w:p w14:paraId="3A79E2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1037B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271</w:t>
            </w:r>
          </w:p>
        </w:tc>
        <w:tc>
          <w:tcPr>
            <w:tcW w:w="1791" w:type="dxa"/>
            <w:noWrap/>
            <w:hideMark/>
          </w:tcPr>
          <w:p w14:paraId="2DAF9D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690" w:type="dxa"/>
            <w:noWrap/>
            <w:hideMark/>
          </w:tcPr>
          <w:p w14:paraId="453100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r>
      <w:tr w:rsidR="004C17E9" w:rsidRPr="004C17E9" w14:paraId="1FB015E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C1B5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272</w:t>
            </w:r>
          </w:p>
        </w:tc>
        <w:tc>
          <w:tcPr>
            <w:tcW w:w="2036" w:type="dxa"/>
            <w:noWrap/>
            <w:hideMark/>
          </w:tcPr>
          <w:p w14:paraId="6E71E2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0,122332417</w:t>
            </w:r>
          </w:p>
        </w:tc>
        <w:tc>
          <w:tcPr>
            <w:tcW w:w="1266" w:type="dxa"/>
            <w:noWrap/>
            <w:hideMark/>
          </w:tcPr>
          <w:p w14:paraId="220FDE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541,65</w:t>
            </w:r>
          </w:p>
        </w:tc>
        <w:tc>
          <w:tcPr>
            <w:tcW w:w="266" w:type="dxa"/>
            <w:noWrap/>
            <w:hideMark/>
          </w:tcPr>
          <w:p w14:paraId="55C789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301ED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272</w:t>
            </w:r>
          </w:p>
        </w:tc>
        <w:tc>
          <w:tcPr>
            <w:tcW w:w="1791" w:type="dxa"/>
            <w:noWrap/>
            <w:hideMark/>
          </w:tcPr>
          <w:p w14:paraId="5C0ED8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690" w:type="dxa"/>
            <w:noWrap/>
            <w:hideMark/>
          </w:tcPr>
          <w:p w14:paraId="408DEC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650C06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44178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273</w:t>
            </w:r>
          </w:p>
        </w:tc>
        <w:tc>
          <w:tcPr>
            <w:tcW w:w="2036" w:type="dxa"/>
            <w:noWrap/>
            <w:hideMark/>
          </w:tcPr>
          <w:p w14:paraId="6C4778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0,330800103</w:t>
            </w:r>
          </w:p>
        </w:tc>
        <w:tc>
          <w:tcPr>
            <w:tcW w:w="1266" w:type="dxa"/>
            <w:noWrap/>
            <w:hideMark/>
          </w:tcPr>
          <w:p w14:paraId="0CD834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263,20</w:t>
            </w:r>
          </w:p>
        </w:tc>
        <w:tc>
          <w:tcPr>
            <w:tcW w:w="266" w:type="dxa"/>
            <w:noWrap/>
            <w:hideMark/>
          </w:tcPr>
          <w:p w14:paraId="5D64BF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D0B71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273</w:t>
            </w:r>
          </w:p>
        </w:tc>
        <w:tc>
          <w:tcPr>
            <w:tcW w:w="1791" w:type="dxa"/>
            <w:noWrap/>
            <w:hideMark/>
          </w:tcPr>
          <w:p w14:paraId="3B071E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690" w:type="dxa"/>
            <w:noWrap/>
            <w:hideMark/>
          </w:tcPr>
          <w:p w14:paraId="1B3541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0E761C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D06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274</w:t>
            </w:r>
          </w:p>
        </w:tc>
        <w:tc>
          <w:tcPr>
            <w:tcW w:w="2036" w:type="dxa"/>
            <w:noWrap/>
            <w:hideMark/>
          </w:tcPr>
          <w:p w14:paraId="0C27DF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0,996845168</w:t>
            </w:r>
          </w:p>
        </w:tc>
        <w:tc>
          <w:tcPr>
            <w:tcW w:w="1266" w:type="dxa"/>
            <w:noWrap/>
            <w:hideMark/>
          </w:tcPr>
          <w:p w14:paraId="70B6D9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266" w:type="dxa"/>
            <w:noWrap/>
            <w:hideMark/>
          </w:tcPr>
          <w:p w14:paraId="31CA36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58AD6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274</w:t>
            </w:r>
          </w:p>
        </w:tc>
        <w:tc>
          <w:tcPr>
            <w:tcW w:w="1791" w:type="dxa"/>
            <w:noWrap/>
            <w:hideMark/>
          </w:tcPr>
          <w:p w14:paraId="2A433A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690" w:type="dxa"/>
            <w:noWrap/>
            <w:hideMark/>
          </w:tcPr>
          <w:p w14:paraId="703077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7FC99F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3EFD1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275</w:t>
            </w:r>
          </w:p>
        </w:tc>
        <w:tc>
          <w:tcPr>
            <w:tcW w:w="2036" w:type="dxa"/>
            <w:noWrap/>
            <w:hideMark/>
          </w:tcPr>
          <w:p w14:paraId="5F813A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0,612917196</w:t>
            </w:r>
          </w:p>
        </w:tc>
        <w:tc>
          <w:tcPr>
            <w:tcW w:w="1266" w:type="dxa"/>
            <w:noWrap/>
            <w:hideMark/>
          </w:tcPr>
          <w:p w14:paraId="7BB86D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105,18</w:t>
            </w:r>
          </w:p>
        </w:tc>
        <w:tc>
          <w:tcPr>
            <w:tcW w:w="266" w:type="dxa"/>
            <w:noWrap/>
            <w:hideMark/>
          </w:tcPr>
          <w:p w14:paraId="6D483B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71D09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275</w:t>
            </w:r>
          </w:p>
        </w:tc>
        <w:tc>
          <w:tcPr>
            <w:tcW w:w="1791" w:type="dxa"/>
            <w:noWrap/>
            <w:hideMark/>
          </w:tcPr>
          <w:p w14:paraId="7FFFC7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690" w:type="dxa"/>
            <w:noWrap/>
            <w:hideMark/>
          </w:tcPr>
          <w:p w14:paraId="129F2E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40C48A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230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276</w:t>
            </w:r>
          </w:p>
        </w:tc>
        <w:tc>
          <w:tcPr>
            <w:tcW w:w="2036" w:type="dxa"/>
            <w:noWrap/>
            <w:hideMark/>
          </w:tcPr>
          <w:p w14:paraId="54EFC4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0,45379903</w:t>
            </w:r>
          </w:p>
        </w:tc>
        <w:tc>
          <w:tcPr>
            <w:tcW w:w="1266" w:type="dxa"/>
            <w:noWrap/>
            <w:hideMark/>
          </w:tcPr>
          <w:p w14:paraId="0D4E00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180,24</w:t>
            </w:r>
          </w:p>
        </w:tc>
        <w:tc>
          <w:tcPr>
            <w:tcW w:w="266" w:type="dxa"/>
            <w:noWrap/>
            <w:hideMark/>
          </w:tcPr>
          <w:p w14:paraId="048475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95FD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276</w:t>
            </w:r>
          </w:p>
        </w:tc>
        <w:tc>
          <w:tcPr>
            <w:tcW w:w="1791" w:type="dxa"/>
            <w:noWrap/>
            <w:hideMark/>
          </w:tcPr>
          <w:p w14:paraId="5D1F2D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101997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430076A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FEE34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277</w:t>
            </w:r>
          </w:p>
        </w:tc>
        <w:tc>
          <w:tcPr>
            <w:tcW w:w="2036" w:type="dxa"/>
            <w:noWrap/>
            <w:hideMark/>
          </w:tcPr>
          <w:p w14:paraId="236285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0,739010345</w:t>
            </w:r>
          </w:p>
        </w:tc>
        <w:tc>
          <w:tcPr>
            <w:tcW w:w="1266" w:type="dxa"/>
            <w:noWrap/>
            <w:hideMark/>
          </w:tcPr>
          <w:p w14:paraId="15A72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61,18</w:t>
            </w:r>
          </w:p>
        </w:tc>
        <w:tc>
          <w:tcPr>
            <w:tcW w:w="266" w:type="dxa"/>
            <w:noWrap/>
            <w:hideMark/>
          </w:tcPr>
          <w:p w14:paraId="47E4C8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F52A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277</w:t>
            </w:r>
          </w:p>
        </w:tc>
        <w:tc>
          <w:tcPr>
            <w:tcW w:w="1791" w:type="dxa"/>
            <w:noWrap/>
            <w:hideMark/>
          </w:tcPr>
          <w:p w14:paraId="0E7469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690" w:type="dxa"/>
            <w:noWrap/>
            <w:hideMark/>
          </w:tcPr>
          <w:p w14:paraId="22F599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3,02</w:t>
            </w:r>
          </w:p>
        </w:tc>
      </w:tr>
      <w:tr w:rsidR="004C17E9" w:rsidRPr="004C17E9" w14:paraId="7434E8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D3F10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278</w:t>
            </w:r>
          </w:p>
        </w:tc>
        <w:tc>
          <w:tcPr>
            <w:tcW w:w="2036" w:type="dxa"/>
            <w:noWrap/>
            <w:hideMark/>
          </w:tcPr>
          <w:p w14:paraId="74D375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0,59169086</w:t>
            </w:r>
          </w:p>
        </w:tc>
        <w:tc>
          <w:tcPr>
            <w:tcW w:w="1266" w:type="dxa"/>
            <w:noWrap/>
            <w:hideMark/>
          </w:tcPr>
          <w:p w14:paraId="6F4FEA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113,74</w:t>
            </w:r>
          </w:p>
        </w:tc>
        <w:tc>
          <w:tcPr>
            <w:tcW w:w="266" w:type="dxa"/>
            <w:noWrap/>
            <w:hideMark/>
          </w:tcPr>
          <w:p w14:paraId="67ED78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2A36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278</w:t>
            </w:r>
          </w:p>
        </w:tc>
        <w:tc>
          <w:tcPr>
            <w:tcW w:w="1791" w:type="dxa"/>
            <w:noWrap/>
            <w:hideMark/>
          </w:tcPr>
          <w:p w14:paraId="1A8C73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193DD5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5F057B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C804D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279</w:t>
            </w:r>
          </w:p>
        </w:tc>
        <w:tc>
          <w:tcPr>
            <w:tcW w:w="2036" w:type="dxa"/>
            <w:noWrap/>
            <w:hideMark/>
          </w:tcPr>
          <w:p w14:paraId="106D6D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0,363424494</w:t>
            </w:r>
          </w:p>
        </w:tc>
        <w:tc>
          <w:tcPr>
            <w:tcW w:w="1266" w:type="dxa"/>
            <w:noWrap/>
            <w:hideMark/>
          </w:tcPr>
          <w:p w14:paraId="5116CA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238,16</w:t>
            </w:r>
          </w:p>
        </w:tc>
        <w:tc>
          <w:tcPr>
            <w:tcW w:w="266" w:type="dxa"/>
            <w:noWrap/>
            <w:hideMark/>
          </w:tcPr>
          <w:p w14:paraId="725A62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08D32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279</w:t>
            </w:r>
          </w:p>
        </w:tc>
        <w:tc>
          <w:tcPr>
            <w:tcW w:w="1791" w:type="dxa"/>
            <w:noWrap/>
            <w:hideMark/>
          </w:tcPr>
          <w:p w14:paraId="13E99F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690" w:type="dxa"/>
            <w:noWrap/>
            <w:hideMark/>
          </w:tcPr>
          <w:p w14:paraId="048E37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5318AA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548BD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280</w:t>
            </w:r>
          </w:p>
        </w:tc>
        <w:tc>
          <w:tcPr>
            <w:tcW w:w="2036" w:type="dxa"/>
            <w:noWrap/>
            <w:hideMark/>
          </w:tcPr>
          <w:p w14:paraId="7685FD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0,463386582</w:t>
            </w:r>
          </w:p>
        </w:tc>
        <w:tc>
          <w:tcPr>
            <w:tcW w:w="1266" w:type="dxa"/>
            <w:noWrap/>
            <w:hideMark/>
          </w:tcPr>
          <w:p w14:paraId="0D6429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174,88</w:t>
            </w:r>
          </w:p>
        </w:tc>
        <w:tc>
          <w:tcPr>
            <w:tcW w:w="266" w:type="dxa"/>
            <w:noWrap/>
            <w:hideMark/>
          </w:tcPr>
          <w:p w14:paraId="56A77E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29C50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280</w:t>
            </w:r>
          </w:p>
        </w:tc>
        <w:tc>
          <w:tcPr>
            <w:tcW w:w="1791" w:type="dxa"/>
            <w:noWrap/>
            <w:hideMark/>
          </w:tcPr>
          <w:p w14:paraId="71C948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51E180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4C1043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4CD8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281</w:t>
            </w:r>
          </w:p>
        </w:tc>
        <w:tc>
          <w:tcPr>
            <w:tcW w:w="2036" w:type="dxa"/>
            <w:noWrap/>
            <w:hideMark/>
          </w:tcPr>
          <w:p w14:paraId="4317A6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0,4170358</w:t>
            </w:r>
          </w:p>
        </w:tc>
        <w:tc>
          <w:tcPr>
            <w:tcW w:w="1266" w:type="dxa"/>
            <w:noWrap/>
            <w:hideMark/>
          </w:tcPr>
          <w:p w14:paraId="7D5147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202,06</w:t>
            </w:r>
          </w:p>
        </w:tc>
        <w:tc>
          <w:tcPr>
            <w:tcW w:w="266" w:type="dxa"/>
            <w:noWrap/>
            <w:hideMark/>
          </w:tcPr>
          <w:p w14:paraId="3230F5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B44679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281</w:t>
            </w:r>
          </w:p>
        </w:tc>
        <w:tc>
          <w:tcPr>
            <w:tcW w:w="1791" w:type="dxa"/>
            <w:noWrap/>
            <w:hideMark/>
          </w:tcPr>
          <w:p w14:paraId="2A46AB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7421B4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4639E9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E819B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282</w:t>
            </w:r>
          </w:p>
        </w:tc>
        <w:tc>
          <w:tcPr>
            <w:tcW w:w="2036" w:type="dxa"/>
            <w:noWrap/>
            <w:hideMark/>
          </w:tcPr>
          <w:p w14:paraId="312F67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0,991104575</w:t>
            </w:r>
          </w:p>
        </w:tc>
        <w:tc>
          <w:tcPr>
            <w:tcW w:w="1266" w:type="dxa"/>
            <w:noWrap/>
            <w:hideMark/>
          </w:tcPr>
          <w:p w14:paraId="02AF34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1,16</w:t>
            </w:r>
          </w:p>
        </w:tc>
        <w:tc>
          <w:tcPr>
            <w:tcW w:w="266" w:type="dxa"/>
            <w:noWrap/>
            <w:hideMark/>
          </w:tcPr>
          <w:p w14:paraId="168BDE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D066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282</w:t>
            </w:r>
          </w:p>
        </w:tc>
        <w:tc>
          <w:tcPr>
            <w:tcW w:w="1791" w:type="dxa"/>
            <w:noWrap/>
            <w:hideMark/>
          </w:tcPr>
          <w:p w14:paraId="6BE870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4F27D5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3802FDE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BEF58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283</w:t>
            </w:r>
          </w:p>
        </w:tc>
        <w:tc>
          <w:tcPr>
            <w:tcW w:w="2036" w:type="dxa"/>
            <w:noWrap/>
            <w:hideMark/>
          </w:tcPr>
          <w:p w14:paraId="56DE91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0,630957278</w:t>
            </w:r>
          </w:p>
        </w:tc>
        <w:tc>
          <w:tcPr>
            <w:tcW w:w="1266" w:type="dxa"/>
            <w:noWrap/>
            <w:hideMark/>
          </w:tcPr>
          <w:p w14:paraId="33813B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98,19</w:t>
            </w:r>
          </w:p>
        </w:tc>
        <w:tc>
          <w:tcPr>
            <w:tcW w:w="266" w:type="dxa"/>
            <w:noWrap/>
            <w:hideMark/>
          </w:tcPr>
          <w:p w14:paraId="7FD014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CBF27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283</w:t>
            </w:r>
          </w:p>
        </w:tc>
        <w:tc>
          <w:tcPr>
            <w:tcW w:w="1791" w:type="dxa"/>
            <w:noWrap/>
            <w:hideMark/>
          </w:tcPr>
          <w:p w14:paraId="7C5E39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45C52A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58367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D32C3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284</w:t>
            </w:r>
          </w:p>
        </w:tc>
        <w:tc>
          <w:tcPr>
            <w:tcW w:w="2036" w:type="dxa"/>
            <w:noWrap/>
            <w:hideMark/>
          </w:tcPr>
          <w:p w14:paraId="7154BE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0,929023671</w:t>
            </w:r>
          </w:p>
        </w:tc>
        <w:tc>
          <w:tcPr>
            <w:tcW w:w="1266" w:type="dxa"/>
            <w:noWrap/>
            <w:hideMark/>
          </w:tcPr>
          <w:p w14:paraId="5B28C9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12,48</w:t>
            </w:r>
          </w:p>
        </w:tc>
        <w:tc>
          <w:tcPr>
            <w:tcW w:w="266" w:type="dxa"/>
            <w:noWrap/>
            <w:hideMark/>
          </w:tcPr>
          <w:p w14:paraId="46D411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0A69D6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284</w:t>
            </w:r>
          </w:p>
        </w:tc>
        <w:tc>
          <w:tcPr>
            <w:tcW w:w="1791" w:type="dxa"/>
            <w:noWrap/>
            <w:hideMark/>
          </w:tcPr>
          <w:p w14:paraId="22F1CB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310CEE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4A2AA9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AF0E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285</w:t>
            </w:r>
          </w:p>
        </w:tc>
        <w:tc>
          <w:tcPr>
            <w:tcW w:w="2036" w:type="dxa"/>
            <w:noWrap/>
            <w:hideMark/>
          </w:tcPr>
          <w:p w14:paraId="22BEDA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0,191031884</w:t>
            </w:r>
          </w:p>
        </w:tc>
        <w:tc>
          <w:tcPr>
            <w:tcW w:w="1266" w:type="dxa"/>
            <w:noWrap/>
            <w:hideMark/>
          </w:tcPr>
          <w:p w14:paraId="0EC367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414,21</w:t>
            </w:r>
          </w:p>
        </w:tc>
        <w:tc>
          <w:tcPr>
            <w:tcW w:w="266" w:type="dxa"/>
            <w:noWrap/>
            <w:hideMark/>
          </w:tcPr>
          <w:p w14:paraId="795729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F284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285</w:t>
            </w:r>
          </w:p>
        </w:tc>
        <w:tc>
          <w:tcPr>
            <w:tcW w:w="1791" w:type="dxa"/>
            <w:noWrap/>
            <w:hideMark/>
          </w:tcPr>
          <w:p w14:paraId="35D9FD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690" w:type="dxa"/>
            <w:noWrap/>
            <w:hideMark/>
          </w:tcPr>
          <w:p w14:paraId="06E995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206C6F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B94B5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286</w:t>
            </w:r>
          </w:p>
        </w:tc>
        <w:tc>
          <w:tcPr>
            <w:tcW w:w="2036" w:type="dxa"/>
            <w:noWrap/>
            <w:hideMark/>
          </w:tcPr>
          <w:p w14:paraId="1C8D27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0,555538103</w:t>
            </w:r>
          </w:p>
        </w:tc>
        <w:tc>
          <w:tcPr>
            <w:tcW w:w="1266" w:type="dxa"/>
            <w:noWrap/>
            <w:hideMark/>
          </w:tcPr>
          <w:p w14:paraId="6E30FE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129,22</w:t>
            </w:r>
          </w:p>
        </w:tc>
        <w:tc>
          <w:tcPr>
            <w:tcW w:w="266" w:type="dxa"/>
            <w:noWrap/>
            <w:hideMark/>
          </w:tcPr>
          <w:p w14:paraId="68A0DD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E5C7A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286</w:t>
            </w:r>
          </w:p>
        </w:tc>
        <w:tc>
          <w:tcPr>
            <w:tcW w:w="1791" w:type="dxa"/>
            <w:noWrap/>
            <w:hideMark/>
          </w:tcPr>
          <w:p w14:paraId="3CCE35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690" w:type="dxa"/>
            <w:noWrap/>
            <w:hideMark/>
          </w:tcPr>
          <w:p w14:paraId="4DDC88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4E0861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06663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287</w:t>
            </w:r>
          </w:p>
        </w:tc>
        <w:tc>
          <w:tcPr>
            <w:tcW w:w="2036" w:type="dxa"/>
            <w:noWrap/>
            <w:hideMark/>
          </w:tcPr>
          <w:p w14:paraId="3F8C48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0,365863044</w:t>
            </w:r>
          </w:p>
        </w:tc>
        <w:tc>
          <w:tcPr>
            <w:tcW w:w="1266" w:type="dxa"/>
            <w:noWrap/>
            <w:hideMark/>
          </w:tcPr>
          <w:p w14:paraId="03CC5E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236,39</w:t>
            </w:r>
          </w:p>
        </w:tc>
        <w:tc>
          <w:tcPr>
            <w:tcW w:w="266" w:type="dxa"/>
            <w:noWrap/>
            <w:hideMark/>
          </w:tcPr>
          <w:p w14:paraId="525E9F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329B6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287</w:t>
            </w:r>
          </w:p>
        </w:tc>
        <w:tc>
          <w:tcPr>
            <w:tcW w:w="1791" w:type="dxa"/>
            <w:noWrap/>
            <w:hideMark/>
          </w:tcPr>
          <w:p w14:paraId="425DDF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265CB7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60A776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942EE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288</w:t>
            </w:r>
          </w:p>
        </w:tc>
        <w:tc>
          <w:tcPr>
            <w:tcW w:w="2036" w:type="dxa"/>
            <w:noWrap/>
            <w:hideMark/>
          </w:tcPr>
          <w:p w14:paraId="79D725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0,66068536</w:t>
            </w:r>
          </w:p>
        </w:tc>
        <w:tc>
          <w:tcPr>
            <w:tcW w:w="1266" w:type="dxa"/>
            <w:noWrap/>
            <w:hideMark/>
          </w:tcPr>
          <w:p w14:paraId="4DC5E5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87,22</w:t>
            </w:r>
          </w:p>
        </w:tc>
        <w:tc>
          <w:tcPr>
            <w:tcW w:w="266" w:type="dxa"/>
            <w:noWrap/>
            <w:hideMark/>
          </w:tcPr>
          <w:p w14:paraId="3BF9CF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9A995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288</w:t>
            </w:r>
          </w:p>
        </w:tc>
        <w:tc>
          <w:tcPr>
            <w:tcW w:w="1791" w:type="dxa"/>
            <w:noWrap/>
            <w:hideMark/>
          </w:tcPr>
          <w:p w14:paraId="79C9EB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525D4E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7EFC6C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382ED3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289</w:t>
            </w:r>
          </w:p>
        </w:tc>
        <w:tc>
          <w:tcPr>
            <w:tcW w:w="2036" w:type="dxa"/>
            <w:noWrap/>
            <w:hideMark/>
          </w:tcPr>
          <w:p w14:paraId="20D2B4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0,737257854</w:t>
            </w:r>
          </w:p>
        </w:tc>
        <w:tc>
          <w:tcPr>
            <w:tcW w:w="1266" w:type="dxa"/>
            <w:noWrap/>
            <w:hideMark/>
          </w:tcPr>
          <w:p w14:paraId="4E6C90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61,72</w:t>
            </w:r>
          </w:p>
        </w:tc>
        <w:tc>
          <w:tcPr>
            <w:tcW w:w="266" w:type="dxa"/>
            <w:noWrap/>
            <w:hideMark/>
          </w:tcPr>
          <w:p w14:paraId="35E1F0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7E06F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289</w:t>
            </w:r>
          </w:p>
        </w:tc>
        <w:tc>
          <w:tcPr>
            <w:tcW w:w="1791" w:type="dxa"/>
            <w:noWrap/>
            <w:hideMark/>
          </w:tcPr>
          <w:p w14:paraId="38327D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03F592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2F1515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ED63F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290</w:t>
            </w:r>
          </w:p>
        </w:tc>
        <w:tc>
          <w:tcPr>
            <w:tcW w:w="2036" w:type="dxa"/>
            <w:noWrap/>
            <w:hideMark/>
          </w:tcPr>
          <w:p w14:paraId="122127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0,203153872</w:t>
            </w:r>
          </w:p>
        </w:tc>
        <w:tc>
          <w:tcPr>
            <w:tcW w:w="1266" w:type="dxa"/>
            <w:noWrap/>
            <w:hideMark/>
          </w:tcPr>
          <w:p w14:paraId="1CED27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396,93</w:t>
            </w:r>
          </w:p>
        </w:tc>
        <w:tc>
          <w:tcPr>
            <w:tcW w:w="266" w:type="dxa"/>
            <w:noWrap/>
            <w:hideMark/>
          </w:tcPr>
          <w:p w14:paraId="5121E4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5352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290</w:t>
            </w:r>
          </w:p>
        </w:tc>
        <w:tc>
          <w:tcPr>
            <w:tcW w:w="1791" w:type="dxa"/>
            <w:noWrap/>
            <w:hideMark/>
          </w:tcPr>
          <w:p w14:paraId="43895F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690" w:type="dxa"/>
            <w:noWrap/>
            <w:hideMark/>
          </w:tcPr>
          <w:p w14:paraId="081880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4,22</w:t>
            </w:r>
          </w:p>
        </w:tc>
      </w:tr>
      <w:tr w:rsidR="004C17E9" w:rsidRPr="004C17E9" w14:paraId="3A47DD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D4667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291</w:t>
            </w:r>
          </w:p>
        </w:tc>
        <w:tc>
          <w:tcPr>
            <w:tcW w:w="2036" w:type="dxa"/>
            <w:noWrap/>
            <w:hideMark/>
          </w:tcPr>
          <w:p w14:paraId="2D6CA5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0,447813847</w:t>
            </w:r>
          </w:p>
        </w:tc>
        <w:tc>
          <w:tcPr>
            <w:tcW w:w="1266" w:type="dxa"/>
            <w:noWrap/>
            <w:hideMark/>
          </w:tcPr>
          <w:p w14:paraId="3C049C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183,65</w:t>
            </w:r>
          </w:p>
        </w:tc>
        <w:tc>
          <w:tcPr>
            <w:tcW w:w="266" w:type="dxa"/>
            <w:noWrap/>
            <w:hideMark/>
          </w:tcPr>
          <w:p w14:paraId="1800E7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BDF0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291</w:t>
            </w:r>
          </w:p>
        </w:tc>
        <w:tc>
          <w:tcPr>
            <w:tcW w:w="1791" w:type="dxa"/>
            <w:noWrap/>
            <w:hideMark/>
          </w:tcPr>
          <w:p w14:paraId="12C886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690" w:type="dxa"/>
            <w:noWrap/>
            <w:hideMark/>
          </w:tcPr>
          <w:p w14:paraId="31E85D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15C519D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F8F1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292</w:t>
            </w:r>
          </w:p>
        </w:tc>
        <w:tc>
          <w:tcPr>
            <w:tcW w:w="2036" w:type="dxa"/>
            <w:noWrap/>
            <w:hideMark/>
          </w:tcPr>
          <w:p w14:paraId="765D4B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0,138304251</w:t>
            </w:r>
          </w:p>
        </w:tc>
        <w:tc>
          <w:tcPr>
            <w:tcW w:w="1266" w:type="dxa"/>
            <w:noWrap/>
            <w:hideMark/>
          </w:tcPr>
          <w:p w14:paraId="74140D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506,19</w:t>
            </w:r>
          </w:p>
        </w:tc>
        <w:tc>
          <w:tcPr>
            <w:tcW w:w="266" w:type="dxa"/>
            <w:noWrap/>
            <w:hideMark/>
          </w:tcPr>
          <w:p w14:paraId="405E9B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8756B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292</w:t>
            </w:r>
          </w:p>
        </w:tc>
        <w:tc>
          <w:tcPr>
            <w:tcW w:w="1791" w:type="dxa"/>
            <w:noWrap/>
            <w:hideMark/>
          </w:tcPr>
          <w:p w14:paraId="1BA2D0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690" w:type="dxa"/>
            <w:noWrap/>
            <w:hideMark/>
          </w:tcPr>
          <w:p w14:paraId="501A23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069934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7E384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293</w:t>
            </w:r>
          </w:p>
        </w:tc>
        <w:tc>
          <w:tcPr>
            <w:tcW w:w="2036" w:type="dxa"/>
            <w:noWrap/>
            <w:hideMark/>
          </w:tcPr>
          <w:p w14:paraId="16420B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0,282534738</w:t>
            </w:r>
          </w:p>
        </w:tc>
        <w:tc>
          <w:tcPr>
            <w:tcW w:w="1266" w:type="dxa"/>
            <w:noWrap/>
            <w:hideMark/>
          </w:tcPr>
          <w:p w14:paraId="7ECBBC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305,78</w:t>
            </w:r>
          </w:p>
        </w:tc>
        <w:tc>
          <w:tcPr>
            <w:tcW w:w="266" w:type="dxa"/>
            <w:noWrap/>
            <w:hideMark/>
          </w:tcPr>
          <w:p w14:paraId="68F8F2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1697A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293</w:t>
            </w:r>
          </w:p>
        </w:tc>
        <w:tc>
          <w:tcPr>
            <w:tcW w:w="1791" w:type="dxa"/>
            <w:noWrap/>
            <w:hideMark/>
          </w:tcPr>
          <w:p w14:paraId="368825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201CA9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5FC36F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89111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294</w:t>
            </w:r>
          </w:p>
        </w:tc>
        <w:tc>
          <w:tcPr>
            <w:tcW w:w="2036" w:type="dxa"/>
            <w:noWrap/>
            <w:hideMark/>
          </w:tcPr>
          <w:p w14:paraId="2B61CF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0,594892739</w:t>
            </w:r>
          </w:p>
        </w:tc>
        <w:tc>
          <w:tcPr>
            <w:tcW w:w="1266" w:type="dxa"/>
            <w:noWrap/>
            <w:hideMark/>
          </w:tcPr>
          <w:p w14:paraId="625450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112,42</w:t>
            </w:r>
          </w:p>
        </w:tc>
        <w:tc>
          <w:tcPr>
            <w:tcW w:w="266" w:type="dxa"/>
            <w:noWrap/>
            <w:hideMark/>
          </w:tcPr>
          <w:p w14:paraId="57A10F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8E502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294</w:t>
            </w:r>
          </w:p>
        </w:tc>
        <w:tc>
          <w:tcPr>
            <w:tcW w:w="1791" w:type="dxa"/>
            <w:noWrap/>
            <w:hideMark/>
          </w:tcPr>
          <w:p w14:paraId="649052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690" w:type="dxa"/>
            <w:noWrap/>
            <w:hideMark/>
          </w:tcPr>
          <w:p w14:paraId="0FC3A5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26FD52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1534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295</w:t>
            </w:r>
          </w:p>
        </w:tc>
        <w:tc>
          <w:tcPr>
            <w:tcW w:w="2036" w:type="dxa"/>
            <w:noWrap/>
            <w:hideMark/>
          </w:tcPr>
          <w:p w14:paraId="4D35C6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0,356707554</w:t>
            </w:r>
          </w:p>
        </w:tc>
        <w:tc>
          <w:tcPr>
            <w:tcW w:w="1266" w:type="dxa"/>
            <w:noWrap/>
            <w:hideMark/>
          </w:tcPr>
          <w:p w14:paraId="231F57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243,11</w:t>
            </w:r>
          </w:p>
        </w:tc>
        <w:tc>
          <w:tcPr>
            <w:tcW w:w="266" w:type="dxa"/>
            <w:noWrap/>
            <w:hideMark/>
          </w:tcPr>
          <w:p w14:paraId="046840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7B04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295</w:t>
            </w:r>
          </w:p>
        </w:tc>
        <w:tc>
          <w:tcPr>
            <w:tcW w:w="1791" w:type="dxa"/>
            <w:noWrap/>
            <w:hideMark/>
          </w:tcPr>
          <w:p w14:paraId="4067DF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690" w:type="dxa"/>
            <w:noWrap/>
            <w:hideMark/>
          </w:tcPr>
          <w:p w14:paraId="6C0215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0674D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629B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296</w:t>
            </w:r>
          </w:p>
        </w:tc>
        <w:tc>
          <w:tcPr>
            <w:tcW w:w="2036" w:type="dxa"/>
            <w:noWrap/>
            <w:hideMark/>
          </w:tcPr>
          <w:p w14:paraId="078B60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0,469818292</w:t>
            </w:r>
          </w:p>
        </w:tc>
        <w:tc>
          <w:tcPr>
            <w:tcW w:w="1266" w:type="dxa"/>
            <w:noWrap/>
            <w:hideMark/>
          </w:tcPr>
          <w:p w14:paraId="0910FD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171,36</w:t>
            </w:r>
          </w:p>
        </w:tc>
        <w:tc>
          <w:tcPr>
            <w:tcW w:w="266" w:type="dxa"/>
            <w:noWrap/>
            <w:hideMark/>
          </w:tcPr>
          <w:p w14:paraId="6BECDA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7725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296</w:t>
            </w:r>
          </w:p>
        </w:tc>
        <w:tc>
          <w:tcPr>
            <w:tcW w:w="1791" w:type="dxa"/>
            <w:noWrap/>
            <w:hideMark/>
          </w:tcPr>
          <w:p w14:paraId="0DDA2F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065F05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50D76F2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13BB3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297</w:t>
            </w:r>
          </w:p>
        </w:tc>
        <w:tc>
          <w:tcPr>
            <w:tcW w:w="2036" w:type="dxa"/>
            <w:noWrap/>
            <w:hideMark/>
          </w:tcPr>
          <w:p w14:paraId="2C032C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0,654107194</w:t>
            </w:r>
          </w:p>
        </w:tc>
        <w:tc>
          <w:tcPr>
            <w:tcW w:w="1266" w:type="dxa"/>
            <w:noWrap/>
            <w:hideMark/>
          </w:tcPr>
          <w:p w14:paraId="10BC5D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89,59</w:t>
            </w:r>
          </w:p>
        </w:tc>
        <w:tc>
          <w:tcPr>
            <w:tcW w:w="266" w:type="dxa"/>
            <w:noWrap/>
            <w:hideMark/>
          </w:tcPr>
          <w:p w14:paraId="256B7F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81757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297</w:t>
            </w:r>
          </w:p>
        </w:tc>
        <w:tc>
          <w:tcPr>
            <w:tcW w:w="1791" w:type="dxa"/>
            <w:noWrap/>
            <w:hideMark/>
          </w:tcPr>
          <w:p w14:paraId="227651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690" w:type="dxa"/>
            <w:noWrap/>
            <w:hideMark/>
          </w:tcPr>
          <w:p w14:paraId="300F2A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61D4B5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CFB2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298</w:t>
            </w:r>
          </w:p>
        </w:tc>
        <w:tc>
          <w:tcPr>
            <w:tcW w:w="2036" w:type="dxa"/>
            <w:noWrap/>
            <w:hideMark/>
          </w:tcPr>
          <w:p w14:paraId="0208BD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0,93555167</w:t>
            </w:r>
          </w:p>
        </w:tc>
        <w:tc>
          <w:tcPr>
            <w:tcW w:w="1266" w:type="dxa"/>
            <w:noWrap/>
            <w:hideMark/>
          </w:tcPr>
          <w:p w14:paraId="2456C9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11,15</w:t>
            </w:r>
          </w:p>
        </w:tc>
        <w:tc>
          <w:tcPr>
            <w:tcW w:w="266" w:type="dxa"/>
            <w:noWrap/>
            <w:hideMark/>
          </w:tcPr>
          <w:p w14:paraId="307CE6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2908F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w:t>
            </w:r>
          </w:p>
        </w:tc>
        <w:tc>
          <w:tcPr>
            <w:tcW w:w="1791" w:type="dxa"/>
            <w:noWrap/>
            <w:hideMark/>
          </w:tcPr>
          <w:p w14:paraId="3ED190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690" w:type="dxa"/>
            <w:noWrap/>
            <w:hideMark/>
          </w:tcPr>
          <w:p w14:paraId="08AFF8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4,02</w:t>
            </w:r>
          </w:p>
        </w:tc>
      </w:tr>
      <w:tr w:rsidR="004C17E9" w:rsidRPr="004C17E9" w14:paraId="1F725DF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83A42F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299</w:t>
            </w:r>
          </w:p>
        </w:tc>
        <w:tc>
          <w:tcPr>
            <w:tcW w:w="2036" w:type="dxa"/>
            <w:noWrap/>
            <w:hideMark/>
          </w:tcPr>
          <w:p w14:paraId="2E2730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0,807965309</w:t>
            </w:r>
          </w:p>
        </w:tc>
        <w:tc>
          <w:tcPr>
            <w:tcW w:w="1266" w:type="dxa"/>
            <w:noWrap/>
            <w:hideMark/>
          </w:tcPr>
          <w:p w14:paraId="308CED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41,29</w:t>
            </w:r>
          </w:p>
        </w:tc>
        <w:tc>
          <w:tcPr>
            <w:tcW w:w="266" w:type="dxa"/>
            <w:noWrap/>
            <w:hideMark/>
          </w:tcPr>
          <w:p w14:paraId="2979AB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BBBBE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c>
          <w:tcPr>
            <w:tcW w:w="1791" w:type="dxa"/>
            <w:noWrap/>
            <w:hideMark/>
          </w:tcPr>
          <w:p w14:paraId="2C8806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79647F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73E9BC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8CA57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300</w:t>
            </w:r>
          </w:p>
        </w:tc>
        <w:tc>
          <w:tcPr>
            <w:tcW w:w="2036" w:type="dxa"/>
            <w:noWrap/>
            <w:hideMark/>
          </w:tcPr>
          <w:p w14:paraId="0BB508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0,452162981</w:t>
            </w:r>
          </w:p>
        </w:tc>
        <w:tc>
          <w:tcPr>
            <w:tcW w:w="1266" w:type="dxa"/>
            <w:noWrap/>
            <w:hideMark/>
          </w:tcPr>
          <w:p w14:paraId="3B1D4F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181,16</w:t>
            </w:r>
          </w:p>
        </w:tc>
        <w:tc>
          <w:tcPr>
            <w:tcW w:w="266" w:type="dxa"/>
            <w:noWrap/>
            <w:hideMark/>
          </w:tcPr>
          <w:p w14:paraId="6E8169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C353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300</w:t>
            </w:r>
          </w:p>
        </w:tc>
        <w:tc>
          <w:tcPr>
            <w:tcW w:w="1791" w:type="dxa"/>
            <w:noWrap/>
            <w:hideMark/>
          </w:tcPr>
          <w:p w14:paraId="6160902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690" w:type="dxa"/>
            <w:noWrap/>
            <w:hideMark/>
          </w:tcPr>
          <w:p w14:paraId="50875C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4,27</w:t>
            </w:r>
          </w:p>
        </w:tc>
      </w:tr>
      <w:tr w:rsidR="004C17E9" w:rsidRPr="004C17E9" w14:paraId="53A3EC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F89EC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301</w:t>
            </w:r>
          </w:p>
        </w:tc>
        <w:tc>
          <w:tcPr>
            <w:tcW w:w="2036" w:type="dxa"/>
            <w:noWrap/>
            <w:hideMark/>
          </w:tcPr>
          <w:p w14:paraId="24F109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0,021644284</w:t>
            </w:r>
          </w:p>
        </w:tc>
        <w:tc>
          <w:tcPr>
            <w:tcW w:w="1266" w:type="dxa"/>
            <w:noWrap/>
            <w:hideMark/>
          </w:tcPr>
          <w:p w14:paraId="4E1388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1065,35</w:t>
            </w:r>
          </w:p>
        </w:tc>
        <w:tc>
          <w:tcPr>
            <w:tcW w:w="266" w:type="dxa"/>
            <w:noWrap/>
            <w:hideMark/>
          </w:tcPr>
          <w:p w14:paraId="5E675E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E91E4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c>
          <w:tcPr>
            <w:tcW w:w="1791" w:type="dxa"/>
            <w:noWrap/>
            <w:hideMark/>
          </w:tcPr>
          <w:p w14:paraId="7DFC14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4AA5BF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7F38B6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94BF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302</w:t>
            </w:r>
          </w:p>
        </w:tc>
        <w:tc>
          <w:tcPr>
            <w:tcW w:w="2036" w:type="dxa"/>
            <w:noWrap/>
            <w:hideMark/>
          </w:tcPr>
          <w:p w14:paraId="43D47B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0,037908346</w:t>
            </w:r>
          </w:p>
        </w:tc>
        <w:tc>
          <w:tcPr>
            <w:tcW w:w="1266" w:type="dxa"/>
            <w:noWrap/>
            <w:hideMark/>
          </w:tcPr>
          <w:p w14:paraId="498FFA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891,77</w:t>
            </w:r>
          </w:p>
        </w:tc>
        <w:tc>
          <w:tcPr>
            <w:tcW w:w="266" w:type="dxa"/>
            <w:noWrap/>
            <w:hideMark/>
          </w:tcPr>
          <w:p w14:paraId="339C6F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35E7B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302</w:t>
            </w:r>
          </w:p>
        </w:tc>
        <w:tc>
          <w:tcPr>
            <w:tcW w:w="1791" w:type="dxa"/>
            <w:noWrap/>
            <w:hideMark/>
          </w:tcPr>
          <w:p w14:paraId="2AA771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690" w:type="dxa"/>
            <w:noWrap/>
            <w:hideMark/>
          </w:tcPr>
          <w:p w14:paraId="74A87F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4E9FCF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ACBC1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303</w:t>
            </w:r>
          </w:p>
        </w:tc>
        <w:tc>
          <w:tcPr>
            <w:tcW w:w="2036" w:type="dxa"/>
            <w:noWrap/>
            <w:hideMark/>
          </w:tcPr>
          <w:p w14:paraId="26B938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0,490708597</w:t>
            </w:r>
          </w:p>
        </w:tc>
        <w:tc>
          <w:tcPr>
            <w:tcW w:w="1266" w:type="dxa"/>
            <w:noWrap/>
            <w:hideMark/>
          </w:tcPr>
          <w:p w14:paraId="2AAF73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160,29</w:t>
            </w:r>
          </w:p>
        </w:tc>
        <w:tc>
          <w:tcPr>
            <w:tcW w:w="266" w:type="dxa"/>
            <w:noWrap/>
            <w:hideMark/>
          </w:tcPr>
          <w:p w14:paraId="27F27C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A275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c>
          <w:tcPr>
            <w:tcW w:w="1791" w:type="dxa"/>
            <w:noWrap/>
            <w:hideMark/>
          </w:tcPr>
          <w:p w14:paraId="1F89A9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690" w:type="dxa"/>
            <w:noWrap/>
            <w:hideMark/>
          </w:tcPr>
          <w:p w14:paraId="7F3FD3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10E832F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D6EB5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304</w:t>
            </w:r>
          </w:p>
        </w:tc>
        <w:tc>
          <w:tcPr>
            <w:tcW w:w="2036" w:type="dxa"/>
            <w:noWrap/>
            <w:hideMark/>
          </w:tcPr>
          <w:p w14:paraId="470EEB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0,527997368</w:t>
            </w:r>
          </w:p>
        </w:tc>
        <w:tc>
          <w:tcPr>
            <w:tcW w:w="1266" w:type="dxa"/>
            <w:noWrap/>
            <w:hideMark/>
          </w:tcPr>
          <w:p w14:paraId="227CD6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141,86</w:t>
            </w:r>
          </w:p>
        </w:tc>
        <w:tc>
          <w:tcPr>
            <w:tcW w:w="266" w:type="dxa"/>
            <w:noWrap/>
            <w:hideMark/>
          </w:tcPr>
          <w:p w14:paraId="2A3C22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0ABD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304</w:t>
            </w:r>
          </w:p>
        </w:tc>
        <w:tc>
          <w:tcPr>
            <w:tcW w:w="1791" w:type="dxa"/>
            <w:noWrap/>
            <w:hideMark/>
          </w:tcPr>
          <w:p w14:paraId="1719BC9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690" w:type="dxa"/>
            <w:noWrap/>
            <w:hideMark/>
          </w:tcPr>
          <w:p w14:paraId="516453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534906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A0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305</w:t>
            </w:r>
          </w:p>
        </w:tc>
        <w:tc>
          <w:tcPr>
            <w:tcW w:w="2036" w:type="dxa"/>
            <w:noWrap/>
            <w:hideMark/>
          </w:tcPr>
          <w:p w14:paraId="7B34F5A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0,086196245</w:t>
            </w:r>
          </w:p>
        </w:tc>
        <w:tc>
          <w:tcPr>
            <w:tcW w:w="1266" w:type="dxa"/>
            <w:noWrap/>
            <w:hideMark/>
          </w:tcPr>
          <w:p w14:paraId="39BFED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644,21</w:t>
            </w:r>
          </w:p>
        </w:tc>
        <w:tc>
          <w:tcPr>
            <w:tcW w:w="266" w:type="dxa"/>
            <w:noWrap/>
            <w:hideMark/>
          </w:tcPr>
          <w:p w14:paraId="12FD2F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1702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c>
          <w:tcPr>
            <w:tcW w:w="1791" w:type="dxa"/>
            <w:noWrap/>
            <w:hideMark/>
          </w:tcPr>
          <w:p w14:paraId="0BBE48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690" w:type="dxa"/>
            <w:noWrap/>
            <w:hideMark/>
          </w:tcPr>
          <w:p w14:paraId="1DDD71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529E00A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93F9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306</w:t>
            </w:r>
          </w:p>
        </w:tc>
        <w:tc>
          <w:tcPr>
            <w:tcW w:w="2036" w:type="dxa"/>
            <w:noWrap/>
            <w:hideMark/>
          </w:tcPr>
          <w:p w14:paraId="4ED079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0,262468949</w:t>
            </w:r>
          </w:p>
        </w:tc>
        <w:tc>
          <w:tcPr>
            <w:tcW w:w="1266" w:type="dxa"/>
            <w:noWrap/>
            <w:hideMark/>
          </w:tcPr>
          <w:p w14:paraId="2EE19F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325,91</w:t>
            </w:r>
          </w:p>
        </w:tc>
        <w:tc>
          <w:tcPr>
            <w:tcW w:w="266" w:type="dxa"/>
            <w:noWrap/>
            <w:hideMark/>
          </w:tcPr>
          <w:p w14:paraId="20A4A9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F88B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c>
          <w:tcPr>
            <w:tcW w:w="1791" w:type="dxa"/>
            <w:noWrap/>
            <w:hideMark/>
          </w:tcPr>
          <w:p w14:paraId="4510C3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690" w:type="dxa"/>
            <w:noWrap/>
            <w:hideMark/>
          </w:tcPr>
          <w:p w14:paraId="2F3656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005905B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B6F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307</w:t>
            </w:r>
          </w:p>
        </w:tc>
        <w:tc>
          <w:tcPr>
            <w:tcW w:w="2036" w:type="dxa"/>
            <w:noWrap/>
            <w:hideMark/>
          </w:tcPr>
          <w:p w14:paraId="0A3390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0,869292507</w:t>
            </w:r>
          </w:p>
        </w:tc>
        <w:tc>
          <w:tcPr>
            <w:tcW w:w="1266" w:type="dxa"/>
            <w:noWrap/>
            <w:hideMark/>
          </w:tcPr>
          <w:p w14:paraId="773DF8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25,74</w:t>
            </w:r>
          </w:p>
        </w:tc>
        <w:tc>
          <w:tcPr>
            <w:tcW w:w="266" w:type="dxa"/>
            <w:noWrap/>
            <w:hideMark/>
          </w:tcPr>
          <w:p w14:paraId="1F6E2B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8209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c>
          <w:tcPr>
            <w:tcW w:w="1791" w:type="dxa"/>
            <w:noWrap/>
            <w:hideMark/>
          </w:tcPr>
          <w:p w14:paraId="77B7B7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0,14</w:t>
            </w:r>
          </w:p>
        </w:tc>
        <w:tc>
          <w:tcPr>
            <w:tcW w:w="690" w:type="dxa"/>
            <w:noWrap/>
            <w:hideMark/>
          </w:tcPr>
          <w:p w14:paraId="5E1255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3,17</w:t>
            </w:r>
          </w:p>
        </w:tc>
      </w:tr>
      <w:tr w:rsidR="004C17E9" w:rsidRPr="004C17E9" w14:paraId="2CCF62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3C394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308</w:t>
            </w:r>
          </w:p>
        </w:tc>
        <w:tc>
          <w:tcPr>
            <w:tcW w:w="2036" w:type="dxa"/>
            <w:noWrap/>
            <w:hideMark/>
          </w:tcPr>
          <w:p w14:paraId="0B6F55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0,05777288</w:t>
            </w:r>
          </w:p>
        </w:tc>
        <w:tc>
          <w:tcPr>
            <w:tcW w:w="1266" w:type="dxa"/>
            <w:noWrap/>
            <w:hideMark/>
          </w:tcPr>
          <w:p w14:paraId="4935DA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763,68</w:t>
            </w:r>
          </w:p>
        </w:tc>
        <w:tc>
          <w:tcPr>
            <w:tcW w:w="266" w:type="dxa"/>
            <w:noWrap/>
            <w:hideMark/>
          </w:tcPr>
          <w:p w14:paraId="32133E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74F71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c>
          <w:tcPr>
            <w:tcW w:w="1791" w:type="dxa"/>
            <w:noWrap/>
            <w:hideMark/>
          </w:tcPr>
          <w:p w14:paraId="2DB6D7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5A6D43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72CBE1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12C1D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309</w:t>
            </w:r>
          </w:p>
        </w:tc>
        <w:tc>
          <w:tcPr>
            <w:tcW w:w="2036" w:type="dxa"/>
            <w:noWrap/>
            <w:hideMark/>
          </w:tcPr>
          <w:p w14:paraId="09A321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0,283771641</w:t>
            </w:r>
          </w:p>
        </w:tc>
        <w:tc>
          <w:tcPr>
            <w:tcW w:w="1266" w:type="dxa"/>
            <w:noWrap/>
            <w:hideMark/>
          </w:tcPr>
          <w:p w14:paraId="523EC3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304,59</w:t>
            </w:r>
          </w:p>
        </w:tc>
        <w:tc>
          <w:tcPr>
            <w:tcW w:w="266" w:type="dxa"/>
            <w:noWrap/>
            <w:hideMark/>
          </w:tcPr>
          <w:p w14:paraId="4CD560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0F2E1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c>
          <w:tcPr>
            <w:tcW w:w="1791" w:type="dxa"/>
            <w:noWrap/>
            <w:hideMark/>
          </w:tcPr>
          <w:p w14:paraId="70B70B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394A4F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6AE02A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9DF83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310</w:t>
            </w:r>
          </w:p>
        </w:tc>
        <w:tc>
          <w:tcPr>
            <w:tcW w:w="2036" w:type="dxa"/>
            <w:noWrap/>
            <w:hideMark/>
          </w:tcPr>
          <w:p w14:paraId="51479FA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0,106256913</w:t>
            </w:r>
          </w:p>
        </w:tc>
        <w:tc>
          <w:tcPr>
            <w:tcW w:w="1266" w:type="dxa"/>
            <w:noWrap/>
            <w:hideMark/>
          </w:tcPr>
          <w:p w14:paraId="43C4D5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582,68</w:t>
            </w:r>
          </w:p>
        </w:tc>
        <w:tc>
          <w:tcPr>
            <w:tcW w:w="266" w:type="dxa"/>
            <w:noWrap/>
            <w:hideMark/>
          </w:tcPr>
          <w:p w14:paraId="714A4D1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A7D749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c>
          <w:tcPr>
            <w:tcW w:w="1791" w:type="dxa"/>
            <w:noWrap/>
            <w:hideMark/>
          </w:tcPr>
          <w:p w14:paraId="49EE35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527B9A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4,09</w:t>
            </w:r>
          </w:p>
        </w:tc>
      </w:tr>
      <w:tr w:rsidR="004C17E9" w:rsidRPr="004C17E9" w14:paraId="0D6BCF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CE47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311</w:t>
            </w:r>
          </w:p>
        </w:tc>
        <w:tc>
          <w:tcPr>
            <w:tcW w:w="2036" w:type="dxa"/>
            <w:noWrap/>
            <w:hideMark/>
          </w:tcPr>
          <w:p w14:paraId="689CF4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0,042677185</w:t>
            </w:r>
          </w:p>
        </w:tc>
        <w:tc>
          <w:tcPr>
            <w:tcW w:w="1266" w:type="dxa"/>
            <w:noWrap/>
            <w:hideMark/>
          </w:tcPr>
          <w:p w14:paraId="685B9B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855,53</w:t>
            </w:r>
          </w:p>
        </w:tc>
        <w:tc>
          <w:tcPr>
            <w:tcW w:w="266" w:type="dxa"/>
            <w:noWrap/>
            <w:hideMark/>
          </w:tcPr>
          <w:p w14:paraId="1D6A4E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450C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311</w:t>
            </w:r>
          </w:p>
        </w:tc>
        <w:tc>
          <w:tcPr>
            <w:tcW w:w="1791" w:type="dxa"/>
            <w:noWrap/>
            <w:hideMark/>
          </w:tcPr>
          <w:p w14:paraId="7DF4DF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690" w:type="dxa"/>
            <w:noWrap/>
            <w:hideMark/>
          </w:tcPr>
          <w:p w14:paraId="361CE4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76666B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FE5A1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312</w:t>
            </w:r>
          </w:p>
        </w:tc>
        <w:tc>
          <w:tcPr>
            <w:tcW w:w="2036" w:type="dxa"/>
            <w:noWrap/>
            <w:hideMark/>
          </w:tcPr>
          <w:p w14:paraId="67D390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0,748621073</w:t>
            </w:r>
          </w:p>
        </w:tc>
        <w:tc>
          <w:tcPr>
            <w:tcW w:w="1266" w:type="dxa"/>
            <w:noWrap/>
            <w:hideMark/>
          </w:tcPr>
          <w:p w14:paraId="3A53D9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58,25</w:t>
            </w:r>
          </w:p>
        </w:tc>
        <w:tc>
          <w:tcPr>
            <w:tcW w:w="266" w:type="dxa"/>
            <w:noWrap/>
            <w:hideMark/>
          </w:tcPr>
          <w:p w14:paraId="3DD482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AA97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c>
          <w:tcPr>
            <w:tcW w:w="1791" w:type="dxa"/>
            <w:noWrap/>
            <w:hideMark/>
          </w:tcPr>
          <w:p w14:paraId="5790C5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690" w:type="dxa"/>
            <w:noWrap/>
            <w:hideMark/>
          </w:tcPr>
          <w:p w14:paraId="67EC7C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216AB0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2C65B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313</w:t>
            </w:r>
          </w:p>
        </w:tc>
        <w:tc>
          <w:tcPr>
            <w:tcW w:w="2036" w:type="dxa"/>
            <w:noWrap/>
            <w:hideMark/>
          </w:tcPr>
          <w:p w14:paraId="0C46E8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0,688359279</w:t>
            </w:r>
          </w:p>
        </w:tc>
        <w:tc>
          <w:tcPr>
            <w:tcW w:w="1266" w:type="dxa"/>
            <w:noWrap/>
            <w:hideMark/>
          </w:tcPr>
          <w:p w14:paraId="17576F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77,57</w:t>
            </w:r>
          </w:p>
        </w:tc>
        <w:tc>
          <w:tcPr>
            <w:tcW w:w="266" w:type="dxa"/>
            <w:noWrap/>
            <w:hideMark/>
          </w:tcPr>
          <w:p w14:paraId="106933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F0B8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c>
          <w:tcPr>
            <w:tcW w:w="1791" w:type="dxa"/>
            <w:noWrap/>
            <w:hideMark/>
          </w:tcPr>
          <w:p w14:paraId="63E152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561FEA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2AD502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14603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314</w:t>
            </w:r>
          </w:p>
        </w:tc>
        <w:tc>
          <w:tcPr>
            <w:tcW w:w="2036" w:type="dxa"/>
            <w:noWrap/>
            <w:hideMark/>
          </w:tcPr>
          <w:p w14:paraId="49BB8E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0,836778269</w:t>
            </w:r>
          </w:p>
        </w:tc>
        <w:tc>
          <w:tcPr>
            <w:tcW w:w="1266" w:type="dxa"/>
            <w:noWrap/>
            <w:hideMark/>
          </w:tcPr>
          <w:p w14:paraId="3B5B3A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33,74</w:t>
            </w:r>
          </w:p>
        </w:tc>
        <w:tc>
          <w:tcPr>
            <w:tcW w:w="266" w:type="dxa"/>
            <w:noWrap/>
            <w:hideMark/>
          </w:tcPr>
          <w:p w14:paraId="35E16C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40346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314</w:t>
            </w:r>
          </w:p>
        </w:tc>
        <w:tc>
          <w:tcPr>
            <w:tcW w:w="1791" w:type="dxa"/>
            <w:noWrap/>
            <w:hideMark/>
          </w:tcPr>
          <w:p w14:paraId="2CA1F5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690" w:type="dxa"/>
            <w:noWrap/>
            <w:hideMark/>
          </w:tcPr>
          <w:p w14:paraId="5C43A9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225EAD3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DCEF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315</w:t>
            </w:r>
          </w:p>
        </w:tc>
        <w:tc>
          <w:tcPr>
            <w:tcW w:w="2036" w:type="dxa"/>
            <w:noWrap/>
            <w:hideMark/>
          </w:tcPr>
          <w:p w14:paraId="5EE083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0,906979099</w:t>
            </w:r>
          </w:p>
        </w:tc>
        <w:tc>
          <w:tcPr>
            <w:tcW w:w="1266" w:type="dxa"/>
            <w:noWrap/>
            <w:hideMark/>
          </w:tcPr>
          <w:p w14:paraId="661B9A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17,15</w:t>
            </w:r>
          </w:p>
        </w:tc>
        <w:tc>
          <w:tcPr>
            <w:tcW w:w="266" w:type="dxa"/>
            <w:noWrap/>
            <w:hideMark/>
          </w:tcPr>
          <w:p w14:paraId="4C0C21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868214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c>
          <w:tcPr>
            <w:tcW w:w="1791" w:type="dxa"/>
            <w:noWrap/>
            <w:hideMark/>
          </w:tcPr>
          <w:p w14:paraId="1DD0B7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6B11BB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7D1B4A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8200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316</w:t>
            </w:r>
          </w:p>
        </w:tc>
        <w:tc>
          <w:tcPr>
            <w:tcW w:w="2036" w:type="dxa"/>
            <w:noWrap/>
            <w:hideMark/>
          </w:tcPr>
          <w:p w14:paraId="0F6168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0,104913149</w:t>
            </w:r>
          </w:p>
        </w:tc>
        <w:tc>
          <w:tcPr>
            <w:tcW w:w="1266" w:type="dxa"/>
            <w:noWrap/>
            <w:hideMark/>
          </w:tcPr>
          <w:p w14:paraId="26F242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586,40</w:t>
            </w:r>
          </w:p>
        </w:tc>
        <w:tc>
          <w:tcPr>
            <w:tcW w:w="266" w:type="dxa"/>
            <w:noWrap/>
            <w:hideMark/>
          </w:tcPr>
          <w:p w14:paraId="36FC5F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E66A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c>
          <w:tcPr>
            <w:tcW w:w="1791" w:type="dxa"/>
            <w:noWrap/>
            <w:hideMark/>
          </w:tcPr>
          <w:p w14:paraId="4494C6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690" w:type="dxa"/>
            <w:noWrap/>
            <w:hideMark/>
          </w:tcPr>
          <w:p w14:paraId="1A8F0E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09843F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F9ED2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317</w:t>
            </w:r>
          </w:p>
        </w:tc>
        <w:tc>
          <w:tcPr>
            <w:tcW w:w="2036" w:type="dxa"/>
            <w:noWrap/>
            <w:hideMark/>
          </w:tcPr>
          <w:p w14:paraId="010ACE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0,38704724</w:t>
            </w:r>
          </w:p>
        </w:tc>
        <w:tc>
          <w:tcPr>
            <w:tcW w:w="1266" w:type="dxa"/>
            <w:noWrap/>
            <w:hideMark/>
          </w:tcPr>
          <w:p w14:paraId="16AC50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221,56</w:t>
            </w:r>
          </w:p>
        </w:tc>
        <w:tc>
          <w:tcPr>
            <w:tcW w:w="266" w:type="dxa"/>
            <w:noWrap/>
            <w:hideMark/>
          </w:tcPr>
          <w:p w14:paraId="6BA11F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4143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317</w:t>
            </w:r>
          </w:p>
        </w:tc>
        <w:tc>
          <w:tcPr>
            <w:tcW w:w="1791" w:type="dxa"/>
            <w:noWrap/>
            <w:hideMark/>
          </w:tcPr>
          <w:p w14:paraId="25CC51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690" w:type="dxa"/>
            <w:noWrap/>
            <w:hideMark/>
          </w:tcPr>
          <w:p w14:paraId="2A5E94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72EA14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8912A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318</w:t>
            </w:r>
          </w:p>
        </w:tc>
        <w:tc>
          <w:tcPr>
            <w:tcW w:w="2036" w:type="dxa"/>
            <w:noWrap/>
            <w:hideMark/>
          </w:tcPr>
          <w:p w14:paraId="729D2F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0,601003719</w:t>
            </w:r>
          </w:p>
        </w:tc>
        <w:tc>
          <w:tcPr>
            <w:tcW w:w="1266" w:type="dxa"/>
            <w:noWrap/>
            <w:hideMark/>
          </w:tcPr>
          <w:p w14:paraId="132175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109,94</w:t>
            </w:r>
          </w:p>
        </w:tc>
        <w:tc>
          <w:tcPr>
            <w:tcW w:w="266" w:type="dxa"/>
            <w:noWrap/>
            <w:hideMark/>
          </w:tcPr>
          <w:p w14:paraId="05A8B9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4EB1F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c>
          <w:tcPr>
            <w:tcW w:w="1791" w:type="dxa"/>
            <w:noWrap/>
            <w:hideMark/>
          </w:tcPr>
          <w:p w14:paraId="3B1695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6C7F83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18378D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19B33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319</w:t>
            </w:r>
          </w:p>
        </w:tc>
        <w:tc>
          <w:tcPr>
            <w:tcW w:w="2036" w:type="dxa"/>
            <w:noWrap/>
            <w:hideMark/>
          </w:tcPr>
          <w:p w14:paraId="09FC94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0,355498401</w:t>
            </w:r>
          </w:p>
        </w:tc>
        <w:tc>
          <w:tcPr>
            <w:tcW w:w="1266" w:type="dxa"/>
            <w:noWrap/>
            <w:hideMark/>
          </w:tcPr>
          <w:p w14:paraId="39DF9E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244,01</w:t>
            </w:r>
          </w:p>
        </w:tc>
        <w:tc>
          <w:tcPr>
            <w:tcW w:w="266" w:type="dxa"/>
            <w:noWrap/>
            <w:hideMark/>
          </w:tcPr>
          <w:p w14:paraId="52CE0B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972F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c>
          <w:tcPr>
            <w:tcW w:w="1791" w:type="dxa"/>
            <w:noWrap/>
            <w:hideMark/>
          </w:tcPr>
          <w:p w14:paraId="5411A1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690" w:type="dxa"/>
            <w:noWrap/>
            <w:hideMark/>
          </w:tcPr>
          <w:p w14:paraId="4375C5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22EC07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4CEC6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320</w:t>
            </w:r>
          </w:p>
        </w:tc>
        <w:tc>
          <w:tcPr>
            <w:tcW w:w="2036" w:type="dxa"/>
            <w:noWrap/>
            <w:hideMark/>
          </w:tcPr>
          <w:p w14:paraId="701713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0,385940572</w:t>
            </w:r>
          </w:p>
        </w:tc>
        <w:tc>
          <w:tcPr>
            <w:tcW w:w="1266" w:type="dxa"/>
            <w:noWrap/>
            <w:hideMark/>
          </w:tcPr>
          <w:p w14:paraId="404C348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222,31</w:t>
            </w:r>
          </w:p>
        </w:tc>
        <w:tc>
          <w:tcPr>
            <w:tcW w:w="266" w:type="dxa"/>
            <w:noWrap/>
            <w:hideMark/>
          </w:tcPr>
          <w:p w14:paraId="468925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7BC0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c>
          <w:tcPr>
            <w:tcW w:w="1791" w:type="dxa"/>
            <w:noWrap/>
            <w:hideMark/>
          </w:tcPr>
          <w:p w14:paraId="2490F9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690" w:type="dxa"/>
            <w:noWrap/>
            <w:hideMark/>
          </w:tcPr>
          <w:p w14:paraId="68B5D6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702D55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3D8EE7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321</w:t>
            </w:r>
          </w:p>
        </w:tc>
        <w:tc>
          <w:tcPr>
            <w:tcW w:w="2036" w:type="dxa"/>
            <w:noWrap/>
            <w:hideMark/>
          </w:tcPr>
          <w:p w14:paraId="444262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0,53510393</w:t>
            </w:r>
          </w:p>
        </w:tc>
        <w:tc>
          <w:tcPr>
            <w:tcW w:w="1266" w:type="dxa"/>
            <w:noWrap/>
            <w:hideMark/>
          </w:tcPr>
          <w:p w14:paraId="41CE11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138,53</w:t>
            </w:r>
          </w:p>
        </w:tc>
        <w:tc>
          <w:tcPr>
            <w:tcW w:w="266" w:type="dxa"/>
            <w:noWrap/>
            <w:hideMark/>
          </w:tcPr>
          <w:p w14:paraId="1973EE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F96C0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c>
          <w:tcPr>
            <w:tcW w:w="1791" w:type="dxa"/>
            <w:noWrap/>
            <w:hideMark/>
          </w:tcPr>
          <w:p w14:paraId="255B2E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690" w:type="dxa"/>
            <w:noWrap/>
            <w:hideMark/>
          </w:tcPr>
          <w:p w14:paraId="36081C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1B9B19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3975F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322</w:t>
            </w:r>
          </w:p>
        </w:tc>
        <w:tc>
          <w:tcPr>
            <w:tcW w:w="2036" w:type="dxa"/>
            <w:noWrap/>
            <w:hideMark/>
          </w:tcPr>
          <w:p w14:paraId="357080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0,867545292</w:t>
            </w:r>
          </w:p>
        </w:tc>
        <w:tc>
          <w:tcPr>
            <w:tcW w:w="1266" w:type="dxa"/>
            <w:noWrap/>
            <w:hideMark/>
          </w:tcPr>
          <w:p w14:paraId="37EEE4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26,15</w:t>
            </w:r>
          </w:p>
        </w:tc>
        <w:tc>
          <w:tcPr>
            <w:tcW w:w="266" w:type="dxa"/>
            <w:noWrap/>
            <w:hideMark/>
          </w:tcPr>
          <w:p w14:paraId="62D3E1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6CB3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c>
          <w:tcPr>
            <w:tcW w:w="1791" w:type="dxa"/>
            <w:noWrap/>
            <w:hideMark/>
          </w:tcPr>
          <w:p w14:paraId="663FFB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690" w:type="dxa"/>
            <w:noWrap/>
            <w:hideMark/>
          </w:tcPr>
          <w:p w14:paraId="3FA798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21A54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2276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323</w:t>
            </w:r>
          </w:p>
        </w:tc>
        <w:tc>
          <w:tcPr>
            <w:tcW w:w="2036" w:type="dxa"/>
            <w:noWrap/>
            <w:hideMark/>
          </w:tcPr>
          <w:p w14:paraId="4D1B41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0,971365852</w:t>
            </w:r>
          </w:p>
        </w:tc>
        <w:tc>
          <w:tcPr>
            <w:tcW w:w="1266" w:type="dxa"/>
            <w:noWrap/>
            <w:hideMark/>
          </w:tcPr>
          <w:p w14:paraId="29A356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4,38</w:t>
            </w:r>
          </w:p>
        </w:tc>
        <w:tc>
          <w:tcPr>
            <w:tcW w:w="266" w:type="dxa"/>
            <w:noWrap/>
            <w:hideMark/>
          </w:tcPr>
          <w:p w14:paraId="7A335D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9156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c>
          <w:tcPr>
            <w:tcW w:w="1791" w:type="dxa"/>
            <w:noWrap/>
            <w:hideMark/>
          </w:tcPr>
          <w:p w14:paraId="25B17D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690" w:type="dxa"/>
            <w:noWrap/>
            <w:hideMark/>
          </w:tcPr>
          <w:p w14:paraId="252BF0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3091DC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94FD9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324</w:t>
            </w:r>
          </w:p>
        </w:tc>
        <w:tc>
          <w:tcPr>
            <w:tcW w:w="2036" w:type="dxa"/>
            <w:noWrap/>
            <w:hideMark/>
          </w:tcPr>
          <w:p w14:paraId="7DD16F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0,103848599</w:t>
            </w:r>
          </w:p>
        </w:tc>
        <w:tc>
          <w:tcPr>
            <w:tcW w:w="1266" w:type="dxa"/>
            <w:noWrap/>
            <w:hideMark/>
          </w:tcPr>
          <w:p w14:paraId="66B0A0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589,39</w:t>
            </w:r>
          </w:p>
        </w:tc>
        <w:tc>
          <w:tcPr>
            <w:tcW w:w="266" w:type="dxa"/>
            <w:noWrap/>
            <w:hideMark/>
          </w:tcPr>
          <w:p w14:paraId="211998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DF6BE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c>
          <w:tcPr>
            <w:tcW w:w="1791" w:type="dxa"/>
            <w:noWrap/>
            <w:hideMark/>
          </w:tcPr>
          <w:p w14:paraId="2DE83D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690" w:type="dxa"/>
            <w:noWrap/>
            <w:hideMark/>
          </w:tcPr>
          <w:p w14:paraId="418544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r>
      <w:tr w:rsidR="004C17E9" w:rsidRPr="004C17E9" w14:paraId="7D1F20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D46CB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325</w:t>
            </w:r>
          </w:p>
        </w:tc>
        <w:tc>
          <w:tcPr>
            <w:tcW w:w="2036" w:type="dxa"/>
            <w:noWrap/>
            <w:hideMark/>
          </w:tcPr>
          <w:p w14:paraId="7E5CCBA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0,885372213</w:t>
            </w:r>
          </w:p>
        </w:tc>
        <w:tc>
          <w:tcPr>
            <w:tcW w:w="1266" w:type="dxa"/>
            <w:noWrap/>
            <w:hideMark/>
          </w:tcPr>
          <w:p w14:paraId="48FCBD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21,98</w:t>
            </w:r>
          </w:p>
        </w:tc>
        <w:tc>
          <w:tcPr>
            <w:tcW w:w="266" w:type="dxa"/>
            <w:noWrap/>
            <w:hideMark/>
          </w:tcPr>
          <w:p w14:paraId="22EE56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C84A2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c>
          <w:tcPr>
            <w:tcW w:w="1791" w:type="dxa"/>
            <w:noWrap/>
            <w:hideMark/>
          </w:tcPr>
          <w:p w14:paraId="77508E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690" w:type="dxa"/>
            <w:noWrap/>
            <w:hideMark/>
          </w:tcPr>
          <w:p w14:paraId="686EC8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4,04</w:t>
            </w:r>
          </w:p>
        </w:tc>
      </w:tr>
      <w:tr w:rsidR="004C17E9" w:rsidRPr="004C17E9" w14:paraId="509ABF7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32EBD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326</w:t>
            </w:r>
          </w:p>
        </w:tc>
        <w:tc>
          <w:tcPr>
            <w:tcW w:w="2036" w:type="dxa"/>
            <w:noWrap/>
            <w:hideMark/>
          </w:tcPr>
          <w:p w14:paraId="728DA7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0,658040971</w:t>
            </w:r>
          </w:p>
        </w:tc>
        <w:tc>
          <w:tcPr>
            <w:tcW w:w="1266" w:type="dxa"/>
            <w:noWrap/>
            <w:hideMark/>
          </w:tcPr>
          <w:p w14:paraId="3F6121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88,17</w:t>
            </w:r>
          </w:p>
        </w:tc>
        <w:tc>
          <w:tcPr>
            <w:tcW w:w="266" w:type="dxa"/>
            <w:noWrap/>
            <w:hideMark/>
          </w:tcPr>
          <w:p w14:paraId="0C440A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641F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c>
          <w:tcPr>
            <w:tcW w:w="1791" w:type="dxa"/>
            <w:noWrap/>
            <w:hideMark/>
          </w:tcPr>
          <w:p w14:paraId="010756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690" w:type="dxa"/>
            <w:noWrap/>
            <w:hideMark/>
          </w:tcPr>
          <w:p w14:paraId="118258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4B5903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AEFF4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327</w:t>
            </w:r>
          </w:p>
        </w:tc>
        <w:tc>
          <w:tcPr>
            <w:tcW w:w="2036" w:type="dxa"/>
            <w:noWrap/>
            <w:hideMark/>
          </w:tcPr>
          <w:p w14:paraId="6383D8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0,600677014</w:t>
            </w:r>
          </w:p>
        </w:tc>
        <w:tc>
          <w:tcPr>
            <w:tcW w:w="1266" w:type="dxa"/>
            <w:noWrap/>
            <w:hideMark/>
          </w:tcPr>
          <w:p w14:paraId="541495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110,07</w:t>
            </w:r>
          </w:p>
        </w:tc>
        <w:tc>
          <w:tcPr>
            <w:tcW w:w="266" w:type="dxa"/>
            <w:noWrap/>
            <w:hideMark/>
          </w:tcPr>
          <w:p w14:paraId="34A771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B4BB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c>
          <w:tcPr>
            <w:tcW w:w="1791" w:type="dxa"/>
            <w:noWrap/>
            <w:hideMark/>
          </w:tcPr>
          <w:p w14:paraId="2E89F8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690" w:type="dxa"/>
            <w:noWrap/>
            <w:hideMark/>
          </w:tcPr>
          <w:p w14:paraId="7E1374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263195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E15BE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328</w:t>
            </w:r>
          </w:p>
        </w:tc>
        <w:tc>
          <w:tcPr>
            <w:tcW w:w="2036" w:type="dxa"/>
            <w:noWrap/>
            <w:hideMark/>
          </w:tcPr>
          <w:p w14:paraId="508F4A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0,840147477</w:t>
            </w:r>
          </w:p>
        </w:tc>
        <w:tc>
          <w:tcPr>
            <w:tcW w:w="1266" w:type="dxa"/>
            <w:noWrap/>
            <w:hideMark/>
          </w:tcPr>
          <w:p w14:paraId="243319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32,89</w:t>
            </w:r>
          </w:p>
        </w:tc>
        <w:tc>
          <w:tcPr>
            <w:tcW w:w="266" w:type="dxa"/>
            <w:noWrap/>
            <w:hideMark/>
          </w:tcPr>
          <w:p w14:paraId="576F42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2617A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c>
          <w:tcPr>
            <w:tcW w:w="1791" w:type="dxa"/>
            <w:noWrap/>
            <w:hideMark/>
          </w:tcPr>
          <w:p w14:paraId="50B782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690" w:type="dxa"/>
            <w:noWrap/>
            <w:hideMark/>
          </w:tcPr>
          <w:p w14:paraId="2B16D6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79A7458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4009E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329</w:t>
            </w:r>
          </w:p>
        </w:tc>
        <w:tc>
          <w:tcPr>
            <w:tcW w:w="2036" w:type="dxa"/>
            <w:noWrap/>
            <w:hideMark/>
          </w:tcPr>
          <w:p w14:paraId="4EC930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0,830517354</w:t>
            </w:r>
          </w:p>
        </w:tc>
        <w:tc>
          <w:tcPr>
            <w:tcW w:w="1266" w:type="dxa"/>
            <w:noWrap/>
            <w:hideMark/>
          </w:tcPr>
          <w:p w14:paraId="175188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35,34</w:t>
            </w:r>
          </w:p>
        </w:tc>
        <w:tc>
          <w:tcPr>
            <w:tcW w:w="266" w:type="dxa"/>
            <w:noWrap/>
            <w:hideMark/>
          </w:tcPr>
          <w:p w14:paraId="2DF2387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06DE4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c>
          <w:tcPr>
            <w:tcW w:w="1791" w:type="dxa"/>
            <w:noWrap/>
            <w:hideMark/>
          </w:tcPr>
          <w:p w14:paraId="52DA91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690" w:type="dxa"/>
            <w:noWrap/>
            <w:hideMark/>
          </w:tcPr>
          <w:p w14:paraId="260A71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02DE7F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22CBA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330</w:t>
            </w:r>
          </w:p>
        </w:tc>
        <w:tc>
          <w:tcPr>
            <w:tcW w:w="2036" w:type="dxa"/>
            <w:noWrap/>
            <w:hideMark/>
          </w:tcPr>
          <w:p w14:paraId="4EEC3C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0,770626593</w:t>
            </w:r>
          </w:p>
        </w:tc>
        <w:tc>
          <w:tcPr>
            <w:tcW w:w="1266" w:type="dxa"/>
            <w:noWrap/>
            <w:hideMark/>
          </w:tcPr>
          <w:p w14:paraId="57DC00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51,74</w:t>
            </w:r>
          </w:p>
        </w:tc>
        <w:tc>
          <w:tcPr>
            <w:tcW w:w="266" w:type="dxa"/>
            <w:noWrap/>
            <w:hideMark/>
          </w:tcPr>
          <w:p w14:paraId="2E18BE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65B92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c>
          <w:tcPr>
            <w:tcW w:w="1791" w:type="dxa"/>
            <w:noWrap/>
            <w:hideMark/>
          </w:tcPr>
          <w:p w14:paraId="02022B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690" w:type="dxa"/>
            <w:noWrap/>
            <w:hideMark/>
          </w:tcPr>
          <w:p w14:paraId="2841E4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32E005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D546E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331</w:t>
            </w:r>
          </w:p>
        </w:tc>
        <w:tc>
          <w:tcPr>
            <w:tcW w:w="2036" w:type="dxa"/>
            <w:noWrap/>
            <w:hideMark/>
          </w:tcPr>
          <w:p w14:paraId="0D0DB5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0,717655163</w:t>
            </w:r>
          </w:p>
        </w:tc>
        <w:tc>
          <w:tcPr>
            <w:tcW w:w="1266" w:type="dxa"/>
            <w:noWrap/>
            <w:hideMark/>
          </w:tcPr>
          <w:p w14:paraId="62019F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67,90</w:t>
            </w:r>
          </w:p>
        </w:tc>
        <w:tc>
          <w:tcPr>
            <w:tcW w:w="266" w:type="dxa"/>
            <w:noWrap/>
            <w:hideMark/>
          </w:tcPr>
          <w:p w14:paraId="733F80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63472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c>
          <w:tcPr>
            <w:tcW w:w="1791" w:type="dxa"/>
            <w:noWrap/>
            <w:hideMark/>
          </w:tcPr>
          <w:p w14:paraId="0526DA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690" w:type="dxa"/>
            <w:noWrap/>
            <w:hideMark/>
          </w:tcPr>
          <w:p w14:paraId="3EAAA0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4117B2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35F86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332</w:t>
            </w:r>
          </w:p>
        </w:tc>
        <w:tc>
          <w:tcPr>
            <w:tcW w:w="2036" w:type="dxa"/>
            <w:noWrap/>
            <w:hideMark/>
          </w:tcPr>
          <w:p w14:paraId="4C889D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0,65486835</w:t>
            </w:r>
          </w:p>
        </w:tc>
        <w:tc>
          <w:tcPr>
            <w:tcW w:w="1266" w:type="dxa"/>
            <w:noWrap/>
            <w:hideMark/>
          </w:tcPr>
          <w:p w14:paraId="3001D1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89,32</w:t>
            </w:r>
          </w:p>
        </w:tc>
        <w:tc>
          <w:tcPr>
            <w:tcW w:w="266" w:type="dxa"/>
            <w:noWrap/>
            <w:hideMark/>
          </w:tcPr>
          <w:p w14:paraId="50CB86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AFC88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c>
          <w:tcPr>
            <w:tcW w:w="1791" w:type="dxa"/>
            <w:noWrap/>
            <w:hideMark/>
          </w:tcPr>
          <w:p w14:paraId="35171F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531754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r>
      <w:tr w:rsidR="004C17E9" w:rsidRPr="004C17E9" w14:paraId="55567A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3659A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333</w:t>
            </w:r>
          </w:p>
        </w:tc>
        <w:tc>
          <w:tcPr>
            <w:tcW w:w="2036" w:type="dxa"/>
            <w:noWrap/>
            <w:hideMark/>
          </w:tcPr>
          <w:p w14:paraId="51191A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0,607384184</w:t>
            </w:r>
          </w:p>
        </w:tc>
        <w:tc>
          <w:tcPr>
            <w:tcW w:w="1266" w:type="dxa"/>
            <w:noWrap/>
            <w:hideMark/>
          </w:tcPr>
          <w:p w14:paraId="4B1D76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107,37</w:t>
            </w:r>
          </w:p>
        </w:tc>
        <w:tc>
          <w:tcPr>
            <w:tcW w:w="266" w:type="dxa"/>
            <w:noWrap/>
            <w:hideMark/>
          </w:tcPr>
          <w:p w14:paraId="444DA6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204D9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c>
          <w:tcPr>
            <w:tcW w:w="1791" w:type="dxa"/>
            <w:noWrap/>
            <w:hideMark/>
          </w:tcPr>
          <w:p w14:paraId="3F189A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690" w:type="dxa"/>
            <w:noWrap/>
            <w:hideMark/>
          </w:tcPr>
          <w:p w14:paraId="2DEC17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0189539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A97B5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334</w:t>
            </w:r>
          </w:p>
        </w:tc>
        <w:tc>
          <w:tcPr>
            <w:tcW w:w="2036" w:type="dxa"/>
            <w:noWrap/>
            <w:hideMark/>
          </w:tcPr>
          <w:p w14:paraId="0DECE6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0,505706718</w:t>
            </w:r>
          </w:p>
        </w:tc>
        <w:tc>
          <w:tcPr>
            <w:tcW w:w="1266" w:type="dxa"/>
            <w:noWrap/>
            <w:hideMark/>
          </w:tcPr>
          <w:p w14:paraId="545E79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152,69</w:t>
            </w:r>
          </w:p>
        </w:tc>
        <w:tc>
          <w:tcPr>
            <w:tcW w:w="266" w:type="dxa"/>
            <w:noWrap/>
            <w:hideMark/>
          </w:tcPr>
          <w:p w14:paraId="47630E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E3E67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c>
          <w:tcPr>
            <w:tcW w:w="1791" w:type="dxa"/>
            <w:noWrap/>
            <w:hideMark/>
          </w:tcPr>
          <w:p w14:paraId="7B0D59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4A2B7D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772C55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58B7C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335</w:t>
            </w:r>
          </w:p>
        </w:tc>
        <w:tc>
          <w:tcPr>
            <w:tcW w:w="2036" w:type="dxa"/>
            <w:noWrap/>
            <w:hideMark/>
          </w:tcPr>
          <w:p w14:paraId="428FF5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0,826520952</w:t>
            </w:r>
          </w:p>
        </w:tc>
        <w:tc>
          <w:tcPr>
            <w:tcW w:w="1266" w:type="dxa"/>
            <w:noWrap/>
            <w:hideMark/>
          </w:tcPr>
          <w:p w14:paraId="27BDFC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36,38</w:t>
            </w:r>
          </w:p>
        </w:tc>
        <w:tc>
          <w:tcPr>
            <w:tcW w:w="266" w:type="dxa"/>
            <w:noWrap/>
            <w:hideMark/>
          </w:tcPr>
          <w:p w14:paraId="3E9B1C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8E2B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c>
          <w:tcPr>
            <w:tcW w:w="1791" w:type="dxa"/>
            <w:noWrap/>
            <w:hideMark/>
          </w:tcPr>
          <w:p w14:paraId="6C1A5A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4A09DB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372360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E669D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336</w:t>
            </w:r>
          </w:p>
        </w:tc>
        <w:tc>
          <w:tcPr>
            <w:tcW w:w="2036" w:type="dxa"/>
            <w:noWrap/>
            <w:hideMark/>
          </w:tcPr>
          <w:p w14:paraId="7477D2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0,112043966</w:t>
            </w:r>
          </w:p>
        </w:tc>
        <w:tc>
          <w:tcPr>
            <w:tcW w:w="1266" w:type="dxa"/>
            <w:noWrap/>
            <w:hideMark/>
          </w:tcPr>
          <w:p w14:paraId="33D327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567,20</w:t>
            </w:r>
          </w:p>
        </w:tc>
        <w:tc>
          <w:tcPr>
            <w:tcW w:w="266" w:type="dxa"/>
            <w:noWrap/>
            <w:hideMark/>
          </w:tcPr>
          <w:p w14:paraId="4692EF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080D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c>
          <w:tcPr>
            <w:tcW w:w="1791" w:type="dxa"/>
            <w:noWrap/>
            <w:hideMark/>
          </w:tcPr>
          <w:p w14:paraId="65E8C4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690" w:type="dxa"/>
            <w:noWrap/>
            <w:hideMark/>
          </w:tcPr>
          <w:p w14:paraId="2DC344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42209F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45ACA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337</w:t>
            </w:r>
          </w:p>
        </w:tc>
        <w:tc>
          <w:tcPr>
            <w:tcW w:w="2036" w:type="dxa"/>
            <w:noWrap/>
            <w:hideMark/>
          </w:tcPr>
          <w:p w14:paraId="02FE73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0,669096341</w:t>
            </w:r>
          </w:p>
        </w:tc>
        <w:tc>
          <w:tcPr>
            <w:tcW w:w="1266" w:type="dxa"/>
            <w:noWrap/>
            <w:hideMark/>
          </w:tcPr>
          <w:p w14:paraId="76B496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84,23</w:t>
            </w:r>
          </w:p>
        </w:tc>
        <w:tc>
          <w:tcPr>
            <w:tcW w:w="266" w:type="dxa"/>
            <w:noWrap/>
            <w:hideMark/>
          </w:tcPr>
          <w:p w14:paraId="08FF05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A7445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c>
          <w:tcPr>
            <w:tcW w:w="1791" w:type="dxa"/>
            <w:noWrap/>
            <w:hideMark/>
          </w:tcPr>
          <w:p w14:paraId="199999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690" w:type="dxa"/>
            <w:noWrap/>
            <w:hideMark/>
          </w:tcPr>
          <w:p w14:paraId="34A1E6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6100BA7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8CB3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338</w:t>
            </w:r>
          </w:p>
        </w:tc>
        <w:tc>
          <w:tcPr>
            <w:tcW w:w="2036" w:type="dxa"/>
            <w:noWrap/>
            <w:hideMark/>
          </w:tcPr>
          <w:p w14:paraId="48D018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0,847819964</w:t>
            </w:r>
          </w:p>
        </w:tc>
        <w:tc>
          <w:tcPr>
            <w:tcW w:w="1266" w:type="dxa"/>
            <w:noWrap/>
            <w:hideMark/>
          </w:tcPr>
          <w:p w14:paraId="724364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30,96</w:t>
            </w:r>
          </w:p>
        </w:tc>
        <w:tc>
          <w:tcPr>
            <w:tcW w:w="266" w:type="dxa"/>
            <w:noWrap/>
            <w:hideMark/>
          </w:tcPr>
          <w:p w14:paraId="1E80DA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0499D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c>
          <w:tcPr>
            <w:tcW w:w="1791" w:type="dxa"/>
            <w:noWrap/>
            <w:hideMark/>
          </w:tcPr>
          <w:p w14:paraId="333135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690" w:type="dxa"/>
            <w:noWrap/>
            <w:hideMark/>
          </w:tcPr>
          <w:p w14:paraId="01E2486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13B8B1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FE244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339</w:t>
            </w:r>
          </w:p>
        </w:tc>
        <w:tc>
          <w:tcPr>
            <w:tcW w:w="2036" w:type="dxa"/>
            <w:noWrap/>
            <w:hideMark/>
          </w:tcPr>
          <w:p w14:paraId="77C369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0,776311897</w:t>
            </w:r>
          </w:p>
        </w:tc>
        <w:tc>
          <w:tcPr>
            <w:tcW w:w="1266" w:type="dxa"/>
            <w:noWrap/>
            <w:hideMark/>
          </w:tcPr>
          <w:p w14:paraId="1EC190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50,10</w:t>
            </w:r>
          </w:p>
        </w:tc>
        <w:tc>
          <w:tcPr>
            <w:tcW w:w="266" w:type="dxa"/>
            <w:noWrap/>
            <w:hideMark/>
          </w:tcPr>
          <w:p w14:paraId="02CC1F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BE016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c>
          <w:tcPr>
            <w:tcW w:w="1791" w:type="dxa"/>
            <w:noWrap/>
            <w:hideMark/>
          </w:tcPr>
          <w:p w14:paraId="0ED40E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784F4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054A39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7A8D4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340</w:t>
            </w:r>
          </w:p>
        </w:tc>
        <w:tc>
          <w:tcPr>
            <w:tcW w:w="2036" w:type="dxa"/>
            <w:noWrap/>
            <w:hideMark/>
          </w:tcPr>
          <w:p w14:paraId="0B8A43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0,109560788</w:t>
            </w:r>
          </w:p>
        </w:tc>
        <w:tc>
          <w:tcPr>
            <w:tcW w:w="1266" w:type="dxa"/>
            <w:noWrap/>
            <w:hideMark/>
          </w:tcPr>
          <w:p w14:paraId="523F9D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573,73</w:t>
            </w:r>
          </w:p>
        </w:tc>
        <w:tc>
          <w:tcPr>
            <w:tcW w:w="266" w:type="dxa"/>
            <w:noWrap/>
            <w:hideMark/>
          </w:tcPr>
          <w:p w14:paraId="6D9622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3B894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c>
          <w:tcPr>
            <w:tcW w:w="1791" w:type="dxa"/>
            <w:noWrap/>
            <w:hideMark/>
          </w:tcPr>
          <w:p w14:paraId="4B1E2B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690" w:type="dxa"/>
            <w:noWrap/>
            <w:hideMark/>
          </w:tcPr>
          <w:p w14:paraId="5F7422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7A8CEA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D8C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341</w:t>
            </w:r>
          </w:p>
        </w:tc>
        <w:tc>
          <w:tcPr>
            <w:tcW w:w="2036" w:type="dxa"/>
            <w:noWrap/>
            <w:hideMark/>
          </w:tcPr>
          <w:p w14:paraId="361FE1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0,949947742</w:t>
            </w:r>
          </w:p>
        </w:tc>
        <w:tc>
          <w:tcPr>
            <w:tcW w:w="1266" w:type="dxa"/>
            <w:noWrap/>
            <w:hideMark/>
          </w:tcPr>
          <w:p w14:paraId="00101C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8,32</w:t>
            </w:r>
          </w:p>
        </w:tc>
        <w:tc>
          <w:tcPr>
            <w:tcW w:w="266" w:type="dxa"/>
            <w:noWrap/>
            <w:hideMark/>
          </w:tcPr>
          <w:p w14:paraId="0511F2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A30D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c>
          <w:tcPr>
            <w:tcW w:w="1791" w:type="dxa"/>
            <w:noWrap/>
            <w:hideMark/>
          </w:tcPr>
          <w:p w14:paraId="365472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690" w:type="dxa"/>
            <w:noWrap/>
            <w:hideMark/>
          </w:tcPr>
          <w:p w14:paraId="60AD7C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r>
      <w:tr w:rsidR="004C17E9" w:rsidRPr="004C17E9" w14:paraId="1C412E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BC22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342</w:t>
            </w:r>
          </w:p>
        </w:tc>
        <w:tc>
          <w:tcPr>
            <w:tcW w:w="2036" w:type="dxa"/>
            <w:noWrap/>
            <w:hideMark/>
          </w:tcPr>
          <w:p w14:paraId="775311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0,531181007</w:t>
            </w:r>
          </w:p>
        </w:tc>
        <w:tc>
          <w:tcPr>
            <w:tcW w:w="1266" w:type="dxa"/>
            <w:noWrap/>
            <w:hideMark/>
          </w:tcPr>
          <w:p w14:paraId="48D441F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140,36</w:t>
            </w:r>
          </w:p>
        </w:tc>
        <w:tc>
          <w:tcPr>
            <w:tcW w:w="266" w:type="dxa"/>
            <w:noWrap/>
            <w:hideMark/>
          </w:tcPr>
          <w:p w14:paraId="11F32C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9048B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c>
          <w:tcPr>
            <w:tcW w:w="1791" w:type="dxa"/>
            <w:noWrap/>
            <w:hideMark/>
          </w:tcPr>
          <w:p w14:paraId="7E5D65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6000DD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r>
      <w:tr w:rsidR="004C17E9" w:rsidRPr="004C17E9" w14:paraId="2FA426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3D77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343</w:t>
            </w:r>
          </w:p>
        </w:tc>
        <w:tc>
          <w:tcPr>
            <w:tcW w:w="2036" w:type="dxa"/>
            <w:noWrap/>
            <w:hideMark/>
          </w:tcPr>
          <w:p w14:paraId="41BDFF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0,718678406</w:t>
            </w:r>
          </w:p>
        </w:tc>
        <w:tc>
          <w:tcPr>
            <w:tcW w:w="1266" w:type="dxa"/>
            <w:noWrap/>
            <w:hideMark/>
          </w:tcPr>
          <w:p w14:paraId="310DC9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67,57</w:t>
            </w:r>
          </w:p>
        </w:tc>
        <w:tc>
          <w:tcPr>
            <w:tcW w:w="266" w:type="dxa"/>
            <w:noWrap/>
            <w:hideMark/>
          </w:tcPr>
          <w:p w14:paraId="78F27C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99F2F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c>
          <w:tcPr>
            <w:tcW w:w="1791" w:type="dxa"/>
            <w:noWrap/>
            <w:hideMark/>
          </w:tcPr>
          <w:p w14:paraId="3AEF90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1386A6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0BCA68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6CEE1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344</w:t>
            </w:r>
          </w:p>
        </w:tc>
        <w:tc>
          <w:tcPr>
            <w:tcW w:w="2036" w:type="dxa"/>
            <w:noWrap/>
            <w:hideMark/>
          </w:tcPr>
          <w:p w14:paraId="38F63B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0,611183401</w:t>
            </w:r>
          </w:p>
        </w:tc>
        <w:tc>
          <w:tcPr>
            <w:tcW w:w="1266" w:type="dxa"/>
            <w:noWrap/>
            <w:hideMark/>
          </w:tcPr>
          <w:p w14:paraId="594EB2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105,86</w:t>
            </w:r>
          </w:p>
        </w:tc>
        <w:tc>
          <w:tcPr>
            <w:tcW w:w="266" w:type="dxa"/>
            <w:noWrap/>
            <w:hideMark/>
          </w:tcPr>
          <w:p w14:paraId="3B2764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15829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c>
          <w:tcPr>
            <w:tcW w:w="1791" w:type="dxa"/>
            <w:noWrap/>
            <w:hideMark/>
          </w:tcPr>
          <w:p w14:paraId="5E40A7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690" w:type="dxa"/>
            <w:noWrap/>
            <w:hideMark/>
          </w:tcPr>
          <w:p w14:paraId="716005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5E189A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A15F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345</w:t>
            </w:r>
          </w:p>
        </w:tc>
        <w:tc>
          <w:tcPr>
            <w:tcW w:w="2036" w:type="dxa"/>
            <w:noWrap/>
            <w:hideMark/>
          </w:tcPr>
          <w:p w14:paraId="3C9961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0,773912019</w:t>
            </w:r>
          </w:p>
        </w:tc>
        <w:tc>
          <w:tcPr>
            <w:tcW w:w="1266" w:type="dxa"/>
            <w:noWrap/>
            <w:hideMark/>
          </w:tcPr>
          <w:p w14:paraId="6346CA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50,79</w:t>
            </w:r>
          </w:p>
        </w:tc>
        <w:tc>
          <w:tcPr>
            <w:tcW w:w="266" w:type="dxa"/>
            <w:noWrap/>
            <w:hideMark/>
          </w:tcPr>
          <w:p w14:paraId="2DD937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12CFA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c>
          <w:tcPr>
            <w:tcW w:w="1791" w:type="dxa"/>
            <w:noWrap/>
            <w:hideMark/>
          </w:tcPr>
          <w:p w14:paraId="35861D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751C69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2,79</w:t>
            </w:r>
          </w:p>
        </w:tc>
      </w:tr>
      <w:tr w:rsidR="004C17E9" w:rsidRPr="004C17E9" w14:paraId="730C81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E4DA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346</w:t>
            </w:r>
          </w:p>
        </w:tc>
        <w:tc>
          <w:tcPr>
            <w:tcW w:w="2036" w:type="dxa"/>
            <w:noWrap/>
            <w:hideMark/>
          </w:tcPr>
          <w:p w14:paraId="16A279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0,526862407</w:t>
            </w:r>
          </w:p>
        </w:tc>
        <w:tc>
          <w:tcPr>
            <w:tcW w:w="1266" w:type="dxa"/>
            <w:noWrap/>
            <w:hideMark/>
          </w:tcPr>
          <w:p w14:paraId="720B73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142,40</w:t>
            </w:r>
          </w:p>
        </w:tc>
        <w:tc>
          <w:tcPr>
            <w:tcW w:w="266" w:type="dxa"/>
            <w:noWrap/>
            <w:hideMark/>
          </w:tcPr>
          <w:p w14:paraId="3C5E4F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924A3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c>
          <w:tcPr>
            <w:tcW w:w="1791" w:type="dxa"/>
            <w:noWrap/>
            <w:hideMark/>
          </w:tcPr>
          <w:p w14:paraId="5D99A4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6A58FD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513FEA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CE0D0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347</w:t>
            </w:r>
          </w:p>
        </w:tc>
        <w:tc>
          <w:tcPr>
            <w:tcW w:w="2036" w:type="dxa"/>
            <w:noWrap/>
            <w:hideMark/>
          </w:tcPr>
          <w:p w14:paraId="18D6F5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0,513776345</w:t>
            </w:r>
          </w:p>
        </w:tc>
        <w:tc>
          <w:tcPr>
            <w:tcW w:w="1266" w:type="dxa"/>
            <w:noWrap/>
            <w:hideMark/>
          </w:tcPr>
          <w:p w14:paraId="09912F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148,71</w:t>
            </w:r>
          </w:p>
        </w:tc>
        <w:tc>
          <w:tcPr>
            <w:tcW w:w="266" w:type="dxa"/>
            <w:noWrap/>
            <w:hideMark/>
          </w:tcPr>
          <w:p w14:paraId="21E3E5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EE091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c>
          <w:tcPr>
            <w:tcW w:w="1791" w:type="dxa"/>
            <w:noWrap/>
            <w:hideMark/>
          </w:tcPr>
          <w:p w14:paraId="4832A75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690" w:type="dxa"/>
            <w:noWrap/>
            <w:hideMark/>
          </w:tcPr>
          <w:p w14:paraId="5A4983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2,65</w:t>
            </w:r>
          </w:p>
        </w:tc>
      </w:tr>
      <w:tr w:rsidR="004C17E9" w:rsidRPr="004C17E9" w14:paraId="03A117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F22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348</w:t>
            </w:r>
          </w:p>
        </w:tc>
        <w:tc>
          <w:tcPr>
            <w:tcW w:w="2036" w:type="dxa"/>
            <w:noWrap/>
            <w:hideMark/>
          </w:tcPr>
          <w:p w14:paraId="2B2830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0,846591815</w:t>
            </w:r>
          </w:p>
        </w:tc>
        <w:tc>
          <w:tcPr>
            <w:tcW w:w="1266" w:type="dxa"/>
            <w:noWrap/>
            <w:hideMark/>
          </w:tcPr>
          <w:p w14:paraId="3FEB49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31,27</w:t>
            </w:r>
          </w:p>
        </w:tc>
        <w:tc>
          <w:tcPr>
            <w:tcW w:w="266" w:type="dxa"/>
            <w:noWrap/>
            <w:hideMark/>
          </w:tcPr>
          <w:p w14:paraId="4067D3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19AA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c>
          <w:tcPr>
            <w:tcW w:w="1791" w:type="dxa"/>
            <w:noWrap/>
            <w:hideMark/>
          </w:tcPr>
          <w:p w14:paraId="75B7F3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2D146C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0FA271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1532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349</w:t>
            </w:r>
          </w:p>
        </w:tc>
        <w:tc>
          <w:tcPr>
            <w:tcW w:w="2036" w:type="dxa"/>
            <w:noWrap/>
            <w:hideMark/>
          </w:tcPr>
          <w:p w14:paraId="063CEB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0,734548719</w:t>
            </w:r>
          </w:p>
        </w:tc>
        <w:tc>
          <w:tcPr>
            <w:tcW w:w="1266" w:type="dxa"/>
            <w:noWrap/>
            <w:hideMark/>
          </w:tcPr>
          <w:p w14:paraId="6A2533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62,56</w:t>
            </w:r>
          </w:p>
        </w:tc>
        <w:tc>
          <w:tcPr>
            <w:tcW w:w="266" w:type="dxa"/>
            <w:noWrap/>
            <w:hideMark/>
          </w:tcPr>
          <w:p w14:paraId="30290C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1D566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c>
          <w:tcPr>
            <w:tcW w:w="1791" w:type="dxa"/>
            <w:noWrap/>
            <w:hideMark/>
          </w:tcPr>
          <w:p w14:paraId="62BDE4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29FAA5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045947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E443A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350</w:t>
            </w:r>
          </w:p>
        </w:tc>
        <w:tc>
          <w:tcPr>
            <w:tcW w:w="2036" w:type="dxa"/>
            <w:noWrap/>
            <w:hideMark/>
          </w:tcPr>
          <w:p w14:paraId="0103ED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0,107016532</w:t>
            </w:r>
          </w:p>
        </w:tc>
        <w:tc>
          <w:tcPr>
            <w:tcW w:w="1266" w:type="dxa"/>
            <w:noWrap/>
            <w:hideMark/>
          </w:tcPr>
          <w:p w14:paraId="0EC007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580,60</w:t>
            </w:r>
          </w:p>
        </w:tc>
        <w:tc>
          <w:tcPr>
            <w:tcW w:w="266" w:type="dxa"/>
            <w:noWrap/>
            <w:hideMark/>
          </w:tcPr>
          <w:p w14:paraId="77E943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AD904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c>
          <w:tcPr>
            <w:tcW w:w="1791" w:type="dxa"/>
            <w:noWrap/>
            <w:hideMark/>
          </w:tcPr>
          <w:p w14:paraId="0296A8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68BF0C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3343C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21352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351</w:t>
            </w:r>
          </w:p>
        </w:tc>
        <w:tc>
          <w:tcPr>
            <w:tcW w:w="2036" w:type="dxa"/>
            <w:noWrap/>
            <w:hideMark/>
          </w:tcPr>
          <w:p w14:paraId="45004A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0,861485445</w:t>
            </w:r>
          </w:p>
        </w:tc>
        <w:tc>
          <w:tcPr>
            <w:tcW w:w="1266" w:type="dxa"/>
            <w:noWrap/>
            <w:hideMark/>
          </w:tcPr>
          <w:p w14:paraId="373C67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27,61</w:t>
            </w:r>
          </w:p>
        </w:tc>
        <w:tc>
          <w:tcPr>
            <w:tcW w:w="266" w:type="dxa"/>
            <w:noWrap/>
            <w:hideMark/>
          </w:tcPr>
          <w:p w14:paraId="236E63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CDD93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c>
          <w:tcPr>
            <w:tcW w:w="1791" w:type="dxa"/>
            <w:noWrap/>
            <w:hideMark/>
          </w:tcPr>
          <w:p w14:paraId="3B5E23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257923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788C7DD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AEC5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352</w:t>
            </w:r>
          </w:p>
        </w:tc>
        <w:tc>
          <w:tcPr>
            <w:tcW w:w="2036" w:type="dxa"/>
            <w:noWrap/>
            <w:hideMark/>
          </w:tcPr>
          <w:p w14:paraId="02FA44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0,693020106</w:t>
            </w:r>
          </w:p>
        </w:tc>
        <w:tc>
          <w:tcPr>
            <w:tcW w:w="1266" w:type="dxa"/>
            <w:noWrap/>
            <w:hideMark/>
          </w:tcPr>
          <w:p w14:paraId="56346C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75,99</w:t>
            </w:r>
          </w:p>
        </w:tc>
        <w:tc>
          <w:tcPr>
            <w:tcW w:w="266" w:type="dxa"/>
            <w:noWrap/>
            <w:hideMark/>
          </w:tcPr>
          <w:p w14:paraId="342F9F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2148F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c>
          <w:tcPr>
            <w:tcW w:w="1791" w:type="dxa"/>
            <w:noWrap/>
            <w:hideMark/>
          </w:tcPr>
          <w:p w14:paraId="09DB37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690" w:type="dxa"/>
            <w:noWrap/>
            <w:hideMark/>
          </w:tcPr>
          <w:p w14:paraId="39E09A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7DCB94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C3D92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353</w:t>
            </w:r>
          </w:p>
        </w:tc>
        <w:tc>
          <w:tcPr>
            <w:tcW w:w="2036" w:type="dxa"/>
            <w:noWrap/>
            <w:hideMark/>
          </w:tcPr>
          <w:p w14:paraId="346F5E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0,746491323</w:t>
            </w:r>
          </w:p>
        </w:tc>
        <w:tc>
          <w:tcPr>
            <w:tcW w:w="1266" w:type="dxa"/>
            <w:noWrap/>
            <w:hideMark/>
          </w:tcPr>
          <w:p w14:paraId="2F94B4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58,90</w:t>
            </w:r>
          </w:p>
        </w:tc>
        <w:tc>
          <w:tcPr>
            <w:tcW w:w="266" w:type="dxa"/>
            <w:noWrap/>
            <w:hideMark/>
          </w:tcPr>
          <w:p w14:paraId="76EE4C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FBB6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c>
          <w:tcPr>
            <w:tcW w:w="1791" w:type="dxa"/>
            <w:noWrap/>
            <w:hideMark/>
          </w:tcPr>
          <w:p w14:paraId="09993C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690" w:type="dxa"/>
            <w:noWrap/>
            <w:hideMark/>
          </w:tcPr>
          <w:p w14:paraId="56A11C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6B5E81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04411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354</w:t>
            </w:r>
          </w:p>
        </w:tc>
        <w:tc>
          <w:tcPr>
            <w:tcW w:w="2036" w:type="dxa"/>
            <w:noWrap/>
            <w:hideMark/>
          </w:tcPr>
          <w:p w14:paraId="6C4296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0,799912556</w:t>
            </w:r>
          </w:p>
        </w:tc>
        <w:tc>
          <w:tcPr>
            <w:tcW w:w="1266" w:type="dxa"/>
            <w:noWrap/>
            <w:hideMark/>
          </w:tcPr>
          <w:p w14:paraId="5191C9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43,48</w:t>
            </w:r>
          </w:p>
        </w:tc>
        <w:tc>
          <w:tcPr>
            <w:tcW w:w="266" w:type="dxa"/>
            <w:noWrap/>
            <w:hideMark/>
          </w:tcPr>
          <w:p w14:paraId="60F8E2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715EE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c>
          <w:tcPr>
            <w:tcW w:w="1791" w:type="dxa"/>
            <w:noWrap/>
            <w:hideMark/>
          </w:tcPr>
          <w:p w14:paraId="2F5CAF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690" w:type="dxa"/>
            <w:noWrap/>
            <w:hideMark/>
          </w:tcPr>
          <w:p w14:paraId="11C270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317E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ACF88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355</w:t>
            </w:r>
          </w:p>
        </w:tc>
        <w:tc>
          <w:tcPr>
            <w:tcW w:w="2036" w:type="dxa"/>
            <w:noWrap/>
            <w:hideMark/>
          </w:tcPr>
          <w:p w14:paraId="3DC779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0,481697501</w:t>
            </w:r>
          </w:p>
        </w:tc>
        <w:tc>
          <w:tcPr>
            <w:tcW w:w="1266" w:type="dxa"/>
            <w:noWrap/>
            <w:hideMark/>
          </w:tcPr>
          <w:p w14:paraId="289CA6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165,00</w:t>
            </w:r>
          </w:p>
        </w:tc>
        <w:tc>
          <w:tcPr>
            <w:tcW w:w="266" w:type="dxa"/>
            <w:noWrap/>
            <w:hideMark/>
          </w:tcPr>
          <w:p w14:paraId="1CB8DB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AD9BC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c>
          <w:tcPr>
            <w:tcW w:w="1791" w:type="dxa"/>
            <w:noWrap/>
            <w:hideMark/>
          </w:tcPr>
          <w:p w14:paraId="0E1FB8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690" w:type="dxa"/>
            <w:noWrap/>
            <w:hideMark/>
          </w:tcPr>
          <w:p w14:paraId="71F726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4,16</w:t>
            </w:r>
          </w:p>
        </w:tc>
      </w:tr>
      <w:tr w:rsidR="004C17E9" w:rsidRPr="004C17E9" w14:paraId="33A783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5968E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356</w:t>
            </w:r>
          </w:p>
        </w:tc>
        <w:tc>
          <w:tcPr>
            <w:tcW w:w="2036" w:type="dxa"/>
            <w:noWrap/>
            <w:hideMark/>
          </w:tcPr>
          <w:p w14:paraId="271B86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0,78615932</w:t>
            </w:r>
          </w:p>
        </w:tc>
        <w:tc>
          <w:tcPr>
            <w:tcW w:w="1266" w:type="dxa"/>
            <w:noWrap/>
            <w:hideMark/>
          </w:tcPr>
          <w:p w14:paraId="660A32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47,30</w:t>
            </w:r>
          </w:p>
        </w:tc>
        <w:tc>
          <w:tcPr>
            <w:tcW w:w="266" w:type="dxa"/>
            <w:noWrap/>
            <w:hideMark/>
          </w:tcPr>
          <w:p w14:paraId="304F872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600EF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c>
          <w:tcPr>
            <w:tcW w:w="1791" w:type="dxa"/>
            <w:noWrap/>
            <w:hideMark/>
          </w:tcPr>
          <w:p w14:paraId="1CDFF1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562DBC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64826BD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79399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357</w:t>
            </w:r>
          </w:p>
        </w:tc>
        <w:tc>
          <w:tcPr>
            <w:tcW w:w="2036" w:type="dxa"/>
            <w:noWrap/>
            <w:hideMark/>
          </w:tcPr>
          <w:p w14:paraId="11A39D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0,0976139</w:t>
            </w:r>
          </w:p>
        </w:tc>
        <w:tc>
          <w:tcPr>
            <w:tcW w:w="1266" w:type="dxa"/>
            <w:noWrap/>
            <w:hideMark/>
          </w:tcPr>
          <w:p w14:paraId="4CE833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607,55</w:t>
            </w:r>
          </w:p>
        </w:tc>
        <w:tc>
          <w:tcPr>
            <w:tcW w:w="266" w:type="dxa"/>
            <w:noWrap/>
            <w:hideMark/>
          </w:tcPr>
          <w:p w14:paraId="03070B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03E73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c>
          <w:tcPr>
            <w:tcW w:w="1791" w:type="dxa"/>
            <w:noWrap/>
            <w:hideMark/>
          </w:tcPr>
          <w:p w14:paraId="36F2B6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690" w:type="dxa"/>
            <w:noWrap/>
            <w:hideMark/>
          </w:tcPr>
          <w:p w14:paraId="183FD9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2,96</w:t>
            </w:r>
          </w:p>
        </w:tc>
      </w:tr>
      <w:tr w:rsidR="004C17E9" w:rsidRPr="004C17E9" w14:paraId="22052F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6F497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358</w:t>
            </w:r>
          </w:p>
        </w:tc>
        <w:tc>
          <w:tcPr>
            <w:tcW w:w="2036" w:type="dxa"/>
            <w:noWrap/>
            <w:hideMark/>
          </w:tcPr>
          <w:p w14:paraId="1A62C6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0,792806025</w:t>
            </w:r>
          </w:p>
        </w:tc>
        <w:tc>
          <w:tcPr>
            <w:tcW w:w="1266" w:type="dxa"/>
            <w:noWrap/>
            <w:hideMark/>
          </w:tcPr>
          <w:p w14:paraId="5A6AEB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45,44</w:t>
            </w:r>
          </w:p>
        </w:tc>
        <w:tc>
          <w:tcPr>
            <w:tcW w:w="266" w:type="dxa"/>
            <w:noWrap/>
            <w:hideMark/>
          </w:tcPr>
          <w:p w14:paraId="52D2AB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6F786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c>
          <w:tcPr>
            <w:tcW w:w="1791" w:type="dxa"/>
            <w:noWrap/>
            <w:hideMark/>
          </w:tcPr>
          <w:p w14:paraId="10EDED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12B76E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616029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BE9FEA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359</w:t>
            </w:r>
          </w:p>
        </w:tc>
        <w:tc>
          <w:tcPr>
            <w:tcW w:w="2036" w:type="dxa"/>
            <w:noWrap/>
            <w:hideMark/>
          </w:tcPr>
          <w:p w14:paraId="1ADA2D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0,772718519</w:t>
            </w:r>
          </w:p>
        </w:tc>
        <w:tc>
          <w:tcPr>
            <w:tcW w:w="1266" w:type="dxa"/>
            <w:noWrap/>
            <w:hideMark/>
          </w:tcPr>
          <w:p w14:paraId="3F05A9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51,13</w:t>
            </w:r>
          </w:p>
        </w:tc>
        <w:tc>
          <w:tcPr>
            <w:tcW w:w="266" w:type="dxa"/>
            <w:noWrap/>
            <w:hideMark/>
          </w:tcPr>
          <w:p w14:paraId="573798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EA39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c>
          <w:tcPr>
            <w:tcW w:w="1791" w:type="dxa"/>
            <w:noWrap/>
            <w:hideMark/>
          </w:tcPr>
          <w:p w14:paraId="56AE18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6FE28DA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67764BC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4210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360</w:t>
            </w:r>
          </w:p>
        </w:tc>
        <w:tc>
          <w:tcPr>
            <w:tcW w:w="2036" w:type="dxa"/>
            <w:noWrap/>
            <w:hideMark/>
          </w:tcPr>
          <w:p w14:paraId="3C44F2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0,826922504</w:t>
            </w:r>
          </w:p>
        </w:tc>
        <w:tc>
          <w:tcPr>
            <w:tcW w:w="1266" w:type="dxa"/>
            <w:noWrap/>
            <w:hideMark/>
          </w:tcPr>
          <w:p w14:paraId="3C19C4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36,27</w:t>
            </w:r>
          </w:p>
        </w:tc>
        <w:tc>
          <w:tcPr>
            <w:tcW w:w="266" w:type="dxa"/>
            <w:noWrap/>
            <w:hideMark/>
          </w:tcPr>
          <w:p w14:paraId="438A61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BD0A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c>
          <w:tcPr>
            <w:tcW w:w="1791" w:type="dxa"/>
            <w:noWrap/>
            <w:hideMark/>
          </w:tcPr>
          <w:p w14:paraId="2541FC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6F7145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5E8C17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46A3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361</w:t>
            </w:r>
          </w:p>
        </w:tc>
        <w:tc>
          <w:tcPr>
            <w:tcW w:w="2036" w:type="dxa"/>
            <w:noWrap/>
            <w:hideMark/>
          </w:tcPr>
          <w:p w14:paraId="70EE0B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0,482241608</w:t>
            </w:r>
          </w:p>
        </w:tc>
        <w:tc>
          <w:tcPr>
            <w:tcW w:w="1266" w:type="dxa"/>
            <w:noWrap/>
            <w:hideMark/>
          </w:tcPr>
          <w:p w14:paraId="773828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164,71</w:t>
            </w:r>
          </w:p>
        </w:tc>
        <w:tc>
          <w:tcPr>
            <w:tcW w:w="266" w:type="dxa"/>
            <w:noWrap/>
            <w:hideMark/>
          </w:tcPr>
          <w:p w14:paraId="4064D5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75905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c>
          <w:tcPr>
            <w:tcW w:w="1791" w:type="dxa"/>
            <w:noWrap/>
            <w:hideMark/>
          </w:tcPr>
          <w:p w14:paraId="2D3AC7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4302D4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3F6FC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7E0E8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362</w:t>
            </w:r>
          </w:p>
        </w:tc>
        <w:tc>
          <w:tcPr>
            <w:tcW w:w="2036" w:type="dxa"/>
            <w:noWrap/>
            <w:hideMark/>
          </w:tcPr>
          <w:p w14:paraId="620106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0,814885443</w:t>
            </w:r>
          </w:p>
        </w:tc>
        <w:tc>
          <w:tcPr>
            <w:tcW w:w="1266" w:type="dxa"/>
            <w:noWrap/>
            <w:hideMark/>
          </w:tcPr>
          <w:p w14:paraId="5C7455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39,44</w:t>
            </w:r>
          </w:p>
        </w:tc>
        <w:tc>
          <w:tcPr>
            <w:tcW w:w="266" w:type="dxa"/>
            <w:noWrap/>
            <w:hideMark/>
          </w:tcPr>
          <w:p w14:paraId="7611EB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878C5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c>
          <w:tcPr>
            <w:tcW w:w="1791" w:type="dxa"/>
            <w:noWrap/>
            <w:hideMark/>
          </w:tcPr>
          <w:p w14:paraId="3C3F1A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5BD618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51AA5A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52A34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363</w:t>
            </w:r>
          </w:p>
        </w:tc>
        <w:tc>
          <w:tcPr>
            <w:tcW w:w="2036" w:type="dxa"/>
            <w:noWrap/>
            <w:hideMark/>
          </w:tcPr>
          <w:p w14:paraId="034FA8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0,005716425</w:t>
            </w:r>
          </w:p>
        </w:tc>
        <w:tc>
          <w:tcPr>
            <w:tcW w:w="1266" w:type="dxa"/>
            <w:noWrap/>
            <w:hideMark/>
          </w:tcPr>
          <w:p w14:paraId="21F298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1489,94</w:t>
            </w:r>
          </w:p>
        </w:tc>
        <w:tc>
          <w:tcPr>
            <w:tcW w:w="266" w:type="dxa"/>
            <w:noWrap/>
            <w:hideMark/>
          </w:tcPr>
          <w:p w14:paraId="72C64A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C2D9C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c>
          <w:tcPr>
            <w:tcW w:w="1791" w:type="dxa"/>
            <w:noWrap/>
            <w:hideMark/>
          </w:tcPr>
          <w:p w14:paraId="3CE39A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690" w:type="dxa"/>
            <w:noWrap/>
            <w:hideMark/>
          </w:tcPr>
          <w:p w14:paraId="02AD69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72836B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52E34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364</w:t>
            </w:r>
          </w:p>
        </w:tc>
        <w:tc>
          <w:tcPr>
            <w:tcW w:w="2036" w:type="dxa"/>
            <w:noWrap/>
            <w:hideMark/>
          </w:tcPr>
          <w:p w14:paraId="79E593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0,352350017</w:t>
            </w:r>
          </w:p>
        </w:tc>
        <w:tc>
          <w:tcPr>
            <w:tcW w:w="1266" w:type="dxa"/>
            <w:noWrap/>
            <w:hideMark/>
          </w:tcPr>
          <w:p w14:paraId="7767C3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246,37</w:t>
            </w:r>
          </w:p>
        </w:tc>
        <w:tc>
          <w:tcPr>
            <w:tcW w:w="266" w:type="dxa"/>
            <w:noWrap/>
            <w:hideMark/>
          </w:tcPr>
          <w:p w14:paraId="62C339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679FC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c>
          <w:tcPr>
            <w:tcW w:w="1791" w:type="dxa"/>
            <w:noWrap/>
            <w:hideMark/>
          </w:tcPr>
          <w:p w14:paraId="40E965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690" w:type="dxa"/>
            <w:noWrap/>
            <w:hideMark/>
          </w:tcPr>
          <w:p w14:paraId="54E1B9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7EE008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D21F0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365</w:t>
            </w:r>
          </w:p>
        </w:tc>
        <w:tc>
          <w:tcPr>
            <w:tcW w:w="2036" w:type="dxa"/>
            <w:noWrap/>
            <w:hideMark/>
          </w:tcPr>
          <w:p w14:paraId="35FD14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0,947460297</w:t>
            </w:r>
          </w:p>
        </w:tc>
        <w:tc>
          <w:tcPr>
            <w:tcW w:w="1266" w:type="dxa"/>
            <w:noWrap/>
            <w:hideMark/>
          </w:tcPr>
          <w:p w14:paraId="4915C9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8,80</w:t>
            </w:r>
          </w:p>
        </w:tc>
        <w:tc>
          <w:tcPr>
            <w:tcW w:w="266" w:type="dxa"/>
            <w:noWrap/>
            <w:hideMark/>
          </w:tcPr>
          <w:p w14:paraId="63E80E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88BC2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365</w:t>
            </w:r>
          </w:p>
        </w:tc>
        <w:tc>
          <w:tcPr>
            <w:tcW w:w="1791" w:type="dxa"/>
            <w:noWrap/>
            <w:hideMark/>
          </w:tcPr>
          <w:p w14:paraId="04C302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4847A0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2,97</w:t>
            </w:r>
          </w:p>
        </w:tc>
      </w:tr>
      <w:tr w:rsidR="004C17E9" w:rsidRPr="004C17E9" w14:paraId="32AD49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B2BB8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366</w:t>
            </w:r>
          </w:p>
        </w:tc>
        <w:tc>
          <w:tcPr>
            <w:tcW w:w="2036" w:type="dxa"/>
            <w:noWrap/>
            <w:hideMark/>
          </w:tcPr>
          <w:p w14:paraId="2AD086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0,961838386</w:t>
            </w:r>
          </w:p>
        </w:tc>
        <w:tc>
          <w:tcPr>
            <w:tcW w:w="1266" w:type="dxa"/>
            <w:noWrap/>
            <w:hideMark/>
          </w:tcPr>
          <w:p w14:paraId="1CC89F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6,09</w:t>
            </w:r>
          </w:p>
        </w:tc>
        <w:tc>
          <w:tcPr>
            <w:tcW w:w="266" w:type="dxa"/>
            <w:noWrap/>
            <w:hideMark/>
          </w:tcPr>
          <w:p w14:paraId="578BBA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6B75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c>
          <w:tcPr>
            <w:tcW w:w="1791" w:type="dxa"/>
            <w:noWrap/>
            <w:hideMark/>
          </w:tcPr>
          <w:p w14:paraId="039617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690" w:type="dxa"/>
            <w:noWrap/>
            <w:hideMark/>
          </w:tcPr>
          <w:p w14:paraId="300E61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1755B6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B95A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367</w:t>
            </w:r>
          </w:p>
        </w:tc>
        <w:tc>
          <w:tcPr>
            <w:tcW w:w="2036" w:type="dxa"/>
            <w:noWrap/>
            <w:hideMark/>
          </w:tcPr>
          <w:p w14:paraId="1AA9B4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0,475811027</w:t>
            </w:r>
          </w:p>
        </w:tc>
        <w:tc>
          <w:tcPr>
            <w:tcW w:w="1266" w:type="dxa"/>
            <w:noWrap/>
            <w:hideMark/>
          </w:tcPr>
          <w:p w14:paraId="7B7ED4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168,13</w:t>
            </w:r>
          </w:p>
        </w:tc>
        <w:tc>
          <w:tcPr>
            <w:tcW w:w="266" w:type="dxa"/>
            <w:noWrap/>
            <w:hideMark/>
          </w:tcPr>
          <w:p w14:paraId="4BBBE2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1F647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c>
          <w:tcPr>
            <w:tcW w:w="1791" w:type="dxa"/>
            <w:noWrap/>
            <w:hideMark/>
          </w:tcPr>
          <w:p w14:paraId="60296C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690" w:type="dxa"/>
            <w:noWrap/>
            <w:hideMark/>
          </w:tcPr>
          <w:p w14:paraId="302505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4,14</w:t>
            </w:r>
          </w:p>
        </w:tc>
      </w:tr>
      <w:tr w:rsidR="004C17E9" w:rsidRPr="004C17E9" w14:paraId="35272C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414B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368</w:t>
            </w:r>
          </w:p>
        </w:tc>
        <w:tc>
          <w:tcPr>
            <w:tcW w:w="2036" w:type="dxa"/>
            <w:noWrap/>
            <w:hideMark/>
          </w:tcPr>
          <w:p w14:paraId="39F664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0,967241528</w:t>
            </w:r>
          </w:p>
        </w:tc>
        <w:tc>
          <w:tcPr>
            <w:tcW w:w="1266" w:type="dxa"/>
            <w:noWrap/>
            <w:hideMark/>
          </w:tcPr>
          <w:p w14:paraId="3C781B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5,11</w:t>
            </w:r>
          </w:p>
        </w:tc>
        <w:tc>
          <w:tcPr>
            <w:tcW w:w="266" w:type="dxa"/>
            <w:noWrap/>
            <w:hideMark/>
          </w:tcPr>
          <w:p w14:paraId="66C28AF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059B3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c>
          <w:tcPr>
            <w:tcW w:w="1791" w:type="dxa"/>
            <w:noWrap/>
            <w:hideMark/>
          </w:tcPr>
          <w:p w14:paraId="1C59F8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690" w:type="dxa"/>
            <w:noWrap/>
            <w:hideMark/>
          </w:tcPr>
          <w:p w14:paraId="4293A4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04B5B8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F0D7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369</w:t>
            </w:r>
          </w:p>
        </w:tc>
        <w:tc>
          <w:tcPr>
            <w:tcW w:w="2036" w:type="dxa"/>
            <w:noWrap/>
            <w:hideMark/>
          </w:tcPr>
          <w:p w14:paraId="448B12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0,224534293</w:t>
            </w:r>
          </w:p>
        </w:tc>
        <w:tc>
          <w:tcPr>
            <w:tcW w:w="1266" w:type="dxa"/>
            <w:noWrap/>
            <w:hideMark/>
          </w:tcPr>
          <w:p w14:paraId="265441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369,00</w:t>
            </w:r>
          </w:p>
        </w:tc>
        <w:tc>
          <w:tcPr>
            <w:tcW w:w="266" w:type="dxa"/>
            <w:noWrap/>
            <w:hideMark/>
          </w:tcPr>
          <w:p w14:paraId="0967A2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E3F5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c>
          <w:tcPr>
            <w:tcW w:w="1791" w:type="dxa"/>
            <w:noWrap/>
            <w:hideMark/>
          </w:tcPr>
          <w:p w14:paraId="2F43E3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690" w:type="dxa"/>
            <w:noWrap/>
            <w:hideMark/>
          </w:tcPr>
          <w:p w14:paraId="5A72E4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0A5D3D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D4B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370</w:t>
            </w:r>
          </w:p>
        </w:tc>
        <w:tc>
          <w:tcPr>
            <w:tcW w:w="2036" w:type="dxa"/>
            <w:noWrap/>
            <w:hideMark/>
          </w:tcPr>
          <w:p w14:paraId="5DF937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0,852189437</w:t>
            </w:r>
          </w:p>
        </w:tc>
        <w:tc>
          <w:tcPr>
            <w:tcW w:w="1266" w:type="dxa"/>
            <w:noWrap/>
            <w:hideMark/>
          </w:tcPr>
          <w:p w14:paraId="3CC654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29,88</w:t>
            </w:r>
          </w:p>
        </w:tc>
        <w:tc>
          <w:tcPr>
            <w:tcW w:w="266" w:type="dxa"/>
            <w:noWrap/>
            <w:hideMark/>
          </w:tcPr>
          <w:p w14:paraId="1FA936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98D2A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c>
          <w:tcPr>
            <w:tcW w:w="1791" w:type="dxa"/>
            <w:noWrap/>
            <w:hideMark/>
          </w:tcPr>
          <w:p w14:paraId="77B202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030C4F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18A1A1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0FA6F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371</w:t>
            </w:r>
          </w:p>
        </w:tc>
        <w:tc>
          <w:tcPr>
            <w:tcW w:w="2036" w:type="dxa"/>
            <w:noWrap/>
            <w:hideMark/>
          </w:tcPr>
          <w:p w14:paraId="118520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0,099261273</w:t>
            </w:r>
          </w:p>
        </w:tc>
        <w:tc>
          <w:tcPr>
            <w:tcW w:w="1266" w:type="dxa"/>
            <w:noWrap/>
            <w:hideMark/>
          </w:tcPr>
          <w:p w14:paraId="3B3E68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602,63</w:t>
            </w:r>
          </w:p>
        </w:tc>
        <w:tc>
          <w:tcPr>
            <w:tcW w:w="266" w:type="dxa"/>
            <w:noWrap/>
            <w:hideMark/>
          </w:tcPr>
          <w:p w14:paraId="6443DD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9125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c>
          <w:tcPr>
            <w:tcW w:w="1791" w:type="dxa"/>
            <w:noWrap/>
            <w:hideMark/>
          </w:tcPr>
          <w:p w14:paraId="4D683A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329EFE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7D9CEC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C4C50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372</w:t>
            </w:r>
          </w:p>
        </w:tc>
        <w:tc>
          <w:tcPr>
            <w:tcW w:w="2036" w:type="dxa"/>
            <w:noWrap/>
            <w:hideMark/>
          </w:tcPr>
          <w:p w14:paraId="16C6E9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0,466121219</w:t>
            </w:r>
          </w:p>
        </w:tc>
        <w:tc>
          <w:tcPr>
            <w:tcW w:w="1266" w:type="dxa"/>
            <w:noWrap/>
            <w:hideMark/>
          </w:tcPr>
          <w:p w14:paraId="67F491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173,37</w:t>
            </w:r>
          </w:p>
        </w:tc>
        <w:tc>
          <w:tcPr>
            <w:tcW w:w="266" w:type="dxa"/>
            <w:noWrap/>
            <w:hideMark/>
          </w:tcPr>
          <w:p w14:paraId="2C78CC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137704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c>
          <w:tcPr>
            <w:tcW w:w="1791" w:type="dxa"/>
            <w:noWrap/>
            <w:hideMark/>
          </w:tcPr>
          <w:p w14:paraId="36DAF7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690" w:type="dxa"/>
            <w:noWrap/>
            <w:hideMark/>
          </w:tcPr>
          <w:p w14:paraId="09542F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141A29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1B2D2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373</w:t>
            </w:r>
          </w:p>
        </w:tc>
        <w:tc>
          <w:tcPr>
            <w:tcW w:w="2036" w:type="dxa"/>
            <w:noWrap/>
            <w:hideMark/>
          </w:tcPr>
          <w:p w14:paraId="15A07E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0,527020884</w:t>
            </w:r>
          </w:p>
        </w:tc>
        <w:tc>
          <w:tcPr>
            <w:tcW w:w="1266" w:type="dxa"/>
            <w:noWrap/>
            <w:hideMark/>
          </w:tcPr>
          <w:p w14:paraId="491816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142,33</w:t>
            </w:r>
          </w:p>
        </w:tc>
        <w:tc>
          <w:tcPr>
            <w:tcW w:w="266" w:type="dxa"/>
            <w:noWrap/>
            <w:hideMark/>
          </w:tcPr>
          <w:p w14:paraId="3C23D7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606DA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c>
          <w:tcPr>
            <w:tcW w:w="1791" w:type="dxa"/>
            <w:noWrap/>
            <w:hideMark/>
          </w:tcPr>
          <w:p w14:paraId="0FF8FE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5E5593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343EAD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A3964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374</w:t>
            </w:r>
          </w:p>
        </w:tc>
        <w:tc>
          <w:tcPr>
            <w:tcW w:w="2036" w:type="dxa"/>
            <w:noWrap/>
            <w:hideMark/>
          </w:tcPr>
          <w:p w14:paraId="00C9F5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0,485544183</w:t>
            </w:r>
          </w:p>
        </w:tc>
        <w:tc>
          <w:tcPr>
            <w:tcW w:w="1266" w:type="dxa"/>
            <w:noWrap/>
            <w:hideMark/>
          </w:tcPr>
          <w:p w14:paraId="5EE557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162,98</w:t>
            </w:r>
          </w:p>
        </w:tc>
        <w:tc>
          <w:tcPr>
            <w:tcW w:w="266" w:type="dxa"/>
            <w:noWrap/>
            <w:hideMark/>
          </w:tcPr>
          <w:p w14:paraId="1F6770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E4486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c>
          <w:tcPr>
            <w:tcW w:w="1791" w:type="dxa"/>
            <w:noWrap/>
            <w:hideMark/>
          </w:tcPr>
          <w:p w14:paraId="05D7ED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47CD90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2A8B54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9948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375</w:t>
            </w:r>
          </w:p>
        </w:tc>
        <w:tc>
          <w:tcPr>
            <w:tcW w:w="2036" w:type="dxa"/>
            <w:noWrap/>
            <w:hideMark/>
          </w:tcPr>
          <w:p w14:paraId="0A7E0B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0,393253521</w:t>
            </w:r>
          </w:p>
        </w:tc>
        <w:tc>
          <w:tcPr>
            <w:tcW w:w="1266" w:type="dxa"/>
            <w:noWrap/>
            <w:hideMark/>
          </w:tcPr>
          <w:p w14:paraId="207E65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217,38</w:t>
            </w:r>
          </w:p>
        </w:tc>
        <w:tc>
          <w:tcPr>
            <w:tcW w:w="266" w:type="dxa"/>
            <w:noWrap/>
            <w:hideMark/>
          </w:tcPr>
          <w:p w14:paraId="2C022E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AC3B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c>
          <w:tcPr>
            <w:tcW w:w="1791" w:type="dxa"/>
            <w:noWrap/>
            <w:hideMark/>
          </w:tcPr>
          <w:p w14:paraId="6C81D3D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690" w:type="dxa"/>
            <w:noWrap/>
            <w:hideMark/>
          </w:tcPr>
          <w:p w14:paraId="4BA8EC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194CA8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32B5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376</w:t>
            </w:r>
          </w:p>
        </w:tc>
        <w:tc>
          <w:tcPr>
            <w:tcW w:w="2036" w:type="dxa"/>
            <w:noWrap/>
            <w:hideMark/>
          </w:tcPr>
          <w:p w14:paraId="3A627E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0,160731163</w:t>
            </w:r>
          </w:p>
        </w:tc>
        <w:tc>
          <w:tcPr>
            <w:tcW w:w="1266" w:type="dxa"/>
            <w:noWrap/>
            <w:hideMark/>
          </w:tcPr>
          <w:p w14:paraId="6F8D77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463,14</w:t>
            </w:r>
          </w:p>
        </w:tc>
        <w:tc>
          <w:tcPr>
            <w:tcW w:w="266" w:type="dxa"/>
            <w:noWrap/>
            <w:hideMark/>
          </w:tcPr>
          <w:p w14:paraId="211E11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99FE5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c>
          <w:tcPr>
            <w:tcW w:w="1791" w:type="dxa"/>
            <w:noWrap/>
            <w:hideMark/>
          </w:tcPr>
          <w:p w14:paraId="2631BC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690" w:type="dxa"/>
            <w:noWrap/>
            <w:hideMark/>
          </w:tcPr>
          <w:p w14:paraId="5D0EBB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4,41</w:t>
            </w:r>
          </w:p>
        </w:tc>
      </w:tr>
      <w:tr w:rsidR="004C17E9" w:rsidRPr="004C17E9" w14:paraId="4CA311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F7662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377</w:t>
            </w:r>
          </w:p>
        </w:tc>
        <w:tc>
          <w:tcPr>
            <w:tcW w:w="2036" w:type="dxa"/>
            <w:noWrap/>
            <w:hideMark/>
          </w:tcPr>
          <w:p w14:paraId="2A17AD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0,572920169</w:t>
            </w:r>
          </w:p>
        </w:tc>
        <w:tc>
          <w:tcPr>
            <w:tcW w:w="1266" w:type="dxa"/>
            <w:noWrap/>
            <w:hideMark/>
          </w:tcPr>
          <w:p w14:paraId="695AA5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121,63</w:t>
            </w:r>
          </w:p>
        </w:tc>
        <w:tc>
          <w:tcPr>
            <w:tcW w:w="266" w:type="dxa"/>
            <w:noWrap/>
            <w:hideMark/>
          </w:tcPr>
          <w:p w14:paraId="557BF0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C21D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c>
          <w:tcPr>
            <w:tcW w:w="1791" w:type="dxa"/>
            <w:noWrap/>
            <w:hideMark/>
          </w:tcPr>
          <w:p w14:paraId="47EE89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690" w:type="dxa"/>
            <w:noWrap/>
            <w:hideMark/>
          </w:tcPr>
          <w:p w14:paraId="25125D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47CC30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DB71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378</w:t>
            </w:r>
          </w:p>
        </w:tc>
        <w:tc>
          <w:tcPr>
            <w:tcW w:w="2036" w:type="dxa"/>
            <w:noWrap/>
            <w:hideMark/>
          </w:tcPr>
          <w:p w14:paraId="4B9243C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0,089065536</w:t>
            </w:r>
          </w:p>
        </w:tc>
        <w:tc>
          <w:tcPr>
            <w:tcW w:w="1266" w:type="dxa"/>
            <w:noWrap/>
            <w:hideMark/>
          </w:tcPr>
          <w:p w14:paraId="454042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634,54</w:t>
            </w:r>
          </w:p>
        </w:tc>
        <w:tc>
          <w:tcPr>
            <w:tcW w:w="266" w:type="dxa"/>
            <w:noWrap/>
            <w:hideMark/>
          </w:tcPr>
          <w:p w14:paraId="4D3D5A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B632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c>
          <w:tcPr>
            <w:tcW w:w="1791" w:type="dxa"/>
            <w:noWrap/>
            <w:hideMark/>
          </w:tcPr>
          <w:p w14:paraId="79C77B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690" w:type="dxa"/>
            <w:noWrap/>
            <w:hideMark/>
          </w:tcPr>
          <w:p w14:paraId="74C86B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01F593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80687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379</w:t>
            </w:r>
          </w:p>
        </w:tc>
        <w:tc>
          <w:tcPr>
            <w:tcW w:w="2036" w:type="dxa"/>
            <w:noWrap/>
            <w:hideMark/>
          </w:tcPr>
          <w:p w14:paraId="7C35C3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0,47729904</w:t>
            </w:r>
          </w:p>
        </w:tc>
        <w:tc>
          <w:tcPr>
            <w:tcW w:w="1266" w:type="dxa"/>
            <w:noWrap/>
            <w:hideMark/>
          </w:tcPr>
          <w:p w14:paraId="359521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167,33</w:t>
            </w:r>
          </w:p>
        </w:tc>
        <w:tc>
          <w:tcPr>
            <w:tcW w:w="266" w:type="dxa"/>
            <w:noWrap/>
            <w:hideMark/>
          </w:tcPr>
          <w:p w14:paraId="353E8C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BB0C5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c>
          <w:tcPr>
            <w:tcW w:w="1791" w:type="dxa"/>
            <w:noWrap/>
            <w:hideMark/>
          </w:tcPr>
          <w:p w14:paraId="07A3E6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690" w:type="dxa"/>
            <w:noWrap/>
            <w:hideMark/>
          </w:tcPr>
          <w:p w14:paraId="35C281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069FF6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1D051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380</w:t>
            </w:r>
          </w:p>
        </w:tc>
        <w:tc>
          <w:tcPr>
            <w:tcW w:w="2036" w:type="dxa"/>
            <w:noWrap/>
            <w:hideMark/>
          </w:tcPr>
          <w:p w14:paraId="055802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0,36880177</w:t>
            </w:r>
          </w:p>
        </w:tc>
        <w:tc>
          <w:tcPr>
            <w:tcW w:w="1266" w:type="dxa"/>
            <w:noWrap/>
            <w:hideMark/>
          </w:tcPr>
          <w:p w14:paraId="1C5618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234,28</w:t>
            </w:r>
          </w:p>
        </w:tc>
        <w:tc>
          <w:tcPr>
            <w:tcW w:w="266" w:type="dxa"/>
            <w:noWrap/>
            <w:hideMark/>
          </w:tcPr>
          <w:p w14:paraId="2DF424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293B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c>
          <w:tcPr>
            <w:tcW w:w="1791" w:type="dxa"/>
            <w:noWrap/>
            <w:hideMark/>
          </w:tcPr>
          <w:p w14:paraId="6AEE10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4A0396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7ED962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D1585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381</w:t>
            </w:r>
          </w:p>
        </w:tc>
        <w:tc>
          <w:tcPr>
            <w:tcW w:w="2036" w:type="dxa"/>
            <w:noWrap/>
            <w:hideMark/>
          </w:tcPr>
          <w:p w14:paraId="1735C9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0,914313544</w:t>
            </w:r>
          </w:p>
        </w:tc>
        <w:tc>
          <w:tcPr>
            <w:tcW w:w="1266" w:type="dxa"/>
            <w:noWrap/>
            <w:hideMark/>
          </w:tcPr>
          <w:p w14:paraId="05918E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15,56</w:t>
            </w:r>
          </w:p>
        </w:tc>
        <w:tc>
          <w:tcPr>
            <w:tcW w:w="266" w:type="dxa"/>
            <w:noWrap/>
            <w:hideMark/>
          </w:tcPr>
          <w:p w14:paraId="3C063E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69710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c>
          <w:tcPr>
            <w:tcW w:w="1791" w:type="dxa"/>
            <w:noWrap/>
            <w:hideMark/>
          </w:tcPr>
          <w:p w14:paraId="7C69A3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7BC2E5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7A3F16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A8DA8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382</w:t>
            </w:r>
          </w:p>
        </w:tc>
        <w:tc>
          <w:tcPr>
            <w:tcW w:w="2036" w:type="dxa"/>
            <w:noWrap/>
            <w:hideMark/>
          </w:tcPr>
          <w:p w14:paraId="0CD36C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0,582549978</w:t>
            </w:r>
          </w:p>
        </w:tc>
        <w:tc>
          <w:tcPr>
            <w:tcW w:w="1266" w:type="dxa"/>
            <w:noWrap/>
            <w:hideMark/>
          </w:tcPr>
          <w:p w14:paraId="260915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117,54</w:t>
            </w:r>
          </w:p>
        </w:tc>
        <w:tc>
          <w:tcPr>
            <w:tcW w:w="266" w:type="dxa"/>
            <w:noWrap/>
            <w:hideMark/>
          </w:tcPr>
          <w:p w14:paraId="459B14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9608A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c>
          <w:tcPr>
            <w:tcW w:w="1791" w:type="dxa"/>
            <w:noWrap/>
            <w:hideMark/>
          </w:tcPr>
          <w:p w14:paraId="37A4F6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690" w:type="dxa"/>
            <w:noWrap/>
            <w:hideMark/>
          </w:tcPr>
          <w:p w14:paraId="4E8C5F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0D45C1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E2FB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383</w:t>
            </w:r>
          </w:p>
        </w:tc>
        <w:tc>
          <w:tcPr>
            <w:tcW w:w="2036" w:type="dxa"/>
            <w:noWrap/>
            <w:hideMark/>
          </w:tcPr>
          <w:p w14:paraId="29B959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0,624994029</w:t>
            </w:r>
          </w:p>
        </w:tc>
        <w:tc>
          <w:tcPr>
            <w:tcW w:w="1266" w:type="dxa"/>
            <w:noWrap/>
            <w:hideMark/>
          </w:tcPr>
          <w:p w14:paraId="46AA30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100,47</w:t>
            </w:r>
          </w:p>
        </w:tc>
        <w:tc>
          <w:tcPr>
            <w:tcW w:w="266" w:type="dxa"/>
            <w:noWrap/>
            <w:hideMark/>
          </w:tcPr>
          <w:p w14:paraId="0A080C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1C2AA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c>
          <w:tcPr>
            <w:tcW w:w="1791" w:type="dxa"/>
            <w:noWrap/>
            <w:hideMark/>
          </w:tcPr>
          <w:p w14:paraId="5417E7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690" w:type="dxa"/>
            <w:noWrap/>
            <w:hideMark/>
          </w:tcPr>
          <w:p w14:paraId="341463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273DF6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1A92D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384</w:t>
            </w:r>
          </w:p>
        </w:tc>
        <w:tc>
          <w:tcPr>
            <w:tcW w:w="2036" w:type="dxa"/>
            <w:noWrap/>
            <w:hideMark/>
          </w:tcPr>
          <w:p w14:paraId="3E813C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0,720834916</w:t>
            </w:r>
          </w:p>
        </w:tc>
        <w:tc>
          <w:tcPr>
            <w:tcW w:w="1266" w:type="dxa"/>
            <w:noWrap/>
            <w:hideMark/>
          </w:tcPr>
          <w:p w14:paraId="7F0612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66,88</w:t>
            </w:r>
          </w:p>
        </w:tc>
        <w:tc>
          <w:tcPr>
            <w:tcW w:w="266" w:type="dxa"/>
            <w:noWrap/>
            <w:hideMark/>
          </w:tcPr>
          <w:p w14:paraId="26EEB8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F2494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c>
          <w:tcPr>
            <w:tcW w:w="1791" w:type="dxa"/>
            <w:noWrap/>
            <w:hideMark/>
          </w:tcPr>
          <w:p w14:paraId="2974A4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0,14</w:t>
            </w:r>
          </w:p>
        </w:tc>
        <w:tc>
          <w:tcPr>
            <w:tcW w:w="690" w:type="dxa"/>
            <w:noWrap/>
            <w:hideMark/>
          </w:tcPr>
          <w:p w14:paraId="7AE110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3,17</w:t>
            </w:r>
          </w:p>
        </w:tc>
      </w:tr>
      <w:tr w:rsidR="004C17E9" w:rsidRPr="004C17E9" w14:paraId="05302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F20D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385</w:t>
            </w:r>
          </w:p>
        </w:tc>
        <w:tc>
          <w:tcPr>
            <w:tcW w:w="2036" w:type="dxa"/>
            <w:noWrap/>
            <w:hideMark/>
          </w:tcPr>
          <w:p w14:paraId="383AF6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0,746661092</w:t>
            </w:r>
          </w:p>
        </w:tc>
        <w:tc>
          <w:tcPr>
            <w:tcW w:w="1266" w:type="dxa"/>
            <w:noWrap/>
            <w:hideMark/>
          </w:tcPr>
          <w:p w14:paraId="4905C6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58,84</w:t>
            </w:r>
          </w:p>
        </w:tc>
        <w:tc>
          <w:tcPr>
            <w:tcW w:w="266" w:type="dxa"/>
            <w:noWrap/>
            <w:hideMark/>
          </w:tcPr>
          <w:p w14:paraId="7D9EC5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F15F9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c>
          <w:tcPr>
            <w:tcW w:w="1791" w:type="dxa"/>
            <w:noWrap/>
            <w:hideMark/>
          </w:tcPr>
          <w:p w14:paraId="190D88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372799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0765406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A8B01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386</w:t>
            </w:r>
          </w:p>
        </w:tc>
        <w:tc>
          <w:tcPr>
            <w:tcW w:w="2036" w:type="dxa"/>
            <w:noWrap/>
            <w:hideMark/>
          </w:tcPr>
          <w:p w14:paraId="767819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0,243953451</w:t>
            </w:r>
          </w:p>
        </w:tc>
        <w:tc>
          <w:tcPr>
            <w:tcW w:w="1266" w:type="dxa"/>
            <w:noWrap/>
            <w:hideMark/>
          </w:tcPr>
          <w:p w14:paraId="787457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346,03</w:t>
            </w:r>
          </w:p>
        </w:tc>
        <w:tc>
          <w:tcPr>
            <w:tcW w:w="266" w:type="dxa"/>
            <w:noWrap/>
            <w:hideMark/>
          </w:tcPr>
          <w:p w14:paraId="225ACD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077DA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c>
          <w:tcPr>
            <w:tcW w:w="1791" w:type="dxa"/>
            <w:noWrap/>
            <w:hideMark/>
          </w:tcPr>
          <w:p w14:paraId="60FEE9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690" w:type="dxa"/>
            <w:noWrap/>
            <w:hideMark/>
          </w:tcPr>
          <w:p w14:paraId="2E622D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6DA376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647C5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387</w:t>
            </w:r>
          </w:p>
        </w:tc>
        <w:tc>
          <w:tcPr>
            <w:tcW w:w="2036" w:type="dxa"/>
            <w:noWrap/>
            <w:hideMark/>
          </w:tcPr>
          <w:p w14:paraId="740410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0,519698763</w:t>
            </w:r>
          </w:p>
        </w:tc>
        <w:tc>
          <w:tcPr>
            <w:tcW w:w="1266" w:type="dxa"/>
            <w:noWrap/>
            <w:hideMark/>
          </w:tcPr>
          <w:p w14:paraId="5B08E6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145,83</w:t>
            </w:r>
          </w:p>
        </w:tc>
        <w:tc>
          <w:tcPr>
            <w:tcW w:w="266" w:type="dxa"/>
            <w:noWrap/>
            <w:hideMark/>
          </w:tcPr>
          <w:p w14:paraId="7F7F97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CD417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387</w:t>
            </w:r>
          </w:p>
        </w:tc>
        <w:tc>
          <w:tcPr>
            <w:tcW w:w="1791" w:type="dxa"/>
            <w:noWrap/>
            <w:hideMark/>
          </w:tcPr>
          <w:p w14:paraId="4FA8F5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1FCF45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6FAB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02A49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388</w:t>
            </w:r>
          </w:p>
        </w:tc>
        <w:tc>
          <w:tcPr>
            <w:tcW w:w="2036" w:type="dxa"/>
            <w:noWrap/>
            <w:hideMark/>
          </w:tcPr>
          <w:p w14:paraId="0771E8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0,369635178</w:t>
            </w:r>
          </w:p>
        </w:tc>
        <w:tc>
          <w:tcPr>
            <w:tcW w:w="1266" w:type="dxa"/>
            <w:noWrap/>
            <w:hideMark/>
          </w:tcPr>
          <w:p w14:paraId="37E91C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233,68</w:t>
            </w:r>
          </w:p>
        </w:tc>
        <w:tc>
          <w:tcPr>
            <w:tcW w:w="266" w:type="dxa"/>
            <w:noWrap/>
            <w:hideMark/>
          </w:tcPr>
          <w:p w14:paraId="0501B3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D4161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c>
          <w:tcPr>
            <w:tcW w:w="1791" w:type="dxa"/>
            <w:noWrap/>
            <w:hideMark/>
          </w:tcPr>
          <w:p w14:paraId="4056039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3ED440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35DCA7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90E8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389</w:t>
            </w:r>
          </w:p>
        </w:tc>
        <w:tc>
          <w:tcPr>
            <w:tcW w:w="2036" w:type="dxa"/>
            <w:noWrap/>
            <w:hideMark/>
          </w:tcPr>
          <w:p w14:paraId="083BF7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0,936533336</w:t>
            </w:r>
          </w:p>
        </w:tc>
        <w:tc>
          <w:tcPr>
            <w:tcW w:w="1266" w:type="dxa"/>
            <w:noWrap/>
            <w:hideMark/>
          </w:tcPr>
          <w:p w14:paraId="7F89B6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10,96</w:t>
            </w:r>
          </w:p>
        </w:tc>
        <w:tc>
          <w:tcPr>
            <w:tcW w:w="266" w:type="dxa"/>
            <w:noWrap/>
            <w:hideMark/>
          </w:tcPr>
          <w:p w14:paraId="611EF1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B2A7A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c>
          <w:tcPr>
            <w:tcW w:w="1791" w:type="dxa"/>
            <w:noWrap/>
            <w:hideMark/>
          </w:tcPr>
          <w:p w14:paraId="27AA55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4CA375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r>
      <w:tr w:rsidR="004C17E9" w:rsidRPr="004C17E9" w14:paraId="728E7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023A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390</w:t>
            </w:r>
          </w:p>
        </w:tc>
        <w:tc>
          <w:tcPr>
            <w:tcW w:w="2036" w:type="dxa"/>
            <w:noWrap/>
            <w:hideMark/>
          </w:tcPr>
          <w:p w14:paraId="098C10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0,649252061</w:t>
            </w:r>
          </w:p>
        </w:tc>
        <w:tc>
          <w:tcPr>
            <w:tcW w:w="1266" w:type="dxa"/>
            <w:noWrap/>
            <w:hideMark/>
          </w:tcPr>
          <w:p w14:paraId="5D6104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91,36</w:t>
            </w:r>
          </w:p>
        </w:tc>
        <w:tc>
          <w:tcPr>
            <w:tcW w:w="266" w:type="dxa"/>
            <w:noWrap/>
            <w:hideMark/>
          </w:tcPr>
          <w:p w14:paraId="6DF441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E6EE1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390</w:t>
            </w:r>
          </w:p>
        </w:tc>
        <w:tc>
          <w:tcPr>
            <w:tcW w:w="1791" w:type="dxa"/>
            <w:noWrap/>
            <w:hideMark/>
          </w:tcPr>
          <w:p w14:paraId="0EC96F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690" w:type="dxa"/>
            <w:noWrap/>
            <w:hideMark/>
          </w:tcPr>
          <w:p w14:paraId="60D8A7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63E108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D6C742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391</w:t>
            </w:r>
          </w:p>
        </w:tc>
        <w:tc>
          <w:tcPr>
            <w:tcW w:w="2036" w:type="dxa"/>
            <w:noWrap/>
            <w:hideMark/>
          </w:tcPr>
          <w:p w14:paraId="24B05A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0,545126453</w:t>
            </w:r>
          </w:p>
        </w:tc>
        <w:tc>
          <w:tcPr>
            <w:tcW w:w="1266" w:type="dxa"/>
            <w:noWrap/>
            <w:hideMark/>
          </w:tcPr>
          <w:p w14:paraId="1C8DB1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133,91</w:t>
            </w:r>
          </w:p>
        </w:tc>
        <w:tc>
          <w:tcPr>
            <w:tcW w:w="266" w:type="dxa"/>
            <w:noWrap/>
            <w:hideMark/>
          </w:tcPr>
          <w:p w14:paraId="02E062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34AB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391</w:t>
            </w:r>
          </w:p>
        </w:tc>
        <w:tc>
          <w:tcPr>
            <w:tcW w:w="1791" w:type="dxa"/>
            <w:noWrap/>
            <w:hideMark/>
          </w:tcPr>
          <w:p w14:paraId="00A364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690" w:type="dxa"/>
            <w:noWrap/>
            <w:hideMark/>
          </w:tcPr>
          <w:p w14:paraId="1748EE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499D9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04303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392</w:t>
            </w:r>
          </w:p>
        </w:tc>
        <w:tc>
          <w:tcPr>
            <w:tcW w:w="2036" w:type="dxa"/>
            <w:noWrap/>
            <w:hideMark/>
          </w:tcPr>
          <w:p w14:paraId="7ABB23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0,738830069</w:t>
            </w:r>
          </w:p>
        </w:tc>
        <w:tc>
          <w:tcPr>
            <w:tcW w:w="1266" w:type="dxa"/>
            <w:noWrap/>
            <w:hideMark/>
          </w:tcPr>
          <w:p w14:paraId="7845E8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61,24</w:t>
            </w:r>
          </w:p>
        </w:tc>
        <w:tc>
          <w:tcPr>
            <w:tcW w:w="266" w:type="dxa"/>
            <w:noWrap/>
            <w:hideMark/>
          </w:tcPr>
          <w:p w14:paraId="2CF985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B94E7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c>
          <w:tcPr>
            <w:tcW w:w="1791" w:type="dxa"/>
            <w:noWrap/>
            <w:hideMark/>
          </w:tcPr>
          <w:p w14:paraId="1A7DA3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690" w:type="dxa"/>
            <w:noWrap/>
            <w:hideMark/>
          </w:tcPr>
          <w:p w14:paraId="60F8F3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0AE1012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3CD9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393</w:t>
            </w:r>
          </w:p>
        </w:tc>
        <w:tc>
          <w:tcPr>
            <w:tcW w:w="2036" w:type="dxa"/>
            <w:noWrap/>
            <w:hideMark/>
          </w:tcPr>
          <w:p w14:paraId="626B01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0,964952337</w:t>
            </w:r>
          </w:p>
        </w:tc>
        <w:tc>
          <w:tcPr>
            <w:tcW w:w="1266" w:type="dxa"/>
            <w:noWrap/>
            <w:hideMark/>
          </w:tcPr>
          <w:p w14:paraId="3E1421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5,52</w:t>
            </w:r>
          </w:p>
        </w:tc>
        <w:tc>
          <w:tcPr>
            <w:tcW w:w="266" w:type="dxa"/>
            <w:noWrap/>
            <w:hideMark/>
          </w:tcPr>
          <w:p w14:paraId="256058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C2D7A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393</w:t>
            </w:r>
          </w:p>
        </w:tc>
        <w:tc>
          <w:tcPr>
            <w:tcW w:w="1791" w:type="dxa"/>
            <w:noWrap/>
            <w:hideMark/>
          </w:tcPr>
          <w:p w14:paraId="77B9F6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690" w:type="dxa"/>
            <w:noWrap/>
            <w:hideMark/>
          </w:tcPr>
          <w:p w14:paraId="342BAE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4,14</w:t>
            </w:r>
          </w:p>
        </w:tc>
      </w:tr>
      <w:tr w:rsidR="004C17E9" w:rsidRPr="004C17E9" w14:paraId="138C6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E71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394</w:t>
            </w:r>
          </w:p>
        </w:tc>
        <w:tc>
          <w:tcPr>
            <w:tcW w:w="2036" w:type="dxa"/>
            <w:noWrap/>
            <w:hideMark/>
          </w:tcPr>
          <w:p w14:paraId="725330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0,484895129</w:t>
            </w:r>
          </w:p>
        </w:tc>
        <w:tc>
          <w:tcPr>
            <w:tcW w:w="1266" w:type="dxa"/>
            <w:noWrap/>
            <w:hideMark/>
          </w:tcPr>
          <w:p w14:paraId="7C695D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163,32</w:t>
            </w:r>
          </w:p>
        </w:tc>
        <w:tc>
          <w:tcPr>
            <w:tcW w:w="266" w:type="dxa"/>
            <w:noWrap/>
            <w:hideMark/>
          </w:tcPr>
          <w:p w14:paraId="712CC5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DAF6B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c>
          <w:tcPr>
            <w:tcW w:w="1791" w:type="dxa"/>
            <w:noWrap/>
            <w:hideMark/>
          </w:tcPr>
          <w:p w14:paraId="2DA8D6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690" w:type="dxa"/>
            <w:noWrap/>
            <w:hideMark/>
          </w:tcPr>
          <w:p w14:paraId="41346E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3,87</w:t>
            </w:r>
          </w:p>
        </w:tc>
      </w:tr>
      <w:tr w:rsidR="004C17E9" w:rsidRPr="004C17E9" w14:paraId="05B368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893FB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395</w:t>
            </w:r>
          </w:p>
        </w:tc>
        <w:tc>
          <w:tcPr>
            <w:tcW w:w="2036" w:type="dxa"/>
            <w:noWrap/>
            <w:hideMark/>
          </w:tcPr>
          <w:p w14:paraId="2B5D2E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0,126345945</w:t>
            </w:r>
          </w:p>
        </w:tc>
        <w:tc>
          <w:tcPr>
            <w:tcW w:w="1266" w:type="dxa"/>
            <w:noWrap/>
            <w:hideMark/>
          </w:tcPr>
          <w:p w14:paraId="30D1F1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532,29</w:t>
            </w:r>
          </w:p>
        </w:tc>
        <w:tc>
          <w:tcPr>
            <w:tcW w:w="266" w:type="dxa"/>
            <w:noWrap/>
            <w:hideMark/>
          </w:tcPr>
          <w:p w14:paraId="011E82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71D3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c>
          <w:tcPr>
            <w:tcW w:w="1791" w:type="dxa"/>
            <w:noWrap/>
            <w:hideMark/>
          </w:tcPr>
          <w:p w14:paraId="4BD517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4905FC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2,83</w:t>
            </w:r>
          </w:p>
        </w:tc>
      </w:tr>
      <w:tr w:rsidR="004C17E9" w:rsidRPr="004C17E9" w14:paraId="3920FA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BEC4B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396</w:t>
            </w:r>
          </w:p>
        </w:tc>
        <w:tc>
          <w:tcPr>
            <w:tcW w:w="2036" w:type="dxa"/>
            <w:noWrap/>
            <w:hideMark/>
          </w:tcPr>
          <w:p w14:paraId="078D4B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0,836616188</w:t>
            </w:r>
          </w:p>
        </w:tc>
        <w:tc>
          <w:tcPr>
            <w:tcW w:w="1266" w:type="dxa"/>
            <w:noWrap/>
            <w:hideMark/>
          </w:tcPr>
          <w:p w14:paraId="529B9E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33,78</w:t>
            </w:r>
          </w:p>
        </w:tc>
        <w:tc>
          <w:tcPr>
            <w:tcW w:w="266" w:type="dxa"/>
            <w:noWrap/>
            <w:hideMark/>
          </w:tcPr>
          <w:p w14:paraId="370A6F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5F80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c>
          <w:tcPr>
            <w:tcW w:w="1791" w:type="dxa"/>
            <w:noWrap/>
            <w:hideMark/>
          </w:tcPr>
          <w:p w14:paraId="38E00A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690" w:type="dxa"/>
            <w:noWrap/>
            <w:hideMark/>
          </w:tcPr>
          <w:p w14:paraId="060998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4,12</w:t>
            </w:r>
          </w:p>
        </w:tc>
      </w:tr>
      <w:tr w:rsidR="004C17E9" w:rsidRPr="004C17E9" w14:paraId="2DD958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24B10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397</w:t>
            </w:r>
          </w:p>
        </w:tc>
        <w:tc>
          <w:tcPr>
            <w:tcW w:w="2036" w:type="dxa"/>
            <w:noWrap/>
            <w:hideMark/>
          </w:tcPr>
          <w:p w14:paraId="37A8A5F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0,828366476</w:t>
            </w:r>
          </w:p>
        </w:tc>
        <w:tc>
          <w:tcPr>
            <w:tcW w:w="1266" w:type="dxa"/>
            <w:noWrap/>
            <w:hideMark/>
          </w:tcPr>
          <w:p w14:paraId="5BF322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35,90</w:t>
            </w:r>
          </w:p>
        </w:tc>
        <w:tc>
          <w:tcPr>
            <w:tcW w:w="266" w:type="dxa"/>
            <w:noWrap/>
            <w:hideMark/>
          </w:tcPr>
          <w:p w14:paraId="1980B1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92BD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397</w:t>
            </w:r>
          </w:p>
        </w:tc>
        <w:tc>
          <w:tcPr>
            <w:tcW w:w="1791" w:type="dxa"/>
            <w:noWrap/>
            <w:hideMark/>
          </w:tcPr>
          <w:p w14:paraId="213902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690" w:type="dxa"/>
            <w:noWrap/>
            <w:hideMark/>
          </w:tcPr>
          <w:p w14:paraId="23311A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1BB12E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3771E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398</w:t>
            </w:r>
          </w:p>
        </w:tc>
        <w:tc>
          <w:tcPr>
            <w:tcW w:w="2036" w:type="dxa"/>
            <w:noWrap/>
            <w:hideMark/>
          </w:tcPr>
          <w:p w14:paraId="181845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0,853688304</w:t>
            </w:r>
          </w:p>
        </w:tc>
        <w:tc>
          <w:tcPr>
            <w:tcW w:w="1266" w:type="dxa"/>
            <w:noWrap/>
            <w:hideMark/>
          </w:tcPr>
          <w:p w14:paraId="763FDE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29,51</w:t>
            </w:r>
          </w:p>
        </w:tc>
        <w:tc>
          <w:tcPr>
            <w:tcW w:w="266" w:type="dxa"/>
            <w:noWrap/>
            <w:hideMark/>
          </w:tcPr>
          <w:p w14:paraId="0B44FE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0E154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c>
          <w:tcPr>
            <w:tcW w:w="1791" w:type="dxa"/>
            <w:noWrap/>
            <w:hideMark/>
          </w:tcPr>
          <w:p w14:paraId="0F7DD3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690" w:type="dxa"/>
            <w:noWrap/>
            <w:hideMark/>
          </w:tcPr>
          <w:p w14:paraId="693119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4,40</w:t>
            </w:r>
          </w:p>
        </w:tc>
      </w:tr>
      <w:tr w:rsidR="004C17E9" w:rsidRPr="004C17E9" w14:paraId="614E25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43460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399</w:t>
            </w:r>
          </w:p>
        </w:tc>
        <w:tc>
          <w:tcPr>
            <w:tcW w:w="2036" w:type="dxa"/>
            <w:noWrap/>
            <w:hideMark/>
          </w:tcPr>
          <w:p w14:paraId="6AE29A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0,674565845</w:t>
            </w:r>
          </w:p>
        </w:tc>
        <w:tc>
          <w:tcPr>
            <w:tcW w:w="1266" w:type="dxa"/>
            <w:noWrap/>
            <w:hideMark/>
          </w:tcPr>
          <w:p w14:paraId="125CEB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82,31</w:t>
            </w:r>
          </w:p>
        </w:tc>
        <w:tc>
          <w:tcPr>
            <w:tcW w:w="266" w:type="dxa"/>
            <w:noWrap/>
            <w:hideMark/>
          </w:tcPr>
          <w:p w14:paraId="11C663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2D120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399</w:t>
            </w:r>
          </w:p>
        </w:tc>
        <w:tc>
          <w:tcPr>
            <w:tcW w:w="1791" w:type="dxa"/>
            <w:noWrap/>
            <w:hideMark/>
          </w:tcPr>
          <w:p w14:paraId="2BCCB0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690" w:type="dxa"/>
            <w:noWrap/>
            <w:hideMark/>
          </w:tcPr>
          <w:p w14:paraId="66A84A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19913E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02B34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400</w:t>
            </w:r>
          </w:p>
        </w:tc>
        <w:tc>
          <w:tcPr>
            <w:tcW w:w="2036" w:type="dxa"/>
            <w:noWrap/>
            <w:hideMark/>
          </w:tcPr>
          <w:p w14:paraId="18A4F2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0,025300171</w:t>
            </w:r>
          </w:p>
        </w:tc>
        <w:tc>
          <w:tcPr>
            <w:tcW w:w="1266" w:type="dxa"/>
            <w:noWrap/>
            <w:hideMark/>
          </w:tcPr>
          <w:p w14:paraId="0AF42F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1016,67</w:t>
            </w:r>
          </w:p>
        </w:tc>
        <w:tc>
          <w:tcPr>
            <w:tcW w:w="266" w:type="dxa"/>
            <w:noWrap/>
            <w:hideMark/>
          </w:tcPr>
          <w:p w14:paraId="54BE43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23F5B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c>
          <w:tcPr>
            <w:tcW w:w="1791" w:type="dxa"/>
            <w:noWrap/>
            <w:hideMark/>
          </w:tcPr>
          <w:p w14:paraId="73B240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690" w:type="dxa"/>
            <w:noWrap/>
            <w:hideMark/>
          </w:tcPr>
          <w:p w14:paraId="186298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2A1A5F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480E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401</w:t>
            </w:r>
          </w:p>
        </w:tc>
        <w:tc>
          <w:tcPr>
            <w:tcW w:w="2036" w:type="dxa"/>
            <w:noWrap/>
            <w:hideMark/>
          </w:tcPr>
          <w:p w14:paraId="51A256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0,642192992</w:t>
            </w:r>
          </w:p>
        </w:tc>
        <w:tc>
          <w:tcPr>
            <w:tcW w:w="1266" w:type="dxa"/>
            <w:noWrap/>
            <w:hideMark/>
          </w:tcPr>
          <w:p w14:paraId="5BCABC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93,97</w:t>
            </w:r>
          </w:p>
        </w:tc>
        <w:tc>
          <w:tcPr>
            <w:tcW w:w="266" w:type="dxa"/>
            <w:noWrap/>
            <w:hideMark/>
          </w:tcPr>
          <w:p w14:paraId="0BAF88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152B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c>
          <w:tcPr>
            <w:tcW w:w="1791" w:type="dxa"/>
            <w:noWrap/>
            <w:hideMark/>
          </w:tcPr>
          <w:p w14:paraId="0F2D48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690" w:type="dxa"/>
            <w:noWrap/>
            <w:hideMark/>
          </w:tcPr>
          <w:p w14:paraId="57426B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7E86EC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CADFB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402</w:t>
            </w:r>
          </w:p>
        </w:tc>
        <w:tc>
          <w:tcPr>
            <w:tcW w:w="2036" w:type="dxa"/>
            <w:noWrap/>
            <w:hideMark/>
          </w:tcPr>
          <w:p w14:paraId="11F630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0,425813195</w:t>
            </w:r>
          </w:p>
        </w:tc>
        <w:tc>
          <w:tcPr>
            <w:tcW w:w="1266" w:type="dxa"/>
            <w:noWrap/>
            <w:hideMark/>
          </w:tcPr>
          <w:p w14:paraId="2C9D32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196,65</w:t>
            </w:r>
          </w:p>
        </w:tc>
        <w:tc>
          <w:tcPr>
            <w:tcW w:w="266" w:type="dxa"/>
            <w:noWrap/>
            <w:hideMark/>
          </w:tcPr>
          <w:p w14:paraId="259E3D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2AE5A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402</w:t>
            </w:r>
          </w:p>
        </w:tc>
        <w:tc>
          <w:tcPr>
            <w:tcW w:w="1791" w:type="dxa"/>
            <w:noWrap/>
            <w:hideMark/>
          </w:tcPr>
          <w:p w14:paraId="35D379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690" w:type="dxa"/>
            <w:noWrap/>
            <w:hideMark/>
          </w:tcPr>
          <w:p w14:paraId="0CF3C2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2,91</w:t>
            </w:r>
          </w:p>
        </w:tc>
      </w:tr>
      <w:tr w:rsidR="004C17E9" w:rsidRPr="004C17E9" w14:paraId="042860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84D5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403</w:t>
            </w:r>
          </w:p>
        </w:tc>
        <w:tc>
          <w:tcPr>
            <w:tcW w:w="2036" w:type="dxa"/>
            <w:noWrap/>
            <w:hideMark/>
          </w:tcPr>
          <w:p w14:paraId="1FFCEC9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0,384309456</w:t>
            </w:r>
          </w:p>
        </w:tc>
        <w:tc>
          <w:tcPr>
            <w:tcW w:w="1266" w:type="dxa"/>
            <w:noWrap/>
            <w:hideMark/>
          </w:tcPr>
          <w:p w14:paraId="450CFD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223,42</w:t>
            </w:r>
          </w:p>
        </w:tc>
        <w:tc>
          <w:tcPr>
            <w:tcW w:w="266" w:type="dxa"/>
            <w:noWrap/>
            <w:hideMark/>
          </w:tcPr>
          <w:p w14:paraId="1E611F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F97A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403</w:t>
            </w:r>
          </w:p>
        </w:tc>
        <w:tc>
          <w:tcPr>
            <w:tcW w:w="1791" w:type="dxa"/>
            <w:noWrap/>
            <w:hideMark/>
          </w:tcPr>
          <w:p w14:paraId="13D4B1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61BBFE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2,74</w:t>
            </w:r>
          </w:p>
        </w:tc>
      </w:tr>
      <w:tr w:rsidR="004C17E9" w:rsidRPr="004C17E9" w14:paraId="72C58B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C97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404</w:t>
            </w:r>
          </w:p>
        </w:tc>
        <w:tc>
          <w:tcPr>
            <w:tcW w:w="2036" w:type="dxa"/>
            <w:noWrap/>
            <w:hideMark/>
          </w:tcPr>
          <w:p w14:paraId="250ED9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0,97857013</w:t>
            </w:r>
          </w:p>
        </w:tc>
        <w:tc>
          <w:tcPr>
            <w:tcW w:w="1266" w:type="dxa"/>
            <w:noWrap/>
            <w:hideMark/>
          </w:tcPr>
          <w:p w14:paraId="45C7A7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c>
          <w:tcPr>
            <w:tcW w:w="266" w:type="dxa"/>
            <w:noWrap/>
            <w:hideMark/>
          </w:tcPr>
          <w:p w14:paraId="175FB1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D38B6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404</w:t>
            </w:r>
          </w:p>
        </w:tc>
        <w:tc>
          <w:tcPr>
            <w:tcW w:w="1791" w:type="dxa"/>
            <w:noWrap/>
            <w:hideMark/>
          </w:tcPr>
          <w:p w14:paraId="13B091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690" w:type="dxa"/>
            <w:noWrap/>
            <w:hideMark/>
          </w:tcPr>
          <w:p w14:paraId="77C59A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53CD19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92F23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405</w:t>
            </w:r>
          </w:p>
        </w:tc>
        <w:tc>
          <w:tcPr>
            <w:tcW w:w="2036" w:type="dxa"/>
            <w:noWrap/>
            <w:hideMark/>
          </w:tcPr>
          <w:p w14:paraId="63627D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0,002268644</w:t>
            </w:r>
          </w:p>
        </w:tc>
        <w:tc>
          <w:tcPr>
            <w:tcW w:w="1266" w:type="dxa"/>
            <w:noWrap/>
            <w:hideMark/>
          </w:tcPr>
          <w:p w14:paraId="5480CAD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1793,11</w:t>
            </w:r>
          </w:p>
        </w:tc>
        <w:tc>
          <w:tcPr>
            <w:tcW w:w="266" w:type="dxa"/>
            <w:noWrap/>
            <w:hideMark/>
          </w:tcPr>
          <w:p w14:paraId="6BF231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5E4F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405</w:t>
            </w:r>
          </w:p>
        </w:tc>
        <w:tc>
          <w:tcPr>
            <w:tcW w:w="1791" w:type="dxa"/>
            <w:noWrap/>
            <w:hideMark/>
          </w:tcPr>
          <w:p w14:paraId="4E19F1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690" w:type="dxa"/>
            <w:noWrap/>
            <w:hideMark/>
          </w:tcPr>
          <w:p w14:paraId="54441B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3A46ED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538F8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406</w:t>
            </w:r>
          </w:p>
        </w:tc>
        <w:tc>
          <w:tcPr>
            <w:tcW w:w="2036" w:type="dxa"/>
            <w:noWrap/>
            <w:hideMark/>
          </w:tcPr>
          <w:p w14:paraId="66B620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0,338712835</w:t>
            </w:r>
          </w:p>
        </w:tc>
        <w:tc>
          <w:tcPr>
            <w:tcW w:w="1266" w:type="dxa"/>
            <w:noWrap/>
            <w:hideMark/>
          </w:tcPr>
          <w:p w14:paraId="740810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256,88</w:t>
            </w:r>
          </w:p>
        </w:tc>
        <w:tc>
          <w:tcPr>
            <w:tcW w:w="266" w:type="dxa"/>
            <w:noWrap/>
            <w:hideMark/>
          </w:tcPr>
          <w:p w14:paraId="746B23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D371F9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c>
          <w:tcPr>
            <w:tcW w:w="1791" w:type="dxa"/>
            <w:noWrap/>
            <w:hideMark/>
          </w:tcPr>
          <w:p w14:paraId="56C2AD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057D7D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5A5FE4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5DED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407</w:t>
            </w:r>
          </w:p>
        </w:tc>
        <w:tc>
          <w:tcPr>
            <w:tcW w:w="2036" w:type="dxa"/>
            <w:noWrap/>
            <w:hideMark/>
          </w:tcPr>
          <w:p w14:paraId="5241E1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0,721938638</w:t>
            </w:r>
          </w:p>
        </w:tc>
        <w:tc>
          <w:tcPr>
            <w:tcW w:w="1266" w:type="dxa"/>
            <w:noWrap/>
            <w:hideMark/>
          </w:tcPr>
          <w:p w14:paraId="446F02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66,53</w:t>
            </w:r>
          </w:p>
        </w:tc>
        <w:tc>
          <w:tcPr>
            <w:tcW w:w="266" w:type="dxa"/>
            <w:noWrap/>
            <w:hideMark/>
          </w:tcPr>
          <w:p w14:paraId="71D1FD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E49E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407</w:t>
            </w:r>
          </w:p>
        </w:tc>
        <w:tc>
          <w:tcPr>
            <w:tcW w:w="1791" w:type="dxa"/>
            <w:noWrap/>
            <w:hideMark/>
          </w:tcPr>
          <w:p w14:paraId="20A568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690" w:type="dxa"/>
            <w:noWrap/>
            <w:hideMark/>
          </w:tcPr>
          <w:p w14:paraId="04A574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60AE68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CE5E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408</w:t>
            </w:r>
          </w:p>
        </w:tc>
        <w:tc>
          <w:tcPr>
            <w:tcW w:w="2036" w:type="dxa"/>
            <w:noWrap/>
            <w:hideMark/>
          </w:tcPr>
          <w:p w14:paraId="270BC6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0,005278481</w:t>
            </w:r>
          </w:p>
        </w:tc>
        <w:tc>
          <w:tcPr>
            <w:tcW w:w="1266" w:type="dxa"/>
            <w:noWrap/>
            <w:hideMark/>
          </w:tcPr>
          <w:p w14:paraId="09D044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1515,84</w:t>
            </w:r>
          </w:p>
        </w:tc>
        <w:tc>
          <w:tcPr>
            <w:tcW w:w="266" w:type="dxa"/>
            <w:noWrap/>
            <w:hideMark/>
          </w:tcPr>
          <w:p w14:paraId="15D7B1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C182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c>
          <w:tcPr>
            <w:tcW w:w="1791" w:type="dxa"/>
            <w:noWrap/>
            <w:hideMark/>
          </w:tcPr>
          <w:p w14:paraId="30BECE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22F309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5D8A9B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DF5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409</w:t>
            </w:r>
          </w:p>
        </w:tc>
        <w:tc>
          <w:tcPr>
            <w:tcW w:w="2036" w:type="dxa"/>
            <w:noWrap/>
            <w:hideMark/>
          </w:tcPr>
          <w:p w14:paraId="32D1F8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0,093455011</w:t>
            </w:r>
          </w:p>
        </w:tc>
        <w:tc>
          <w:tcPr>
            <w:tcW w:w="1266" w:type="dxa"/>
            <w:noWrap/>
            <w:hideMark/>
          </w:tcPr>
          <w:p w14:paraId="3C482B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620,35</w:t>
            </w:r>
          </w:p>
        </w:tc>
        <w:tc>
          <w:tcPr>
            <w:tcW w:w="266" w:type="dxa"/>
            <w:noWrap/>
            <w:hideMark/>
          </w:tcPr>
          <w:p w14:paraId="37ADB1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D6CEB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409</w:t>
            </w:r>
          </w:p>
        </w:tc>
        <w:tc>
          <w:tcPr>
            <w:tcW w:w="1791" w:type="dxa"/>
            <w:noWrap/>
            <w:hideMark/>
          </w:tcPr>
          <w:p w14:paraId="769FE3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6EF239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5B3DDC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6A022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410</w:t>
            </w:r>
          </w:p>
        </w:tc>
        <w:tc>
          <w:tcPr>
            <w:tcW w:w="2036" w:type="dxa"/>
            <w:noWrap/>
            <w:hideMark/>
          </w:tcPr>
          <w:p w14:paraId="62E09A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0,038541975</w:t>
            </w:r>
          </w:p>
        </w:tc>
        <w:tc>
          <w:tcPr>
            <w:tcW w:w="1266" w:type="dxa"/>
            <w:noWrap/>
            <w:hideMark/>
          </w:tcPr>
          <w:p w14:paraId="5D9CE3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886,69</w:t>
            </w:r>
          </w:p>
        </w:tc>
        <w:tc>
          <w:tcPr>
            <w:tcW w:w="266" w:type="dxa"/>
            <w:noWrap/>
            <w:hideMark/>
          </w:tcPr>
          <w:p w14:paraId="66D48B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304E1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410</w:t>
            </w:r>
          </w:p>
        </w:tc>
        <w:tc>
          <w:tcPr>
            <w:tcW w:w="1791" w:type="dxa"/>
            <w:noWrap/>
            <w:hideMark/>
          </w:tcPr>
          <w:p w14:paraId="6D4494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7B0A75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w:t>
            </w:r>
          </w:p>
        </w:tc>
      </w:tr>
      <w:tr w:rsidR="004C17E9" w:rsidRPr="004C17E9" w14:paraId="7AC8D3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F81B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411</w:t>
            </w:r>
          </w:p>
        </w:tc>
        <w:tc>
          <w:tcPr>
            <w:tcW w:w="2036" w:type="dxa"/>
            <w:noWrap/>
            <w:hideMark/>
          </w:tcPr>
          <w:p w14:paraId="0C901C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0,488325016</w:t>
            </w:r>
          </w:p>
        </w:tc>
        <w:tc>
          <w:tcPr>
            <w:tcW w:w="1266" w:type="dxa"/>
            <w:noWrap/>
            <w:hideMark/>
          </w:tcPr>
          <w:p w14:paraId="0FA7FE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161,53</w:t>
            </w:r>
          </w:p>
        </w:tc>
        <w:tc>
          <w:tcPr>
            <w:tcW w:w="266" w:type="dxa"/>
            <w:noWrap/>
            <w:hideMark/>
          </w:tcPr>
          <w:p w14:paraId="3ACCC1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C30EDE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411</w:t>
            </w:r>
          </w:p>
        </w:tc>
        <w:tc>
          <w:tcPr>
            <w:tcW w:w="1791" w:type="dxa"/>
            <w:noWrap/>
            <w:hideMark/>
          </w:tcPr>
          <w:p w14:paraId="5C24E3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0E2D4B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r>
      <w:tr w:rsidR="004C17E9" w:rsidRPr="004C17E9" w14:paraId="349FD5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5FC34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412</w:t>
            </w:r>
          </w:p>
        </w:tc>
        <w:tc>
          <w:tcPr>
            <w:tcW w:w="2036" w:type="dxa"/>
            <w:noWrap/>
            <w:hideMark/>
          </w:tcPr>
          <w:p w14:paraId="45D3A0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0,26912481</w:t>
            </w:r>
          </w:p>
        </w:tc>
        <w:tc>
          <w:tcPr>
            <w:tcW w:w="1266" w:type="dxa"/>
            <w:noWrap/>
            <w:hideMark/>
          </w:tcPr>
          <w:p w14:paraId="62D0D8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319,05</w:t>
            </w:r>
          </w:p>
        </w:tc>
        <w:tc>
          <w:tcPr>
            <w:tcW w:w="266" w:type="dxa"/>
            <w:noWrap/>
            <w:hideMark/>
          </w:tcPr>
          <w:p w14:paraId="011CAE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46961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412</w:t>
            </w:r>
          </w:p>
        </w:tc>
        <w:tc>
          <w:tcPr>
            <w:tcW w:w="1791" w:type="dxa"/>
            <w:noWrap/>
            <w:hideMark/>
          </w:tcPr>
          <w:p w14:paraId="19C202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690" w:type="dxa"/>
            <w:noWrap/>
            <w:hideMark/>
          </w:tcPr>
          <w:p w14:paraId="42EA61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204F58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CF09A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413</w:t>
            </w:r>
          </w:p>
        </w:tc>
        <w:tc>
          <w:tcPr>
            <w:tcW w:w="2036" w:type="dxa"/>
            <w:noWrap/>
            <w:hideMark/>
          </w:tcPr>
          <w:p w14:paraId="0BB36B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0,902213973</w:t>
            </w:r>
          </w:p>
        </w:tc>
        <w:tc>
          <w:tcPr>
            <w:tcW w:w="1266" w:type="dxa"/>
            <w:noWrap/>
            <w:hideMark/>
          </w:tcPr>
          <w:p w14:paraId="7D30AB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18,19</w:t>
            </w:r>
          </w:p>
        </w:tc>
        <w:tc>
          <w:tcPr>
            <w:tcW w:w="266" w:type="dxa"/>
            <w:noWrap/>
            <w:hideMark/>
          </w:tcPr>
          <w:p w14:paraId="4F2A73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AAF7D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413</w:t>
            </w:r>
          </w:p>
        </w:tc>
        <w:tc>
          <w:tcPr>
            <w:tcW w:w="1791" w:type="dxa"/>
            <w:noWrap/>
            <w:hideMark/>
          </w:tcPr>
          <w:p w14:paraId="29670A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690" w:type="dxa"/>
            <w:noWrap/>
            <w:hideMark/>
          </w:tcPr>
          <w:p w14:paraId="7109CE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3DCFA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F7928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414</w:t>
            </w:r>
          </w:p>
        </w:tc>
        <w:tc>
          <w:tcPr>
            <w:tcW w:w="2036" w:type="dxa"/>
            <w:noWrap/>
            <w:hideMark/>
          </w:tcPr>
          <w:p w14:paraId="1ABD95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0,507635182</w:t>
            </w:r>
          </w:p>
        </w:tc>
        <w:tc>
          <w:tcPr>
            <w:tcW w:w="1266" w:type="dxa"/>
            <w:noWrap/>
            <w:hideMark/>
          </w:tcPr>
          <w:p w14:paraId="761169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151,73</w:t>
            </w:r>
          </w:p>
        </w:tc>
        <w:tc>
          <w:tcPr>
            <w:tcW w:w="266" w:type="dxa"/>
            <w:noWrap/>
            <w:hideMark/>
          </w:tcPr>
          <w:p w14:paraId="150BC7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FF816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414</w:t>
            </w:r>
          </w:p>
        </w:tc>
        <w:tc>
          <w:tcPr>
            <w:tcW w:w="1791" w:type="dxa"/>
            <w:noWrap/>
            <w:hideMark/>
          </w:tcPr>
          <w:p w14:paraId="6B77D6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690" w:type="dxa"/>
            <w:noWrap/>
            <w:hideMark/>
          </w:tcPr>
          <w:p w14:paraId="6F7A31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4,10</w:t>
            </w:r>
          </w:p>
        </w:tc>
      </w:tr>
      <w:tr w:rsidR="004C17E9" w:rsidRPr="004C17E9" w14:paraId="61352A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ABD4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415</w:t>
            </w:r>
          </w:p>
        </w:tc>
        <w:tc>
          <w:tcPr>
            <w:tcW w:w="2036" w:type="dxa"/>
            <w:noWrap/>
            <w:hideMark/>
          </w:tcPr>
          <w:p w14:paraId="257B2D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0,333611584</w:t>
            </w:r>
          </w:p>
        </w:tc>
        <w:tc>
          <w:tcPr>
            <w:tcW w:w="1266" w:type="dxa"/>
            <w:noWrap/>
            <w:hideMark/>
          </w:tcPr>
          <w:p w14:paraId="018D34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260,94</w:t>
            </w:r>
          </w:p>
        </w:tc>
        <w:tc>
          <w:tcPr>
            <w:tcW w:w="266" w:type="dxa"/>
            <w:noWrap/>
            <w:hideMark/>
          </w:tcPr>
          <w:p w14:paraId="212525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20DA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415</w:t>
            </w:r>
          </w:p>
        </w:tc>
        <w:tc>
          <w:tcPr>
            <w:tcW w:w="1791" w:type="dxa"/>
            <w:noWrap/>
            <w:hideMark/>
          </w:tcPr>
          <w:p w14:paraId="6C6DCC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690" w:type="dxa"/>
            <w:noWrap/>
            <w:hideMark/>
          </w:tcPr>
          <w:p w14:paraId="4B4CED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r>
      <w:tr w:rsidR="004C17E9" w:rsidRPr="004C17E9" w14:paraId="3BA9D8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8C44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416</w:t>
            </w:r>
          </w:p>
        </w:tc>
        <w:tc>
          <w:tcPr>
            <w:tcW w:w="2036" w:type="dxa"/>
            <w:noWrap/>
            <w:hideMark/>
          </w:tcPr>
          <w:p w14:paraId="7E4FD4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0,81014582</w:t>
            </w:r>
          </w:p>
        </w:tc>
        <w:tc>
          <w:tcPr>
            <w:tcW w:w="1266" w:type="dxa"/>
            <w:noWrap/>
            <w:hideMark/>
          </w:tcPr>
          <w:p w14:paraId="57982F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40,71</w:t>
            </w:r>
          </w:p>
        </w:tc>
        <w:tc>
          <w:tcPr>
            <w:tcW w:w="266" w:type="dxa"/>
            <w:noWrap/>
            <w:hideMark/>
          </w:tcPr>
          <w:p w14:paraId="04625A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C3B76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416</w:t>
            </w:r>
          </w:p>
        </w:tc>
        <w:tc>
          <w:tcPr>
            <w:tcW w:w="1791" w:type="dxa"/>
            <w:noWrap/>
            <w:hideMark/>
          </w:tcPr>
          <w:p w14:paraId="204D60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690" w:type="dxa"/>
            <w:noWrap/>
            <w:hideMark/>
          </w:tcPr>
          <w:p w14:paraId="5377F2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r>
      <w:tr w:rsidR="004C17E9" w:rsidRPr="004C17E9" w14:paraId="24D43F3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E9F52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417</w:t>
            </w:r>
          </w:p>
        </w:tc>
        <w:tc>
          <w:tcPr>
            <w:tcW w:w="2036" w:type="dxa"/>
            <w:noWrap/>
            <w:hideMark/>
          </w:tcPr>
          <w:p w14:paraId="136FD6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0,82630761</w:t>
            </w:r>
          </w:p>
        </w:tc>
        <w:tc>
          <w:tcPr>
            <w:tcW w:w="1266" w:type="dxa"/>
            <w:noWrap/>
            <w:hideMark/>
          </w:tcPr>
          <w:p w14:paraId="4483EE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36,43</w:t>
            </w:r>
          </w:p>
        </w:tc>
        <w:tc>
          <w:tcPr>
            <w:tcW w:w="266" w:type="dxa"/>
            <w:noWrap/>
            <w:hideMark/>
          </w:tcPr>
          <w:p w14:paraId="145D7D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1B769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417</w:t>
            </w:r>
          </w:p>
        </w:tc>
        <w:tc>
          <w:tcPr>
            <w:tcW w:w="1791" w:type="dxa"/>
            <w:noWrap/>
            <w:hideMark/>
          </w:tcPr>
          <w:p w14:paraId="544F2A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7C2EA7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7C602E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88D9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418</w:t>
            </w:r>
          </w:p>
        </w:tc>
        <w:tc>
          <w:tcPr>
            <w:tcW w:w="2036" w:type="dxa"/>
            <w:noWrap/>
            <w:hideMark/>
          </w:tcPr>
          <w:p w14:paraId="06108F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0,555905712</w:t>
            </w:r>
          </w:p>
        </w:tc>
        <w:tc>
          <w:tcPr>
            <w:tcW w:w="1266" w:type="dxa"/>
            <w:noWrap/>
            <w:hideMark/>
          </w:tcPr>
          <w:p w14:paraId="4450E3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129,06</w:t>
            </w:r>
          </w:p>
        </w:tc>
        <w:tc>
          <w:tcPr>
            <w:tcW w:w="266" w:type="dxa"/>
            <w:noWrap/>
            <w:hideMark/>
          </w:tcPr>
          <w:p w14:paraId="6E45A2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08209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418</w:t>
            </w:r>
          </w:p>
        </w:tc>
        <w:tc>
          <w:tcPr>
            <w:tcW w:w="1791" w:type="dxa"/>
            <w:noWrap/>
            <w:hideMark/>
          </w:tcPr>
          <w:p w14:paraId="17B72F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690" w:type="dxa"/>
            <w:noWrap/>
            <w:hideMark/>
          </w:tcPr>
          <w:p w14:paraId="699461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4,20</w:t>
            </w:r>
          </w:p>
        </w:tc>
      </w:tr>
      <w:tr w:rsidR="004C17E9" w:rsidRPr="004C17E9" w14:paraId="21B1A8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EAD3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419</w:t>
            </w:r>
          </w:p>
        </w:tc>
        <w:tc>
          <w:tcPr>
            <w:tcW w:w="2036" w:type="dxa"/>
            <w:noWrap/>
            <w:hideMark/>
          </w:tcPr>
          <w:p w14:paraId="1BC381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0,328546263</w:t>
            </w:r>
          </w:p>
        </w:tc>
        <w:tc>
          <w:tcPr>
            <w:tcW w:w="1266" w:type="dxa"/>
            <w:noWrap/>
            <w:hideMark/>
          </w:tcPr>
          <w:p w14:paraId="36518F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265,03</w:t>
            </w:r>
          </w:p>
        </w:tc>
        <w:tc>
          <w:tcPr>
            <w:tcW w:w="266" w:type="dxa"/>
            <w:noWrap/>
            <w:hideMark/>
          </w:tcPr>
          <w:p w14:paraId="71FDE5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44DC2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419</w:t>
            </w:r>
          </w:p>
        </w:tc>
        <w:tc>
          <w:tcPr>
            <w:tcW w:w="1791" w:type="dxa"/>
            <w:noWrap/>
            <w:hideMark/>
          </w:tcPr>
          <w:p w14:paraId="263D72D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690" w:type="dxa"/>
            <w:noWrap/>
            <w:hideMark/>
          </w:tcPr>
          <w:p w14:paraId="1E6B9E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5F9E5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A20B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420</w:t>
            </w:r>
          </w:p>
        </w:tc>
        <w:tc>
          <w:tcPr>
            <w:tcW w:w="2036" w:type="dxa"/>
            <w:noWrap/>
            <w:hideMark/>
          </w:tcPr>
          <w:p w14:paraId="5E96C5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0,688076193</w:t>
            </w:r>
          </w:p>
        </w:tc>
        <w:tc>
          <w:tcPr>
            <w:tcW w:w="1266" w:type="dxa"/>
            <w:noWrap/>
            <w:hideMark/>
          </w:tcPr>
          <w:p w14:paraId="591861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77,66</w:t>
            </w:r>
          </w:p>
        </w:tc>
        <w:tc>
          <w:tcPr>
            <w:tcW w:w="266" w:type="dxa"/>
            <w:noWrap/>
            <w:hideMark/>
          </w:tcPr>
          <w:p w14:paraId="17526D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0484A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420</w:t>
            </w:r>
          </w:p>
        </w:tc>
        <w:tc>
          <w:tcPr>
            <w:tcW w:w="1791" w:type="dxa"/>
            <w:noWrap/>
            <w:hideMark/>
          </w:tcPr>
          <w:p w14:paraId="005AC5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355D84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110DEBD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EDDF5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421</w:t>
            </w:r>
          </w:p>
        </w:tc>
        <w:tc>
          <w:tcPr>
            <w:tcW w:w="2036" w:type="dxa"/>
            <w:noWrap/>
            <w:hideMark/>
          </w:tcPr>
          <w:p w14:paraId="389D4C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0,663579498</w:t>
            </w:r>
          </w:p>
        </w:tc>
        <w:tc>
          <w:tcPr>
            <w:tcW w:w="1266" w:type="dxa"/>
            <w:noWrap/>
            <w:hideMark/>
          </w:tcPr>
          <w:p w14:paraId="05887E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86,18</w:t>
            </w:r>
          </w:p>
        </w:tc>
        <w:tc>
          <w:tcPr>
            <w:tcW w:w="266" w:type="dxa"/>
            <w:noWrap/>
            <w:hideMark/>
          </w:tcPr>
          <w:p w14:paraId="607C37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85DAA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421</w:t>
            </w:r>
          </w:p>
        </w:tc>
        <w:tc>
          <w:tcPr>
            <w:tcW w:w="1791" w:type="dxa"/>
            <w:noWrap/>
            <w:hideMark/>
          </w:tcPr>
          <w:p w14:paraId="5C73A1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690" w:type="dxa"/>
            <w:noWrap/>
            <w:hideMark/>
          </w:tcPr>
          <w:p w14:paraId="5AF8AC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13779B0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1C78D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422</w:t>
            </w:r>
          </w:p>
        </w:tc>
        <w:tc>
          <w:tcPr>
            <w:tcW w:w="2036" w:type="dxa"/>
            <w:noWrap/>
            <w:hideMark/>
          </w:tcPr>
          <w:p w14:paraId="055551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0,13974523</w:t>
            </w:r>
          </w:p>
        </w:tc>
        <w:tc>
          <w:tcPr>
            <w:tcW w:w="1266" w:type="dxa"/>
            <w:noWrap/>
            <w:hideMark/>
          </w:tcPr>
          <w:p w14:paraId="352F58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503,21</w:t>
            </w:r>
          </w:p>
        </w:tc>
        <w:tc>
          <w:tcPr>
            <w:tcW w:w="266" w:type="dxa"/>
            <w:noWrap/>
            <w:hideMark/>
          </w:tcPr>
          <w:p w14:paraId="747230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BCD63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422</w:t>
            </w:r>
          </w:p>
        </w:tc>
        <w:tc>
          <w:tcPr>
            <w:tcW w:w="1791" w:type="dxa"/>
            <w:noWrap/>
            <w:hideMark/>
          </w:tcPr>
          <w:p w14:paraId="716FE5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6CD070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1DC10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829FD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423</w:t>
            </w:r>
          </w:p>
        </w:tc>
        <w:tc>
          <w:tcPr>
            <w:tcW w:w="2036" w:type="dxa"/>
            <w:noWrap/>
            <w:hideMark/>
          </w:tcPr>
          <w:p w14:paraId="243A44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0,455584331</w:t>
            </w:r>
          </w:p>
        </w:tc>
        <w:tc>
          <w:tcPr>
            <w:tcW w:w="1266" w:type="dxa"/>
            <w:noWrap/>
            <w:hideMark/>
          </w:tcPr>
          <w:p w14:paraId="6A5F33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179,23</w:t>
            </w:r>
          </w:p>
        </w:tc>
        <w:tc>
          <w:tcPr>
            <w:tcW w:w="266" w:type="dxa"/>
            <w:noWrap/>
            <w:hideMark/>
          </w:tcPr>
          <w:p w14:paraId="613C41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FAAF0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423</w:t>
            </w:r>
          </w:p>
        </w:tc>
        <w:tc>
          <w:tcPr>
            <w:tcW w:w="1791" w:type="dxa"/>
            <w:noWrap/>
            <w:hideMark/>
          </w:tcPr>
          <w:p w14:paraId="3BEB4F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4D6459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7F2024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5D2E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424</w:t>
            </w:r>
          </w:p>
        </w:tc>
        <w:tc>
          <w:tcPr>
            <w:tcW w:w="2036" w:type="dxa"/>
            <w:noWrap/>
            <w:hideMark/>
          </w:tcPr>
          <w:p w14:paraId="32F8AA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0,932829068</w:t>
            </w:r>
          </w:p>
        </w:tc>
        <w:tc>
          <w:tcPr>
            <w:tcW w:w="1266" w:type="dxa"/>
            <w:noWrap/>
            <w:hideMark/>
          </w:tcPr>
          <w:p w14:paraId="08B009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11,70</w:t>
            </w:r>
          </w:p>
        </w:tc>
        <w:tc>
          <w:tcPr>
            <w:tcW w:w="266" w:type="dxa"/>
            <w:noWrap/>
            <w:hideMark/>
          </w:tcPr>
          <w:p w14:paraId="646444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59925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424</w:t>
            </w:r>
          </w:p>
        </w:tc>
        <w:tc>
          <w:tcPr>
            <w:tcW w:w="1791" w:type="dxa"/>
            <w:noWrap/>
            <w:hideMark/>
          </w:tcPr>
          <w:p w14:paraId="0F39E8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3B9285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7C9DE3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7DD3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425</w:t>
            </w:r>
          </w:p>
        </w:tc>
        <w:tc>
          <w:tcPr>
            <w:tcW w:w="2036" w:type="dxa"/>
            <w:noWrap/>
            <w:hideMark/>
          </w:tcPr>
          <w:p w14:paraId="218F24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0,913296342</w:t>
            </w:r>
          </w:p>
        </w:tc>
        <w:tc>
          <w:tcPr>
            <w:tcW w:w="1266" w:type="dxa"/>
            <w:noWrap/>
            <w:hideMark/>
          </w:tcPr>
          <w:p w14:paraId="0B7398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15,78</w:t>
            </w:r>
          </w:p>
        </w:tc>
        <w:tc>
          <w:tcPr>
            <w:tcW w:w="266" w:type="dxa"/>
            <w:noWrap/>
            <w:hideMark/>
          </w:tcPr>
          <w:p w14:paraId="6CAB32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EB8E0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425</w:t>
            </w:r>
          </w:p>
        </w:tc>
        <w:tc>
          <w:tcPr>
            <w:tcW w:w="1791" w:type="dxa"/>
            <w:noWrap/>
            <w:hideMark/>
          </w:tcPr>
          <w:p w14:paraId="159999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690" w:type="dxa"/>
            <w:noWrap/>
            <w:hideMark/>
          </w:tcPr>
          <w:p w14:paraId="409DB1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638BE3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2EF83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426</w:t>
            </w:r>
          </w:p>
        </w:tc>
        <w:tc>
          <w:tcPr>
            <w:tcW w:w="2036" w:type="dxa"/>
            <w:noWrap/>
            <w:hideMark/>
          </w:tcPr>
          <w:p w14:paraId="34F5B3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0,035644865</w:t>
            </w:r>
          </w:p>
        </w:tc>
        <w:tc>
          <w:tcPr>
            <w:tcW w:w="1266" w:type="dxa"/>
            <w:noWrap/>
            <w:hideMark/>
          </w:tcPr>
          <w:p w14:paraId="510139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910,67</w:t>
            </w:r>
          </w:p>
        </w:tc>
        <w:tc>
          <w:tcPr>
            <w:tcW w:w="266" w:type="dxa"/>
            <w:noWrap/>
            <w:hideMark/>
          </w:tcPr>
          <w:p w14:paraId="36F7F6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1A93F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426</w:t>
            </w:r>
          </w:p>
        </w:tc>
        <w:tc>
          <w:tcPr>
            <w:tcW w:w="1791" w:type="dxa"/>
            <w:noWrap/>
            <w:hideMark/>
          </w:tcPr>
          <w:p w14:paraId="35082F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160BF3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7FBFBB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B31A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427</w:t>
            </w:r>
          </w:p>
        </w:tc>
        <w:tc>
          <w:tcPr>
            <w:tcW w:w="2036" w:type="dxa"/>
            <w:noWrap/>
            <w:hideMark/>
          </w:tcPr>
          <w:p w14:paraId="59FEAF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0,778515347</w:t>
            </w:r>
          </w:p>
        </w:tc>
        <w:tc>
          <w:tcPr>
            <w:tcW w:w="1266" w:type="dxa"/>
            <w:noWrap/>
            <w:hideMark/>
          </w:tcPr>
          <w:p w14:paraId="1A96BB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49,47</w:t>
            </w:r>
          </w:p>
        </w:tc>
        <w:tc>
          <w:tcPr>
            <w:tcW w:w="266" w:type="dxa"/>
            <w:noWrap/>
            <w:hideMark/>
          </w:tcPr>
          <w:p w14:paraId="23B2DA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F8063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427</w:t>
            </w:r>
          </w:p>
        </w:tc>
        <w:tc>
          <w:tcPr>
            <w:tcW w:w="1791" w:type="dxa"/>
            <w:noWrap/>
            <w:hideMark/>
          </w:tcPr>
          <w:p w14:paraId="1B7EC9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6A0292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15F334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94595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428</w:t>
            </w:r>
          </w:p>
        </w:tc>
        <w:tc>
          <w:tcPr>
            <w:tcW w:w="2036" w:type="dxa"/>
            <w:noWrap/>
            <w:hideMark/>
          </w:tcPr>
          <w:p w14:paraId="4B3590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0,556126859</w:t>
            </w:r>
          </w:p>
        </w:tc>
        <w:tc>
          <w:tcPr>
            <w:tcW w:w="1266" w:type="dxa"/>
            <w:noWrap/>
            <w:hideMark/>
          </w:tcPr>
          <w:p w14:paraId="61016C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128,96</w:t>
            </w:r>
          </w:p>
        </w:tc>
        <w:tc>
          <w:tcPr>
            <w:tcW w:w="266" w:type="dxa"/>
            <w:noWrap/>
            <w:hideMark/>
          </w:tcPr>
          <w:p w14:paraId="0EB6F9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C97B3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428</w:t>
            </w:r>
          </w:p>
        </w:tc>
        <w:tc>
          <w:tcPr>
            <w:tcW w:w="1791" w:type="dxa"/>
            <w:noWrap/>
            <w:hideMark/>
          </w:tcPr>
          <w:p w14:paraId="02D31D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690" w:type="dxa"/>
            <w:noWrap/>
            <w:hideMark/>
          </w:tcPr>
          <w:p w14:paraId="782DF3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4B9921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2556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429</w:t>
            </w:r>
          </w:p>
        </w:tc>
        <w:tc>
          <w:tcPr>
            <w:tcW w:w="2036" w:type="dxa"/>
            <w:noWrap/>
            <w:hideMark/>
          </w:tcPr>
          <w:p w14:paraId="697710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0,308099859</w:t>
            </w:r>
          </w:p>
        </w:tc>
        <w:tc>
          <w:tcPr>
            <w:tcW w:w="1266" w:type="dxa"/>
            <w:noWrap/>
            <w:hideMark/>
          </w:tcPr>
          <w:p w14:paraId="17AED9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282,31</w:t>
            </w:r>
          </w:p>
        </w:tc>
        <w:tc>
          <w:tcPr>
            <w:tcW w:w="266" w:type="dxa"/>
            <w:noWrap/>
            <w:hideMark/>
          </w:tcPr>
          <w:p w14:paraId="29D8E2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07FAE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429</w:t>
            </w:r>
          </w:p>
        </w:tc>
        <w:tc>
          <w:tcPr>
            <w:tcW w:w="1791" w:type="dxa"/>
            <w:noWrap/>
            <w:hideMark/>
          </w:tcPr>
          <w:p w14:paraId="3D5BFA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0CA25B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3BD0B5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A38C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430</w:t>
            </w:r>
          </w:p>
        </w:tc>
        <w:tc>
          <w:tcPr>
            <w:tcW w:w="2036" w:type="dxa"/>
            <w:noWrap/>
            <w:hideMark/>
          </w:tcPr>
          <w:p w14:paraId="394ACA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0,69889408</w:t>
            </w:r>
          </w:p>
        </w:tc>
        <w:tc>
          <w:tcPr>
            <w:tcW w:w="1266" w:type="dxa"/>
            <w:noWrap/>
            <w:hideMark/>
          </w:tcPr>
          <w:p w14:paraId="055030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74,03</w:t>
            </w:r>
          </w:p>
        </w:tc>
        <w:tc>
          <w:tcPr>
            <w:tcW w:w="266" w:type="dxa"/>
            <w:noWrap/>
            <w:hideMark/>
          </w:tcPr>
          <w:p w14:paraId="706018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197D2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430</w:t>
            </w:r>
          </w:p>
        </w:tc>
        <w:tc>
          <w:tcPr>
            <w:tcW w:w="1791" w:type="dxa"/>
            <w:noWrap/>
            <w:hideMark/>
          </w:tcPr>
          <w:p w14:paraId="2876D5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690" w:type="dxa"/>
            <w:noWrap/>
            <w:hideMark/>
          </w:tcPr>
          <w:p w14:paraId="71F414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752AB7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D7916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431</w:t>
            </w:r>
          </w:p>
        </w:tc>
        <w:tc>
          <w:tcPr>
            <w:tcW w:w="2036" w:type="dxa"/>
            <w:noWrap/>
            <w:hideMark/>
          </w:tcPr>
          <w:p w14:paraId="78F132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0,709765992</w:t>
            </w:r>
          </w:p>
        </w:tc>
        <w:tc>
          <w:tcPr>
            <w:tcW w:w="1266" w:type="dxa"/>
            <w:noWrap/>
            <w:hideMark/>
          </w:tcPr>
          <w:p w14:paraId="5818C6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70,45</w:t>
            </w:r>
          </w:p>
        </w:tc>
        <w:tc>
          <w:tcPr>
            <w:tcW w:w="266" w:type="dxa"/>
            <w:noWrap/>
            <w:hideMark/>
          </w:tcPr>
          <w:p w14:paraId="497E51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DFAF7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431</w:t>
            </w:r>
          </w:p>
        </w:tc>
        <w:tc>
          <w:tcPr>
            <w:tcW w:w="1791" w:type="dxa"/>
            <w:noWrap/>
            <w:hideMark/>
          </w:tcPr>
          <w:p w14:paraId="6FFDFF1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690" w:type="dxa"/>
            <w:noWrap/>
            <w:hideMark/>
          </w:tcPr>
          <w:p w14:paraId="7E2F3C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7568A7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CFEC3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432</w:t>
            </w:r>
          </w:p>
        </w:tc>
        <w:tc>
          <w:tcPr>
            <w:tcW w:w="2036" w:type="dxa"/>
            <w:noWrap/>
            <w:hideMark/>
          </w:tcPr>
          <w:p w14:paraId="7DA503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0,738099083</w:t>
            </w:r>
          </w:p>
        </w:tc>
        <w:tc>
          <w:tcPr>
            <w:tcW w:w="1266" w:type="dxa"/>
            <w:noWrap/>
            <w:hideMark/>
          </w:tcPr>
          <w:p w14:paraId="3E84D8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61,46</w:t>
            </w:r>
          </w:p>
        </w:tc>
        <w:tc>
          <w:tcPr>
            <w:tcW w:w="266" w:type="dxa"/>
            <w:noWrap/>
            <w:hideMark/>
          </w:tcPr>
          <w:p w14:paraId="097215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BAD3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432</w:t>
            </w:r>
          </w:p>
        </w:tc>
        <w:tc>
          <w:tcPr>
            <w:tcW w:w="1791" w:type="dxa"/>
            <w:noWrap/>
            <w:hideMark/>
          </w:tcPr>
          <w:p w14:paraId="32445B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690" w:type="dxa"/>
            <w:noWrap/>
            <w:hideMark/>
          </w:tcPr>
          <w:p w14:paraId="037D35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2,85</w:t>
            </w:r>
          </w:p>
        </w:tc>
      </w:tr>
      <w:tr w:rsidR="004C17E9" w:rsidRPr="004C17E9" w14:paraId="664470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D6E7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433</w:t>
            </w:r>
          </w:p>
        </w:tc>
        <w:tc>
          <w:tcPr>
            <w:tcW w:w="2036" w:type="dxa"/>
            <w:noWrap/>
            <w:hideMark/>
          </w:tcPr>
          <w:p w14:paraId="778435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0,098727766</w:t>
            </w:r>
          </w:p>
        </w:tc>
        <w:tc>
          <w:tcPr>
            <w:tcW w:w="1266" w:type="dxa"/>
            <w:noWrap/>
            <w:hideMark/>
          </w:tcPr>
          <w:p w14:paraId="2600BC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604,21</w:t>
            </w:r>
          </w:p>
        </w:tc>
        <w:tc>
          <w:tcPr>
            <w:tcW w:w="266" w:type="dxa"/>
            <w:noWrap/>
            <w:hideMark/>
          </w:tcPr>
          <w:p w14:paraId="053E1B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AAEEB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433</w:t>
            </w:r>
          </w:p>
        </w:tc>
        <w:tc>
          <w:tcPr>
            <w:tcW w:w="1791" w:type="dxa"/>
            <w:noWrap/>
            <w:hideMark/>
          </w:tcPr>
          <w:p w14:paraId="638CA1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690" w:type="dxa"/>
            <w:noWrap/>
            <w:hideMark/>
          </w:tcPr>
          <w:p w14:paraId="250C5C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3,02</w:t>
            </w:r>
          </w:p>
        </w:tc>
      </w:tr>
      <w:tr w:rsidR="004C17E9" w:rsidRPr="004C17E9" w14:paraId="4AAB2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9C3FC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434</w:t>
            </w:r>
          </w:p>
        </w:tc>
        <w:tc>
          <w:tcPr>
            <w:tcW w:w="2036" w:type="dxa"/>
            <w:noWrap/>
            <w:hideMark/>
          </w:tcPr>
          <w:p w14:paraId="0747A3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0,920383986</w:t>
            </w:r>
          </w:p>
        </w:tc>
        <w:tc>
          <w:tcPr>
            <w:tcW w:w="1266" w:type="dxa"/>
            <w:noWrap/>
            <w:hideMark/>
          </w:tcPr>
          <w:p w14:paraId="6252FA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14,28</w:t>
            </w:r>
          </w:p>
        </w:tc>
        <w:tc>
          <w:tcPr>
            <w:tcW w:w="266" w:type="dxa"/>
            <w:noWrap/>
            <w:hideMark/>
          </w:tcPr>
          <w:p w14:paraId="2451B7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DE82E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434</w:t>
            </w:r>
          </w:p>
        </w:tc>
        <w:tc>
          <w:tcPr>
            <w:tcW w:w="1791" w:type="dxa"/>
            <w:noWrap/>
            <w:hideMark/>
          </w:tcPr>
          <w:p w14:paraId="7F39FD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690" w:type="dxa"/>
            <w:noWrap/>
            <w:hideMark/>
          </w:tcPr>
          <w:p w14:paraId="6EAF00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1129A9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CC144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435</w:t>
            </w:r>
          </w:p>
        </w:tc>
        <w:tc>
          <w:tcPr>
            <w:tcW w:w="2036" w:type="dxa"/>
            <w:noWrap/>
            <w:hideMark/>
          </w:tcPr>
          <w:p w14:paraId="673270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0,431108698</w:t>
            </w:r>
          </w:p>
        </w:tc>
        <w:tc>
          <w:tcPr>
            <w:tcW w:w="1266" w:type="dxa"/>
            <w:noWrap/>
            <w:hideMark/>
          </w:tcPr>
          <w:p w14:paraId="1506A2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193,45</w:t>
            </w:r>
          </w:p>
        </w:tc>
        <w:tc>
          <w:tcPr>
            <w:tcW w:w="266" w:type="dxa"/>
            <w:noWrap/>
            <w:hideMark/>
          </w:tcPr>
          <w:p w14:paraId="3A858F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0EF07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435</w:t>
            </w:r>
          </w:p>
        </w:tc>
        <w:tc>
          <w:tcPr>
            <w:tcW w:w="1791" w:type="dxa"/>
            <w:noWrap/>
            <w:hideMark/>
          </w:tcPr>
          <w:p w14:paraId="5CFA17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690" w:type="dxa"/>
            <w:noWrap/>
            <w:hideMark/>
          </w:tcPr>
          <w:p w14:paraId="017218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4,23</w:t>
            </w:r>
          </w:p>
        </w:tc>
      </w:tr>
      <w:tr w:rsidR="004C17E9" w:rsidRPr="004C17E9" w14:paraId="110D55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BCE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436</w:t>
            </w:r>
          </w:p>
        </w:tc>
        <w:tc>
          <w:tcPr>
            <w:tcW w:w="2036" w:type="dxa"/>
            <w:noWrap/>
            <w:hideMark/>
          </w:tcPr>
          <w:p w14:paraId="253588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0,398400627</w:t>
            </w:r>
          </w:p>
        </w:tc>
        <w:tc>
          <w:tcPr>
            <w:tcW w:w="1266" w:type="dxa"/>
            <w:noWrap/>
            <w:hideMark/>
          </w:tcPr>
          <w:p w14:paraId="11C514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213,98</w:t>
            </w:r>
          </w:p>
        </w:tc>
        <w:tc>
          <w:tcPr>
            <w:tcW w:w="266" w:type="dxa"/>
            <w:noWrap/>
            <w:hideMark/>
          </w:tcPr>
          <w:p w14:paraId="50A30C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2FC5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436</w:t>
            </w:r>
          </w:p>
        </w:tc>
        <w:tc>
          <w:tcPr>
            <w:tcW w:w="1791" w:type="dxa"/>
            <w:noWrap/>
            <w:hideMark/>
          </w:tcPr>
          <w:p w14:paraId="35A622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690" w:type="dxa"/>
            <w:noWrap/>
            <w:hideMark/>
          </w:tcPr>
          <w:p w14:paraId="417A6F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365DF80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87E9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437</w:t>
            </w:r>
          </w:p>
        </w:tc>
        <w:tc>
          <w:tcPr>
            <w:tcW w:w="2036" w:type="dxa"/>
            <w:noWrap/>
            <w:hideMark/>
          </w:tcPr>
          <w:p w14:paraId="4427A9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0,893061431</w:t>
            </w:r>
          </w:p>
        </w:tc>
        <w:tc>
          <w:tcPr>
            <w:tcW w:w="1266" w:type="dxa"/>
            <w:noWrap/>
            <w:hideMark/>
          </w:tcPr>
          <w:p w14:paraId="40914A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20,23</w:t>
            </w:r>
          </w:p>
        </w:tc>
        <w:tc>
          <w:tcPr>
            <w:tcW w:w="266" w:type="dxa"/>
            <w:noWrap/>
            <w:hideMark/>
          </w:tcPr>
          <w:p w14:paraId="20D4E1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1D030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437</w:t>
            </w:r>
          </w:p>
        </w:tc>
        <w:tc>
          <w:tcPr>
            <w:tcW w:w="1791" w:type="dxa"/>
            <w:noWrap/>
            <w:hideMark/>
          </w:tcPr>
          <w:p w14:paraId="4AEFE8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690" w:type="dxa"/>
            <w:noWrap/>
            <w:hideMark/>
          </w:tcPr>
          <w:p w14:paraId="70C7A6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r>
      <w:tr w:rsidR="004C17E9" w:rsidRPr="004C17E9" w14:paraId="457609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1D0C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438</w:t>
            </w:r>
          </w:p>
        </w:tc>
        <w:tc>
          <w:tcPr>
            <w:tcW w:w="2036" w:type="dxa"/>
            <w:noWrap/>
            <w:hideMark/>
          </w:tcPr>
          <w:p w14:paraId="36B35C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0,055966647</w:t>
            </w:r>
          </w:p>
        </w:tc>
        <w:tc>
          <w:tcPr>
            <w:tcW w:w="1266" w:type="dxa"/>
            <w:noWrap/>
            <w:hideMark/>
          </w:tcPr>
          <w:p w14:paraId="19E21E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773,26</w:t>
            </w:r>
          </w:p>
        </w:tc>
        <w:tc>
          <w:tcPr>
            <w:tcW w:w="266" w:type="dxa"/>
            <w:noWrap/>
            <w:hideMark/>
          </w:tcPr>
          <w:p w14:paraId="12C47C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F7BE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438</w:t>
            </w:r>
          </w:p>
        </w:tc>
        <w:tc>
          <w:tcPr>
            <w:tcW w:w="1791" w:type="dxa"/>
            <w:noWrap/>
            <w:hideMark/>
          </w:tcPr>
          <w:p w14:paraId="39614F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690" w:type="dxa"/>
            <w:noWrap/>
            <w:hideMark/>
          </w:tcPr>
          <w:p w14:paraId="652131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4,30</w:t>
            </w:r>
          </w:p>
        </w:tc>
      </w:tr>
      <w:tr w:rsidR="004C17E9" w:rsidRPr="004C17E9" w14:paraId="514D5E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58085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439</w:t>
            </w:r>
          </w:p>
        </w:tc>
        <w:tc>
          <w:tcPr>
            <w:tcW w:w="2036" w:type="dxa"/>
            <w:noWrap/>
            <w:hideMark/>
          </w:tcPr>
          <w:p w14:paraId="384591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0,154202154</w:t>
            </w:r>
          </w:p>
        </w:tc>
        <w:tc>
          <w:tcPr>
            <w:tcW w:w="1266" w:type="dxa"/>
            <w:noWrap/>
            <w:hideMark/>
          </w:tcPr>
          <w:p w14:paraId="5FEAF0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474,97</w:t>
            </w:r>
          </w:p>
        </w:tc>
        <w:tc>
          <w:tcPr>
            <w:tcW w:w="266" w:type="dxa"/>
            <w:noWrap/>
            <w:hideMark/>
          </w:tcPr>
          <w:p w14:paraId="5310B0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24C4C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439</w:t>
            </w:r>
          </w:p>
        </w:tc>
        <w:tc>
          <w:tcPr>
            <w:tcW w:w="1791" w:type="dxa"/>
            <w:noWrap/>
            <w:hideMark/>
          </w:tcPr>
          <w:p w14:paraId="0428C9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690" w:type="dxa"/>
            <w:noWrap/>
            <w:hideMark/>
          </w:tcPr>
          <w:p w14:paraId="2BB4C7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70039D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3357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440</w:t>
            </w:r>
          </w:p>
        </w:tc>
        <w:tc>
          <w:tcPr>
            <w:tcW w:w="2036" w:type="dxa"/>
            <w:noWrap/>
            <w:hideMark/>
          </w:tcPr>
          <w:p w14:paraId="6CB162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0,015761623</w:t>
            </w:r>
          </w:p>
        </w:tc>
        <w:tc>
          <w:tcPr>
            <w:tcW w:w="1266" w:type="dxa"/>
            <w:noWrap/>
            <w:hideMark/>
          </w:tcPr>
          <w:p w14:paraId="6C2767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1165,03</w:t>
            </w:r>
          </w:p>
        </w:tc>
        <w:tc>
          <w:tcPr>
            <w:tcW w:w="266" w:type="dxa"/>
            <w:noWrap/>
            <w:hideMark/>
          </w:tcPr>
          <w:p w14:paraId="3EC7DD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498BA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440</w:t>
            </w:r>
          </w:p>
        </w:tc>
        <w:tc>
          <w:tcPr>
            <w:tcW w:w="1791" w:type="dxa"/>
            <w:noWrap/>
            <w:hideMark/>
          </w:tcPr>
          <w:p w14:paraId="42306F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690" w:type="dxa"/>
            <w:noWrap/>
            <w:hideMark/>
          </w:tcPr>
          <w:p w14:paraId="57298C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5F5AE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F61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441</w:t>
            </w:r>
          </w:p>
        </w:tc>
        <w:tc>
          <w:tcPr>
            <w:tcW w:w="2036" w:type="dxa"/>
            <w:noWrap/>
            <w:hideMark/>
          </w:tcPr>
          <w:p w14:paraId="0FD666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0,515337032</w:t>
            </w:r>
          </w:p>
        </w:tc>
        <w:tc>
          <w:tcPr>
            <w:tcW w:w="1266" w:type="dxa"/>
            <w:noWrap/>
            <w:hideMark/>
          </w:tcPr>
          <w:p w14:paraId="2F2FCD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147,94</w:t>
            </w:r>
          </w:p>
        </w:tc>
        <w:tc>
          <w:tcPr>
            <w:tcW w:w="266" w:type="dxa"/>
            <w:noWrap/>
            <w:hideMark/>
          </w:tcPr>
          <w:p w14:paraId="57F62D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48CC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441</w:t>
            </w:r>
          </w:p>
        </w:tc>
        <w:tc>
          <w:tcPr>
            <w:tcW w:w="1791" w:type="dxa"/>
            <w:noWrap/>
            <w:hideMark/>
          </w:tcPr>
          <w:p w14:paraId="75C7C9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690" w:type="dxa"/>
            <w:noWrap/>
            <w:hideMark/>
          </w:tcPr>
          <w:p w14:paraId="0C98DC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r>
      <w:tr w:rsidR="004C17E9" w:rsidRPr="004C17E9" w14:paraId="0AEF04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39EA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442</w:t>
            </w:r>
          </w:p>
        </w:tc>
        <w:tc>
          <w:tcPr>
            <w:tcW w:w="2036" w:type="dxa"/>
            <w:noWrap/>
            <w:hideMark/>
          </w:tcPr>
          <w:p w14:paraId="69195A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0,86072313</w:t>
            </w:r>
          </w:p>
        </w:tc>
        <w:tc>
          <w:tcPr>
            <w:tcW w:w="1266" w:type="dxa"/>
            <w:noWrap/>
            <w:hideMark/>
          </w:tcPr>
          <w:p w14:paraId="0CB112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27,79</w:t>
            </w:r>
          </w:p>
        </w:tc>
        <w:tc>
          <w:tcPr>
            <w:tcW w:w="266" w:type="dxa"/>
            <w:noWrap/>
            <w:hideMark/>
          </w:tcPr>
          <w:p w14:paraId="0016EF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AE94D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442</w:t>
            </w:r>
          </w:p>
        </w:tc>
        <w:tc>
          <w:tcPr>
            <w:tcW w:w="1791" w:type="dxa"/>
            <w:noWrap/>
            <w:hideMark/>
          </w:tcPr>
          <w:p w14:paraId="334C20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690" w:type="dxa"/>
            <w:noWrap/>
            <w:hideMark/>
          </w:tcPr>
          <w:p w14:paraId="0A877D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r>
      <w:tr w:rsidR="004C17E9" w:rsidRPr="004C17E9" w14:paraId="29A82E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87AE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443</w:t>
            </w:r>
          </w:p>
        </w:tc>
        <w:tc>
          <w:tcPr>
            <w:tcW w:w="2036" w:type="dxa"/>
            <w:noWrap/>
            <w:hideMark/>
          </w:tcPr>
          <w:p w14:paraId="0AAFB3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0,827848724</w:t>
            </w:r>
          </w:p>
        </w:tc>
        <w:tc>
          <w:tcPr>
            <w:tcW w:w="1266" w:type="dxa"/>
            <w:noWrap/>
            <w:hideMark/>
          </w:tcPr>
          <w:p w14:paraId="11862F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36,03</w:t>
            </w:r>
          </w:p>
        </w:tc>
        <w:tc>
          <w:tcPr>
            <w:tcW w:w="266" w:type="dxa"/>
            <w:noWrap/>
            <w:hideMark/>
          </w:tcPr>
          <w:p w14:paraId="63DB56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098B0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443</w:t>
            </w:r>
          </w:p>
        </w:tc>
        <w:tc>
          <w:tcPr>
            <w:tcW w:w="1791" w:type="dxa"/>
            <w:noWrap/>
            <w:hideMark/>
          </w:tcPr>
          <w:p w14:paraId="2CAB37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3F7C96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0A75DB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FBCDF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444</w:t>
            </w:r>
          </w:p>
        </w:tc>
        <w:tc>
          <w:tcPr>
            <w:tcW w:w="2036" w:type="dxa"/>
            <w:noWrap/>
            <w:hideMark/>
          </w:tcPr>
          <w:p w14:paraId="5E185D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0,52598332</w:t>
            </w:r>
          </w:p>
        </w:tc>
        <w:tc>
          <w:tcPr>
            <w:tcW w:w="1266" w:type="dxa"/>
            <w:noWrap/>
            <w:hideMark/>
          </w:tcPr>
          <w:p w14:paraId="67D67D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142,82</w:t>
            </w:r>
          </w:p>
        </w:tc>
        <w:tc>
          <w:tcPr>
            <w:tcW w:w="266" w:type="dxa"/>
            <w:noWrap/>
            <w:hideMark/>
          </w:tcPr>
          <w:p w14:paraId="2AAA74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8402B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444</w:t>
            </w:r>
          </w:p>
        </w:tc>
        <w:tc>
          <w:tcPr>
            <w:tcW w:w="1791" w:type="dxa"/>
            <w:noWrap/>
            <w:hideMark/>
          </w:tcPr>
          <w:p w14:paraId="00D080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59D2E3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726C58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80751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445</w:t>
            </w:r>
          </w:p>
        </w:tc>
        <w:tc>
          <w:tcPr>
            <w:tcW w:w="2036" w:type="dxa"/>
            <w:noWrap/>
            <w:hideMark/>
          </w:tcPr>
          <w:p w14:paraId="6917E7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0,940012115</w:t>
            </w:r>
          </w:p>
        </w:tc>
        <w:tc>
          <w:tcPr>
            <w:tcW w:w="1266" w:type="dxa"/>
            <w:noWrap/>
            <w:hideMark/>
          </w:tcPr>
          <w:p w14:paraId="551795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10,26</w:t>
            </w:r>
          </w:p>
        </w:tc>
        <w:tc>
          <w:tcPr>
            <w:tcW w:w="266" w:type="dxa"/>
            <w:noWrap/>
            <w:hideMark/>
          </w:tcPr>
          <w:p w14:paraId="04C95E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C35BF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445</w:t>
            </w:r>
          </w:p>
        </w:tc>
        <w:tc>
          <w:tcPr>
            <w:tcW w:w="1791" w:type="dxa"/>
            <w:noWrap/>
            <w:hideMark/>
          </w:tcPr>
          <w:p w14:paraId="750F91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690" w:type="dxa"/>
            <w:noWrap/>
            <w:hideMark/>
          </w:tcPr>
          <w:p w14:paraId="714155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65272B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8E6A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446</w:t>
            </w:r>
          </w:p>
        </w:tc>
        <w:tc>
          <w:tcPr>
            <w:tcW w:w="2036" w:type="dxa"/>
            <w:noWrap/>
            <w:hideMark/>
          </w:tcPr>
          <w:p w14:paraId="0F92B0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0,197194541</w:t>
            </w:r>
          </w:p>
        </w:tc>
        <w:tc>
          <w:tcPr>
            <w:tcW w:w="1266" w:type="dxa"/>
            <w:noWrap/>
            <w:hideMark/>
          </w:tcPr>
          <w:p w14:paraId="099096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405,28</w:t>
            </w:r>
          </w:p>
        </w:tc>
        <w:tc>
          <w:tcPr>
            <w:tcW w:w="266" w:type="dxa"/>
            <w:noWrap/>
            <w:hideMark/>
          </w:tcPr>
          <w:p w14:paraId="0AE0A7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8AD2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446</w:t>
            </w:r>
          </w:p>
        </w:tc>
        <w:tc>
          <w:tcPr>
            <w:tcW w:w="1791" w:type="dxa"/>
            <w:noWrap/>
            <w:hideMark/>
          </w:tcPr>
          <w:p w14:paraId="53B6A5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690" w:type="dxa"/>
            <w:noWrap/>
            <w:hideMark/>
          </w:tcPr>
          <w:p w14:paraId="20EDFD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5DA0C8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BADC8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447</w:t>
            </w:r>
          </w:p>
        </w:tc>
        <w:tc>
          <w:tcPr>
            <w:tcW w:w="2036" w:type="dxa"/>
            <w:noWrap/>
            <w:hideMark/>
          </w:tcPr>
          <w:p w14:paraId="5DABFE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0,686096939</w:t>
            </w:r>
          </w:p>
        </w:tc>
        <w:tc>
          <w:tcPr>
            <w:tcW w:w="1266" w:type="dxa"/>
            <w:noWrap/>
            <w:hideMark/>
          </w:tcPr>
          <w:p w14:paraId="2A417A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78,34</w:t>
            </w:r>
          </w:p>
        </w:tc>
        <w:tc>
          <w:tcPr>
            <w:tcW w:w="266" w:type="dxa"/>
            <w:noWrap/>
            <w:hideMark/>
          </w:tcPr>
          <w:p w14:paraId="2D0B2E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10DBD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447</w:t>
            </w:r>
          </w:p>
        </w:tc>
        <w:tc>
          <w:tcPr>
            <w:tcW w:w="1791" w:type="dxa"/>
            <w:noWrap/>
            <w:hideMark/>
          </w:tcPr>
          <w:p w14:paraId="272680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690" w:type="dxa"/>
            <w:noWrap/>
            <w:hideMark/>
          </w:tcPr>
          <w:p w14:paraId="0B191E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552541D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C341E0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448</w:t>
            </w:r>
          </w:p>
        </w:tc>
        <w:tc>
          <w:tcPr>
            <w:tcW w:w="2036" w:type="dxa"/>
            <w:noWrap/>
            <w:hideMark/>
          </w:tcPr>
          <w:p w14:paraId="76710F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0,388257599</w:t>
            </w:r>
          </w:p>
        </w:tc>
        <w:tc>
          <w:tcPr>
            <w:tcW w:w="1266" w:type="dxa"/>
            <w:noWrap/>
            <w:hideMark/>
          </w:tcPr>
          <w:p w14:paraId="6A61A9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220,74</w:t>
            </w:r>
          </w:p>
        </w:tc>
        <w:tc>
          <w:tcPr>
            <w:tcW w:w="266" w:type="dxa"/>
            <w:noWrap/>
            <w:hideMark/>
          </w:tcPr>
          <w:p w14:paraId="3FC336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F0488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448</w:t>
            </w:r>
          </w:p>
        </w:tc>
        <w:tc>
          <w:tcPr>
            <w:tcW w:w="1791" w:type="dxa"/>
            <w:noWrap/>
            <w:hideMark/>
          </w:tcPr>
          <w:p w14:paraId="2BE7BF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690" w:type="dxa"/>
            <w:noWrap/>
            <w:hideMark/>
          </w:tcPr>
          <w:p w14:paraId="74BB6B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4AB35E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5CB9F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449</w:t>
            </w:r>
          </w:p>
        </w:tc>
        <w:tc>
          <w:tcPr>
            <w:tcW w:w="2036" w:type="dxa"/>
            <w:noWrap/>
            <w:hideMark/>
          </w:tcPr>
          <w:p w14:paraId="2D57FE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0,617483023</w:t>
            </w:r>
          </w:p>
        </w:tc>
        <w:tc>
          <w:tcPr>
            <w:tcW w:w="1266" w:type="dxa"/>
            <w:noWrap/>
            <w:hideMark/>
          </w:tcPr>
          <w:p w14:paraId="23D1C5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103,39</w:t>
            </w:r>
          </w:p>
        </w:tc>
        <w:tc>
          <w:tcPr>
            <w:tcW w:w="266" w:type="dxa"/>
            <w:noWrap/>
            <w:hideMark/>
          </w:tcPr>
          <w:p w14:paraId="418748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E07D7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449</w:t>
            </w:r>
          </w:p>
        </w:tc>
        <w:tc>
          <w:tcPr>
            <w:tcW w:w="1791" w:type="dxa"/>
            <w:noWrap/>
            <w:hideMark/>
          </w:tcPr>
          <w:p w14:paraId="0DDE19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1C88E4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5CD130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4E05D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450</w:t>
            </w:r>
          </w:p>
        </w:tc>
        <w:tc>
          <w:tcPr>
            <w:tcW w:w="2036" w:type="dxa"/>
            <w:noWrap/>
            <w:hideMark/>
          </w:tcPr>
          <w:p w14:paraId="7243BF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0,850299785</w:t>
            </w:r>
          </w:p>
        </w:tc>
        <w:tc>
          <w:tcPr>
            <w:tcW w:w="1266" w:type="dxa"/>
            <w:noWrap/>
            <w:hideMark/>
          </w:tcPr>
          <w:p w14:paraId="2C1A92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30,35</w:t>
            </w:r>
          </w:p>
        </w:tc>
        <w:tc>
          <w:tcPr>
            <w:tcW w:w="266" w:type="dxa"/>
            <w:noWrap/>
            <w:hideMark/>
          </w:tcPr>
          <w:p w14:paraId="127B8E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283F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450</w:t>
            </w:r>
          </w:p>
        </w:tc>
        <w:tc>
          <w:tcPr>
            <w:tcW w:w="1791" w:type="dxa"/>
            <w:noWrap/>
            <w:hideMark/>
          </w:tcPr>
          <w:p w14:paraId="0812F3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690" w:type="dxa"/>
            <w:noWrap/>
            <w:hideMark/>
          </w:tcPr>
          <w:p w14:paraId="5A21C6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1F640F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3006B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451</w:t>
            </w:r>
          </w:p>
        </w:tc>
        <w:tc>
          <w:tcPr>
            <w:tcW w:w="2036" w:type="dxa"/>
            <w:noWrap/>
            <w:hideMark/>
          </w:tcPr>
          <w:p w14:paraId="2D7E01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0,749885134</w:t>
            </w:r>
          </w:p>
        </w:tc>
        <w:tc>
          <w:tcPr>
            <w:tcW w:w="1266" w:type="dxa"/>
            <w:noWrap/>
            <w:hideMark/>
          </w:tcPr>
          <w:p w14:paraId="5607C5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57,87</w:t>
            </w:r>
          </w:p>
        </w:tc>
        <w:tc>
          <w:tcPr>
            <w:tcW w:w="266" w:type="dxa"/>
            <w:noWrap/>
            <w:hideMark/>
          </w:tcPr>
          <w:p w14:paraId="033DE6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D2FA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451</w:t>
            </w:r>
          </w:p>
        </w:tc>
        <w:tc>
          <w:tcPr>
            <w:tcW w:w="1791" w:type="dxa"/>
            <w:noWrap/>
            <w:hideMark/>
          </w:tcPr>
          <w:p w14:paraId="50D3BB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690" w:type="dxa"/>
            <w:noWrap/>
            <w:hideMark/>
          </w:tcPr>
          <w:p w14:paraId="65D109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384C86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B7D2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452</w:t>
            </w:r>
          </w:p>
        </w:tc>
        <w:tc>
          <w:tcPr>
            <w:tcW w:w="2036" w:type="dxa"/>
            <w:noWrap/>
            <w:hideMark/>
          </w:tcPr>
          <w:p w14:paraId="13144C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0,156362082</w:t>
            </w:r>
          </w:p>
        </w:tc>
        <w:tc>
          <w:tcPr>
            <w:tcW w:w="1266" w:type="dxa"/>
            <w:noWrap/>
            <w:hideMark/>
          </w:tcPr>
          <w:p w14:paraId="0CC2D5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471,00</w:t>
            </w:r>
          </w:p>
        </w:tc>
        <w:tc>
          <w:tcPr>
            <w:tcW w:w="266" w:type="dxa"/>
            <w:noWrap/>
            <w:hideMark/>
          </w:tcPr>
          <w:p w14:paraId="298DBB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D5843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452</w:t>
            </w:r>
          </w:p>
        </w:tc>
        <w:tc>
          <w:tcPr>
            <w:tcW w:w="1791" w:type="dxa"/>
            <w:noWrap/>
            <w:hideMark/>
          </w:tcPr>
          <w:p w14:paraId="7E32E7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690" w:type="dxa"/>
            <w:noWrap/>
            <w:hideMark/>
          </w:tcPr>
          <w:p w14:paraId="01D736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631E3F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C6BBC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453</w:t>
            </w:r>
          </w:p>
        </w:tc>
        <w:tc>
          <w:tcPr>
            <w:tcW w:w="2036" w:type="dxa"/>
            <w:noWrap/>
            <w:hideMark/>
          </w:tcPr>
          <w:p w14:paraId="651FE9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0,347228509</w:t>
            </w:r>
          </w:p>
        </w:tc>
        <w:tc>
          <w:tcPr>
            <w:tcW w:w="1266" w:type="dxa"/>
            <w:noWrap/>
            <w:hideMark/>
          </w:tcPr>
          <w:p w14:paraId="144958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250,27</w:t>
            </w:r>
          </w:p>
        </w:tc>
        <w:tc>
          <w:tcPr>
            <w:tcW w:w="266" w:type="dxa"/>
            <w:noWrap/>
            <w:hideMark/>
          </w:tcPr>
          <w:p w14:paraId="5CC5AE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6D06B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453</w:t>
            </w:r>
          </w:p>
        </w:tc>
        <w:tc>
          <w:tcPr>
            <w:tcW w:w="1791" w:type="dxa"/>
            <w:noWrap/>
            <w:hideMark/>
          </w:tcPr>
          <w:p w14:paraId="24C49C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690" w:type="dxa"/>
            <w:noWrap/>
            <w:hideMark/>
          </w:tcPr>
          <w:p w14:paraId="25B671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41A128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7AB7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454</w:t>
            </w:r>
          </w:p>
        </w:tc>
        <w:tc>
          <w:tcPr>
            <w:tcW w:w="2036" w:type="dxa"/>
            <w:noWrap/>
            <w:hideMark/>
          </w:tcPr>
          <w:p w14:paraId="70D16C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0,906256652</w:t>
            </w:r>
          </w:p>
        </w:tc>
        <w:tc>
          <w:tcPr>
            <w:tcW w:w="1266" w:type="dxa"/>
            <w:noWrap/>
            <w:hideMark/>
          </w:tcPr>
          <w:p w14:paraId="2D4C69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17,30</w:t>
            </w:r>
          </w:p>
        </w:tc>
        <w:tc>
          <w:tcPr>
            <w:tcW w:w="266" w:type="dxa"/>
            <w:noWrap/>
            <w:hideMark/>
          </w:tcPr>
          <w:p w14:paraId="676832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35CC9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454</w:t>
            </w:r>
          </w:p>
        </w:tc>
        <w:tc>
          <w:tcPr>
            <w:tcW w:w="1791" w:type="dxa"/>
            <w:noWrap/>
            <w:hideMark/>
          </w:tcPr>
          <w:p w14:paraId="39A9E2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690" w:type="dxa"/>
            <w:noWrap/>
            <w:hideMark/>
          </w:tcPr>
          <w:p w14:paraId="457557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3D6AE21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9DEEE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455</w:t>
            </w:r>
          </w:p>
        </w:tc>
        <w:tc>
          <w:tcPr>
            <w:tcW w:w="2036" w:type="dxa"/>
            <w:noWrap/>
            <w:hideMark/>
          </w:tcPr>
          <w:p w14:paraId="6BE234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0,978769148</w:t>
            </w:r>
          </w:p>
        </w:tc>
        <w:tc>
          <w:tcPr>
            <w:tcW w:w="1266" w:type="dxa"/>
            <w:noWrap/>
            <w:hideMark/>
          </w:tcPr>
          <w:p w14:paraId="60007D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c>
          <w:tcPr>
            <w:tcW w:w="266" w:type="dxa"/>
            <w:noWrap/>
            <w:hideMark/>
          </w:tcPr>
          <w:p w14:paraId="0DCC1E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AC25A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455</w:t>
            </w:r>
          </w:p>
        </w:tc>
        <w:tc>
          <w:tcPr>
            <w:tcW w:w="1791" w:type="dxa"/>
            <w:noWrap/>
            <w:hideMark/>
          </w:tcPr>
          <w:p w14:paraId="3D2021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690" w:type="dxa"/>
            <w:noWrap/>
            <w:hideMark/>
          </w:tcPr>
          <w:p w14:paraId="14A5F3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136C7CC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6F689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456</w:t>
            </w:r>
          </w:p>
        </w:tc>
        <w:tc>
          <w:tcPr>
            <w:tcW w:w="2036" w:type="dxa"/>
            <w:noWrap/>
            <w:hideMark/>
          </w:tcPr>
          <w:p w14:paraId="750B33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0,110138112</w:t>
            </w:r>
          </w:p>
        </w:tc>
        <w:tc>
          <w:tcPr>
            <w:tcW w:w="1266" w:type="dxa"/>
            <w:noWrap/>
            <w:hideMark/>
          </w:tcPr>
          <w:p w14:paraId="49C78C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572,20</w:t>
            </w:r>
          </w:p>
        </w:tc>
        <w:tc>
          <w:tcPr>
            <w:tcW w:w="266" w:type="dxa"/>
            <w:noWrap/>
            <w:hideMark/>
          </w:tcPr>
          <w:p w14:paraId="075BCC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B61B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456</w:t>
            </w:r>
          </w:p>
        </w:tc>
        <w:tc>
          <w:tcPr>
            <w:tcW w:w="1791" w:type="dxa"/>
            <w:noWrap/>
            <w:hideMark/>
          </w:tcPr>
          <w:p w14:paraId="50489A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690" w:type="dxa"/>
            <w:noWrap/>
            <w:hideMark/>
          </w:tcPr>
          <w:p w14:paraId="0C6ED8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6E264A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FCB03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457</w:t>
            </w:r>
          </w:p>
        </w:tc>
        <w:tc>
          <w:tcPr>
            <w:tcW w:w="2036" w:type="dxa"/>
            <w:noWrap/>
            <w:hideMark/>
          </w:tcPr>
          <w:p w14:paraId="500135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0,768913354</w:t>
            </w:r>
          </w:p>
        </w:tc>
        <w:tc>
          <w:tcPr>
            <w:tcW w:w="1266" w:type="dxa"/>
            <w:noWrap/>
            <w:hideMark/>
          </w:tcPr>
          <w:p w14:paraId="597AC5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52,23</w:t>
            </w:r>
          </w:p>
        </w:tc>
        <w:tc>
          <w:tcPr>
            <w:tcW w:w="266" w:type="dxa"/>
            <w:noWrap/>
            <w:hideMark/>
          </w:tcPr>
          <w:p w14:paraId="55F9B3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6CCF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457</w:t>
            </w:r>
          </w:p>
        </w:tc>
        <w:tc>
          <w:tcPr>
            <w:tcW w:w="1791" w:type="dxa"/>
            <w:noWrap/>
            <w:hideMark/>
          </w:tcPr>
          <w:p w14:paraId="5455BB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690" w:type="dxa"/>
            <w:noWrap/>
            <w:hideMark/>
          </w:tcPr>
          <w:p w14:paraId="780EE2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r>
      <w:tr w:rsidR="004C17E9" w:rsidRPr="004C17E9" w14:paraId="34CA8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85E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458</w:t>
            </w:r>
          </w:p>
        </w:tc>
        <w:tc>
          <w:tcPr>
            <w:tcW w:w="2036" w:type="dxa"/>
            <w:noWrap/>
            <w:hideMark/>
          </w:tcPr>
          <w:p w14:paraId="321DE7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0,216991127</w:t>
            </w:r>
          </w:p>
        </w:tc>
        <w:tc>
          <w:tcPr>
            <w:tcW w:w="1266" w:type="dxa"/>
            <w:noWrap/>
            <w:hideMark/>
          </w:tcPr>
          <w:p w14:paraId="403F8B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378,51</w:t>
            </w:r>
          </w:p>
        </w:tc>
        <w:tc>
          <w:tcPr>
            <w:tcW w:w="266" w:type="dxa"/>
            <w:noWrap/>
            <w:hideMark/>
          </w:tcPr>
          <w:p w14:paraId="60E609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4141B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458</w:t>
            </w:r>
          </w:p>
        </w:tc>
        <w:tc>
          <w:tcPr>
            <w:tcW w:w="1791" w:type="dxa"/>
            <w:noWrap/>
            <w:hideMark/>
          </w:tcPr>
          <w:p w14:paraId="425F9A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68C6FC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36A01A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0E25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459</w:t>
            </w:r>
          </w:p>
        </w:tc>
        <w:tc>
          <w:tcPr>
            <w:tcW w:w="2036" w:type="dxa"/>
            <w:noWrap/>
            <w:hideMark/>
          </w:tcPr>
          <w:p w14:paraId="5AA7A9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0,522776768</w:t>
            </w:r>
          </w:p>
        </w:tc>
        <w:tc>
          <w:tcPr>
            <w:tcW w:w="1266" w:type="dxa"/>
            <w:noWrap/>
            <w:hideMark/>
          </w:tcPr>
          <w:p w14:paraId="6D0B41D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144,35</w:t>
            </w:r>
          </w:p>
        </w:tc>
        <w:tc>
          <w:tcPr>
            <w:tcW w:w="266" w:type="dxa"/>
            <w:noWrap/>
            <w:hideMark/>
          </w:tcPr>
          <w:p w14:paraId="63E98A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1772A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459</w:t>
            </w:r>
          </w:p>
        </w:tc>
        <w:tc>
          <w:tcPr>
            <w:tcW w:w="1791" w:type="dxa"/>
            <w:noWrap/>
            <w:hideMark/>
          </w:tcPr>
          <w:p w14:paraId="23A4B5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690" w:type="dxa"/>
            <w:noWrap/>
            <w:hideMark/>
          </w:tcPr>
          <w:p w14:paraId="00D997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2E2663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D90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460</w:t>
            </w:r>
          </w:p>
        </w:tc>
        <w:tc>
          <w:tcPr>
            <w:tcW w:w="2036" w:type="dxa"/>
            <w:noWrap/>
            <w:hideMark/>
          </w:tcPr>
          <w:p w14:paraId="6A0044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0,256843557</w:t>
            </w:r>
          </w:p>
        </w:tc>
        <w:tc>
          <w:tcPr>
            <w:tcW w:w="1266" w:type="dxa"/>
            <w:noWrap/>
            <w:hideMark/>
          </w:tcPr>
          <w:p w14:paraId="2746E6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331,85</w:t>
            </w:r>
          </w:p>
        </w:tc>
        <w:tc>
          <w:tcPr>
            <w:tcW w:w="266" w:type="dxa"/>
            <w:noWrap/>
            <w:hideMark/>
          </w:tcPr>
          <w:p w14:paraId="65F541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CE9C8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460</w:t>
            </w:r>
          </w:p>
        </w:tc>
        <w:tc>
          <w:tcPr>
            <w:tcW w:w="1791" w:type="dxa"/>
            <w:noWrap/>
            <w:hideMark/>
          </w:tcPr>
          <w:p w14:paraId="7FCC72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690" w:type="dxa"/>
            <w:noWrap/>
            <w:hideMark/>
          </w:tcPr>
          <w:p w14:paraId="615252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2F186C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B5D55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461</w:t>
            </w:r>
          </w:p>
        </w:tc>
        <w:tc>
          <w:tcPr>
            <w:tcW w:w="2036" w:type="dxa"/>
            <w:noWrap/>
            <w:hideMark/>
          </w:tcPr>
          <w:p w14:paraId="07C610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0,147841951</w:t>
            </w:r>
          </w:p>
        </w:tc>
        <w:tc>
          <w:tcPr>
            <w:tcW w:w="1266" w:type="dxa"/>
            <w:noWrap/>
            <w:hideMark/>
          </w:tcPr>
          <w:p w14:paraId="547D34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487,03</w:t>
            </w:r>
          </w:p>
        </w:tc>
        <w:tc>
          <w:tcPr>
            <w:tcW w:w="266" w:type="dxa"/>
            <w:noWrap/>
            <w:hideMark/>
          </w:tcPr>
          <w:p w14:paraId="624D0B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0CB75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461</w:t>
            </w:r>
          </w:p>
        </w:tc>
        <w:tc>
          <w:tcPr>
            <w:tcW w:w="1791" w:type="dxa"/>
            <w:noWrap/>
            <w:hideMark/>
          </w:tcPr>
          <w:p w14:paraId="587791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690" w:type="dxa"/>
            <w:noWrap/>
            <w:hideMark/>
          </w:tcPr>
          <w:p w14:paraId="7E08B5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35C85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12E3E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462</w:t>
            </w:r>
          </w:p>
        </w:tc>
        <w:tc>
          <w:tcPr>
            <w:tcW w:w="2036" w:type="dxa"/>
            <w:noWrap/>
            <w:hideMark/>
          </w:tcPr>
          <w:p w14:paraId="0ABD7F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0,046536486</w:t>
            </w:r>
          </w:p>
        </w:tc>
        <w:tc>
          <w:tcPr>
            <w:tcW w:w="1266" w:type="dxa"/>
            <w:noWrap/>
            <w:hideMark/>
          </w:tcPr>
          <w:p w14:paraId="22D0BA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829,16</w:t>
            </w:r>
          </w:p>
        </w:tc>
        <w:tc>
          <w:tcPr>
            <w:tcW w:w="266" w:type="dxa"/>
            <w:noWrap/>
            <w:hideMark/>
          </w:tcPr>
          <w:p w14:paraId="3C83FD8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EA338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462</w:t>
            </w:r>
          </w:p>
        </w:tc>
        <w:tc>
          <w:tcPr>
            <w:tcW w:w="1791" w:type="dxa"/>
            <w:noWrap/>
            <w:hideMark/>
          </w:tcPr>
          <w:p w14:paraId="46B2FA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690" w:type="dxa"/>
            <w:noWrap/>
            <w:hideMark/>
          </w:tcPr>
          <w:p w14:paraId="5B325A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55A402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448A8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463</w:t>
            </w:r>
          </w:p>
        </w:tc>
        <w:tc>
          <w:tcPr>
            <w:tcW w:w="2036" w:type="dxa"/>
            <w:noWrap/>
            <w:hideMark/>
          </w:tcPr>
          <w:p w14:paraId="1D829A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0,946730821</w:t>
            </w:r>
          </w:p>
        </w:tc>
        <w:tc>
          <w:tcPr>
            <w:tcW w:w="1266" w:type="dxa"/>
            <w:noWrap/>
            <w:hideMark/>
          </w:tcPr>
          <w:p w14:paraId="3673FB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8,94</w:t>
            </w:r>
          </w:p>
        </w:tc>
        <w:tc>
          <w:tcPr>
            <w:tcW w:w="266" w:type="dxa"/>
            <w:noWrap/>
            <w:hideMark/>
          </w:tcPr>
          <w:p w14:paraId="1A8110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45AA7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463</w:t>
            </w:r>
          </w:p>
        </w:tc>
        <w:tc>
          <w:tcPr>
            <w:tcW w:w="1791" w:type="dxa"/>
            <w:noWrap/>
            <w:hideMark/>
          </w:tcPr>
          <w:p w14:paraId="04CEF6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690" w:type="dxa"/>
            <w:noWrap/>
            <w:hideMark/>
          </w:tcPr>
          <w:p w14:paraId="12E0D0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7137D9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F80B4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464</w:t>
            </w:r>
          </w:p>
        </w:tc>
        <w:tc>
          <w:tcPr>
            <w:tcW w:w="2036" w:type="dxa"/>
            <w:noWrap/>
            <w:hideMark/>
          </w:tcPr>
          <w:p w14:paraId="39D560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0,499022356</w:t>
            </w:r>
          </w:p>
        </w:tc>
        <w:tc>
          <w:tcPr>
            <w:tcW w:w="1266" w:type="dxa"/>
            <w:noWrap/>
            <w:hideMark/>
          </w:tcPr>
          <w:p w14:paraId="49D3F5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156,04</w:t>
            </w:r>
          </w:p>
        </w:tc>
        <w:tc>
          <w:tcPr>
            <w:tcW w:w="266" w:type="dxa"/>
            <w:noWrap/>
            <w:hideMark/>
          </w:tcPr>
          <w:p w14:paraId="638969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9A9DD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464</w:t>
            </w:r>
          </w:p>
        </w:tc>
        <w:tc>
          <w:tcPr>
            <w:tcW w:w="1791" w:type="dxa"/>
            <w:noWrap/>
            <w:hideMark/>
          </w:tcPr>
          <w:p w14:paraId="74A3B5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690" w:type="dxa"/>
            <w:noWrap/>
            <w:hideMark/>
          </w:tcPr>
          <w:p w14:paraId="4771BB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3B9F49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97E8D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465</w:t>
            </w:r>
          </w:p>
        </w:tc>
        <w:tc>
          <w:tcPr>
            <w:tcW w:w="2036" w:type="dxa"/>
            <w:noWrap/>
            <w:hideMark/>
          </w:tcPr>
          <w:p w14:paraId="0CCD3F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0,880511192</w:t>
            </w:r>
          </w:p>
        </w:tc>
        <w:tc>
          <w:tcPr>
            <w:tcW w:w="1266" w:type="dxa"/>
            <w:noWrap/>
            <w:hideMark/>
          </w:tcPr>
          <w:p w14:paraId="38FF5E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23,10</w:t>
            </w:r>
          </w:p>
        </w:tc>
        <w:tc>
          <w:tcPr>
            <w:tcW w:w="266" w:type="dxa"/>
            <w:noWrap/>
            <w:hideMark/>
          </w:tcPr>
          <w:p w14:paraId="37E68F5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314B9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465</w:t>
            </w:r>
          </w:p>
        </w:tc>
        <w:tc>
          <w:tcPr>
            <w:tcW w:w="1791" w:type="dxa"/>
            <w:noWrap/>
            <w:hideMark/>
          </w:tcPr>
          <w:p w14:paraId="6D2870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436CAF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2,78</w:t>
            </w:r>
          </w:p>
        </w:tc>
      </w:tr>
      <w:tr w:rsidR="004C17E9" w:rsidRPr="004C17E9" w14:paraId="6F1C77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D9F4B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466</w:t>
            </w:r>
          </w:p>
        </w:tc>
        <w:tc>
          <w:tcPr>
            <w:tcW w:w="2036" w:type="dxa"/>
            <w:noWrap/>
            <w:hideMark/>
          </w:tcPr>
          <w:p w14:paraId="0C8D26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0,388733466</w:t>
            </w:r>
          </w:p>
        </w:tc>
        <w:tc>
          <w:tcPr>
            <w:tcW w:w="1266" w:type="dxa"/>
            <w:noWrap/>
            <w:hideMark/>
          </w:tcPr>
          <w:p w14:paraId="1E14AF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220,42</w:t>
            </w:r>
          </w:p>
        </w:tc>
        <w:tc>
          <w:tcPr>
            <w:tcW w:w="266" w:type="dxa"/>
            <w:noWrap/>
            <w:hideMark/>
          </w:tcPr>
          <w:p w14:paraId="1A8A7A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D8F2D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466</w:t>
            </w:r>
          </w:p>
        </w:tc>
        <w:tc>
          <w:tcPr>
            <w:tcW w:w="1791" w:type="dxa"/>
            <w:noWrap/>
            <w:hideMark/>
          </w:tcPr>
          <w:p w14:paraId="08E3D8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27F7F9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7920724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2B2D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467</w:t>
            </w:r>
          </w:p>
        </w:tc>
        <w:tc>
          <w:tcPr>
            <w:tcW w:w="2036" w:type="dxa"/>
            <w:noWrap/>
            <w:hideMark/>
          </w:tcPr>
          <w:p w14:paraId="126375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0,116756883</w:t>
            </w:r>
          </w:p>
        </w:tc>
        <w:tc>
          <w:tcPr>
            <w:tcW w:w="1266" w:type="dxa"/>
            <w:noWrap/>
            <w:hideMark/>
          </w:tcPr>
          <w:p w14:paraId="0CAB7D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555,20</w:t>
            </w:r>
          </w:p>
        </w:tc>
        <w:tc>
          <w:tcPr>
            <w:tcW w:w="266" w:type="dxa"/>
            <w:noWrap/>
            <w:hideMark/>
          </w:tcPr>
          <w:p w14:paraId="29FF9E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E65B9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467</w:t>
            </w:r>
          </w:p>
        </w:tc>
        <w:tc>
          <w:tcPr>
            <w:tcW w:w="1791" w:type="dxa"/>
            <w:noWrap/>
            <w:hideMark/>
          </w:tcPr>
          <w:p w14:paraId="2F8BAB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690" w:type="dxa"/>
            <w:noWrap/>
            <w:hideMark/>
          </w:tcPr>
          <w:p w14:paraId="1C4E0B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12D7257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CE063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468</w:t>
            </w:r>
          </w:p>
        </w:tc>
        <w:tc>
          <w:tcPr>
            <w:tcW w:w="2036" w:type="dxa"/>
            <w:noWrap/>
            <w:hideMark/>
          </w:tcPr>
          <w:p w14:paraId="36D1F4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0,877028947</w:t>
            </w:r>
          </w:p>
        </w:tc>
        <w:tc>
          <w:tcPr>
            <w:tcW w:w="1266" w:type="dxa"/>
            <w:noWrap/>
            <w:hideMark/>
          </w:tcPr>
          <w:p w14:paraId="2FAB2C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23,91</w:t>
            </w:r>
          </w:p>
        </w:tc>
        <w:tc>
          <w:tcPr>
            <w:tcW w:w="266" w:type="dxa"/>
            <w:noWrap/>
            <w:hideMark/>
          </w:tcPr>
          <w:p w14:paraId="54E789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187EC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468</w:t>
            </w:r>
          </w:p>
        </w:tc>
        <w:tc>
          <w:tcPr>
            <w:tcW w:w="1791" w:type="dxa"/>
            <w:noWrap/>
            <w:hideMark/>
          </w:tcPr>
          <w:p w14:paraId="667F5B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690" w:type="dxa"/>
            <w:noWrap/>
            <w:hideMark/>
          </w:tcPr>
          <w:p w14:paraId="3EDF2D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500323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C562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469</w:t>
            </w:r>
          </w:p>
        </w:tc>
        <w:tc>
          <w:tcPr>
            <w:tcW w:w="2036" w:type="dxa"/>
            <w:noWrap/>
            <w:hideMark/>
          </w:tcPr>
          <w:p w14:paraId="495372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0,327725856</w:t>
            </w:r>
          </w:p>
        </w:tc>
        <w:tc>
          <w:tcPr>
            <w:tcW w:w="1266" w:type="dxa"/>
            <w:noWrap/>
            <w:hideMark/>
          </w:tcPr>
          <w:p w14:paraId="214ED8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265,70</w:t>
            </w:r>
          </w:p>
        </w:tc>
        <w:tc>
          <w:tcPr>
            <w:tcW w:w="266" w:type="dxa"/>
            <w:noWrap/>
            <w:hideMark/>
          </w:tcPr>
          <w:p w14:paraId="68D73E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490BE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469</w:t>
            </w:r>
          </w:p>
        </w:tc>
        <w:tc>
          <w:tcPr>
            <w:tcW w:w="1791" w:type="dxa"/>
            <w:noWrap/>
            <w:hideMark/>
          </w:tcPr>
          <w:p w14:paraId="5FF661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690" w:type="dxa"/>
            <w:noWrap/>
            <w:hideMark/>
          </w:tcPr>
          <w:p w14:paraId="09F9D2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2D9976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64D96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470</w:t>
            </w:r>
          </w:p>
        </w:tc>
        <w:tc>
          <w:tcPr>
            <w:tcW w:w="2036" w:type="dxa"/>
            <w:noWrap/>
            <w:hideMark/>
          </w:tcPr>
          <w:p w14:paraId="6EF628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0,453157698</w:t>
            </w:r>
          </w:p>
        </w:tc>
        <w:tc>
          <w:tcPr>
            <w:tcW w:w="1266" w:type="dxa"/>
            <w:noWrap/>
            <w:hideMark/>
          </w:tcPr>
          <w:p w14:paraId="74872F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180,60</w:t>
            </w:r>
          </w:p>
        </w:tc>
        <w:tc>
          <w:tcPr>
            <w:tcW w:w="266" w:type="dxa"/>
            <w:noWrap/>
            <w:hideMark/>
          </w:tcPr>
          <w:p w14:paraId="013B55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C59A4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470</w:t>
            </w:r>
          </w:p>
        </w:tc>
        <w:tc>
          <w:tcPr>
            <w:tcW w:w="1791" w:type="dxa"/>
            <w:noWrap/>
            <w:hideMark/>
          </w:tcPr>
          <w:p w14:paraId="75F84D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51CFD7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30F9F3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51D9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471</w:t>
            </w:r>
          </w:p>
        </w:tc>
        <w:tc>
          <w:tcPr>
            <w:tcW w:w="2036" w:type="dxa"/>
            <w:noWrap/>
            <w:hideMark/>
          </w:tcPr>
          <w:p w14:paraId="261530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0,778402438</w:t>
            </w:r>
          </w:p>
        </w:tc>
        <w:tc>
          <w:tcPr>
            <w:tcW w:w="1266" w:type="dxa"/>
            <w:noWrap/>
            <w:hideMark/>
          </w:tcPr>
          <w:p w14:paraId="15F926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49,50</w:t>
            </w:r>
          </w:p>
        </w:tc>
        <w:tc>
          <w:tcPr>
            <w:tcW w:w="266" w:type="dxa"/>
            <w:noWrap/>
            <w:hideMark/>
          </w:tcPr>
          <w:p w14:paraId="12582A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5B6D90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471</w:t>
            </w:r>
          </w:p>
        </w:tc>
        <w:tc>
          <w:tcPr>
            <w:tcW w:w="1791" w:type="dxa"/>
            <w:noWrap/>
            <w:hideMark/>
          </w:tcPr>
          <w:p w14:paraId="153B02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690" w:type="dxa"/>
            <w:noWrap/>
            <w:hideMark/>
          </w:tcPr>
          <w:p w14:paraId="13DA18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58117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02BF0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472</w:t>
            </w:r>
          </w:p>
        </w:tc>
        <w:tc>
          <w:tcPr>
            <w:tcW w:w="2036" w:type="dxa"/>
            <w:noWrap/>
            <w:hideMark/>
          </w:tcPr>
          <w:p w14:paraId="04661F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0,787922515</w:t>
            </w:r>
          </w:p>
        </w:tc>
        <w:tc>
          <w:tcPr>
            <w:tcW w:w="1266" w:type="dxa"/>
            <w:noWrap/>
            <w:hideMark/>
          </w:tcPr>
          <w:p w14:paraId="5CE627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46,80</w:t>
            </w:r>
          </w:p>
        </w:tc>
        <w:tc>
          <w:tcPr>
            <w:tcW w:w="266" w:type="dxa"/>
            <w:noWrap/>
            <w:hideMark/>
          </w:tcPr>
          <w:p w14:paraId="0488DA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13779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472</w:t>
            </w:r>
          </w:p>
        </w:tc>
        <w:tc>
          <w:tcPr>
            <w:tcW w:w="1791" w:type="dxa"/>
            <w:noWrap/>
            <w:hideMark/>
          </w:tcPr>
          <w:p w14:paraId="184A58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690" w:type="dxa"/>
            <w:noWrap/>
            <w:hideMark/>
          </w:tcPr>
          <w:p w14:paraId="772817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r>
      <w:tr w:rsidR="004C17E9" w:rsidRPr="004C17E9" w14:paraId="70076F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F25A7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473</w:t>
            </w:r>
          </w:p>
        </w:tc>
        <w:tc>
          <w:tcPr>
            <w:tcW w:w="2036" w:type="dxa"/>
            <w:noWrap/>
            <w:hideMark/>
          </w:tcPr>
          <w:p w14:paraId="5C85E3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0,440681013</w:t>
            </w:r>
          </w:p>
        </w:tc>
        <w:tc>
          <w:tcPr>
            <w:tcW w:w="1266" w:type="dxa"/>
            <w:noWrap/>
            <w:hideMark/>
          </w:tcPr>
          <w:p w14:paraId="177080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187,78</w:t>
            </w:r>
          </w:p>
        </w:tc>
        <w:tc>
          <w:tcPr>
            <w:tcW w:w="266" w:type="dxa"/>
            <w:noWrap/>
            <w:hideMark/>
          </w:tcPr>
          <w:p w14:paraId="51F75D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9D901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473</w:t>
            </w:r>
          </w:p>
        </w:tc>
        <w:tc>
          <w:tcPr>
            <w:tcW w:w="1791" w:type="dxa"/>
            <w:noWrap/>
            <w:hideMark/>
          </w:tcPr>
          <w:p w14:paraId="351DCB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690" w:type="dxa"/>
            <w:noWrap/>
            <w:hideMark/>
          </w:tcPr>
          <w:p w14:paraId="530488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41BDE9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515B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474</w:t>
            </w:r>
          </w:p>
        </w:tc>
        <w:tc>
          <w:tcPr>
            <w:tcW w:w="2036" w:type="dxa"/>
            <w:noWrap/>
            <w:hideMark/>
          </w:tcPr>
          <w:p w14:paraId="142303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0,970566832</w:t>
            </w:r>
          </w:p>
        </w:tc>
        <w:tc>
          <w:tcPr>
            <w:tcW w:w="1266" w:type="dxa"/>
            <w:noWrap/>
            <w:hideMark/>
          </w:tcPr>
          <w:p w14:paraId="1E4049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4,52</w:t>
            </w:r>
          </w:p>
        </w:tc>
        <w:tc>
          <w:tcPr>
            <w:tcW w:w="266" w:type="dxa"/>
            <w:noWrap/>
            <w:hideMark/>
          </w:tcPr>
          <w:p w14:paraId="234038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1CF83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474</w:t>
            </w:r>
          </w:p>
        </w:tc>
        <w:tc>
          <w:tcPr>
            <w:tcW w:w="1791" w:type="dxa"/>
            <w:noWrap/>
            <w:hideMark/>
          </w:tcPr>
          <w:p w14:paraId="410361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690" w:type="dxa"/>
            <w:noWrap/>
            <w:hideMark/>
          </w:tcPr>
          <w:p w14:paraId="39C125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753DD4D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C12A7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475</w:t>
            </w:r>
          </w:p>
        </w:tc>
        <w:tc>
          <w:tcPr>
            <w:tcW w:w="2036" w:type="dxa"/>
            <w:noWrap/>
            <w:hideMark/>
          </w:tcPr>
          <w:p w14:paraId="6687AC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0,856616896</w:t>
            </w:r>
          </w:p>
        </w:tc>
        <w:tc>
          <w:tcPr>
            <w:tcW w:w="1266" w:type="dxa"/>
            <w:noWrap/>
            <w:hideMark/>
          </w:tcPr>
          <w:p w14:paraId="7DE4AE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28,79</w:t>
            </w:r>
          </w:p>
        </w:tc>
        <w:tc>
          <w:tcPr>
            <w:tcW w:w="266" w:type="dxa"/>
            <w:noWrap/>
            <w:hideMark/>
          </w:tcPr>
          <w:p w14:paraId="48FEF6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8564B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475</w:t>
            </w:r>
          </w:p>
        </w:tc>
        <w:tc>
          <w:tcPr>
            <w:tcW w:w="1791" w:type="dxa"/>
            <w:noWrap/>
            <w:hideMark/>
          </w:tcPr>
          <w:p w14:paraId="2197CC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690" w:type="dxa"/>
            <w:noWrap/>
            <w:hideMark/>
          </w:tcPr>
          <w:p w14:paraId="578DC7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3,00</w:t>
            </w:r>
          </w:p>
        </w:tc>
      </w:tr>
      <w:tr w:rsidR="004C17E9" w:rsidRPr="004C17E9" w14:paraId="2E63BD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1AB16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476</w:t>
            </w:r>
          </w:p>
        </w:tc>
        <w:tc>
          <w:tcPr>
            <w:tcW w:w="2036" w:type="dxa"/>
            <w:noWrap/>
            <w:hideMark/>
          </w:tcPr>
          <w:p w14:paraId="7B1424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0,488472088</w:t>
            </w:r>
          </w:p>
        </w:tc>
        <w:tc>
          <w:tcPr>
            <w:tcW w:w="1266" w:type="dxa"/>
            <w:noWrap/>
            <w:hideMark/>
          </w:tcPr>
          <w:p w14:paraId="4EBE38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161,45</w:t>
            </w:r>
          </w:p>
        </w:tc>
        <w:tc>
          <w:tcPr>
            <w:tcW w:w="266" w:type="dxa"/>
            <w:noWrap/>
            <w:hideMark/>
          </w:tcPr>
          <w:p w14:paraId="7289B3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7A8E6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476</w:t>
            </w:r>
          </w:p>
        </w:tc>
        <w:tc>
          <w:tcPr>
            <w:tcW w:w="1791" w:type="dxa"/>
            <w:noWrap/>
            <w:hideMark/>
          </w:tcPr>
          <w:p w14:paraId="159719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690" w:type="dxa"/>
            <w:noWrap/>
            <w:hideMark/>
          </w:tcPr>
          <w:p w14:paraId="60AB80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5DEC6B6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56A4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477</w:t>
            </w:r>
          </w:p>
        </w:tc>
        <w:tc>
          <w:tcPr>
            <w:tcW w:w="2036" w:type="dxa"/>
            <w:noWrap/>
            <w:hideMark/>
          </w:tcPr>
          <w:p w14:paraId="24AA6A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0,441133701</w:t>
            </w:r>
          </w:p>
        </w:tc>
        <w:tc>
          <w:tcPr>
            <w:tcW w:w="1266" w:type="dxa"/>
            <w:noWrap/>
            <w:hideMark/>
          </w:tcPr>
          <w:p w14:paraId="38BFBD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187,52</w:t>
            </w:r>
          </w:p>
        </w:tc>
        <w:tc>
          <w:tcPr>
            <w:tcW w:w="266" w:type="dxa"/>
            <w:noWrap/>
            <w:hideMark/>
          </w:tcPr>
          <w:p w14:paraId="2EC7E6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5F0B5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477</w:t>
            </w:r>
          </w:p>
        </w:tc>
        <w:tc>
          <w:tcPr>
            <w:tcW w:w="1791" w:type="dxa"/>
            <w:noWrap/>
            <w:hideMark/>
          </w:tcPr>
          <w:p w14:paraId="3E7D58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69C8F8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2,78</w:t>
            </w:r>
          </w:p>
        </w:tc>
      </w:tr>
      <w:tr w:rsidR="004C17E9" w:rsidRPr="004C17E9" w14:paraId="02660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E094D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478</w:t>
            </w:r>
          </w:p>
        </w:tc>
        <w:tc>
          <w:tcPr>
            <w:tcW w:w="2036" w:type="dxa"/>
            <w:noWrap/>
            <w:hideMark/>
          </w:tcPr>
          <w:p w14:paraId="2FBC1C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0,52088541</w:t>
            </w:r>
          </w:p>
        </w:tc>
        <w:tc>
          <w:tcPr>
            <w:tcW w:w="1266" w:type="dxa"/>
            <w:noWrap/>
            <w:hideMark/>
          </w:tcPr>
          <w:p w14:paraId="5E8C43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145,26</w:t>
            </w:r>
          </w:p>
        </w:tc>
        <w:tc>
          <w:tcPr>
            <w:tcW w:w="266" w:type="dxa"/>
            <w:noWrap/>
            <w:hideMark/>
          </w:tcPr>
          <w:p w14:paraId="461056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BC1EB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478</w:t>
            </w:r>
          </w:p>
        </w:tc>
        <w:tc>
          <w:tcPr>
            <w:tcW w:w="1791" w:type="dxa"/>
            <w:noWrap/>
            <w:hideMark/>
          </w:tcPr>
          <w:p w14:paraId="597E9D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690" w:type="dxa"/>
            <w:noWrap/>
            <w:hideMark/>
          </w:tcPr>
          <w:p w14:paraId="695F26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4CCD7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0B837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479</w:t>
            </w:r>
          </w:p>
        </w:tc>
        <w:tc>
          <w:tcPr>
            <w:tcW w:w="2036" w:type="dxa"/>
            <w:noWrap/>
            <w:hideMark/>
          </w:tcPr>
          <w:p w14:paraId="74C061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0,366267524</w:t>
            </w:r>
          </w:p>
        </w:tc>
        <w:tc>
          <w:tcPr>
            <w:tcW w:w="1266" w:type="dxa"/>
            <w:noWrap/>
            <w:hideMark/>
          </w:tcPr>
          <w:p w14:paraId="137B7F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236,10</w:t>
            </w:r>
          </w:p>
        </w:tc>
        <w:tc>
          <w:tcPr>
            <w:tcW w:w="266" w:type="dxa"/>
            <w:noWrap/>
            <w:hideMark/>
          </w:tcPr>
          <w:p w14:paraId="03CB97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47376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479</w:t>
            </w:r>
          </w:p>
        </w:tc>
        <w:tc>
          <w:tcPr>
            <w:tcW w:w="1791" w:type="dxa"/>
            <w:noWrap/>
            <w:hideMark/>
          </w:tcPr>
          <w:p w14:paraId="4C9264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690" w:type="dxa"/>
            <w:noWrap/>
            <w:hideMark/>
          </w:tcPr>
          <w:p w14:paraId="272836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353C29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F1D5C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480</w:t>
            </w:r>
          </w:p>
        </w:tc>
        <w:tc>
          <w:tcPr>
            <w:tcW w:w="2036" w:type="dxa"/>
            <w:noWrap/>
            <w:hideMark/>
          </w:tcPr>
          <w:p w14:paraId="58A215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0,498847219</w:t>
            </w:r>
          </w:p>
        </w:tc>
        <w:tc>
          <w:tcPr>
            <w:tcW w:w="1266" w:type="dxa"/>
            <w:noWrap/>
            <w:hideMark/>
          </w:tcPr>
          <w:p w14:paraId="5D1C8E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156,13</w:t>
            </w:r>
          </w:p>
        </w:tc>
        <w:tc>
          <w:tcPr>
            <w:tcW w:w="266" w:type="dxa"/>
            <w:noWrap/>
            <w:hideMark/>
          </w:tcPr>
          <w:p w14:paraId="2B9687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8D91B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480</w:t>
            </w:r>
          </w:p>
        </w:tc>
        <w:tc>
          <w:tcPr>
            <w:tcW w:w="1791" w:type="dxa"/>
            <w:noWrap/>
            <w:hideMark/>
          </w:tcPr>
          <w:p w14:paraId="4BF2B4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390FFB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6895AC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0C981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481</w:t>
            </w:r>
          </w:p>
        </w:tc>
        <w:tc>
          <w:tcPr>
            <w:tcW w:w="2036" w:type="dxa"/>
            <w:noWrap/>
            <w:hideMark/>
          </w:tcPr>
          <w:p w14:paraId="5E33EE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0,307325559</w:t>
            </w:r>
          </w:p>
        </w:tc>
        <w:tc>
          <w:tcPr>
            <w:tcW w:w="1266" w:type="dxa"/>
            <w:noWrap/>
            <w:hideMark/>
          </w:tcPr>
          <w:p w14:paraId="095DAB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282,99</w:t>
            </w:r>
          </w:p>
        </w:tc>
        <w:tc>
          <w:tcPr>
            <w:tcW w:w="266" w:type="dxa"/>
            <w:noWrap/>
            <w:hideMark/>
          </w:tcPr>
          <w:p w14:paraId="6994DC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EDDB1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481</w:t>
            </w:r>
          </w:p>
        </w:tc>
        <w:tc>
          <w:tcPr>
            <w:tcW w:w="1791" w:type="dxa"/>
            <w:noWrap/>
            <w:hideMark/>
          </w:tcPr>
          <w:p w14:paraId="69E07F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690" w:type="dxa"/>
            <w:noWrap/>
            <w:hideMark/>
          </w:tcPr>
          <w:p w14:paraId="648BF7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4,22</w:t>
            </w:r>
          </w:p>
        </w:tc>
      </w:tr>
      <w:tr w:rsidR="004C17E9" w:rsidRPr="004C17E9" w14:paraId="1939B43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17A91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482</w:t>
            </w:r>
          </w:p>
        </w:tc>
        <w:tc>
          <w:tcPr>
            <w:tcW w:w="2036" w:type="dxa"/>
            <w:noWrap/>
            <w:hideMark/>
          </w:tcPr>
          <w:p w14:paraId="13BE72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0,706325926</w:t>
            </w:r>
          </w:p>
        </w:tc>
        <w:tc>
          <w:tcPr>
            <w:tcW w:w="1266" w:type="dxa"/>
            <w:noWrap/>
            <w:hideMark/>
          </w:tcPr>
          <w:p w14:paraId="0C2F29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71,57</w:t>
            </w:r>
          </w:p>
        </w:tc>
        <w:tc>
          <w:tcPr>
            <w:tcW w:w="266" w:type="dxa"/>
            <w:noWrap/>
            <w:hideMark/>
          </w:tcPr>
          <w:p w14:paraId="085BB9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1D847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482</w:t>
            </w:r>
          </w:p>
        </w:tc>
        <w:tc>
          <w:tcPr>
            <w:tcW w:w="1791" w:type="dxa"/>
            <w:noWrap/>
            <w:hideMark/>
          </w:tcPr>
          <w:p w14:paraId="212A91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690" w:type="dxa"/>
            <w:noWrap/>
            <w:hideMark/>
          </w:tcPr>
          <w:p w14:paraId="7910EB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4E6C97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4102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483</w:t>
            </w:r>
          </w:p>
        </w:tc>
        <w:tc>
          <w:tcPr>
            <w:tcW w:w="2036" w:type="dxa"/>
            <w:noWrap/>
            <w:hideMark/>
          </w:tcPr>
          <w:p w14:paraId="5DAD78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0,455588077</w:t>
            </w:r>
          </w:p>
        </w:tc>
        <w:tc>
          <w:tcPr>
            <w:tcW w:w="1266" w:type="dxa"/>
            <w:noWrap/>
            <w:hideMark/>
          </w:tcPr>
          <w:p w14:paraId="6303CE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179,23</w:t>
            </w:r>
          </w:p>
        </w:tc>
        <w:tc>
          <w:tcPr>
            <w:tcW w:w="266" w:type="dxa"/>
            <w:noWrap/>
            <w:hideMark/>
          </w:tcPr>
          <w:p w14:paraId="240D08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2FFA1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483</w:t>
            </w:r>
          </w:p>
        </w:tc>
        <w:tc>
          <w:tcPr>
            <w:tcW w:w="1791" w:type="dxa"/>
            <w:noWrap/>
            <w:hideMark/>
          </w:tcPr>
          <w:p w14:paraId="43ED49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690" w:type="dxa"/>
            <w:noWrap/>
            <w:hideMark/>
          </w:tcPr>
          <w:p w14:paraId="011CF1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64BA6B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2B3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484</w:t>
            </w:r>
          </w:p>
        </w:tc>
        <w:tc>
          <w:tcPr>
            <w:tcW w:w="2036" w:type="dxa"/>
            <w:noWrap/>
            <w:hideMark/>
          </w:tcPr>
          <w:p w14:paraId="699E02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0,444888617</w:t>
            </w:r>
          </w:p>
        </w:tc>
        <w:tc>
          <w:tcPr>
            <w:tcW w:w="1266" w:type="dxa"/>
            <w:noWrap/>
            <w:hideMark/>
          </w:tcPr>
          <w:p w14:paraId="6DE59E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185,33</w:t>
            </w:r>
          </w:p>
        </w:tc>
        <w:tc>
          <w:tcPr>
            <w:tcW w:w="266" w:type="dxa"/>
            <w:noWrap/>
            <w:hideMark/>
          </w:tcPr>
          <w:p w14:paraId="1CF868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00C0F7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484</w:t>
            </w:r>
          </w:p>
        </w:tc>
        <w:tc>
          <w:tcPr>
            <w:tcW w:w="1791" w:type="dxa"/>
            <w:noWrap/>
            <w:hideMark/>
          </w:tcPr>
          <w:p w14:paraId="05D5D8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690" w:type="dxa"/>
            <w:noWrap/>
            <w:hideMark/>
          </w:tcPr>
          <w:p w14:paraId="77DC97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45291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C4B8B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485</w:t>
            </w:r>
          </w:p>
        </w:tc>
        <w:tc>
          <w:tcPr>
            <w:tcW w:w="2036" w:type="dxa"/>
            <w:noWrap/>
            <w:hideMark/>
          </w:tcPr>
          <w:p w14:paraId="3BEFD4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0,078919923</w:t>
            </w:r>
          </w:p>
        </w:tc>
        <w:tc>
          <w:tcPr>
            <w:tcW w:w="1266" w:type="dxa"/>
            <w:noWrap/>
            <w:hideMark/>
          </w:tcPr>
          <w:p w14:paraId="7AAB67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670,35</w:t>
            </w:r>
          </w:p>
        </w:tc>
        <w:tc>
          <w:tcPr>
            <w:tcW w:w="266" w:type="dxa"/>
            <w:noWrap/>
            <w:hideMark/>
          </w:tcPr>
          <w:p w14:paraId="1CB1C9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B9B3F5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485</w:t>
            </w:r>
          </w:p>
        </w:tc>
        <w:tc>
          <w:tcPr>
            <w:tcW w:w="1791" w:type="dxa"/>
            <w:noWrap/>
            <w:hideMark/>
          </w:tcPr>
          <w:p w14:paraId="3DD8DA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690" w:type="dxa"/>
            <w:noWrap/>
            <w:hideMark/>
          </w:tcPr>
          <w:p w14:paraId="43378D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3C5042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41230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486</w:t>
            </w:r>
          </w:p>
        </w:tc>
        <w:tc>
          <w:tcPr>
            <w:tcW w:w="2036" w:type="dxa"/>
            <w:noWrap/>
            <w:hideMark/>
          </w:tcPr>
          <w:p w14:paraId="58D33D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0,850342044</w:t>
            </w:r>
          </w:p>
        </w:tc>
        <w:tc>
          <w:tcPr>
            <w:tcW w:w="1266" w:type="dxa"/>
            <w:noWrap/>
            <w:hideMark/>
          </w:tcPr>
          <w:p w14:paraId="3AF4074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30,33</w:t>
            </w:r>
          </w:p>
        </w:tc>
        <w:tc>
          <w:tcPr>
            <w:tcW w:w="266" w:type="dxa"/>
            <w:noWrap/>
            <w:hideMark/>
          </w:tcPr>
          <w:p w14:paraId="3EC7E8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62358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486</w:t>
            </w:r>
          </w:p>
        </w:tc>
        <w:tc>
          <w:tcPr>
            <w:tcW w:w="1791" w:type="dxa"/>
            <w:noWrap/>
            <w:hideMark/>
          </w:tcPr>
          <w:p w14:paraId="6507D3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690" w:type="dxa"/>
            <w:noWrap/>
            <w:hideMark/>
          </w:tcPr>
          <w:p w14:paraId="78464E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596F4D7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07C0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487</w:t>
            </w:r>
          </w:p>
        </w:tc>
        <w:tc>
          <w:tcPr>
            <w:tcW w:w="2036" w:type="dxa"/>
            <w:noWrap/>
            <w:hideMark/>
          </w:tcPr>
          <w:p w14:paraId="3A763C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0,505074118</w:t>
            </w:r>
          </w:p>
        </w:tc>
        <w:tc>
          <w:tcPr>
            <w:tcW w:w="1266" w:type="dxa"/>
            <w:noWrap/>
            <w:hideMark/>
          </w:tcPr>
          <w:p w14:paraId="650C38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153,00</w:t>
            </w:r>
          </w:p>
        </w:tc>
        <w:tc>
          <w:tcPr>
            <w:tcW w:w="266" w:type="dxa"/>
            <w:noWrap/>
            <w:hideMark/>
          </w:tcPr>
          <w:p w14:paraId="20F093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86A64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487</w:t>
            </w:r>
          </w:p>
        </w:tc>
        <w:tc>
          <w:tcPr>
            <w:tcW w:w="1791" w:type="dxa"/>
            <w:noWrap/>
            <w:hideMark/>
          </w:tcPr>
          <w:p w14:paraId="349C35D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690" w:type="dxa"/>
            <w:noWrap/>
            <w:hideMark/>
          </w:tcPr>
          <w:p w14:paraId="67CA5D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3978C8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C3F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488</w:t>
            </w:r>
          </w:p>
        </w:tc>
        <w:tc>
          <w:tcPr>
            <w:tcW w:w="2036" w:type="dxa"/>
            <w:noWrap/>
            <w:hideMark/>
          </w:tcPr>
          <w:p w14:paraId="711FC6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0,391616721</w:t>
            </w:r>
          </w:p>
        </w:tc>
        <w:tc>
          <w:tcPr>
            <w:tcW w:w="1266" w:type="dxa"/>
            <w:noWrap/>
            <w:hideMark/>
          </w:tcPr>
          <w:p w14:paraId="6B172B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218,48</w:t>
            </w:r>
          </w:p>
        </w:tc>
        <w:tc>
          <w:tcPr>
            <w:tcW w:w="266" w:type="dxa"/>
            <w:noWrap/>
            <w:hideMark/>
          </w:tcPr>
          <w:p w14:paraId="72FD0E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710FB7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488</w:t>
            </w:r>
          </w:p>
        </w:tc>
        <w:tc>
          <w:tcPr>
            <w:tcW w:w="1791" w:type="dxa"/>
            <w:noWrap/>
            <w:hideMark/>
          </w:tcPr>
          <w:p w14:paraId="02FD84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52CA64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3,04</w:t>
            </w:r>
          </w:p>
        </w:tc>
      </w:tr>
      <w:tr w:rsidR="004C17E9" w:rsidRPr="004C17E9" w14:paraId="217CBC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B99E5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489</w:t>
            </w:r>
          </w:p>
        </w:tc>
        <w:tc>
          <w:tcPr>
            <w:tcW w:w="2036" w:type="dxa"/>
            <w:noWrap/>
            <w:hideMark/>
          </w:tcPr>
          <w:p w14:paraId="10FBC1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0,311900185</w:t>
            </w:r>
          </w:p>
        </w:tc>
        <w:tc>
          <w:tcPr>
            <w:tcW w:w="1266" w:type="dxa"/>
            <w:noWrap/>
            <w:hideMark/>
          </w:tcPr>
          <w:p w14:paraId="2541D6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279,00</w:t>
            </w:r>
          </w:p>
        </w:tc>
        <w:tc>
          <w:tcPr>
            <w:tcW w:w="266" w:type="dxa"/>
            <w:noWrap/>
            <w:hideMark/>
          </w:tcPr>
          <w:p w14:paraId="69CBDF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4D4A0B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489</w:t>
            </w:r>
          </w:p>
        </w:tc>
        <w:tc>
          <w:tcPr>
            <w:tcW w:w="1791" w:type="dxa"/>
            <w:noWrap/>
            <w:hideMark/>
          </w:tcPr>
          <w:p w14:paraId="2CA4BA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690" w:type="dxa"/>
            <w:noWrap/>
            <w:hideMark/>
          </w:tcPr>
          <w:p w14:paraId="468619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72AC0D3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58691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490</w:t>
            </w:r>
          </w:p>
        </w:tc>
        <w:tc>
          <w:tcPr>
            <w:tcW w:w="2036" w:type="dxa"/>
            <w:noWrap/>
            <w:hideMark/>
          </w:tcPr>
          <w:p w14:paraId="5FC49B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0,352772411</w:t>
            </w:r>
          </w:p>
        </w:tc>
        <w:tc>
          <w:tcPr>
            <w:tcW w:w="1266" w:type="dxa"/>
            <w:noWrap/>
            <w:hideMark/>
          </w:tcPr>
          <w:p w14:paraId="148C93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246,05</w:t>
            </w:r>
          </w:p>
        </w:tc>
        <w:tc>
          <w:tcPr>
            <w:tcW w:w="266" w:type="dxa"/>
            <w:noWrap/>
            <w:hideMark/>
          </w:tcPr>
          <w:p w14:paraId="7012A1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5C933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490</w:t>
            </w:r>
          </w:p>
        </w:tc>
        <w:tc>
          <w:tcPr>
            <w:tcW w:w="1791" w:type="dxa"/>
            <w:noWrap/>
            <w:hideMark/>
          </w:tcPr>
          <w:p w14:paraId="62DA52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690" w:type="dxa"/>
            <w:noWrap/>
            <w:hideMark/>
          </w:tcPr>
          <w:p w14:paraId="6CA0DF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2E9B6F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84DD3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491</w:t>
            </w:r>
          </w:p>
        </w:tc>
        <w:tc>
          <w:tcPr>
            <w:tcW w:w="2036" w:type="dxa"/>
            <w:noWrap/>
            <w:hideMark/>
          </w:tcPr>
          <w:p w14:paraId="7D274A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0,281170468</w:t>
            </w:r>
          </w:p>
        </w:tc>
        <w:tc>
          <w:tcPr>
            <w:tcW w:w="1266" w:type="dxa"/>
            <w:noWrap/>
            <w:hideMark/>
          </w:tcPr>
          <w:p w14:paraId="676D0F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307,10</w:t>
            </w:r>
          </w:p>
        </w:tc>
        <w:tc>
          <w:tcPr>
            <w:tcW w:w="266" w:type="dxa"/>
            <w:noWrap/>
            <w:hideMark/>
          </w:tcPr>
          <w:p w14:paraId="5E0AFF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70814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491</w:t>
            </w:r>
          </w:p>
        </w:tc>
        <w:tc>
          <w:tcPr>
            <w:tcW w:w="1791" w:type="dxa"/>
            <w:noWrap/>
            <w:hideMark/>
          </w:tcPr>
          <w:p w14:paraId="3BF781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690" w:type="dxa"/>
            <w:noWrap/>
            <w:hideMark/>
          </w:tcPr>
          <w:p w14:paraId="2135F8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19D372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B553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492</w:t>
            </w:r>
          </w:p>
        </w:tc>
        <w:tc>
          <w:tcPr>
            <w:tcW w:w="2036" w:type="dxa"/>
            <w:noWrap/>
            <w:hideMark/>
          </w:tcPr>
          <w:p w14:paraId="79D1EF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0,155220712</w:t>
            </w:r>
          </w:p>
        </w:tc>
        <w:tc>
          <w:tcPr>
            <w:tcW w:w="1266" w:type="dxa"/>
            <w:noWrap/>
            <w:hideMark/>
          </w:tcPr>
          <w:p w14:paraId="05EE77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473,09</w:t>
            </w:r>
          </w:p>
        </w:tc>
        <w:tc>
          <w:tcPr>
            <w:tcW w:w="266" w:type="dxa"/>
            <w:noWrap/>
            <w:hideMark/>
          </w:tcPr>
          <w:p w14:paraId="28691F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3DD64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492</w:t>
            </w:r>
          </w:p>
        </w:tc>
        <w:tc>
          <w:tcPr>
            <w:tcW w:w="1791" w:type="dxa"/>
            <w:noWrap/>
            <w:hideMark/>
          </w:tcPr>
          <w:p w14:paraId="3F627F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690" w:type="dxa"/>
            <w:noWrap/>
            <w:hideMark/>
          </w:tcPr>
          <w:p w14:paraId="40B278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2,80</w:t>
            </w:r>
          </w:p>
        </w:tc>
      </w:tr>
      <w:tr w:rsidR="004C17E9" w:rsidRPr="004C17E9" w14:paraId="17AC596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CF210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493</w:t>
            </w:r>
          </w:p>
        </w:tc>
        <w:tc>
          <w:tcPr>
            <w:tcW w:w="2036" w:type="dxa"/>
            <w:noWrap/>
            <w:hideMark/>
          </w:tcPr>
          <w:p w14:paraId="2832E1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0,204932678</w:t>
            </w:r>
          </w:p>
        </w:tc>
        <w:tc>
          <w:tcPr>
            <w:tcW w:w="1266" w:type="dxa"/>
            <w:noWrap/>
            <w:hideMark/>
          </w:tcPr>
          <w:p w14:paraId="430ABB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394,48</w:t>
            </w:r>
          </w:p>
        </w:tc>
        <w:tc>
          <w:tcPr>
            <w:tcW w:w="266" w:type="dxa"/>
            <w:noWrap/>
            <w:hideMark/>
          </w:tcPr>
          <w:p w14:paraId="0DB955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A0758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493</w:t>
            </w:r>
          </w:p>
        </w:tc>
        <w:tc>
          <w:tcPr>
            <w:tcW w:w="1791" w:type="dxa"/>
            <w:noWrap/>
            <w:hideMark/>
          </w:tcPr>
          <w:p w14:paraId="26C9DD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690" w:type="dxa"/>
            <w:noWrap/>
            <w:hideMark/>
          </w:tcPr>
          <w:p w14:paraId="2946AE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1577B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EF362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494</w:t>
            </w:r>
          </w:p>
        </w:tc>
        <w:tc>
          <w:tcPr>
            <w:tcW w:w="2036" w:type="dxa"/>
            <w:noWrap/>
            <w:hideMark/>
          </w:tcPr>
          <w:p w14:paraId="78FCB5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0,918577803</w:t>
            </w:r>
          </w:p>
        </w:tc>
        <w:tc>
          <w:tcPr>
            <w:tcW w:w="1266" w:type="dxa"/>
            <w:noWrap/>
            <w:hideMark/>
          </w:tcPr>
          <w:p w14:paraId="11CBF9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14,66</w:t>
            </w:r>
          </w:p>
        </w:tc>
        <w:tc>
          <w:tcPr>
            <w:tcW w:w="266" w:type="dxa"/>
            <w:noWrap/>
            <w:hideMark/>
          </w:tcPr>
          <w:p w14:paraId="591EED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129959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494</w:t>
            </w:r>
          </w:p>
        </w:tc>
        <w:tc>
          <w:tcPr>
            <w:tcW w:w="1791" w:type="dxa"/>
            <w:noWrap/>
            <w:hideMark/>
          </w:tcPr>
          <w:p w14:paraId="200CB3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690" w:type="dxa"/>
            <w:noWrap/>
            <w:hideMark/>
          </w:tcPr>
          <w:p w14:paraId="224D95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4,04</w:t>
            </w:r>
          </w:p>
        </w:tc>
      </w:tr>
      <w:tr w:rsidR="004C17E9" w:rsidRPr="004C17E9" w14:paraId="1563AA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25842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495</w:t>
            </w:r>
          </w:p>
        </w:tc>
        <w:tc>
          <w:tcPr>
            <w:tcW w:w="2036" w:type="dxa"/>
            <w:noWrap/>
            <w:hideMark/>
          </w:tcPr>
          <w:p w14:paraId="134AD2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0,563228748</w:t>
            </w:r>
          </w:p>
        </w:tc>
        <w:tc>
          <w:tcPr>
            <w:tcW w:w="1266" w:type="dxa"/>
            <w:noWrap/>
            <w:hideMark/>
          </w:tcPr>
          <w:p w14:paraId="387C99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125,83</w:t>
            </w:r>
          </w:p>
        </w:tc>
        <w:tc>
          <w:tcPr>
            <w:tcW w:w="266" w:type="dxa"/>
            <w:noWrap/>
            <w:hideMark/>
          </w:tcPr>
          <w:p w14:paraId="1F1416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0C2ED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495</w:t>
            </w:r>
          </w:p>
        </w:tc>
        <w:tc>
          <w:tcPr>
            <w:tcW w:w="1791" w:type="dxa"/>
            <w:noWrap/>
            <w:hideMark/>
          </w:tcPr>
          <w:p w14:paraId="311B89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690" w:type="dxa"/>
            <w:noWrap/>
            <w:hideMark/>
          </w:tcPr>
          <w:p w14:paraId="086492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3,65</w:t>
            </w:r>
          </w:p>
        </w:tc>
      </w:tr>
      <w:tr w:rsidR="004C17E9" w:rsidRPr="004C17E9" w14:paraId="5488D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9334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496</w:t>
            </w:r>
          </w:p>
        </w:tc>
        <w:tc>
          <w:tcPr>
            <w:tcW w:w="2036" w:type="dxa"/>
            <w:noWrap/>
            <w:hideMark/>
          </w:tcPr>
          <w:p w14:paraId="4954B2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0,857149699</w:t>
            </w:r>
          </w:p>
        </w:tc>
        <w:tc>
          <w:tcPr>
            <w:tcW w:w="1266" w:type="dxa"/>
            <w:noWrap/>
            <w:hideMark/>
          </w:tcPr>
          <w:p w14:paraId="51458E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28,66</w:t>
            </w:r>
          </w:p>
        </w:tc>
        <w:tc>
          <w:tcPr>
            <w:tcW w:w="266" w:type="dxa"/>
            <w:noWrap/>
            <w:hideMark/>
          </w:tcPr>
          <w:p w14:paraId="746720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34FF2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496</w:t>
            </w:r>
          </w:p>
        </w:tc>
        <w:tc>
          <w:tcPr>
            <w:tcW w:w="1791" w:type="dxa"/>
            <w:noWrap/>
            <w:hideMark/>
          </w:tcPr>
          <w:p w14:paraId="1D0F98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690" w:type="dxa"/>
            <w:noWrap/>
            <w:hideMark/>
          </w:tcPr>
          <w:p w14:paraId="7A6374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12C90A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CD8B8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497</w:t>
            </w:r>
          </w:p>
        </w:tc>
        <w:tc>
          <w:tcPr>
            <w:tcW w:w="2036" w:type="dxa"/>
            <w:noWrap/>
            <w:hideMark/>
          </w:tcPr>
          <w:p w14:paraId="086DAE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0,856816426</w:t>
            </w:r>
          </w:p>
        </w:tc>
        <w:tc>
          <w:tcPr>
            <w:tcW w:w="1266" w:type="dxa"/>
            <w:noWrap/>
            <w:hideMark/>
          </w:tcPr>
          <w:p w14:paraId="72C782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28,74</w:t>
            </w:r>
          </w:p>
        </w:tc>
        <w:tc>
          <w:tcPr>
            <w:tcW w:w="266" w:type="dxa"/>
            <w:noWrap/>
            <w:hideMark/>
          </w:tcPr>
          <w:p w14:paraId="6AF58C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691112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497</w:t>
            </w:r>
          </w:p>
        </w:tc>
        <w:tc>
          <w:tcPr>
            <w:tcW w:w="1791" w:type="dxa"/>
            <w:noWrap/>
            <w:hideMark/>
          </w:tcPr>
          <w:p w14:paraId="4EEFDC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690" w:type="dxa"/>
            <w:noWrap/>
            <w:hideMark/>
          </w:tcPr>
          <w:p w14:paraId="62F602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4AAA33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A50C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498</w:t>
            </w:r>
          </w:p>
        </w:tc>
        <w:tc>
          <w:tcPr>
            <w:tcW w:w="2036" w:type="dxa"/>
            <w:noWrap/>
            <w:hideMark/>
          </w:tcPr>
          <w:p w14:paraId="67DA53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0,277914387</w:t>
            </w:r>
          </w:p>
        </w:tc>
        <w:tc>
          <w:tcPr>
            <w:tcW w:w="1266" w:type="dxa"/>
            <w:noWrap/>
            <w:hideMark/>
          </w:tcPr>
          <w:p w14:paraId="3DD4F9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310,27</w:t>
            </w:r>
          </w:p>
        </w:tc>
        <w:tc>
          <w:tcPr>
            <w:tcW w:w="266" w:type="dxa"/>
            <w:noWrap/>
            <w:hideMark/>
          </w:tcPr>
          <w:p w14:paraId="2E63A0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F199E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498</w:t>
            </w:r>
          </w:p>
        </w:tc>
        <w:tc>
          <w:tcPr>
            <w:tcW w:w="1791" w:type="dxa"/>
            <w:noWrap/>
            <w:hideMark/>
          </w:tcPr>
          <w:p w14:paraId="54EBA8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690" w:type="dxa"/>
            <w:noWrap/>
            <w:hideMark/>
          </w:tcPr>
          <w:p w14:paraId="6F9BE4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2304BA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95529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499</w:t>
            </w:r>
          </w:p>
        </w:tc>
        <w:tc>
          <w:tcPr>
            <w:tcW w:w="2036" w:type="dxa"/>
            <w:noWrap/>
            <w:hideMark/>
          </w:tcPr>
          <w:p w14:paraId="418D93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0,422047461</w:t>
            </w:r>
          </w:p>
        </w:tc>
        <w:tc>
          <w:tcPr>
            <w:tcW w:w="1266" w:type="dxa"/>
            <w:noWrap/>
            <w:hideMark/>
          </w:tcPr>
          <w:p w14:paraId="6F5A44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198,96</w:t>
            </w:r>
          </w:p>
        </w:tc>
        <w:tc>
          <w:tcPr>
            <w:tcW w:w="266" w:type="dxa"/>
            <w:noWrap/>
            <w:hideMark/>
          </w:tcPr>
          <w:p w14:paraId="7500D3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3BBC13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499</w:t>
            </w:r>
          </w:p>
        </w:tc>
        <w:tc>
          <w:tcPr>
            <w:tcW w:w="1791" w:type="dxa"/>
            <w:noWrap/>
            <w:hideMark/>
          </w:tcPr>
          <w:p w14:paraId="393C6F6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690" w:type="dxa"/>
            <w:noWrap/>
            <w:hideMark/>
          </w:tcPr>
          <w:p w14:paraId="5E8B59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r>
      <w:tr w:rsidR="004C17E9" w:rsidRPr="004C17E9" w14:paraId="43D4D0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6CDFF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500</w:t>
            </w:r>
          </w:p>
        </w:tc>
        <w:tc>
          <w:tcPr>
            <w:tcW w:w="2036" w:type="dxa"/>
            <w:noWrap/>
            <w:hideMark/>
          </w:tcPr>
          <w:p w14:paraId="76D8CA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0,073015129</w:t>
            </w:r>
          </w:p>
        </w:tc>
        <w:tc>
          <w:tcPr>
            <w:tcW w:w="1266" w:type="dxa"/>
            <w:noWrap/>
            <w:hideMark/>
          </w:tcPr>
          <w:p w14:paraId="75CDB9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693,49</w:t>
            </w:r>
          </w:p>
        </w:tc>
        <w:tc>
          <w:tcPr>
            <w:tcW w:w="266" w:type="dxa"/>
            <w:noWrap/>
            <w:hideMark/>
          </w:tcPr>
          <w:p w14:paraId="705292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 </w:t>
            </w:r>
          </w:p>
        </w:tc>
        <w:tc>
          <w:tcPr>
            <w:tcW w:w="1285" w:type="dxa"/>
            <w:noWrap/>
            <w:hideMark/>
          </w:tcPr>
          <w:p w14:paraId="2AC971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500</w:t>
            </w:r>
          </w:p>
        </w:tc>
        <w:tc>
          <w:tcPr>
            <w:tcW w:w="1791" w:type="dxa"/>
            <w:noWrap/>
            <w:hideMark/>
          </w:tcPr>
          <w:p w14:paraId="0D11B4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690" w:type="dxa"/>
            <w:noWrap/>
            <w:hideMark/>
          </w:tcPr>
          <w:p w14:paraId="7B5696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bl>
    <w:p w14:paraId="5662AFE9" w14:textId="77777777" w:rsidR="004C17E9" w:rsidRDefault="004C17E9" w:rsidP="004C17E9"/>
    <w:p w14:paraId="23035F5A" w14:textId="77777777" w:rsidR="00BF0DF5" w:rsidRDefault="00BF0DF5" w:rsidP="00BF0DF5">
      <w:pPr>
        <w:pStyle w:val="Descripcin"/>
        <w:keepNext/>
        <w:ind w:firstLine="0"/>
        <w:jc w:val="center"/>
      </w:pPr>
      <w:bookmarkStart w:id="112" w:name="_Toc101123334"/>
      <w:r>
        <w:t xml:space="preserve">Tabla </w:t>
      </w:r>
      <w:r w:rsidR="005B018C">
        <w:fldChar w:fldCharType="begin"/>
      </w:r>
      <w:r w:rsidR="005B018C">
        <w:instrText xml:space="preserve"> SEQ Tabla \* ARABIC </w:instrText>
      </w:r>
      <w:r w:rsidR="005B018C">
        <w:fldChar w:fldCharType="separate"/>
      </w:r>
      <w:r w:rsidR="005B018C">
        <w:rPr>
          <w:noProof/>
        </w:rPr>
        <w:t>38</w:t>
      </w:r>
      <w:r w:rsidR="005B018C">
        <w:rPr>
          <w:noProof/>
        </w:rPr>
        <w:fldChar w:fldCharType="end"/>
      </w:r>
      <w:r>
        <w:t>.- Fallas simuladas</w:t>
      </w:r>
      <w:r w:rsidRPr="00F94DE1">
        <w:t xml:space="preserve"> Impresora "RICOH PRO C7110"</w:t>
      </w:r>
      <w:bookmarkEnd w:id="112"/>
    </w:p>
    <w:tbl>
      <w:tblPr>
        <w:tblStyle w:val="Sombreadomedio1-nfasis11"/>
        <w:tblW w:w="8338" w:type="dxa"/>
        <w:jc w:val="center"/>
        <w:tblLook w:val="04A0" w:firstRow="1" w:lastRow="0" w:firstColumn="1" w:lastColumn="0" w:noHBand="0" w:noVBand="1"/>
      </w:tblPr>
      <w:tblGrid>
        <w:gridCol w:w="1358"/>
        <w:gridCol w:w="1690"/>
        <w:gridCol w:w="1082"/>
        <w:gridCol w:w="266"/>
        <w:gridCol w:w="1098"/>
        <w:gridCol w:w="2129"/>
        <w:gridCol w:w="715"/>
      </w:tblGrid>
      <w:tr w:rsidR="004C17E9" w:rsidRPr="004C17E9" w14:paraId="377037C1"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38" w:type="dxa"/>
            <w:gridSpan w:val="7"/>
            <w:noWrap/>
            <w:vAlign w:val="center"/>
            <w:hideMark/>
          </w:tcPr>
          <w:p w14:paraId="536DD423" w14:textId="77777777"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 xml:space="preserve">Equipo </w:t>
            </w:r>
            <w:proofErr w:type="spellStart"/>
            <w:r w:rsidRPr="004C17E9">
              <w:rPr>
                <w:rFonts w:ascii="Calibri" w:hAnsi="Calibri"/>
                <w:color w:val="000000"/>
                <w:u w:val="single"/>
                <w:lang w:bidi="ar-SA"/>
              </w:rPr>
              <w:t>N°</w:t>
            </w:r>
            <w:proofErr w:type="spellEnd"/>
            <w:r w:rsidRPr="004C17E9">
              <w:rPr>
                <w:rFonts w:ascii="Calibri" w:hAnsi="Calibri"/>
                <w:color w:val="000000"/>
                <w:u w:val="single"/>
                <w:lang w:bidi="ar-SA"/>
              </w:rPr>
              <w:t xml:space="preserve"> 2 Impresora RICOH PRO C7110</w:t>
            </w:r>
          </w:p>
        </w:tc>
      </w:tr>
      <w:tr w:rsidR="004C17E9" w:rsidRPr="004C17E9" w14:paraId="732C8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17B6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p>
        </w:tc>
        <w:tc>
          <w:tcPr>
            <w:tcW w:w="1690" w:type="dxa"/>
            <w:noWrap/>
            <w:vAlign w:val="center"/>
            <w:hideMark/>
          </w:tcPr>
          <w:p w14:paraId="13B9F4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CAPACIDAD</w:t>
            </w:r>
          </w:p>
        </w:tc>
        <w:tc>
          <w:tcPr>
            <w:tcW w:w="1082" w:type="dxa"/>
            <w:noWrap/>
            <w:vAlign w:val="center"/>
            <w:hideMark/>
          </w:tcPr>
          <w:p w14:paraId="5FEC73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4C17E9">
              <w:rPr>
                <w:rFonts w:ascii="Calibri" w:hAnsi="Calibri"/>
                <w:b/>
                <w:bCs/>
                <w:color w:val="000000"/>
                <w:lang w:bidi="ar-SA"/>
              </w:rPr>
              <w:t>5400</w:t>
            </w:r>
          </w:p>
        </w:tc>
        <w:tc>
          <w:tcPr>
            <w:tcW w:w="1364" w:type="dxa"/>
            <w:gridSpan w:val="2"/>
            <w:noWrap/>
            <w:vAlign w:val="center"/>
            <w:hideMark/>
          </w:tcPr>
          <w:p w14:paraId="0D2A23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Pag/H</w:t>
            </w:r>
          </w:p>
        </w:tc>
        <w:tc>
          <w:tcPr>
            <w:tcW w:w="2129" w:type="dxa"/>
            <w:noWrap/>
            <w:vAlign w:val="center"/>
            <w:hideMark/>
          </w:tcPr>
          <w:p w14:paraId="24A38B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715" w:type="dxa"/>
            <w:noWrap/>
            <w:vAlign w:val="center"/>
            <w:hideMark/>
          </w:tcPr>
          <w:p w14:paraId="312BAA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r>
      <w:tr w:rsidR="004C17E9" w:rsidRPr="004C17E9" w14:paraId="5F61AA44"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BC625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EVENTO</w:t>
            </w:r>
          </w:p>
        </w:tc>
        <w:tc>
          <w:tcPr>
            <w:tcW w:w="1690" w:type="dxa"/>
            <w:noWrap/>
            <w:vAlign w:val="center"/>
            <w:hideMark/>
          </w:tcPr>
          <w:p w14:paraId="6C1586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ALEATORIO</w:t>
            </w:r>
          </w:p>
        </w:tc>
        <w:tc>
          <w:tcPr>
            <w:tcW w:w="1082" w:type="dxa"/>
            <w:noWrap/>
            <w:vAlign w:val="center"/>
            <w:hideMark/>
          </w:tcPr>
          <w:p w14:paraId="10DEC0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TBF</w:t>
            </w:r>
          </w:p>
        </w:tc>
        <w:tc>
          <w:tcPr>
            <w:tcW w:w="266" w:type="dxa"/>
            <w:noWrap/>
            <w:vAlign w:val="center"/>
            <w:hideMark/>
          </w:tcPr>
          <w:p w14:paraId="4C7A7F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28C57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EVENTO</w:t>
            </w:r>
          </w:p>
        </w:tc>
        <w:tc>
          <w:tcPr>
            <w:tcW w:w="2129" w:type="dxa"/>
            <w:noWrap/>
            <w:vAlign w:val="center"/>
            <w:hideMark/>
          </w:tcPr>
          <w:p w14:paraId="2D0DBC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ALEATORIO</w:t>
            </w:r>
          </w:p>
        </w:tc>
        <w:tc>
          <w:tcPr>
            <w:tcW w:w="715" w:type="dxa"/>
            <w:noWrap/>
            <w:vAlign w:val="center"/>
            <w:hideMark/>
          </w:tcPr>
          <w:p w14:paraId="02FDD8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TTR</w:t>
            </w:r>
          </w:p>
        </w:tc>
      </w:tr>
      <w:tr w:rsidR="004C17E9" w:rsidRPr="004C17E9" w14:paraId="4DF8A3BE"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CDEE0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w:t>
            </w:r>
          </w:p>
        </w:tc>
        <w:tc>
          <w:tcPr>
            <w:tcW w:w="1690" w:type="dxa"/>
            <w:noWrap/>
            <w:vAlign w:val="center"/>
            <w:hideMark/>
          </w:tcPr>
          <w:p w14:paraId="3731BF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14:paraId="0A8722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117,48</w:t>
            </w:r>
          </w:p>
        </w:tc>
        <w:tc>
          <w:tcPr>
            <w:tcW w:w="266" w:type="dxa"/>
            <w:noWrap/>
            <w:vAlign w:val="center"/>
            <w:hideMark/>
          </w:tcPr>
          <w:p w14:paraId="7D40D9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BE075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w:t>
            </w:r>
          </w:p>
        </w:tc>
        <w:tc>
          <w:tcPr>
            <w:tcW w:w="2129" w:type="dxa"/>
            <w:noWrap/>
            <w:vAlign w:val="center"/>
            <w:hideMark/>
          </w:tcPr>
          <w:p w14:paraId="2D037F3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7A3493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6BB085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AE9F2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w:t>
            </w:r>
          </w:p>
        </w:tc>
        <w:tc>
          <w:tcPr>
            <w:tcW w:w="1690" w:type="dxa"/>
            <w:noWrap/>
            <w:vAlign w:val="center"/>
            <w:hideMark/>
          </w:tcPr>
          <w:p w14:paraId="041C10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14:paraId="43A76D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147,37</w:t>
            </w:r>
          </w:p>
        </w:tc>
        <w:tc>
          <w:tcPr>
            <w:tcW w:w="266" w:type="dxa"/>
            <w:noWrap/>
            <w:vAlign w:val="center"/>
            <w:hideMark/>
          </w:tcPr>
          <w:p w14:paraId="091A8E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AD9B3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w:t>
            </w:r>
          </w:p>
        </w:tc>
        <w:tc>
          <w:tcPr>
            <w:tcW w:w="2129" w:type="dxa"/>
            <w:noWrap/>
            <w:vAlign w:val="center"/>
            <w:hideMark/>
          </w:tcPr>
          <w:p w14:paraId="6CD81C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14:paraId="39B83A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3,00</w:t>
            </w:r>
          </w:p>
        </w:tc>
      </w:tr>
      <w:tr w:rsidR="004C17E9" w:rsidRPr="004C17E9" w14:paraId="50E6FF68"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8BED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w:t>
            </w:r>
          </w:p>
        </w:tc>
        <w:tc>
          <w:tcPr>
            <w:tcW w:w="1690" w:type="dxa"/>
            <w:noWrap/>
            <w:vAlign w:val="center"/>
            <w:hideMark/>
          </w:tcPr>
          <w:p w14:paraId="608F1E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14:paraId="6D91AB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111,96</w:t>
            </w:r>
          </w:p>
        </w:tc>
        <w:tc>
          <w:tcPr>
            <w:tcW w:w="266" w:type="dxa"/>
            <w:noWrap/>
            <w:vAlign w:val="center"/>
            <w:hideMark/>
          </w:tcPr>
          <w:p w14:paraId="086D44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EEF3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w:t>
            </w:r>
          </w:p>
        </w:tc>
        <w:tc>
          <w:tcPr>
            <w:tcW w:w="2129" w:type="dxa"/>
            <w:noWrap/>
            <w:vAlign w:val="center"/>
            <w:hideMark/>
          </w:tcPr>
          <w:p w14:paraId="040E26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14:paraId="2DDB4B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2,97</w:t>
            </w:r>
          </w:p>
        </w:tc>
      </w:tr>
      <w:tr w:rsidR="004C17E9" w:rsidRPr="004C17E9" w14:paraId="62D7EE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E123B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w:t>
            </w:r>
          </w:p>
        </w:tc>
        <w:tc>
          <w:tcPr>
            <w:tcW w:w="1690" w:type="dxa"/>
            <w:noWrap/>
            <w:vAlign w:val="center"/>
            <w:hideMark/>
          </w:tcPr>
          <w:p w14:paraId="002391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14:paraId="6FA2DD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110,16</w:t>
            </w:r>
          </w:p>
        </w:tc>
        <w:tc>
          <w:tcPr>
            <w:tcW w:w="266" w:type="dxa"/>
            <w:noWrap/>
            <w:vAlign w:val="center"/>
            <w:hideMark/>
          </w:tcPr>
          <w:p w14:paraId="56233E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1325A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w:t>
            </w:r>
          </w:p>
        </w:tc>
        <w:tc>
          <w:tcPr>
            <w:tcW w:w="2129" w:type="dxa"/>
            <w:noWrap/>
            <w:vAlign w:val="center"/>
            <w:hideMark/>
          </w:tcPr>
          <w:p w14:paraId="23B47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14:paraId="5CD497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r>
      <w:tr w:rsidR="004C17E9" w:rsidRPr="004C17E9" w14:paraId="20899B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2D32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w:t>
            </w:r>
          </w:p>
        </w:tc>
        <w:tc>
          <w:tcPr>
            <w:tcW w:w="1690" w:type="dxa"/>
            <w:noWrap/>
            <w:vAlign w:val="center"/>
            <w:hideMark/>
          </w:tcPr>
          <w:p w14:paraId="4E9C1E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56543E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21,66</w:t>
            </w:r>
          </w:p>
        </w:tc>
        <w:tc>
          <w:tcPr>
            <w:tcW w:w="266" w:type="dxa"/>
            <w:noWrap/>
            <w:vAlign w:val="center"/>
            <w:hideMark/>
          </w:tcPr>
          <w:p w14:paraId="78DF7E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1144F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w:t>
            </w:r>
          </w:p>
        </w:tc>
        <w:tc>
          <w:tcPr>
            <w:tcW w:w="2129" w:type="dxa"/>
            <w:noWrap/>
            <w:vAlign w:val="center"/>
            <w:hideMark/>
          </w:tcPr>
          <w:p w14:paraId="7343EE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14:paraId="101569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55373A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0FC0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w:t>
            </w:r>
          </w:p>
        </w:tc>
        <w:tc>
          <w:tcPr>
            <w:tcW w:w="1690" w:type="dxa"/>
            <w:noWrap/>
            <w:vAlign w:val="center"/>
            <w:hideMark/>
          </w:tcPr>
          <w:p w14:paraId="295BFE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14:paraId="4937B8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96,96</w:t>
            </w:r>
          </w:p>
        </w:tc>
        <w:tc>
          <w:tcPr>
            <w:tcW w:w="266" w:type="dxa"/>
            <w:noWrap/>
            <w:vAlign w:val="center"/>
            <w:hideMark/>
          </w:tcPr>
          <w:p w14:paraId="79B0A8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946ED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w:t>
            </w:r>
          </w:p>
        </w:tc>
        <w:tc>
          <w:tcPr>
            <w:tcW w:w="2129" w:type="dxa"/>
            <w:noWrap/>
            <w:vAlign w:val="center"/>
            <w:hideMark/>
          </w:tcPr>
          <w:p w14:paraId="0117C4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14:paraId="07E41C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2,74</w:t>
            </w:r>
          </w:p>
        </w:tc>
      </w:tr>
      <w:tr w:rsidR="004C17E9" w:rsidRPr="004C17E9" w14:paraId="5BA612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C27E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w:t>
            </w:r>
          </w:p>
        </w:tc>
        <w:tc>
          <w:tcPr>
            <w:tcW w:w="1690" w:type="dxa"/>
            <w:noWrap/>
            <w:vAlign w:val="center"/>
            <w:hideMark/>
          </w:tcPr>
          <w:p w14:paraId="12F348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14:paraId="1A247A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14,55</w:t>
            </w:r>
          </w:p>
        </w:tc>
        <w:tc>
          <w:tcPr>
            <w:tcW w:w="266" w:type="dxa"/>
            <w:noWrap/>
            <w:vAlign w:val="center"/>
            <w:hideMark/>
          </w:tcPr>
          <w:p w14:paraId="047C7B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69634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w:t>
            </w:r>
          </w:p>
        </w:tc>
        <w:tc>
          <w:tcPr>
            <w:tcW w:w="2129" w:type="dxa"/>
            <w:noWrap/>
            <w:vAlign w:val="center"/>
            <w:hideMark/>
          </w:tcPr>
          <w:p w14:paraId="3B5F1F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715" w:type="dxa"/>
            <w:noWrap/>
            <w:vAlign w:val="center"/>
            <w:hideMark/>
          </w:tcPr>
          <w:p w14:paraId="4B5A20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3FD22A4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1EBD4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w:t>
            </w:r>
          </w:p>
        </w:tc>
        <w:tc>
          <w:tcPr>
            <w:tcW w:w="1690" w:type="dxa"/>
            <w:noWrap/>
            <w:vAlign w:val="center"/>
            <w:hideMark/>
          </w:tcPr>
          <w:p w14:paraId="6F508E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14:paraId="008552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318,58</w:t>
            </w:r>
          </w:p>
        </w:tc>
        <w:tc>
          <w:tcPr>
            <w:tcW w:w="266" w:type="dxa"/>
            <w:noWrap/>
            <w:vAlign w:val="center"/>
            <w:hideMark/>
          </w:tcPr>
          <w:p w14:paraId="15BFDA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C1D36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w:t>
            </w:r>
          </w:p>
        </w:tc>
        <w:tc>
          <w:tcPr>
            <w:tcW w:w="2129" w:type="dxa"/>
            <w:noWrap/>
            <w:vAlign w:val="center"/>
            <w:hideMark/>
          </w:tcPr>
          <w:p w14:paraId="07C7B6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14:paraId="13B5C8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521D09F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ADE7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w:t>
            </w:r>
          </w:p>
        </w:tc>
        <w:tc>
          <w:tcPr>
            <w:tcW w:w="1690" w:type="dxa"/>
            <w:noWrap/>
            <w:vAlign w:val="center"/>
            <w:hideMark/>
          </w:tcPr>
          <w:p w14:paraId="369ABC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694579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383,02</w:t>
            </w:r>
          </w:p>
        </w:tc>
        <w:tc>
          <w:tcPr>
            <w:tcW w:w="266" w:type="dxa"/>
            <w:noWrap/>
            <w:vAlign w:val="center"/>
            <w:hideMark/>
          </w:tcPr>
          <w:p w14:paraId="29470A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57203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w:t>
            </w:r>
          </w:p>
        </w:tc>
        <w:tc>
          <w:tcPr>
            <w:tcW w:w="2129" w:type="dxa"/>
            <w:noWrap/>
            <w:vAlign w:val="center"/>
            <w:hideMark/>
          </w:tcPr>
          <w:p w14:paraId="21FCAE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75BC41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3857F7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13AE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w:t>
            </w:r>
          </w:p>
        </w:tc>
        <w:tc>
          <w:tcPr>
            <w:tcW w:w="1690" w:type="dxa"/>
            <w:noWrap/>
            <w:vAlign w:val="center"/>
            <w:hideMark/>
          </w:tcPr>
          <w:p w14:paraId="7128D4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14:paraId="4668D4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335,48</w:t>
            </w:r>
          </w:p>
        </w:tc>
        <w:tc>
          <w:tcPr>
            <w:tcW w:w="266" w:type="dxa"/>
            <w:noWrap/>
            <w:vAlign w:val="center"/>
            <w:hideMark/>
          </w:tcPr>
          <w:p w14:paraId="3EA63F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ADD34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w:t>
            </w:r>
          </w:p>
        </w:tc>
        <w:tc>
          <w:tcPr>
            <w:tcW w:w="2129" w:type="dxa"/>
            <w:noWrap/>
            <w:vAlign w:val="center"/>
            <w:hideMark/>
          </w:tcPr>
          <w:p w14:paraId="632210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14:paraId="2CE06A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2487C0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DFD4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w:t>
            </w:r>
          </w:p>
        </w:tc>
        <w:tc>
          <w:tcPr>
            <w:tcW w:w="1690" w:type="dxa"/>
            <w:noWrap/>
            <w:vAlign w:val="center"/>
            <w:hideMark/>
          </w:tcPr>
          <w:p w14:paraId="10AB68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1082" w:type="dxa"/>
            <w:noWrap/>
            <w:vAlign w:val="center"/>
            <w:hideMark/>
          </w:tcPr>
          <w:p w14:paraId="1AC4EA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495,90</w:t>
            </w:r>
          </w:p>
        </w:tc>
        <w:tc>
          <w:tcPr>
            <w:tcW w:w="266" w:type="dxa"/>
            <w:noWrap/>
            <w:vAlign w:val="center"/>
            <w:hideMark/>
          </w:tcPr>
          <w:p w14:paraId="0F57FC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D7A45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w:t>
            </w:r>
          </w:p>
        </w:tc>
        <w:tc>
          <w:tcPr>
            <w:tcW w:w="2129" w:type="dxa"/>
            <w:noWrap/>
            <w:vAlign w:val="center"/>
            <w:hideMark/>
          </w:tcPr>
          <w:p w14:paraId="16C7EE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0F21F3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52FCCA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B8A7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w:t>
            </w:r>
          </w:p>
        </w:tc>
        <w:tc>
          <w:tcPr>
            <w:tcW w:w="1690" w:type="dxa"/>
            <w:noWrap/>
            <w:vAlign w:val="center"/>
            <w:hideMark/>
          </w:tcPr>
          <w:p w14:paraId="7AFC51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3CD513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884,39</w:t>
            </w:r>
          </w:p>
        </w:tc>
        <w:tc>
          <w:tcPr>
            <w:tcW w:w="266" w:type="dxa"/>
            <w:noWrap/>
            <w:vAlign w:val="center"/>
            <w:hideMark/>
          </w:tcPr>
          <w:p w14:paraId="5551CA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DD3BC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w:t>
            </w:r>
          </w:p>
        </w:tc>
        <w:tc>
          <w:tcPr>
            <w:tcW w:w="2129" w:type="dxa"/>
            <w:noWrap/>
            <w:vAlign w:val="center"/>
            <w:hideMark/>
          </w:tcPr>
          <w:p w14:paraId="7EF8B5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14:paraId="2652D6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5BA772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FC87B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w:t>
            </w:r>
          </w:p>
        </w:tc>
        <w:tc>
          <w:tcPr>
            <w:tcW w:w="1690" w:type="dxa"/>
            <w:noWrap/>
            <w:vAlign w:val="center"/>
            <w:hideMark/>
          </w:tcPr>
          <w:p w14:paraId="60F04E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14:paraId="7DF214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207,96</w:t>
            </w:r>
          </w:p>
        </w:tc>
        <w:tc>
          <w:tcPr>
            <w:tcW w:w="266" w:type="dxa"/>
            <w:noWrap/>
            <w:vAlign w:val="center"/>
            <w:hideMark/>
          </w:tcPr>
          <w:p w14:paraId="4AFA8B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8C0EE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w:t>
            </w:r>
          </w:p>
        </w:tc>
        <w:tc>
          <w:tcPr>
            <w:tcW w:w="2129" w:type="dxa"/>
            <w:noWrap/>
            <w:vAlign w:val="center"/>
            <w:hideMark/>
          </w:tcPr>
          <w:p w14:paraId="6C870F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14:paraId="146AAE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201DF6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E6F0E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w:t>
            </w:r>
          </w:p>
        </w:tc>
        <w:tc>
          <w:tcPr>
            <w:tcW w:w="1690" w:type="dxa"/>
            <w:noWrap/>
            <w:vAlign w:val="center"/>
            <w:hideMark/>
          </w:tcPr>
          <w:p w14:paraId="53B56F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7289B6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47,03</w:t>
            </w:r>
          </w:p>
        </w:tc>
        <w:tc>
          <w:tcPr>
            <w:tcW w:w="266" w:type="dxa"/>
            <w:noWrap/>
            <w:vAlign w:val="center"/>
            <w:hideMark/>
          </w:tcPr>
          <w:p w14:paraId="281C12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7FDEF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w:t>
            </w:r>
          </w:p>
        </w:tc>
        <w:tc>
          <w:tcPr>
            <w:tcW w:w="2129" w:type="dxa"/>
            <w:noWrap/>
            <w:vAlign w:val="center"/>
            <w:hideMark/>
          </w:tcPr>
          <w:p w14:paraId="43D7BE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14:paraId="46B16F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747EDE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85D48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w:t>
            </w:r>
          </w:p>
        </w:tc>
        <w:tc>
          <w:tcPr>
            <w:tcW w:w="1690" w:type="dxa"/>
            <w:noWrap/>
            <w:vAlign w:val="center"/>
            <w:hideMark/>
          </w:tcPr>
          <w:p w14:paraId="013724F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14:paraId="3B9132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338,63</w:t>
            </w:r>
          </w:p>
        </w:tc>
        <w:tc>
          <w:tcPr>
            <w:tcW w:w="266" w:type="dxa"/>
            <w:noWrap/>
            <w:vAlign w:val="center"/>
            <w:hideMark/>
          </w:tcPr>
          <w:p w14:paraId="4C5C88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4F5C4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w:t>
            </w:r>
          </w:p>
        </w:tc>
        <w:tc>
          <w:tcPr>
            <w:tcW w:w="2129" w:type="dxa"/>
            <w:noWrap/>
            <w:vAlign w:val="center"/>
            <w:hideMark/>
          </w:tcPr>
          <w:p w14:paraId="3371CB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14:paraId="2FA553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4F11AA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1F6E0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w:t>
            </w:r>
          </w:p>
        </w:tc>
        <w:tc>
          <w:tcPr>
            <w:tcW w:w="1690" w:type="dxa"/>
            <w:noWrap/>
            <w:vAlign w:val="center"/>
            <w:hideMark/>
          </w:tcPr>
          <w:p w14:paraId="4ACC9C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26A9DA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99,86</w:t>
            </w:r>
          </w:p>
        </w:tc>
        <w:tc>
          <w:tcPr>
            <w:tcW w:w="266" w:type="dxa"/>
            <w:noWrap/>
            <w:vAlign w:val="center"/>
            <w:hideMark/>
          </w:tcPr>
          <w:p w14:paraId="5D412C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8566D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w:t>
            </w:r>
          </w:p>
        </w:tc>
        <w:tc>
          <w:tcPr>
            <w:tcW w:w="2129" w:type="dxa"/>
            <w:noWrap/>
            <w:vAlign w:val="center"/>
            <w:hideMark/>
          </w:tcPr>
          <w:p w14:paraId="16B63F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14:paraId="68BA53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22475A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D3B0A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w:t>
            </w:r>
          </w:p>
        </w:tc>
        <w:tc>
          <w:tcPr>
            <w:tcW w:w="1690" w:type="dxa"/>
            <w:noWrap/>
            <w:vAlign w:val="center"/>
            <w:hideMark/>
          </w:tcPr>
          <w:p w14:paraId="1B2CD9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14:paraId="22A0CD7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158,08</w:t>
            </w:r>
          </w:p>
        </w:tc>
        <w:tc>
          <w:tcPr>
            <w:tcW w:w="266" w:type="dxa"/>
            <w:noWrap/>
            <w:vAlign w:val="center"/>
            <w:hideMark/>
          </w:tcPr>
          <w:p w14:paraId="0DF6BF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E24E0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w:t>
            </w:r>
          </w:p>
        </w:tc>
        <w:tc>
          <w:tcPr>
            <w:tcW w:w="2129" w:type="dxa"/>
            <w:noWrap/>
            <w:vAlign w:val="center"/>
            <w:hideMark/>
          </w:tcPr>
          <w:p w14:paraId="77C01B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715" w:type="dxa"/>
            <w:noWrap/>
            <w:vAlign w:val="center"/>
            <w:hideMark/>
          </w:tcPr>
          <w:p w14:paraId="1FE4A9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5204BB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6614D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w:t>
            </w:r>
          </w:p>
        </w:tc>
        <w:tc>
          <w:tcPr>
            <w:tcW w:w="1690" w:type="dxa"/>
            <w:noWrap/>
            <w:vAlign w:val="center"/>
            <w:hideMark/>
          </w:tcPr>
          <w:p w14:paraId="353B64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429463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62,18</w:t>
            </w:r>
          </w:p>
        </w:tc>
        <w:tc>
          <w:tcPr>
            <w:tcW w:w="266" w:type="dxa"/>
            <w:noWrap/>
            <w:vAlign w:val="center"/>
            <w:hideMark/>
          </w:tcPr>
          <w:p w14:paraId="51AE92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14036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w:t>
            </w:r>
          </w:p>
        </w:tc>
        <w:tc>
          <w:tcPr>
            <w:tcW w:w="2129" w:type="dxa"/>
            <w:noWrap/>
            <w:vAlign w:val="center"/>
            <w:hideMark/>
          </w:tcPr>
          <w:p w14:paraId="07693E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6B9BC5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r>
      <w:tr w:rsidR="004C17E9" w:rsidRPr="004C17E9" w14:paraId="3FDB46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8A186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w:t>
            </w:r>
          </w:p>
        </w:tc>
        <w:tc>
          <w:tcPr>
            <w:tcW w:w="1690" w:type="dxa"/>
            <w:noWrap/>
            <w:vAlign w:val="center"/>
            <w:hideMark/>
          </w:tcPr>
          <w:p w14:paraId="3ED7FAD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7EBF03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179,63</w:t>
            </w:r>
          </w:p>
        </w:tc>
        <w:tc>
          <w:tcPr>
            <w:tcW w:w="266" w:type="dxa"/>
            <w:noWrap/>
            <w:vAlign w:val="center"/>
            <w:hideMark/>
          </w:tcPr>
          <w:p w14:paraId="010415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4B965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w:t>
            </w:r>
          </w:p>
        </w:tc>
        <w:tc>
          <w:tcPr>
            <w:tcW w:w="2129" w:type="dxa"/>
            <w:noWrap/>
            <w:vAlign w:val="center"/>
            <w:hideMark/>
          </w:tcPr>
          <w:p w14:paraId="277035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16C933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2FC060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262AE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w:t>
            </w:r>
          </w:p>
        </w:tc>
        <w:tc>
          <w:tcPr>
            <w:tcW w:w="1690" w:type="dxa"/>
            <w:noWrap/>
            <w:vAlign w:val="center"/>
            <w:hideMark/>
          </w:tcPr>
          <w:p w14:paraId="054866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14:paraId="459748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144,20</w:t>
            </w:r>
          </w:p>
        </w:tc>
        <w:tc>
          <w:tcPr>
            <w:tcW w:w="266" w:type="dxa"/>
            <w:noWrap/>
            <w:vAlign w:val="center"/>
            <w:hideMark/>
          </w:tcPr>
          <w:p w14:paraId="57C7E7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B06FB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w:t>
            </w:r>
          </w:p>
        </w:tc>
        <w:tc>
          <w:tcPr>
            <w:tcW w:w="2129" w:type="dxa"/>
            <w:noWrap/>
            <w:vAlign w:val="center"/>
            <w:hideMark/>
          </w:tcPr>
          <w:p w14:paraId="45EC07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0AF68E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766370E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522C9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w:t>
            </w:r>
          </w:p>
        </w:tc>
        <w:tc>
          <w:tcPr>
            <w:tcW w:w="1690" w:type="dxa"/>
            <w:noWrap/>
            <w:vAlign w:val="center"/>
            <w:hideMark/>
          </w:tcPr>
          <w:p w14:paraId="2585C9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14:paraId="18956D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247,86</w:t>
            </w:r>
          </w:p>
        </w:tc>
        <w:tc>
          <w:tcPr>
            <w:tcW w:w="266" w:type="dxa"/>
            <w:noWrap/>
            <w:vAlign w:val="center"/>
            <w:hideMark/>
          </w:tcPr>
          <w:p w14:paraId="378A24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9AAE5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w:t>
            </w:r>
          </w:p>
        </w:tc>
        <w:tc>
          <w:tcPr>
            <w:tcW w:w="2129" w:type="dxa"/>
            <w:noWrap/>
            <w:vAlign w:val="center"/>
            <w:hideMark/>
          </w:tcPr>
          <w:p w14:paraId="3C401D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14:paraId="02C90F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r>
      <w:tr w:rsidR="004C17E9" w:rsidRPr="004C17E9" w14:paraId="401EC48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EED6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w:t>
            </w:r>
          </w:p>
        </w:tc>
        <w:tc>
          <w:tcPr>
            <w:tcW w:w="1690" w:type="dxa"/>
            <w:noWrap/>
            <w:vAlign w:val="center"/>
            <w:hideMark/>
          </w:tcPr>
          <w:p w14:paraId="689AD3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169FE3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1,02</w:t>
            </w:r>
          </w:p>
        </w:tc>
        <w:tc>
          <w:tcPr>
            <w:tcW w:w="266" w:type="dxa"/>
            <w:noWrap/>
            <w:vAlign w:val="center"/>
            <w:hideMark/>
          </w:tcPr>
          <w:p w14:paraId="0EE4CB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A6F27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w:t>
            </w:r>
          </w:p>
        </w:tc>
        <w:tc>
          <w:tcPr>
            <w:tcW w:w="2129" w:type="dxa"/>
            <w:noWrap/>
            <w:vAlign w:val="center"/>
            <w:hideMark/>
          </w:tcPr>
          <w:p w14:paraId="1552BC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715" w:type="dxa"/>
            <w:noWrap/>
            <w:vAlign w:val="center"/>
            <w:hideMark/>
          </w:tcPr>
          <w:p w14:paraId="2208A1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r>
      <w:tr w:rsidR="004C17E9" w:rsidRPr="004C17E9" w14:paraId="32D227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561C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w:t>
            </w:r>
          </w:p>
        </w:tc>
        <w:tc>
          <w:tcPr>
            <w:tcW w:w="1690" w:type="dxa"/>
            <w:noWrap/>
            <w:vAlign w:val="center"/>
            <w:hideMark/>
          </w:tcPr>
          <w:p w14:paraId="0765E6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14:paraId="6B4CF9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504,72</w:t>
            </w:r>
          </w:p>
        </w:tc>
        <w:tc>
          <w:tcPr>
            <w:tcW w:w="266" w:type="dxa"/>
            <w:noWrap/>
            <w:vAlign w:val="center"/>
            <w:hideMark/>
          </w:tcPr>
          <w:p w14:paraId="0312C6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2530B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w:t>
            </w:r>
          </w:p>
        </w:tc>
        <w:tc>
          <w:tcPr>
            <w:tcW w:w="2129" w:type="dxa"/>
            <w:noWrap/>
            <w:vAlign w:val="center"/>
            <w:hideMark/>
          </w:tcPr>
          <w:p w14:paraId="46DFC2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1145837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02909F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462CF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24</w:t>
            </w:r>
          </w:p>
        </w:tc>
        <w:tc>
          <w:tcPr>
            <w:tcW w:w="1690" w:type="dxa"/>
            <w:noWrap/>
            <w:vAlign w:val="center"/>
            <w:hideMark/>
          </w:tcPr>
          <w:p w14:paraId="7636E5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14:paraId="331EAC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42,65</w:t>
            </w:r>
          </w:p>
        </w:tc>
        <w:tc>
          <w:tcPr>
            <w:tcW w:w="266" w:type="dxa"/>
            <w:noWrap/>
            <w:vAlign w:val="center"/>
            <w:hideMark/>
          </w:tcPr>
          <w:p w14:paraId="3AC406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D2F77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w:t>
            </w:r>
          </w:p>
        </w:tc>
        <w:tc>
          <w:tcPr>
            <w:tcW w:w="2129" w:type="dxa"/>
            <w:noWrap/>
            <w:vAlign w:val="center"/>
            <w:hideMark/>
          </w:tcPr>
          <w:p w14:paraId="7113A4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14:paraId="19A24D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3,90</w:t>
            </w:r>
          </w:p>
        </w:tc>
      </w:tr>
      <w:tr w:rsidR="004C17E9" w:rsidRPr="004C17E9" w14:paraId="15DFDB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54F04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w:t>
            </w:r>
          </w:p>
        </w:tc>
        <w:tc>
          <w:tcPr>
            <w:tcW w:w="1690" w:type="dxa"/>
            <w:noWrap/>
            <w:vAlign w:val="center"/>
            <w:hideMark/>
          </w:tcPr>
          <w:p w14:paraId="329223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2B5637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596,89</w:t>
            </w:r>
          </w:p>
        </w:tc>
        <w:tc>
          <w:tcPr>
            <w:tcW w:w="266" w:type="dxa"/>
            <w:noWrap/>
            <w:vAlign w:val="center"/>
            <w:hideMark/>
          </w:tcPr>
          <w:p w14:paraId="25A680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F8E68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w:t>
            </w:r>
          </w:p>
        </w:tc>
        <w:tc>
          <w:tcPr>
            <w:tcW w:w="2129" w:type="dxa"/>
            <w:noWrap/>
            <w:vAlign w:val="center"/>
            <w:hideMark/>
          </w:tcPr>
          <w:p w14:paraId="154594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715" w:type="dxa"/>
            <w:noWrap/>
            <w:vAlign w:val="center"/>
            <w:hideMark/>
          </w:tcPr>
          <w:p w14:paraId="295DFD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08737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FC3D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w:t>
            </w:r>
          </w:p>
        </w:tc>
        <w:tc>
          <w:tcPr>
            <w:tcW w:w="1690" w:type="dxa"/>
            <w:noWrap/>
            <w:vAlign w:val="center"/>
            <w:hideMark/>
          </w:tcPr>
          <w:p w14:paraId="32D0C2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14:paraId="0DC18D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142,53</w:t>
            </w:r>
          </w:p>
        </w:tc>
        <w:tc>
          <w:tcPr>
            <w:tcW w:w="266" w:type="dxa"/>
            <w:noWrap/>
            <w:vAlign w:val="center"/>
            <w:hideMark/>
          </w:tcPr>
          <w:p w14:paraId="5568BB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DEA03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w:t>
            </w:r>
          </w:p>
        </w:tc>
        <w:tc>
          <w:tcPr>
            <w:tcW w:w="2129" w:type="dxa"/>
            <w:noWrap/>
            <w:vAlign w:val="center"/>
            <w:hideMark/>
          </w:tcPr>
          <w:p w14:paraId="058429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715" w:type="dxa"/>
            <w:noWrap/>
            <w:vAlign w:val="center"/>
            <w:hideMark/>
          </w:tcPr>
          <w:p w14:paraId="3A37C4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3,87</w:t>
            </w:r>
          </w:p>
        </w:tc>
      </w:tr>
      <w:tr w:rsidR="004C17E9" w:rsidRPr="004C17E9" w14:paraId="313FBDE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597A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w:t>
            </w:r>
          </w:p>
        </w:tc>
        <w:tc>
          <w:tcPr>
            <w:tcW w:w="1690" w:type="dxa"/>
            <w:noWrap/>
            <w:vAlign w:val="center"/>
            <w:hideMark/>
          </w:tcPr>
          <w:p w14:paraId="13C0F2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14:paraId="6C2539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202,67</w:t>
            </w:r>
          </w:p>
        </w:tc>
        <w:tc>
          <w:tcPr>
            <w:tcW w:w="266" w:type="dxa"/>
            <w:noWrap/>
            <w:vAlign w:val="center"/>
            <w:hideMark/>
          </w:tcPr>
          <w:p w14:paraId="6B0991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91C81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w:t>
            </w:r>
          </w:p>
        </w:tc>
        <w:tc>
          <w:tcPr>
            <w:tcW w:w="2129" w:type="dxa"/>
            <w:noWrap/>
            <w:vAlign w:val="center"/>
            <w:hideMark/>
          </w:tcPr>
          <w:p w14:paraId="05A5A3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w:t>
            </w:r>
          </w:p>
        </w:tc>
        <w:tc>
          <w:tcPr>
            <w:tcW w:w="715" w:type="dxa"/>
            <w:noWrap/>
            <w:vAlign w:val="center"/>
            <w:hideMark/>
          </w:tcPr>
          <w:p w14:paraId="3E71DD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33B99E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66031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w:t>
            </w:r>
          </w:p>
        </w:tc>
        <w:tc>
          <w:tcPr>
            <w:tcW w:w="1690" w:type="dxa"/>
            <w:noWrap/>
            <w:vAlign w:val="center"/>
            <w:hideMark/>
          </w:tcPr>
          <w:p w14:paraId="65925D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1082" w:type="dxa"/>
            <w:noWrap/>
            <w:vAlign w:val="center"/>
            <w:hideMark/>
          </w:tcPr>
          <w:p w14:paraId="3B1816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74,13</w:t>
            </w:r>
          </w:p>
        </w:tc>
        <w:tc>
          <w:tcPr>
            <w:tcW w:w="266" w:type="dxa"/>
            <w:noWrap/>
            <w:vAlign w:val="center"/>
            <w:hideMark/>
          </w:tcPr>
          <w:p w14:paraId="2635C3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7A60A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w:t>
            </w:r>
          </w:p>
        </w:tc>
        <w:tc>
          <w:tcPr>
            <w:tcW w:w="2129" w:type="dxa"/>
            <w:noWrap/>
            <w:vAlign w:val="center"/>
            <w:hideMark/>
          </w:tcPr>
          <w:p w14:paraId="37F59D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649B45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3487B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1299D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w:t>
            </w:r>
          </w:p>
        </w:tc>
        <w:tc>
          <w:tcPr>
            <w:tcW w:w="1690" w:type="dxa"/>
            <w:noWrap/>
            <w:vAlign w:val="center"/>
            <w:hideMark/>
          </w:tcPr>
          <w:p w14:paraId="2BA428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14:paraId="53B41D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28,89</w:t>
            </w:r>
          </w:p>
        </w:tc>
        <w:tc>
          <w:tcPr>
            <w:tcW w:w="266" w:type="dxa"/>
            <w:noWrap/>
            <w:vAlign w:val="center"/>
            <w:hideMark/>
          </w:tcPr>
          <w:p w14:paraId="3FE67D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863084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w:t>
            </w:r>
          </w:p>
        </w:tc>
        <w:tc>
          <w:tcPr>
            <w:tcW w:w="2129" w:type="dxa"/>
            <w:noWrap/>
            <w:vAlign w:val="center"/>
            <w:hideMark/>
          </w:tcPr>
          <w:p w14:paraId="5A40B8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14:paraId="7FFD53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6D8300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AA042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w:t>
            </w:r>
          </w:p>
        </w:tc>
        <w:tc>
          <w:tcPr>
            <w:tcW w:w="1690" w:type="dxa"/>
            <w:noWrap/>
            <w:vAlign w:val="center"/>
            <w:hideMark/>
          </w:tcPr>
          <w:p w14:paraId="196D5D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13A5E6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323,15</w:t>
            </w:r>
          </w:p>
        </w:tc>
        <w:tc>
          <w:tcPr>
            <w:tcW w:w="266" w:type="dxa"/>
            <w:noWrap/>
            <w:vAlign w:val="center"/>
            <w:hideMark/>
          </w:tcPr>
          <w:p w14:paraId="5E8C91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1A8DA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w:t>
            </w:r>
          </w:p>
        </w:tc>
        <w:tc>
          <w:tcPr>
            <w:tcW w:w="2129" w:type="dxa"/>
            <w:noWrap/>
            <w:vAlign w:val="center"/>
            <w:hideMark/>
          </w:tcPr>
          <w:p w14:paraId="55E005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14:paraId="0E40F8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r>
      <w:tr w:rsidR="004C17E9" w:rsidRPr="004C17E9" w14:paraId="38CE01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C8A6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w:t>
            </w:r>
          </w:p>
        </w:tc>
        <w:tc>
          <w:tcPr>
            <w:tcW w:w="1690" w:type="dxa"/>
            <w:noWrap/>
            <w:vAlign w:val="center"/>
            <w:hideMark/>
          </w:tcPr>
          <w:p w14:paraId="0DA55A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14:paraId="1B9FBE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109,78</w:t>
            </w:r>
          </w:p>
        </w:tc>
        <w:tc>
          <w:tcPr>
            <w:tcW w:w="266" w:type="dxa"/>
            <w:noWrap/>
            <w:vAlign w:val="center"/>
            <w:hideMark/>
          </w:tcPr>
          <w:p w14:paraId="5A6974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A9811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w:t>
            </w:r>
          </w:p>
        </w:tc>
        <w:tc>
          <w:tcPr>
            <w:tcW w:w="2129" w:type="dxa"/>
            <w:noWrap/>
            <w:vAlign w:val="center"/>
            <w:hideMark/>
          </w:tcPr>
          <w:p w14:paraId="56E4C9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220F1C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0FDDC4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E4EF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w:t>
            </w:r>
          </w:p>
        </w:tc>
        <w:tc>
          <w:tcPr>
            <w:tcW w:w="1690" w:type="dxa"/>
            <w:noWrap/>
            <w:vAlign w:val="center"/>
            <w:hideMark/>
          </w:tcPr>
          <w:p w14:paraId="09F83C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14:paraId="1343A9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625,15</w:t>
            </w:r>
          </w:p>
        </w:tc>
        <w:tc>
          <w:tcPr>
            <w:tcW w:w="266" w:type="dxa"/>
            <w:noWrap/>
            <w:vAlign w:val="center"/>
            <w:hideMark/>
          </w:tcPr>
          <w:p w14:paraId="25D11E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29D26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w:t>
            </w:r>
          </w:p>
        </w:tc>
        <w:tc>
          <w:tcPr>
            <w:tcW w:w="2129" w:type="dxa"/>
            <w:noWrap/>
            <w:vAlign w:val="center"/>
            <w:hideMark/>
          </w:tcPr>
          <w:p w14:paraId="41DE78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0EC753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47DE95C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CE38D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w:t>
            </w:r>
          </w:p>
        </w:tc>
        <w:tc>
          <w:tcPr>
            <w:tcW w:w="1690" w:type="dxa"/>
            <w:noWrap/>
            <w:vAlign w:val="center"/>
            <w:hideMark/>
          </w:tcPr>
          <w:p w14:paraId="0767B2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302B3D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90,50</w:t>
            </w:r>
          </w:p>
        </w:tc>
        <w:tc>
          <w:tcPr>
            <w:tcW w:w="266" w:type="dxa"/>
            <w:noWrap/>
            <w:vAlign w:val="center"/>
            <w:hideMark/>
          </w:tcPr>
          <w:p w14:paraId="05F324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BCB60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w:t>
            </w:r>
          </w:p>
        </w:tc>
        <w:tc>
          <w:tcPr>
            <w:tcW w:w="2129" w:type="dxa"/>
            <w:noWrap/>
            <w:vAlign w:val="center"/>
            <w:hideMark/>
          </w:tcPr>
          <w:p w14:paraId="244D2A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3F76B3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0C761F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4B62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w:t>
            </w:r>
          </w:p>
        </w:tc>
        <w:tc>
          <w:tcPr>
            <w:tcW w:w="1690" w:type="dxa"/>
            <w:noWrap/>
            <w:vAlign w:val="center"/>
            <w:hideMark/>
          </w:tcPr>
          <w:p w14:paraId="386BEA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1F18BA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359,35</w:t>
            </w:r>
          </w:p>
        </w:tc>
        <w:tc>
          <w:tcPr>
            <w:tcW w:w="266" w:type="dxa"/>
            <w:noWrap/>
            <w:vAlign w:val="center"/>
            <w:hideMark/>
          </w:tcPr>
          <w:p w14:paraId="12A99F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0462F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w:t>
            </w:r>
          </w:p>
        </w:tc>
        <w:tc>
          <w:tcPr>
            <w:tcW w:w="2129" w:type="dxa"/>
            <w:noWrap/>
            <w:vAlign w:val="center"/>
            <w:hideMark/>
          </w:tcPr>
          <w:p w14:paraId="6F8C99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7FDE412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5A9AF01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4A2B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w:t>
            </w:r>
          </w:p>
        </w:tc>
        <w:tc>
          <w:tcPr>
            <w:tcW w:w="1690" w:type="dxa"/>
            <w:noWrap/>
            <w:vAlign w:val="center"/>
            <w:hideMark/>
          </w:tcPr>
          <w:p w14:paraId="6ED22B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14:paraId="0FEE01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140,25</w:t>
            </w:r>
          </w:p>
        </w:tc>
        <w:tc>
          <w:tcPr>
            <w:tcW w:w="266" w:type="dxa"/>
            <w:noWrap/>
            <w:vAlign w:val="center"/>
            <w:hideMark/>
          </w:tcPr>
          <w:p w14:paraId="38B099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A0C27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w:t>
            </w:r>
          </w:p>
        </w:tc>
        <w:tc>
          <w:tcPr>
            <w:tcW w:w="2129" w:type="dxa"/>
            <w:noWrap/>
            <w:vAlign w:val="center"/>
            <w:hideMark/>
          </w:tcPr>
          <w:p w14:paraId="6F61AB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14:paraId="10F323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1E0894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F9668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w:t>
            </w:r>
          </w:p>
        </w:tc>
        <w:tc>
          <w:tcPr>
            <w:tcW w:w="1690" w:type="dxa"/>
            <w:noWrap/>
            <w:vAlign w:val="center"/>
            <w:hideMark/>
          </w:tcPr>
          <w:p w14:paraId="6EDFA1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14:paraId="14386F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1463,11</w:t>
            </w:r>
          </w:p>
        </w:tc>
        <w:tc>
          <w:tcPr>
            <w:tcW w:w="266" w:type="dxa"/>
            <w:noWrap/>
            <w:vAlign w:val="center"/>
            <w:hideMark/>
          </w:tcPr>
          <w:p w14:paraId="54232D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4A7AF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w:t>
            </w:r>
          </w:p>
        </w:tc>
        <w:tc>
          <w:tcPr>
            <w:tcW w:w="2129" w:type="dxa"/>
            <w:noWrap/>
            <w:vAlign w:val="center"/>
            <w:hideMark/>
          </w:tcPr>
          <w:p w14:paraId="10131F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48A5DC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6F57C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A44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w:t>
            </w:r>
          </w:p>
        </w:tc>
        <w:tc>
          <w:tcPr>
            <w:tcW w:w="1690" w:type="dxa"/>
            <w:noWrap/>
            <w:vAlign w:val="center"/>
            <w:hideMark/>
          </w:tcPr>
          <w:p w14:paraId="6031D3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729336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120,85</w:t>
            </w:r>
          </w:p>
        </w:tc>
        <w:tc>
          <w:tcPr>
            <w:tcW w:w="266" w:type="dxa"/>
            <w:noWrap/>
            <w:vAlign w:val="center"/>
            <w:hideMark/>
          </w:tcPr>
          <w:p w14:paraId="14A14F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B8291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w:t>
            </w:r>
          </w:p>
        </w:tc>
        <w:tc>
          <w:tcPr>
            <w:tcW w:w="2129" w:type="dxa"/>
            <w:noWrap/>
            <w:vAlign w:val="center"/>
            <w:hideMark/>
          </w:tcPr>
          <w:p w14:paraId="2B01AF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7AB791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54EB1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9FF3E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w:t>
            </w:r>
          </w:p>
        </w:tc>
        <w:tc>
          <w:tcPr>
            <w:tcW w:w="1690" w:type="dxa"/>
            <w:noWrap/>
            <w:vAlign w:val="center"/>
            <w:hideMark/>
          </w:tcPr>
          <w:p w14:paraId="575CB6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14:paraId="1AD8781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79,88</w:t>
            </w:r>
          </w:p>
        </w:tc>
        <w:tc>
          <w:tcPr>
            <w:tcW w:w="266" w:type="dxa"/>
            <w:noWrap/>
            <w:vAlign w:val="center"/>
            <w:hideMark/>
          </w:tcPr>
          <w:p w14:paraId="7D84E1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DB8AF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w:t>
            </w:r>
          </w:p>
        </w:tc>
        <w:tc>
          <w:tcPr>
            <w:tcW w:w="2129" w:type="dxa"/>
            <w:noWrap/>
            <w:vAlign w:val="center"/>
            <w:hideMark/>
          </w:tcPr>
          <w:p w14:paraId="61313D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715" w:type="dxa"/>
            <w:noWrap/>
            <w:vAlign w:val="center"/>
            <w:hideMark/>
          </w:tcPr>
          <w:p w14:paraId="3906CC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0D06B34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1327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w:t>
            </w:r>
          </w:p>
        </w:tc>
        <w:tc>
          <w:tcPr>
            <w:tcW w:w="1690" w:type="dxa"/>
            <w:noWrap/>
            <w:vAlign w:val="center"/>
            <w:hideMark/>
          </w:tcPr>
          <w:p w14:paraId="2BDFCA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43673D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89,47</w:t>
            </w:r>
          </w:p>
        </w:tc>
        <w:tc>
          <w:tcPr>
            <w:tcW w:w="266" w:type="dxa"/>
            <w:noWrap/>
            <w:vAlign w:val="center"/>
            <w:hideMark/>
          </w:tcPr>
          <w:p w14:paraId="6AAC64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29E1D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w:t>
            </w:r>
          </w:p>
        </w:tc>
        <w:tc>
          <w:tcPr>
            <w:tcW w:w="2129" w:type="dxa"/>
            <w:noWrap/>
            <w:vAlign w:val="center"/>
            <w:hideMark/>
          </w:tcPr>
          <w:p w14:paraId="36D618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14:paraId="4E8986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450BF7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18AE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w:t>
            </w:r>
          </w:p>
        </w:tc>
        <w:tc>
          <w:tcPr>
            <w:tcW w:w="1690" w:type="dxa"/>
            <w:noWrap/>
            <w:vAlign w:val="center"/>
            <w:hideMark/>
          </w:tcPr>
          <w:p w14:paraId="2EE904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14:paraId="3C5919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95,35</w:t>
            </w:r>
          </w:p>
        </w:tc>
        <w:tc>
          <w:tcPr>
            <w:tcW w:w="266" w:type="dxa"/>
            <w:noWrap/>
            <w:vAlign w:val="center"/>
            <w:hideMark/>
          </w:tcPr>
          <w:p w14:paraId="412333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E8B34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w:t>
            </w:r>
          </w:p>
        </w:tc>
        <w:tc>
          <w:tcPr>
            <w:tcW w:w="2129" w:type="dxa"/>
            <w:noWrap/>
            <w:vAlign w:val="center"/>
            <w:hideMark/>
          </w:tcPr>
          <w:p w14:paraId="3D778C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14:paraId="2E6072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4255C2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2DC1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w:t>
            </w:r>
          </w:p>
        </w:tc>
        <w:tc>
          <w:tcPr>
            <w:tcW w:w="1690" w:type="dxa"/>
            <w:noWrap/>
            <w:vAlign w:val="center"/>
            <w:hideMark/>
          </w:tcPr>
          <w:p w14:paraId="3164F9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14:paraId="09B378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c>
          <w:tcPr>
            <w:tcW w:w="266" w:type="dxa"/>
            <w:noWrap/>
            <w:vAlign w:val="center"/>
            <w:hideMark/>
          </w:tcPr>
          <w:p w14:paraId="452AA3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FDAC6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w:t>
            </w:r>
          </w:p>
        </w:tc>
        <w:tc>
          <w:tcPr>
            <w:tcW w:w="2129" w:type="dxa"/>
            <w:noWrap/>
            <w:vAlign w:val="center"/>
            <w:hideMark/>
          </w:tcPr>
          <w:p w14:paraId="56FC98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715" w:type="dxa"/>
            <w:noWrap/>
            <w:vAlign w:val="center"/>
            <w:hideMark/>
          </w:tcPr>
          <w:p w14:paraId="3378F4D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5978B3B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11E0F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w:t>
            </w:r>
          </w:p>
        </w:tc>
        <w:tc>
          <w:tcPr>
            <w:tcW w:w="1690" w:type="dxa"/>
            <w:noWrap/>
            <w:vAlign w:val="center"/>
            <w:hideMark/>
          </w:tcPr>
          <w:p w14:paraId="1BF125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1082" w:type="dxa"/>
            <w:noWrap/>
            <w:vAlign w:val="center"/>
            <w:hideMark/>
          </w:tcPr>
          <w:p w14:paraId="0D3D2B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266" w:type="dxa"/>
            <w:noWrap/>
            <w:vAlign w:val="center"/>
            <w:hideMark/>
          </w:tcPr>
          <w:p w14:paraId="7EAEB5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F84C3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w:t>
            </w:r>
          </w:p>
        </w:tc>
        <w:tc>
          <w:tcPr>
            <w:tcW w:w="2129" w:type="dxa"/>
            <w:noWrap/>
            <w:vAlign w:val="center"/>
            <w:hideMark/>
          </w:tcPr>
          <w:p w14:paraId="7349C6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705A76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6F2E64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948F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w:t>
            </w:r>
          </w:p>
        </w:tc>
        <w:tc>
          <w:tcPr>
            <w:tcW w:w="1690" w:type="dxa"/>
            <w:noWrap/>
            <w:vAlign w:val="center"/>
            <w:hideMark/>
          </w:tcPr>
          <w:p w14:paraId="0C5268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507A6E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64,66</w:t>
            </w:r>
          </w:p>
        </w:tc>
        <w:tc>
          <w:tcPr>
            <w:tcW w:w="266" w:type="dxa"/>
            <w:noWrap/>
            <w:vAlign w:val="center"/>
            <w:hideMark/>
          </w:tcPr>
          <w:p w14:paraId="03DEF6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B93F3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w:t>
            </w:r>
          </w:p>
        </w:tc>
        <w:tc>
          <w:tcPr>
            <w:tcW w:w="2129" w:type="dxa"/>
            <w:noWrap/>
            <w:vAlign w:val="center"/>
            <w:hideMark/>
          </w:tcPr>
          <w:p w14:paraId="15EA93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14:paraId="632DCD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0166A8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D177A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w:t>
            </w:r>
          </w:p>
        </w:tc>
        <w:tc>
          <w:tcPr>
            <w:tcW w:w="1690" w:type="dxa"/>
            <w:noWrap/>
            <w:vAlign w:val="center"/>
            <w:hideMark/>
          </w:tcPr>
          <w:p w14:paraId="3BE852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1082" w:type="dxa"/>
            <w:noWrap/>
            <w:vAlign w:val="center"/>
            <w:hideMark/>
          </w:tcPr>
          <w:p w14:paraId="5AA0BD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475,01</w:t>
            </w:r>
          </w:p>
        </w:tc>
        <w:tc>
          <w:tcPr>
            <w:tcW w:w="266" w:type="dxa"/>
            <w:noWrap/>
            <w:vAlign w:val="center"/>
            <w:hideMark/>
          </w:tcPr>
          <w:p w14:paraId="639C40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C5D68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w:t>
            </w:r>
          </w:p>
        </w:tc>
        <w:tc>
          <w:tcPr>
            <w:tcW w:w="2129" w:type="dxa"/>
            <w:noWrap/>
            <w:vAlign w:val="center"/>
            <w:hideMark/>
          </w:tcPr>
          <w:p w14:paraId="268886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5E9B28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7F446D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51B6F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w:t>
            </w:r>
          </w:p>
        </w:tc>
        <w:tc>
          <w:tcPr>
            <w:tcW w:w="1690" w:type="dxa"/>
            <w:noWrap/>
            <w:vAlign w:val="center"/>
            <w:hideMark/>
          </w:tcPr>
          <w:p w14:paraId="0BE58E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008D50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327,03</w:t>
            </w:r>
          </w:p>
        </w:tc>
        <w:tc>
          <w:tcPr>
            <w:tcW w:w="266" w:type="dxa"/>
            <w:noWrap/>
            <w:vAlign w:val="center"/>
            <w:hideMark/>
          </w:tcPr>
          <w:p w14:paraId="484624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5FC9B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w:t>
            </w:r>
          </w:p>
        </w:tc>
        <w:tc>
          <w:tcPr>
            <w:tcW w:w="2129" w:type="dxa"/>
            <w:noWrap/>
            <w:vAlign w:val="center"/>
            <w:hideMark/>
          </w:tcPr>
          <w:p w14:paraId="06E7CE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05EA0E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49B7F5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28F8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w:t>
            </w:r>
          </w:p>
        </w:tc>
        <w:tc>
          <w:tcPr>
            <w:tcW w:w="1690" w:type="dxa"/>
            <w:noWrap/>
            <w:vAlign w:val="center"/>
            <w:hideMark/>
          </w:tcPr>
          <w:p w14:paraId="51B9EE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64FA2D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11,33</w:t>
            </w:r>
          </w:p>
        </w:tc>
        <w:tc>
          <w:tcPr>
            <w:tcW w:w="266" w:type="dxa"/>
            <w:noWrap/>
            <w:vAlign w:val="center"/>
            <w:hideMark/>
          </w:tcPr>
          <w:p w14:paraId="6C9ECE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3730C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w:t>
            </w:r>
          </w:p>
        </w:tc>
        <w:tc>
          <w:tcPr>
            <w:tcW w:w="2129" w:type="dxa"/>
            <w:noWrap/>
            <w:vAlign w:val="center"/>
            <w:hideMark/>
          </w:tcPr>
          <w:p w14:paraId="0FB7C7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14:paraId="186DDC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4,12</w:t>
            </w:r>
          </w:p>
        </w:tc>
      </w:tr>
      <w:tr w:rsidR="004C17E9" w:rsidRPr="004C17E9" w14:paraId="3AC3C1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4768C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w:t>
            </w:r>
          </w:p>
        </w:tc>
        <w:tc>
          <w:tcPr>
            <w:tcW w:w="1690" w:type="dxa"/>
            <w:noWrap/>
            <w:vAlign w:val="center"/>
            <w:hideMark/>
          </w:tcPr>
          <w:p w14:paraId="1B8B17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14:paraId="42236D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156,55</w:t>
            </w:r>
          </w:p>
        </w:tc>
        <w:tc>
          <w:tcPr>
            <w:tcW w:w="266" w:type="dxa"/>
            <w:noWrap/>
            <w:vAlign w:val="center"/>
            <w:hideMark/>
          </w:tcPr>
          <w:p w14:paraId="641D10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9FDB6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w:t>
            </w:r>
          </w:p>
        </w:tc>
        <w:tc>
          <w:tcPr>
            <w:tcW w:w="2129" w:type="dxa"/>
            <w:noWrap/>
            <w:vAlign w:val="center"/>
            <w:hideMark/>
          </w:tcPr>
          <w:p w14:paraId="255D04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7C85F9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5461298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E65AD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w:t>
            </w:r>
          </w:p>
        </w:tc>
        <w:tc>
          <w:tcPr>
            <w:tcW w:w="1690" w:type="dxa"/>
            <w:noWrap/>
            <w:vAlign w:val="center"/>
            <w:hideMark/>
          </w:tcPr>
          <w:p w14:paraId="5A3842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3B5632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177,35</w:t>
            </w:r>
          </w:p>
        </w:tc>
        <w:tc>
          <w:tcPr>
            <w:tcW w:w="266" w:type="dxa"/>
            <w:noWrap/>
            <w:vAlign w:val="center"/>
            <w:hideMark/>
          </w:tcPr>
          <w:p w14:paraId="74D8F4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2261D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w:t>
            </w:r>
          </w:p>
        </w:tc>
        <w:tc>
          <w:tcPr>
            <w:tcW w:w="2129" w:type="dxa"/>
            <w:noWrap/>
            <w:vAlign w:val="center"/>
            <w:hideMark/>
          </w:tcPr>
          <w:p w14:paraId="4B4DE1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14:paraId="05CAE9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73B53E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82543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w:t>
            </w:r>
          </w:p>
        </w:tc>
        <w:tc>
          <w:tcPr>
            <w:tcW w:w="1690" w:type="dxa"/>
            <w:noWrap/>
            <w:vAlign w:val="center"/>
            <w:hideMark/>
          </w:tcPr>
          <w:p w14:paraId="58E5A2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7CA00D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118,12</w:t>
            </w:r>
          </w:p>
        </w:tc>
        <w:tc>
          <w:tcPr>
            <w:tcW w:w="266" w:type="dxa"/>
            <w:noWrap/>
            <w:vAlign w:val="center"/>
            <w:hideMark/>
          </w:tcPr>
          <w:p w14:paraId="2321FC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9E829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w:t>
            </w:r>
          </w:p>
        </w:tc>
        <w:tc>
          <w:tcPr>
            <w:tcW w:w="2129" w:type="dxa"/>
            <w:noWrap/>
            <w:vAlign w:val="center"/>
            <w:hideMark/>
          </w:tcPr>
          <w:p w14:paraId="0A8A48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715" w:type="dxa"/>
            <w:noWrap/>
            <w:vAlign w:val="center"/>
            <w:hideMark/>
          </w:tcPr>
          <w:p w14:paraId="761DE3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5F4720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1EC01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w:t>
            </w:r>
          </w:p>
        </w:tc>
        <w:tc>
          <w:tcPr>
            <w:tcW w:w="1690" w:type="dxa"/>
            <w:noWrap/>
            <w:vAlign w:val="center"/>
            <w:hideMark/>
          </w:tcPr>
          <w:p w14:paraId="35BB8B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14:paraId="76E809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36,22</w:t>
            </w:r>
          </w:p>
        </w:tc>
        <w:tc>
          <w:tcPr>
            <w:tcW w:w="266" w:type="dxa"/>
            <w:noWrap/>
            <w:vAlign w:val="center"/>
            <w:hideMark/>
          </w:tcPr>
          <w:p w14:paraId="3ECB3D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60CEC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50</w:t>
            </w:r>
          </w:p>
        </w:tc>
        <w:tc>
          <w:tcPr>
            <w:tcW w:w="2129" w:type="dxa"/>
            <w:noWrap/>
            <w:vAlign w:val="center"/>
            <w:hideMark/>
          </w:tcPr>
          <w:p w14:paraId="08E19C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14:paraId="5231E5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4,15</w:t>
            </w:r>
          </w:p>
        </w:tc>
      </w:tr>
      <w:tr w:rsidR="004C17E9" w:rsidRPr="004C17E9" w14:paraId="587591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AE52D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51</w:t>
            </w:r>
          </w:p>
        </w:tc>
        <w:tc>
          <w:tcPr>
            <w:tcW w:w="1690" w:type="dxa"/>
            <w:noWrap/>
            <w:vAlign w:val="center"/>
            <w:hideMark/>
          </w:tcPr>
          <w:p w14:paraId="28AC85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7D9219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2,06</w:t>
            </w:r>
          </w:p>
        </w:tc>
        <w:tc>
          <w:tcPr>
            <w:tcW w:w="266" w:type="dxa"/>
            <w:noWrap/>
            <w:vAlign w:val="center"/>
            <w:hideMark/>
          </w:tcPr>
          <w:p w14:paraId="68E6CF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9BBFE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51</w:t>
            </w:r>
          </w:p>
        </w:tc>
        <w:tc>
          <w:tcPr>
            <w:tcW w:w="2129" w:type="dxa"/>
            <w:noWrap/>
            <w:vAlign w:val="center"/>
            <w:hideMark/>
          </w:tcPr>
          <w:p w14:paraId="3C0FAB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402B4E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6664C9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51EE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52</w:t>
            </w:r>
          </w:p>
        </w:tc>
        <w:tc>
          <w:tcPr>
            <w:tcW w:w="1690" w:type="dxa"/>
            <w:noWrap/>
            <w:vAlign w:val="center"/>
            <w:hideMark/>
          </w:tcPr>
          <w:p w14:paraId="2F2F3C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423241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2,49</w:t>
            </w:r>
          </w:p>
        </w:tc>
        <w:tc>
          <w:tcPr>
            <w:tcW w:w="266" w:type="dxa"/>
            <w:noWrap/>
            <w:vAlign w:val="center"/>
            <w:hideMark/>
          </w:tcPr>
          <w:p w14:paraId="1D0EE8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00163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52</w:t>
            </w:r>
          </w:p>
        </w:tc>
        <w:tc>
          <w:tcPr>
            <w:tcW w:w="2129" w:type="dxa"/>
            <w:noWrap/>
            <w:vAlign w:val="center"/>
            <w:hideMark/>
          </w:tcPr>
          <w:p w14:paraId="3041F5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14:paraId="6D86C5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044B84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8D660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53</w:t>
            </w:r>
          </w:p>
        </w:tc>
        <w:tc>
          <w:tcPr>
            <w:tcW w:w="1690" w:type="dxa"/>
            <w:noWrap/>
            <w:vAlign w:val="center"/>
            <w:hideMark/>
          </w:tcPr>
          <w:p w14:paraId="228FD6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1082" w:type="dxa"/>
            <w:noWrap/>
            <w:vAlign w:val="center"/>
            <w:hideMark/>
          </w:tcPr>
          <w:p w14:paraId="031E79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251,45</w:t>
            </w:r>
          </w:p>
        </w:tc>
        <w:tc>
          <w:tcPr>
            <w:tcW w:w="266" w:type="dxa"/>
            <w:noWrap/>
            <w:vAlign w:val="center"/>
            <w:hideMark/>
          </w:tcPr>
          <w:p w14:paraId="4319E9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425F0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w:t>
            </w:r>
          </w:p>
        </w:tc>
        <w:tc>
          <w:tcPr>
            <w:tcW w:w="2129" w:type="dxa"/>
            <w:noWrap/>
            <w:vAlign w:val="center"/>
            <w:hideMark/>
          </w:tcPr>
          <w:p w14:paraId="4E7CFC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14:paraId="2BF8D6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4CE7B5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1FC78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54</w:t>
            </w:r>
          </w:p>
        </w:tc>
        <w:tc>
          <w:tcPr>
            <w:tcW w:w="1690" w:type="dxa"/>
            <w:noWrap/>
            <w:vAlign w:val="center"/>
            <w:hideMark/>
          </w:tcPr>
          <w:p w14:paraId="3E3677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1082" w:type="dxa"/>
            <w:noWrap/>
            <w:vAlign w:val="center"/>
            <w:hideMark/>
          </w:tcPr>
          <w:p w14:paraId="4A8FCA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266" w:type="dxa"/>
            <w:noWrap/>
            <w:vAlign w:val="center"/>
            <w:hideMark/>
          </w:tcPr>
          <w:p w14:paraId="094B90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3060A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54</w:t>
            </w:r>
          </w:p>
        </w:tc>
        <w:tc>
          <w:tcPr>
            <w:tcW w:w="2129" w:type="dxa"/>
            <w:noWrap/>
            <w:vAlign w:val="center"/>
            <w:hideMark/>
          </w:tcPr>
          <w:p w14:paraId="09D4AE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3F26C1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10C381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36E2C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55</w:t>
            </w:r>
          </w:p>
        </w:tc>
        <w:tc>
          <w:tcPr>
            <w:tcW w:w="1690" w:type="dxa"/>
            <w:noWrap/>
            <w:vAlign w:val="center"/>
            <w:hideMark/>
          </w:tcPr>
          <w:p w14:paraId="04A79E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14:paraId="2D6823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789,07</w:t>
            </w:r>
          </w:p>
        </w:tc>
        <w:tc>
          <w:tcPr>
            <w:tcW w:w="266" w:type="dxa"/>
            <w:noWrap/>
            <w:vAlign w:val="center"/>
            <w:hideMark/>
          </w:tcPr>
          <w:p w14:paraId="0F2230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DA4FC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w:t>
            </w:r>
          </w:p>
        </w:tc>
        <w:tc>
          <w:tcPr>
            <w:tcW w:w="2129" w:type="dxa"/>
            <w:noWrap/>
            <w:vAlign w:val="center"/>
            <w:hideMark/>
          </w:tcPr>
          <w:p w14:paraId="2D78A4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14:paraId="083C6A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1BEA2A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5068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56</w:t>
            </w:r>
          </w:p>
        </w:tc>
        <w:tc>
          <w:tcPr>
            <w:tcW w:w="1690" w:type="dxa"/>
            <w:noWrap/>
            <w:vAlign w:val="center"/>
            <w:hideMark/>
          </w:tcPr>
          <w:p w14:paraId="22CEC2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14:paraId="70F81B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425,32</w:t>
            </w:r>
          </w:p>
        </w:tc>
        <w:tc>
          <w:tcPr>
            <w:tcW w:w="266" w:type="dxa"/>
            <w:noWrap/>
            <w:vAlign w:val="center"/>
            <w:hideMark/>
          </w:tcPr>
          <w:p w14:paraId="7938A4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D1D29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56</w:t>
            </w:r>
          </w:p>
        </w:tc>
        <w:tc>
          <w:tcPr>
            <w:tcW w:w="2129" w:type="dxa"/>
            <w:noWrap/>
            <w:vAlign w:val="center"/>
            <w:hideMark/>
          </w:tcPr>
          <w:p w14:paraId="32D33B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14:paraId="6CAF4B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17596F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7472F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57</w:t>
            </w:r>
          </w:p>
        </w:tc>
        <w:tc>
          <w:tcPr>
            <w:tcW w:w="1690" w:type="dxa"/>
            <w:noWrap/>
            <w:vAlign w:val="center"/>
            <w:hideMark/>
          </w:tcPr>
          <w:p w14:paraId="6B6A22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1082" w:type="dxa"/>
            <w:noWrap/>
            <w:vAlign w:val="center"/>
            <w:hideMark/>
          </w:tcPr>
          <w:p w14:paraId="61AFD8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134,79</w:t>
            </w:r>
          </w:p>
        </w:tc>
        <w:tc>
          <w:tcPr>
            <w:tcW w:w="266" w:type="dxa"/>
            <w:noWrap/>
            <w:vAlign w:val="center"/>
            <w:hideMark/>
          </w:tcPr>
          <w:p w14:paraId="31FF32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634B3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57</w:t>
            </w:r>
          </w:p>
        </w:tc>
        <w:tc>
          <w:tcPr>
            <w:tcW w:w="2129" w:type="dxa"/>
            <w:noWrap/>
            <w:vAlign w:val="center"/>
            <w:hideMark/>
          </w:tcPr>
          <w:p w14:paraId="4ED9F6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1ACBCB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0F1AA5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041AE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58</w:t>
            </w:r>
          </w:p>
        </w:tc>
        <w:tc>
          <w:tcPr>
            <w:tcW w:w="1690" w:type="dxa"/>
            <w:noWrap/>
            <w:vAlign w:val="center"/>
            <w:hideMark/>
          </w:tcPr>
          <w:p w14:paraId="018A04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14:paraId="26E2A0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344,78</w:t>
            </w:r>
          </w:p>
        </w:tc>
        <w:tc>
          <w:tcPr>
            <w:tcW w:w="266" w:type="dxa"/>
            <w:noWrap/>
            <w:vAlign w:val="center"/>
            <w:hideMark/>
          </w:tcPr>
          <w:p w14:paraId="5F4033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CFE65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w:t>
            </w:r>
          </w:p>
        </w:tc>
        <w:tc>
          <w:tcPr>
            <w:tcW w:w="2129" w:type="dxa"/>
            <w:noWrap/>
            <w:vAlign w:val="center"/>
            <w:hideMark/>
          </w:tcPr>
          <w:p w14:paraId="068A21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14:paraId="7C34C2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2B1A08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4FD10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59</w:t>
            </w:r>
          </w:p>
        </w:tc>
        <w:tc>
          <w:tcPr>
            <w:tcW w:w="1690" w:type="dxa"/>
            <w:noWrap/>
            <w:vAlign w:val="center"/>
            <w:hideMark/>
          </w:tcPr>
          <w:p w14:paraId="6D11AE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14:paraId="5A5FC1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25,92</w:t>
            </w:r>
          </w:p>
        </w:tc>
        <w:tc>
          <w:tcPr>
            <w:tcW w:w="266" w:type="dxa"/>
            <w:noWrap/>
            <w:vAlign w:val="center"/>
            <w:hideMark/>
          </w:tcPr>
          <w:p w14:paraId="269AF8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23423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59</w:t>
            </w:r>
          </w:p>
        </w:tc>
        <w:tc>
          <w:tcPr>
            <w:tcW w:w="2129" w:type="dxa"/>
            <w:noWrap/>
            <w:vAlign w:val="center"/>
            <w:hideMark/>
          </w:tcPr>
          <w:p w14:paraId="454D24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3B724D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482E2C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C190F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60</w:t>
            </w:r>
          </w:p>
        </w:tc>
        <w:tc>
          <w:tcPr>
            <w:tcW w:w="1690" w:type="dxa"/>
            <w:noWrap/>
            <w:vAlign w:val="center"/>
            <w:hideMark/>
          </w:tcPr>
          <w:p w14:paraId="3CE23D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4E5E2A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295,10</w:t>
            </w:r>
          </w:p>
        </w:tc>
        <w:tc>
          <w:tcPr>
            <w:tcW w:w="266" w:type="dxa"/>
            <w:noWrap/>
            <w:vAlign w:val="center"/>
            <w:hideMark/>
          </w:tcPr>
          <w:p w14:paraId="0D80D4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27165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w:t>
            </w:r>
          </w:p>
        </w:tc>
        <w:tc>
          <w:tcPr>
            <w:tcW w:w="2129" w:type="dxa"/>
            <w:noWrap/>
            <w:vAlign w:val="center"/>
            <w:hideMark/>
          </w:tcPr>
          <w:p w14:paraId="735AC6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7C82FC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237DC5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787A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61</w:t>
            </w:r>
          </w:p>
        </w:tc>
        <w:tc>
          <w:tcPr>
            <w:tcW w:w="1690" w:type="dxa"/>
            <w:noWrap/>
            <w:vAlign w:val="center"/>
            <w:hideMark/>
          </w:tcPr>
          <w:p w14:paraId="5F0340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14:paraId="1AD42C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318,04</w:t>
            </w:r>
          </w:p>
        </w:tc>
        <w:tc>
          <w:tcPr>
            <w:tcW w:w="266" w:type="dxa"/>
            <w:noWrap/>
            <w:vAlign w:val="center"/>
            <w:hideMark/>
          </w:tcPr>
          <w:p w14:paraId="58AA98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3BBC0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w:t>
            </w:r>
          </w:p>
        </w:tc>
        <w:tc>
          <w:tcPr>
            <w:tcW w:w="2129" w:type="dxa"/>
            <w:noWrap/>
            <w:vAlign w:val="center"/>
            <w:hideMark/>
          </w:tcPr>
          <w:p w14:paraId="74C5AD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5E98B5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43D2D3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FC4C9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62</w:t>
            </w:r>
          </w:p>
        </w:tc>
        <w:tc>
          <w:tcPr>
            <w:tcW w:w="1690" w:type="dxa"/>
            <w:noWrap/>
            <w:vAlign w:val="center"/>
            <w:hideMark/>
          </w:tcPr>
          <w:p w14:paraId="2C1366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14:paraId="7F4173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58,41</w:t>
            </w:r>
          </w:p>
        </w:tc>
        <w:tc>
          <w:tcPr>
            <w:tcW w:w="266" w:type="dxa"/>
            <w:noWrap/>
            <w:vAlign w:val="center"/>
            <w:hideMark/>
          </w:tcPr>
          <w:p w14:paraId="0CEF3C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0F9D4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62</w:t>
            </w:r>
          </w:p>
        </w:tc>
        <w:tc>
          <w:tcPr>
            <w:tcW w:w="2129" w:type="dxa"/>
            <w:noWrap/>
            <w:vAlign w:val="center"/>
            <w:hideMark/>
          </w:tcPr>
          <w:p w14:paraId="1B4A17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14:paraId="046222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1DE35D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0AD1D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63</w:t>
            </w:r>
          </w:p>
        </w:tc>
        <w:tc>
          <w:tcPr>
            <w:tcW w:w="1690" w:type="dxa"/>
            <w:noWrap/>
            <w:vAlign w:val="center"/>
            <w:hideMark/>
          </w:tcPr>
          <w:p w14:paraId="5C21FE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1F3F81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866,06</w:t>
            </w:r>
          </w:p>
        </w:tc>
        <w:tc>
          <w:tcPr>
            <w:tcW w:w="266" w:type="dxa"/>
            <w:noWrap/>
            <w:vAlign w:val="center"/>
            <w:hideMark/>
          </w:tcPr>
          <w:p w14:paraId="625EC7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90FCB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63</w:t>
            </w:r>
          </w:p>
        </w:tc>
        <w:tc>
          <w:tcPr>
            <w:tcW w:w="2129" w:type="dxa"/>
            <w:noWrap/>
            <w:vAlign w:val="center"/>
            <w:hideMark/>
          </w:tcPr>
          <w:p w14:paraId="1DF27C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14:paraId="7A90BE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56531F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CE3A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64</w:t>
            </w:r>
          </w:p>
        </w:tc>
        <w:tc>
          <w:tcPr>
            <w:tcW w:w="1690" w:type="dxa"/>
            <w:noWrap/>
            <w:vAlign w:val="center"/>
            <w:hideMark/>
          </w:tcPr>
          <w:p w14:paraId="56064D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4AD999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277,07</w:t>
            </w:r>
          </w:p>
        </w:tc>
        <w:tc>
          <w:tcPr>
            <w:tcW w:w="266" w:type="dxa"/>
            <w:noWrap/>
            <w:vAlign w:val="center"/>
            <w:hideMark/>
          </w:tcPr>
          <w:p w14:paraId="18D338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A2AD6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64</w:t>
            </w:r>
          </w:p>
        </w:tc>
        <w:tc>
          <w:tcPr>
            <w:tcW w:w="2129" w:type="dxa"/>
            <w:noWrap/>
            <w:vAlign w:val="center"/>
            <w:hideMark/>
          </w:tcPr>
          <w:p w14:paraId="586729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08B9AD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2C1BA0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E761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65</w:t>
            </w:r>
          </w:p>
        </w:tc>
        <w:tc>
          <w:tcPr>
            <w:tcW w:w="1690" w:type="dxa"/>
            <w:noWrap/>
            <w:vAlign w:val="center"/>
            <w:hideMark/>
          </w:tcPr>
          <w:p w14:paraId="6A64BA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1082" w:type="dxa"/>
            <w:noWrap/>
            <w:vAlign w:val="center"/>
            <w:hideMark/>
          </w:tcPr>
          <w:p w14:paraId="3552B2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215,61</w:t>
            </w:r>
          </w:p>
        </w:tc>
        <w:tc>
          <w:tcPr>
            <w:tcW w:w="266" w:type="dxa"/>
            <w:noWrap/>
            <w:vAlign w:val="center"/>
            <w:hideMark/>
          </w:tcPr>
          <w:p w14:paraId="409CDD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CDD00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65</w:t>
            </w:r>
          </w:p>
        </w:tc>
        <w:tc>
          <w:tcPr>
            <w:tcW w:w="2129" w:type="dxa"/>
            <w:noWrap/>
            <w:vAlign w:val="center"/>
            <w:hideMark/>
          </w:tcPr>
          <w:p w14:paraId="255F84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14:paraId="5C650F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4463D5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F5ED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66</w:t>
            </w:r>
          </w:p>
        </w:tc>
        <w:tc>
          <w:tcPr>
            <w:tcW w:w="1690" w:type="dxa"/>
            <w:noWrap/>
            <w:vAlign w:val="center"/>
            <w:hideMark/>
          </w:tcPr>
          <w:p w14:paraId="079819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710FB6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20,82</w:t>
            </w:r>
          </w:p>
        </w:tc>
        <w:tc>
          <w:tcPr>
            <w:tcW w:w="266" w:type="dxa"/>
            <w:noWrap/>
            <w:vAlign w:val="center"/>
            <w:hideMark/>
          </w:tcPr>
          <w:p w14:paraId="02CFAB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3E726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66</w:t>
            </w:r>
          </w:p>
        </w:tc>
        <w:tc>
          <w:tcPr>
            <w:tcW w:w="2129" w:type="dxa"/>
            <w:noWrap/>
            <w:vAlign w:val="center"/>
            <w:hideMark/>
          </w:tcPr>
          <w:p w14:paraId="05C3BD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415065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5FA787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FF684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67</w:t>
            </w:r>
          </w:p>
        </w:tc>
        <w:tc>
          <w:tcPr>
            <w:tcW w:w="1690" w:type="dxa"/>
            <w:noWrap/>
            <w:vAlign w:val="center"/>
            <w:hideMark/>
          </w:tcPr>
          <w:p w14:paraId="15502F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14:paraId="4041EF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565,92</w:t>
            </w:r>
          </w:p>
        </w:tc>
        <w:tc>
          <w:tcPr>
            <w:tcW w:w="266" w:type="dxa"/>
            <w:noWrap/>
            <w:vAlign w:val="center"/>
            <w:hideMark/>
          </w:tcPr>
          <w:p w14:paraId="3C8AA1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D535C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w:t>
            </w:r>
          </w:p>
        </w:tc>
        <w:tc>
          <w:tcPr>
            <w:tcW w:w="2129" w:type="dxa"/>
            <w:noWrap/>
            <w:vAlign w:val="center"/>
            <w:hideMark/>
          </w:tcPr>
          <w:p w14:paraId="720AD6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14:paraId="24E0D0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2D77E9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14D71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68</w:t>
            </w:r>
          </w:p>
        </w:tc>
        <w:tc>
          <w:tcPr>
            <w:tcW w:w="1690" w:type="dxa"/>
            <w:noWrap/>
            <w:vAlign w:val="center"/>
            <w:hideMark/>
          </w:tcPr>
          <w:p w14:paraId="6F8CA6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14:paraId="01D9CD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36,81</w:t>
            </w:r>
          </w:p>
        </w:tc>
        <w:tc>
          <w:tcPr>
            <w:tcW w:w="266" w:type="dxa"/>
            <w:noWrap/>
            <w:vAlign w:val="center"/>
            <w:hideMark/>
          </w:tcPr>
          <w:p w14:paraId="1BB499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A5E7A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68</w:t>
            </w:r>
          </w:p>
        </w:tc>
        <w:tc>
          <w:tcPr>
            <w:tcW w:w="2129" w:type="dxa"/>
            <w:noWrap/>
            <w:vAlign w:val="center"/>
            <w:hideMark/>
          </w:tcPr>
          <w:p w14:paraId="158CA2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4F4BE4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30EC80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4BE1A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69</w:t>
            </w:r>
          </w:p>
        </w:tc>
        <w:tc>
          <w:tcPr>
            <w:tcW w:w="1690" w:type="dxa"/>
            <w:noWrap/>
            <w:vAlign w:val="center"/>
            <w:hideMark/>
          </w:tcPr>
          <w:p w14:paraId="361D3E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14:paraId="1B001F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66,35</w:t>
            </w:r>
          </w:p>
        </w:tc>
        <w:tc>
          <w:tcPr>
            <w:tcW w:w="266" w:type="dxa"/>
            <w:noWrap/>
            <w:vAlign w:val="center"/>
            <w:hideMark/>
          </w:tcPr>
          <w:p w14:paraId="6EC3C0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6BE63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69</w:t>
            </w:r>
          </w:p>
        </w:tc>
        <w:tc>
          <w:tcPr>
            <w:tcW w:w="2129" w:type="dxa"/>
            <w:noWrap/>
            <w:vAlign w:val="center"/>
            <w:hideMark/>
          </w:tcPr>
          <w:p w14:paraId="31037D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6DECCF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1040B8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5D6C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70</w:t>
            </w:r>
          </w:p>
        </w:tc>
        <w:tc>
          <w:tcPr>
            <w:tcW w:w="1690" w:type="dxa"/>
            <w:noWrap/>
            <w:vAlign w:val="center"/>
            <w:hideMark/>
          </w:tcPr>
          <w:p w14:paraId="070DDD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14:paraId="39E9C5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426,32</w:t>
            </w:r>
          </w:p>
        </w:tc>
        <w:tc>
          <w:tcPr>
            <w:tcW w:w="266" w:type="dxa"/>
            <w:noWrap/>
            <w:vAlign w:val="center"/>
            <w:hideMark/>
          </w:tcPr>
          <w:p w14:paraId="5850A9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98299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w:t>
            </w:r>
          </w:p>
        </w:tc>
        <w:tc>
          <w:tcPr>
            <w:tcW w:w="2129" w:type="dxa"/>
            <w:noWrap/>
            <w:vAlign w:val="center"/>
            <w:hideMark/>
          </w:tcPr>
          <w:p w14:paraId="123FA24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715" w:type="dxa"/>
            <w:noWrap/>
            <w:vAlign w:val="center"/>
            <w:hideMark/>
          </w:tcPr>
          <w:p w14:paraId="2E410A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20E336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1BD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71</w:t>
            </w:r>
          </w:p>
        </w:tc>
        <w:tc>
          <w:tcPr>
            <w:tcW w:w="1690" w:type="dxa"/>
            <w:noWrap/>
            <w:vAlign w:val="center"/>
            <w:hideMark/>
          </w:tcPr>
          <w:p w14:paraId="5DFE71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054E30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358,45</w:t>
            </w:r>
          </w:p>
        </w:tc>
        <w:tc>
          <w:tcPr>
            <w:tcW w:w="266" w:type="dxa"/>
            <w:noWrap/>
            <w:vAlign w:val="center"/>
            <w:hideMark/>
          </w:tcPr>
          <w:p w14:paraId="23AC62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73E98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71</w:t>
            </w:r>
          </w:p>
        </w:tc>
        <w:tc>
          <w:tcPr>
            <w:tcW w:w="2129" w:type="dxa"/>
            <w:noWrap/>
            <w:vAlign w:val="center"/>
            <w:hideMark/>
          </w:tcPr>
          <w:p w14:paraId="2764F6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675AC9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54D7B2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D97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72</w:t>
            </w:r>
          </w:p>
        </w:tc>
        <w:tc>
          <w:tcPr>
            <w:tcW w:w="1690" w:type="dxa"/>
            <w:noWrap/>
            <w:vAlign w:val="center"/>
            <w:hideMark/>
          </w:tcPr>
          <w:p w14:paraId="03DBD9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14:paraId="243831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49,45</w:t>
            </w:r>
          </w:p>
        </w:tc>
        <w:tc>
          <w:tcPr>
            <w:tcW w:w="266" w:type="dxa"/>
            <w:noWrap/>
            <w:vAlign w:val="center"/>
            <w:hideMark/>
          </w:tcPr>
          <w:p w14:paraId="1AD6AB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8760F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72</w:t>
            </w:r>
          </w:p>
        </w:tc>
        <w:tc>
          <w:tcPr>
            <w:tcW w:w="2129" w:type="dxa"/>
            <w:noWrap/>
            <w:vAlign w:val="center"/>
            <w:hideMark/>
          </w:tcPr>
          <w:p w14:paraId="244BBD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08B64D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575DD0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EC42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73</w:t>
            </w:r>
          </w:p>
        </w:tc>
        <w:tc>
          <w:tcPr>
            <w:tcW w:w="1690" w:type="dxa"/>
            <w:noWrap/>
            <w:vAlign w:val="center"/>
            <w:hideMark/>
          </w:tcPr>
          <w:p w14:paraId="0FBEE5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14:paraId="296761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23,94</w:t>
            </w:r>
          </w:p>
        </w:tc>
        <w:tc>
          <w:tcPr>
            <w:tcW w:w="266" w:type="dxa"/>
            <w:noWrap/>
            <w:vAlign w:val="center"/>
            <w:hideMark/>
          </w:tcPr>
          <w:p w14:paraId="7E18E8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C998B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73</w:t>
            </w:r>
          </w:p>
        </w:tc>
        <w:tc>
          <w:tcPr>
            <w:tcW w:w="2129" w:type="dxa"/>
            <w:noWrap/>
            <w:vAlign w:val="center"/>
            <w:hideMark/>
          </w:tcPr>
          <w:p w14:paraId="498473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14:paraId="793DEA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r>
      <w:tr w:rsidR="004C17E9" w:rsidRPr="004C17E9" w14:paraId="0A6B6A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18F99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74</w:t>
            </w:r>
          </w:p>
        </w:tc>
        <w:tc>
          <w:tcPr>
            <w:tcW w:w="1690" w:type="dxa"/>
            <w:noWrap/>
            <w:vAlign w:val="center"/>
            <w:hideMark/>
          </w:tcPr>
          <w:p w14:paraId="6A2B0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0F4708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383,84</w:t>
            </w:r>
          </w:p>
        </w:tc>
        <w:tc>
          <w:tcPr>
            <w:tcW w:w="266" w:type="dxa"/>
            <w:noWrap/>
            <w:vAlign w:val="center"/>
            <w:hideMark/>
          </w:tcPr>
          <w:p w14:paraId="330D47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F7CAC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74</w:t>
            </w:r>
          </w:p>
        </w:tc>
        <w:tc>
          <w:tcPr>
            <w:tcW w:w="2129" w:type="dxa"/>
            <w:noWrap/>
            <w:vAlign w:val="center"/>
            <w:hideMark/>
          </w:tcPr>
          <w:p w14:paraId="0CEDC5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18BFA0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7D6E36F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EF61D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75</w:t>
            </w:r>
          </w:p>
        </w:tc>
        <w:tc>
          <w:tcPr>
            <w:tcW w:w="1690" w:type="dxa"/>
            <w:noWrap/>
            <w:vAlign w:val="center"/>
            <w:hideMark/>
          </w:tcPr>
          <w:p w14:paraId="5B8999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14:paraId="48C70B6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450,83</w:t>
            </w:r>
          </w:p>
        </w:tc>
        <w:tc>
          <w:tcPr>
            <w:tcW w:w="266" w:type="dxa"/>
            <w:noWrap/>
            <w:vAlign w:val="center"/>
            <w:hideMark/>
          </w:tcPr>
          <w:p w14:paraId="170E1C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3694F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75</w:t>
            </w:r>
          </w:p>
        </w:tc>
        <w:tc>
          <w:tcPr>
            <w:tcW w:w="2129" w:type="dxa"/>
            <w:noWrap/>
            <w:vAlign w:val="center"/>
            <w:hideMark/>
          </w:tcPr>
          <w:p w14:paraId="4A12D6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4FCCC3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53D997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3EBC0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76</w:t>
            </w:r>
          </w:p>
        </w:tc>
        <w:tc>
          <w:tcPr>
            <w:tcW w:w="1690" w:type="dxa"/>
            <w:noWrap/>
            <w:vAlign w:val="center"/>
            <w:hideMark/>
          </w:tcPr>
          <w:p w14:paraId="69C12C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14:paraId="32CEFB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363,65</w:t>
            </w:r>
          </w:p>
        </w:tc>
        <w:tc>
          <w:tcPr>
            <w:tcW w:w="266" w:type="dxa"/>
            <w:noWrap/>
            <w:vAlign w:val="center"/>
            <w:hideMark/>
          </w:tcPr>
          <w:p w14:paraId="49A059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785EB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76</w:t>
            </w:r>
          </w:p>
        </w:tc>
        <w:tc>
          <w:tcPr>
            <w:tcW w:w="2129" w:type="dxa"/>
            <w:noWrap/>
            <w:vAlign w:val="center"/>
            <w:hideMark/>
          </w:tcPr>
          <w:p w14:paraId="57B965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7E7E71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0C36D1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5F4F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77</w:t>
            </w:r>
          </w:p>
        </w:tc>
        <w:tc>
          <w:tcPr>
            <w:tcW w:w="1690" w:type="dxa"/>
            <w:noWrap/>
            <w:vAlign w:val="center"/>
            <w:hideMark/>
          </w:tcPr>
          <w:p w14:paraId="771491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14:paraId="6B1E1A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568,35</w:t>
            </w:r>
          </w:p>
        </w:tc>
        <w:tc>
          <w:tcPr>
            <w:tcW w:w="266" w:type="dxa"/>
            <w:noWrap/>
            <w:vAlign w:val="center"/>
            <w:hideMark/>
          </w:tcPr>
          <w:p w14:paraId="7CE727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AEEA3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77</w:t>
            </w:r>
          </w:p>
        </w:tc>
        <w:tc>
          <w:tcPr>
            <w:tcW w:w="2129" w:type="dxa"/>
            <w:noWrap/>
            <w:vAlign w:val="center"/>
            <w:hideMark/>
          </w:tcPr>
          <w:p w14:paraId="3FF924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54062E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0BD5EE8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0F98C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78</w:t>
            </w:r>
          </w:p>
        </w:tc>
        <w:tc>
          <w:tcPr>
            <w:tcW w:w="1690" w:type="dxa"/>
            <w:noWrap/>
            <w:vAlign w:val="center"/>
            <w:hideMark/>
          </w:tcPr>
          <w:p w14:paraId="2765DB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14:paraId="09B592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4,65</w:t>
            </w:r>
          </w:p>
        </w:tc>
        <w:tc>
          <w:tcPr>
            <w:tcW w:w="266" w:type="dxa"/>
            <w:noWrap/>
            <w:vAlign w:val="center"/>
            <w:hideMark/>
          </w:tcPr>
          <w:p w14:paraId="15B713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B829F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78</w:t>
            </w:r>
          </w:p>
        </w:tc>
        <w:tc>
          <w:tcPr>
            <w:tcW w:w="2129" w:type="dxa"/>
            <w:noWrap/>
            <w:vAlign w:val="center"/>
            <w:hideMark/>
          </w:tcPr>
          <w:p w14:paraId="4D1B35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27D0AE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37A8308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2BDFD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79</w:t>
            </w:r>
          </w:p>
        </w:tc>
        <w:tc>
          <w:tcPr>
            <w:tcW w:w="1690" w:type="dxa"/>
            <w:noWrap/>
            <w:vAlign w:val="center"/>
            <w:hideMark/>
          </w:tcPr>
          <w:p w14:paraId="133659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27021D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1,37</w:t>
            </w:r>
          </w:p>
        </w:tc>
        <w:tc>
          <w:tcPr>
            <w:tcW w:w="266" w:type="dxa"/>
            <w:noWrap/>
            <w:vAlign w:val="center"/>
            <w:hideMark/>
          </w:tcPr>
          <w:p w14:paraId="174343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A71F7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79</w:t>
            </w:r>
          </w:p>
        </w:tc>
        <w:tc>
          <w:tcPr>
            <w:tcW w:w="2129" w:type="dxa"/>
            <w:noWrap/>
            <w:vAlign w:val="center"/>
            <w:hideMark/>
          </w:tcPr>
          <w:p w14:paraId="513BD4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7F6097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0210F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59783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80</w:t>
            </w:r>
          </w:p>
        </w:tc>
        <w:tc>
          <w:tcPr>
            <w:tcW w:w="1690" w:type="dxa"/>
            <w:noWrap/>
            <w:vAlign w:val="center"/>
            <w:hideMark/>
          </w:tcPr>
          <w:p w14:paraId="6564B3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14:paraId="634870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8,68</w:t>
            </w:r>
          </w:p>
        </w:tc>
        <w:tc>
          <w:tcPr>
            <w:tcW w:w="266" w:type="dxa"/>
            <w:noWrap/>
            <w:vAlign w:val="center"/>
            <w:hideMark/>
          </w:tcPr>
          <w:p w14:paraId="6D0CEC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3E8DF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80</w:t>
            </w:r>
          </w:p>
        </w:tc>
        <w:tc>
          <w:tcPr>
            <w:tcW w:w="2129" w:type="dxa"/>
            <w:noWrap/>
            <w:vAlign w:val="center"/>
            <w:hideMark/>
          </w:tcPr>
          <w:p w14:paraId="37E5BBC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0362D8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1EE3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AA5FB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81</w:t>
            </w:r>
          </w:p>
        </w:tc>
        <w:tc>
          <w:tcPr>
            <w:tcW w:w="1690" w:type="dxa"/>
            <w:noWrap/>
            <w:vAlign w:val="center"/>
            <w:hideMark/>
          </w:tcPr>
          <w:p w14:paraId="2627FD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1082" w:type="dxa"/>
            <w:noWrap/>
            <w:vAlign w:val="center"/>
            <w:hideMark/>
          </w:tcPr>
          <w:p w14:paraId="6737E3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192,12</w:t>
            </w:r>
          </w:p>
        </w:tc>
        <w:tc>
          <w:tcPr>
            <w:tcW w:w="266" w:type="dxa"/>
            <w:noWrap/>
            <w:vAlign w:val="center"/>
            <w:hideMark/>
          </w:tcPr>
          <w:p w14:paraId="661C52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79F18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81</w:t>
            </w:r>
          </w:p>
        </w:tc>
        <w:tc>
          <w:tcPr>
            <w:tcW w:w="2129" w:type="dxa"/>
            <w:noWrap/>
            <w:vAlign w:val="center"/>
            <w:hideMark/>
          </w:tcPr>
          <w:p w14:paraId="5D87E2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411A09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4E04700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0A5C3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82</w:t>
            </w:r>
          </w:p>
        </w:tc>
        <w:tc>
          <w:tcPr>
            <w:tcW w:w="1690" w:type="dxa"/>
            <w:noWrap/>
            <w:vAlign w:val="center"/>
            <w:hideMark/>
          </w:tcPr>
          <w:p w14:paraId="1A7FDCA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3640E1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121,16</w:t>
            </w:r>
          </w:p>
        </w:tc>
        <w:tc>
          <w:tcPr>
            <w:tcW w:w="266" w:type="dxa"/>
            <w:noWrap/>
            <w:vAlign w:val="center"/>
            <w:hideMark/>
          </w:tcPr>
          <w:p w14:paraId="721744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1B2EA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w:t>
            </w:r>
          </w:p>
        </w:tc>
        <w:tc>
          <w:tcPr>
            <w:tcW w:w="2129" w:type="dxa"/>
            <w:noWrap/>
            <w:vAlign w:val="center"/>
            <w:hideMark/>
          </w:tcPr>
          <w:p w14:paraId="47D482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3EB202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2AE7B6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4B94B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83</w:t>
            </w:r>
          </w:p>
        </w:tc>
        <w:tc>
          <w:tcPr>
            <w:tcW w:w="1690" w:type="dxa"/>
            <w:noWrap/>
            <w:vAlign w:val="center"/>
            <w:hideMark/>
          </w:tcPr>
          <w:p w14:paraId="3D9408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14:paraId="7310DA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65,31</w:t>
            </w:r>
          </w:p>
        </w:tc>
        <w:tc>
          <w:tcPr>
            <w:tcW w:w="266" w:type="dxa"/>
            <w:noWrap/>
            <w:vAlign w:val="center"/>
            <w:hideMark/>
          </w:tcPr>
          <w:p w14:paraId="68A40B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861D5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83</w:t>
            </w:r>
          </w:p>
        </w:tc>
        <w:tc>
          <w:tcPr>
            <w:tcW w:w="2129" w:type="dxa"/>
            <w:noWrap/>
            <w:vAlign w:val="center"/>
            <w:hideMark/>
          </w:tcPr>
          <w:p w14:paraId="5C3DED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14:paraId="4EDDB7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0B09D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55286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84</w:t>
            </w:r>
          </w:p>
        </w:tc>
        <w:tc>
          <w:tcPr>
            <w:tcW w:w="1690" w:type="dxa"/>
            <w:noWrap/>
            <w:vAlign w:val="center"/>
            <w:hideMark/>
          </w:tcPr>
          <w:p w14:paraId="5BFBFE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14:paraId="6D5734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317,61</w:t>
            </w:r>
          </w:p>
        </w:tc>
        <w:tc>
          <w:tcPr>
            <w:tcW w:w="266" w:type="dxa"/>
            <w:noWrap/>
            <w:vAlign w:val="center"/>
            <w:hideMark/>
          </w:tcPr>
          <w:p w14:paraId="45962B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D222BE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84</w:t>
            </w:r>
          </w:p>
        </w:tc>
        <w:tc>
          <w:tcPr>
            <w:tcW w:w="2129" w:type="dxa"/>
            <w:noWrap/>
            <w:vAlign w:val="center"/>
            <w:hideMark/>
          </w:tcPr>
          <w:p w14:paraId="12FB10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44A50D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0C8FD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A5B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85</w:t>
            </w:r>
          </w:p>
        </w:tc>
        <w:tc>
          <w:tcPr>
            <w:tcW w:w="1690" w:type="dxa"/>
            <w:noWrap/>
            <w:vAlign w:val="center"/>
            <w:hideMark/>
          </w:tcPr>
          <w:p w14:paraId="40CF11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62D53B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302,87</w:t>
            </w:r>
          </w:p>
        </w:tc>
        <w:tc>
          <w:tcPr>
            <w:tcW w:w="266" w:type="dxa"/>
            <w:noWrap/>
            <w:vAlign w:val="center"/>
            <w:hideMark/>
          </w:tcPr>
          <w:p w14:paraId="296913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F1BCB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85</w:t>
            </w:r>
          </w:p>
        </w:tc>
        <w:tc>
          <w:tcPr>
            <w:tcW w:w="2129" w:type="dxa"/>
            <w:noWrap/>
            <w:vAlign w:val="center"/>
            <w:hideMark/>
          </w:tcPr>
          <w:p w14:paraId="284DE0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4EA78B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19B979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E5DE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86</w:t>
            </w:r>
          </w:p>
        </w:tc>
        <w:tc>
          <w:tcPr>
            <w:tcW w:w="1690" w:type="dxa"/>
            <w:noWrap/>
            <w:vAlign w:val="center"/>
            <w:hideMark/>
          </w:tcPr>
          <w:p w14:paraId="01885D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6765AD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176,14</w:t>
            </w:r>
          </w:p>
        </w:tc>
        <w:tc>
          <w:tcPr>
            <w:tcW w:w="266" w:type="dxa"/>
            <w:noWrap/>
            <w:vAlign w:val="center"/>
            <w:hideMark/>
          </w:tcPr>
          <w:p w14:paraId="42C6D7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1378C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86</w:t>
            </w:r>
          </w:p>
        </w:tc>
        <w:tc>
          <w:tcPr>
            <w:tcW w:w="2129" w:type="dxa"/>
            <w:noWrap/>
            <w:vAlign w:val="center"/>
            <w:hideMark/>
          </w:tcPr>
          <w:p w14:paraId="2B1D20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14:paraId="176BB2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1580E5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82FCD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87</w:t>
            </w:r>
          </w:p>
        </w:tc>
        <w:tc>
          <w:tcPr>
            <w:tcW w:w="1690" w:type="dxa"/>
            <w:noWrap/>
            <w:vAlign w:val="center"/>
            <w:hideMark/>
          </w:tcPr>
          <w:p w14:paraId="6B2BEE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14:paraId="0F75D9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58,40</w:t>
            </w:r>
          </w:p>
        </w:tc>
        <w:tc>
          <w:tcPr>
            <w:tcW w:w="266" w:type="dxa"/>
            <w:noWrap/>
            <w:vAlign w:val="center"/>
            <w:hideMark/>
          </w:tcPr>
          <w:p w14:paraId="371ACE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A673A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87</w:t>
            </w:r>
          </w:p>
        </w:tc>
        <w:tc>
          <w:tcPr>
            <w:tcW w:w="2129" w:type="dxa"/>
            <w:noWrap/>
            <w:vAlign w:val="center"/>
            <w:hideMark/>
          </w:tcPr>
          <w:p w14:paraId="0544C4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3A2E18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436F953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4C9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88</w:t>
            </w:r>
          </w:p>
        </w:tc>
        <w:tc>
          <w:tcPr>
            <w:tcW w:w="1690" w:type="dxa"/>
            <w:noWrap/>
            <w:vAlign w:val="center"/>
            <w:hideMark/>
          </w:tcPr>
          <w:p w14:paraId="25E689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183ED0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702,11</w:t>
            </w:r>
          </w:p>
        </w:tc>
        <w:tc>
          <w:tcPr>
            <w:tcW w:w="266" w:type="dxa"/>
            <w:noWrap/>
            <w:vAlign w:val="center"/>
            <w:hideMark/>
          </w:tcPr>
          <w:p w14:paraId="3CBEA6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918C5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88</w:t>
            </w:r>
          </w:p>
        </w:tc>
        <w:tc>
          <w:tcPr>
            <w:tcW w:w="2129" w:type="dxa"/>
            <w:noWrap/>
            <w:vAlign w:val="center"/>
            <w:hideMark/>
          </w:tcPr>
          <w:p w14:paraId="4653E8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1C09EA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6DA296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B82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89</w:t>
            </w:r>
          </w:p>
        </w:tc>
        <w:tc>
          <w:tcPr>
            <w:tcW w:w="1690" w:type="dxa"/>
            <w:noWrap/>
            <w:vAlign w:val="center"/>
            <w:hideMark/>
          </w:tcPr>
          <w:p w14:paraId="768DDC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3B503D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610,90</w:t>
            </w:r>
          </w:p>
        </w:tc>
        <w:tc>
          <w:tcPr>
            <w:tcW w:w="266" w:type="dxa"/>
            <w:noWrap/>
            <w:vAlign w:val="center"/>
            <w:hideMark/>
          </w:tcPr>
          <w:p w14:paraId="105A7A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A200E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w:t>
            </w:r>
          </w:p>
        </w:tc>
        <w:tc>
          <w:tcPr>
            <w:tcW w:w="2129" w:type="dxa"/>
            <w:noWrap/>
            <w:vAlign w:val="center"/>
            <w:hideMark/>
          </w:tcPr>
          <w:p w14:paraId="3ADD94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715" w:type="dxa"/>
            <w:noWrap/>
            <w:vAlign w:val="center"/>
            <w:hideMark/>
          </w:tcPr>
          <w:p w14:paraId="61A40D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r>
      <w:tr w:rsidR="004C17E9" w:rsidRPr="004C17E9" w14:paraId="4D7B4B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8348F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90</w:t>
            </w:r>
          </w:p>
        </w:tc>
        <w:tc>
          <w:tcPr>
            <w:tcW w:w="1690" w:type="dxa"/>
            <w:noWrap/>
            <w:vAlign w:val="center"/>
            <w:hideMark/>
          </w:tcPr>
          <w:p w14:paraId="74934F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14:paraId="525BC4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142,56</w:t>
            </w:r>
          </w:p>
        </w:tc>
        <w:tc>
          <w:tcPr>
            <w:tcW w:w="266" w:type="dxa"/>
            <w:noWrap/>
            <w:vAlign w:val="center"/>
            <w:hideMark/>
          </w:tcPr>
          <w:p w14:paraId="25828E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CA94F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90</w:t>
            </w:r>
          </w:p>
        </w:tc>
        <w:tc>
          <w:tcPr>
            <w:tcW w:w="2129" w:type="dxa"/>
            <w:noWrap/>
            <w:vAlign w:val="center"/>
            <w:hideMark/>
          </w:tcPr>
          <w:p w14:paraId="26571A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14:paraId="76A906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71AF905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17B6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91</w:t>
            </w:r>
          </w:p>
        </w:tc>
        <w:tc>
          <w:tcPr>
            <w:tcW w:w="1690" w:type="dxa"/>
            <w:noWrap/>
            <w:vAlign w:val="center"/>
            <w:hideMark/>
          </w:tcPr>
          <w:p w14:paraId="3EC669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14:paraId="5CD4B3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66,66</w:t>
            </w:r>
          </w:p>
        </w:tc>
        <w:tc>
          <w:tcPr>
            <w:tcW w:w="266" w:type="dxa"/>
            <w:noWrap/>
            <w:vAlign w:val="center"/>
            <w:hideMark/>
          </w:tcPr>
          <w:p w14:paraId="66FB49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151E1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91</w:t>
            </w:r>
          </w:p>
        </w:tc>
        <w:tc>
          <w:tcPr>
            <w:tcW w:w="2129" w:type="dxa"/>
            <w:noWrap/>
            <w:vAlign w:val="center"/>
            <w:hideMark/>
          </w:tcPr>
          <w:p w14:paraId="4D4A71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3BEC421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694785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4157B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92</w:t>
            </w:r>
          </w:p>
        </w:tc>
        <w:tc>
          <w:tcPr>
            <w:tcW w:w="1690" w:type="dxa"/>
            <w:noWrap/>
            <w:vAlign w:val="center"/>
            <w:hideMark/>
          </w:tcPr>
          <w:p w14:paraId="20CEAF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14:paraId="34322E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37,04</w:t>
            </w:r>
          </w:p>
        </w:tc>
        <w:tc>
          <w:tcPr>
            <w:tcW w:w="266" w:type="dxa"/>
            <w:noWrap/>
            <w:vAlign w:val="center"/>
            <w:hideMark/>
          </w:tcPr>
          <w:p w14:paraId="042B38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92C15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92</w:t>
            </w:r>
          </w:p>
        </w:tc>
        <w:tc>
          <w:tcPr>
            <w:tcW w:w="2129" w:type="dxa"/>
            <w:noWrap/>
            <w:vAlign w:val="center"/>
            <w:hideMark/>
          </w:tcPr>
          <w:p w14:paraId="7B3FF3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14:paraId="5F7A13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3F8F70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0123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93</w:t>
            </w:r>
          </w:p>
        </w:tc>
        <w:tc>
          <w:tcPr>
            <w:tcW w:w="1690" w:type="dxa"/>
            <w:noWrap/>
            <w:vAlign w:val="center"/>
            <w:hideMark/>
          </w:tcPr>
          <w:p w14:paraId="6A27B6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14:paraId="107FE4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629,83</w:t>
            </w:r>
          </w:p>
        </w:tc>
        <w:tc>
          <w:tcPr>
            <w:tcW w:w="266" w:type="dxa"/>
            <w:noWrap/>
            <w:vAlign w:val="center"/>
            <w:hideMark/>
          </w:tcPr>
          <w:p w14:paraId="155F33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03875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93</w:t>
            </w:r>
          </w:p>
        </w:tc>
        <w:tc>
          <w:tcPr>
            <w:tcW w:w="2129" w:type="dxa"/>
            <w:noWrap/>
            <w:vAlign w:val="center"/>
            <w:hideMark/>
          </w:tcPr>
          <w:p w14:paraId="10FA5E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14:paraId="701A64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r>
      <w:tr w:rsidR="004C17E9" w:rsidRPr="004C17E9" w14:paraId="38BBAA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E492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94</w:t>
            </w:r>
          </w:p>
        </w:tc>
        <w:tc>
          <w:tcPr>
            <w:tcW w:w="1690" w:type="dxa"/>
            <w:noWrap/>
            <w:vAlign w:val="center"/>
            <w:hideMark/>
          </w:tcPr>
          <w:p w14:paraId="67CE2C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1082" w:type="dxa"/>
            <w:noWrap/>
            <w:vAlign w:val="center"/>
            <w:hideMark/>
          </w:tcPr>
          <w:p w14:paraId="6B82AD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164,19</w:t>
            </w:r>
          </w:p>
        </w:tc>
        <w:tc>
          <w:tcPr>
            <w:tcW w:w="266" w:type="dxa"/>
            <w:noWrap/>
            <w:vAlign w:val="center"/>
            <w:hideMark/>
          </w:tcPr>
          <w:p w14:paraId="0F4B61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9E2F4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94</w:t>
            </w:r>
          </w:p>
        </w:tc>
        <w:tc>
          <w:tcPr>
            <w:tcW w:w="2129" w:type="dxa"/>
            <w:noWrap/>
            <w:vAlign w:val="center"/>
            <w:hideMark/>
          </w:tcPr>
          <w:p w14:paraId="72B919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42224B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2356C7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8953B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95</w:t>
            </w:r>
          </w:p>
        </w:tc>
        <w:tc>
          <w:tcPr>
            <w:tcW w:w="1690" w:type="dxa"/>
            <w:noWrap/>
            <w:vAlign w:val="center"/>
            <w:hideMark/>
          </w:tcPr>
          <w:p w14:paraId="395C30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14:paraId="20B2D7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197,18</w:t>
            </w:r>
          </w:p>
        </w:tc>
        <w:tc>
          <w:tcPr>
            <w:tcW w:w="266" w:type="dxa"/>
            <w:noWrap/>
            <w:vAlign w:val="center"/>
            <w:hideMark/>
          </w:tcPr>
          <w:p w14:paraId="080C6A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F7094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95</w:t>
            </w:r>
          </w:p>
        </w:tc>
        <w:tc>
          <w:tcPr>
            <w:tcW w:w="2129" w:type="dxa"/>
            <w:noWrap/>
            <w:vAlign w:val="center"/>
            <w:hideMark/>
          </w:tcPr>
          <w:p w14:paraId="7CEE3B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14:paraId="5A5C55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36CEF06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39904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96</w:t>
            </w:r>
          </w:p>
        </w:tc>
        <w:tc>
          <w:tcPr>
            <w:tcW w:w="1690" w:type="dxa"/>
            <w:noWrap/>
            <w:vAlign w:val="center"/>
            <w:hideMark/>
          </w:tcPr>
          <w:p w14:paraId="6261B0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14:paraId="58B7CA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70,94</w:t>
            </w:r>
          </w:p>
        </w:tc>
        <w:tc>
          <w:tcPr>
            <w:tcW w:w="266" w:type="dxa"/>
            <w:noWrap/>
            <w:vAlign w:val="center"/>
            <w:hideMark/>
          </w:tcPr>
          <w:p w14:paraId="1DD444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349D5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96</w:t>
            </w:r>
          </w:p>
        </w:tc>
        <w:tc>
          <w:tcPr>
            <w:tcW w:w="2129" w:type="dxa"/>
            <w:noWrap/>
            <w:vAlign w:val="center"/>
            <w:hideMark/>
          </w:tcPr>
          <w:p w14:paraId="728A18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14:paraId="36DC26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314C77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E954C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97</w:t>
            </w:r>
          </w:p>
        </w:tc>
        <w:tc>
          <w:tcPr>
            <w:tcW w:w="1690" w:type="dxa"/>
            <w:noWrap/>
            <w:vAlign w:val="center"/>
            <w:hideMark/>
          </w:tcPr>
          <w:p w14:paraId="0165C9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38F50A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1,17</w:t>
            </w:r>
          </w:p>
        </w:tc>
        <w:tc>
          <w:tcPr>
            <w:tcW w:w="266" w:type="dxa"/>
            <w:noWrap/>
            <w:vAlign w:val="center"/>
            <w:hideMark/>
          </w:tcPr>
          <w:p w14:paraId="2BB197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70032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97</w:t>
            </w:r>
          </w:p>
        </w:tc>
        <w:tc>
          <w:tcPr>
            <w:tcW w:w="2129" w:type="dxa"/>
            <w:noWrap/>
            <w:vAlign w:val="center"/>
            <w:hideMark/>
          </w:tcPr>
          <w:p w14:paraId="3D9833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14:paraId="130B3D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02FA38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946D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98</w:t>
            </w:r>
          </w:p>
        </w:tc>
        <w:tc>
          <w:tcPr>
            <w:tcW w:w="1690" w:type="dxa"/>
            <w:noWrap/>
            <w:vAlign w:val="center"/>
            <w:hideMark/>
          </w:tcPr>
          <w:p w14:paraId="766FBB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14:paraId="376832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233,82</w:t>
            </w:r>
          </w:p>
        </w:tc>
        <w:tc>
          <w:tcPr>
            <w:tcW w:w="266" w:type="dxa"/>
            <w:noWrap/>
            <w:vAlign w:val="center"/>
            <w:hideMark/>
          </w:tcPr>
          <w:p w14:paraId="336807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8FBDB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98</w:t>
            </w:r>
          </w:p>
        </w:tc>
        <w:tc>
          <w:tcPr>
            <w:tcW w:w="2129" w:type="dxa"/>
            <w:noWrap/>
            <w:vAlign w:val="center"/>
            <w:hideMark/>
          </w:tcPr>
          <w:p w14:paraId="311451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737FA5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60081C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47919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99</w:t>
            </w:r>
          </w:p>
        </w:tc>
        <w:tc>
          <w:tcPr>
            <w:tcW w:w="1690" w:type="dxa"/>
            <w:noWrap/>
            <w:vAlign w:val="center"/>
            <w:hideMark/>
          </w:tcPr>
          <w:p w14:paraId="58A84A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14:paraId="4B30DE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41,55</w:t>
            </w:r>
          </w:p>
        </w:tc>
        <w:tc>
          <w:tcPr>
            <w:tcW w:w="266" w:type="dxa"/>
            <w:noWrap/>
            <w:vAlign w:val="center"/>
            <w:hideMark/>
          </w:tcPr>
          <w:p w14:paraId="2CDE7B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E2AA6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99</w:t>
            </w:r>
          </w:p>
        </w:tc>
        <w:tc>
          <w:tcPr>
            <w:tcW w:w="2129" w:type="dxa"/>
            <w:noWrap/>
            <w:vAlign w:val="center"/>
            <w:hideMark/>
          </w:tcPr>
          <w:p w14:paraId="7552D5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14:paraId="05C7E0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0FCD6B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2BB09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100</w:t>
            </w:r>
          </w:p>
        </w:tc>
        <w:tc>
          <w:tcPr>
            <w:tcW w:w="1690" w:type="dxa"/>
            <w:noWrap/>
            <w:vAlign w:val="center"/>
            <w:hideMark/>
          </w:tcPr>
          <w:p w14:paraId="5121AC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14:paraId="13EA48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125,79</w:t>
            </w:r>
          </w:p>
        </w:tc>
        <w:tc>
          <w:tcPr>
            <w:tcW w:w="266" w:type="dxa"/>
            <w:noWrap/>
            <w:vAlign w:val="center"/>
            <w:hideMark/>
          </w:tcPr>
          <w:p w14:paraId="1DE4C1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BEFDE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2129" w:type="dxa"/>
            <w:noWrap/>
            <w:vAlign w:val="center"/>
            <w:hideMark/>
          </w:tcPr>
          <w:p w14:paraId="6C4588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4288A9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r>
      <w:tr w:rsidR="004C17E9" w:rsidRPr="004C17E9" w14:paraId="22F0B2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B020C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101</w:t>
            </w:r>
          </w:p>
        </w:tc>
        <w:tc>
          <w:tcPr>
            <w:tcW w:w="1690" w:type="dxa"/>
            <w:noWrap/>
            <w:vAlign w:val="center"/>
            <w:hideMark/>
          </w:tcPr>
          <w:p w14:paraId="3DE659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1082" w:type="dxa"/>
            <w:noWrap/>
            <w:vAlign w:val="center"/>
            <w:hideMark/>
          </w:tcPr>
          <w:p w14:paraId="48F7AF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270,37</w:t>
            </w:r>
          </w:p>
        </w:tc>
        <w:tc>
          <w:tcPr>
            <w:tcW w:w="266" w:type="dxa"/>
            <w:noWrap/>
            <w:vAlign w:val="center"/>
            <w:hideMark/>
          </w:tcPr>
          <w:p w14:paraId="611566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D0BCB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101</w:t>
            </w:r>
          </w:p>
        </w:tc>
        <w:tc>
          <w:tcPr>
            <w:tcW w:w="2129" w:type="dxa"/>
            <w:noWrap/>
            <w:vAlign w:val="center"/>
            <w:hideMark/>
          </w:tcPr>
          <w:p w14:paraId="188C86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14:paraId="6216E2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65E465C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A72D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102</w:t>
            </w:r>
          </w:p>
        </w:tc>
        <w:tc>
          <w:tcPr>
            <w:tcW w:w="1690" w:type="dxa"/>
            <w:noWrap/>
            <w:vAlign w:val="center"/>
            <w:hideMark/>
          </w:tcPr>
          <w:p w14:paraId="511386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14:paraId="7520AB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116,38</w:t>
            </w:r>
          </w:p>
        </w:tc>
        <w:tc>
          <w:tcPr>
            <w:tcW w:w="266" w:type="dxa"/>
            <w:noWrap/>
            <w:vAlign w:val="center"/>
            <w:hideMark/>
          </w:tcPr>
          <w:p w14:paraId="017349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EE4FF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102</w:t>
            </w:r>
          </w:p>
        </w:tc>
        <w:tc>
          <w:tcPr>
            <w:tcW w:w="2129" w:type="dxa"/>
            <w:noWrap/>
            <w:vAlign w:val="center"/>
            <w:hideMark/>
          </w:tcPr>
          <w:p w14:paraId="722C5F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14:paraId="2B4735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1D73A3A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20606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103</w:t>
            </w:r>
          </w:p>
        </w:tc>
        <w:tc>
          <w:tcPr>
            <w:tcW w:w="1690" w:type="dxa"/>
            <w:noWrap/>
            <w:vAlign w:val="center"/>
            <w:hideMark/>
          </w:tcPr>
          <w:p w14:paraId="231F07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786595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63,16</w:t>
            </w:r>
          </w:p>
        </w:tc>
        <w:tc>
          <w:tcPr>
            <w:tcW w:w="266" w:type="dxa"/>
            <w:noWrap/>
            <w:vAlign w:val="center"/>
            <w:hideMark/>
          </w:tcPr>
          <w:p w14:paraId="6C1FE1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E145D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103</w:t>
            </w:r>
          </w:p>
        </w:tc>
        <w:tc>
          <w:tcPr>
            <w:tcW w:w="2129" w:type="dxa"/>
            <w:noWrap/>
            <w:vAlign w:val="center"/>
            <w:hideMark/>
          </w:tcPr>
          <w:p w14:paraId="0E637A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194C41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60A4E4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A6A4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104</w:t>
            </w:r>
          </w:p>
        </w:tc>
        <w:tc>
          <w:tcPr>
            <w:tcW w:w="1690" w:type="dxa"/>
            <w:noWrap/>
            <w:vAlign w:val="center"/>
            <w:hideMark/>
          </w:tcPr>
          <w:p w14:paraId="3FACF8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14:paraId="69D90D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373,46</w:t>
            </w:r>
          </w:p>
        </w:tc>
        <w:tc>
          <w:tcPr>
            <w:tcW w:w="266" w:type="dxa"/>
            <w:noWrap/>
            <w:vAlign w:val="center"/>
            <w:hideMark/>
          </w:tcPr>
          <w:p w14:paraId="46DC51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D1ED6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104</w:t>
            </w:r>
          </w:p>
        </w:tc>
        <w:tc>
          <w:tcPr>
            <w:tcW w:w="2129" w:type="dxa"/>
            <w:noWrap/>
            <w:vAlign w:val="center"/>
            <w:hideMark/>
          </w:tcPr>
          <w:p w14:paraId="73164C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14:paraId="397535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5DA9B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0CEC3C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105</w:t>
            </w:r>
          </w:p>
        </w:tc>
        <w:tc>
          <w:tcPr>
            <w:tcW w:w="1690" w:type="dxa"/>
            <w:noWrap/>
            <w:vAlign w:val="center"/>
            <w:hideMark/>
          </w:tcPr>
          <w:p w14:paraId="073AAF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1082" w:type="dxa"/>
            <w:noWrap/>
            <w:vAlign w:val="center"/>
            <w:hideMark/>
          </w:tcPr>
          <w:p w14:paraId="7163BA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644,35</w:t>
            </w:r>
          </w:p>
        </w:tc>
        <w:tc>
          <w:tcPr>
            <w:tcW w:w="266" w:type="dxa"/>
            <w:noWrap/>
            <w:vAlign w:val="center"/>
            <w:hideMark/>
          </w:tcPr>
          <w:p w14:paraId="1A07A2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1F467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105</w:t>
            </w:r>
          </w:p>
        </w:tc>
        <w:tc>
          <w:tcPr>
            <w:tcW w:w="2129" w:type="dxa"/>
            <w:noWrap/>
            <w:vAlign w:val="center"/>
            <w:hideMark/>
          </w:tcPr>
          <w:p w14:paraId="08381B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14:paraId="6B84B8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25421F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C3E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106</w:t>
            </w:r>
          </w:p>
        </w:tc>
        <w:tc>
          <w:tcPr>
            <w:tcW w:w="1690" w:type="dxa"/>
            <w:noWrap/>
            <w:vAlign w:val="center"/>
            <w:hideMark/>
          </w:tcPr>
          <w:p w14:paraId="3AC729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059C04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46,23</w:t>
            </w:r>
          </w:p>
        </w:tc>
        <w:tc>
          <w:tcPr>
            <w:tcW w:w="266" w:type="dxa"/>
            <w:noWrap/>
            <w:vAlign w:val="center"/>
            <w:hideMark/>
          </w:tcPr>
          <w:p w14:paraId="4D75D5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C8510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106</w:t>
            </w:r>
          </w:p>
        </w:tc>
        <w:tc>
          <w:tcPr>
            <w:tcW w:w="2129" w:type="dxa"/>
            <w:noWrap/>
            <w:vAlign w:val="center"/>
            <w:hideMark/>
          </w:tcPr>
          <w:p w14:paraId="57C52F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14:paraId="42B7EE6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51FCFD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B552F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107</w:t>
            </w:r>
          </w:p>
        </w:tc>
        <w:tc>
          <w:tcPr>
            <w:tcW w:w="1690" w:type="dxa"/>
            <w:noWrap/>
            <w:vAlign w:val="center"/>
            <w:hideMark/>
          </w:tcPr>
          <w:p w14:paraId="6B3D4F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14:paraId="2A24DB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1873,84</w:t>
            </w:r>
          </w:p>
        </w:tc>
        <w:tc>
          <w:tcPr>
            <w:tcW w:w="266" w:type="dxa"/>
            <w:noWrap/>
            <w:vAlign w:val="center"/>
            <w:hideMark/>
          </w:tcPr>
          <w:p w14:paraId="631071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8CEFB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107</w:t>
            </w:r>
          </w:p>
        </w:tc>
        <w:tc>
          <w:tcPr>
            <w:tcW w:w="2129" w:type="dxa"/>
            <w:noWrap/>
            <w:vAlign w:val="center"/>
            <w:hideMark/>
          </w:tcPr>
          <w:p w14:paraId="07A2E5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14:paraId="0F5885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4B22983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87D81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108</w:t>
            </w:r>
          </w:p>
        </w:tc>
        <w:tc>
          <w:tcPr>
            <w:tcW w:w="1690" w:type="dxa"/>
            <w:noWrap/>
            <w:vAlign w:val="center"/>
            <w:hideMark/>
          </w:tcPr>
          <w:p w14:paraId="037ADD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1082" w:type="dxa"/>
            <w:noWrap/>
            <w:vAlign w:val="center"/>
            <w:hideMark/>
          </w:tcPr>
          <w:p w14:paraId="1B9ADD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467,16</w:t>
            </w:r>
          </w:p>
        </w:tc>
        <w:tc>
          <w:tcPr>
            <w:tcW w:w="266" w:type="dxa"/>
            <w:noWrap/>
            <w:vAlign w:val="center"/>
            <w:hideMark/>
          </w:tcPr>
          <w:p w14:paraId="1F3FD31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E92E4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108</w:t>
            </w:r>
          </w:p>
        </w:tc>
        <w:tc>
          <w:tcPr>
            <w:tcW w:w="2129" w:type="dxa"/>
            <w:noWrap/>
            <w:vAlign w:val="center"/>
            <w:hideMark/>
          </w:tcPr>
          <w:p w14:paraId="145376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60F251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16689A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36BC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109</w:t>
            </w:r>
          </w:p>
        </w:tc>
        <w:tc>
          <w:tcPr>
            <w:tcW w:w="1690" w:type="dxa"/>
            <w:noWrap/>
            <w:vAlign w:val="center"/>
            <w:hideMark/>
          </w:tcPr>
          <w:p w14:paraId="13E901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14:paraId="6CE908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627,40</w:t>
            </w:r>
          </w:p>
        </w:tc>
        <w:tc>
          <w:tcPr>
            <w:tcW w:w="266" w:type="dxa"/>
            <w:noWrap/>
            <w:vAlign w:val="center"/>
            <w:hideMark/>
          </w:tcPr>
          <w:p w14:paraId="42ED20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E0CD4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109</w:t>
            </w:r>
          </w:p>
        </w:tc>
        <w:tc>
          <w:tcPr>
            <w:tcW w:w="2129" w:type="dxa"/>
            <w:noWrap/>
            <w:vAlign w:val="center"/>
            <w:hideMark/>
          </w:tcPr>
          <w:p w14:paraId="6D3AC8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14:paraId="032AA7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5FDC962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004CF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110</w:t>
            </w:r>
          </w:p>
        </w:tc>
        <w:tc>
          <w:tcPr>
            <w:tcW w:w="1690" w:type="dxa"/>
            <w:noWrap/>
            <w:vAlign w:val="center"/>
            <w:hideMark/>
          </w:tcPr>
          <w:p w14:paraId="14952E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14:paraId="3A1CC9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279,31</w:t>
            </w:r>
          </w:p>
        </w:tc>
        <w:tc>
          <w:tcPr>
            <w:tcW w:w="266" w:type="dxa"/>
            <w:noWrap/>
            <w:vAlign w:val="center"/>
            <w:hideMark/>
          </w:tcPr>
          <w:p w14:paraId="7D7216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CD1CF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110</w:t>
            </w:r>
          </w:p>
        </w:tc>
        <w:tc>
          <w:tcPr>
            <w:tcW w:w="2129" w:type="dxa"/>
            <w:noWrap/>
            <w:vAlign w:val="center"/>
            <w:hideMark/>
          </w:tcPr>
          <w:p w14:paraId="3818CF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2ACEF0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2A76488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79A8D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111</w:t>
            </w:r>
          </w:p>
        </w:tc>
        <w:tc>
          <w:tcPr>
            <w:tcW w:w="1690" w:type="dxa"/>
            <w:noWrap/>
            <w:vAlign w:val="center"/>
            <w:hideMark/>
          </w:tcPr>
          <w:p w14:paraId="52501D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14:paraId="6693EA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25,83</w:t>
            </w:r>
          </w:p>
        </w:tc>
        <w:tc>
          <w:tcPr>
            <w:tcW w:w="266" w:type="dxa"/>
            <w:noWrap/>
            <w:vAlign w:val="center"/>
            <w:hideMark/>
          </w:tcPr>
          <w:p w14:paraId="538812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6424C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111</w:t>
            </w:r>
          </w:p>
        </w:tc>
        <w:tc>
          <w:tcPr>
            <w:tcW w:w="2129" w:type="dxa"/>
            <w:noWrap/>
            <w:vAlign w:val="center"/>
            <w:hideMark/>
          </w:tcPr>
          <w:p w14:paraId="587E6E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14:paraId="0573119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3E2E68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C98D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112</w:t>
            </w:r>
          </w:p>
        </w:tc>
        <w:tc>
          <w:tcPr>
            <w:tcW w:w="1690" w:type="dxa"/>
            <w:noWrap/>
            <w:vAlign w:val="center"/>
            <w:hideMark/>
          </w:tcPr>
          <w:p w14:paraId="4D4950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14:paraId="10A1B0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9,86</w:t>
            </w:r>
          </w:p>
        </w:tc>
        <w:tc>
          <w:tcPr>
            <w:tcW w:w="266" w:type="dxa"/>
            <w:noWrap/>
            <w:vAlign w:val="center"/>
            <w:hideMark/>
          </w:tcPr>
          <w:p w14:paraId="25FF66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20801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112</w:t>
            </w:r>
          </w:p>
        </w:tc>
        <w:tc>
          <w:tcPr>
            <w:tcW w:w="2129" w:type="dxa"/>
            <w:noWrap/>
            <w:vAlign w:val="center"/>
            <w:hideMark/>
          </w:tcPr>
          <w:p w14:paraId="1832C4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14:paraId="6EA800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r>
      <w:tr w:rsidR="004C17E9" w:rsidRPr="004C17E9" w14:paraId="15651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5D82E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113</w:t>
            </w:r>
          </w:p>
        </w:tc>
        <w:tc>
          <w:tcPr>
            <w:tcW w:w="1690" w:type="dxa"/>
            <w:noWrap/>
            <w:vAlign w:val="center"/>
            <w:hideMark/>
          </w:tcPr>
          <w:p w14:paraId="3F735A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14:paraId="4773A7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976,51</w:t>
            </w:r>
          </w:p>
        </w:tc>
        <w:tc>
          <w:tcPr>
            <w:tcW w:w="266" w:type="dxa"/>
            <w:noWrap/>
            <w:vAlign w:val="center"/>
            <w:hideMark/>
          </w:tcPr>
          <w:p w14:paraId="3ADBF0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2B629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113</w:t>
            </w:r>
          </w:p>
        </w:tc>
        <w:tc>
          <w:tcPr>
            <w:tcW w:w="2129" w:type="dxa"/>
            <w:noWrap/>
            <w:vAlign w:val="center"/>
            <w:hideMark/>
          </w:tcPr>
          <w:p w14:paraId="415E6F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5EE515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0A17EA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50BE7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114</w:t>
            </w:r>
          </w:p>
        </w:tc>
        <w:tc>
          <w:tcPr>
            <w:tcW w:w="1690" w:type="dxa"/>
            <w:noWrap/>
            <w:vAlign w:val="center"/>
            <w:hideMark/>
          </w:tcPr>
          <w:p w14:paraId="71A6DF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1082" w:type="dxa"/>
            <w:noWrap/>
            <w:vAlign w:val="center"/>
            <w:hideMark/>
          </w:tcPr>
          <w:p w14:paraId="29E2956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219,15</w:t>
            </w:r>
          </w:p>
        </w:tc>
        <w:tc>
          <w:tcPr>
            <w:tcW w:w="266" w:type="dxa"/>
            <w:noWrap/>
            <w:vAlign w:val="center"/>
            <w:hideMark/>
          </w:tcPr>
          <w:p w14:paraId="748A63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C12C3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114</w:t>
            </w:r>
          </w:p>
        </w:tc>
        <w:tc>
          <w:tcPr>
            <w:tcW w:w="2129" w:type="dxa"/>
            <w:noWrap/>
            <w:vAlign w:val="center"/>
            <w:hideMark/>
          </w:tcPr>
          <w:p w14:paraId="76E4A6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14:paraId="3CE3CC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77A5CC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86AA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115</w:t>
            </w:r>
          </w:p>
        </w:tc>
        <w:tc>
          <w:tcPr>
            <w:tcW w:w="1690" w:type="dxa"/>
            <w:noWrap/>
            <w:vAlign w:val="center"/>
            <w:hideMark/>
          </w:tcPr>
          <w:p w14:paraId="135663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742CCB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168,05</w:t>
            </w:r>
          </w:p>
        </w:tc>
        <w:tc>
          <w:tcPr>
            <w:tcW w:w="266" w:type="dxa"/>
            <w:noWrap/>
            <w:vAlign w:val="center"/>
            <w:hideMark/>
          </w:tcPr>
          <w:p w14:paraId="757F4D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FBE48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115</w:t>
            </w:r>
          </w:p>
        </w:tc>
        <w:tc>
          <w:tcPr>
            <w:tcW w:w="2129" w:type="dxa"/>
            <w:noWrap/>
            <w:vAlign w:val="center"/>
            <w:hideMark/>
          </w:tcPr>
          <w:p w14:paraId="31E2A1F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5E6C31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3,93</w:t>
            </w:r>
          </w:p>
        </w:tc>
      </w:tr>
      <w:tr w:rsidR="004C17E9" w:rsidRPr="004C17E9" w14:paraId="7CC96A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98B5F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116</w:t>
            </w:r>
          </w:p>
        </w:tc>
        <w:tc>
          <w:tcPr>
            <w:tcW w:w="1690" w:type="dxa"/>
            <w:noWrap/>
            <w:vAlign w:val="center"/>
            <w:hideMark/>
          </w:tcPr>
          <w:p w14:paraId="3389D0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4909C2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603,01</w:t>
            </w:r>
          </w:p>
        </w:tc>
        <w:tc>
          <w:tcPr>
            <w:tcW w:w="266" w:type="dxa"/>
            <w:noWrap/>
            <w:vAlign w:val="center"/>
            <w:hideMark/>
          </w:tcPr>
          <w:p w14:paraId="16847E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4056B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116</w:t>
            </w:r>
          </w:p>
        </w:tc>
        <w:tc>
          <w:tcPr>
            <w:tcW w:w="2129" w:type="dxa"/>
            <w:noWrap/>
            <w:vAlign w:val="center"/>
            <w:hideMark/>
          </w:tcPr>
          <w:p w14:paraId="0EEA1E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46B084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276AFF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82C3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117</w:t>
            </w:r>
          </w:p>
        </w:tc>
        <w:tc>
          <w:tcPr>
            <w:tcW w:w="1690" w:type="dxa"/>
            <w:noWrap/>
            <w:vAlign w:val="center"/>
            <w:hideMark/>
          </w:tcPr>
          <w:p w14:paraId="786508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14:paraId="56FB84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262,80</w:t>
            </w:r>
          </w:p>
        </w:tc>
        <w:tc>
          <w:tcPr>
            <w:tcW w:w="266" w:type="dxa"/>
            <w:noWrap/>
            <w:vAlign w:val="center"/>
            <w:hideMark/>
          </w:tcPr>
          <w:p w14:paraId="0A2573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9D06F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117</w:t>
            </w:r>
          </w:p>
        </w:tc>
        <w:tc>
          <w:tcPr>
            <w:tcW w:w="2129" w:type="dxa"/>
            <w:noWrap/>
            <w:vAlign w:val="center"/>
            <w:hideMark/>
          </w:tcPr>
          <w:p w14:paraId="2C516C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4AB546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3,93</w:t>
            </w:r>
          </w:p>
        </w:tc>
      </w:tr>
      <w:tr w:rsidR="004C17E9" w:rsidRPr="004C17E9" w14:paraId="067C10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EA957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118</w:t>
            </w:r>
          </w:p>
        </w:tc>
        <w:tc>
          <w:tcPr>
            <w:tcW w:w="1690" w:type="dxa"/>
            <w:noWrap/>
            <w:vAlign w:val="center"/>
            <w:hideMark/>
          </w:tcPr>
          <w:p w14:paraId="18752E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14:paraId="628AB1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256,82</w:t>
            </w:r>
          </w:p>
        </w:tc>
        <w:tc>
          <w:tcPr>
            <w:tcW w:w="266" w:type="dxa"/>
            <w:noWrap/>
            <w:vAlign w:val="center"/>
            <w:hideMark/>
          </w:tcPr>
          <w:p w14:paraId="7DB5370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C0CBB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118</w:t>
            </w:r>
          </w:p>
        </w:tc>
        <w:tc>
          <w:tcPr>
            <w:tcW w:w="2129" w:type="dxa"/>
            <w:noWrap/>
            <w:vAlign w:val="center"/>
            <w:hideMark/>
          </w:tcPr>
          <w:p w14:paraId="7F8F1F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14:paraId="30AD61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642F79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9FA1F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119</w:t>
            </w:r>
          </w:p>
        </w:tc>
        <w:tc>
          <w:tcPr>
            <w:tcW w:w="1690" w:type="dxa"/>
            <w:noWrap/>
            <w:vAlign w:val="center"/>
            <w:hideMark/>
          </w:tcPr>
          <w:p w14:paraId="671627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57E7C3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168,54</w:t>
            </w:r>
          </w:p>
        </w:tc>
        <w:tc>
          <w:tcPr>
            <w:tcW w:w="266" w:type="dxa"/>
            <w:noWrap/>
            <w:vAlign w:val="center"/>
            <w:hideMark/>
          </w:tcPr>
          <w:p w14:paraId="7149AD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27F5A0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119</w:t>
            </w:r>
          </w:p>
        </w:tc>
        <w:tc>
          <w:tcPr>
            <w:tcW w:w="2129" w:type="dxa"/>
            <w:noWrap/>
            <w:vAlign w:val="center"/>
            <w:hideMark/>
          </w:tcPr>
          <w:p w14:paraId="5AACB3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14:paraId="2E6B44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6C019E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6659D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120</w:t>
            </w:r>
          </w:p>
        </w:tc>
        <w:tc>
          <w:tcPr>
            <w:tcW w:w="1690" w:type="dxa"/>
            <w:noWrap/>
            <w:vAlign w:val="center"/>
            <w:hideMark/>
          </w:tcPr>
          <w:p w14:paraId="4D922D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14:paraId="7BD74D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149,77</w:t>
            </w:r>
          </w:p>
        </w:tc>
        <w:tc>
          <w:tcPr>
            <w:tcW w:w="266" w:type="dxa"/>
            <w:noWrap/>
            <w:vAlign w:val="center"/>
            <w:hideMark/>
          </w:tcPr>
          <w:p w14:paraId="0DCAB1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413A6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120</w:t>
            </w:r>
          </w:p>
        </w:tc>
        <w:tc>
          <w:tcPr>
            <w:tcW w:w="2129" w:type="dxa"/>
            <w:noWrap/>
            <w:vAlign w:val="center"/>
            <w:hideMark/>
          </w:tcPr>
          <w:p w14:paraId="70E7F3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715" w:type="dxa"/>
            <w:noWrap/>
            <w:vAlign w:val="center"/>
            <w:hideMark/>
          </w:tcPr>
          <w:p w14:paraId="0D7F69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7E1509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2BFD2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121</w:t>
            </w:r>
          </w:p>
        </w:tc>
        <w:tc>
          <w:tcPr>
            <w:tcW w:w="1690" w:type="dxa"/>
            <w:noWrap/>
            <w:vAlign w:val="center"/>
            <w:hideMark/>
          </w:tcPr>
          <w:p w14:paraId="539CC1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14:paraId="3FA5F1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717,79</w:t>
            </w:r>
          </w:p>
        </w:tc>
        <w:tc>
          <w:tcPr>
            <w:tcW w:w="266" w:type="dxa"/>
            <w:noWrap/>
            <w:vAlign w:val="center"/>
            <w:hideMark/>
          </w:tcPr>
          <w:p w14:paraId="5C3ED6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1B42E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121</w:t>
            </w:r>
          </w:p>
        </w:tc>
        <w:tc>
          <w:tcPr>
            <w:tcW w:w="2129" w:type="dxa"/>
            <w:noWrap/>
            <w:vAlign w:val="center"/>
            <w:hideMark/>
          </w:tcPr>
          <w:p w14:paraId="2860DD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14:paraId="27157A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03A900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682B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122</w:t>
            </w:r>
          </w:p>
        </w:tc>
        <w:tc>
          <w:tcPr>
            <w:tcW w:w="1690" w:type="dxa"/>
            <w:noWrap/>
            <w:vAlign w:val="center"/>
            <w:hideMark/>
          </w:tcPr>
          <w:p w14:paraId="62A19F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1082" w:type="dxa"/>
            <w:noWrap/>
            <w:vAlign w:val="center"/>
            <w:hideMark/>
          </w:tcPr>
          <w:p w14:paraId="6D7625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478,82</w:t>
            </w:r>
          </w:p>
        </w:tc>
        <w:tc>
          <w:tcPr>
            <w:tcW w:w="266" w:type="dxa"/>
            <w:noWrap/>
            <w:vAlign w:val="center"/>
            <w:hideMark/>
          </w:tcPr>
          <w:p w14:paraId="6885BD8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DC5C2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122</w:t>
            </w:r>
          </w:p>
        </w:tc>
        <w:tc>
          <w:tcPr>
            <w:tcW w:w="2129" w:type="dxa"/>
            <w:noWrap/>
            <w:vAlign w:val="center"/>
            <w:hideMark/>
          </w:tcPr>
          <w:p w14:paraId="56B197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14:paraId="7617A1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1921BB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8F074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123</w:t>
            </w:r>
          </w:p>
        </w:tc>
        <w:tc>
          <w:tcPr>
            <w:tcW w:w="1690" w:type="dxa"/>
            <w:noWrap/>
            <w:vAlign w:val="center"/>
            <w:hideMark/>
          </w:tcPr>
          <w:p w14:paraId="5B178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14:paraId="2FF7CE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289,38</w:t>
            </w:r>
          </w:p>
        </w:tc>
        <w:tc>
          <w:tcPr>
            <w:tcW w:w="266" w:type="dxa"/>
            <w:noWrap/>
            <w:vAlign w:val="center"/>
            <w:hideMark/>
          </w:tcPr>
          <w:p w14:paraId="50AAEA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7E6B0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123</w:t>
            </w:r>
          </w:p>
        </w:tc>
        <w:tc>
          <w:tcPr>
            <w:tcW w:w="2129" w:type="dxa"/>
            <w:noWrap/>
            <w:vAlign w:val="center"/>
            <w:hideMark/>
          </w:tcPr>
          <w:p w14:paraId="78144E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0,14</w:t>
            </w:r>
          </w:p>
        </w:tc>
        <w:tc>
          <w:tcPr>
            <w:tcW w:w="715" w:type="dxa"/>
            <w:noWrap/>
            <w:vAlign w:val="center"/>
            <w:hideMark/>
          </w:tcPr>
          <w:p w14:paraId="3E0D23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3,17</w:t>
            </w:r>
          </w:p>
        </w:tc>
      </w:tr>
      <w:tr w:rsidR="004C17E9" w:rsidRPr="004C17E9" w14:paraId="5903BD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20C27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124</w:t>
            </w:r>
          </w:p>
        </w:tc>
        <w:tc>
          <w:tcPr>
            <w:tcW w:w="1690" w:type="dxa"/>
            <w:noWrap/>
            <w:vAlign w:val="center"/>
            <w:hideMark/>
          </w:tcPr>
          <w:p w14:paraId="09D0C5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14:paraId="292C95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189,35</w:t>
            </w:r>
          </w:p>
        </w:tc>
        <w:tc>
          <w:tcPr>
            <w:tcW w:w="266" w:type="dxa"/>
            <w:noWrap/>
            <w:vAlign w:val="center"/>
            <w:hideMark/>
          </w:tcPr>
          <w:p w14:paraId="2E6F1F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81DCA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124</w:t>
            </w:r>
          </w:p>
        </w:tc>
        <w:tc>
          <w:tcPr>
            <w:tcW w:w="2129" w:type="dxa"/>
            <w:noWrap/>
            <w:vAlign w:val="center"/>
            <w:hideMark/>
          </w:tcPr>
          <w:p w14:paraId="29FC7C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14:paraId="565013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r>
      <w:tr w:rsidR="004C17E9" w:rsidRPr="004C17E9" w14:paraId="20E4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7BC6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125</w:t>
            </w:r>
          </w:p>
        </w:tc>
        <w:tc>
          <w:tcPr>
            <w:tcW w:w="1690" w:type="dxa"/>
            <w:noWrap/>
            <w:vAlign w:val="center"/>
            <w:hideMark/>
          </w:tcPr>
          <w:p w14:paraId="4A6F6E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2FE500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22,19</w:t>
            </w:r>
          </w:p>
        </w:tc>
        <w:tc>
          <w:tcPr>
            <w:tcW w:w="266" w:type="dxa"/>
            <w:noWrap/>
            <w:vAlign w:val="center"/>
            <w:hideMark/>
          </w:tcPr>
          <w:p w14:paraId="7F545F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F19E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125</w:t>
            </w:r>
          </w:p>
        </w:tc>
        <w:tc>
          <w:tcPr>
            <w:tcW w:w="2129" w:type="dxa"/>
            <w:noWrap/>
            <w:vAlign w:val="center"/>
            <w:hideMark/>
          </w:tcPr>
          <w:p w14:paraId="6A5AA1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31FBB8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5CD722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59466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126</w:t>
            </w:r>
          </w:p>
        </w:tc>
        <w:tc>
          <w:tcPr>
            <w:tcW w:w="1690" w:type="dxa"/>
            <w:noWrap/>
            <w:vAlign w:val="center"/>
            <w:hideMark/>
          </w:tcPr>
          <w:p w14:paraId="37EE83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14:paraId="544549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70,20</w:t>
            </w:r>
          </w:p>
        </w:tc>
        <w:tc>
          <w:tcPr>
            <w:tcW w:w="266" w:type="dxa"/>
            <w:noWrap/>
            <w:vAlign w:val="center"/>
            <w:hideMark/>
          </w:tcPr>
          <w:p w14:paraId="011F48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82FDE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126</w:t>
            </w:r>
          </w:p>
        </w:tc>
        <w:tc>
          <w:tcPr>
            <w:tcW w:w="2129" w:type="dxa"/>
            <w:noWrap/>
            <w:vAlign w:val="center"/>
            <w:hideMark/>
          </w:tcPr>
          <w:p w14:paraId="4F7EAA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14:paraId="4965AE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r>
      <w:tr w:rsidR="004C17E9" w:rsidRPr="004C17E9" w14:paraId="408304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5FE0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127</w:t>
            </w:r>
          </w:p>
        </w:tc>
        <w:tc>
          <w:tcPr>
            <w:tcW w:w="1690" w:type="dxa"/>
            <w:noWrap/>
            <w:vAlign w:val="center"/>
            <w:hideMark/>
          </w:tcPr>
          <w:p w14:paraId="2D42E4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7A4942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53,66</w:t>
            </w:r>
          </w:p>
        </w:tc>
        <w:tc>
          <w:tcPr>
            <w:tcW w:w="266" w:type="dxa"/>
            <w:noWrap/>
            <w:vAlign w:val="center"/>
            <w:hideMark/>
          </w:tcPr>
          <w:p w14:paraId="6794EE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7A160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127</w:t>
            </w:r>
          </w:p>
        </w:tc>
        <w:tc>
          <w:tcPr>
            <w:tcW w:w="2129" w:type="dxa"/>
            <w:noWrap/>
            <w:vAlign w:val="center"/>
            <w:hideMark/>
          </w:tcPr>
          <w:p w14:paraId="64FC89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473B14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745AD99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2CED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128</w:t>
            </w:r>
          </w:p>
        </w:tc>
        <w:tc>
          <w:tcPr>
            <w:tcW w:w="1690" w:type="dxa"/>
            <w:noWrap/>
            <w:vAlign w:val="center"/>
            <w:hideMark/>
          </w:tcPr>
          <w:p w14:paraId="52A647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14:paraId="5010FB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571,10</w:t>
            </w:r>
          </w:p>
        </w:tc>
        <w:tc>
          <w:tcPr>
            <w:tcW w:w="266" w:type="dxa"/>
            <w:noWrap/>
            <w:vAlign w:val="center"/>
            <w:hideMark/>
          </w:tcPr>
          <w:p w14:paraId="369A76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EB619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128</w:t>
            </w:r>
          </w:p>
        </w:tc>
        <w:tc>
          <w:tcPr>
            <w:tcW w:w="2129" w:type="dxa"/>
            <w:noWrap/>
            <w:vAlign w:val="center"/>
            <w:hideMark/>
          </w:tcPr>
          <w:p w14:paraId="0B024D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14:paraId="725650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522BDA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5B9FA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129</w:t>
            </w:r>
          </w:p>
        </w:tc>
        <w:tc>
          <w:tcPr>
            <w:tcW w:w="1690" w:type="dxa"/>
            <w:noWrap/>
            <w:vAlign w:val="center"/>
            <w:hideMark/>
          </w:tcPr>
          <w:p w14:paraId="42096D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14:paraId="7EBB27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49,21</w:t>
            </w:r>
          </w:p>
        </w:tc>
        <w:tc>
          <w:tcPr>
            <w:tcW w:w="266" w:type="dxa"/>
            <w:noWrap/>
            <w:vAlign w:val="center"/>
            <w:hideMark/>
          </w:tcPr>
          <w:p w14:paraId="6CDD11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7E89F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129</w:t>
            </w:r>
          </w:p>
        </w:tc>
        <w:tc>
          <w:tcPr>
            <w:tcW w:w="2129" w:type="dxa"/>
            <w:noWrap/>
            <w:vAlign w:val="center"/>
            <w:hideMark/>
          </w:tcPr>
          <w:p w14:paraId="324A14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5F04B1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r>
      <w:tr w:rsidR="004C17E9" w:rsidRPr="004C17E9" w14:paraId="7EA5DE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35F3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130</w:t>
            </w:r>
          </w:p>
        </w:tc>
        <w:tc>
          <w:tcPr>
            <w:tcW w:w="1690" w:type="dxa"/>
            <w:noWrap/>
            <w:vAlign w:val="center"/>
            <w:hideMark/>
          </w:tcPr>
          <w:p w14:paraId="3A48C2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14:paraId="145E97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286,52</w:t>
            </w:r>
          </w:p>
        </w:tc>
        <w:tc>
          <w:tcPr>
            <w:tcW w:w="266" w:type="dxa"/>
            <w:noWrap/>
            <w:vAlign w:val="center"/>
            <w:hideMark/>
          </w:tcPr>
          <w:p w14:paraId="0BE489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97981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130</w:t>
            </w:r>
          </w:p>
        </w:tc>
        <w:tc>
          <w:tcPr>
            <w:tcW w:w="2129" w:type="dxa"/>
            <w:noWrap/>
            <w:vAlign w:val="center"/>
            <w:hideMark/>
          </w:tcPr>
          <w:p w14:paraId="255C8B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6A5FF7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2B304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8DD1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131</w:t>
            </w:r>
          </w:p>
        </w:tc>
        <w:tc>
          <w:tcPr>
            <w:tcW w:w="1690" w:type="dxa"/>
            <w:noWrap/>
            <w:vAlign w:val="center"/>
            <w:hideMark/>
          </w:tcPr>
          <w:p w14:paraId="382753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1082" w:type="dxa"/>
            <w:noWrap/>
            <w:vAlign w:val="center"/>
            <w:hideMark/>
          </w:tcPr>
          <w:p w14:paraId="57AA69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40,03</w:t>
            </w:r>
          </w:p>
        </w:tc>
        <w:tc>
          <w:tcPr>
            <w:tcW w:w="266" w:type="dxa"/>
            <w:noWrap/>
            <w:vAlign w:val="center"/>
            <w:hideMark/>
          </w:tcPr>
          <w:p w14:paraId="3F8FC2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91517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131</w:t>
            </w:r>
          </w:p>
        </w:tc>
        <w:tc>
          <w:tcPr>
            <w:tcW w:w="2129" w:type="dxa"/>
            <w:noWrap/>
            <w:vAlign w:val="center"/>
            <w:hideMark/>
          </w:tcPr>
          <w:p w14:paraId="092F0B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6CDB11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585DF0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4E83B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132</w:t>
            </w:r>
          </w:p>
        </w:tc>
        <w:tc>
          <w:tcPr>
            <w:tcW w:w="1690" w:type="dxa"/>
            <w:noWrap/>
            <w:vAlign w:val="center"/>
            <w:hideMark/>
          </w:tcPr>
          <w:p w14:paraId="60204C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522144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166,06</w:t>
            </w:r>
          </w:p>
        </w:tc>
        <w:tc>
          <w:tcPr>
            <w:tcW w:w="266" w:type="dxa"/>
            <w:noWrap/>
            <w:vAlign w:val="center"/>
            <w:hideMark/>
          </w:tcPr>
          <w:p w14:paraId="615A07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5EC0E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132</w:t>
            </w:r>
          </w:p>
        </w:tc>
        <w:tc>
          <w:tcPr>
            <w:tcW w:w="2129" w:type="dxa"/>
            <w:noWrap/>
            <w:vAlign w:val="center"/>
            <w:hideMark/>
          </w:tcPr>
          <w:p w14:paraId="5BFC3D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715" w:type="dxa"/>
            <w:noWrap/>
            <w:vAlign w:val="center"/>
            <w:hideMark/>
          </w:tcPr>
          <w:p w14:paraId="76C756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67DCCBA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D1E08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133</w:t>
            </w:r>
          </w:p>
        </w:tc>
        <w:tc>
          <w:tcPr>
            <w:tcW w:w="1690" w:type="dxa"/>
            <w:noWrap/>
            <w:vAlign w:val="center"/>
            <w:hideMark/>
          </w:tcPr>
          <w:p w14:paraId="5CA074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12AC3A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127,09</w:t>
            </w:r>
          </w:p>
        </w:tc>
        <w:tc>
          <w:tcPr>
            <w:tcW w:w="266" w:type="dxa"/>
            <w:noWrap/>
            <w:vAlign w:val="center"/>
            <w:hideMark/>
          </w:tcPr>
          <w:p w14:paraId="743EBC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5E2F8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133</w:t>
            </w:r>
          </w:p>
        </w:tc>
        <w:tc>
          <w:tcPr>
            <w:tcW w:w="2129" w:type="dxa"/>
            <w:noWrap/>
            <w:vAlign w:val="center"/>
            <w:hideMark/>
          </w:tcPr>
          <w:p w14:paraId="0F62A6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14:paraId="569687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3C5970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7E968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134</w:t>
            </w:r>
          </w:p>
        </w:tc>
        <w:tc>
          <w:tcPr>
            <w:tcW w:w="1690" w:type="dxa"/>
            <w:noWrap/>
            <w:vAlign w:val="center"/>
            <w:hideMark/>
          </w:tcPr>
          <w:p w14:paraId="3F6245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14:paraId="381185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292,52</w:t>
            </w:r>
          </w:p>
        </w:tc>
        <w:tc>
          <w:tcPr>
            <w:tcW w:w="266" w:type="dxa"/>
            <w:noWrap/>
            <w:vAlign w:val="center"/>
            <w:hideMark/>
          </w:tcPr>
          <w:p w14:paraId="1339D5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CC68D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134</w:t>
            </w:r>
          </w:p>
        </w:tc>
        <w:tc>
          <w:tcPr>
            <w:tcW w:w="2129" w:type="dxa"/>
            <w:noWrap/>
            <w:vAlign w:val="center"/>
            <w:hideMark/>
          </w:tcPr>
          <w:p w14:paraId="582BC6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2279F9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294C86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3F509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135</w:t>
            </w:r>
          </w:p>
        </w:tc>
        <w:tc>
          <w:tcPr>
            <w:tcW w:w="1690" w:type="dxa"/>
            <w:noWrap/>
            <w:vAlign w:val="center"/>
            <w:hideMark/>
          </w:tcPr>
          <w:p w14:paraId="6E04D2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4A0F6A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1,98</w:t>
            </w:r>
          </w:p>
        </w:tc>
        <w:tc>
          <w:tcPr>
            <w:tcW w:w="266" w:type="dxa"/>
            <w:noWrap/>
            <w:vAlign w:val="center"/>
            <w:hideMark/>
          </w:tcPr>
          <w:p w14:paraId="4C71EE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9D0B8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135</w:t>
            </w:r>
          </w:p>
        </w:tc>
        <w:tc>
          <w:tcPr>
            <w:tcW w:w="2129" w:type="dxa"/>
            <w:noWrap/>
            <w:vAlign w:val="center"/>
            <w:hideMark/>
          </w:tcPr>
          <w:p w14:paraId="673472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715" w:type="dxa"/>
            <w:noWrap/>
            <w:vAlign w:val="center"/>
            <w:hideMark/>
          </w:tcPr>
          <w:p w14:paraId="621A62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r>
      <w:tr w:rsidR="004C17E9" w:rsidRPr="004C17E9" w14:paraId="010DF5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C7E9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136</w:t>
            </w:r>
          </w:p>
        </w:tc>
        <w:tc>
          <w:tcPr>
            <w:tcW w:w="1690" w:type="dxa"/>
            <w:noWrap/>
            <w:vAlign w:val="center"/>
            <w:hideMark/>
          </w:tcPr>
          <w:p w14:paraId="4B4EC9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28A757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126,81</w:t>
            </w:r>
          </w:p>
        </w:tc>
        <w:tc>
          <w:tcPr>
            <w:tcW w:w="266" w:type="dxa"/>
            <w:noWrap/>
            <w:vAlign w:val="center"/>
            <w:hideMark/>
          </w:tcPr>
          <w:p w14:paraId="36E442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DCBFC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136</w:t>
            </w:r>
          </w:p>
        </w:tc>
        <w:tc>
          <w:tcPr>
            <w:tcW w:w="2129" w:type="dxa"/>
            <w:noWrap/>
            <w:vAlign w:val="center"/>
            <w:hideMark/>
          </w:tcPr>
          <w:p w14:paraId="459A55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14:paraId="4CE179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1EEBDC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8C0E2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137</w:t>
            </w:r>
          </w:p>
        </w:tc>
        <w:tc>
          <w:tcPr>
            <w:tcW w:w="1690" w:type="dxa"/>
            <w:noWrap/>
            <w:vAlign w:val="center"/>
            <w:hideMark/>
          </w:tcPr>
          <w:p w14:paraId="0B083F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5673E3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101,59</w:t>
            </w:r>
          </w:p>
        </w:tc>
        <w:tc>
          <w:tcPr>
            <w:tcW w:w="266" w:type="dxa"/>
            <w:noWrap/>
            <w:vAlign w:val="center"/>
            <w:hideMark/>
          </w:tcPr>
          <w:p w14:paraId="36FA38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85344D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137</w:t>
            </w:r>
          </w:p>
        </w:tc>
        <w:tc>
          <w:tcPr>
            <w:tcW w:w="2129" w:type="dxa"/>
            <w:noWrap/>
            <w:vAlign w:val="center"/>
            <w:hideMark/>
          </w:tcPr>
          <w:p w14:paraId="6D8438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14:paraId="0471DB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r>
      <w:tr w:rsidR="004C17E9" w:rsidRPr="004C17E9" w14:paraId="6C9613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780A1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138</w:t>
            </w:r>
          </w:p>
        </w:tc>
        <w:tc>
          <w:tcPr>
            <w:tcW w:w="1690" w:type="dxa"/>
            <w:noWrap/>
            <w:vAlign w:val="center"/>
            <w:hideMark/>
          </w:tcPr>
          <w:p w14:paraId="6D283FD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14:paraId="3C26F8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1078,67</w:t>
            </w:r>
          </w:p>
        </w:tc>
        <w:tc>
          <w:tcPr>
            <w:tcW w:w="266" w:type="dxa"/>
            <w:noWrap/>
            <w:vAlign w:val="center"/>
            <w:hideMark/>
          </w:tcPr>
          <w:p w14:paraId="3E2658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02F6F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138</w:t>
            </w:r>
          </w:p>
        </w:tc>
        <w:tc>
          <w:tcPr>
            <w:tcW w:w="2129" w:type="dxa"/>
            <w:noWrap/>
            <w:vAlign w:val="center"/>
            <w:hideMark/>
          </w:tcPr>
          <w:p w14:paraId="16D8E3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14:paraId="19A511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61A156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766BB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139</w:t>
            </w:r>
          </w:p>
        </w:tc>
        <w:tc>
          <w:tcPr>
            <w:tcW w:w="1690" w:type="dxa"/>
            <w:noWrap/>
            <w:vAlign w:val="center"/>
            <w:hideMark/>
          </w:tcPr>
          <w:p w14:paraId="5E0E31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6193B1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275,48</w:t>
            </w:r>
          </w:p>
        </w:tc>
        <w:tc>
          <w:tcPr>
            <w:tcW w:w="266" w:type="dxa"/>
            <w:noWrap/>
            <w:vAlign w:val="center"/>
            <w:hideMark/>
          </w:tcPr>
          <w:p w14:paraId="79FB3F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6CC32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139</w:t>
            </w:r>
          </w:p>
        </w:tc>
        <w:tc>
          <w:tcPr>
            <w:tcW w:w="2129" w:type="dxa"/>
            <w:noWrap/>
            <w:vAlign w:val="center"/>
            <w:hideMark/>
          </w:tcPr>
          <w:p w14:paraId="52C5E8A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14:paraId="0D7BCE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2,76</w:t>
            </w:r>
          </w:p>
        </w:tc>
      </w:tr>
      <w:tr w:rsidR="004C17E9" w:rsidRPr="004C17E9" w14:paraId="2B079B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91E13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140</w:t>
            </w:r>
          </w:p>
        </w:tc>
        <w:tc>
          <w:tcPr>
            <w:tcW w:w="1690" w:type="dxa"/>
            <w:noWrap/>
            <w:vAlign w:val="center"/>
            <w:hideMark/>
          </w:tcPr>
          <w:p w14:paraId="487946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14:paraId="6F90C3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340,15</w:t>
            </w:r>
          </w:p>
        </w:tc>
        <w:tc>
          <w:tcPr>
            <w:tcW w:w="266" w:type="dxa"/>
            <w:noWrap/>
            <w:vAlign w:val="center"/>
            <w:hideMark/>
          </w:tcPr>
          <w:p w14:paraId="1FAFC7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58532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140</w:t>
            </w:r>
          </w:p>
        </w:tc>
        <w:tc>
          <w:tcPr>
            <w:tcW w:w="2129" w:type="dxa"/>
            <w:noWrap/>
            <w:vAlign w:val="center"/>
            <w:hideMark/>
          </w:tcPr>
          <w:p w14:paraId="51EFFA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7E7A0B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1B465C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4DE4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141</w:t>
            </w:r>
          </w:p>
        </w:tc>
        <w:tc>
          <w:tcPr>
            <w:tcW w:w="1690" w:type="dxa"/>
            <w:noWrap/>
            <w:vAlign w:val="center"/>
            <w:hideMark/>
          </w:tcPr>
          <w:p w14:paraId="302F47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20CDEB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11,06</w:t>
            </w:r>
          </w:p>
        </w:tc>
        <w:tc>
          <w:tcPr>
            <w:tcW w:w="266" w:type="dxa"/>
            <w:noWrap/>
            <w:vAlign w:val="center"/>
            <w:hideMark/>
          </w:tcPr>
          <w:p w14:paraId="16DEA0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5C519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141</w:t>
            </w:r>
          </w:p>
        </w:tc>
        <w:tc>
          <w:tcPr>
            <w:tcW w:w="2129" w:type="dxa"/>
            <w:noWrap/>
            <w:vAlign w:val="center"/>
            <w:hideMark/>
          </w:tcPr>
          <w:p w14:paraId="256D5B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6F6546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35901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5954C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142</w:t>
            </w:r>
          </w:p>
        </w:tc>
        <w:tc>
          <w:tcPr>
            <w:tcW w:w="1690" w:type="dxa"/>
            <w:noWrap/>
            <w:vAlign w:val="center"/>
            <w:hideMark/>
          </w:tcPr>
          <w:p w14:paraId="7F1642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13F05B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21,04</w:t>
            </w:r>
          </w:p>
        </w:tc>
        <w:tc>
          <w:tcPr>
            <w:tcW w:w="266" w:type="dxa"/>
            <w:noWrap/>
            <w:vAlign w:val="center"/>
            <w:hideMark/>
          </w:tcPr>
          <w:p w14:paraId="06EA0D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C0B50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142</w:t>
            </w:r>
          </w:p>
        </w:tc>
        <w:tc>
          <w:tcPr>
            <w:tcW w:w="2129" w:type="dxa"/>
            <w:noWrap/>
            <w:vAlign w:val="center"/>
            <w:hideMark/>
          </w:tcPr>
          <w:p w14:paraId="391763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5161F2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033F81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CED20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143</w:t>
            </w:r>
          </w:p>
        </w:tc>
        <w:tc>
          <w:tcPr>
            <w:tcW w:w="1690" w:type="dxa"/>
            <w:noWrap/>
            <w:vAlign w:val="center"/>
            <w:hideMark/>
          </w:tcPr>
          <w:p w14:paraId="3D5C5D7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1B7B63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91,88</w:t>
            </w:r>
          </w:p>
        </w:tc>
        <w:tc>
          <w:tcPr>
            <w:tcW w:w="266" w:type="dxa"/>
            <w:noWrap/>
            <w:vAlign w:val="center"/>
            <w:hideMark/>
          </w:tcPr>
          <w:p w14:paraId="67A4C5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747C1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143</w:t>
            </w:r>
          </w:p>
        </w:tc>
        <w:tc>
          <w:tcPr>
            <w:tcW w:w="2129" w:type="dxa"/>
            <w:noWrap/>
            <w:vAlign w:val="center"/>
            <w:hideMark/>
          </w:tcPr>
          <w:p w14:paraId="56D601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14:paraId="6AF2E4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0C7670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FC7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144</w:t>
            </w:r>
          </w:p>
        </w:tc>
        <w:tc>
          <w:tcPr>
            <w:tcW w:w="1690" w:type="dxa"/>
            <w:noWrap/>
            <w:vAlign w:val="center"/>
            <w:hideMark/>
          </w:tcPr>
          <w:p w14:paraId="136DF1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1082" w:type="dxa"/>
            <w:noWrap/>
            <w:vAlign w:val="center"/>
            <w:hideMark/>
          </w:tcPr>
          <w:p w14:paraId="7BCDF7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235,98</w:t>
            </w:r>
          </w:p>
        </w:tc>
        <w:tc>
          <w:tcPr>
            <w:tcW w:w="266" w:type="dxa"/>
            <w:noWrap/>
            <w:vAlign w:val="center"/>
            <w:hideMark/>
          </w:tcPr>
          <w:p w14:paraId="279DBB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92F06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144</w:t>
            </w:r>
          </w:p>
        </w:tc>
        <w:tc>
          <w:tcPr>
            <w:tcW w:w="2129" w:type="dxa"/>
            <w:noWrap/>
            <w:vAlign w:val="center"/>
            <w:hideMark/>
          </w:tcPr>
          <w:p w14:paraId="4C06FC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14:paraId="43220D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r>
      <w:tr w:rsidR="004C17E9" w:rsidRPr="004C17E9" w14:paraId="7E4BDA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B5220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145</w:t>
            </w:r>
          </w:p>
        </w:tc>
        <w:tc>
          <w:tcPr>
            <w:tcW w:w="1690" w:type="dxa"/>
            <w:noWrap/>
            <w:vAlign w:val="center"/>
            <w:hideMark/>
          </w:tcPr>
          <w:p w14:paraId="5DE80E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2A75FE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55,11</w:t>
            </w:r>
          </w:p>
        </w:tc>
        <w:tc>
          <w:tcPr>
            <w:tcW w:w="266" w:type="dxa"/>
            <w:noWrap/>
            <w:vAlign w:val="center"/>
            <w:hideMark/>
          </w:tcPr>
          <w:p w14:paraId="0B9EB5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A4AA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145</w:t>
            </w:r>
          </w:p>
        </w:tc>
        <w:tc>
          <w:tcPr>
            <w:tcW w:w="2129" w:type="dxa"/>
            <w:noWrap/>
            <w:vAlign w:val="center"/>
            <w:hideMark/>
          </w:tcPr>
          <w:p w14:paraId="622E4F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14:paraId="25A677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388B0F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FB3F3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146</w:t>
            </w:r>
          </w:p>
        </w:tc>
        <w:tc>
          <w:tcPr>
            <w:tcW w:w="1690" w:type="dxa"/>
            <w:noWrap/>
            <w:vAlign w:val="center"/>
            <w:hideMark/>
          </w:tcPr>
          <w:p w14:paraId="47B4C8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14:paraId="7D86F2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199,25</w:t>
            </w:r>
          </w:p>
        </w:tc>
        <w:tc>
          <w:tcPr>
            <w:tcW w:w="266" w:type="dxa"/>
            <w:noWrap/>
            <w:vAlign w:val="center"/>
            <w:hideMark/>
          </w:tcPr>
          <w:p w14:paraId="3D0C36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89EEA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146</w:t>
            </w:r>
          </w:p>
        </w:tc>
        <w:tc>
          <w:tcPr>
            <w:tcW w:w="2129" w:type="dxa"/>
            <w:noWrap/>
            <w:vAlign w:val="center"/>
            <w:hideMark/>
          </w:tcPr>
          <w:p w14:paraId="239077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784635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296CEA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E92D8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147</w:t>
            </w:r>
          </w:p>
        </w:tc>
        <w:tc>
          <w:tcPr>
            <w:tcW w:w="1690" w:type="dxa"/>
            <w:noWrap/>
            <w:vAlign w:val="center"/>
            <w:hideMark/>
          </w:tcPr>
          <w:p w14:paraId="118414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130783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92,36</w:t>
            </w:r>
          </w:p>
        </w:tc>
        <w:tc>
          <w:tcPr>
            <w:tcW w:w="266" w:type="dxa"/>
            <w:noWrap/>
            <w:vAlign w:val="center"/>
            <w:hideMark/>
          </w:tcPr>
          <w:p w14:paraId="224F8E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0EEE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147</w:t>
            </w:r>
          </w:p>
        </w:tc>
        <w:tc>
          <w:tcPr>
            <w:tcW w:w="2129" w:type="dxa"/>
            <w:noWrap/>
            <w:vAlign w:val="center"/>
            <w:hideMark/>
          </w:tcPr>
          <w:p w14:paraId="14D8ED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14:paraId="611CD0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r>
      <w:tr w:rsidR="004C17E9" w:rsidRPr="004C17E9" w14:paraId="099581D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6A61F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148</w:t>
            </w:r>
          </w:p>
        </w:tc>
        <w:tc>
          <w:tcPr>
            <w:tcW w:w="1690" w:type="dxa"/>
            <w:noWrap/>
            <w:vAlign w:val="center"/>
            <w:hideMark/>
          </w:tcPr>
          <w:p w14:paraId="563E13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14:paraId="268116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321,22</w:t>
            </w:r>
          </w:p>
        </w:tc>
        <w:tc>
          <w:tcPr>
            <w:tcW w:w="266" w:type="dxa"/>
            <w:noWrap/>
            <w:vAlign w:val="center"/>
            <w:hideMark/>
          </w:tcPr>
          <w:p w14:paraId="415AB6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00BE2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148</w:t>
            </w:r>
          </w:p>
        </w:tc>
        <w:tc>
          <w:tcPr>
            <w:tcW w:w="2129" w:type="dxa"/>
            <w:noWrap/>
            <w:vAlign w:val="center"/>
            <w:hideMark/>
          </w:tcPr>
          <w:p w14:paraId="72F355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7C1340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320511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2E8C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149</w:t>
            </w:r>
          </w:p>
        </w:tc>
        <w:tc>
          <w:tcPr>
            <w:tcW w:w="1690" w:type="dxa"/>
            <w:noWrap/>
            <w:vAlign w:val="center"/>
            <w:hideMark/>
          </w:tcPr>
          <w:p w14:paraId="4FC9D6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1082" w:type="dxa"/>
            <w:noWrap/>
            <w:vAlign w:val="center"/>
            <w:hideMark/>
          </w:tcPr>
          <w:p w14:paraId="0D2AE7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270,66</w:t>
            </w:r>
          </w:p>
        </w:tc>
        <w:tc>
          <w:tcPr>
            <w:tcW w:w="266" w:type="dxa"/>
            <w:noWrap/>
            <w:vAlign w:val="center"/>
            <w:hideMark/>
          </w:tcPr>
          <w:p w14:paraId="420D45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237C4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149</w:t>
            </w:r>
          </w:p>
        </w:tc>
        <w:tc>
          <w:tcPr>
            <w:tcW w:w="2129" w:type="dxa"/>
            <w:noWrap/>
            <w:vAlign w:val="center"/>
            <w:hideMark/>
          </w:tcPr>
          <w:p w14:paraId="006774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1BF571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5271BC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7FAD9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150</w:t>
            </w:r>
          </w:p>
        </w:tc>
        <w:tc>
          <w:tcPr>
            <w:tcW w:w="1690" w:type="dxa"/>
            <w:noWrap/>
            <w:vAlign w:val="center"/>
            <w:hideMark/>
          </w:tcPr>
          <w:p w14:paraId="483319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14:paraId="6B53EA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317,97</w:t>
            </w:r>
          </w:p>
        </w:tc>
        <w:tc>
          <w:tcPr>
            <w:tcW w:w="266" w:type="dxa"/>
            <w:noWrap/>
            <w:vAlign w:val="center"/>
            <w:hideMark/>
          </w:tcPr>
          <w:p w14:paraId="0D5BCD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5DD9F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150</w:t>
            </w:r>
          </w:p>
        </w:tc>
        <w:tc>
          <w:tcPr>
            <w:tcW w:w="2129" w:type="dxa"/>
            <w:noWrap/>
            <w:vAlign w:val="center"/>
            <w:hideMark/>
          </w:tcPr>
          <w:p w14:paraId="723B46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14:paraId="671958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4303B6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4CA0D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151</w:t>
            </w:r>
          </w:p>
        </w:tc>
        <w:tc>
          <w:tcPr>
            <w:tcW w:w="1690" w:type="dxa"/>
            <w:noWrap/>
            <w:vAlign w:val="center"/>
            <w:hideMark/>
          </w:tcPr>
          <w:p w14:paraId="46C2AB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35354A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177,15</w:t>
            </w:r>
          </w:p>
        </w:tc>
        <w:tc>
          <w:tcPr>
            <w:tcW w:w="266" w:type="dxa"/>
            <w:noWrap/>
            <w:vAlign w:val="center"/>
            <w:hideMark/>
          </w:tcPr>
          <w:p w14:paraId="58886A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45C03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151</w:t>
            </w:r>
          </w:p>
        </w:tc>
        <w:tc>
          <w:tcPr>
            <w:tcW w:w="2129" w:type="dxa"/>
            <w:noWrap/>
            <w:vAlign w:val="center"/>
            <w:hideMark/>
          </w:tcPr>
          <w:p w14:paraId="58EDD0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366E5D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6239CE5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788A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152</w:t>
            </w:r>
          </w:p>
        </w:tc>
        <w:tc>
          <w:tcPr>
            <w:tcW w:w="1690" w:type="dxa"/>
            <w:noWrap/>
            <w:vAlign w:val="center"/>
            <w:hideMark/>
          </w:tcPr>
          <w:p w14:paraId="2B66DD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2451C7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32,03</w:t>
            </w:r>
          </w:p>
        </w:tc>
        <w:tc>
          <w:tcPr>
            <w:tcW w:w="266" w:type="dxa"/>
            <w:noWrap/>
            <w:vAlign w:val="center"/>
            <w:hideMark/>
          </w:tcPr>
          <w:p w14:paraId="706AE6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007F8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152</w:t>
            </w:r>
          </w:p>
        </w:tc>
        <w:tc>
          <w:tcPr>
            <w:tcW w:w="2129" w:type="dxa"/>
            <w:noWrap/>
            <w:vAlign w:val="center"/>
            <w:hideMark/>
          </w:tcPr>
          <w:p w14:paraId="5CDB91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715" w:type="dxa"/>
            <w:noWrap/>
            <w:vAlign w:val="center"/>
            <w:hideMark/>
          </w:tcPr>
          <w:p w14:paraId="6E58DD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56F62B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D830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153</w:t>
            </w:r>
          </w:p>
        </w:tc>
        <w:tc>
          <w:tcPr>
            <w:tcW w:w="1690" w:type="dxa"/>
            <w:noWrap/>
            <w:vAlign w:val="center"/>
            <w:hideMark/>
          </w:tcPr>
          <w:p w14:paraId="418939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14:paraId="488204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719,48</w:t>
            </w:r>
          </w:p>
        </w:tc>
        <w:tc>
          <w:tcPr>
            <w:tcW w:w="266" w:type="dxa"/>
            <w:noWrap/>
            <w:vAlign w:val="center"/>
            <w:hideMark/>
          </w:tcPr>
          <w:p w14:paraId="3EFD77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CE2CC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153</w:t>
            </w:r>
          </w:p>
        </w:tc>
        <w:tc>
          <w:tcPr>
            <w:tcW w:w="2129" w:type="dxa"/>
            <w:noWrap/>
            <w:vAlign w:val="center"/>
            <w:hideMark/>
          </w:tcPr>
          <w:p w14:paraId="43DA9D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14:paraId="34D7D4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r>
      <w:tr w:rsidR="004C17E9" w:rsidRPr="004C17E9" w14:paraId="33D83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F2E3E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154</w:t>
            </w:r>
          </w:p>
        </w:tc>
        <w:tc>
          <w:tcPr>
            <w:tcW w:w="1690" w:type="dxa"/>
            <w:noWrap/>
            <w:vAlign w:val="center"/>
            <w:hideMark/>
          </w:tcPr>
          <w:p w14:paraId="4D1DB0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06FD26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815,67</w:t>
            </w:r>
          </w:p>
        </w:tc>
        <w:tc>
          <w:tcPr>
            <w:tcW w:w="266" w:type="dxa"/>
            <w:noWrap/>
            <w:vAlign w:val="center"/>
            <w:hideMark/>
          </w:tcPr>
          <w:p w14:paraId="38ACDA7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A46DC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154</w:t>
            </w:r>
          </w:p>
        </w:tc>
        <w:tc>
          <w:tcPr>
            <w:tcW w:w="2129" w:type="dxa"/>
            <w:noWrap/>
            <w:vAlign w:val="center"/>
            <w:hideMark/>
          </w:tcPr>
          <w:p w14:paraId="6B75CF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21B83B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5EF68B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F47A6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155</w:t>
            </w:r>
          </w:p>
        </w:tc>
        <w:tc>
          <w:tcPr>
            <w:tcW w:w="1690" w:type="dxa"/>
            <w:noWrap/>
            <w:vAlign w:val="center"/>
            <w:hideMark/>
          </w:tcPr>
          <w:p w14:paraId="26087D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14:paraId="2EB578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1105,74</w:t>
            </w:r>
          </w:p>
        </w:tc>
        <w:tc>
          <w:tcPr>
            <w:tcW w:w="266" w:type="dxa"/>
            <w:noWrap/>
            <w:vAlign w:val="center"/>
            <w:hideMark/>
          </w:tcPr>
          <w:p w14:paraId="02E1E5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F33E2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155</w:t>
            </w:r>
          </w:p>
        </w:tc>
        <w:tc>
          <w:tcPr>
            <w:tcW w:w="2129" w:type="dxa"/>
            <w:noWrap/>
            <w:vAlign w:val="center"/>
            <w:hideMark/>
          </w:tcPr>
          <w:p w14:paraId="74806B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7D9F2F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1E3C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4991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156</w:t>
            </w:r>
          </w:p>
        </w:tc>
        <w:tc>
          <w:tcPr>
            <w:tcW w:w="1690" w:type="dxa"/>
            <w:noWrap/>
            <w:vAlign w:val="center"/>
            <w:hideMark/>
          </w:tcPr>
          <w:p w14:paraId="3552B6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14:paraId="41253D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1309,25</w:t>
            </w:r>
          </w:p>
        </w:tc>
        <w:tc>
          <w:tcPr>
            <w:tcW w:w="266" w:type="dxa"/>
            <w:noWrap/>
            <w:vAlign w:val="center"/>
            <w:hideMark/>
          </w:tcPr>
          <w:p w14:paraId="4CA83E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D6A62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156</w:t>
            </w:r>
          </w:p>
        </w:tc>
        <w:tc>
          <w:tcPr>
            <w:tcW w:w="2129" w:type="dxa"/>
            <w:noWrap/>
            <w:vAlign w:val="center"/>
            <w:hideMark/>
          </w:tcPr>
          <w:p w14:paraId="25400C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715" w:type="dxa"/>
            <w:noWrap/>
            <w:vAlign w:val="center"/>
            <w:hideMark/>
          </w:tcPr>
          <w:p w14:paraId="252F2F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015ECB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C84CA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157</w:t>
            </w:r>
          </w:p>
        </w:tc>
        <w:tc>
          <w:tcPr>
            <w:tcW w:w="1690" w:type="dxa"/>
            <w:noWrap/>
            <w:vAlign w:val="center"/>
            <w:hideMark/>
          </w:tcPr>
          <w:p w14:paraId="7B3238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50AE74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100,97</w:t>
            </w:r>
          </w:p>
        </w:tc>
        <w:tc>
          <w:tcPr>
            <w:tcW w:w="266" w:type="dxa"/>
            <w:noWrap/>
            <w:vAlign w:val="center"/>
            <w:hideMark/>
          </w:tcPr>
          <w:p w14:paraId="4FB518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18126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157</w:t>
            </w:r>
          </w:p>
        </w:tc>
        <w:tc>
          <w:tcPr>
            <w:tcW w:w="2129" w:type="dxa"/>
            <w:noWrap/>
            <w:vAlign w:val="center"/>
            <w:hideMark/>
          </w:tcPr>
          <w:p w14:paraId="02B875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14:paraId="7981BD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2E33A7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A0E0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158</w:t>
            </w:r>
          </w:p>
        </w:tc>
        <w:tc>
          <w:tcPr>
            <w:tcW w:w="1690" w:type="dxa"/>
            <w:noWrap/>
            <w:vAlign w:val="center"/>
            <w:hideMark/>
          </w:tcPr>
          <w:p w14:paraId="78B85D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14:paraId="53E64B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40,28</w:t>
            </w:r>
          </w:p>
        </w:tc>
        <w:tc>
          <w:tcPr>
            <w:tcW w:w="266" w:type="dxa"/>
            <w:noWrap/>
            <w:vAlign w:val="center"/>
            <w:hideMark/>
          </w:tcPr>
          <w:p w14:paraId="44DAF9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FB509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158</w:t>
            </w:r>
          </w:p>
        </w:tc>
        <w:tc>
          <w:tcPr>
            <w:tcW w:w="2129" w:type="dxa"/>
            <w:noWrap/>
            <w:vAlign w:val="center"/>
            <w:hideMark/>
          </w:tcPr>
          <w:p w14:paraId="7F3921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4DB4DA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746EE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AFC95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159</w:t>
            </w:r>
          </w:p>
        </w:tc>
        <w:tc>
          <w:tcPr>
            <w:tcW w:w="1690" w:type="dxa"/>
            <w:noWrap/>
            <w:vAlign w:val="center"/>
            <w:hideMark/>
          </w:tcPr>
          <w:p w14:paraId="08CC68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1082" w:type="dxa"/>
            <w:noWrap/>
            <w:vAlign w:val="center"/>
            <w:hideMark/>
          </w:tcPr>
          <w:p w14:paraId="24D491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225,96</w:t>
            </w:r>
          </w:p>
        </w:tc>
        <w:tc>
          <w:tcPr>
            <w:tcW w:w="266" w:type="dxa"/>
            <w:noWrap/>
            <w:vAlign w:val="center"/>
            <w:hideMark/>
          </w:tcPr>
          <w:p w14:paraId="09EF89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57790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159</w:t>
            </w:r>
          </w:p>
        </w:tc>
        <w:tc>
          <w:tcPr>
            <w:tcW w:w="2129" w:type="dxa"/>
            <w:noWrap/>
            <w:vAlign w:val="center"/>
            <w:hideMark/>
          </w:tcPr>
          <w:p w14:paraId="16F18A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715" w:type="dxa"/>
            <w:noWrap/>
            <w:vAlign w:val="center"/>
            <w:hideMark/>
          </w:tcPr>
          <w:p w14:paraId="4B64C8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70024C1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1A7F4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160</w:t>
            </w:r>
          </w:p>
        </w:tc>
        <w:tc>
          <w:tcPr>
            <w:tcW w:w="1690" w:type="dxa"/>
            <w:noWrap/>
            <w:vAlign w:val="center"/>
            <w:hideMark/>
          </w:tcPr>
          <w:p w14:paraId="5C911E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14:paraId="464E19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188,09</w:t>
            </w:r>
          </w:p>
        </w:tc>
        <w:tc>
          <w:tcPr>
            <w:tcW w:w="266" w:type="dxa"/>
            <w:noWrap/>
            <w:vAlign w:val="center"/>
            <w:hideMark/>
          </w:tcPr>
          <w:p w14:paraId="3D2333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A8A0E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160</w:t>
            </w:r>
          </w:p>
        </w:tc>
        <w:tc>
          <w:tcPr>
            <w:tcW w:w="2129" w:type="dxa"/>
            <w:noWrap/>
            <w:vAlign w:val="center"/>
            <w:hideMark/>
          </w:tcPr>
          <w:p w14:paraId="6D6528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14:paraId="5CCAED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54240C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2D75E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161</w:t>
            </w:r>
          </w:p>
        </w:tc>
        <w:tc>
          <w:tcPr>
            <w:tcW w:w="1690" w:type="dxa"/>
            <w:noWrap/>
            <w:vAlign w:val="center"/>
            <w:hideMark/>
          </w:tcPr>
          <w:p w14:paraId="2211FD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272BBA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167,44</w:t>
            </w:r>
          </w:p>
        </w:tc>
        <w:tc>
          <w:tcPr>
            <w:tcW w:w="266" w:type="dxa"/>
            <w:noWrap/>
            <w:vAlign w:val="center"/>
            <w:hideMark/>
          </w:tcPr>
          <w:p w14:paraId="53A2E3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AF0A8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161</w:t>
            </w:r>
          </w:p>
        </w:tc>
        <w:tc>
          <w:tcPr>
            <w:tcW w:w="2129" w:type="dxa"/>
            <w:noWrap/>
            <w:vAlign w:val="center"/>
            <w:hideMark/>
          </w:tcPr>
          <w:p w14:paraId="6D71C1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14:paraId="40212F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4,26</w:t>
            </w:r>
          </w:p>
        </w:tc>
      </w:tr>
      <w:tr w:rsidR="004C17E9" w:rsidRPr="004C17E9" w14:paraId="7423C9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62BC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162</w:t>
            </w:r>
          </w:p>
        </w:tc>
        <w:tc>
          <w:tcPr>
            <w:tcW w:w="1690" w:type="dxa"/>
            <w:noWrap/>
            <w:vAlign w:val="center"/>
            <w:hideMark/>
          </w:tcPr>
          <w:p w14:paraId="4FF9F3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42FE00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165,23</w:t>
            </w:r>
          </w:p>
        </w:tc>
        <w:tc>
          <w:tcPr>
            <w:tcW w:w="266" w:type="dxa"/>
            <w:noWrap/>
            <w:vAlign w:val="center"/>
            <w:hideMark/>
          </w:tcPr>
          <w:p w14:paraId="255FB0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302B6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162</w:t>
            </w:r>
          </w:p>
        </w:tc>
        <w:tc>
          <w:tcPr>
            <w:tcW w:w="2129" w:type="dxa"/>
            <w:noWrap/>
            <w:vAlign w:val="center"/>
            <w:hideMark/>
          </w:tcPr>
          <w:p w14:paraId="7A0E05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06FEB2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r>
      <w:tr w:rsidR="004C17E9" w:rsidRPr="004C17E9" w14:paraId="1A81DF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03852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163</w:t>
            </w:r>
          </w:p>
        </w:tc>
        <w:tc>
          <w:tcPr>
            <w:tcW w:w="1690" w:type="dxa"/>
            <w:noWrap/>
            <w:vAlign w:val="center"/>
            <w:hideMark/>
          </w:tcPr>
          <w:p w14:paraId="4E1875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1B606F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54,06</w:t>
            </w:r>
          </w:p>
        </w:tc>
        <w:tc>
          <w:tcPr>
            <w:tcW w:w="266" w:type="dxa"/>
            <w:noWrap/>
            <w:vAlign w:val="center"/>
            <w:hideMark/>
          </w:tcPr>
          <w:p w14:paraId="5DAD6C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2390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163</w:t>
            </w:r>
          </w:p>
        </w:tc>
        <w:tc>
          <w:tcPr>
            <w:tcW w:w="2129" w:type="dxa"/>
            <w:noWrap/>
            <w:vAlign w:val="center"/>
            <w:hideMark/>
          </w:tcPr>
          <w:p w14:paraId="2C6A0D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7B878E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r>
      <w:tr w:rsidR="004C17E9" w:rsidRPr="004C17E9" w14:paraId="0B3437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662D2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164</w:t>
            </w:r>
          </w:p>
        </w:tc>
        <w:tc>
          <w:tcPr>
            <w:tcW w:w="1690" w:type="dxa"/>
            <w:noWrap/>
            <w:vAlign w:val="center"/>
            <w:hideMark/>
          </w:tcPr>
          <w:p w14:paraId="01DED3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5C69DC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876,60</w:t>
            </w:r>
          </w:p>
        </w:tc>
        <w:tc>
          <w:tcPr>
            <w:tcW w:w="266" w:type="dxa"/>
            <w:noWrap/>
            <w:vAlign w:val="center"/>
            <w:hideMark/>
          </w:tcPr>
          <w:p w14:paraId="644EFE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57C93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164</w:t>
            </w:r>
          </w:p>
        </w:tc>
        <w:tc>
          <w:tcPr>
            <w:tcW w:w="2129" w:type="dxa"/>
            <w:noWrap/>
            <w:vAlign w:val="center"/>
            <w:hideMark/>
          </w:tcPr>
          <w:p w14:paraId="573EDB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218876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656475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43CAA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165</w:t>
            </w:r>
          </w:p>
        </w:tc>
        <w:tc>
          <w:tcPr>
            <w:tcW w:w="1690" w:type="dxa"/>
            <w:noWrap/>
            <w:vAlign w:val="center"/>
            <w:hideMark/>
          </w:tcPr>
          <w:p w14:paraId="5CC340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14:paraId="498910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780,19</w:t>
            </w:r>
          </w:p>
        </w:tc>
        <w:tc>
          <w:tcPr>
            <w:tcW w:w="266" w:type="dxa"/>
            <w:noWrap/>
            <w:vAlign w:val="center"/>
            <w:hideMark/>
          </w:tcPr>
          <w:p w14:paraId="2A5704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74FF1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165</w:t>
            </w:r>
          </w:p>
        </w:tc>
        <w:tc>
          <w:tcPr>
            <w:tcW w:w="2129" w:type="dxa"/>
            <w:noWrap/>
            <w:vAlign w:val="center"/>
            <w:hideMark/>
          </w:tcPr>
          <w:p w14:paraId="00DD7F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4C654D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4146E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EF13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166</w:t>
            </w:r>
          </w:p>
        </w:tc>
        <w:tc>
          <w:tcPr>
            <w:tcW w:w="1690" w:type="dxa"/>
            <w:noWrap/>
            <w:vAlign w:val="center"/>
            <w:hideMark/>
          </w:tcPr>
          <w:p w14:paraId="43BEFC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10E447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101,32</w:t>
            </w:r>
          </w:p>
        </w:tc>
        <w:tc>
          <w:tcPr>
            <w:tcW w:w="266" w:type="dxa"/>
            <w:noWrap/>
            <w:vAlign w:val="center"/>
            <w:hideMark/>
          </w:tcPr>
          <w:p w14:paraId="20A7A4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A5D35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166</w:t>
            </w:r>
          </w:p>
        </w:tc>
        <w:tc>
          <w:tcPr>
            <w:tcW w:w="2129" w:type="dxa"/>
            <w:noWrap/>
            <w:vAlign w:val="center"/>
            <w:hideMark/>
          </w:tcPr>
          <w:p w14:paraId="44DA92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1037A1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4FE74C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FC089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167</w:t>
            </w:r>
          </w:p>
        </w:tc>
        <w:tc>
          <w:tcPr>
            <w:tcW w:w="1690" w:type="dxa"/>
            <w:noWrap/>
            <w:vAlign w:val="center"/>
            <w:hideMark/>
          </w:tcPr>
          <w:p w14:paraId="7AE2F6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14:paraId="701B59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429,10</w:t>
            </w:r>
          </w:p>
        </w:tc>
        <w:tc>
          <w:tcPr>
            <w:tcW w:w="266" w:type="dxa"/>
            <w:noWrap/>
            <w:vAlign w:val="center"/>
            <w:hideMark/>
          </w:tcPr>
          <w:p w14:paraId="6433F8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8DCA9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167</w:t>
            </w:r>
          </w:p>
        </w:tc>
        <w:tc>
          <w:tcPr>
            <w:tcW w:w="2129" w:type="dxa"/>
            <w:noWrap/>
            <w:vAlign w:val="center"/>
            <w:hideMark/>
          </w:tcPr>
          <w:p w14:paraId="045C12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14:paraId="5B365E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5606771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7771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168</w:t>
            </w:r>
          </w:p>
        </w:tc>
        <w:tc>
          <w:tcPr>
            <w:tcW w:w="1690" w:type="dxa"/>
            <w:noWrap/>
            <w:vAlign w:val="center"/>
            <w:hideMark/>
          </w:tcPr>
          <w:p w14:paraId="3C4D3E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7A57A8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328,45</w:t>
            </w:r>
          </w:p>
        </w:tc>
        <w:tc>
          <w:tcPr>
            <w:tcW w:w="266" w:type="dxa"/>
            <w:noWrap/>
            <w:vAlign w:val="center"/>
            <w:hideMark/>
          </w:tcPr>
          <w:p w14:paraId="0FE27A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E876F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168</w:t>
            </w:r>
          </w:p>
        </w:tc>
        <w:tc>
          <w:tcPr>
            <w:tcW w:w="2129" w:type="dxa"/>
            <w:noWrap/>
            <w:vAlign w:val="center"/>
            <w:hideMark/>
          </w:tcPr>
          <w:p w14:paraId="2CBDC8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14:paraId="07B56C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02A4D3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129A4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169</w:t>
            </w:r>
          </w:p>
        </w:tc>
        <w:tc>
          <w:tcPr>
            <w:tcW w:w="1690" w:type="dxa"/>
            <w:noWrap/>
            <w:vAlign w:val="center"/>
            <w:hideMark/>
          </w:tcPr>
          <w:p w14:paraId="51B533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14:paraId="2F8FB2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1539,27</w:t>
            </w:r>
          </w:p>
        </w:tc>
        <w:tc>
          <w:tcPr>
            <w:tcW w:w="266" w:type="dxa"/>
            <w:noWrap/>
            <w:vAlign w:val="center"/>
            <w:hideMark/>
          </w:tcPr>
          <w:p w14:paraId="36CD4E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D46A7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169</w:t>
            </w:r>
          </w:p>
        </w:tc>
        <w:tc>
          <w:tcPr>
            <w:tcW w:w="2129" w:type="dxa"/>
            <w:noWrap/>
            <w:vAlign w:val="center"/>
            <w:hideMark/>
          </w:tcPr>
          <w:p w14:paraId="1A9E70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4B4073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04E7DB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589E2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170</w:t>
            </w:r>
          </w:p>
        </w:tc>
        <w:tc>
          <w:tcPr>
            <w:tcW w:w="1690" w:type="dxa"/>
            <w:noWrap/>
            <w:vAlign w:val="center"/>
            <w:hideMark/>
          </w:tcPr>
          <w:p w14:paraId="4AB770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7A70ED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594,15</w:t>
            </w:r>
          </w:p>
        </w:tc>
        <w:tc>
          <w:tcPr>
            <w:tcW w:w="266" w:type="dxa"/>
            <w:noWrap/>
            <w:vAlign w:val="center"/>
            <w:hideMark/>
          </w:tcPr>
          <w:p w14:paraId="59642A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2C56A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170</w:t>
            </w:r>
          </w:p>
        </w:tc>
        <w:tc>
          <w:tcPr>
            <w:tcW w:w="2129" w:type="dxa"/>
            <w:noWrap/>
            <w:vAlign w:val="center"/>
            <w:hideMark/>
          </w:tcPr>
          <w:p w14:paraId="1A96EA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2AAE89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3,99</w:t>
            </w:r>
          </w:p>
        </w:tc>
      </w:tr>
      <w:tr w:rsidR="004C17E9" w:rsidRPr="004C17E9" w14:paraId="286069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119C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171</w:t>
            </w:r>
          </w:p>
        </w:tc>
        <w:tc>
          <w:tcPr>
            <w:tcW w:w="1690" w:type="dxa"/>
            <w:noWrap/>
            <w:vAlign w:val="center"/>
            <w:hideMark/>
          </w:tcPr>
          <w:p w14:paraId="69D7CB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16A11B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121,02</w:t>
            </w:r>
          </w:p>
        </w:tc>
        <w:tc>
          <w:tcPr>
            <w:tcW w:w="266" w:type="dxa"/>
            <w:noWrap/>
            <w:vAlign w:val="center"/>
            <w:hideMark/>
          </w:tcPr>
          <w:p w14:paraId="3DA9F0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B6CB1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171</w:t>
            </w:r>
          </w:p>
        </w:tc>
        <w:tc>
          <w:tcPr>
            <w:tcW w:w="2129" w:type="dxa"/>
            <w:noWrap/>
            <w:vAlign w:val="center"/>
            <w:hideMark/>
          </w:tcPr>
          <w:p w14:paraId="53E9BF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14:paraId="496450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2458A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B67EF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172</w:t>
            </w:r>
          </w:p>
        </w:tc>
        <w:tc>
          <w:tcPr>
            <w:tcW w:w="1690" w:type="dxa"/>
            <w:noWrap/>
            <w:vAlign w:val="center"/>
            <w:hideMark/>
          </w:tcPr>
          <w:p w14:paraId="153242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14:paraId="442DB7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80,66</w:t>
            </w:r>
          </w:p>
        </w:tc>
        <w:tc>
          <w:tcPr>
            <w:tcW w:w="266" w:type="dxa"/>
            <w:noWrap/>
            <w:vAlign w:val="center"/>
            <w:hideMark/>
          </w:tcPr>
          <w:p w14:paraId="28E216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489FB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172</w:t>
            </w:r>
          </w:p>
        </w:tc>
        <w:tc>
          <w:tcPr>
            <w:tcW w:w="2129" w:type="dxa"/>
            <w:noWrap/>
            <w:vAlign w:val="center"/>
            <w:hideMark/>
          </w:tcPr>
          <w:p w14:paraId="3C82F4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14:paraId="06EBEF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r>
      <w:tr w:rsidR="004C17E9" w:rsidRPr="004C17E9" w14:paraId="68F9C0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C584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173</w:t>
            </w:r>
          </w:p>
        </w:tc>
        <w:tc>
          <w:tcPr>
            <w:tcW w:w="1690" w:type="dxa"/>
            <w:noWrap/>
            <w:vAlign w:val="center"/>
            <w:hideMark/>
          </w:tcPr>
          <w:p w14:paraId="09B3BC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4F50FF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22,20</w:t>
            </w:r>
          </w:p>
        </w:tc>
        <w:tc>
          <w:tcPr>
            <w:tcW w:w="266" w:type="dxa"/>
            <w:noWrap/>
            <w:vAlign w:val="center"/>
            <w:hideMark/>
          </w:tcPr>
          <w:p w14:paraId="715F65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3CF27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173</w:t>
            </w:r>
          </w:p>
        </w:tc>
        <w:tc>
          <w:tcPr>
            <w:tcW w:w="2129" w:type="dxa"/>
            <w:noWrap/>
            <w:vAlign w:val="center"/>
            <w:hideMark/>
          </w:tcPr>
          <w:p w14:paraId="6D2689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7A7EAE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0E6F62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68C01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174</w:t>
            </w:r>
          </w:p>
        </w:tc>
        <w:tc>
          <w:tcPr>
            <w:tcW w:w="1690" w:type="dxa"/>
            <w:noWrap/>
            <w:vAlign w:val="center"/>
            <w:hideMark/>
          </w:tcPr>
          <w:p w14:paraId="5D9D27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1082" w:type="dxa"/>
            <w:noWrap/>
            <w:vAlign w:val="center"/>
            <w:hideMark/>
          </w:tcPr>
          <w:p w14:paraId="710496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419,09</w:t>
            </w:r>
          </w:p>
        </w:tc>
        <w:tc>
          <w:tcPr>
            <w:tcW w:w="266" w:type="dxa"/>
            <w:noWrap/>
            <w:vAlign w:val="center"/>
            <w:hideMark/>
          </w:tcPr>
          <w:p w14:paraId="580B09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A80AE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174</w:t>
            </w:r>
          </w:p>
        </w:tc>
        <w:tc>
          <w:tcPr>
            <w:tcW w:w="2129" w:type="dxa"/>
            <w:noWrap/>
            <w:vAlign w:val="center"/>
            <w:hideMark/>
          </w:tcPr>
          <w:p w14:paraId="75A35E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14:paraId="176B67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6AAC15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1D45B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175</w:t>
            </w:r>
          </w:p>
        </w:tc>
        <w:tc>
          <w:tcPr>
            <w:tcW w:w="1690" w:type="dxa"/>
            <w:noWrap/>
            <w:vAlign w:val="center"/>
            <w:hideMark/>
          </w:tcPr>
          <w:p w14:paraId="1808D6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1082" w:type="dxa"/>
            <w:noWrap/>
            <w:vAlign w:val="center"/>
            <w:hideMark/>
          </w:tcPr>
          <w:p w14:paraId="2615DB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73,24</w:t>
            </w:r>
          </w:p>
        </w:tc>
        <w:tc>
          <w:tcPr>
            <w:tcW w:w="266" w:type="dxa"/>
            <w:noWrap/>
            <w:vAlign w:val="center"/>
            <w:hideMark/>
          </w:tcPr>
          <w:p w14:paraId="2F842C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CB858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175</w:t>
            </w:r>
          </w:p>
        </w:tc>
        <w:tc>
          <w:tcPr>
            <w:tcW w:w="2129" w:type="dxa"/>
            <w:noWrap/>
            <w:vAlign w:val="center"/>
            <w:hideMark/>
          </w:tcPr>
          <w:p w14:paraId="471868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14:paraId="0E6C45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118B6D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B1AC9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176</w:t>
            </w:r>
          </w:p>
        </w:tc>
        <w:tc>
          <w:tcPr>
            <w:tcW w:w="1690" w:type="dxa"/>
            <w:noWrap/>
            <w:vAlign w:val="center"/>
            <w:hideMark/>
          </w:tcPr>
          <w:p w14:paraId="493798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74DB25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298,32</w:t>
            </w:r>
          </w:p>
        </w:tc>
        <w:tc>
          <w:tcPr>
            <w:tcW w:w="266" w:type="dxa"/>
            <w:noWrap/>
            <w:vAlign w:val="center"/>
            <w:hideMark/>
          </w:tcPr>
          <w:p w14:paraId="1635DE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BB0E2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176</w:t>
            </w:r>
          </w:p>
        </w:tc>
        <w:tc>
          <w:tcPr>
            <w:tcW w:w="2129" w:type="dxa"/>
            <w:noWrap/>
            <w:vAlign w:val="center"/>
            <w:hideMark/>
          </w:tcPr>
          <w:p w14:paraId="3BF1BA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14:paraId="4393A0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4,12</w:t>
            </w:r>
          </w:p>
        </w:tc>
      </w:tr>
      <w:tr w:rsidR="004C17E9" w:rsidRPr="004C17E9" w14:paraId="61C3B2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E909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177</w:t>
            </w:r>
          </w:p>
        </w:tc>
        <w:tc>
          <w:tcPr>
            <w:tcW w:w="1690" w:type="dxa"/>
            <w:noWrap/>
            <w:vAlign w:val="center"/>
            <w:hideMark/>
          </w:tcPr>
          <w:p w14:paraId="032CDA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14:paraId="6AB7D75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242,26</w:t>
            </w:r>
          </w:p>
        </w:tc>
        <w:tc>
          <w:tcPr>
            <w:tcW w:w="266" w:type="dxa"/>
            <w:noWrap/>
            <w:vAlign w:val="center"/>
            <w:hideMark/>
          </w:tcPr>
          <w:p w14:paraId="29CDBB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4AFDD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177</w:t>
            </w:r>
          </w:p>
        </w:tc>
        <w:tc>
          <w:tcPr>
            <w:tcW w:w="2129" w:type="dxa"/>
            <w:noWrap/>
            <w:vAlign w:val="center"/>
            <w:hideMark/>
          </w:tcPr>
          <w:p w14:paraId="79BF0C2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314291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7DF257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98793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178</w:t>
            </w:r>
          </w:p>
        </w:tc>
        <w:tc>
          <w:tcPr>
            <w:tcW w:w="1690" w:type="dxa"/>
            <w:noWrap/>
            <w:vAlign w:val="center"/>
            <w:hideMark/>
          </w:tcPr>
          <w:p w14:paraId="136F04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14:paraId="2503F4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615,67</w:t>
            </w:r>
          </w:p>
        </w:tc>
        <w:tc>
          <w:tcPr>
            <w:tcW w:w="266" w:type="dxa"/>
            <w:noWrap/>
            <w:vAlign w:val="center"/>
            <w:hideMark/>
          </w:tcPr>
          <w:p w14:paraId="23CF80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A76D4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178</w:t>
            </w:r>
          </w:p>
        </w:tc>
        <w:tc>
          <w:tcPr>
            <w:tcW w:w="2129" w:type="dxa"/>
            <w:noWrap/>
            <w:vAlign w:val="center"/>
            <w:hideMark/>
          </w:tcPr>
          <w:p w14:paraId="6BC65C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715" w:type="dxa"/>
            <w:noWrap/>
            <w:vAlign w:val="center"/>
            <w:hideMark/>
          </w:tcPr>
          <w:p w14:paraId="33C740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2A7F1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0607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179</w:t>
            </w:r>
          </w:p>
        </w:tc>
        <w:tc>
          <w:tcPr>
            <w:tcW w:w="1690" w:type="dxa"/>
            <w:noWrap/>
            <w:vAlign w:val="center"/>
            <w:hideMark/>
          </w:tcPr>
          <w:p w14:paraId="6356AF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14:paraId="0F9EF8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451,41</w:t>
            </w:r>
          </w:p>
        </w:tc>
        <w:tc>
          <w:tcPr>
            <w:tcW w:w="266" w:type="dxa"/>
            <w:noWrap/>
            <w:vAlign w:val="center"/>
            <w:hideMark/>
          </w:tcPr>
          <w:p w14:paraId="60BA14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DA00D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179</w:t>
            </w:r>
          </w:p>
        </w:tc>
        <w:tc>
          <w:tcPr>
            <w:tcW w:w="2129" w:type="dxa"/>
            <w:noWrap/>
            <w:vAlign w:val="center"/>
            <w:hideMark/>
          </w:tcPr>
          <w:p w14:paraId="60439A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14:paraId="1C8B63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119AB0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AE525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180</w:t>
            </w:r>
          </w:p>
        </w:tc>
        <w:tc>
          <w:tcPr>
            <w:tcW w:w="1690" w:type="dxa"/>
            <w:noWrap/>
            <w:vAlign w:val="center"/>
            <w:hideMark/>
          </w:tcPr>
          <w:p w14:paraId="0299E4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64E360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93,77</w:t>
            </w:r>
          </w:p>
        </w:tc>
        <w:tc>
          <w:tcPr>
            <w:tcW w:w="266" w:type="dxa"/>
            <w:noWrap/>
            <w:vAlign w:val="center"/>
            <w:hideMark/>
          </w:tcPr>
          <w:p w14:paraId="020954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B0B5B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180</w:t>
            </w:r>
          </w:p>
        </w:tc>
        <w:tc>
          <w:tcPr>
            <w:tcW w:w="2129" w:type="dxa"/>
            <w:noWrap/>
            <w:vAlign w:val="center"/>
            <w:hideMark/>
          </w:tcPr>
          <w:p w14:paraId="3DB16E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14:paraId="5AEEAE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37D4C0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75FFE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181</w:t>
            </w:r>
          </w:p>
        </w:tc>
        <w:tc>
          <w:tcPr>
            <w:tcW w:w="1690" w:type="dxa"/>
            <w:noWrap/>
            <w:vAlign w:val="center"/>
            <w:hideMark/>
          </w:tcPr>
          <w:p w14:paraId="27E61E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14:paraId="423A49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50,57</w:t>
            </w:r>
          </w:p>
        </w:tc>
        <w:tc>
          <w:tcPr>
            <w:tcW w:w="266" w:type="dxa"/>
            <w:noWrap/>
            <w:vAlign w:val="center"/>
            <w:hideMark/>
          </w:tcPr>
          <w:p w14:paraId="511004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E8F71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181</w:t>
            </w:r>
          </w:p>
        </w:tc>
        <w:tc>
          <w:tcPr>
            <w:tcW w:w="2129" w:type="dxa"/>
            <w:noWrap/>
            <w:vAlign w:val="center"/>
            <w:hideMark/>
          </w:tcPr>
          <w:p w14:paraId="10051E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715" w:type="dxa"/>
            <w:noWrap/>
            <w:vAlign w:val="center"/>
            <w:hideMark/>
          </w:tcPr>
          <w:p w14:paraId="2F785E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2,68</w:t>
            </w:r>
          </w:p>
        </w:tc>
      </w:tr>
      <w:tr w:rsidR="004C17E9" w:rsidRPr="004C17E9" w14:paraId="3E1B683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BD9C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182</w:t>
            </w:r>
          </w:p>
        </w:tc>
        <w:tc>
          <w:tcPr>
            <w:tcW w:w="1690" w:type="dxa"/>
            <w:noWrap/>
            <w:vAlign w:val="center"/>
            <w:hideMark/>
          </w:tcPr>
          <w:p w14:paraId="2E0EB1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1082" w:type="dxa"/>
            <w:noWrap/>
            <w:vAlign w:val="center"/>
            <w:hideMark/>
          </w:tcPr>
          <w:p w14:paraId="04BAD3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43,73</w:t>
            </w:r>
          </w:p>
        </w:tc>
        <w:tc>
          <w:tcPr>
            <w:tcW w:w="266" w:type="dxa"/>
            <w:noWrap/>
            <w:vAlign w:val="center"/>
            <w:hideMark/>
          </w:tcPr>
          <w:p w14:paraId="0E54D6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7A464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182</w:t>
            </w:r>
          </w:p>
        </w:tc>
        <w:tc>
          <w:tcPr>
            <w:tcW w:w="2129" w:type="dxa"/>
            <w:noWrap/>
            <w:vAlign w:val="center"/>
            <w:hideMark/>
          </w:tcPr>
          <w:p w14:paraId="289F0A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78610C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41441F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8F2B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183</w:t>
            </w:r>
          </w:p>
        </w:tc>
        <w:tc>
          <w:tcPr>
            <w:tcW w:w="1690" w:type="dxa"/>
            <w:noWrap/>
            <w:vAlign w:val="center"/>
            <w:hideMark/>
          </w:tcPr>
          <w:p w14:paraId="070566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14:paraId="752C94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518,18</w:t>
            </w:r>
          </w:p>
        </w:tc>
        <w:tc>
          <w:tcPr>
            <w:tcW w:w="266" w:type="dxa"/>
            <w:noWrap/>
            <w:vAlign w:val="center"/>
            <w:hideMark/>
          </w:tcPr>
          <w:p w14:paraId="4A5169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03BB3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183</w:t>
            </w:r>
          </w:p>
        </w:tc>
        <w:tc>
          <w:tcPr>
            <w:tcW w:w="2129" w:type="dxa"/>
            <w:noWrap/>
            <w:vAlign w:val="center"/>
            <w:hideMark/>
          </w:tcPr>
          <w:p w14:paraId="7D6776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14:paraId="05379B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1F49279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666F0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184</w:t>
            </w:r>
          </w:p>
        </w:tc>
        <w:tc>
          <w:tcPr>
            <w:tcW w:w="1690" w:type="dxa"/>
            <w:noWrap/>
            <w:vAlign w:val="center"/>
            <w:hideMark/>
          </w:tcPr>
          <w:p w14:paraId="0DBE87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6170AE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303,00</w:t>
            </w:r>
          </w:p>
        </w:tc>
        <w:tc>
          <w:tcPr>
            <w:tcW w:w="266" w:type="dxa"/>
            <w:noWrap/>
            <w:vAlign w:val="center"/>
            <w:hideMark/>
          </w:tcPr>
          <w:p w14:paraId="3AEF52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A2DA8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184</w:t>
            </w:r>
          </w:p>
        </w:tc>
        <w:tc>
          <w:tcPr>
            <w:tcW w:w="2129" w:type="dxa"/>
            <w:noWrap/>
            <w:vAlign w:val="center"/>
            <w:hideMark/>
          </w:tcPr>
          <w:p w14:paraId="14B590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1479CA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274EC90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80C80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185</w:t>
            </w:r>
          </w:p>
        </w:tc>
        <w:tc>
          <w:tcPr>
            <w:tcW w:w="1690" w:type="dxa"/>
            <w:noWrap/>
            <w:vAlign w:val="center"/>
            <w:hideMark/>
          </w:tcPr>
          <w:p w14:paraId="6B85F4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14:paraId="0CF281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125,08</w:t>
            </w:r>
          </w:p>
        </w:tc>
        <w:tc>
          <w:tcPr>
            <w:tcW w:w="266" w:type="dxa"/>
            <w:noWrap/>
            <w:vAlign w:val="center"/>
            <w:hideMark/>
          </w:tcPr>
          <w:p w14:paraId="4E6105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B0A61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185</w:t>
            </w:r>
          </w:p>
        </w:tc>
        <w:tc>
          <w:tcPr>
            <w:tcW w:w="2129" w:type="dxa"/>
            <w:noWrap/>
            <w:vAlign w:val="center"/>
            <w:hideMark/>
          </w:tcPr>
          <w:p w14:paraId="585A2FD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14:paraId="16E9ED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39456F5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82F5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186</w:t>
            </w:r>
          </w:p>
        </w:tc>
        <w:tc>
          <w:tcPr>
            <w:tcW w:w="1690" w:type="dxa"/>
            <w:noWrap/>
            <w:vAlign w:val="center"/>
            <w:hideMark/>
          </w:tcPr>
          <w:p w14:paraId="7F13CE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1082" w:type="dxa"/>
            <w:noWrap/>
            <w:vAlign w:val="center"/>
            <w:hideMark/>
          </w:tcPr>
          <w:p w14:paraId="35ECF7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192,96</w:t>
            </w:r>
          </w:p>
        </w:tc>
        <w:tc>
          <w:tcPr>
            <w:tcW w:w="266" w:type="dxa"/>
            <w:noWrap/>
            <w:vAlign w:val="center"/>
            <w:hideMark/>
          </w:tcPr>
          <w:p w14:paraId="5EF100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EA031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186</w:t>
            </w:r>
          </w:p>
        </w:tc>
        <w:tc>
          <w:tcPr>
            <w:tcW w:w="2129" w:type="dxa"/>
            <w:noWrap/>
            <w:vAlign w:val="center"/>
            <w:hideMark/>
          </w:tcPr>
          <w:p w14:paraId="42A1CB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54180A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2D446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CDD4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187</w:t>
            </w:r>
          </w:p>
        </w:tc>
        <w:tc>
          <w:tcPr>
            <w:tcW w:w="1690" w:type="dxa"/>
            <w:noWrap/>
            <w:vAlign w:val="center"/>
            <w:hideMark/>
          </w:tcPr>
          <w:p w14:paraId="6E5CD4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14:paraId="7A4AD1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289,84</w:t>
            </w:r>
          </w:p>
        </w:tc>
        <w:tc>
          <w:tcPr>
            <w:tcW w:w="266" w:type="dxa"/>
            <w:noWrap/>
            <w:vAlign w:val="center"/>
            <w:hideMark/>
          </w:tcPr>
          <w:p w14:paraId="235F17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219A4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187</w:t>
            </w:r>
          </w:p>
        </w:tc>
        <w:tc>
          <w:tcPr>
            <w:tcW w:w="2129" w:type="dxa"/>
            <w:noWrap/>
            <w:vAlign w:val="center"/>
            <w:hideMark/>
          </w:tcPr>
          <w:p w14:paraId="7CD3F9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14:paraId="6B26096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750057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6D92D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188</w:t>
            </w:r>
          </w:p>
        </w:tc>
        <w:tc>
          <w:tcPr>
            <w:tcW w:w="1690" w:type="dxa"/>
            <w:noWrap/>
            <w:vAlign w:val="center"/>
            <w:hideMark/>
          </w:tcPr>
          <w:p w14:paraId="6AA82D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1082" w:type="dxa"/>
            <w:noWrap/>
            <w:vAlign w:val="center"/>
            <w:hideMark/>
          </w:tcPr>
          <w:p w14:paraId="50F7EB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224,69</w:t>
            </w:r>
          </w:p>
        </w:tc>
        <w:tc>
          <w:tcPr>
            <w:tcW w:w="266" w:type="dxa"/>
            <w:noWrap/>
            <w:vAlign w:val="center"/>
            <w:hideMark/>
          </w:tcPr>
          <w:p w14:paraId="5217D2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6E18C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188</w:t>
            </w:r>
          </w:p>
        </w:tc>
        <w:tc>
          <w:tcPr>
            <w:tcW w:w="2129" w:type="dxa"/>
            <w:noWrap/>
            <w:vAlign w:val="center"/>
            <w:hideMark/>
          </w:tcPr>
          <w:p w14:paraId="45E511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7FE450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36F68B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32623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189</w:t>
            </w:r>
          </w:p>
        </w:tc>
        <w:tc>
          <w:tcPr>
            <w:tcW w:w="1690" w:type="dxa"/>
            <w:noWrap/>
            <w:vAlign w:val="center"/>
            <w:hideMark/>
          </w:tcPr>
          <w:p w14:paraId="0CEDFA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20A0541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356,86</w:t>
            </w:r>
          </w:p>
        </w:tc>
        <w:tc>
          <w:tcPr>
            <w:tcW w:w="266" w:type="dxa"/>
            <w:noWrap/>
            <w:vAlign w:val="center"/>
            <w:hideMark/>
          </w:tcPr>
          <w:p w14:paraId="41C5F8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E893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189</w:t>
            </w:r>
          </w:p>
        </w:tc>
        <w:tc>
          <w:tcPr>
            <w:tcW w:w="2129" w:type="dxa"/>
            <w:noWrap/>
            <w:vAlign w:val="center"/>
            <w:hideMark/>
          </w:tcPr>
          <w:p w14:paraId="0F7024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14:paraId="5C2FF5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r>
      <w:tr w:rsidR="004C17E9" w:rsidRPr="004C17E9" w14:paraId="394A69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404A2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190</w:t>
            </w:r>
          </w:p>
        </w:tc>
        <w:tc>
          <w:tcPr>
            <w:tcW w:w="1690" w:type="dxa"/>
            <w:noWrap/>
            <w:vAlign w:val="center"/>
            <w:hideMark/>
          </w:tcPr>
          <w:p w14:paraId="5C6AC1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06835A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852,48</w:t>
            </w:r>
          </w:p>
        </w:tc>
        <w:tc>
          <w:tcPr>
            <w:tcW w:w="266" w:type="dxa"/>
            <w:noWrap/>
            <w:vAlign w:val="center"/>
            <w:hideMark/>
          </w:tcPr>
          <w:p w14:paraId="78340C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FE01E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190</w:t>
            </w:r>
          </w:p>
        </w:tc>
        <w:tc>
          <w:tcPr>
            <w:tcW w:w="2129" w:type="dxa"/>
            <w:noWrap/>
            <w:vAlign w:val="center"/>
            <w:hideMark/>
          </w:tcPr>
          <w:p w14:paraId="5408E9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74FA16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0C5897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B3C87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191</w:t>
            </w:r>
          </w:p>
        </w:tc>
        <w:tc>
          <w:tcPr>
            <w:tcW w:w="1690" w:type="dxa"/>
            <w:noWrap/>
            <w:vAlign w:val="center"/>
            <w:hideMark/>
          </w:tcPr>
          <w:p w14:paraId="6A1F24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47D75C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374,84</w:t>
            </w:r>
          </w:p>
        </w:tc>
        <w:tc>
          <w:tcPr>
            <w:tcW w:w="266" w:type="dxa"/>
            <w:noWrap/>
            <w:vAlign w:val="center"/>
            <w:hideMark/>
          </w:tcPr>
          <w:p w14:paraId="2BF535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90E6F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191</w:t>
            </w:r>
          </w:p>
        </w:tc>
        <w:tc>
          <w:tcPr>
            <w:tcW w:w="2129" w:type="dxa"/>
            <w:noWrap/>
            <w:vAlign w:val="center"/>
            <w:hideMark/>
          </w:tcPr>
          <w:p w14:paraId="39E145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14:paraId="123167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2,82</w:t>
            </w:r>
          </w:p>
        </w:tc>
      </w:tr>
      <w:tr w:rsidR="004C17E9" w:rsidRPr="004C17E9" w14:paraId="2DB4A2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A9EBF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192</w:t>
            </w:r>
          </w:p>
        </w:tc>
        <w:tc>
          <w:tcPr>
            <w:tcW w:w="1690" w:type="dxa"/>
            <w:noWrap/>
            <w:vAlign w:val="center"/>
            <w:hideMark/>
          </w:tcPr>
          <w:p w14:paraId="3ACDE7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14:paraId="082C72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25,01</w:t>
            </w:r>
          </w:p>
        </w:tc>
        <w:tc>
          <w:tcPr>
            <w:tcW w:w="266" w:type="dxa"/>
            <w:noWrap/>
            <w:vAlign w:val="center"/>
            <w:hideMark/>
          </w:tcPr>
          <w:p w14:paraId="2C1EC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353A3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192</w:t>
            </w:r>
          </w:p>
        </w:tc>
        <w:tc>
          <w:tcPr>
            <w:tcW w:w="2129" w:type="dxa"/>
            <w:noWrap/>
            <w:vAlign w:val="center"/>
            <w:hideMark/>
          </w:tcPr>
          <w:p w14:paraId="2AB446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610591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1FCD94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CDD3F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193</w:t>
            </w:r>
          </w:p>
        </w:tc>
        <w:tc>
          <w:tcPr>
            <w:tcW w:w="1690" w:type="dxa"/>
            <w:noWrap/>
            <w:vAlign w:val="center"/>
            <w:hideMark/>
          </w:tcPr>
          <w:p w14:paraId="4449A0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579FD6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595,93</w:t>
            </w:r>
          </w:p>
        </w:tc>
        <w:tc>
          <w:tcPr>
            <w:tcW w:w="266" w:type="dxa"/>
            <w:noWrap/>
            <w:vAlign w:val="center"/>
            <w:hideMark/>
          </w:tcPr>
          <w:p w14:paraId="29F3B6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5B5BE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193</w:t>
            </w:r>
          </w:p>
        </w:tc>
        <w:tc>
          <w:tcPr>
            <w:tcW w:w="2129" w:type="dxa"/>
            <w:noWrap/>
            <w:vAlign w:val="center"/>
            <w:hideMark/>
          </w:tcPr>
          <w:p w14:paraId="284A14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3D0264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74C153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80FB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194</w:t>
            </w:r>
          </w:p>
        </w:tc>
        <w:tc>
          <w:tcPr>
            <w:tcW w:w="1690" w:type="dxa"/>
            <w:noWrap/>
            <w:vAlign w:val="center"/>
            <w:hideMark/>
          </w:tcPr>
          <w:p w14:paraId="2C3F26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14:paraId="0DC1AD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96,93</w:t>
            </w:r>
          </w:p>
        </w:tc>
        <w:tc>
          <w:tcPr>
            <w:tcW w:w="266" w:type="dxa"/>
            <w:noWrap/>
            <w:vAlign w:val="center"/>
            <w:hideMark/>
          </w:tcPr>
          <w:p w14:paraId="5A21F0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3016D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194</w:t>
            </w:r>
          </w:p>
        </w:tc>
        <w:tc>
          <w:tcPr>
            <w:tcW w:w="2129" w:type="dxa"/>
            <w:noWrap/>
            <w:vAlign w:val="center"/>
            <w:hideMark/>
          </w:tcPr>
          <w:p w14:paraId="48DDE2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033DCB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r>
      <w:tr w:rsidR="004C17E9" w:rsidRPr="004C17E9" w14:paraId="76EF3F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A51E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195</w:t>
            </w:r>
          </w:p>
        </w:tc>
        <w:tc>
          <w:tcPr>
            <w:tcW w:w="1690" w:type="dxa"/>
            <w:noWrap/>
            <w:vAlign w:val="center"/>
            <w:hideMark/>
          </w:tcPr>
          <w:p w14:paraId="548EB1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14:paraId="013274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30,42</w:t>
            </w:r>
          </w:p>
        </w:tc>
        <w:tc>
          <w:tcPr>
            <w:tcW w:w="266" w:type="dxa"/>
            <w:noWrap/>
            <w:vAlign w:val="center"/>
            <w:hideMark/>
          </w:tcPr>
          <w:p w14:paraId="07AF68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F5801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195</w:t>
            </w:r>
          </w:p>
        </w:tc>
        <w:tc>
          <w:tcPr>
            <w:tcW w:w="2129" w:type="dxa"/>
            <w:noWrap/>
            <w:vAlign w:val="center"/>
            <w:hideMark/>
          </w:tcPr>
          <w:p w14:paraId="1E329E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14:paraId="16FCAF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r>
      <w:tr w:rsidR="004C17E9" w:rsidRPr="004C17E9" w14:paraId="3DE95F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4A6E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196</w:t>
            </w:r>
          </w:p>
        </w:tc>
        <w:tc>
          <w:tcPr>
            <w:tcW w:w="1690" w:type="dxa"/>
            <w:noWrap/>
            <w:vAlign w:val="center"/>
            <w:hideMark/>
          </w:tcPr>
          <w:p w14:paraId="7194D4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14:paraId="759F62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115,19</w:t>
            </w:r>
          </w:p>
        </w:tc>
        <w:tc>
          <w:tcPr>
            <w:tcW w:w="266" w:type="dxa"/>
            <w:noWrap/>
            <w:vAlign w:val="center"/>
            <w:hideMark/>
          </w:tcPr>
          <w:p w14:paraId="7E8A45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998A4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196</w:t>
            </w:r>
          </w:p>
        </w:tc>
        <w:tc>
          <w:tcPr>
            <w:tcW w:w="2129" w:type="dxa"/>
            <w:noWrap/>
            <w:vAlign w:val="center"/>
            <w:hideMark/>
          </w:tcPr>
          <w:p w14:paraId="0FE9BA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149547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076B53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0FE84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197</w:t>
            </w:r>
          </w:p>
        </w:tc>
        <w:tc>
          <w:tcPr>
            <w:tcW w:w="1690" w:type="dxa"/>
            <w:noWrap/>
            <w:vAlign w:val="center"/>
            <w:hideMark/>
          </w:tcPr>
          <w:p w14:paraId="264F6F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14:paraId="508383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990,55</w:t>
            </w:r>
          </w:p>
        </w:tc>
        <w:tc>
          <w:tcPr>
            <w:tcW w:w="266" w:type="dxa"/>
            <w:noWrap/>
            <w:vAlign w:val="center"/>
            <w:hideMark/>
          </w:tcPr>
          <w:p w14:paraId="60601A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EB74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197</w:t>
            </w:r>
          </w:p>
        </w:tc>
        <w:tc>
          <w:tcPr>
            <w:tcW w:w="2129" w:type="dxa"/>
            <w:noWrap/>
            <w:vAlign w:val="center"/>
            <w:hideMark/>
          </w:tcPr>
          <w:p w14:paraId="20DF3C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14:paraId="2F19AF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66EB6AD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8212F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198</w:t>
            </w:r>
          </w:p>
        </w:tc>
        <w:tc>
          <w:tcPr>
            <w:tcW w:w="1690" w:type="dxa"/>
            <w:noWrap/>
            <w:vAlign w:val="center"/>
            <w:hideMark/>
          </w:tcPr>
          <w:p w14:paraId="081F33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3019BC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118,21</w:t>
            </w:r>
          </w:p>
        </w:tc>
        <w:tc>
          <w:tcPr>
            <w:tcW w:w="266" w:type="dxa"/>
            <w:noWrap/>
            <w:vAlign w:val="center"/>
            <w:hideMark/>
          </w:tcPr>
          <w:p w14:paraId="66710E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A3BFA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198</w:t>
            </w:r>
          </w:p>
        </w:tc>
        <w:tc>
          <w:tcPr>
            <w:tcW w:w="2129" w:type="dxa"/>
            <w:noWrap/>
            <w:vAlign w:val="center"/>
            <w:hideMark/>
          </w:tcPr>
          <w:p w14:paraId="0A09A1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2E8607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r>
      <w:tr w:rsidR="004C17E9" w:rsidRPr="004C17E9" w14:paraId="3F51B3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6F709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199</w:t>
            </w:r>
          </w:p>
        </w:tc>
        <w:tc>
          <w:tcPr>
            <w:tcW w:w="1690" w:type="dxa"/>
            <w:noWrap/>
            <w:vAlign w:val="center"/>
            <w:hideMark/>
          </w:tcPr>
          <w:p w14:paraId="7E3FDF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1082" w:type="dxa"/>
            <w:noWrap/>
            <w:vAlign w:val="center"/>
            <w:hideMark/>
          </w:tcPr>
          <w:p w14:paraId="737687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103,70</w:t>
            </w:r>
          </w:p>
        </w:tc>
        <w:tc>
          <w:tcPr>
            <w:tcW w:w="266" w:type="dxa"/>
            <w:noWrap/>
            <w:vAlign w:val="center"/>
            <w:hideMark/>
          </w:tcPr>
          <w:p w14:paraId="254AB46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DF854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199</w:t>
            </w:r>
          </w:p>
        </w:tc>
        <w:tc>
          <w:tcPr>
            <w:tcW w:w="2129" w:type="dxa"/>
            <w:noWrap/>
            <w:vAlign w:val="center"/>
            <w:hideMark/>
          </w:tcPr>
          <w:p w14:paraId="7AD9ED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14:paraId="157833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641279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A4C8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200</w:t>
            </w:r>
          </w:p>
        </w:tc>
        <w:tc>
          <w:tcPr>
            <w:tcW w:w="1690" w:type="dxa"/>
            <w:noWrap/>
            <w:vAlign w:val="center"/>
            <w:hideMark/>
          </w:tcPr>
          <w:p w14:paraId="6F369F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1D9D3D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33,58</w:t>
            </w:r>
          </w:p>
        </w:tc>
        <w:tc>
          <w:tcPr>
            <w:tcW w:w="266" w:type="dxa"/>
            <w:noWrap/>
            <w:vAlign w:val="center"/>
            <w:hideMark/>
          </w:tcPr>
          <w:p w14:paraId="3443F9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EC391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200</w:t>
            </w:r>
          </w:p>
        </w:tc>
        <w:tc>
          <w:tcPr>
            <w:tcW w:w="2129" w:type="dxa"/>
            <w:noWrap/>
            <w:vAlign w:val="center"/>
            <w:hideMark/>
          </w:tcPr>
          <w:p w14:paraId="1FB2A8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14:paraId="2404B7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r>
      <w:tr w:rsidR="004C17E9" w:rsidRPr="004C17E9" w14:paraId="123036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D8F14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201</w:t>
            </w:r>
          </w:p>
        </w:tc>
        <w:tc>
          <w:tcPr>
            <w:tcW w:w="1690" w:type="dxa"/>
            <w:noWrap/>
            <w:vAlign w:val="center"/>
            <w:hideMark/>
          </w:tcPr>
          <w:p w14:paraId="24AD88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14:paraId="306C20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228,75</w:t>
            </w:r>
          </w:p>
        </w:tc>
        <w:tc>
          <w:tcPr>
            <w:tcW w:w="266" w:type="dxa"/>
            <w:noWrap/>
            <w:vAlign w:val="center"/>
            <w:hideMark/>
          </w:tcPr>
          <w:p w14:paraId="3F26E3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1FB36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201</w:t>
            </w:r>
          </w:p>
        </w:tc>
        <w:tc>
          <w:tcPr>
            <w:tcW w:w="2129" w:type="dxa"/>
            <w:noWrap/>
            <w:vAlign w:val="center"/>
            <w:hideMark/>
          </w:tcPr>
          <w:p w14:paraId="2D6B93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14:paraId="12F669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56C4E4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6E70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202</w:t>
            </w:r>
          </w:p>
        </w:tc>
        <w:tc>
          <w:tcPr>
            <w:tcW w:w="1690" w:type="dxa"/>
            <w:noWrap/>
            <w:vAlign w:val="center"/>
            <w:hideMark/>
          </w:tcPr>
          <w:p w14:paraId="43FA93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7EF75F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179,16</w:t>
            </w:r>
          </w:p>
        </w:tc>
        <w:tc>
          <w:tcPr>
            <w:tcW w:w="266" w:type="dxa"/>
            <w:noWrap/>
            <w:vAlign w:val="center"/>
            <w:hideMark/>
          </w:tcPr>
          <w:p w14:paraId="73109D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F7C4F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202</w:t>
            </w:r>
          </w:p>
        </w:tc>
        <w:tc>
          <w:tcPr>
            <w:tcW w:w="2129" w:type="dxa"/>
            <w:noWrap/>
            <w:vAlign w:val="center"/>
            <w:hideMark/>
          </w:tcPr>
          <w:p w14:paraId="3F0C7B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715" w:type="dxa"/>
            <w:noWrap/>
            <w:vAlign w:val="center"/>
            <w:hideMark/>
          </w:tcPr>
          <w:p w14:paraId="5CE4F6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401D51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03ED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203</w:t>
            </w:r>
          </w:p>
        </w:tc>
        <w:tc>
          <w:tcPr>
            <w:tcW w:w="1690" w:type="dxa"/>
            <w:noWrap/>
            <w:vAlign w:val="center"/>
            <w:hideMark/>
          </w:tcPr>
          <w:p w14:paraId="6AC825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1B5B7B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299,04</w:t>
            </w:r>
          </w:p>
        </w:tc>
        <w:tc>
          <w:tcPr>
            <w:tcW w:w="266" w:type="dxa"/>
            <w:noWrap/>
            <w:vAlign w:val="center"/>
            <w:hideMark/>
          </w:tcPr>
          <w:p w14:paraId="1FAD1D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F44C2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203</w:t>
            </w:r>
          </w:p>
        </w:tc>
        <w:tc>
          <w:tcPr>
            <w:tcW w:w="2129" w:type="dxa"/>
            <w:noWrap/>
            <w:vAlign w:val="center"/>
            <w:hideMark/>
          </w:tcPr>
          <w:p w14:paraId="1BEE43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1E9473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07DA42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D9DA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204</w:t>
            </w:r>
          </w:p>
        </w:tc>
        <w:tc>
          <w:tcPr>
            <w:tcW w:w="1690" w:type="dxa"/>
            <w:noWrap/>
            <w:vAlign w:val="center"/>
            <w:hideMark/>
          </w:tcPr>
          <w:p w14:paraId="23A35D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14:paraId="4D43C3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155,95</w:t>
            </w:r>
          </w:p>
        </w:tc>
        <w:tc>
          <w:tcPr>
            <w:tcW w:w="266" w:type="dxa"/>
            <w:noWrap/>
            <w:vAlign w:val="center"/>
            <w:hideMark/>
          </w:tcPr>
          <w:p w14:paraId="3BA2EE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49D34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204</w:t>
            </w:r>
          </w:p>
        </w:tc>
        <w:tc>
          <w:tcPr>
            <w:tcW w:w="2129" w:type="dxa"/>
            <w:noWrap/>
            <w:vAlign w:val="center"/>
            <w:hideMark/>
          </w:tcPr>
          <w:p w14:paraId="4DF5D5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6B110A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734DF6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26074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205</w:t>
            </w:r>
          </w:p>
        </w:tc>
        <w:tc>
          <w:tcPr>
            <w:tcW w:w="1690" w:type="dxa"/>
            <w:noWrap/>
            <w:vAlign w:val="center"/>
            <w:hideMark/>
          </w:tcPr>
          <w:p w14:paraId="5CF12A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1082" w:type="dxa"/>
            <w:noWrap/>
            <w:vAlign w:val="center"/>
            <w:hideMark/>
          </w:tcPr>
          <w:p w14:paraId="2AF71F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223,19</w:t>
            </w:r>
          </w:p>
        </w:tc>
        <w:tc>
          <w:tcPr>
            <w:tcW w:w="266" w:type="dxa"/>
            <w:noWrap/>
            <w:vAlign w:val="center"/>
            <w:hideMark/>
          </w:tcPr>
          <w:p w14:paraId="659280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04F0D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205</w:t>
            </w:r>
          </w:p>
        </w:tc>
        <w:tc>
          <w:tcPr>
            <w:tcW w:w="2129" w:type="dxa"/>
            <w:noWrap/>
            <w:vAlign w:val="center"/>
            <w:hideMark/>
          </w:tcPr>
          <w:p w14:paraId="33C81F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1F7C01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57AD65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E713B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206</w:t>
            </w:r>
          </w:p>
        </w:tc>
        <w:tc>
          <w:tcPr>
            <w:tcW w:w="1690" w:type="dxa"/>
            <w:noWrap/>
            <w:vAlign w:val="center"/>
            <w:hideMark/>
          </w:tcPr>
          <w:p w14:paraId="0BEB5B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5F2E5E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899,76</w:t>
            </w:r>
          </w:p>
        </w:tc>
        <w:tc>
          <w:tcPr>
            <w:tcW w:w="266" w:type="dxa"/>
            <w:noWrap/>
            <w:vAlign w:val="center"/>
            <w:hideMark/>
          </w:tcPr>
          <w:p w14:paraId="10DB25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24C37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206</w:t>
            </w:r>
          </w:p>
        </w:tc>
        <w:tc>
          <w:tcPr>
            <w:tcW w:w="2129" w:type="dxa"/>
            <w:noWrap/>
            <w:vAlign w:val="center"/>
            <w:hideMark/>
          </w:tcPr>
          <w:p w14:paraId="00F110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3B2363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5224B4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17999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207</w:t>
            </w:r>
          </w:p>
        </w:tc>
        <w:tc>
          <w:tcPr>
            <w:tcW w:w="1690" w:type="dxa"/>
            <w:noWrap/>
            <w:vAlign w:val="center"/>
            <w:hideMark/>
          </w:tcPr>
          <w:p w14:paraId="4E6C6E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14:paraId="30D72D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14,73</w:t>
            </w:r>
          </w:p>
        </w:tc>
        <w:tc>
          <w:tcPr>
            <w:tcW w:w="266" w:type="dxa"/>
            <w:noWrap/>
            <w:vAlign w:val="center"/>
            <w:hideMark/>
          </w:tcPr>
          <w:p w14:paraId="4A0289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E5AEA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207</w:t>
            </w:r>
          </w:p>
        </w:tc>
        <w:tc>
          <w:tcPr>
            <w:tcW w:w="2129" w:type="dxa"/>
            <w:noWrap/>
            <w:vAlign w:val="center"/>
            <w:hideMark/>
          </w:tcPr>
          <w:p w14:paraId="60E5F6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0,14</w:t>
            </w:r>
          </w:p>
        </w:tc>
        <w:tc>
          <w:tcPr>
            <w:tcW w:w="715" w:type="dxa"/>
            <w:noWrap/>
            <w:vAlign w:val="center"/>
            <w:hideMark/>
          </w:tcPr>
          <w:p w14:paraId="7139D1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3,17</w:t>
            </w:r>
          </w:p>
        </w:tc>
      </w:tr>
      <w:tr w:rsidR="004C17E9" w:rsidRPr="004C17E9" w14:paraId="1DEA71B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AE0E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208</w:t>
            </w:r>
          </w:p>
        </w:tc>
        <w:tc>
          <w:tcPr>
            <w:tcW w:w="1690" w:type="dxa"/>
            <w:noWrap/>
            <w:vAlign w:val="center"/>
            <w:hideMark/>
          </w:tcPr>
          <w:p w14:paraId="533219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1082" w:type="dxa"/>
            <w:noWrap/>
            <w:vAlign w:val="center"/>
            <w:hideMark/>
          </w:tcPr>
          <w:p w14:paraId="4403E7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181,78</w:t>
            </w:r>
          </w:p>
        </w:tc>
        <w:tc>
          <w:tcPr>
            <w:tcW w:w="266" w:type="dxa"/>
            <w:noWrap/>
            <w:vAlign w:val="center"/>
            <w:hideMark/>
          </w:tcPr>
          <w:p w14:paraId="64DF22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F28EF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208</w:t>
            </w:r>
          </w:p>
        </w:tc>
        <w:tc>
          <w:tcPr>
            <w:tcW w:w="2129" w:type="dxa"/>
            <w:noWrap/>
            <w:vAlign w:val="center"/>
            <w:hideMark/>
          </w:tcPr>
          <w:p w14:paraId="406BCD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02B612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6C0563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958B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209</w:t>
            </w:r>
          </w:p>
        </w:tc>
        <w:tc>
          <w:tcPr>
            <w:tcW w:w="1690" w:type="dxa"/>
            <w:noWrap/>
            <w:vAlign w:val="center"/>
            <w:hideMark/>
          </w:tcPr>
          <w:p w14:paraId="556D50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1082" w:type="dxa"/>
            <w:noWrap/>
            <w:vAlign w:val="center"/>
            <w:hideMark/>
          </w:tcPr>
          <w:p w14:paraId="5DA8C2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6,02</w:t>
            </w:r>
          </w:p>
        </w:tc>
        <w:tc>
          <w:tcPr>
            <w:tcW w:w="266" w:type="dxa"/>
            <w:noWrap/>
            <w:vAlign w:val="center"/>
            <w:hideMark/>
          </w:tcPr>
          <w:p w14:paraId="2E4177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08813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209</w:t>
            </w:r>
          </w:p>
        </w:tc>
        <w:tc>
          <w:tcPr>
            <w:tcW w:w="2129" w:type="dxa"/>
            <w:noWrap/>
            <w:vAlign w:val="center"/>
            <w:hideMark/>
          </w:tcPr>
          <w:p w14:paraId="1F5F67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715" w:type="dxa"/>
            <w:noWrap/>
            <w:vAlign w:val="center"/>
            <w:hideMark/>
          </w:tcPr>
          <w:p w14:paraId="2A1112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26650C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B45BD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210</w:t>
            </w:r>
          </w:p>
        </w:tc>
        <w:tc>
          <w:tcPr>
            <w:tcW w:w="1690" w:type="dxa"/>
            <w:noWrap/>
            <w:vAlign w:val="center"/>
            <w:hideMark/>
          </w:tcPr>
          <w:p w14:paraId="1333CA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1082" w:type="dxa"/>
            <w:noWrap/>
            <w:vAlign w:val="center"/>
            <w:hideMark/>
          </w:tcPr>
          <w:p w14:paraId="44DA4B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239,83</w:t>
            </w:r>
          </w:p>
        </w:tc>
        <w:tc>
          <w:tcPr>
            <w:tcW w:w="266" w:type="dxa"/>
            <w:noWrap/>
            <w:vAlign w:val="center"/>
            <w:hideMark/>
          </w:tcPr>
          <w:p w14:paraId="059343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D9985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210</w:t>
            </w:r>
          </w:p>
        </w:tc>
        <w:tc>
          <w:tcPr>
            <w:tcW w:w="2129" w:type="dxa"/>
            <w:noWrap/>
            <w:vAlign w:val="center"/>
            <w:hideMark/>
          </w:tcPr>
          <w:p w14:paraId="0594AE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14:paraId="33ED01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691E63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A06A5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211</w:t>
            </w:r>
          </w:p>
        </w:tc>
        <w:tc>
          <w:tcPr>
            <w:tcW w:w="1690" w:type="dxa"/>
            <w:noWrap/>
            <w:vAlign w:val="center"/>
            <w:hideMark/>
          </w:tcPr>
          <w:p w14:paraId="5E1CB7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1082" w:type="dxa"/>
            <w:noWrap/>
            <w:vAlign w:val="center"/>
            <w:hideMark/>
          </w:tcPr>
          <w:p w14:paraId="0EB26A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75,69</w:t>
            </w:r>
          </w:p>
        </w:tc>
        <w:tc>
          <w:tcPr>
            <w:tcW w:w="266" w:type="dxa"/>
            <w:noWrap/>
            <w:vAlign w:val="center"/>
            <w:hideMark/>
          </w:tcPr>
          <w:p w14:paraId="6DB577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5C4B4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211</w:t>
            </w:r>
          </w:p>
        </w:tc>
        <w:tc>
          <w:tcPr>
            <w:tcW w:w="2129" w:type="dxa"/>
            <w:noWrap/>
            <w:vAlign w:val="center"/>
            <w:hideMark/>
          </w:tcPr>
          <w:p w14:paraId="464B85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5A4020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6F4985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CC4AE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212</w:t>
            </w:r>
          </w:p>
        </w:tc>
        <w:tc>
          <w:tcPr>
            <w:tcW w:w="1690" w:type="dxa"/>
            <w:noWrap/>
            <w:vAlign w:val="center"/>
            <w:hideMark/>
          </w:tcPr>
          <w:p w14:paraId="3162B9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14:paraId="3373D3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9,92</w:t>
            </w:r>
          </w:p>
        </w:tc>
        <w:tc>
          <w:tcPr>
            <w:tcW w:w="266" w:type="dxa"/>
            <w:noWrap/>
            <w:vAlign w:val="center"/>
            <w:hideMark/>
          </w:tcPr>
          <w:p w14:paraId="7D93E0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D16EF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212</w:t>
            </w:r>
          </w:p>
        </w:tc>
        <w:tc>
          <w:tcPr>
            <w:tcW w:w="2129" w:type="dxa"/>
            <w:noWrap/>
            <w:vAlign w:val="center"/>
            <w:hideMark/>
          </w:tcPr>
          <w:p w14:paraId="63EFCD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14:paraId="01B747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62E560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8E4C7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213</w:t>
            </w:r>
          </w:p>
        </w:tc>
        <w:tc>
          <w:tcPr>
            <w:tcW w:w="1690" w:type="dxa"/>
            <w:noWrap/>
            <w:vAlign w:val="center"/>
            <w:hideMark/>
          </w:tcPr>
          <w:p w14:paraId="5817DE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26CDFE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10,72</w:t>
            </w:r>
          </w:p>
        </w:tc>
        <w:tc>
          <w:tcPr>
            <w:tcW w:w="266" w:type="dxa"/>
            <w:noWrap/>
            <w:vAlign w:val="center"/>
            <w:hideMark/>
          </w:tcPr>
          <w:p w14:paraId="47975D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4F4C8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213</w:t>
            </w:r>
          </w:p>
        </w:tc>
        <w:tc>
          <w:tcPr>
            <w:tcW w:w="2129" w:type="dxa"/>
            <w:noWrap/>
            <w:vAlign w:val="center"/>
            <w:hideMark/>
          </w:tcPr>
          <w:p w14:paraId="0DAB55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14:paraId="01061F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6EA476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C23F1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214</w:t>
            </w:r>
          </w:p>
        </w:tc>
        <w:tc>
          <w:tcPr>
            <w:tcW w:w="1690" w:type="dxa"/>
            <w:noWrap/>
            <w:vAlign w:val="center"/>
            <w:hideMark/>
          </w:tcPr>
          <w:p w14:paraId="7AFAAF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7E1AFF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31,90</w:t>
            </w:r>
          </w:p>
        </w:tc>
        <w:tc>
          <w:tcPr>
            <w:tcW w:w="266" w:type="dxa"/>
            <w:noWrap/>
            <w:vAlign w:val="center"/>
            <w:hideMark/>
          </w:tcPr>
          <w:p w14:paraId="6CDB34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06A7C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214</w:t>
            </w:r>
          </w:p>
        </w:tc>
        <w:tc>
          <w:tcPr>
            <w:tcW w:w="2129" w:type="dxa"/>
            <w:noWrap/>
            <w:vAlign w:val="center"/>
            <w:hideMark/>
          </w:tcPr>
          <w:p w14:paraId="00473B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14:paraId="47C1BE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1562BE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9DF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215</w:t>
            </w:r>
          </w:p>
        </w:tc>
        <w:tc>
          <w:tcPr>
            <w:tcW w:w="1690" w:type="dxa"/>
            <w:noWrap/>
            <w:vAlign w:val="center"/>
            <w:hideMark/>
          </w:tcPr>
          <w:p w14:paraId="40DFAA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5F8AA9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89,24</w:t>
            </w:r>
          </w:p>
        </w:tc>
        <w:tc>
          <w:tcPr>
            <w:tcW w:w="266" w:type="dxa"/>
            <w:noWrap/>
            <w:vAlign w:val="center"/>
            <w:hideMark/>
          </w:tcPr>
          <w:p w14:paraId="658A27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027A8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215</w:t>
            </w:r>
          </w:p>
        </w:tc>
        <w:tc>
          <w:tcPr>
            <w:tcW w:w="2129" w:type="dxa"/>
            <w:noWrap/>
            <w:vAlign w:val="center"/>
            <w:hideMark/>
          </w:tcPr>
          <w:p w14:paraId="0C7C87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715" w:type="dxa"/>
            <w:noWrap/>
            <w:vAlign w:val="center"/>
            <w:hideMark/>
          </w:tcPr>
          <w:p w14:paraId="207075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r>
      <w:tr w:rsidR="004C17E9" w:rsidRPr="004C17E9" w14:paraId="1C73B5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22E6B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216</w:t>
            </w:r>
          </w:p>
        </w:tc>
        <w:tc>
          <w:tcPr>
            <w:tcW w:w="1690" w:type="dxa"/>
            <w:noWrap/>
            <w:vAlign w:val="center"/>
            <w:hideMark/>
          </w:tcPr>
          <w:p w14:paraId="3DF9A3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14:paraId="2CFCA3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36,37</w:t>
            </w:r>
          </w:p>
        </w:tc>
        <w:tc>
          <w:tcPr>
            <w:tcW w:w="266" w:type="dxa"/>
            <w:noWrap/>
            <w:vAlign w:val="center"/>
            <w:hideMark/>
          </w:tcPr>
          <w:p w14:paraId="732B7B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63724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216</w:t>
            </w:r>
          </w:p>
        </w:tc>
        <w:tc>
          <w:tcPr>
            <w:tcW w:w="2129" w:type="dxa"/>
            <w:noWrap/>
            <w:vAlign w:val="center"/>
            <w:hideMark/>
          </w:tcPr>
          <w:p w14:paraId="6C8511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47EAF9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6DA237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52A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217</w:t>
            </w:r>
          </w:p>
        </w:tc>
        <w:tc>
          <w:tcPr>
            <w:tcW w:w="1690" w:type="dxa"/>
            <w:noWrap/>
            <w:vAlign w:val="center"/>
            <w:hideMark/>
          </w:tcPr>
          <w:p w14:paraId="6163EA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5121F1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177,44</w:t>
            </w:r>
          </w:p>
        </w:tc>
        <w:tc>
          <w:tcPr>
            <w:tcW w:w="266" w:type="dxa"/>
            <w:noWrap/>
            <w:vAlign w:val="center"/>
            <w:hideMark/>
          </w:tcPr>
          <w:p w14:paraId="1E4662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D471D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217</w:t>
            </w:r>
          </w:p>
        </w:tc>
        <w:tc>
          <w:tcPr>
            <w:tcW w:w="2129" w:type="dxa"/>
            <w:noWrap/>
            <w:vAlign w:val="center"/>
            <w:hideMark/>
          </w:tcPr>
          <w:p w14:paraId="7C3D78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14:paraId="5D3C4E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1C31B1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28E9D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218</w:t>
            </w:r>
          </w:p>
        </w:tc>
        <w:tc>
          <w:tcPr>
            <w:tcW w:w="1690" w:type="dxa"/>
            <w:noWrap/>
            <w:vAlign w:val="center"/>
            <w:hideMark/>
          </w:tcPr>
          <w:p w14:paraId="53A0A2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14:paraId="547C1D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36,19</w:t>
            </w:r>
          </w:p>
        </w:tc>
        <w:tc>
          <w:tcPr>
            <w:tcW w:w="266" w:type="dxa"/>
            <w:noWrap/>
            <w:vAlign w:val="center"/>
            <w:hideMark/>
          </w:tcPr>
          <w:p w14:paraId="3884C2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82913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218</w:t>
            </w:r>
          </w:p>
        </w:tc>
        <w:tc>
          <w:tcPr>
            <w:tcW w:w="2129" w:type="dxa"/>
            <w:noWrap/>
            <w:vAlign w:val="center"/>
            <w:hideMark/>
          </w:tcPr>
          <w:p w14:paraId="3AD6A7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57DEDF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1FC1CC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61C1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219</w:t>
            </w:r>
          </w:p>
        </w:tc>
        <w:tc>
          <w:tcPr>
            <w:tcW w:w="1690" w:type="dxa"/>
            <w:noWrap/>
            <w:vAlign w:val="center"/>
            <w:hideMark/>
          </w:tcPr>
          <w:p w14:paraId="1D500F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2364BD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90,40</w:t>
            </w:r>
          </w:p>
        </w:tc>
        <w:tc>
          <w:tcPr>
            <w:tcW w:w="266" w:type="dxa"/>
            <w:noWrap/>
            <w:vAlign w:val="center"/>
            <w:hideMark/>
          </w:tcPr>
          <w:p w14:paraId="6AB455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339B8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219</w:t>
            </w:r>
          </w:p>
        </w:tc>
        <w:tc>
          <w:tcPr>
            <w:tcW w:w="2129" w:type="dxa"/>
            <w:noWrap/>
            <w:vAlign w:val="center"/>
            <w:hideMark/>
          </w:tcPr>
          <w:p w14:paraId="7867E98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4577CB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2F2DDD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DAFE1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220</w:t>
            </w:r>
          </w:p>
        </w:tc>
        <w:tc>
          <w:tcPr>
            <w:tcW w:w="1690" w:type="dxa"/>
            <w:noWrap/>
            <w:vAlign w:val="center"/>
            <w:hideMark/>
          </w:tcPr>
          <w:p w14:paraId="34535B0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14:paraId="7CD6FF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290,85</w:t>
            </w:r>
          </w:p>
        </w:tc>
        <w:tc>
          <w:tcPr>
            <w:tcW w:w="266" w:type="dxa"/>
            <w:noWrap/>
            <w:vAlign w:val="center"/>
            <w:hideMark/>
          </w:tcPr>
          <w:p w14:paraId="5F0ACB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C1EC6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220</w:t>
            </w:r>
          </w:p>
        </w:tc>
        <w:tc>
          <w:tcPr>
            <w:tcW w:w="2129" w:type="dxa"/>
            <w:noWrap/>
            <w:vAlign w:val="center"/>
            <w:hideMark/>
          </w:tcPr>
          <w:p w14:paraId="03A14C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14:paraId="5DF8DC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638C26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8EBAC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221</w:t>
            </w:r>
          </w:p>
        </w:tc>
        <w:tc>
          <w:tcPr>
            <w:tcW w:w="1690" w:type="dxa"/>
            <w:noWrap/>
            <w:vAlign w:val="center"/>
            <w:hideMark/>
          </w:tcPr>
          <w:p w14:paraId="37A0DA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30FCC1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357,51</w:t>
            </w:r>
          </w:p>
        </w:tc>
        <w:tc>
          <w:tcPr>
            <w:tcW w:w="266" w:type="dxa"/>
            <w:noWrap/>
            <w:vAlign w:val="center"/>
            <w:hideMark/>
          </w:tcPr>
          <w:p w14:paraId="6B922C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CABA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221</w:t>
            </w:r>
          </w:p>
        </w:tc>
        <w:tc>
          <w:tcPr>
            <w:tcW w:w="2129" w:type="dxa"/>
            <w:noWrap/>
            <w:vAlign w:val="center"/>
            <w:hideMark/>
          </w:tcPr>
          <w:p w14:paraId="396785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538655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633F2F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B6DC7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222</w:t>
            </w:r>
          </w:p>
        </w:tc>
        <w:tc>
          <w:tcPr>
            <w:tcW w:w="1690" w:type="dxa"/>
            <w:noWrap/>
            <w:vAlign w:val="center"/>
            <w:hideMark/>
          </w:tcPr>
          <w:p w14:paraId="0C3426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14:paraId="47A3DD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423,77</w:t>
            </w:r>
          </w:p>
        </w:tc>
        <w:tc>
          <w:tcPr>
            <w:tcW w:w="266" w:type="dxa"/>
            <w:noWrap/>
            <w:vAlign w:val="center"/>
            <w:hideMark/>
          </w:tcPr>
          <w:p w14:paraId="746A7E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48EF6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222</w:t>
            </w:r>
          </w:p>
        </w:tc>
        <w:tc>
          <w:tcPr>
            <w:tcW w:w="2129" w:type="dxa"/>
            <w:noWrap/>
            <w:vAlign w:val="center"/>
            <w:hideMark/>
          </w:tcPr>
          <w:p w14:paraId="6B8910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043E40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340BF8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14BA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223</w:t>
            </w:r>
          </w:p>
        </w:tc>
        <w:tc>
          <w:tcPr>
            <w:tcW w:w="1690" w:type="dxa"/>
            <w:noWrap/>
            <w:vAlign w:val="center"/>
            <w:hideMark/>
          </w:tcPr>
          <w:p w14:paraId="5835DD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256E44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48,84</w:t>
            </w:r>
          </w:p>
        </w:tc>
        <w:tc>
          <w:tcPr>
            <w:tcW w:w="266" w:type="dxa"/>
            <w:noWrap/>
            <w:vAlign w:val="center"/>
            <w:hideMark/>
          </w:tcPr>
          <w:p w14:paraId="123716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66DA9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223</w:t>
            </w:r>
          </w:p>
        </w:tc>
        <w:tc>
          <w:tcPr>
            <w:tcW w:w="2129" w:type="dxa"/>
            <w:noWrap/>
            <w:vAlign w:val="center"/>
            <w:hideMark/>
          </w:tcPr>
          <w:p w14:paraId="17FAB5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14:paraId="080B49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7A34AE7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433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224</w:t>
            </w:r>
          </w:p>
        </w:tc>
        <w:tc>
          <w:tcPr>
            <w:tcW w:w="1690" w:type="dxa"/>
            <w:noWrap/>
            <w:vAlign w:val="center"/>
            <w:hideMark/>
          </w:tcPr>
          <w:p w14:paraId="51A5DB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62E144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166,80</w:t>
            </w:r>
          </w:p>
        </w:tc>
        <w:tc>
          <w:tcPr>
            <w:tcW w:w="266" w:type="dxa"/>
            <w:noWrap/>
            <w:vAlign w:val="center"/>
            <w:hideMark/>
          </w:tcPr>
          <w:p w14:paraId="770B5F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A50BB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224</w:t>
            </w:r>
          </w:p>
        </w:tc>
        <w:tc>
          <w:tcPr>
            <w:tcW w:w="2129" w:type="dxa"/>
            <w:noWrap/>
            <w:vAlign w:val="center"/>
            <w:hideMark/>
          </w:tcPr>
          <w:p w14:paraId="563E23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14:paraId="28DE7B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4F508D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17258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225</w:t>
            </w:r>
          </w:p>
        </w:tc>
        <w:tc>
          <w:tcPr>
            <w:tcW w:w="1690" w:type="dxa"/>
            <w:noWrap/>
            <w:vAlign w:val="center"/>
            <w:hideMark/>
          </w:tcPr>
          <w:p w14:paraId="5D07EC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14:paraId="13F8D0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246,17</w:t>
            </w:r>
          </w:p>
        </w:tc>
        <w:tc>
          <w:tcPr>
            <w:tcW w:w="266" w:type="dxa"/>
            <w:noWrap/>
            <w:vAlign w:val="center"/>
            <w:hideMark/>
          </w:tcPr>
          <w:p w14:paraId="4B5EB8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BCCBD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225</w:t>
            </w:r>
          </w:p>
        </w:tc>
        <w:tc>
          <w:tcPr>
            <w:tcW w:w="2129" w:type="dxa"/>
            <w:noWrap/>
            <w:vAlign w:val="center"/>
            <w:hideMark/>
          </w:tcPr>
          <w:p w14:paraId="48920D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715" w:type="dxa"/>
            <w:noWrap/>
            <w:vAlign w:val="center"/>
            <w:hideMark/>
          </w:tcPr>
          <w:p w14:paraId="261D5B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2F0D6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4420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226</w:t>
            </w:r>
          </w:p>
        </w:tc>
        <w:tc>
          <w:tcPr>
            <w:tcW w:w="1690" w:type="dxa"/>
            <w:noWrap/>
            <w:vAlign w:val="center"/>
            <w:hideMark/>
          </w:tcPr>
          <w:p w14:paraId="01470B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14:paraId="1D9C5C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348,14</w:t>
            </w:r>
          </w:p>
        </w:tc>
        <w:tc>
          <w:tcPr>
            <w:tcW w:w="266" w:type="dxa"/>
            <w:noWrap/>
            <w:vAlign w:val="center"/>
            <w:hideMark/>
          </w:tcPr>
          <w:p w14:paraId="1294F6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7D123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226</w:t>
            </w:r>
          </w:p>
        </w:tc>
        <w:tc>
          <w:tcPr>
            <w:tcW w:w="2129" w:type="dxa"/>
            <w:noWrap/>
            <w:vAlign w:val="center"/>
            <w:hideMark/>
          </w:tcPr>
          <w:p w14:paraId="2D42EF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14:paraId="7BE584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r>
      <w:tr w:rsidR="004C17E9" w:rsidRPr="004C17E9" w14:paraId="2B3A2B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73CE2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227</w:t>
            </w:r>
          </w:p>
        </w:tc>
        <w:tc>
          <w:tcPr>
            <w:tcW w:w="1690" w:type="dxa"/>
            <w:noWrap/>
            <w:vAlign w:val="center"/>
            <w:hideMark/>
          </w:tcPr>
          <w:p w14:paraId="08B828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1082" w:type="dxa"/>
            <w:noWrap/>
            <w:vAlign w:val="center"/>
            <w:hideMark/>
          </w:tcPr>
          <w:p w14:paraId="1BFB4B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15,24</w:t>
            </w:r>
          </w:p>
        </w:tc>
        <w:tc>
          <w:tcPr>
            <w:tcW w:w="266" w:type="dxa"/>
            <w:noWrap/>
            <w:vAlign w:val="center"/>
            <w:hideMark/>
          </w:tcPr>
          <w:p w14:paraId="127A41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734A1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227</w:t>
            </w:r>
          </w:p>
        </w:tc>
        <w:tc>
          <w:tcPr>
            <w:tcW w:w="2129" w:type="dxa"/>
            <w:noWrap/>
            <w:vAlign w:val="center"/>
            <w:hideMark/>
          </w:tcPr>
          <w:p w14:paraId="392531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14:paraId="62ECA3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13F8C4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A5E43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228</w:t>
            </w:r>
          </w:p>
        </w:tc>
        <w:tc>
          <w:tcPr>
            <w:tcW w:w="1690" w:type="dxa"/>
            <w:noWrap/>
            <w:vAlign w:val="center"/>
            <w:hideMark/>
          </w:tcPr>
          <w:p w14:paraId="0431E9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09D5D3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821,58</w:t>
            </w:r>
          </w:p>
        </w:tc>
        <w:tc>
          <w:tcPr>
            <w:tcW w:w="266" w:type="dxa"/>
            <w:noWrap/>
            <w:vAlign w:val="center"/>
            <w:hideMark/>
          </w:tcPr>
          <w:p w14:paraId="6B13E6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58465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228</w:t>
            </w:r>
          </w:p>
        </w:tc>
        <w:tc>
          <w:tcPr>
            <w:tcW w:w="2129" w:type="dxa"/>
            <w:noWrap/>
            <w:vAlign w:val="center"/>
            <w:hideMark/>
          </w:tcPr>
          <w:p w14:paraId="732613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16BE0C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r>
      <w:tr w:rsidR="004C17E9" w:rsidRPr="004C17E9" w14:paraId="5CF927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946E4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229</w:t>
            </w:r>
          </w:p>
        </w:tc>
        <w:tc>
          <w:tcPr>
            <w:tcW w:w="1690" w:type="dxa"/>
            <w:noWrap/>
            <w:vAlign w:val="center"/>
            <w:hideMark/>
          </w:tcPr>
          <w:p w14:paraId="5E585E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1082" w:type="dxa"/>
            <w:noWrap/>
            <w:vAlign w:val="center"/>
            <w:hideMark/>
          </w:tcPr>
          <w:p w14:paraId="7F3249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103,75</w:t>
            </w:r>
          </w:p>
        </w:tc>
        <w:tc>
          <w:tcPr>
            <w:tcW w:w="266" w:type="dxa"/>
            <w:noWrap/>
            <w:vAlign w:val="center"/>
            <w:hideMark/>
          </w:tcPr>
          <w:p w14:paraId="474C1A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D9589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229</w:t>
            </w:r>
          </w:p>
        </w:tc>
        <w:tc>
          <w:tcPr>
            <w:tcW w:w="2129" w:type="dxa"/>
            <w:noWrap/>
            <w:vAlign w:val="center"/>
            <w:hideMark/>
          </w:tcPr>
          <w:p w14:paraId="7CD108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715" w:type="dxa"/>
            <w:noWrap/>
            <w:vAlign w:val="center"/>
            <w:hideMark/>
          </w:tcPr>
          <w:p w14:paraId="7A52FE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770491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75ADD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230</w:t>
            </w:r>
          </w:p>
        </w:tc>
        <w:tc>
          <w:tcPr>
            <w:tcW w:w="1690" w:type="dxa"/>
            <w:noWrap/>
            <w:vAlign w:val="center"/>
            <w:hideMark/>
          </w:tcPr>
          <w:p w14:paraId="069BBF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202047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274,01</w:t>
            </w:r>
          </w:p>
        </w:tc>
        <w:tc>
          <w:tcPr>
            <w:tcW w:w="266" w:type="dxa"/>
            <w:noWrap/>
            <w:vAlign w:val="center"/>
            <w:hideMark/>
          </w:tcPr>
          <w:p w14:paraId="1173A6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CB592C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230</w:t>
            </w:r>
          </w:p>
        </w:tc>
        <w:tc>
          <w:tcPr>
            <w:tcW w:w="2129" w:type="dxa"/>
            <w:noWrap/>
            <w:vAlign w:val="center"/>
            <w:hideMark/>
          </w:tcPr>
          <w:p w14:paraId="7CCD42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715" w:type="dxa"/>
            <w:noWrap/>
            <w:vAlign w:val="center"/>
            <w:hideMark/>
          </w:tcPr>
          <w:p w14:paraId="697636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6850AD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3E65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231</w:t>
            </w:r>
          </w:p>
        </w:tc>
        <w:tc>
          <w:tcPr>
            <w:tcW w:w="1690" w:type="dxa"/>
            <w:noWrap/>
            <w:vAlign w:val="center"/>
            <w:hideMark/>
          </w:tcPr>
          <w:p w14:paraId="45C923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506CD8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276,88</w:t>
            </w:r>
          </w:p>
        </w:tc>
        <w:tc>
          <w:tcPr>
            <w:tcW w:w="266" w:type="dxa"/>
            <w:noWrap/>
            <w:vAlign w:val="center"/>
            <w:hideMark/>
          </w:tcPr>
          <w:p w14:paraId="7ABFA9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5E6B2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231</w:t>
            </w:r>
          </w:p>
        </w:tc>
        <w:tc>
          <w:tcPr>
            <w:tcW w:w="2129" w:type="dxa"/>
            <w:noWrap/>
            <w:vAlign w:val="center"/>
            <w:hideMark/>
          </w:tcPr>
          <w:p w14:paraId="1E503F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14:paraId="07A88D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3C627D4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0C69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232</w:t>
            </w:r>
          </w:p>
        </w:tc>
        <w:tc>
          <w:tcPr>
            <w:tcW w:w="1690" w:type="dxa"/>
            <w:noWrap/>
            <w:vAlign w:val="center"/>
            <w:hideMark/>
          </w:tcPr>
          <w:p w14:paraId="493265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2D5BAF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272,53</w:t>
            </w:r>
          </w:p>
        </w:tc>
        <w:tc>
          <w:tcPr>
            <w:tcW w:w="266" w:type="dxa"/>
            <w:noWrap/>
            <w:vAlign w:val="center"/>
            <w:hideMark/>
          </w:tcPr>
          <w:p w14:paraId="316179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3701A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232</w:t>
            </w:r>
          </w:p>
        </w:tc>
        <w:tc>
          <w:tcPr>
            <w:tcW w:w="2129" w:type="dxa"/>
            <w:noWrap/>
            <w:vAlign w:val="center"/>
            <w:hideMark/>
          </w:tcPr>
          <w:p w14:paraId="7EAF36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22B95E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6CF715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6C91B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233</w:t>
            </w:r>
          </w:p>
        </w:tc>
        <w:tc>
          <w:tcPr>
            <w:tcW w:w="1690" w:type="dxa"/>
            <w:noWrap/>
            <w:vAlign w:val="center"/>
            <w:hideMark/>
          </w:tcPr>
          <w:p w14:paraId="451FD9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1082" w:type="dxa"/>
            <w:noWrap/>
            <w:vAlign w:val="center"/>
            <w:hideMark/>
          </w:tcPr>
          <w:p w14:paraId="71D695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134,72</w:t>
            </w:r>
          </w:p>
        </w:tc>
        <w:tc>
          <w:tcPr>
            <w:tcW w:w="266" w:type="dxa"/>
            <w:noWrap/>
            <w:vAlign w:val="center"/>
            <w:hideMark/>
          </w:tcPr>
          <w:p w14:paraId="504357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26E99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233</w:t>
            </w:r>
          </w:p>
        </w:tc>
        <w:tc>
          <w:tcPr>
            <w:tcW w:w="2129" w:type="dxa"/>
            <w:noWrap/>
            <w:vAlign w:val="center"/>
            <w:hideMark/>
          </w:tcPr>
          <w:p w14:paraId="281533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507328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615EEC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E4E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234</w:t>
            </w:r>
          </w:p>
        </w:tc>
        <w:tc>
          <w:tcPr>
            <w:tcW w:w="1690" w:type="dxa"/>
            <w:noWrap/>
            <w:vAlign w:val="center"/>
            <w:hideMark/>
          </w:tcPr>
          <w:p w14:paraId="1A4F6E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74405D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54,43</w:t>
            </w:r>
          </w:p>
        </w:tc>
        <w:tc>
          <w:tcPr>
            <w:tcW w:w="266" w:type="dxa"/>
            <w:noWrap/>
            <w:vAlign w:val="center"/>
            <w:hideMark/>
          </w:tcPr>
          <w:p w14:paraId="644A01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61991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234</w:t>
            </w:r>
          </w:p>
        </w:tc>
        <w:tc>
          <w:tcPr>
            <w:tcW w:w="2129" w:type="dxa"/>
            <w:noWrap/>
            <w:vAlign w:val="center"/>
            <w:hideMark/>
          </w:tcPr>
          <w:p w14:paraId="1DDD64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14:paraId="516D18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19A529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47E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235</w:t>
            </w:r>
          </w:p>
        </w:tc>
        <w:tc>
          <w:tcPr>
            <w:tcW w:w="1690" w:type="dxa"/>
            <w:noWrap/>
            <w:vAlign w:val="center"/>
            <w:hideMark/>
          </w:tcPr>
          <w:p w14:paraId="5459F0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19788C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97,94</w:t>
            </w:r>
          </w:p>
        </w:tc>
        <w:tc>
          <w:tcPr>
            <w:tcW w:w="266" w:type="dxa"/>
            <w:noWrap/>
            <w:vAlign w:val="center"/>
            <w:hideMark/>
          </w:tcPr>
          <w:p w14:paraId="40A06C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572AF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235</w:t>
            </w:r>
          </w:p>
        </w:tc>
        <w:tc>
          <w:tcPr>
            <w:tcW w:w="2129" w:type="dxa"/>
            <w:noWrap/>
            <w:vAlign w:val="center"/>
            <w:hideMark/>
          </w:tcPr>
          <w:p w14:paraId="7BBDE9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3FA0DF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48EE98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2D81B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236</w:t>
            </w:r>
          </w:p>
        </w:tc>
        <w:tc>
          <w:tcPr>
            <w:tcW w:w="1690" w:type="dxa"/>
            <w:noWrap/>
            <w:vAlign w:val="center"/>
            <w:hideMark/>
          </w:tcPr>
          <w:p w14:paraId="1CD69C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704C40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46,60</w:t>
            </w:r>
          </w:p>
        </w:tc>
        <w:tc>
          <w:tcPr>
            <w:tcW w:w="266" w:type="dxa"/>
            <w:noWrap/>
            <w:vAlign w:val="center"/>
            <w:hideMark/>
          </w:tcPr>
          <w:p w14:paraId="385D9C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A548E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236</w:t>
            </w:r>
          </w:p>
        </w:tc>
        <w:tc>
          <w:tcPr>
            <w:tcW w:w="2129" w:type="dxa"/>
            <w:noWrap/>
            <w:vAlign w:val="center"/>
            <w:hideMark/>
          </w:tcPr>
          <w:p w14:paraId="18FE03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14:paraId="63D3A1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4F9B13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5A965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237</w:t>
            </w:r>
          </w:p>
        </w:tc>
        <w:tc>
          <w:tcPr>
            <w:tcW w:w="1690" w:type="dxa"/>
            <w:noWrap/>
            <w:vAlign w:val="center"/>
            <w:hideMark/>
          </w:tcPr>
          <w:p w14:paraId="224674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03EC63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169,15</w:t>
            </w:r>
          </w:p>
        </w:tc>
        <w:tc>
          <w:tcPr>
            <w:tcW w:w="266" w:type="dxa"/>
            <w:noWrap/>
            <w:vAlign w:val="center"/>
            <w:hideMark/>
          </w:tcPr>
          <w:p w14:paraId="1EACDF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90F76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237</w:t>
            </w:r>
          </w:p>
        </w:tc>
        <w:tc>
          <w:tcPr>
            <w:tcW w:w="2129" w:type="dxa"/>
            <w:noWrap/>
            <w:vAlign w:val="center"/>
            <w:hideMark/>
          </w:tcPr>
          <w:p w14:paraId="113393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02A002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0B0445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463F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238</w:t>
            </w:r>
          </w:p>
        </w:tc>
        <w:tc>
          <w:tcPr>
            <w:tcW w:w="1690" w:type="dxa"/>
            <w:noWrap/>
            <w:vAlign w:val="center"/>
            <w:hideMark/>
          </w:tcPr>
          <w:p w14:paraId="20F76E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14:paraId="4F6925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69,41</w:t>
            </w:r>
          </w:p>
        </w:tc>
        <w:tc>
          <w:tcPr>
            <w:tcW w:w="266" w:type="dxa"/>
            <w:noWrap/>
            <w:vAlign w:val="center"/>
            <w:hideMark/>
          </w:tcPr>
          <w:p w14:paraId="0FE06B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F8C0A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238</w:t>
            </w:r>
          </w:p>
        </w:tc>
        <w:tc>
          <w:tcPr>
            <w:tcW w:w="2129" w:type="dxa"/>
            <w:noWrap/>
            <w:vAlign w:val="center"/>
            <w:hideMark/>
          </w:tcPr>
          <w:p w14:paraId="2A75BC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715" w:type="dxa"/>
            <w:noWrap/>
            <w:vAlign w:val="center"/>
            <w:hideMark/>
          </w:tcPr>
          <w:p w14:paraId="01C559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745E3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E53B4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239</w:t>
            </w:r>
          </w:p>
        </w:tc>
        <w:tc>
          <w:tcPr>
            <w:tcW w:w="1690" w:type="dxa"/>
            <w:noWrap/>
            <w:vAlign w:val="center"/>
            <w:hideMark/>
          </w:tcPr>
          <w:p w14:paraId="1E1F07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1082" w:type="dxa"/>
            <w:noWrap/>
            <w:vAlign w:val="center"/>
            <w:hideMark/>
          </w:tcPr>
          <w:p w14:paraId="277DA3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60,68</w:t>
            </w:r>
          </w:p>
        </w:tc>
        <w:tc>
          <w:tcPr>
            <w:tcW w:w="266" w:type="dxa"/>
            <w:noWrap/>
            <w:vAlign w:val="center"/>
            <w:hideMark/>
          </w:tcPr>
          <w:p w14:paraId="19F03C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054FD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239</w:t>
            </w:r>
          </w:p>
        </w:tc>
        <w:tc>
          <w:tcPr>
            <w:tcW w:w="2129" w:type="dxa"/>
            <w:noWrap/>
            <w:vAlign w:val="center"/>
            <w:hideMark/>
          </w:tcPr>
          <w:p w14:paraId="47A0826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73B7FC7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0A45B54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1998C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240</w:t>
            </w:r>
          </w:p>
        </w:tc>
        <w:tc>
          <w:tcPr>
            <w:tcW w:w="1690" w:type="dxa"/>
            <w:noWrap/>
            <w:vAlign w:val="center"/>
            <w:hideMark/>
          </w:tcPr>
          <w:p w14:paraId="17074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14:paraId="0CCA18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318,76</w:t>
            </w:r>
          </w:p>
        </w:tc>
        <w:tc>
          <w:tcPr>
            <w:tcW w:w="266" w:type="dxa"/>
            <w:noWrap/>
            <w:vAlign w:val="center"/>
            <w:hideMark/>
          </w:tcPr>
          <w:p w14:paraId="401A399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92143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240</w:t>
            </w:r>
          </w:p>
        </w:tc>
        <w:tc>
          <w:tcPr>
            <w:tcW w:w="2129" w:type="dxa"/>
            <w:noWrap/>
            <w:vAlign w:val="center"/>
            <w:hideMark/>
          </w:tcPr>
          <w:p w14:paraId="1C3314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6EB0A8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1A84F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47FFD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241</w:t>
            </w:r>
          </w:p>
        </w:tc>
        <w:tc>
          <w:tcPr>
            <w:tcW w:w="1690" w:type="dxa"/>
            <w:noWrap/>
            <w:vAlign w:val="center"/>
            <w:hideMark/>
          </w:tcPr>
          <w:p w14:paraId="782ECA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362AB3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809,16</w:t>
            </w:r>
          </w:p>
        </w:tc>
        <w:tc>
          <w:tcPr>
            <w:tcW w:w="266" w:type="dxa"/>
            <w:noWrap/>
            <w:vAlign w:val="center"/>
            <w:hideMark/>
          </w:tcPr>
          <w:p w14:paraId="1F3C7A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E447F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241</w:t>
            </w:r>
          </w:p>
        </w:tc>
        <w:tc>
          <w:tcPr>
            <w:tcW w:w="2129" w:type="dxa"/>
            <w:noWrap/>
            <w:vAlign w:val="center"/>
            <w:hideMark/>
          </w:tcPr>
          <w:p w14:paraId="54E04F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14:paraId="3C4E14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61484F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394A8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242</w:t>
            </w:r>
          </w:p>
        </w:tc>
        <w:tc>
          <w:tcPr>
            <w:tcW w:w="1690" w:type="dxa"/>
            <w:noWrap/>
            <w:vAlign w:val="center"/>
            <w:hideMark/>
          </w:tcPr>
          <w:p w14:paraId="02ECD3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14:paraId="5283EA9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173,57</w:t>
            </w:r>
          </w:p>
        </w:tc>
        <w:tc>
          <w:tcPr>
            <w:tcW w:w="266" w:type="dxa"/>
            <w:noWrap/>
            <w:vAlign w:val="center"/>
            <w:hideMark/>
          </w:tcPr>
          <w:p w14:paraId="29CAFF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BB299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242</w:t>
            </w:r>
          </w:p>
        </w:tc>
        <w:tc>
          <w:tcPr>
            <w:tcW w:w="2129" w:type="dxa"/>
            <w:noWrap/>
            <w:vAlign w:val="center"/>
            <w:hideMark/>
          </w:tcPr>
          <w:p w14:paraId="3DBF53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14:paraId="700094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71D00A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2A8F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243</w:t>
            </w:r>
          </w:p>
        </w:tc>
        <w:tc>
          <w:tcPr>
            <w:tcW w:w="1690" w:type="dxa"/>
            <w:noWrap/>
            <w:vAlign w:val="center"/>
            <w:hideMark/>
          </w:tcPr>
          <w:p w14:paraId="31D55F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14:paraId="61BB5C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1119,91</w:t>
            </w:r>
          </w:p>
        </w:tc>
        <w:tc>
          <w:tcPr>
            <w:tcW w:w="266" w:type="dxa"/>
            <w:noWrap/>
            <w:vAlign w:val="center"/>
            <w:hideMark/>
          </w:tcPr>
          <w:p w14:paraId="6BCDDF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3FCA3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243</w:t>
            </w:r>
          </w:p>
        </w:tc>
        <w:tc>
          <w:tcPr>
            <w:tcW w:w="2129" w:type="dxa"/>
            <w:noWrap/>
            <w:vAlign w:val="center"/>
            <w:hideMark/>
          </w:tcPr>
          <w:p w14:paraId="1E0823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14:paraId="394046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47262B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2A36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244</w:t>
            </w:r>
          </w:p>
        </w:tc>
        <w:tc>
          <w:tcPr>
            <w:tcW w:w="1690" w:type="dxa"/>
            <w:noWrap/>
            <w:vAlign w:val="center"/>
            <w:hideMark/>
          </w:tcPr>
          <w:p w14:paraId="12B2DB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72A3D1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701,44</w:t>
            </w:r>
          </w:p>
        </w:tc>
        <w:tc>
          <w:tcPr>
            <w:tcW w:w="266" w:type="dxa"/>
            <w:noWrap/>
            <w:vAlign w:val="center"/>
            <w:hideMark/>
          </w:tcPr>
          <w:p w14:paraId="11AEA2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3A84F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244</w:t>
            </w:r>
          </w:p>
        </w:tc>
        <w:tc>
          <w:tcPr>
            <w:tcW w:w="2129" w:type="dxa"/>
            <w:noWrap/>
            <w:vAlign w:val="center"/>
            <w:hideMark/>
          </w:tcPr>
          <w:p w14:paraId="1B05FC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715" w:type="dxa"/>
            <w:noWrap/>
            <w:vAlign w:val="center"/>
            <w:hideMark/>
          </w:tcPr>
          <w:p w14:paraId="4FA6A5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r>
      <w:tr w:rsidR="004C17E9" w:rsidRPr="004C17E9" w14:paraId="4D1893B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678D0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245</w:t>
            </w:r>
          </w:p>
        </w:tc>
        <w:tc>
          <w:tcPr>
            <w:tcW w:w="1690" w:type="dxa"/>
            <w:noWrap/>
            <w:vAlign w:val="center"/>
            <w:hideMark/>
          </w:tcPr>
          <w:p w14:paraId="059B24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14:paraId="2BDFE10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157,36</w:t>
            </w:r>
          </w:p>
        </w:tc>
        <w:tc>
          <w:tcPr>
            <w:tcW w:w="266" w:type="dxa"/>
            <w:noWrap/>
            <w:vAlign w:val="center"/>
            <w:hideMark/>
          </w:tcPr>
          <w:p w14:paraId="46C9B7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38B7B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245</w:t>
            </w:r>
          </w:p>
        </w:tc>
        <w:tc>
          <w:tcPr>
            <w:tcW w:w="2129" w:type="dxa"/>
            <w:noWrap/>
            <w:vAlign w:val="center"/>
            <w:hideMark/>
          </w:tcPr>
          <w:p w14:paraId="591F9A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14:paraId="2C68D7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690076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E7BF2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246</w:t>
            </w:r>
          </w:p>
        </w:tc>
        <w:tc>
          <w:tcPr>
            <w:tcW w:w="1690" w:type="dxa"/>
            <w:noWrap/>
            <w:vAlign w:val="center"/>
            <w:hideMark/>
          </w:tcPr>
          <w:p w14:paraId="4F9D15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58559E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297,34</w:t>
            </w:r>
          </w:p>
        </w:tc>
        <w:tc>
          <w:tcPr>
            <w:tcW w:w="266" w:type="dxa"/>
            <w:noWrap/>
            <w:vAlign w:val="center"/>
            <w:hideMark/>
          </w:tcPr>
          <w:p w14:paraId="67A43E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2FD06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246</w:t>
            </w:r>
          </w:p>
        </w:tc>
        <w:tc>
          <w:tcPr>
            <w:tcW w:w="2129" w:type="dxa"/>
            <w:noWrap/>
            <w:vAlign w:val="center"/>
            <w:hideMark/>
          </w:tcPr>
          <w:p w14:paraId="5FEDD5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715" w:type="dxa"/>
            <w:noWrap/>
            <w:vAlign w:val="center"/>
            <w:hideMark/>
          </w:tcPr>
          <w:p w14:paraId="422A3A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7C807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DB98E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247</w:t>
            </w:r>
          </w:p>
        </w:tc>
        <w:tc>
          <w:tcPr>
            <w:tcW w:w="1690" w:type="dxa"/>
            <w:noWrap/>
            <w:vAlign w:val="center"/>
            <w:hideMark/>
          </w:tcPr>
          <w:p w14:paraId="7084BE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14:paraId="2F9AF6E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81,10</w:t>
            </w:r>
          </w:p>
        </w:tc>
        <w:tc>
          <w:tcPr>
            <w:tcW w:w="266" w:type="dxa"/>
            <w:noWrap/>
            <w:vAlign w:val="center"/>
            <w:hideMark/>
          </w:tcPr>
          <w:p w14:paraId="66FFEF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39EDE5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247</w:t>
            </w:r>
          </w:p>
        </w:tc>
        <w:tc>
          <w:tcPr>
            <w:tcW w:w="2129" w:type="dxa"/>
            <w:noWrap/>
            <w:vAlign w:val="center"/>
            <w:hideMark/>
          </w:tcPr>
          <w:p w14:paraId="00C588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351833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620483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AE18F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248</w:t>
            </w:r>
          </w:p>
        </w:tc>
        <w:tc>
          <w:tcPr>
            <w:tcW w:w="1690" w:type="dxa"/>
            <w:noWrap/>
            <w:vAlign w:val="center"/>
            <w:hideMark/>
          </w:tcPr>
          <w:p w14:paraId="1D0009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14:paraId="258305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432,32</w:t>
            </w:r>
          </w:p>
        </w:tc>
        <w:tc>
          <w:tcPr>
            <w:tcW w:w="266" w:type="dxa"/>
            <w:noWrap/>
            <w:vAlign w:val="center"/>
            <w:hideMark/>
          </w:tcPr>
          <w:p w14:paraId="2E64EE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11F9D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248</w:t>
            </w:r>
          </w:p>
        </w:tc>
        <w:tc>
          <w:tcPr>
            <w:tcW w:w="2129" w:type="dxa"/>
            <w:noWrap/>
            <w:vAlign w:val="center"/>
            <w:hideMark/>
          </w:tcPr>
          <w:p w14:paraId="64DA52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2695F5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1F0108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2877C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249</w:t>
            </w:r>
          </w:p>
        </w:tc>
        <w:tc>
          <w:tcPr>
            <w:tcW w:w="1690" w:type="dxa"/>
            <w:noWrap/>
            <w:vAlign w:val="center"/>
            <w:hideMark/>
          </w:tcPr>
          <w:p w14:paraId="458752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737C75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97,90</w:t>
            </w:r>
          </w:p>
        </w:tc>
        <w:tc>
          <w:tcPr>
            <w:tcW w:w="266" w:type="dxa"/>
            <w:noWrap/>
            <w:vAlign w:val="center"/>
            <w:hideMark/>
          </w:tcPr>
          <w:p w14:paraId="08A9B7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1E4AD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249</w:t>
            </w:r>
          </w:p>
        </w:tc>
        <w:tc>
          <w:tcPr>
            <w:tcW w:w="2129" w:type="dxa"/>
            <w:noWrap/>
            <w:vAlign w:val="center"/>
            <w:hideMark/>
          </w:tcPr>
          <w:p w14:paraId="6CE419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715" w:type="dxa"/>
            <w:noWrap/>
            <w:vAlign w:val="center"/>
            <w:hideMark/>
          </w:tcPr>
          <w:p w14:paraId="05B229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16A6ED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AC342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250</w:t>
            </w:r>
          </w:p>
        </w:tc>
        <w:tc>
          <w:tcPr>
            <w:tcW w:w="1690" w:type="dxa"/>
            <w:noWrap/>
            <w:vAlign w:val="center"/>
            <w:hideMark/>
          </w:tcPr>
          <w:p w14:paraId="3A5A9D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415D15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377,36</w:t>
            </w:r>
          </w:p>
        </w:tc>
        <w:tc>
          <w:tcPr>
            <w:tcW w:w="266" w:type="dxa"/>
            <w:noWrap/>
            <w:vAlign w:val="center"/>
            <w:hideMark/>
          </w:tcPr>
          <w:p w14:paraId="2B0BF9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57AE2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250</w:t>
            </w:r>
          </w:p>
        </w:tc>
        <w:tc>
          <w:tcPr>
            <w:tcW w:w="2129" w:type="dxa"/>
            <w:noWrap/>
            <w:vAlign w:val="center"/>
            <w:hideMark/>
          </w:tcPr>
          <w:p w14:paraId="566238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14:paraId="111CBD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41348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FE710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251</w:t>
            </w:r>
          </w:p>
        </w:tc>
        <w:tc>
          <w:tcPr>
            <w:tcW w:w="1690" w:type="dxa"/>
            <w:noWrap/>
            <w:vAlign w:val="center"/>
            <w:hideMark/>
          </w:tcPr>
          <w:p w14:paraId="6843B8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0907B4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97,78</w:t>
            </w:r>
          </w:p>
        </w:tc>
        <w:tc>
          <w:tcPr>
            <w:tcW w:w="266" w:type="dxa"/>
            <w:noWrap/>
            <w:vAlign w:val="center"/>
            <w:hideMark/>
          </w:tcPr>
          <w:p w14:paraId="0796DB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16681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251</w:t>
            </w:r>
          </w:p>
        </w:tc>
        <w:tc>
          <w:tcPr>
            <w:tcW w:w="2129" w:type="dxa"/>
            <w:noWrap/>
            <w:vAlign w:val="center"/>
            <w:hideMark/>
          </w:tcPr>
          <w:p w14:paraId="148E04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14:paraId="27429A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3,14</w:t>
            </w:r>
          </w:p>
        </w:tc>
      </w:tr>
      <w:tr w:rsidR="004C17E9" w:rsidRPr="004C17E9" w14:paraId="29F187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93E63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252</w:t>
            </w:r>
          </w:p>
        </w:tc>
        <w:tc>
          <w:tcPr>
            <w:tcW w:w="1690" w:type="dxa"/>
            <w:noWrap/>
            <w:vAlign w:val="center"/>
            <w:hideMark/>
          </w:tcPr>
          <w:p w14:paraId="42F355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14:paraId="0C1E05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286,98</w:t>
            </w:r>
          </w:p>
        </w:tc>
        <w:tc>
          <w:tcPr>
            <w:tcW w:w="266" w:type="dxa"/>
            <w:noWrap/>
            <w:vAlign w:val="center"/>
            <w:hideMark/>
          </w:tcPr>
          <w:p w14:paraId="76D38A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C690E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252</w:t>
            </w:r>
          </w:p>
        </w:tc>
        <w:tc>
          <w:tcPr>
            <w:tcW w:w="2129" w:type="dxa"/>
            <w:noWrap/>
            <w:vAlign w:val="center"/>
            <w:hideMark/>
          </w:tcPr>
          <w:p w14:paraId="556EA2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14:paraId="106FBE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4F76E0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DBEA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253</w:t>
            </w:r>
          </w:p>
        </w:tc>
        <w:tc>
          <w:tcPr>
            <w:tcW w:w="1690" w:type="dxa"/>
            <w:noWrap/>
            <w:vAlign w:val="center"/>
            <w:hideMark/>
          </w:tcPr>
          <w:p w14:paraId="08B6D9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69BDAB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99,02</w:t>
            </w:r>
          </w:p>
        </w:tc>
        <w:tc>
          <w:tcPr>
            <w:tcW w:w="266" w:type="dxa"/>
            <w:noWrap/>
            <w:vAlign w:val="center"/>
            <w:hideMark/>
          </w:tcPr>
          <w:p w14:paraId="2C66BBA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C3AF3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253</w:t>
            </w:r>
          </w:p>
        </w:tc>
        <w:tc>
          <w:tcPr>
            <w:tcW w:w="2129" w:type="dxa"/>
            <w:noWrap/>
            <w:vAlign w:val="center"/>
            <w:hideMark/>
          </w:tcPr>
          <w:p w14:paraId="7CA7E7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50650B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0E306C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7F2A0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254</w:t>
            </w:r>
          </w:p>
        </w:tc>
        <w:tc>
          <w:tcPr>
            <w:tcW w:w="1690" w:type="dxa"/>
            <w:noWrap/>
            <w:vAlign w:val="center"/>
            <w:hideMark/>
          </w:tcPr>
          <w:p w14:paraId="0F7CCC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14:paraId="41BD2E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202,17</w:t>
            </w:r>
          </w:p>
        </w:tc>
        <w:tc>
          <w:tcPr>
            <w:tcW w:w="266" w:type="dxa"/>
            <w:noWrap/>
            <w:vAlign w:val="center"/>
            <w:hideMark/>
          </w:tcPr>
          <w:p w14:paraId="119C78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AC2B1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254</w:t>
            </w:r>
          </w:p>
        </w:tc>
        <w:tc>
          <w:tcPr>
            <w:tcW w:w="2129" w:type="dxa"/>
            <w:noWrap/>
            <w:vAlign w:val="center"/>
            <w:hideMark/>
          </w:tcPr>
          <w:p w14:paraId="5A231E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1061AC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2C2129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F090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255</w:t>
            </w:r>
          </w:p>
        </w:tc>
        <w:tc>
          <w:tcPr>
            <w:tcW w:w="1690" w:type="dxa"/>
            <w:noWrap/>
            <w:vAlign w:val="center"/>
            <w:hideMark/>
          </w:tcPr>
          <w:p w14:paraId="3FFAB3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0FBD75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885,78</w:t>
            </w:r>
          </w:p>
        </w:tc>
        <w:tc>
          <w:tcPr>
            <w:tcW w:w="266" w:type="dxa"/>
            <w:noWrap/>
            <w:vAlign w:val="center"/>
            <w:hideMark/>
          </w:tcPr>
          <w:p w14:paraId="725B2C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EC15E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255</w:t>
            </w:r>
          </w:p>
        </w:tc>
        <w:tc>
          <w:tcPr>
            <w:tcW w:w="2129" w:type="dxa"/>
            <w:noWrap/>
            <w:vAlign w:val="center"/>
            <w:hideMark/>
          </w:tcPr>
          <w:p w14:paraId="4B488F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14:paraId="39AFE6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4,13</w:t>
            </w:r>
          </w:p>
        </w:tc>
      </w:tr>
      <w:tr w:rsidR="004C17E9" w:rsidRPr="004C17E9" w14:paraId="3CDD42A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4D5D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256</w:t>
            </w:r>
          </w:p>
        </w:tc>
        <w:tc>
          <w:tcPr>
            <w:tcW w:w="1690" w:type="dxa"/>
            <w:noWrap/>
            <w:vAlign w:val="center"/>
            <w:hideMark/>
          </w:tcPr>
          <w:p w14:paraId="260196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1082" w:type="dxa"/>
            <w:noWrap/>
            <w:vAlign w:val="center"/>
            <w:hideMark/>
          </w:tcPr>
          <w:p w14:paraId="25FBC2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44,48</w:t>
            </w:r>
          </w:p>
        </w:tc>
        <w:tc>
          <w:tcPr>
            <w:tcW w:w="266" w:type="dxa"/>
            <w:noWrap/>
            <w:vAlign w:val="center"/>
            <w:hideMark/>
          </w:tcPr>
          <w:p w14:paraId="466659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F8FF9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256</w:t>
            </w:r>
          </w:p>
        </w:tc>
        <w:tc>
          <w:tcPr>
            <w:tcW w:w="2129" w:type="dxa"/>
            <w:noWrap/>
            <w:vAlign w:val="center"/>
            <w:hideMark/>
          </w:tcPr>
          <w:p w14:paraId="317579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715" w:type="dxa"/>
            <w:noWrap/>
            <w:vAlign w:val="center"/>
            <w:hideMark/>
          </w:tcPr>
          <w:p w14:paraId="02C439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r>
      <w:tr w:rsidR="004C17E9" w:rsidRPr="004C17E9" w14:paraId="28A2D0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52D1E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257</w:t>
            </w:r>
          </w:p>
        </w:tc>
        <w:tc>
          <w:tcPr>
            <w:tcW w:w="1690" w:type="dxa"/>
            <w:noWrap/>
            <w:vAlign w:val="center"/>
            <w:hideMark/>
          </w:tcPr>
          <w:p w14:paraId="774B04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1082" w:type="dxa"/>
            <w:noWrap/>
            <w:vAlign w:val="center"/>
            <w:hideMark/>
          </w:tcPr>
          <w:p w14:paraId="1402FD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211,94</w:t>
            </w:r>
          </w:p>
        </w:tc>
        <w:tc>
          <w:tcPr>
            <w:tcW w:w="266" w:type="dxa"/>
            <w:noWrap/>
            <w:vAlign w:val="center"/>
            <w:hideMark/>
          </w:tcPr>
          <w:p w14:paraId="51D005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4694F8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257</w:t>
            </w:r>
          </w:p>
        </w:tc>
        <w:tc>
          <w:tcPr>
            <w:tcW w:w="2129" w:type="dxa"/>
            <w:noWrap/>
            <w:vAlign w:val="center"/>
            <w:hideMark/>
          </w:tcPr>
          <w:p w14:paraId="471C59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259A39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11527F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2D47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258</w:t>
            </w:r>
          </w:p>
        </w:tc>
        <w:tc>
          <w:tcPr>
            <w:tcW w:w="1690" w:type="dxa"/>
            <w:noWrap/>
            <w:vAlign w:val="center"/>
            <w:hideMark/>
          </w:tcPr>
          <w:p w14:paraId="2925AF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25CD37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90,28</w:t>
            </w:r>
          </w:p>
        </w:tc>
        <w:tc>
          <w:tcPr>
            <w:tcW w:w="266" w:type="dxa"/>
            <w:noWrap/>
            <w:vAlign w:val="center"/>
            <w:hideMark/>
          </w:tcPr>
          <w:p w14:paraId="4CD049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D9A4E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258</w:t>
            </w:r>
          </w:p>
        </w:tc>
        <w:tc>
          <w:tcPr>
            <w:tcW w:w="2129" w:type="dxa"/>
            <w:noWrap/>
            <w:vAlign w:val="center"/>
            <w:hideMark/>
          </w:tcPr>
          <w:p w14:paraId="53C03B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14:paraId="10C930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r>
      <w:tr w:rsidR="004C17E9" w:rsidRPr="004C17E9" w14:paraId="78438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BEE9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259</w:t>
            </w:r>
          </w:p>
        </w:tc>
        <w:tc>
          <w:tcPr>
            <w:tcW w:w="1690" w:type="dxa"/>
            <w:noWrap/>
            <w:vAlign w:val="center"/>
            <w:hideMark/>
          </w:tcPr>
          <w:p w14:paraId="0A2DFE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217E3D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92,32</w:t>
            </w:r>
          </w:p>
        </w:tc>
        <w:tc>
          <w:tcPr>
            <w:tcW w:w="266" w:type="dxa"/>
            <w:noWrap/>
            <w:vAlign w:val="center"/>
            <w:hideMark/>
          </w:tcPr>
          <w:p w14:paraId="02FCCB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711E8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259</w:t>
            </w:r>
          </w:p>
        </w:tc>
        <w:tc>
          <w:tcPr>
            <w:tcW w:w="2129" w:type="dxa"/>
            <w:noWrap/>
            <w:vAlign w:val="center"/>
            <w:hideMark/>
          </w:tcPr>
          <w:p w14:paraId="450E88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715" w:type="dxa"/>
            <w:noWrap/>
            <w:vAlign w:val="center"/>
            <w:hideMark/>
          </w:tcPr>
          <w:p w14:paraId="598FAF4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r>
      <w:tr w:rsidR="004C17E9" w:rsidRPr="004C17E9" w14:paraId="5A2908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88AD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260</w:t>
            </w:r>
          </w:p>
        </w:tc>
        <w:tc>
          <w:tcPr>
            <w:tcW w:w="1690" w:type="dxa"/>
            <w:noWrap/>
            <w:vAlign w:val="center"/>
            <w:hideMark/>
          </w:tcPr>
          <w:p w14:paraId="4113596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1E59DB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10,93</w:t>
            </w:r>
          </w:p>
        </w:tc>
        <w:tc>
          <w:tcPr>
            <w:tcW w:w="266" w:type="dxa"/>
            <w:noWrap/>
            <w:vAlign w:val="center"/>
            <w:hideMark/>
          </w:tcPr>
          <w:p w14:paraId="7856D1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5A4F4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260</w:t>
            </w:r>
          </w:p>
        </w:tc>
        <w:tc>
          <w:tcPr>
            <w:tcW w:w="2129" w:type="dxa"/>
            <w:noWrap/>
            <w:vAlign w:val="center"/>
            <w:hideMark/>
          </w:tcPr>
          <w:p w14:paraId="144CB9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715" w:type="dxa"/>
            <w:noWrap/>
            <w:vAlign w:val="center"/>
            <w:hideMark/>
          </w:tcPr>
          <w:p w14:paraId="5E7F71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7BA6325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8DBC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261</w:t>
            </w:r>
          </w:p>
        </w:tc>
        <w:tc>
          <w:tcPr>
            <w:tcW w:w="1690" w:type="dxa"/>
            <w:noWrap/>
            <w:vAlign w:val="center"/>
            <w:hideMark/>
          </w:tcPr>
          <w:p w14:paraId="01857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1082" w:type="dxa"/>
            <w:noWrap/>
            <w:vAlign w:val="center"/>
            <w:hideMark/>
          </w:tcPr>
          <w:p w14:paraId="7787BF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543,83</w:t>
            </w:r>
          </w:p>
        </w:tc>
        <w:tc>
          <w:tcPr>
            <w:tcW w:w="266" w:type="dxa"/>
            <w:noWrap/>
            <w:vAlign w:val="center"/>
            <w:hideMark/>
          </w:tcPr>
          <w:p w14:paraId="2DCF06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A2773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261</w:t>
            </w:r>
          </w:p>
        </w:tc>
        <w:tc>
          <w:tcPr>
            <w:tcW w:w="2129" w:type="dxa"/>
            <w:noWrap/>
            <w:vAlign w:val="center"/>
            <w:hideMark/>
          </w:tcPr>
          <w:p w14:paraId="5682A1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715" w:type="dxa"/>
            <w:noWrap/>
            <w:vAlign w:val="center"/>
            <w:hideMark/>
          </w:tcPr>
          <w:p w14:paraId="6C7265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26E164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6F4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262</w:t>
            </w:r>
          </w:p>
        </w:tc>
        <w:tc>
          <w:tcPr>
            <w:tcW w:w="1690" w:type="dxa"/>
            <w:noWrap/>
            <w:vAlign w:val="center"/>
            <w:hideMark/>
          </w:tcPr>
          <w:p w14:paraId="043F91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14:paraId="15B6CC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256,97</w:t>
            </w:r>
          </w:p>
        </w:tc>
        <w:tc>
          <w:tcPr>
            <w:tcW w:w="266" w:type="dxa"/>
            <w:noWrap/>
            <w:vAlign w:val="center"/>
            <w:hideMark/>
          </w:tcPr>
          <w:p w14:paraId="20BF2A0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0BCFC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262</w:t>
            </w:r>
          </w:p>
        </w:tc>
        <w:tc>
          <w:tcPr>
            <w:tcW w:w="2129" w:type="dxa"/>
            <w:noWrap/>
            <w:vAlign w:val="center"/>
            <w:hideMark/>
          </w:tcPr>
          <w:p w14:paraId="4D40FA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50D217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72B818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36E8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263</w:t>
            </w:r>
          </w:p>
        </w:tc>
        <w:tc>
          <w:tcPr>
            <w:tcW w:w="1690" w:type="dxa"/>
            <w:noWrap/>
            <w:vAlign w:val="center"/>
            <w:hideMark/>
          </w:tcPr>
          <w:p w14:paraId="4314C54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1082" w:type="dxa"/>
            <w:noWrap/>
            <w:vAlign w:val="center"/>
            <w:hideMark/>
          </w:tcPr>
          <w:p w14:paraId="0EE210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159,39</w:t>
            </w:r>
          </w:p>
        </w:tc>
        <w:tc>
          <w:tcPr>
            <w:tcW w:w="266" w:type="dxa"/>
            <w:noWrap/>
            <w:vAlign w:val="center"/>
            <w:hideMark/>
          </w:tcPr>
          <w:p w14:paraId="118D12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C037A7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263</w:t>
            </w:r>
          </w:p>
        </w:tc>
        <w:tc>
          <w:tcPr>
            <w:tcW w:w="2129" w:type="dxa"/>
            <w:noWrap/>
            <w:vAlign w:val="center"/>
            <w:hideMark/>
          </w:tcPr>
          <w:p w14:paraId="5C7F3D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185E3F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396593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8FD28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264</w:t>
            </w:r>
          </w:p>
        </w:tc>
        <w:tc>
          <w:tcPr>
            <w:tcW w:w="1690" w:type="dxa"/>
            <w:noWrap/>
            <w:vAlign w:val="center"/>
            <w:hideMark/>
          </w:tcPr>
          <w:p w14:paraId="778BF5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4F62CB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296,52</w:t>
            </w:r>
          </w:p>
        </w:tc>
        <w:tc>
          <w:tcPr>
            <w:tcW w:w="266" w:type="dxa"/>
            <w:noWrap/>
            <w:vAlign w:val="center"/>
            <w:hideMark/>
          </w:tcPr>
          <w:p w14:paraId="1C15FB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26269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264</w:t>
            </w:r>
          </w:p>
        </w:tc>
        <w:tc>
          <w:tcPr>
            <w:tcW w:w="2129" w:type="dxa"/>
            <w:noWrap/>
            <w:vAlign w:val="center"/>
            <w:hideMark/>
          </w:tcPr>
          <w:p w14:paraId="647F37D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14:paraId="7F8F59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2,79</w:t>
            </w:r>
          </w:p>
        </w:tc>
      </w:tr>
      <w:tr w:rsidR="004C17E9" w:rsidRPr="004C17E9" w14:paraId="04C0D0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E2ADD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265</w:t>
            </w:r>
          </w:p>
        </w:tc>
        <w:tc>
          <w:tcPr>
            <w:tcW w:w="1690" w:type="dxa"/>
            <w:noWrap/>
            <w:vAlign w:val="center"/>
            <w:hideMark/>
          </w:tcPr>
          <w:p w14:paraId="7B337F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01BD70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128,17</w:t>
            </w:r>
          </w:p>
        </w:tc>
        <w:tc>
          <w:tcPr>
            <w:tcW w:w="266" w:type="dxa"/>
            <w:noWrap/>
            <w:vAlign w:val="center"/>
            <w:hideMark/>
          </w:tcPr>
          <w:p w14:paraId="5B8D99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3B10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265</w:t>
            </w:r>
          </w:p>
        </w:tc>
        <w:tc>
          <w:tcPr>
            <w:tcW w:w="2129" w:type="dxa"/>
            <w:noWrap/>
            <w:vAlign w:val="center"/>
            <w:hideMark/>
          </w:tcPr>
          <w:p w14:paraId="0EF2CA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135D7E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3C39D9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1D4F4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266</w:t>
            </w:r>
          </w:p>
        </w:tc>
        <w:tc>
          <w:tcPr>
            <w:tcW w:w="1690" w:type="dxa"/>
            <w:noWrap/>
            <w:vAlign w:val="center"/>
            <w:hideMark/>
          </w:tcPr>
          <w:p w14:paraId="2377FF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14:paraId="4DA342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373,53</w:t>
            </w:r>
          </w:p>
        </w:tc>
        <w:tc>
          <w:tcPr>
            <w:tcW w:w="266" w:type="dxa"/>
            <w:noWrap/>
            <w:vAlign w:val="center"/>
            <w:hideMark/>
          </w:tcPr>
          <w:p w14:paraId="0B479D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56973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266</w:t>
            </w:r>
          </w:p>
        </w:tc>
        <w:tc>
          <w:tcPr>
            <w:tcW w:w="2129" w:type="dxa"/>
            <w:noWrap/>
            <w:vAlign w:val="center"/>
            <w:hideMark/>
          </w:tcPr>
          <w:p w14:paraId="4984A7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0115CB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2883D7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50B73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267</w:t>
            </w:r>
          </w:p>
        </w:tc>
        <w:tc>
          <w:tcPr>
            <w:tcW w:w="1690" w:type="dxa"/>
            <w:noWrap/>
            <w:vAlign w:val="center"/>
            <w:hideMark/>
          </w:tcPr>
          <w:p w14:paraId="3D923A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0,71</w:t>
            </w:r>
          </w:p>
        </w:tc>
        <w:tc>
          <w:tcPr>
            <w:tcW w:w="1082" w:type="dxa"/>
            <w:noWrap/>
            <w:vAlign w:val="center"/>
            <w:hideMark/>
          </w:tcPr>
          <w:p w14:paraId="2DCFF3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82,88</w:t>
            </w:r>
          </w:p>
        </w:tc>
        <w:tc>
          <w:tcPr>
            <w:tcW w:w="266" w:type="dxa"/>
            <w:noWrap/>
            <w:vAlign w:val="center"/>
            <w:hideMark/>
          </w:tcPr>
          <w:p w14:paraId="1DABED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7C30EA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267</w:t>
            </w:r>
          </w:p>
        </w:tc>
        <w:tc>
          <w:tcPr>
            <w:tcW w:w="2129" w:type="dxa"/>
            <w:noWrap/>
            <w:vAlign w:val="center"/>
            <w:hideMark/>
          </w:tcPr>
          <w:p w14:paraId="411718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2E12F66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4D0E51E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4FB0CD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268</w:t>
            </w:r>
          </w:p>
        </w:tc>
        <w:tc>
          <w:tcPr>
            <w:tcW w:w="1690" w:type="dxa"/>
            <w:noWrap/>
            <w:vAlign w:val="center"/>
            <w:hideMark/>
          </w:tcPr>
          <w:p w14:paraId="0E28A2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47FC13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694,70</w:t>
            </w:r>
          </w:p>
        </w:tc>
        <w:tc>
          <w:tcPr>
            <w:tcW w:w="266" w:type="dxa"/>
            <w:noWrap/>
            <w:vAlign w:val="center"/>
            <w:hideMark/>
          </w:tcPr>
          <w:p w14:paraId="2C7C90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1C7A0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268</w:t>
            </w:r>
          </w:p>
        </w:tc>
        <w:tc>
          <w:tcPr>
            <w:tcW w:w="2129" w:type="dxa"/>
            <w:noWrap/>
            <w:vAlign w:val="center"/>
            <w:hideMark/>
          </w:tcPr>
          <w:p w14:paraId="226461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0007F9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3,04</w:t>
            </w:r>
          </w:p>
        </w:tc>
      </w:tr>
      <w:tr w:rsidR="004C17E9" w:rsidRPr="004C17E9" w14:paraId="594CA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9C3F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269</w:t>
            </w:r>
          </w:p>
        </w:tc>
        <w:tc>
          <w:tcPr>
            <w:tcW w:w="1690" w:type="dxa"/>
            <w:noWrap/>
            <w:vAlign w:val="center"/>
            <w:hideMark/>
          </w:tcPr>
          <w:p w14:paraId="298FE4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1082" w:type="dxa"/>
            <w:noWrap/>
            <w:vAlign w:val="center"/>
            <w:hideMark/>
          </w:tcPr>
          <w:p w14:paraId="103EC3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108,53</w:t>
            </w:r>
          </w:p>
        </w:tc>
        <w:tc>
          <w:tcPr>
            <w:tcW w:w="266" w:type="dxa"/>
            <w:noWrap/>
            <w:vAlign w:val="center"/>
            <w:hideMark/>
          </w:tcPr>
          <w:p w14:paraId="52EFD7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62C54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269</w:t>
            </w:r>
          </w:p>
        </w:tc>
        <w:tc>
          <w:tcPr>
            <w:tcW w:w="2129" w:type="dxa"/>
            <w:noWrap/>
            <w:vAlign w:val="center"/>
            <w:hideMark/>
          </w:tcPr>
          <w:p w14:paraId="7DA7E4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2CE49C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26BC2C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919E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270</w:t>
            </w:r>
          </w:p>
        </w:tc>
        <w:tc>
          <w:tcPr>
            <w:tcW w:w="1690" w:type="dxa"/>
            <w:noWrap/>
            <w:vAlign w:val="center"/>
            <w:hideMark/>
          </w:tcPr>
          <w:p w14:paraId="0B53D6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1082" w:type="dxa"/>
            <w:noWrap/>
            <w:vAlign w:val="center"/>
            <w:hideMark/>
          </w:tcPr>
          <w:p w14:paraId="2A5E00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310,58</w:t>
            </w:r>
          </w:p>
        </w:tc>
        <w:tc>
          <w:tcPr>
            <w:tcW w:w="266" w:type="dxa"/>
            <w:noWrap/>
            <w:vAlign w:val="center"/>
            <w:hideMark/>
          </w:tcPr>
          <w:p w14:paraId="734E03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2DFDD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270</w:t>
            </w:r>
          </w:p>
        </w:tc>
        <w:tc>
          <w:tcPr>
            <w:tcW w:w="2129" w:type="dxa"/>
            <w:noWrap/>
            <w:vAlign w:val="center"/>
            <w:hideMark/>
          </w:tcPr>
          <w:p w14:paraId="313619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14:paraId="037125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60C7F5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FBADD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271</w:t>
            </w:r>
          </w:p>
        </w:tc>
        <w:tc>
          <w:tcPr>
            <w:tcW w:w="1690" w:type="dxa"/>
            <w:noWrap/>
            <w:vAlign w:val="center"/>
            <w:hideMark/>
          </w:tcPr>
          <w:p w14:paraId="214993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1EA7F4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272,11</w:t>
            </w:r>
          </w:p>
        </w:tc>
        <w:tc>
          <w:tcPr>
            <w:tcW w:w="266" w:type="dxa"/>
            <w:noWrap/>
            <w:vAlign w:val="center"/>
            <w:hideMark/>
          </w:tcPr>
          <w:p w14:paraId="2C6989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7BD2A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271</w:t>
            </w:r>
          </w:p>
        </w:tc>
        <w:tc>
          <w:tcPr>
            <w:tcW w:w="2129" w:type="dxa"/>
            <w:noWrap/>
            <w:vAlign w:val="center"/>
            <w:hideMark/>
          </w:tcPr>
          <w:p w14:paraId="5F06B1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14:paraId="1EDEB4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18A899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29C6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272</w:t>
            </w:r>
          </w:p>
        </w:tc>
        <w:tc>
          <w:tcPr>
            <w:tcW w:w="1690" w:type="dxa"/>
            <w:noWrap/>
            <w:vAlign w:val="center"/>
            <w:hideMark/>
          </w:tcPr>
          <w:p w14:paraId="4F06A0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14:paraId="4C3A49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96,04</w:t>
            </w:r>
          </w:p>
        </w:tc>
        <w:tc>
          <w:tcPr>
            <w:tcW w:w="266" w:type="dxa"/>
            <w:noWrap/>
            <w:vAlign w:val="center"/>
            <w:hideMark/>
          </w:tcPr>
          <w:p w14:paraId="7327D3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9F419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272</w:t>
            </w:r>
          </w:p>
        </w:tc>
        <w:tc>
          <w:tcPr>
            <w:tcW w:w="2129" w:type="dxa"/>
            <w:noWrap/>
            <w:vAlign w:val="center"/>
            <w:hideMark/>
          </w:tcPr>
          <w:p w14:paraId="0480B4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715" w:type="dxa"/>
            <w:noWrap/>
            <w:vAlign w:val="center"/>
            <w:hideMark/>
          </w:tcPr>
          <w:p w14:paraId="58A04C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2,87</w:t>
            </w:r>
          </w:p>
        </w:tc>
      </w:tr>
      <w:tr w:rsidR="004C17E9" w:rsidRPr="004C17E9" w14:paraId="0B2C7F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03618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273</w:t>
            </w:r>
          </w:p>
        </w:tc>
        <w:tc>
          <w:tcPr>
            <w:tcW w:w="1690" w:type="dxa"/>
            <w:noWrap/>
            <w:vAlign w:val="center"/>
            <w:hideMark/>
          </w:tcPr>
          <w:p w14:paraId="77C17C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54E11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696,07</w:t>
            </w:r>
          </w:p>
        </w:tc>
        <w:tc>
          <w:tcPr>
            <w:tcW w:w="266" w:type="dxa"/>
            <w:noWrap/>
            <w:vAlign w:val="center"/>
            <w:hideMark/>
          </w:tcPr>
          <w:p w14:paraId="59911E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F4E39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273</w:t>
            </w:r>
          </w:p>
        </w:tc>
        <w:tc>
          <w:tcPr>
            <w:tcW w:w="2129" w:type="dxa"/>
            <w:noWrap/>
            <w:vAlign w:val="center"/>
            <w:hideMark/>
          </w:tcPr>
          <w:p w14:paraId="66FCFC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14:paraId="125CBF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4CEBCB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65CC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274</w:t>
            </w:r>
          </w:p>
        </w:tc>
        <w:tc>
          <w:tcPr>
            <w:tcW w:w="1690" w:type="dxa"/>
            <w:noWrap/>
            <w:vAlign w:val="center"/>
            <w:hideMark/>
          </w:tcPr>
          <w:p w14:paraId="519333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172BF8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684,92</w:t>
            </w:r>
          </w:p>
        </w:tc>
        <w:tc>
          <w:tcPr>
            <w:tcW w:w="266" w:type="dxa"/>
            <w:noWrap/>
            <w:vAlign w:val="center"/>
            <w:hideMark/>
          </w:tcPr>
          <w:p w14:paraId="0CF8F8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65123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274</w:t>
            </w:r>
          </w:p>
        </w:tc>
        <w:tc>
          <w:tcPr>
            <w:tcW w:w="2129" w:type="dxa"/>
            <w:noWrap/>
            <w:vAlign w:val="center"/>
            <w:hideMark/>
          </w:tcPr>
          <w:p w14:paraId="31BD6E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14:paraId="4B31B4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4EAA88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3516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275</w:t>
            </w:r>
          </w:p>
        </w:tc>
        <w:tc>
          <w:tcPr>
            <w:tcW w:w="1690" w:type="dxa"/>
            <w:noWrap/>
            <w:vAlign w:val="center"/>
            <w:hideMark/>
          </w:tcPr>
          <w:p w14:paraId="6D8589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14:paraId="36ED1B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1281,58</w:t>
            </w:r>
          </w:p>
        </w:tc>
        <w:tc>
          <w:tcPr>
            <w:tcW w:w="266" w:type="dxa"/>
            <w:noWrap/>
            <w:vAlign w:val="center"/>
            <w:hideMark/>
          </w:tcPr>
          <w:p w14:paraId="413C640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4D58C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275</w:t>
            </w:r>
          </w:p>
        </w:tc>
        <w:tc>
          <w:tcPr>
            <w:tcW w:w="2129" w:type="dxa"/>
            <w:noWrap/>
            <w:vAlign w:val="center"/>
            <w:hideMark/>
          </w:tcPr>
          <w:p w14:paraId="4F6F5F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14:paraId="7EC10A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r>
      <w:tr w:rsidR="004C17E9" w:rsidRPr="004C17E9" w14:paraId="16C4FD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369D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276</w:t>
            </w:r>
          </w:p>
        </w:tc>
        <w:tc>
          <w:tcPr>
            <w:tcW w:w="1690" w:type="dxa"/>
            <w:noWrap/>
            <w:vAlign w:val="center"/>
            <w:hideMark/>
          </w:tcPr>
          <w:p w14:paraId="727134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7BE99E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62,12</w:t>
            </w:r>
          </w:p>
        </w:tc>
        <w:tc>
          <w:tcPr>
            <w:tcW w:w="266" w:type="dxa"/>
            <w:noWrap/>
            <w:vAlign w:val="center"/>
            <w:hideMark/>
          </w:tcPr>
          <w:p w14:paraId="4C7BC7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397AF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276</w:t>
            </w:r>
          </w:p>
        </w:tc>
        <w:tc>
          <w:tcPr>
            <w:tcW w:w="2129" w:type="dxa"/>
            <w:noWrap/>
            <w:vAlign w:val="center"/>
            <w:hideMark/>
          </w:tcPr>
          <w:p w14:paraId="2D29264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1EAE10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18BDA5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316B0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277</w:t>
            </w:r>
          </w:p>
        </w:tc>
        <w:tc>
          <w:tcPr>
            <w:tcW w:w="1690" w:type="dxa"/>
            <w:noWrap/>
            <w:vAlign w:val="center"/>
            <w:hideMark/>
          </w:tcPr>
          <w:p w14:paraId="68E306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6878FB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21,05</w:t>
            </w:r>
          </w:p>
        </w:tc>
        <w:tc>
          <w:tcPr>
            <w:tcW w:w="266" w:type="dxa"/>
            <w:noWrap/>
            <w:vAlign w:val="center"/>
            <w:hideMark/>
          </w:tcPr>
          <w:p w14:paraId="046585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5C011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277</w:t>
            </w:r>
          </w:p>
        </w:tc>
        <w:tc>
          <w:tcPr>
            <w:tcW w:w="2129" w:type="dxa"/>
            <w:noWrap/>
            <w:vAlign w:val="center"/>
            <w:hideMark/>
          </w:tcPr>
          <w:p w14:paraId="747272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659178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1776606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76AF5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278</w:t>
            </w:r>
          </w:p>
        </w:tc>
        <w:tc>
          <w:tcPr>
            <w:tcW w:w="1690" w:type="dxa"/>
            <w:noWrap/>
            <w:vAlign w:val="center"/>
            <w:hideMark/>
          </w:tcPr>
          <w:p w14:paraId="6A30E6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70FF3D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90,14</w:t>
            </w:r>
          </w:p>
        </w:tc>
        <w:tc>
          <w:tcPr>
            <w:tcW w:w="266" w:type="dxa"/>
            <w:noWrap/>
            <w:vAlign w:val="center"/>
            <w:hideMark/>
          </w:tcPr>
          <w:p w14:paraId="0AF6E0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C18D5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278</w:t>
            </w:r>
          </w:p>
        </w:tc>
        <w:tc>
          <w:tcPr>
            <w:tcW w:w="2129" w:type="dxa"/>
            <w:noWrap/>
            <w:vAlign w:val="center"/>
            <w:hideMark/>
          </w:tcPr>
          <w:p w14:paraId="1FCE1D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4155E6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7021C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5D4A1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279</w:t>
            </w:r>
          </w:p>
        </w:tc>
        <w:tc>
          <w:tcPr>
            <w:tcW w:w="1690" w:type="dxa"/>
            <w:noWrap/>
            <w:vAlign w:val="center"/>
            <w:hideMark/>
          </w:tcPr>
          <w:p w14:paraId="1CEFA2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1082" w:type="dxa"/>
            <w:noWrap/>
            <w:vAlign w:val="center"/>
            <w:hideMark/>
          </w:tcPr>
          <w:p w14:paraId="3026D7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131,23</w:t>
            </w:r>
          </w:p>
        </w:tc>
        <w:tc>
          <w:tcPr>
            <w:tcW w:w="266" w:type="dxa"/>
            <w:noWrap/>
            <w:vAlign w:val="center"/>
            <w:hideMark/>
          </w:tcPr>
          <w:p w14:paraId="5D31D2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B6D07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279</w:t>
            </w:r>
          </w:p>
        </w:tc>
        <w:tc>
          <w:tcPr>
            <w:tcW w:w="2129" w:type="dxa"/>
            <w:noWrap/>
            <w:vAlign w:val="center"/>
            <w:hideMark/>
          </w:tcPr>
          <w:p w14:paraId="00BA18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14:paraId="7E3C73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51F7F1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549DE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280</w:t>
            </w:r>
          </w:p>
        </w:tc>
        <w:tc>
          <w:tcPr>
            <w:tcW w:w="1690" w:type="dxa"/>
            <w:noWrap/>
            <w:vAlign w:val="center"/>
            <w:hideMark/>
          </w:tcPr>
          <w:p w14:paraId="583B2E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14:paraId="716BB8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149,57</w:t>
            </w:r>
          </w:p>
        </w:tc>
        <w:tc>
          <w:tcPr>
            <w:tcW w:w="266" w:type="dxa"/>
            <w:noWrap/>
            <w:vAlign w:val="center"/>
            <w:hideMark/>
          </w:tcPr>
          <w:p w14:paraId="4C96D9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234E5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280</w:t>
            </w:r>
          </w:p>
        </w:tc>
        <w:tc>
          <w:tcPr>
            <w:tcW w:w="2129" w:type="dxa"/>
            <w:noWrap/>
            <w:vAlign w:val="center"/>
            <w:hideMark/>
          </w:tcPr>
          <w:p w14:paraId="5244C5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715" w:type="dxa"/>
            <w:noWrap/>
            <w:vAlign w:val="center"/>
            <w:hideMark/>
          </w:tcPr>
          <w:p w14:paraId="335B55D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4,07</w:t>
            </w:r>
          </w:p>
        </w:tc>
      </w:tr>
      <w:tr w:rsidR="004C17E9" w:rsidRPr="004C17E9" w14:paraId="540CF0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9DC9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281</w:t>
            </w:r>
          </w:p>
        </w:tc>
        <w:tc>
          <w:tcPr>
            <w:tcW w:w="1690" w:type="dxa"/>
            <w:noWrap/>
            <w:vAlign w:val="center"/>
            <w:hideMark/>
          </w:tcPr>
          <w:p w14:paraId="39C0A5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2E8B00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600,95</w:t>
            </w:r>
          </w:p>
        </w:tc>
        <w:tc>
          <w:tcPr>
            <w:tcW w:w="266" w:type="dxa"/>
            <w:noWrap/>
            <w:vAlign w:val="center"/>
            <w:hideMark/>
          </w:tcPr>
          <w:p w14:paraId="25A327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F3145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281</w:t>
            </w:r>
          </w:p>
        </w:tc>
        <w:tc>
          <w:tcPr>
            <w:tcW w:w="2129" w:type="dxa"/>
            <w:noWrap/>
            <w:vAlign w:val="center"/>
            <w:hideMark/>
          </w:tcPr>
          <w:p w14:paraId="20568E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33A174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4321BE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6B34F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282</w:t>
            </w:r>
          </w:p>
        </w:tc>
        <w:tc>
          <w:tcPr>
            <w:tcW w:w="1690" w:type="dxa"/>
            <w:noWrap/>
            <w:vAlign w:val="center"/>
            <w:hideMark/>
          </w:tcPr>
          <w:p w14:paraId="1EDB47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1082" w:type="dxa"/>
            <w:noWrap/>
            <w:vAlign w:val="center"/>
            <w:hideMark/>
          </w:tcPr>
          <w:p w14:paraId="5D64819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213,66</w:t>
            </w:r>
          </w:p>
        </w:tc>
        <w:tc>
          <w:tcPr>
            <w:tcW w:w="266" w:type="dxa"/>
            <w:noWrap/>
            <w:vAlign w:val="center"/>
            <w:hideMark/>
          </w:tcPr>
          <w:p w14:paraId="73CCFDF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A379A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282</w:t>
            </w:r>
          </w:p>
        </w:tc>
        <w:tc>
          <w:tcPr>
            <w:tcW w:w="2129" w:type="dxa"/>
            <w:noWrap/>
            <w:vAlign w:val="center"/>
            <w:hideMark/>
          </w:tcPr>
          <w:p w14:paraId="6229AD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14:paraId="73E213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r>
      <w:tr w:rsidR="004C17E9" w:rsidRPr="004C17E9" w14:paraId="102110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9E1E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283</w:t>
            </w:r>
          </w:p>
        </w:tc>
        <w:tc>
          <w:tcPr>
            <w:tcW w:w="1690" w:type="dxa"/>
            <w:noWrap/>
            <w:vAlign w:val="center"/>
            <w:hideMark/>
          </w:tcPr>
          <w:p w14:paraId="4D0386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1B4FDE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800,58</w:t>
            </w:r>
          </w:p>
        </w:tc>
        <w:tc>
          <w:tcPr>
            <w:tcW w:w="266" w:type="dxa"/>
            <w:noWrap/>
            <w:vAlign w:val="center"/>
            <w:hideMark/>
          </w:tcPr>
          <w:p w14:paraId="620B18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EBA8A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283</w:t>
            </w:r>
          </w:p>
        </w:tc>
        <w:tc>
          <w:tcPr>
            <w:tcW w:w="2129" w:type="dxa"/>
            <w:noWrap/>
            <w:vAlign w:val="center"/>
            <w:hideMark/>
          </w:tcPr>
          <w:p w14:paraId="354E2B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14:paraId="12E5AC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00F4C8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88946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284</w:t>
            </w:r>
          </w:p>
        </w:tc>
        <w:tc>
          <w:tcPr>
            <w:tcW w:w="1690" w:type="dxa"/>
            <w:noWrap/>
            <w:vAlign w:val="center"/>
            <w:hideMark/>
          </w:tcPr>
          <w:p w14:paraId="15B24D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744FFF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386,24</w:t>
            </w:r>
          </w:p>
        </w:tc>
        <w:tc>
          <w:tcPr>
            <w:tcW w:w="266" w:type="dxa"/>
            <w:noWrap/>
            <w:vAlign w:val="center"/>
            <w:hideMark/>
          </w:tcPr>
          <w:p w14:paraId="3C1AC2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9953B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284</w:t>
            </w:r>
          </w:p>
        </w:tc>
        <w:tc>
          <w:tcPr>
            <w:tcW w:w="2129" w:type="dxa"/>
            <w:noWrap/>
            <w:vAlign w:val="center"/>
            <w:hideMark/>
          </w:tcPr>
          <w:p w14:paraId="1D19B3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7E00D4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2CFAA4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ADAF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285</w:t>
            </w:r>
          </w:p>
        </w:tc>
        <w:tc>
          <w:tcPr>
            <w:tcW w:w="1690" w:type="dxa"/>
            <w:noWrap/>
            <w:vAlign w:val="center"/>
            <w:hideMark/>
          </w:tcPr>
          <w:p w14:paraId="273330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71D954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275,23</w:t>
            </w:r>
          </w:p>
        </w:tc>
        <w:tc>
          <w:tcPr>
            <w:tcW w:w="266" w:type="dxa"/>
            <w:noWrap/>
            <w:vAlign w:val="center"/>
            <w:hideMark/>
          </w:tcPr>
          <w:p w14:paraId="398217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ED449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285</w:t>
            </w:r>
          </w:p>
        </w:tc>
        <w:tc>
          <w:tcPr>
            <w:tcW w:w="2129" w:type="dxa"/>
            <w:noWrap/>
            <w:vAlign w:val="center"/>
            <w:hideMark/>
          </w:tcPr>
          <w:p w14:paraId="410EF0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752524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75C5E0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7855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286</w:t>
            </w:r>
          </w:p>
        </w:tc>
        <w:tc>
          <w:tcPr>
            <w:tcW w:w="1690" w:type="dxa"/>
            <w:noWrap/>
            <w:vAlign w:val="center"/>
            <w:hideMark/>
          </w:tcPr>
          <w:p w14:paraId="717871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14:paraId="34A707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79,93</w:t>
            </w:r>
          </w:p>
        </w:tc>
        <w:tc>
          <w:tcPr>
            <w:tcW w:w="266" w:type="dxa"/>
            <w:noWrap/>
            <w:vAlign w:val="center"/>
            <w:hideMark/>
          </w:tcPr>
          <w:p w14:paraId="06DF53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0A220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286</w:t>
            </w:r>
          </w:p>
        </w:tc>
        <w:tc>
          <w:tcPr>
            <w:tcW w:w="2129" w:type="dxa"/>
            <w:noWrap/>
            <w:vAlign w:val="center"/>
            <w:hideMark/>
          </w:tcPr>
          <w:p w14:paraId="26D703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21A5EE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5B6460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3748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287</w:t>
            </w:r>
          </w:p>
        </w:tc>
        <w:tc>
          <w:tcPr>
            <w:tcW w:w="1690" w:type="dxa"/>
            <w:noWrap/>
            <w:vAlign w:val="center"/>
            <w:hideMark/>
          </w:tcPr>
          <w:p w14:paraId="73AA96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1082" w:type="dxa"/>
            <w:noWrap/>
            <w:vAlign w:val="center"/>
            <w:hideMark/>
          </w:tcPr>
          <w:p w14:paraId="7263E5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263,93</w:t>
            </w:r>
          </w:p>
        </w:tc>
        <w:tc>
          <w:tcPr>
            <w:tcW w:w="266" w:type="dxa"/>
            <w:noWrap/>
            <w:vAlign w:val="center"/>
            <w:hideMark/>
          </w:tcPr>
          <w:p w14:paraId="7D75EF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074E5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287</w:t>
            </w:r>
          </w:p>
        </w:tc>
        <w:tc>
          <w:tcPr>
            <w:tcW w:w="2129" w:type="dxa"/>
            <w:noWrap/>
            <w:vAlign w:val="center"/>
            <w:hideMark/>
          </w:tcPr>
          <w:p w14:paraId="0F9CAA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0855B74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77FF98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D7F70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288</w:t>
            </w:r>
          </w:p>
        </w:tc>
        <w:tc>
          <w:tcPr>
            <w:tcW w:w="1690" w:type="dxa"/>
            <w:noWrap/>
            <w:vAlign w:val="center"/>
            <w:hideMark/>
          </w:tcPr>
          <w:p w14:paraId="5C2DB0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0,71</w:t>
            </w:r>
          </w:p>
        </w:tc>
        <w:tc>
          <w:tcPr>
            <w:tcW w:w="1082" w:type="dxa"/>
            <w:noWrap/>
            <w:vAlign w:val="center"/>
            <w:hideMark/>
          </w:tcPr>
          <w:p w14:paraId="5FC6AB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85,43</w:t>
            </w:r>
          </w:p>
        </w:tc>
        <w:tc>
          <w:tcPr>
            <w:tcW w:w="266" w:type="dxa"/>
            <w:noWrap/>
            <w:vAlign w:val="center"/>
            <w:hideMark/>
          </w:tcPr>
          <w:p w14:paraId="63A0A9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5A28E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288</w:t>
            </w:r>
          </w:p>
        </w:tc>
        <w:tc>
          <w:tcPr>
            <w:tcW w:w="2129" w:type="dxa"/>
            <w:noWrap/>
            <w:vAlign w:val="center"/>
            <w:hideMark/>
          </w:tcPr>
          <w:p w14:paraId="685136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14:paraId="0EA556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2,97</w:t>
            </w:r>
          </w:p>
        </w:tc>
      </w:tr>
      <w:tr w:rsidR="004C17E9" w:rsidRPr="004C17E9" w14:paraId="414255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927EB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289</w:t>
            </w:r>
          </w:p>
        </w:tc>
        <w:tc>
          <w:tcPr>
            <w:tcW w:w="1690" w:type="dxa"/>
            <w:noWrap/>
            <w:vAlign w:val="center"/>
            <w:hideMark/>
          </w:tcPr>
          <w:p w14:paraId="461340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6BAA56B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31,65</w:t>
            </w:r>
          </w:p>
        </w:tc>
        <w:tc>
          <w:tcPr>
            <w:tcW w:w="266" w:type="dxa"/>
            <w:noWrap/>
            <w:vAlign w:val="center"/>
            <w:hideMark/>
          </w:tcPr>
          <w:p w14:paraId="00CD54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024A2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289</w:t>
            </w:r>
          </w:p>
        </w:tc>
        <w:tc>
          <w:tcPr>
            <w:tcW w:w="2129" w:type="dxa"/>
            <w:noWrap/>
            <w:vAlign w:val="center"/>
            <w:hideMark/>
          </w:tcPr>
          <w:p w14:paraId="787D4D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7A0C34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35EEC6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CA03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290</w:t>
            </w:r>
          </w:p>
        </w:tc>
        <w:tc>
          <w:tcPr>
            <w:tcW w:w="1690" w:type="dxa"/>
            <w:noWrap/>
            <w:vAlign w:val="center"/>
            <w:hideMark/>
          </w:tcPr>
          <w:p w14:paraId="68FCC2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43CD8F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127,24</w:t>
            </w:r>
          </w:p>
        </w:tc>
        <w:tc>
          <w:tcPr>
            <w:tcW w:w="266" w:type="dxa"/>
            <w:noWrap/>
            <w:vAlign w:val="center"/>
            <w:hideMark/>
          </w:tcPr>
          <w:p w14:paraId="3FF3DB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93C6C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290</w:t>
            </w:r>
          </w:p>
        </w:tc>
        <w:tc>
          <w:tcPr>
            <w:tcW w:w="2129" w:type="dxa"/>
            <w:noWrap/>
            <w:vAlign w:val="center"/>
            <w:hideMark/>
          </w:tcPr>
          <w:p w14:paraId="6E1399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00E6EB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4464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54D8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291</w:t>
            </w:r>
          </w:p>
        </w:tc>
        <w:tc>
          <w:tcPr>
            <w:tcW w:w="1690" w:type="dxa"/>
            <w:noWrap/>
            <w:vAlign w:val="center"/>
            <w:hideMark/>
          </w:tcPr>
          <w:p w14:paraId="66020D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14:paraId="77BA82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146,75</w:t>
            </w:r>
          </w:p>
        </w:tc>
        <w:tc>
          <w:tcPr>
            <w:tcW w:w="266" w:type="dxa"/>
            <w:noWrap/>
            <w:vAlign w:val="center"/>
            <w:hideMark/>
          </w:tcPr>
          <w:p w14:paraId="4925F6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06C8D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291</w:t>
            </w:r>
          </w:p>
        </w:tc>
        <w:tc>
          <w:tcPr>
            <w:tcW w:w="2129" w:type="dxa"/>
            <w:noWrap/>
            <w:vAlign w:val="center"/>
            <w:hideMark/>
          </w:tcPr>
          <w:p w14:paraId="6F7919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14:paraId="13D744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1E768E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478B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292</w:t>
            </w:r>
          </w:p>
        </w:tc>
        <w:tc>
          <w:tcPr>
            <w:tcW w:w="1690" w:type="dxa"/>
            <w:noWrap/>
            <w:vAlign w:val="center"/>
            <w:hideMark/>
          </w:tcPr>
          <w:p w14:paraId="61BF57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14:paraId="049F38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262,92</w:t>
            </w:r>
          </w:p>
        </w:tc>
        <w:tc>
          <w:tcPr>
            <w:tcW w:w="266" w:type="dxa"/>
            <w:noWrap/>
            <w:vAlign w:val="center"/>
            <w:hideMark/>
          </w:tcPr>
          <w:p w14:paraId="6B34A0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CF5D82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292</w:t>
            </w:r>
          </w:p>
        </w:tc>
        <w:tc>
          <w:tcPr>
            <w:tcW w:w="2129" w:type="dxa"/>
            <w:noWrap/>
            <w:vAlign w:val="center"/>
            <w:hideMark/>
          </w:tcPr>
          <w:p w14:paraId="5E721C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5ABCF7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53AD85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7392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293</w:t>
            </w:r>
          </w:p>
        </w:tc>
        <w:tc>
          <w:tcPr>
            <w:tcW w:w="1690" w:type="dxa"/>
            <w:noWrap/>
            <w:vAlign w:val="center"/>
            <w:hideMark/>
          </w:tcPr>
          <w:p w14:paraId="7297F9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14:paraId="4B5B45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51,95</w:t>
            </w:r>
          </w:p>
        </w:tc>
        <w:tc>
          <w:tcPr>
            <w:tcW w:w="266" w:type="dxa"/>
            <w:noWrap/>
            <w:vAlign w:val="center"/>
            <w:hideMark/>
          </w:tcPr>
          <w:p w14:paraId="078DA6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04467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293</w:t>
            </w:r>
          </w:p>
        </w:tc>
        <w:tc>
          <w:tcPr>
            <w:tcW w:w="2129" w:type="dxa"/>
            <w:noWrap/>
            <w:vAlign w:val="center"/>
            <w:hideMark/>
          </w:tcPr>
          <w:p w14:paraId="3B361F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715" w:type="dxa"/>
            <w:noWrap/>
            <w:vAlign w:val="center"/>
            <w:hideMark/>
          </w:tcPr>
          <w:p w14:paraId="2670E2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7C2D4CE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F445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294</w:t>
            </w:r>
          </w:p>
        </w:tc>
        <w:tc>
          <w:tcPr>
            <w:tcW w:w="1690" w:type="dxa"/>
            <w:noWrap/>
            <w:vAlign w:val="center"/>
            <w:hideMark/>
          </w:tcPr>
          <w:p w14:paraId="0A4DC3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644C36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601,10</w:t>
            </w:r>
          </w:p>
        </w:tc>
        <w:tc>
          <w:tcPr>
            <w:tcW w:w="266" w:type="dxa"/>
            <w:noWrap/>
            <w:vAlign w:val="center"/>
            <w:hideMark/>
          </w:tcPr>
          <w:p w14:paraId="5ACC03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FA7D7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294</w:t>
            </w:r>
          </w:p>
        </w:tc>
        <w:tc>
          <w:tcPr>
            <w:tcW w:w="2129" w:type="dxa"/>
            <w:noWrap/>
            <w:vAlign w:val="center"/>
            <w:hideMark/>
          </w:tcPr>
          <w:p w14:paraId="4508CF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14:paraId="7DFA08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10A50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EB9CC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295</w:t>
            </w:r>
          </w:p>
        </w:tc>
        <w:tc>
          <w:tcPr>
            <w:tcW w:w="1690" w:type="dxa"/>
            <w:noWrap/>
            <w:vAlign w:val="center"/>
            <w:hideMark/>
          </w:tcPr>
          <w:p w14:paraId="19EA18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1082" w:type="dxa"/>
            <w:noWrap/>
            <w:vAlign w:val="center"/>
            <w:hideMark/>
          </w:tcPr>
          <w:p w14:paraId="44BE4F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5,55</w:t>
            </w:r>
          </w:p>
        </w:tc>
        <w:tc>
          <w:tcPr>
            <w:tcW w:w="266" w:type="dxa"/>
            <w:noWrap/>
            <w:vAlign w:val="center"/>
            <w:hideMark/>
          </w:tcPr>
          <w:p w14:paraId="5406F6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A1E42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295</w:t>
            </w:r>
          </w:p>
        </w:tc>
        <w:tc>
          <w:tcPr>
            <w:tcW w:w="2129" w:type="dxa"/>
            <w:noWrap/>
            <w:vAlign w:val="center"/>
            <w:hideMark/>
          </w:tcPr>
          <w:p w14:paraId="65DED7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715" w:type="dxa"/>
            <w:noWrap/>
            <w:vAlign w:val="center"/>
            <w:hideMark/>
          </w:tcPr>
          <w:p w14:paraId="3107BB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3,65</w:t>
            </w:r>
          </w:p>
        </w:tc>
      </w:tr>
      <w:tr w:rsidR="004C17E9" w:rsidRPr="004C17E9" w14:paraId="69497C3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83D78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296</w:t>
            </w:r>
          </w:p>
        </w:tc>
        <w:tc>
          <w:tcPr>
            <w:tcW w:w="1690" w:type="dxa"/>
            <w:noWrap/>
            <w:vAlign w:val="center"/>
            <w:hideMark/>
          </w:tcPr>
          <w:p w14:paraId="4DF15A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3F1D1F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820,14</w:t>
            </w:r>
          </w:p>
        </w:tc>
        <w:tc>
          <w:tcPr>
            <w:tcW w:w="266" w:type="dxa"/>
            <w:noWrap/>
            <w:vAlign w:val="center"/>
            <w:hideMark/>
          </w:tcPr>
          <w:p w14:paraId="5B5EAE0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A47F2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296</w:t>
            </w:r>
          </w:p>
        </w:tc>
        <w:tc>
          <w:tcPr>
            <w:tcW w:w="2129" w:type="dxa"/>
            <w:noWrap/>
            <w:vAlign w:val="center"/>
            <w:hideMark/>
          </w:tcPr>
          <w:p w14:paraId="15247C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33BCB3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7DFDFA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2EEFD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297</w:t>
            </w:r>
          </w:p>
        </w:tc>
        <w:tc>
          <w:tcPr>
            <w:tcW w:w="1690" w:type="dxa"/>
            <w:noWrap/>
            <w:vAlign w:val="center"/>
            <w:hideMark/>
          </w:tcPr>
          <w:p w14:paraId="7AB31A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4414A6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175,43</w:t>
            </w:r>
          </w:p>
        </w:tc>
        <w:tc>
          <w:tcPr>
            <w:tcW w:w="266" w:type="dxa"/>
            <w:noWrap/>
            <w:vAlign w:val="center"/>
            <w:hideMark/>
          </w:tcPr>
          <w:p w14:paraId="674992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C7510E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297</w:t>
            </w:r>
          </w:p>
        </w:tc>
        <w:tc>
          <w:tcPr>
            <w:tcW w:w="2129" w:type="dxa"/>
            <w:noWrap/>
            <w:vAlign w:val="center"/>
            <w:hideMark/>
          </w:tcPr>
          <w:p w14:paraId="02175F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55AD8C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501EB7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DDB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298</w:t>
            </w:r>
          </w:p>
        </w:tc>
        <w:tc>
          <w:tcPr>
            <w:tcW w:w="1690" w:type="dxa"/>
            <w:noWrap/>
            <w:vAlign w:val="center"/>
            <w:hideMark/>
          </w:tcPr>
          <w:p w14:paraId="6B9868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14:paraId="50F990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147,31</w:t>
            </w:r>
          </w:p>
        </w:tc>
        <w:tc>
          <w:tcPr>
            <w:tcW w:w="266" w:type="dxa"/>
            <w:noWrap/>
            <w:vAlign w:val="center"/>
            <w:hideMark/>
          </w:tcPr>
          <w:p w14:paraId="113A02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97D0F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298</w:t>
            </w:r>
          </w:p>
        </w:tc>
        <w:tc>
          <w:tcPr>
            <w:tcW w:w="2129" w:type="dxa"/>
            <w:noWrap/>
            <w:vAlign w:val="center"/>
            <w:hideMark/>
          </w:tcPr>
          <w:p w14:paraId="4DDAE2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614286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142217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7B748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299</w:t>
            </w:r>
          </w:p>
        </w:tc>
        <w:tc>
          <w:tcPr>
            <w:tcW w:w="1690" w:type="dxa"/>
            <w:noWrap/>
            <w:vAlign w:val="center"/>
            <w:hideMark/>
          </w:tcPr>
          <w:p w14:paraId="2C33031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14:paraId="3C0B4A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95,51</w:t>
            </w:r>
          </w:p>
        </w:tc>
        <w:tc>
          <w:tcPr>
            <w:tcW w:w="266" w:type="dxa"/>
            <w:noWrap/>
            <w:vAlign w:val="center"/>
            <w:hideMark/>
          </w:tcPr>
          <w:p w14:paraId="183E77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F707B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c>
          <w:tcPr>
            <w:tcW w:w="2129" w:type="dxa"/>
            <w:noWrap/>
            <w:vAlign w:val="center"/>
            <w:hideMark/>
          </w:tcPr>
          <w:p w14:paraId="09364E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715" w:type="dxa"/>
            <w:noWrap/>
            <w:vAlign w:val="center"/>
            <w:hideMark/>
          </w:tcPr>
          <w:p w14:paraId="035FFA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2,49</w:t>
            </w:r>
          </w:p>
        </w:tc>
      </w:tr>
      <w:tr w:rsidR="004C17E9" w:rsidRPr="004C17E9" w14:paraId="61DE65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E0B5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300</w:t>
            </w:r>
          </w:p>
        </w:tc>
        <w:tc>
          <w:tcPr>
            <w:tcW w:w="1690" w:type="dxa"/>
            <w:noWrap/>
            <w:vAlign w:val="center"/>
            <w:hideMark/>
          </w:tcPr>
          <w:p w14:paraId="199BFA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14:paraId="0FF512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372,18</w:t>
            </w:r>
          </w:p>
        </w:tc>
        <w:tc>
          <w:tcPr>
            <w:tcW w:w="266" w:type="dxa"/>
            <w:noWrap/>
            <w:vAlign w:val="center"/>
            <w:hideMark/>
          </w:tcPr>
          <w:p w14:paraId="47CC48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31399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300</w:t>
            </w:r>
          </w:p>
        </w:tc>
        <w:tc>
          <w:tcPr>
            <w:tcW w:w="2129" w:type="dxa"/>
            <w:noWrap/>
            <w:vAlign w:val="center"/>
            <w:hideMark/>
          </w:tcPr>
          <w:p w14:paraId="21E566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14:paraId="789407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r>
      <w:tr w:rsidR="004C17E9" w:rsidRPr="004C17E9" w14:paraId="16DA33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F5E24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301</w:t>
            </w:r>
          </w:p>
        </w:tc>
        <w:tc>
          <w:tcPr>
            <w:tcW w:w="1690" w:type="dxa"/>
            <w:noWrap/>
            <w:vAlign w:val="center"/>
            <w:hideMark/>
          </w:tcPr>
          <w:p w14:paraId="12F619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14:paraId="063E2D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512,05</w:t>
            </w:r>
          </w:p>
        </w:tc>
        <w:tc>
          <w:tcPr>
            <w:tcW w:w="266" w:type="dxa"/>
            <w:noWrap/>
            <w:vAlign w:val="center"/>
            <w:hideMark/>
          </w:tcPr>
          <w:p w14:paraId="1A580F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F477C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c>
          <w:tcPr>
            <w:tcW w:w="2129" w:type="dxa"/>
            <w:noWrap/>
            <w:vAlign w:val="center"/>
            <w:hideMark/>
          </w:tcPr>
          <w:p w14:paraId="348065F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14:paraId="3CD372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2,99</w:t>
            </w:r>
          </w:p>
        </w:tc>
      </w:tr>
      <w:tr w:rsidR="004C17E9" w:rsidRPr="004C17E9" w14:paraId="052877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E7C61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302</w:t>
            </w:r>
          </w:p>
        </w:tc>
        <w:tc>
          <w:tcPr>
            <w:tcW w:w="1690" w:type="dxa"/>
            <w:noWrap/>
            <w:vAlign w:val="center"/>
            <w:hideMark/>
          </w:tcPr>
          <w:p w14:paraId="15A8139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6C034A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53,65</w:t>
            </w:r>
          </w:p>
        </w:tc>
        <w:tc>
          <w:tcPr>
            <w:tcW w:w="266" w:type="dxa"/>
            <w:noWrap/>
            <w:vAlign w:val="center"/>
            <w:hideMark/>
          </w:tcPr>
          <w:p w14:paraId="55541C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6E74A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302</w:t>
            </w:r>
          </w:p>
        </w:tc>
        <w:tc>
          <w:tcPr>
            <w:tcW w:w="2129" w:type="dxa"/>
            <w:noWrap/>
            <w:vAlign w:val="center"/>
            <w:hideMark/>
          </w:tcPr>
          <w:p w14:paraId="423340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434690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119D5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1A22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303</w:t>
            </w:r>
          </w:p>
        </w:tc>
        <w:tc>
          <w:tcPr>
            <w:tcW w:w="1690" w:type="dxa"/>
            <w:noWrap/>
            <w:vAlign w:val="center"/>
            <w:hideMark/>
          </w:tcPr>
          <w:p w14:paraId="1437273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14:paraId="22E70E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443,02</w:t>
            </w:r>
          </w:p>
        </w:tc>
        <w:tc>
          <w:tcPr>
            <w:tcW w:w="266" w:type="dxa"/>
            <w:noWrap/>
            <w:vAlign w:val="center"/>
            <w:hideMark/>
          </w:tcPr>
          <w:p w14:paraId="152C57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2F2F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303</w:t>
            </w:r>
          </w:p>
        </w:tc>
        <w:tc>
          <w:tcPr>
            <w:tcW w:w="2129" w:type="dxa"/>
            <w:noWrap/>
            <w:vAlign w:val="center"/>
            <w:hideMark/>
          </w:tcPr>
          <w:p w14:paraId="6A3857E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14:paraId="0E91FCD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1628EA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97B3A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304</w:t>
            </w:r>
          </w:p>
        </w:tc>
        <w:tc>
          <w:tcPr>
            <w:tcW w:w="1690" w:type="dxa"/>
            <w:noWrap/>
            <w:vAlign w:val="center"/>
            <w:hideMark/>
          </w:tcPr>
          <w:p w14:paraId="42D2E2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1082" w:type="dxa"/>
            <w:noWrap/>
            <w:vAlign w:val="center"/>
            <w:hideMark/>
          </w:tcPr>
          <w:p w14:paraId="2F54D9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650,26</w:t>
            </w:r>
          </w:p>
        </w:tc>
        <w:tc>
          <w:tcPr>
            <w:tcW w:w="266" w:type="dxa"/>
            <w:noWrap/>
            <w:vAlign w:val="center"/>
            <w:hideMark/>
          </w:tcPr>
          <w:p w14:paraId="6535425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73E5F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304</w:t>
            </w:r>
          </w:p>
        </w:tc>
        <w:tc>
          <w:tcPr>
            <w:tcW w:w="2129" w:type="dxa"/>
            <w:noWrap/>
            <w:vAlign w:val="center"/>
            <w:hideMark/>
          </w:tcPr>
          <w:p w14:paraId="3EEAC9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503180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391EA8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BC49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305</w:t>
            </w:r>
          </w:p>
        </w:tc>
        <w:tc>
          <w:tcPr>
            <w:tcW w:w="1690" w:type="dxa"/>
            <w:noWrap/>
            <w:vAlign w:val="center"/>
            <w:hideMark/>
          </w:tcPr>
          <w:p w14:paraId="6460228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5719C5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327,79</w:t>
            </w:r>
          </w:p>
        </w:tc>
        <w:tc>
          <w:tcPr>
            <w:tcW w:w="266" w:type="dxa"/>
            <w:noWrap/>
            <w:vAlign w:val="center"/>
            <w:hideMark/>
          </w:tcPr>
          <w:p w14:paraId="12AF10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23F8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c>
          <w:tcPr>
            <w:tcW w:w="2129" w:type="dxa"/>
            <w:noWrap/>
            <w:vAlign w:val="center"/>
            <w:hideMark/>
          </w:tcPr>
          <w:p w14:paraId="3BFBDF9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48BDEC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30F9B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312E4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306</w:t>
            </w:r>
          </w:p>
        </w:tc>
        <w:tc>
          <w:tcPr>
            <w:tcW w:w="1690" w:type="dxa"/>
            <w:noWrap/>
            <w:vAlign w:val="center"/>
            <w:hideMark/>
          </w:tcPr>
          <w:p w14:paraId="41C82B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14:paraId="373447A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334,27</w:t>
            </w:r>
          </w:p>
        </w:tc>
        <w:tc>
          <w:tcPr>
            <w:tcW w:w="266" w:type="dxa"/>
            <w:noWrap/>
            <w:vAlign w:val="center"/>
            <w:hideMark/>
          </w:tcPr>
          <w:p w14:paraId="6BADCC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592D2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c>
          <w:tcPr>
            <w:tcW w:w="2129" w:type="dxa"/>
            <w:noWrap/>
            <w:vAlign w:val="center"/>
            <w:hideMark/>
          </w:tcPr>
          <w:p w14:paraId="6CA66D9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47C6CE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79E5FA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B54C1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307</w:t>
            </w:r>
          </w:p>
        </w:tc>
        <w:tc>
          <w:tcPr>
            <w:tcW w:w="1690" w:type="dxa"/>
            <w:noWrap/>
            <w:vAlign w:val="center"/>
            <w:hideMark/>
          </w:tcPr>
          <w:p w14:paraId="0135C3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14:paraId="06A2DC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248,13</w:t>
            </w:r>
          </w:p>
        </w:tc>
        <w:tc>
          <w:tcPr>
            <w:tcW w:w="266" w:type="dxa"/>
            <w:noWrap/>
            <w:vAlign w:val="center"/>
            <w:hideMark/>
          </w:tcPr>
          <w:p w14:paraId="310499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8873C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c>
          <w:tcPr>
            <w:tcW w:w="2129" w:type="dxa"/>
            <w:noWrap/>
            <w:vAlign w:val="center"/>
            <w:hideMark/>
          </w:tcPr>
          <w:p w14:paraId="171853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1B35CC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07E361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D5570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308</w:t>
            </w:r>
          </w:p>
        </w:tc>
        <w:tc>
          <w:tcPr>
            <w:tcW w:w="1690" w:type="dxa"/>
            <w:noWrap/>
            <w:vAlign w:val="center"/>
            <w:hideMark/>
          </w:tcPr>
          <w:p w14:paraId="4177561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1082" w:type="dxa"/>
            <w:noWrap/>
            <w:vAlign w:val="center"/>
            <w:hideMark/>
          </w:tcPr>
          <w:p w14:paraId="1A2FA2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401,25</w:t>
            </w:r>
          </w:p>
        </w:tc>
        <w:tc>
          <w:tcPr>
            <w:tcW w:w="266" w:type="dxa"/>
            <w:noWrap/>
            <w:vAlign w:val="center"/>
            <w:hideMark/>
          </w:tcPr>
          <w:p w14:paraId="30856D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9C708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308</w:t>
            </w:r>
          </w:p>
        </w:tc>
        <w:tc>
          <w:tcPr>
            <w:tcW w:w="2129" w:type="dxa"/>
            <w:noWrap/>
            <w:vAlign w:val="center"/>
            <w:hideMark/>
          </w:tcPr>
          <w:p w14:paraId="33A445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401BDC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5317F2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30299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309</w:t>
            </w:r>
          </w:p>
        </w:tc>
        <w:tc>
          <w:tcPr>
            <w:tcW w:w="1690" w:type="dxa"/>
            <w:noWrap/>
            <w:vAlign w:val="center"/>
            <w:hideMark/>
          </w:tcPr>
          <w:p w14:paraId="07B79E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2A498E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352,69</w:t>
            </w:r>
          </w:p>
        </w:tc>
        <w:tc>
          <w:tcPr>
            <w:tcW w:w="266" w:type="dxa"/>
            <w:noWrap/>
            <w:vAlign w:val="center"/>
            <w:hideMark/>
          </w:tcPr>
          <w:p w14:paraId="62F5BF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8C07F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c>
          <w:tcPr>
            <w:tcW w:w="2129" w:type="dxa"/>
            <w:noWrap/>
            <w:vAlign w:val="center"/>
            <w:hideMark/>
          </w:tcPr>
          <w:p w14:paraId="5BE237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10817F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2C20EB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8BC913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310</w:t>
            </w:r>
          </w:p>
        </w:tc>
        <w:tc>
          <w:tcPr>
            <w:tcW w:w="1690" w:type="dxa"/>
            <w:noWrap/>
            <w:vAlign w:val="center"/>
            <w:hideMark/>
          </w:tcPr>
          <w:p w14:paraId="551D00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14:paraId="54AB9CF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208,83</w:t>
            </w:r>
          </w:p>
        </w:tc>
        <w:tc>
          <w:tcPr>
            <w:tcW w:w="266" w:type="dxa"/>
            <w:noWrap/>
            <w:vAlign w:val="center"/>
            <w:hideMark/>
          </w:tcPr>
          <w:p w14:paraId="56B22F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CC25A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c>
          <w:tcPr>
            <w:tcW w:w="2129" w:type="dxa"/>
            <w:noWrap/>
            <w:vAlign w:val="center"/>
            <w:hideMark/>
          </w:tcPr>
          <w:p w14:paraId="1709A9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14:paraId="68A8BB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3789C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C9A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311</w:t>
            </w:r>
          </w:p>
        </w:tc>
        <w:tc>
          <w:tcPr>
            <w:tcW w:w="1690" w:type="dxa"/>
            <w:noWrap/>
            <w:vAlign w:val="center"/>
            <w:hideMark/>
          </w:tcPr>
          <w:p w14:paraId="46C36C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5227FA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595,06</w:t>
            </w:r>
          </w:p>
        </w:tc>
        <w:tc>
          <w:tcPr>
            <w:tcW w:w="266" w:type="dxa"/>
            <w:noWrap/>
            <w:vAlign w:val="center"/>
            <w:hideMark/>
          </w:tcPr>
          <w:p w14:paraId="62C57AD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D06CA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311</w:t>
            </w:r>
          </w:p>
        </w:tc>
        <w:tc>
          <w:tcPr>
            <w:tcW w:w="2129" w:type="dxa"/>
            <w:noWrap/>
            <w:vAlign w:val="center"/>
            <w:hideMark/>
          </w:tcPr>
          <w:p w14:paraId="1899FB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14:paraId="6649C7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757059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63AC2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312</w:t>
            </w:r>
          </w:p>
        </w:tc>
        <w:tc>
          <w:tcPr>
            <w:tcW w:w="1690" w:type="dxa"/>
            <w:noWrap/>
            <w:vAlign w:val="center"/>
            <w:hideMark/>
          </w:tcPr>
          <w:p w14:paraId="79D084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14:paraId="4F827E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188,97</w:t>
            </w:r>
          </w:p>
        </w:tc>
        <w:tc>
          <w:tcPr>
            <w:tcW w:w="266" w:type="dxa"/>
            <w:noWrap/>
            <w:vAlign w:val="center"/>
            <w:hideMark/>
          </w:tcPr>
          <w:p w14:paraId="5C4123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A087C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c>
          <w:tcPr>
            <w:tcW w:w="2129" w:type="dxa"/>
            <w:noWrap/>
            <w:vAlign w:val="center"/>
            <w:hideMark/>
          </w:tcPr>
          <w:p w14:paraId="429AE1A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14:paraId="4ACEAA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5041E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EC68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313</w:t>
            </w:r>
          </w:p>
        </w:tc>
        <w:tc>
          <w:tcPr>
            <w:tcW w:w="1690" w:type="dxa"/>
            <w:noWrap/>
            <w:vAlign w:val="center"/>
            <w:hideMark/>
          </w:tcPr>
          <w:p w14:paraId="21B2DD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14:paraId="65F0A9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232,23</w:t>
            </w:r>
          </w:p>
        </w:tc>
        <w:tc>
          <w:tcPr>
            <w:tcW w:w="266" w:type="dxa"/>
            <w:noWrap/>
            <w:vAlign w:val="center"/>
            <w:hideMark/>
          </w:tcPr>
          <w:p w14:paraId="5CB660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B9DDF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c>
          <w:tcPr>
            <w:tcW w:w="2129" w:type="dxa"/>
            <w:noWrap/>
            <w:vAlign w:val="center"/>
            <w:hideMark/>
          </w:tcPr>
          <w:p w14:paraId="528DA0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1E4ECE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0FBAF0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38DE3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314</w:t>
            </w:r>
          </w:p>
        </w:tc>
        <w:tc>
          <w:tcPr>
            <w:tcW w:w="1690" w:type="dxa"/>
            <w:noWrap/>
            <w:vAlign w:val="center"/>
            <w:hideMark/>
          </w:tcPr>
          <w:p w14:paraId="1FB2B5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25F3A7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175,41</w:t>
            </w:r>
          </w:p>
        </w:tc>
        <w:tc>
          <w:tcPr>
            <w:tcW w:w="266" w:type="dxa"/>
            <w:noWrap/>
            <w:vAlign w:val="center"/>
            <w:hideMark/>
          </w:tcPr>
          <w:p w14:paraId="0F5B58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E70AFA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314</w:t>
            </w:r>
          </w:p>
        </w:tc>
        <w:tc>
          <w:tcPr>
            <w:tcW w:w="2129" w:type="dxa"/>
            <w:noWrap/>
            <w:vAlign w:val="center"/>
            <w:hideMark/>
          </w:tcPr>
          <w:p w14:paraId="040F95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14:paraId="64D9B9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7C75CD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6B82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315</w:t>
            </w:r>
          </w:p>
        </w:tc>
        <w:tc>
          <w:tcPr>
            <w:tcW w:w="1690" w:type="dxa"/>
            <w:noWrap/>
            <w:vAlign w:val="center"/>
            <w:hideMark/>
          </w:tcPr>
          <w:p w14:paraId="29C4A6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1082" w:type="dxa"/>
            <w:noWrap/>
            <w:vAlign w:val="center"/>
            <w:hideMark/>
          </w:tcPr>
          <w:p w14:paraId="7834B5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37,15</w:t>
            </w:r>
          </w:p>
        </w:tc>
        <w:tc>
          <w:tcPr>
            <w:tcW w:w="266" w:type="dxa"/>
            <w:noWrap/>
            <w:vAlign w:val="center"/>
            <w:hideMark/>
          </w:tcPr>
          <w:p w14:paraId="191DF5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D580F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315</w:t>
            </w:r>
          </w:p>
        </w:tc>
        <w:tc>
          <w:tcPr>
            <w:tcW w:w="2129" w:type="dxa"/>
            <w:noWrap/>
            <w:vAlign w:val="center"/>
            <w:hideMark/>
          </w:tcPr>
          <w:p w14:paraId="265EE4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216360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72EFBD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52995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316</w:t>
            </w:r>
          </w:p>
        </w:tc>
        <w:tc>
          <w:tcPr>
            <w:tcW w:w="1690" w:type="dxa"/>
            <w:noWrap/>
            <w:vAlign w:val="center"/>
            <w:hideMark/>
          </w:tcPr>
          <w:p w14:paraId="51D123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14:paraId="5F5C10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171,18</w:t>
            </w:r>
          </w:p>
        </w:tc>
        <w:tc>
          <w:tcPr>
            <w:tcW w:w="266" w:type="dxa"/>
            <w:noWrap/>
            <w:vAlign w:val="center"/>
            <w:hideMark/>
          </w:tcPr>
          <w:p w14:paraId="6A03B3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B12411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c>
          <w:tcPr>
            <w:tcW w:w="2129" w:type="dxa"/>
            <w:noWrap/>
            <w:vAlign w:val="center"/>
            <w:hideMark/>
          </w:tcPr>
          <w:p w14:paraId="765889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14:paraId="3DA160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22210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3E0B3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317</w:t>
            </w:r>
          </w:p>
        </w:tc>
        <w:tc>
          <w:tcPr>
            <w:tcW w:w="1690" w:type="dxa"/>
            <w:noWrap/>
            <w:vAlign w:val="center"/>
            <w:hideMark/>
          </w:tcPr>
          <w:p w14:paraId="5141FC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14:paraId="6B713C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445,01</w:t>
            </w:r>
          </w:p>
        </w:tc>
        <w:tc>
          <w:tcPr>
            <w:tcW w:w="266" w:type="dxa"/>
            <w:noWrap/>
            <w:vAlign w:val="center"/>
            <w:hideMark/>
          </w:tcPr>
          <w:p w14:paraId="72231B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7D1D4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317</w:t>
            </w:r>
          </w:p>
        </w:tc>
        <w:tc>
          <w:tcPr>
            <w:tcW w:w="2129" w:type="dxa"/>
            <w:noWrap/>
            <w:vAlign w:val="center"/>
            <w:hideMark/>
          </w:tcPr>
          <w:p w14:paraId="57C6D3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14:paraId="01A496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3661D5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53926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318</w:t>
            </w:r>
          </w:p>
        </w:tc>
        <w:tc>
          <w:tcPr>
            <w:tcW w:w="1690" w:type="dxa"/>
            <w:noWrap/>
            <w:vAlign w:val="center"/>
            <w:hideMark/>
          </w:tcPr>
          <w:p w14:paraId="692531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14:paraId="52E72D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169,67</w:t>
            </w:r>
          </w:p>
        </w:tc>
        <w:tc>
          <w:tcPr>
            <w:tcW w:w="266" w:type="dxa"/>
            <w:noWrap/>
            <w:vAlign w:val="center"/>
            <w:hideMark/>
          </w:tcPr>
          <w:p w14:paraId="09BCB86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7FAB2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c>
          <w:tcPr>
            <w:tcW w:w="2129" w:type="dxa"/>
            <w:noWrap/>
            <w:vAlign w:val="center"/>
            <w:hideMark/>
          </w:tcPr>
          <w:p w14:paraId="5790D2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715" w:type="dxa"/>
            <w:noWrap/>
            <w:vAlign w:val="center"/>
            <w:hideMark/>
          </w:tcPr>
          <w:p w14:paraId="69E5F7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3,10</w:t>
            </w:r>
          </w:p>
        </w:tc>
      </w:tr>
      <w:tr w:rsidR="004C17E9" w:rsidRPr="004C17E9" w14:paraId="1E1850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3C635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319</w:t>
            </w:r>
          </w:p>
        </w:tc>
        <w:tc>
          <w:tcPr>
            <w:tcW w:w="1690" w:type="dxa"/>
            <w:noWrap/>
            <w:vAlign w:val="center"/>
            <w:hideMark/>
          </w:tcPr>
          <w:p w14:paraId="41BCA0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14:paraId="7C73C2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14,09</w:t>
            </w:r>
          </w:p>
        </w:tc>
        <w:tc>
          <w:tcPr>
            <w:tcW w:w="266" w:type="dxa"/>
            <w:noWrap/>
            <w:vAlign w:val="center"/>
            <w:hideMark/>
          </w:tcPr>
          <w:p w14:paraId="7FFE88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D528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c>
          <w:tcPr>
            <w:tcW w:w="2129" w:type="dxa"/>
            <w:noWrap/>
            <w:vAlign w:val="center"/>
            <w:hideMark/>
          </w:tcPr>
          <w:p w14:paraId="268C1C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14:paraId="683A42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4F2B64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D41AB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320</w:t>
            </w:r>
          </w:p>
        </w:tc>
        <w:tc>
          <w:tcPr>
            <w:tcW w:w="1690" w:type="dxa"/>
            <w:noWrap/>
            <w:vAlign w:val="center"/>
            <w:hideMark/>
          </w:tcPr>
          <w:p w14:paraId="551169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17F7BC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87,02</w:t>
            </w:r>
          </w:p>
        </w:tc>
        <w:tc>
          <w:tcPr>
            <w:tcW w:w="266" w:type="dxa"/>
            <w:noWrap/>
            <w:vAlign w:val="center"/>
            <w:hideMark/>
          </w:tcPr>
          <w:p w14:paraId="15FF2E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9B86EA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c>
          <w:tcPr>
            <w:tcW w:w="2129" w:type="dxa"/>
            <w:noWrap/>
            <w:vAlign w:val="center"/>
            <w:hideMark/>
          </w:tcPr>
          <w:p w14:paraId="337AB3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14:paraId="053B4D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2C2BBC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C35B6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321</w:t>
            </w:r>
          </w:p>
        </w:tc>
        <w:tc>
          <w:tcPr>
            <w:tcW w:w="1690" w:type="dxa"/>
            <w:noWrap/>
            <w:vAlign w:val="center"/>
            <w:hideMark/>
          </w:tcPr>
          <w:p w14:paraId="37957A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1082" w:type="dxa"/>
            <w:noWrap/>
            <w:vAlign w:val="center"/>
            <w:hideMark/>
          </w:tcPr>
          <w:p w14:paraId="7C79CD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459,09</w:t>
            </w:r>
          </w:p>
        </w:tc>
        <w:tc>
          <w:tcPr>
            <w:tcW w:w="266" w:type="dxa"/>
            <w:noWrap/>
            <w:vAlign w:val="center"/>
            <w:hideMark/>
          </w:tcPr>
          <w:p w14:paraId="67BE24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4999B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321</w:t>
            </w:r>
          </w:p>
        </w:tc>
        <w:tc>
          <w:tcPr>
            <w:tcW w:w="2129" w:type="dxa"/>
            <w:noWrap/>
            <w:vAlign w:val="center"/>
            <w:hideMark/>
          </w:tcPr>
          <w:p w14:paraId="13F681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72D338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1B8FF9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F3FBD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322</w:t>
            </w:r>
          </w:p>
        </w:tc>
        <w:tc>
          <w:tcPr>
            <w:tcW w:w="1690" w:type="dxa"/>
            <w:noWrap/>
            <w:vAlign w:val="center"/>
            <w:hideMark/>
          </w:tcPr>
          <w:p w14:paraId="3F106F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14:paraId="748D5F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34,75</w:t>
            </w:r>
          </w:p>
        </w:tc>
        <w:tc>
          <w:tcPr>
            <w:tcW w:w="266" w:type="dxa"/>
            <w:noWrap/>
            <w:vAlign w:val="center"/>
            <w:hideMark/>
          </w:tcPr>
          <w:p w14:paraId="6E8E44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2EE49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c>
          <w:tcPr>
            <w:tcW w:w="2129" w:type="dxa"/>
            <w:noWrap/>
            <w:vAlign w:val="center"/>
            <w:hideMark/>
          </w:tcPr>
          <w:p w14:paraId="6A7A9F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0,59</w:t>
            </w:r>
          </w:p>
        </w:tc>
        <w:tc>
          <w:tcPr>
            <w:tcW w:w="715" w:type="dxa"/>
            <w:noWrap/>
            <w:vAlign w:val="center"/>
            <w:hideMark/>
          </w:tcPr>
          <w:p w14:paraId="7D3CAB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3631131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D2D9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323</w:t>
            </w:r>
          </w:p>
        </w:tc>
        <w:tc>
          <w:tcPr>
            <w:tcW w:w="1690" w:type="dxa"/>
            <w:noWrap/>
            <w:vAlign w:val="center"/>
            <w:hideMark/>
          </w:tcPr>
          <w:p w14:paraId="607BCB5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14:paraId="083459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82,06</w:t>
            </w:r>
          </w:p>
        </w:tc>
        <w:tc>
          <w:tcPr>
            <w:tcW w:w="266" w:type="dxa"/>
            <w:noWrap/>
            <w:vAlign w:val="center"/>
            <w:hideMark/>
          </w:tcPr>
          <w:p w14:paraId="5B6A3E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5E3DC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c>
          <w:tcPr>
            <w:tcW w:w="2129" w:type="dxa"/>
            <w:noWrap/>
            <w:vAlign w:val="center"/>
            <w:hideMark/>
          </w:tcPr>
          <w:p w14:paraId="618433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14:paraId="27BA6E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1F7E82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6EFD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324</w:t>
            </w:r>
          </w:p>
        </w:tc>
        <w:tc>
          <w:tcPr>
            <w:tcW w:w="1690" w:type="dxa"/>
            <w:noWrap/>
            <w:vAlign w:val="center"/>
            <w:hideMark/>
          </w:tcPr>
          <w:p w14:paraId="6C1CD1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14:paraId="289231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338,53</w:t>
            </w:r>
          </w:p>
        </w:tc>
        <w:tc>
          <w:tcPr>
            <w:tcW w:w="266" w:type="dxa"/>
            <w:noWrap/>
            <w:vAlign w:val="center"/>
            <w:hideMark/>
          </w:tcPr>
          <w:p w14:paraId="0B8E2A3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7F6738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c>
          <w:tcPr>
            <w:tcW w:w="2129" w:type="dxa"/>
            <w:noWrap/>
            <w:vAlign w:val="center"/>
            <w:hideMark/>
          </w:tcPr>
          <w:p w14:paraId="74BA92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14:paraId="3496FD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r>
      <w:tr w:rsidR="004C17E9" w:rsidRPr="004C17E9" w14:paraId="7607D8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7B0B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325</w:t>
            </w:r>
          </w:p>
        </w:tc>
        <w:tc>
          <w:tcPr>
            <w:tcW w:w="1690" w:type="dxa"/>
            <w:noWrap/>
            <w:vAlign w:val="center"/>
            <w:hideMark/>
          </w:tcPr>
          <w:p w14:paraId="6622F9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66C3E2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93,70</w:t>
            </w:r>
          </w:p>
        </w:tc>
        <w:tc>
          <w:tcPr>
            <w:tcW w:w="266" w:type="dxa"/>
            <w:noWrap/>
            <w:vAlign w:val="center"/>
            <w:hideMark/>
          </w:tcPr>
          <w:p w14:paraId="03DE0A4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83C56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325</w:t>
            </w:r>
          </w:p>
        </w:tc>
        <w:tc>
          <w:tcPr>
            <w:tcW w:w="2129" w:type="dxa"/>
            <w:noWrap/>
            <w:vAlign w:val="center"/>
            <w:hideMark/>
          </w:tcPr>
          <w:p w14:paraId="3DC1D7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14:paraId="506CB9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3,01</w:t>
            </w:r>
          </w:p>
        </w:tc>
      </w:tr>
      <w:tr w:rsidR="004C17E9" w:rsidRPr="004C17E9" w14:paraId="4DF072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05829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326</w:t>
            </w:r>
          </w:p>
        </w:tc>
        <w:tc>
          <w:tcPr>
            <w:tcW w:w="1690" w:type="dxa"/>
            <w:noWrap/>
            <w:vAlign w:val="center"/>
            <w:hideMark/>
          </w:tcPr>
          <w:p w14:paraId="3C70BE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1082" w:type="dxa"/>
            <w:noWrap/>
            <w:vAlign w:val="center"/>
            <w:hideMark/>
          </w:tcPr>
          <w:p w14:paraId="4C5616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78,29</w:t>
            </w:r>
          </w:p>
        </w:tc>
        <w:tc>
          <w:tcPr>
            <w:tcW w:w="266" w:type="dxa"/>
            <w:noWrap/>
            <w:vAlign w:val="center"/>
            <w:hideMark/>
          </w:tcPr>
          <w:p w14:paraId="1DBC12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315A3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c>
          <w:tcPr>
            <w:tcW w:w="2129" w:type="dxa"/>
            <w:noWrap/>
            <w:vAlign w:val="center"/>
            <w:hideMark/>
          </w:tcPr>
          <w:p w14:paraId="0026B0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w:t>
            </w:r>
          </w:p>
        </w:tc>
        <w:tc>
          <w:tcPr>
            <w:tcW w:w="715" w:type="dxa"/>
            <w:noWrap/>
            <w:vAlign w:val="center"/>
            <w:hideMark/>
          </w:tcPr>
          <w:p w14:paraId="675549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4,34</w:t>
            </w:r>
          </w:p>
        </w:tc>
      </w:tr>
      <w:tr w:rsidR="004C17E9" w:rsidRPr="004C17E9" w14:paraId="2F3F7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5C4B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327</w:t>
            </w:r>
          </w:p>
        </w:tc>
        <w:tc>
          <w:tcPr>
            <w:tcW w:w="1690" w:type="dxa"/>
            <w:noWrap/>
            <w:vAlign w:val="center"/>
            <w:hideMark/>
          </w:tcPr>
          <w:p w14:paraId="1BBFF1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2D9DC3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48,58</w:t>
            </w:r>
          </w:p>
        </w:tc>
        <w:tc>
          <w:tcPr>
            <w:tcW w:w="266" w:type="dxa"/>
            <w:noWrap/>
            <w:vAlign w:val="center"/>
            <w:hideMark/>
          </w:tcPr>
          <w:p w14:paraId="18587A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563D4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c>
          <w:tcPr>
            <w:tcW w:w="2129" w:type="dxa"/>
            <w:noWrap/>
            <w:vAlign w:val="center"/>
            <w:hideMark/>
          </w:tcPr>
          <w:p w14:paraId="31E9EC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7618C4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57780B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5BD5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328</w:t>
            </w:r>
          </w:p>
        </w:tc>
        <w:tc>
          <w:tcPr>
            <w:tcW w:w="1690" w:type="dxa"/>
            <w:noWrap/>
            <w:vAlign w:val="center"/>
            <w:hideMark/>
          </w:tcPr>
          <w:p w14:paraId="1B9C8A7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5F78E0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379,46</w:t>
            </w:r>
          </w:p>
        </w:tc>
        <w:tc>
          <w:tcPr>
            <w:tcW w:w="266" w:type="dxa"/>
            <w:noWrap/>
            <w:vAlign w:val="center"/>
            <w:hideMark/>
          </w:tcPr>
          <w:p w14:paraId="3B43D6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4955FB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c>
          <w:tcPr>
            <w:tcW w:w="2129" w:type="dxa"/>
            <w:noWrap/>
            <w:vAlign w:val="center"/>
            <w:hideMark/>
          </w:tcPr>
          <w:p w14:paraId="61854A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14:paraId="5180DB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745162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1328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329</w:t>
            </w:r>
          </w:p>
        </w:tc>
        <w:tc>
          <w:tcPr>
            <w:tcW w:w="1690" w:type="dxa"/>
            <w:noWrap/>
            <w:vAlign w:val="center"/>
            <w:hideMark/>
          </w:tcPr>
          <w:p w14:paraId="32DBAE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1082" w:type="dxa"/>
            <w:noWrap/>
            <w:vAlign w:val="center"/>
            <w:hideMark/>
          </w:tcPr>
          <w:p w14:paraId="30B68F8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457,96</w:t>
            </w:r>
          </w:p>
        </w:tc>
        <w:tc>
          <w:tcPr>
            <w:tcW w:w="266" w:type="dxa"/>
            <w:noWrap/>
            <w:vAlign w:val="center"/>
            <w:hideMark/>
          </w:tcPr>
          <w:p w14:paraId="66AC0B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1400E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c>
          <w:tcPr>
            <w:tcW w:w="2129" w:type="dxa"/>
            <w:noWrap/>
            <w:vAlign w:val="center"/>
            <w:hideMark/>
          </w:tcPr>
          <w:p w14:paraId="41780DA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35B177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5AA089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2BB96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330</w:t>
            </w:r>
          </w:p>
        </w:tc>
        <w:tc>
          <w:tcPr>
            <w:tcW w:w="1690" w:type="dxa"/>
            <w:noWrap/>
            <w:vAlign w:val="center"/>
            <w:hideMark/>
          </w:tcPr>
          <w:p w14:paraId="3575A5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14:paraId="7D48BE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967,82</w:t>
            </w:r>
          </w:p>
        </w:tc>
        <w:tc>
          <w:tcPr>
            <w:tcW w:w="266" w:type="dxa"/>
            <w:noWrap/>
            <w:vAlign w:val="center"/>
            <w:hideMark/>
          </w:tcPr>
          <w:p w14:paraId="6AD286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97C2A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c>
          <w:tcPr>
            <w:tcW w:w="2129" w:type="dxa"/>
            <w:noWrap/>
            <w:vAlign w:val="center"/>
            <w:hideMark/>
          </w:tcPr>
          <w:p w14:paraId="1B75DE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14:paraId="13E531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280AB6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94EA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331</w:t>
            </w:r>
          </w:p>
        </w:tc>
        <w:tc>
          <w:tcPr>
            <w:tcW w:w="1690" w:type="dxa"/>
            <w:noWrap/>
            <w:vAlign w:val="center"/>
            <w:hideMark/>
          </w:tcPr>
          <w:p w14:paraId="6F0BB8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14:paraId="2FC089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144,35</w:t>
            </w:r>
          </w:p>
        </w:tc>
        <w:tc>
          <w:tcPr>
            <w:tcW w:w="266" w:type="dxa"/>
            <w:noWrap/>
            <w:vAlign w:val="center"/>
            <w:hideMark/>
          </w:tcPr>
          <w:p w14:paraId="08760C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3D7BC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c>
          <w:tcPr>
            <w:tcW w:w="2129" w:type="dxa"/>
            <w:noWrap/>
            <w:vAlign w:val="center"/>
            <w:hideMark/>
          </w:tcPr>
          <w:p w14:paraId="766EC6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715" w:type="dxa"/>
            <w:noWrap/>
            <w:vAlign w:val="center"/>
            <w:hideMark/>
          </w:tcPr>
          <w:p w14:paraId="12C844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2,94</w:t>
            </w:r>
          </w:p>
        </w:tc>
      </w:tr>
      <w:tr w:rsidR="004C17E9" w:rsidRPr="004C17E9" w14:paraId="005BF9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05A01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332</w:t>
            </w:r>
          </w:p>
        </w:tc>
        <w:tc>
          <w:tcPr>
            <w:tcW w:w="1690" w:type="dxa"/>
            <w:noWrap/>
            <w:vAlign w:val="center"/>
            <w:hideMark/>
          </w:tcPr>
          <w:p w14:paraId="78DB24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1082" w:type="dxa"/>
            <w:noWrap/>
            <w:vAlign w:val="center"/>
            <w:hideMark/>
          </w:tcPr>
          <w:p w14:paraId="0A1C47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194,43</w:t>
            </w:r>
          </w:p>
        </w:tc>
        <w:tc>
          <w:tcPr>
            <w:tcW w:w="266" w:type="dxa"/>
            <w:noWrap/>
            <w:vAlign w:val="center"/>
            <w:hideMark/>
          </w:tcPr>
          <w:p w14:paraId="79E4CE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9D0872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c>
          <w:tcPr>
            <w:tcW w:w="2129" w:type="dxa"/>
            <w:noWrap/>
            <w:vAlign w:val="center"/>
            <w:hideMark/>
          </w:tcPr>
          <w:p w14:paraId="2FDD2B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14:paraId="52E0424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4,17</w:t>
            </w:r>
          </w:p>
        </w:tc>
      </w:tr>
      <w:tr w:rsidR="004C17E9" w:rsidRPr="004C17E9" w14:paraId="5046931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381B34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333</w:t>
            </w:r>
          </w:p>
        </w:tc>
        <w:tc>
          <w:tcPr>
            <w:tcW w:w="1690" w:type="dxa"/>
            <w:noWrap/>
            <w:vAlign w:val="center"/>
            <w:hideMark/>
          </w:tcPr>
          <w:p w14:paraId="01C753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14:paraId="56DA6F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13,41</w:t>
            </w:r>
          </w:p>
        </w:tc>
        <w:tc>
          <w:tcPr>
            <w:tcW w:w="266" w:type="dxa"/>
            <w:noWrap/>
            <w:vAlign w:val="center"/>
            <w:hideMark/>
          </w:tcPr>
          <w:p w14:paraId="14FDD8F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9795F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c>
          <w:tcPr>
            <w:tcW w:w="2129" w:type="dxa"/>
            <w:noWrap/>
            <w:vAlign w:val="center"/>
            <w:hideMark/>
          </w:tcPr>
          <w:p w14:paraId="705B82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715" w:type="dxa"/>
            <w:noWrap/>
            <w:vAlign w:val="center"/>
            <w:hideMark/>
          </w:tcPr>
          <w:p w14:paraId="019BC7A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414841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8632F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334</w:t>
            </w:r>
          </w:p>
        </w:tc>
        <w:tc>
          <w:tcPr>
            <w:tcW w:w="1690" w:type="dxa"/>
            <w:noWrap/>
            <w:vAlign w:val="center"/>
            <w:hideMark/>
          </w:tcPr>
          <w:p w14:paraId="3D5D65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14:paraId="431734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69,61</w:t>
            </w:r>
          </w:p>
        </w:tc>
        <w:tc>
          <w:tcPr>
            <w:tcW w:w="266" w:type="dxa"/>
            <w:noWrap/>
            <w:vAlign w:val="center"/>
            <w:hideMark/>
          </w:tcPr>
          <w:p w14:paraId="6C563E9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3AB0B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c>
          <w:tcPr>
            <w:tcW w:w="2129" w:type="dxa"/>
            <w:noWrap/>
            <w:vAlign w:val="center"/>
            <w:hideMark/>
          </w:tcPr>
          <w:p w14:paraId="13EBE5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5BC8CC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3,18</w:t>
            </w:r>
          </w:p>
        </w:tc>
      </w:tr>
      <w:tr w:rsidR="004C17E9" w:rsidRPr="004C17E9" w14:paraId="24223F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5CD9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335</w:t>
            </w:r>
          </w:p>
        </w:tc>
        <w:tc>
          <w:tcPr>
            <w:tcW w:w="1690" w:type="dxa"/>
            <w:noWrap/>
            <w:vAlign w:val="center"/>
            <w:hideMark/>
          </w:tcPr>
          <w:p w14:paraId="3B7D89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5A01837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53,19</w:t>
            </w:r>
          </w:p>
        </w:tc>
        <w:tc>
          <w:tcPr>
            <w:tcW w:w="266" w:type="dxa"/>
            <w:noWrap/>
            <w:vAlign w:val="center"/>
            <w:hideMark/>
          </w:tcPr>
          <w:p w14:paraId="071D17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21FC2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c>
          <w:tcPr>
            <w:tcW w:w="2129" w:type="dxa"/>
            <w:noWrap/>
            <w:vAlign w:val="center"/>
            <w:hideMark/>
          </w:tcPr>
          <w:p w14:paraId="177166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74816C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6BD7EB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EF7A1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336</w:t>
            </w:r>
          </w:p>
        </w:tc>
        <w:tc>
          <w:tcPr>
            <w:tcW w:w="1690" w:type="dxa"/>
            <w:noWrap/>
            <w:vAlign w:val="center"/>
            <w:hideMark/>
          </w:tcPr>
          <w:p w14:paraId="0E2CDC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6A10B0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379,16</w:t>
            </w:r>
          </w:p>
        </w:tc>
        <w:tc>
          <w:tcPr>
            <w:tcW w:w="266" w:type="dxa"/>
            <w:noWrap/>
            <w:vAlign w:val="center"/>
            <w:hideMark/>
          </w:tcPr>
          <w:p w14:paraId="1D5361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2DAEFB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c>
          <w:tcPr>
            <w:tcW w:w="2129" w:type="dxa"/>
            <w:noWrap/>
            <w:vAlign w:val="center"/>
            <w:hideMark/>
          </w:tcPr>
          <w:p w14:paraId="442B83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546618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2D7B67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6359E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337</w:t>
            </w:r>
          </w:p>
        </w:tc>
        <w:tc>
          <w:tcPr>
            <w:tcW w:w="1690" w:type="dxa"/>
            <w:noWrap/>
            <w:vAlign w:val="center"/>
            <w:hideMark/>
          </w:tcPr>
          <w:p w14:paraId="5F7DC1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14:paraId="766E5A0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40,98</w:t>
            </w:r>
          </w:p>
        </w:tc>
        <w:tc>
          <w:tcPr>
            <w:tcW w:w="266" w:type="dxa"/>
            <w:noWrap/>
            <w:vAlign w:val="center"/>
            <w:hideMark/>
          </w:tcPr>
          <w:p w14:paraId="0280A6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C7961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c>
          <w:tcPr>
            <w:tcW w:w="2129" w:type="dxa"/>
            <w:noWrap/>
            <w:vAlign w:val="center"/>
            <w:hideMark/>
          </w:tcPr>
          <w:p w14:paraId="77965B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0,38</w:t>
            </w:r>
          </w:p>
        </w:tc>
        <w:tc>
          <w:tcPr>
            <w:tcW w:w="715" w:type="dxa"/>
            <w:noWrap/>
            <w:vAlign w:val="center"/>
            <w:hideMark/>
          </w:tcPr>
          <w:p w14:paraId="5E3B8C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1657A7E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512FD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338</w:t>
            </w:r>
          </w:p>
        </w:tc>
        <w:tc>
          <w:tcPr>
            <w:tcW w:w="1690" w:type="dxa"/>
            <w:noWrap/>
            <w:vAlign w:val="center"/>
            <w:hideMark/>
          </w:tcPr>
          <w:p w14:paraId="2FA66B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1E7636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100,46</w:t>
            </w:r>
          </w:p>
        </w:tc>
        <w:tc>
          <w:tcPr>
            <w:tcW w:w="266" w:type="dxa"/>
            <w:noWrap/>
            <w:vAlign w:val="center"/>
            <w:hideMark/>
          </w:tcPr>
          <w:p w14:paraId="3804B8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81DC1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c>
          <w:tcPr>
            <w:tcW w:w="2129" w:type="dxa"/>
            <w:noWrap/>
            <w:vAlign w:val="center"/>
            <w:hideMark/>
          </w:tcPr>
          <w:p w14:paraId="18A3788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5254B2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62C473D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D1624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339</w:t>
            </w:r>
          </w:p>
        </w:tc>
        <w:tc>
          <w:tcPr>
            <w:tcW w:w="1690" w:type="dxa"/>
            <w:noWrap/>
            <w:vAlign w:val="center"/>
            <w:hideMark/>
          </w:tcPr>
          <w:p w14:paraId="6AB4D0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35AED47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385,12</w:t>
            </w:r>
          </w:p>
        </w:tc>
        <w:tc>
          <w:tcPr>
            <w:tcW w:w="266" w:type="dxa"/>
            <w:noWrap/>
            <w:vAlign w:val="center"/>
            <w:hideMark/>
          </w:tcPr>
          <w:p w14:paraId="0F1A255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91725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c>
          <w:tcPr>
            <w:tcW w:w="2129" w:type="dxa"/>
            <w:noWrap/>
            <w:vAlign w:val="center"/>
            <w:hideMark/>
          </w:tcPr>
          <w:p w14:paraId="08193B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14:paraId="4B0390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483706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9D58C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340</w:t>
            </w:r>
          </w:p>
        </w:tc>
        <w:tc>
          <w:tcPr>
            <w:tcW w:w="1690" w:type="dxa"/>
            <w:noWrap/>
            <w:vAlign w:val="center"/>
            <w:hideMark/>
          </w:tcPr>
          <w:p w14:paraId="206370F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14:paraId="21F1365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123,63</w:t>
            </w:r>
          </w:p>
        </w:tc>
        <w:tc>
          <w:tcPr>
            <w:tcW w:w="266" w:type="dxa"/>
            <w:noWrap/>
            <w:vAlign w:val="center"/>
            <w:hideMark/>
          </w:tcPr>
          <w:p w14:paraId="3DBF02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3C605C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c>
          <w:tcPr>
            <w:tcW w:w="2129" w:type="dxa"/>
            <w:noWrap/>
            <w:vAlign w:val="center"/>
            <w:hideMark/>
          </w:tcPr>
          <w:p w14:paraId="3ED863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0E6B5F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576B2F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F0C7B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341</w:t>
            </w:r>
          </w:p>
        </w:tc>
        <w:tc>
          <w:tcPr>
            <w:tcW w:w="1690" w:type="dxa"/>
            <w:noWrap/>
            <w:vAlign w:val="center"/>
            <w:hideMark/>
          </w:tcPr>
          <w:p w14:paraId="0D2A95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14:paraId="35C520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591,03</w:t>
            </w:r>
          </w:p>
        </w:tc>
        <w:tc>
          <w:tcPr>
            <w:tcW w:w="266" w:type="dxa"/>
            <w:noWrap/>
            <w:vAlign w:val="center"/>
            <w:hideMark/>
          </w:tcPr>
          <w:p w14:paraId="667F82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4C15A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c>
          <w:tcPr>
            <w:tcW w:w="2129" w:type="dxa"/>
            <w:noWrap/>
            <w:vAlign w:val="center"/>
            <w:hideMark/>
          </w:tcPr>
          <w:p w14:paraId="48C75D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2356E3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52A06B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BBE9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342</w:t>
            </w:r>
          </w:p>
        </w:tc>
        <w:tc>
          <w:tcPr>
            <w:tcW w:w="1690" w:type="dxa"/>
            <w:noWrap/>
            <w:vAlign w:val="center"/>
            <w:hideMark/>
          </w:tcPr>
          <w:p w14:paraId="316B98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07D854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692,26</w:t>
            </w:r>
          </w:p>
        </w:tc>
        <w:tc>
          <w:tcPr>
            <w:tcW w:w="266" w:type="dxa"/>
            <w:noWrap/>
            <w:vAlign w:val="center"/>
            <w:hideMark/>
          </w:tcPr>
          <w:p w14:paraId="112C07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11D50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c>
          <w:tcPr>
            <w:tcW w:w="2129" w:type="dxa"/>
            <w:noWrap/>
            <w:vAlign w:val="center"/>
            <w:hideMark/>
          </w:tcPr>
          <w:p w14:paraId="3CB091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14:paraId="5CCD7F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42A3EC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4F851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343</w:t>
            </w:r>
          </w:p>
        </w:tc>
        <w:tc>
          <w:tcPr>
            <w:tcW w:w="1690" w:type="dxa"/>
            <w:noWrap/>
            <w:vAlign w:val="center"/>
            <w:hideMark/>
          </w:tcPr>
          <w:p w14:paraId="58B1BA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14:paraId="355AA5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1960,64</w:t>
            </w:r>
          </w:p>
        </w:tc>
        <w:tc>
          <w:tcPr>
            <w:tcW w:w="266" w:type="dxa"/>
            <w:noWrap/>
            <w:vAlign w:val="center"/>
            <w:hideMark/>
          </w:tcPr>
          <w:p w14:paraId="71938FB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4FCD7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c>
          <w:tcPr>
            <w:tcW w:w="2129" w:type="dxa"/>
            <w:noWrap/>
            <w:vAlign w:val="center"/>
            <w:hideMark/>
          </w:tcPr>
          <w:p w14:paraId="32EE38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780A6A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589701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A50E7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344</w:t>
            </w:r>
          </w:p>
        </w:tc>
        <w:tc>
          <w:tcPr>
            <w:tcW w:w="1690" w:type="dxa"/>
            <w:noWrap/>
            <w:vAlign w:val="center"/>
            <w:hideMark/>
          </w:tcPr>
          <w:p w14:paraId="4829AC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14:paraId="01DDA4F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c>
          <w:tcPr>
            <w:tcW w:w="266" w:type="dxa"/>
            <w:noWrap/>
            <w:vAlign w:val="center"/>
            <w:hideMark/>
          </w:tcPr>
          <w:p w14:paraId="2F0DC5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E62C8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c>
          <w:tcPr>
            <w:tcW w:w="2129" w:type="dxa"/>
            <w:noWrap/>
            <w:vAlign w:val="center"/>
            <w:hideMark/>
          </w:tcPr>
          <w:p w14:paraId="6EB34E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6FD4FA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2A3F7B6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20B13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345</w:t>
            </w:r>
          </w:p>
        </w:tc>
        <w:tc>
          <w:tcPr>
            <w:tcW w:w="1690" w:type="dxa"/>
            <w:noWrap/>
            <w:vAlign w:val="center"/>
            <w:hideMark/>
          </w:tcPr>
          <w:p w14:paraId="653B43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14:paraId="2D8CF8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279,60</w:t>
            </w:r>
          </w:p>
        </w:tc>
        <w:tc>
          <w:tcPr>
            <w:tcW w:w="266" w:type="dxa"/>
            <w:noWrap/>
            <w:vAlign w:val="center"/>
            <w:hideMark/>
          </w:tcPr>
          <w:p w14:paraId="141406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F5798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c>
          <w:tcPr>
            <w:tcW w:w="2129" w:type="dxa"/>
            <w:noWrap/>
            <w:vAlign w:val="center"/>
            <w:hideMark/>
          </w:tcPr>
          <w:p w14:paraId="3E885F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14:paraId="10C32A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367BD65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DF6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346</w:t>
            </w:r>
          </w:p>
        </w:tc>
        <w:tc>
          <w:tcPr>
            <w:tcW w:w="1690" w:type="dxa"/>
            <w:noWrap/>
            <w:vAlign w:val="center"/>
            <w:hideMark/>
          </w:tcPr>
          <w:p w14:paraId="758951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2FFF9D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356,56</w:t>
            </w:r>
          </w:p>
        </w:tc>
        <w:tc>
          <w:tcPr>
            <w:tcW w:w="266" w:type="dxa"/>
            <w:noWrap/>
            <w:vAlign w:val="center"/>
            <w:hideMark/>
          </w:tcPr>
          <w:p w14:paraId="7C53DF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8A9DC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346</w:t>
            </w:r>
          </w:p>
        </w:tc>
        <w:tc>
          <w:tcPr>
            <w:tcW w:w="2129" w:type="dxa"/>
            <w:noWrap/>
            <w:vAlign w:val="center"/>
            <w:hideMark/>
          </w:tcPr>
          <w:p w14:paraId="676E5A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0F9732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15E669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DAB68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347</w:t>
            </w:r>
          </w:p>
        </w:tc>
        <w:tc>
          <w:tcPr>
            <w:tcW w:w="1690" w:type="dxa"/>
            <w:noWrap/>
            <w:vAlign w:val="center"/>
            <w:hideMark/>
          </w:tcPr>
          <w:p w14:paraId="2C981F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6306B4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873,09</w:t>
            </w:r>
          </w:p>
        </w:tc>
        <w:tc>
          <w:tcPr>
            <w:tcW w:w="266" w:type="dxa"/>
            <w:noWrap/>
            <w:vAlign w:val="center"/>
            <w:hideMark/>
          </w:tcPr>
          <w:p w14:paraId="134D7B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E93617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c>
          <w:tcPr>
            <w:tcW w:w="2129" w:type="dxa"/>
            <w:noWrap/>
            <w:vAlign w:val="center"/>
            <w:hideMark/>
          </w:tcPr>
          <w:p w14:paraId="170E94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14:paraId="255A57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0D73B9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CBA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348</w:t>
            </w:r>
          </w:p>
        </w:tc>
        <w:tc>
          <w:tcPr>
            <w:tcW w:w="1690" w:type="dxa"/>
            <w:noWrap/>
            <w:vAlign w:val="center"/>
            <w:hideMark/>
          </w:tcPr>
          <w:p w14:paraId="57644AE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1082" w:type="dxa"/>
            <w:noWrap/>
            <w:vAlign w:val="center"/>
            <w:hideMark/>
          </w:tcPr>
          <w:p w14:paraId="3D9B6B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211,13</w:t>
            </w:r>
          </w:p>
        </w:tc>
        <w:tc>
          <w:tcPr>
            <w:tcW w:w="266" w:type="dxa"/>
            <w:noWrap/>
            <w:vAlign w:val="center"/>
            <w:hideMark/>
          </w:tcPr>
          <w:p w14:paraId="0E7100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03F6F0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c>
          <w:tcPr>
            <w:tcW w:w="2129" w:type="dxa"/>
            <w:noWrap/>
            <w:vAlign w:val="center"/>
            <w:hideMark/>
          </w:tcPr>
          <w:p w14:paraId="3C9260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715" w:type="dxa"/>
            <w:noWrap/>
            <w:vAlign w:val="center"/>
            <w:hideMark/>
          </w:tcPr>
          <w:p w14:paraId="56942C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r>
      <w:tr w:rsidR="004C17E9" w:rsidRPr="004C17E9" w14:paraId="49DE0B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8DE01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349</w:t>
            </w:r>
          </w:p>
        </w:tc>
        <w:tc>
          <w:tcPr>
            <w:tcW w:w="1690" w:type="dxa"/>
            <w:noWrap/>
            <w:vAlign w:val="center"/>
            <w:hideMark/>
          </w:tcPr>
          <w:p w14:paraId="7CDB96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1082" w:type="dxa"/>
            <w:noWrap/>
            <w:vAlign w:val="center"/>
            <w:hideMark/>
          </w:tcPr>
          <w:p w14:paraId="0F2C374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671,55</w:t>
            </w:r>
          </w:p>
        </w:tc>
        <w:tc>
          <w:tcPr>
            <w:tcW w:w="266" w:type="dxa"/>
            <w:noWrap/>
            <w:vAlign w:val="center"/>
            <w:hideMark/>
          </w:tcPr>
          <w:p w14:paraId="2E5284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EA962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c>
          <w:tcPr>
            <w:tcW w:w="2129" w:type="dxa"/>
            <w:noWrap/>
            <w:vAlign w:val="center"/>
            <w:hideMark/>
          </w:tcPr>
          <w:p w14:paraId="33375F8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14:paraId="6E583B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2A09B9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5928D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350</w:t>
            </w:r>
          </w:p>
        </w:tc>
        <w:tc>
          <w:tcPr>
            <w:tcW w:w="1690" w:type="dxa"/>
            <w:noWrap/>
            <w:vAlign w:val="center"/>
            <w:hideMark/>
          </w:tcPr>
          <w:p w14:paraId="058177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14:paraId="52D84B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348,94</w:t>
            </w:r>
          </w:p>
        </w:tc>
        <w:tc>
          <w:tcPr>
            <w:tcW w:w="266" w:type="dxa"/>
            <w:noWrap/>
            <w:vAlign w:val="center"/>
            <w:hideMark/>
          </w:tcPr>
          <w:p w14:paraId="4EE508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37E55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c>
          <w:tcPr>
            <w:tcW w:w="2129" w:type="dxa"/>
            <w:noWrap/>
            <w:vAlign w:val="center"/>
            <w:hideMark/>
          </w:tcPr>
          <w:p w14:paraId="609BB8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50F38A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13D408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2E3BB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351</w:t>
            </w:r>
          </w:p>
        </w:tc>
        <w:tc>
          <w:tcPr>
            <w:tcW w:w="1690" w:type="dxa"/>
            <w:noWrap/>
            <w:vAlign w:val="center"/>
            <w:hideMark/>
          </w:tcPr>
          <w:p w14:paraId="52B5E9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14:paraId="27C7A2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374,05</w:t>
            </w:r>
          </w:p>
        </w:tc>
        <w:tc>
          <w:tcPr>
            <w:tcW w:w="266" w:type="dxa"/>
            <w:noWrap/>
            <w:vAlign w:val="center"/>
            <w:hideMark/>
          </w:tcPr>
          <w:p w14:paraId="30B4EE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82593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c>
          <w:tcPr>
            <w:tcW w:w="2129" w:type="dxa"/>
            <w:noWrap/>
            <w:vAlign w:val="center"/>
            <w:hideMark/>
          </w:tcPr>
          <w:p w14:paraId="448A06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7E18AD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64FC18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5AD0B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352</w:t>
            </w:r>
          </w:p>
        </w:tc>
        <w:tc>
          <w:tcPr>
            <w:tcW w:w="1690" w:type="dxa"/>
            <w:noWrap/>
            <w:vAlign w:val="center"/>
            <w:hideMark/>
          </w:tcPr>
          <w:p w14:paraId="5F04DA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14:paraId="583EAC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26,84</w:t>
            </w:r>
          </w:p>
        </w:tc>
        <w:tc>
          <w:tcPr>
            <w:tcW w:w="266" w:type="dxa"/>
            <w:noWrap/>
            <w:vAlign w:val="center"/>
            <w:hideMark/>
          </w:tcPr>
          <w:p w14:paraId="775E22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16781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c>
          <w:tcPr>
            <w:tcW w:w="2129" w:type="dxa"/>
            <w:noWrap/>
            <w:vAlign w:val="center"/>
            <w:hideMark/>
          </w:tcPr>
          <w:p w14:paraId="2AE7B6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715" w:type="dxa"/>
            <w:noWrap/>
            <w:vAlign w:val="center"/>
            <w:hideMark/>
          </w:tcPr>
          <w:p w14:paraId="16520E5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r>
      <w:tr w:rsidR="004C17E9" w:rsidRPr="004C17E9" w14:paraId="32AF95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7FA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353</w:t>
            </w:r>
          </w:p>
        </w:tc>
        <w:tc>
          <w:tcPr>
            <w:tcW w:w="1690" w:type="dxa"/>
            <w:noWrap/>
            <w:vAlign w:val="center"/>
            <w:hideMark/>
          </w:tcPr>
          <w:p w14:paraId="3C55E7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14:paraId="468E3B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27,18</w:t>
            </w:r>
          </w:p>
        </w:tc>
        <w:tc>
          <w:tcPr>
            <w:tcW w:w="266" w:type="dxa"/>
            <w:noWrap/>
            <w:vAlign w:val="center"/>
            <w:hideMark/>
          </w:tcPr>
          <w:p w14:paraId="597F7D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B0D54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c>
          <w:tcPr>
            <w:tcW w:w="2129" w:type="dxa"/>
            <w:noWrap/>
            <w:vAlign w:val="center"/>
            <w:hideMark/>
          </w:tcPr>
          <w:p w14:paraId="198075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702767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041CB54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F504B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354</w:t>
            </w:r>
          </w:p>
        </w:tc>
        <w:tc>
          <w:tcPr>
            <w:tcW w:w="1690" w:type="dxa"/>
            <w:noWrap/>
            <w:vAlign w:val="center"/>
            <w:hideMark/>
          </w:tcPr>
          <w:p w14:paraId="16C190E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1AE1CEC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49,05</w:t>
            </w:r>
          </w:p>
        </w:tc>
        <w:tc>
          <w:tcPr>
            <w:tcW w:w="266" w:type="dxa"/>
            <w:noWrap/>
            <w:vAlign w:val="center"/>
            <w:hideMark/>
          </w:tcPr>
          <w:p w14:paraId="63C5A9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0F97A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c>
          <w:tcPr>
            <w:tcW w:w="2129" w:type="dxa"/>
            <w:noWrap/>
            <w:vAlign w:val="center"/>
            <w:hideMark/>
          </w:tcPr>
          <w:p w14:paraId="6DDA5A1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14:paraId="6CBF5B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r>
      <w:tr w:rsidR="004C17E9" w:rsidRPr="004C17E9" w14:paraId="445F93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63A84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355</w:t>
            </w:r>
          </w:p>
        </w:tc>
        <w:tc>
          <w:tcPr>
            <w:tcW w:w="1690" w:type="dxa"/>
            <w:noWrap/>
            <w:vAlign w:val="center"/>
            <w:hideMark/>
          </w:tcPr>
          <w:p w14:paraId="763BA8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14:paraId="69AF8D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509,38</w:t>
            </w:r>
          </w:p>
        </w:tc>
        <w:tc>
          <w:tcPr>
            <w:tcW w:w="266" w:type="dxa"/>
            <w:noWrap/>
            <w:vAlign w:val="center"/>
            <w:hideMark/>
          </w:tcPr>
          <w:p w14:paraId="0EE3C2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2B2B51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c>
          <w:tcPr>
            <w:tcW w:w="2129" w:type="dxa"/>
            <w:noWrap/>
            <w:vAlign w:val="center"/>
            <w:hideMark/>
          </w:tcPr>
          <w:p w14:paraId="2CDAD4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6228700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r>
      <w:tr w:rsidR="004C17E9" w:rsidRPr="004C17E9" w14:paraId="0D0614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AFCA2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356</w:t>
            </w:r>
          </w:p>
        </w:tc>
        <w:tc>
          <w:tcPr>
            <w:tcW w:w="1690" w:type="dxa"/>
            <w:noWrap/>
            <w:vAlign w:val="center"/>
            <w:hideMark/>
          </w:tcPr>
          <w:p w14:paraId="6FEB10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14:paraId="27DBA8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95,81</w:t>
            </w:r>
          </w:p>
        </w:tc>
        <w:tc>
          <w:tcPr>
            <w:tcW w:w="266" w:type="dxa"/>
            <w:noWrap/>
            <w:vAlign w:val="center"/>
            <w:hideMark/>
          </w:tcPr>
          <w:p w14:paraId="30EA0D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E2485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c>
          <w:tcPr>
            <w:tcW w:w="2129" w:type="dxa"/>
            <w:noWrap/>
            <w:vAlign w:val="center"/>
            <w:hideMark/>
          </w:tcPr>
          <w:p w14:paraId="7A2261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14:paraId="1411E1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411007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55A96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357</w:t>
            </w:r>
          </w:p>
        </w:tc>
        <w:tc>
          <w:tcPr>
            <w:tcW w:w="1690" w:type="dxa"/>
            <w:noWrap/>
            <w:vAlign w:val="center"/>
            <w:hideMark/>
          </w:tcPr>
          <w:p w14:paraId="1A5127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14:paraId="367059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232,98</w:t>
            </w:r>
          </w:p>
        </w:tc>
        <w:tc>
          <w:tcPr>
            <w:tcW w:w="266" w:type="dxa"/>
            <w:noWrap/>
            <w:vAlign w:val="center"/>
            <w:hideMark/>
          </w:tcPr>
          <w:p w14:paraId="0F3503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FCE5BC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c>
          <w:tcPr>
            <w:tcW w:w="2129" w:type="dxa"/>
            <w:noWrap/>
            <w:vAlign w:val="center"/>
            <w:hideMark/>
          </w:tcPr>
          <w:p w14:paraId="2AA3B1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64CDAA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07D99E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ECE1F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358</w:t>
            </w:r>
          </w:p>
        </w:tc>
        <w:tc>
          <w:tcPr>
            <w:tcW w:w="1690" w:type="dxa"/>
            <w:noWrap/>
            <w:vAlign w:val="center"/>
            <w:hideMark/>
          </w:tcPr>
          <w:p w14:paraId="00A658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0892FD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62,75</w:t>
            </w:r>
          </w:p>
        </w:tc>
        <w:tc>
          <w:tcPr>
            <w:tcW w:w="266" w:type="dxa"/>
            <w:noWrap/>
            <w:vAlign w:val="center"/>
            <w:hideMark/>
          </w:tcPr>
          <w:p w14:paraId="0A0F9C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3FE4D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c>
          <w:tcPr>
            <w:tcW w:w="2129" w:type="dxa"/>
            <w:noWrap/>
            <w:vAlign w:val="center"/>
            <w:hideMark/>
          </w:tcPr>
          <w:p w14:paraId="1DE2C4F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1FAB40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28EB2B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A4B0E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359</w:t>
            </w:r>
          </w:p>
        </w:tc>
        <w:tc>
          <w:tcPr>
            <w:tcW w:w="1690" w:type="dxa"/>
            <w:noWrap/>
            <w:vAlign w:val="center"/>
            <w:hideMark/>
          </w:tcPr>
          <w:p w14:paraId="43233AB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14:paraId="398F4C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295,16</w:t>
            </w:r>
          </w:p>
        </w:tc>
        <w:tc>
          <w:tcPr>
            <w:tcW w:w="266" w:type="dxa"/>
            <w:noWrap/>
            <w:vAlign w:val="center"/>
            <w:hideMark/>
          </w:tcPr>
          <w:p w14:paraId="498601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4E22B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c>
          <w:tcPr>
            <w:tcW w:w="2129" w:type="dxa"/>
            <w:noWrap/>
            <w:vAlign w:val="center"/>
            <w:hideMark/>
          </w:tcPr>
          <w:p w14:paraId="63AAE18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2D9ADB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064651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FD60F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360</w:t>
            </w:r>
          </w:p>
        </w:tc>
        <w:tc>
          <w:tcPr>
            <w:tcW w:w="1690" w:type="dxa"/>
            <w:noWrap/>
            <w:vAlign w:val="center"/>
            <w:hideMark/>
          </w:tcPr>
          <w:p w14:paraId="737EEF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14:paraId="67B9CB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115,41</w:t>
            </w:r>
          </w:p>
        </w:tc>
        <w:tc>
          <w:tcPr>
            <w:tcW w:w="266" w:type="dxa"/>
            <w:noWrap/>
            <w:vAlign w:val="center"/>
            <w:hideMark/>
          </w:tcPr>
          <w:p w14:paraId="5DC278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8873B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c>
          <w:tcPr>
            <w:tcW w:w="2129" w:type="dxa"/>
            <w:noWrap/>
            <w:vAlign w:val="center"/>
            <w:hideMark/>
          </w:tcPr>
          <w:p w14:paraId="46FA73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1133AB7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726684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FF82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361</w:t>
            </w:r>
          </w:p>
        </w:tc>
        <w:tc>
          <w:tcPr>
            <w:tcW w:w="1690" w:type="dxa"/>
            <w:noWrap/>
            <w:vAlign w:val="center"/>
            <w:hideMark/>
          </w:tcPr>
          <w:p w14:paraId="5DFFAB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14:paraId="3471F4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57,48</w:t>
            </w:r>
          </w:p>
        </w:tc>
        <w:tc>
          <w:tcPr>
            <w:tcW w:w="266" w:type="dxa"/>
            <w:noWrap/>
            <w:vAlign w:val="center"/>
            <w:hideMark/>
          </w:tcPr>
          <w:p w14:paraId="12B95A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BCDCC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c>
          <w:tcPr>
            <w:tcW w:w="2129" w:type="dxa"/>
            <w:noWrap/>
            <w:vAlign w:val="center"/>
            <w:hideMark/>
          </w:tcPr>
          <w:p w14:paraId="511CD5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0,44</w:t>
            </w:r>
          </w:p>
        </w:tc>
        <w:tc>
          <w:tcPr>
            <w:tcW w:w="715" w:type="dxa"/>
            <w:noWrap/>
            <w:vAlign w:val="center"/>
            <w:hideMark/>
          </w:tcPr>
          <w:p w14:paraId="5A4A60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70A075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EB3C5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362</w:t>
            </w:r>
          </w:p>
        </w:tc>
        <w:tc>
          <w:tcPr>
            <w:tcW w:w="1690" w:type="dxa"/>
            <w:noWrap/>
            <w:vAlign w:val="center"/>
            <w:hideMark/>
          </w:tcPr>
          <w:p w14:paraId="1877F5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4D07C7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388,82</w:t>
            </w:r>
          </w:p>
        </w:tc>
        <w:tc>
          <w:tcPr>
            <w:tcW w:w="266" w:type="dxa"/>
            <w:noWrap/>
            <w:vAlign w:val="center"/>
            <w:hideMark/>
          </w:tcPr>
          <w:p w14:paraId="3E87F3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0A7EA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c>
          <w:tcPr>
            <w:tcW w:w="2129" w:type="dxa"/>
            <w:noWrap/>
            <w:vAlign w:val="center"/>
            <w:hideMark/>
          </w:tcPr>
          <w:p w14:paraId="44DA512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715" w:type="dxa"/>
            <w:noWrap/>
            <w:vAlign w:val="center"/>
            <w:hideMark/>
          </w:tcPr>
          <w:p w14:paraId="066876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r>
      <w:tr w:rsidR="004C17E9" w:rsidRPr="004C17E9" w14:paraId="3AF710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C5899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363</w:t>
            </w:r>
          </w:p>
        </w:tc>
        <w:tc>
          <w:tcPr>
            <w:tcW w:w="1690" w:type="dxa"/>
            <w:noWrap/>
            <w:vAlign w:val="center"/>
            <w:hideMark/>
          </w:tcPr>
          <w:p w14:paraId="733D8D6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14:paraId="1B6761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772,00</w:t>
            </w:r>
          </w:p>
        </w:tc>
        <w:tc>
          <w:tcPr>
            <w:tcW w:w="266" w:type="dxa"/>
            <w:noWrap/>
            <w:vAlign w:val="center"/>
            <w:hideMark/>
          </w:tcPr>
          <w:p w14:paraId="680D4E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18EF1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c>
          <w:tcPr>
            <w:tcW w:w="2129" w:type="dxa"/>
            <w:noWrap/>
            <w:vAlign w:val="center"/>
            <w:hideMark/>
          </w:tcPr>
          <w:p w14:paraId="43C802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6B15B6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25F53E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43EC9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364</w:t>
            </w:r>
          </w:p>
        </w:tc>
        <w:tc>
          <w:tcPr>
            <w:tcW w:w="1690" w:type="dxa"/>
            <w:noWrap/>
            <w:vAlign w:val="center"/>
            <w:hideMark/>
          </w:tcPr>
          <w:p w14:paraId="4FD802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14:paraId="2CEF15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633,30</w:t>
            </w:r>
          </w:p>
        </w:tc>
        <w:tc>
          <w:tcPr>
            <w:tcW w:w="266" w:type="dxa"/>
            <w:noWrap/>
            <w:vAlign w:val="center"/>
            <w:hideMark/>
          </w:tcPr>
          <w:p w14:paraId="6B2A42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F42408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c>
          <w:tcPr>
            <w:tcW w:w="2129" w:type="dxa"/>
            <w:noWrap/>
            <w:vAlign w:val="center"/>
            <w:hideMark/>
          </w:tcPr>
          <w:p w14:paraId="3BB391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72DD11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1C2032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C6ACC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365</w:t>
            </w:r>
          </w:p>
        </w:tc>
        <w:tc>
          <w:tcPr>
            <w:tcW w:w="1690" w:type="dxa"/>
            <w:noWrap/>
            <w:vAlign w:val="center"/>
            <w:hideMark/>
          </w:tcPr>
          <w:p w14:paraId="3836FFB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1082" w:type="dxa"/>
            <w:noWrap/>
            <w:vAlign w:val="center"/>
            <w:hideMark/>
          </w:tcPr>
          <w:p w14:paraId="30FCE0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164,31</w:t>
            </w:r>
          </w:p>
        </w:tc>
        <w:tc>
          <w:tcPr>
            <w:tcW w:w="266" w:type="dxa"/>
            <w:noWrap/>
            <w:vAlign w:val="center"/>
            <w:hideMark/>
          </w:tcPr>
          <w:p w14:paraId="704DCEF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408F4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365</w:t>
            </w:r>
          </w:p>
        </w:tc>
        <w:tc>
          <w:tcPr>
            <w:tcW w:w="2129" w:type="dxa"/>
            <w:noWrap/>
            <w:vAlign w:val="center"/>
            <w:hideMark/>
          </w:tcPr>
          <w:p w14:paraId="1698C3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7D936F4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3,12</w:t>
            </w:r>
          </w:p>
        </w:tc>
      </w:tr>
      <w:tr w:rsidR="004C17E9" w:rsidRPr="004C17E9" w14:paraId="2D8A23E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311A0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366</w:t>
            </w:r>
          </w:p>
        </w:tc>
        <w:tc>
          <w:tcPr>
            <w:tcW w:w="1690" w:type="dxa"/>
            <w:noWrap/>
            <w:vAlign w:val="center"/>
            <w:hideMark/>
          </w:tcPr>
          <w:p w14:paraId="68C11F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14:paraId="53DB41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170,33</w:t>
            </w:r>
          </w:p>
        </w:tc>
        <w:tc>
          <w:tcPr>
            <w:tcW w:w="266" w:type="dxa"/>
            <w:noWrap/>
            <w:vAlign w:val="center"/>
            <w:hideMark/>
          </w:tcPr>
          <w:p w14:paraId="1D7C7F8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C354F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366</w:t>
            </w:r>
          </w:p>
        </w:tc>
        <w:tc>
          <w:tcPr>
            <w:tcW w:w="2129" w:type="dxa"/>
            <w:noWrap/>
            <w:vAlign w:val="center"/>
            <w:hideMark/>
          </w:tcPr>
          <w:p w14:paraId="3445816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14:paraId="6981A45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0D33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9012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367</w:t>
            </w:r>
          </w:p>
        </w:tc>
        <w:tc>
          <w:tcPr>
            <w:tcW w:w="1690" w:type="dxa"/>
            <w:noWrap/>
            <w:vAlign w:val="center"/>
            <w:hideMark/>
          </w:tcPr>
          <w:p w14:paraId="5D1A4B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14:paraId="54C74EB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67,37</w:t>
            </w:r>
          </w:p>
        </w:tc>
        <w:tc>
          <w:tcPr>
            <w:tcW w:w="266" w:type="dxa"/>
            <w:noWrap/>
            <w:vAlign w:val="center"/>
            <w:hideMark/>
          </w:tcPr>
          <w:p w14:paraId="7D24A8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25AD8D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c>
          <w:tcPr>
            <w:tcW w:w="2129" w:type="dxa"/>
            <w:noWrap/>
            <w:vAlign w:val="center"/>
            <w:hideMark/>
          </w:tcPr>
          <w:p w14:paraId="723E66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5EE4DE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0C448D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69A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368</w:t>
            </w:r>
          </w:p>
        </w:tc>
        <w:tc>
          <w:tcPr>
            <w:tcW w:w="1690" w:type="dxa"/>
            <w:noWrap/>
            <w:vAlign w:val="center"/>
            <w:hideMark/>
          </w:tcPr>
          <w:p w14:paraId="5A33127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745741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52,40</w:t>
            </w:r>
          </w:p>
        </w:tc>
        <w:tc>
          <w:tcPr>
            <w:tcW w:w="266" w:type="dxa"/>
            <w:noWrap/>
            <w:vAlign w:val="center"/>
            <w:hideMark/>
          </w:tcPr>
          <w:p w14:paraId="527604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49C95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368</w:t>
            </w:r>
          </w:p>
        </w:tc>
        <w:tc>
          <w:tcPr>
            <w:tcW w:w="2129" w:type="dxa"/>
            <w:noWrap/>
            <w:vAlign w:val="center"/>
            <w:hideMark/>
          </w:tcPr>
          <w:p w14:paraId="561DDA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14:paraId="525B1B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18050D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E553E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369</w:t>
            </w:r>
          </w:p>
        </w:tc>
        <w:tc>
          <w:tcPr>
            <w:tcW w:w="1690" w:type="dxa"/>
            <w:noWrap/>
            <w:vAlign w:val="center"/>
            <w:hideMark/>
          </w:tcPr>
          <w:p w14:paraId="44D035E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02B1DF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61,97</w:t>
            </w:r>
          </w:p>
        </w:tc>
        <w:tc>
          <w:tcPr>
            <w:tcW w:w="266" w:type="dxa"/>
            <w:noWrap/>
            <w:vAlign w:val="center"/>
            <w:hideMark/>
          </w:tcPr>
          <w:p w14:paraId="7CC7C0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62399B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c>
          <w:tcPr>
            <w:tcW w:w="2129" w:type="dxa"/>
            <w:noWrap/>
            <w:vAlign w:val="center"/>
            <w:hideMark/>
          </w:tcPr>
          <w:p w14:paraId="6ECD1A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4D8C3C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00E58A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EAFFE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370</w:t>
            </w:r>
          </w:p>
        </w:tc>
        <w:tc>
          <w:tcPr>
            <w:tcW w:w="1690" w:type="dxa"/>
            <w:noWrap/>
            <w:vAlign w:val="center"/>
            <w:hideMark/>
          </w:tcPr>
          <w:p w14:paraId="1667975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14:paraId="1F2578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113,62</w:t>
            </w:r>
          </w:p>
        </w:tc>
        <w:tc>
          <w:tcPr>
            <w:tcW w:w="266" w:type="dxa"/>
            <w:noWrap/>
            <w:vAlign w:val="center"/>
            <w:hideMark/>
          </w:tcPr>
          <w:p w14:paraId="7B9F44F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825CDB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c>
          <w:tcPr>
            <w:tcW w:w="2129" w:type="dxa"/>
            <w:noWrap/>
            <w:vAlign w:val="center"/>
            <w:hideMark/>
          </w:tcPr>
          <w:p w14:paraId="4D5298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749E88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7F5607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EE12A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371</w:t>
            </w:r>
          </w:p>
        </w:tc>
        <w:tc>
          <w:tcPr>
            <w:tcW w:w="1690" w:type="dxa"/>
            <w:noWrap/>
            <w:vAlign w:val="center"/>
            <w:hideMark/>
          </w:tcPr>
          <w:p w14:paraId="484F5D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27C896B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88,97</w:t>
            </w:r>
          </w:p>
        </w:tc>
        <w:tc>
          <w:tcPr>
            <w:tcW w:w="266" w:type="dxa"/>
            <w:noWrap/>
            <w:vAlign w:val="center"/>
            <w:hideMark/>
          </w:tcPr>
          <w:p w14:paraId="554B8B5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E2CF7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c>
          <w:tcPr>
            <w:tcW w:w="2129" w:type="dxa"/>
            <w:noWrap/>
            <w:vAlign w:val="center"/>
            <w:hideMark/>
          </w:tcPr>
          <w:p w14:paraId="2E31D8D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49593BC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r>
      <w:tr w:rsidR="004C17E9" w:rsidRPr="004C17E9" w14:paraId="2151FE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72146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372</w:t>
            </w:r>
          </w:p>
        </w:tc>
        <w:tc>
          <w:tcPr>
            <w:tcW w:w="1690" w:type="dxa"/>
            <w:noWrap/>
            <w:vAlign w:val="center"/>
            <w:hideMark/>
          </w:tcPr>
          <w:p w14:paraId="0D866E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1082" w:type="dxa"/>
            <w:noWrap/>
            <w:vAlign w:val="center"/>
            <w:hideMark/>
          </w:tcPr>
          <w:p w14:paraId="794F69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17,93</w:t>
            </w:r>
          </w:p>
        </w:tc>
        <w:tc>
          <w:tcPr>
            <w:tcW w:w="266" w:type="dxa"/>
            <w:noWrap/>
            <w:vAlign w:val="center"/>
            <w:hideMark/>
          </w:tcPr>
          <w:p w14:paraId="769466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638EFE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372</w:t>
            </w:r>
          </w:p>
        </w:tc>
        <w:tc>
          <w:tcPr>
            <w:tcW w:w="2129" w:type="dxa"/>
            <w:noWrap/>
            <w:vAlign w:val="center"/>
            <w:hideMark/>
          </w:tcPr>
          <w:p w14:paraId="4157A5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14:paraId="5A73A3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r>
      <w:tr w:rsidR="004C17E9" w:rsidRPr="004C17E9" w14:paraId="3D871E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99221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373</w:t>
            </w:r>
          </w:p>
        </w:tc>
        <w:tc>
          <w:tcPr>
            <w:tcW w:w="1690" w:type="dxa"/>
            <w:noWrap/>
            <w:vAlign w:val="center"/>
            <w:hideMark/>
          </w:tcPr>
          <w:p w14:paraId="4ABD85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63A716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127,92</w:t>
            </w:r>
          </w:p>
        </w:tc>
        <w:tc>
          <w:tcPr>
            <w:tcW w:w="266" w:type="dxa"/>
            <w:noWrap/>
            <w:vAlign w:val="center"/>
            <w:hideMark/>
          </w:tcPr>
          <w:p w14:paraId="1C2A20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72C10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373</w:t>
            </w:r>
          </w:p>
        </w:tc>
        <w:tc>
          <w:tcPr>
            <w:tcW w:w="2129" w:type="dxa"/>
            <w:noWrap/>
            <w:vAlign w:val="center"/>
            <w:hideMark/>
          </w:tcPr>
          <w:p w14:paraId="109342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14:paraId="7C6804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15E38F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B7AD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374</w:t>
            </w:r>
          </w:p>
        </w:tc>
        <w:tc>
          <w:tcPr>
            <w:tcW w:w="1690" w:type="dxa"/>
            <w:noWrap/>
            <w:vAlign w:val="center"/>
            <w:hideMark/>
          </w:tcPr>
          <w:p w14:paraId="388A97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1082" w:type="dxa"/>
            <w:noWrap/>
            <w:vAlign w:val="center"/>
            <w:hideMark/>
          </w:tcPr>
          <w:p w14:paraId="37D38AD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15,38</w:t>
            </w:r>
          </w:p>
        </w:tc>
        <w:tc>
          <w:tcPr>
            <w:tcW w:w="266" w:type="dxa"/>
            <w:noWrap/>
            <w:vAlign w:val="center"/>
            <w:hideMark/>
          </w:tcPr>
          <w:p w14:paraId="49828E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0AE5FB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c>
          <w:tcPr>
            <w:tcW w:w="2129" w:type="dxa"/>
            <w:noWrap/>
            <w:vAlign w:val="center"/>
            <w:hideMark/>
          </w:tcPr>
          <w:p w14:paraId="2C9ABD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14:paraId="475B55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2,96</w:t>
            </w:r>
          </w:p>
        </w:tc>
      </w:tr>
      <w:tr w:rsidR="004C17E9" w:rsidRPr="004C17E9" w14:paraId="149DB9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2C98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375</w:t>
            </w:r>
          </w:p>
        </w:tc>
        <w:tc>
          <w:tcPr>
            <w:tcW w:w="1690" w:type="dxa"/>
            <w:noWrap/>
            <w:vAlign w:val="center"/>
            <w:hideMark/>
          </w:tcPr>
          <w:p w14:paraId="29CB363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14:paraId="73EC79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152,93</w:t>
            </w:r>
          </w:p>
        </w:tc>
        <w:tc>
          <w:tcPr>
            <w:tcW w:w="266" w:type="dxa"/>
            <w:noWrap/>
            <w:vAlign w:val="center"/>
            <w:hideMark/>
          </w:tcPr>
          <w:p w14:paraId="521078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CE73E8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c>
          <w:tcPr>
            <w:tcW w:w="2129" w:type="dxa"/>
            <w:noWrap/>
            <w:vAlign w:val="center"/>
            <w:hideMark/>
          </w:tcPr>
          <w:p w14:paraId="2E560B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14:paraId="3605B92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3,47</w:t>
            </w:r>
          </w:p>
        </w:tc>
      </w:tr>
      <w:tr w:rsidR="004C17E9" w:rsidRPr="004C17E9" w14:paraId="03A0CA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E17E2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376</w:t>
            </w:r>
          </w:p>
        </w:tc>
        <w:tc>
          <w:tcPr>
            <w:tcW w:w="1690" w:type="dxa"/>
            <w:noWrap/>
            <w:vAlign w:val="center"/>
            <w:hideMark/>
          </w:tcPr>
          <w:p w14:paraId="42B04E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1082" w:type="dxa"/>
            <w:noWrap/>
            <w:vAlign w:val="center"/>
            <w:hideMark/>
          </w:tcPr>
          <w:p w14:paraId="00B958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105,28</w:t>
            </w:r>
          </w:p>
        </w:tc>
        <w:tc>
          <w:tcPr>
            <w:tcW w:w="266" w:type="dxa"/>
            <w:noWrap/>
            <w:vAlign w:val="center"/>
            <w:hideMark/>
          </w:tcPr>
          <w:p w14:paraId="6179F7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F25E6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c>
          <w:tcPr>
            <w:tcW w:w="2129" w:type="dxa"/>
            <w:noWrap/>
            <w:vAlign w:val="center"/>
            <w:hideMark/>
          </w:tcPr>
          <w:p w14:paraId="0C02B13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5E5526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798353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7F1F6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377</w:t>
            </w:r>
          </w:p>
        </w:tc>
        <w:tc>
          <w:tcPr>
            <w:tcW w:w="1690" w:type="dxa"/>
            <w:noWrap/>
            <w:vAlign w:val="center"/>
            <w:hideMark/>
          </w:tcPr>
          <w:p w14:paraId="09E3B9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14:paraId="005B1C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583,57</w:t>
            </w:r>
          </w:p>
        </w:tc>
        <w:tc>
          <w:tcPr>
            <w:tcW w:w="266" w:type="dxa"/>
            <w:noWrap/>
            <w:vAlign w:val="center"/>
            <w:hideMark/>
          </w:tcPr>
          <w:p w14:paraId="42717F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7417F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c>
          <w:tcPr>
            <w:tcW w:w="2129" w:type="dxa"/>
            <w:noWrap/>
            <w:vAlign w:val="center"/>
            <w:hideMark/>
          </w:tcPr>
          <w:p w14:paraId="46BE417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0BE209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602192B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33C6C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378</w:t>
            </w:r>
          </w:p>
        </w:tc>
        <w:tc>
          <w:tcPr>
            <w:tcW w:w="1690" w:type="dxa"/>
            <w:noWrap/>
            <w:vAlign w:val="center"/>
            <w:hideMark/>
          </w:tcPr>
          <w:p w14:paraId="635CB2C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76426B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12,33</w:t>
            </w:r>
          </w:p>
        </w:tc>
        <w:tc>
          <w:tcPr>
            <w:tcW w:w="266" w:type="dxa"/>
            <w:noWrap/>
            <w:vAlign w:val="center"/>
            <w:hideMark/>
          </w:tcPr>
          <w:p w14:paraId="6D1E5D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0EA5C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c>
          <w:tcPr>
            <w:tcW w:w="2129" w:type="dxa"/>
            <w:noWrap/>
            <w:vAlign w:val="center"/>
            <w:hideMark/>
          </w:tcPr>
          <w:p w14:paraId="79DFCEF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1A12D9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r>
      <w:tr w:rsidR="004C17E9" w:rsidRPr="004C17E9" w14:paraId="5429F2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05953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379</w:t>
            </w:r>
          </w:p>
        </w:tc>
        <w:tc>
          <w:tcPr>
            <w:tcW w:w="1690" w:type="dxa"/>
            <w:noWrap/>
            <w:vAlign w:val="center"/>
            <w:hideMark/>
          </w:tcPr>
          <w:p w14:paraId="083A8E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49754E4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11,43</w:t>
            </w:r>
          </w:p>
        </w:tc>
        <w:tc>
          <w:tcPr>
            <w:tcW w:w="266" w:type="dxa"/>
            <w:noWrap/>
            <w:vAlign w:val="center"/>
            <w:hideMark/>
          </w:tcPr>
          <w:p w14:paraId="3448A9E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AA4B8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379</w:t>
            </w:r>
          </w:p>
        </w:tc>
        <w:tc>
          <w:tcPr>
            <w:tcW w:w="2129" w:type="dxa"/>
            <w:noWrap/>
            <w:vAlign w:val="center"/>
            <w:hideMark/>
          </w:tcPr>
          <w:p w14:paraId="3A210A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20A77B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0850E88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462DF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380</w:t>
            </w:r>
          </w:p>
        </w:tc>
        <w:tc>
          <w:tcPr>
            <w:tcW w:w="1690" w:type="dxa"/>
            <w:noWrap/>
            <w:vAlign w:val="center"/>
            <w:hideMark/>
          </w:tcPr>
          <w:p w14:paraId="675E4BE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14:paraId="27938BD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342,51</w:t>
            </w:r>
          </w:p>
        </w:tc>
        <w:tc>
          <w:tcPr>
            <w:tcW w:w="266" w:type="dxa"/>
            <w:noWrap/>
            <w:vAlign w:val="center"/>
            <w:hideMark/>
          </w:tcPr>
          <w:p w14:paraId="626912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3F1A6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c>
          <w:tcPr>
            <w:tcW w:w="2129" w:type="dxa"/>
            <w:noWrap/>
            <w:vAlign w:val="center"/>
            <w:hideMark/>
          </w:tcPr>
          <w:p w14:paraId="18835E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14:paraId="02BC2E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3,40</w:t>
            </w:r>
          </w:p>
        </w:tc>
      </w:tr>
      <w:tr w:rsidR="004C17E9" w:rsidRPr="004C17E9" w14:paraId="44DEB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5387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381</w:t>
            </w:r>
          </w:p>
        </w:tc>
        <w:tc>
          <w:tcPr>
            <w:tcW w:w="1690" w:type="dxa"/>
            <w:noWrap/>
            <w:vAlign w:val="center"/>
            <w:hideMark/>
          </w:tcPr>
          <w:p w14:paraId="3484319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14:paraId="4E7069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1041,97</w:t>
            </w:r>
          </w:p>
        </w:tc>
        <w:tc>
          <w:tcPr>
            <w:tcW w:w="266" w:type="dxa"/>
            <w:noWrap/>
            <w:vAlign w:val="center"/>
            <w:hideMark/>
          </w:tcPr>
          <w:p w14:paraId="4996E4A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CCEA5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c>
          <w:tcPr>
            <w:tcW w:w="2129" w:type="dxa"/>
            <w:noWrap/>
            <w:vAlign w:val="center"/>
            <w:hideMark/>
          </w:tcPr>
          <w:p w14:paraId="5EA82B2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14:paraId="748C49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2B39E1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6B330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382</w:t>
            </w:r>
          </w:p>
        </w:tc>
        <w:tc>
          <w:tcPr>
            <w:tcW w:w="1690" w:type="dxa"/>
            <w:noWrap/>
            <w:vAlign w:val="center"/>
            <w:hideMark/>
          </w:tcPr>
          <w:p w14:paraId="3E905B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14:paraId="430853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157,13</w:t>
            </w:r>
          </w:p>
        </w:tc>
        <w:tc>
          <w:tcPr>
            <w:tcW w:w="266" w:type="dxa"/>
            <w:noWrap/>
            <w:vAlign w:val="center"/>
            <w:hideMark/>
          </w:tcPr>
          <w:p w14:paraId="31774AE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88098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c>
          <w:tcPr>
            <w:tcW w:w="2129" w:type="dxa"/>
            <w:noWrap/>
            <w:vAlign w:val="center"/>
            <w:hideMark/>
          </w:tcPr>
          <w:p w14:paraId="086AC6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14:paraId="034FE61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1DC1FD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92CEC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383</w:t>
            </w:r>
          </w:p>
        </w:tc>
        <w:tc>
          <w:tcPr>
            <w:tcW w:w="1690" w:type="dxa"/>
            <w:noWrap/>
            <w:vAlign w:val="center"/>
            <w:hideMark/>
          </w:tcPr>
          <w:p w14:paraId="2914D7C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14:paraId="1FA7D6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199,01</w:t>
            </w:r>
          </w:p>
        </w:tc>
        <w:tc>
          <w:tcPr>
            <w:tcW w:w="266" w:type="dxa"/>
            <w:noWrap/>
            <w:vAlign w:val="center"/>
            <w:hideMark/>
          </w:tcPr>
          <w:p w14:paraId="04D500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A93F2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383</w:t>
            </w:r>
          </w:p>
        </w:tc>
        <w:tc>
          <w:tcPr>
            <w:tcW w:w="2129" w:type="dxa"/>
            <w:noWrap/>
            <w:vAlign w:val="center"/>
            <w:hideMark/>
          </w:tcPr>
          <w:p w14:paraId="18D97D1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14:paraId="6AA02B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3,44</w:t>
            </w:r>
          </w:p>
        </w:tc>
      </w:tr>
      <w:tr w:rsidR="004C17E9" w:rsidRPr="004C17E9" w14:paraId="5DE337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30F37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384</w:t>
            </w:r>
          </w:p>
        </w:tc>
        <w:tc>
          <w:tcPr>
            <w:tcW w:w="1690" w:type="dxa"/>
            <w:noWrap/>
            <w:vAlign w:val="center"/>
            <w:hideMark/>
          </w:tcPr>
          <w:p w14:paraId="0EF7E21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14:paraId="56AA1E8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125,26</w:t>
            </w:r>
          </w:p>
        </w:tc>
        <w:tc>
          <w:tcPr>
            <w:tcW w:w="266" w:type="dxa"/>
            <w:noWrap/>
            <w:vAlign w:val="center"/>
            <w:hideMark/>
          </w:tcPr>
          <w:p w14:paraId="57619F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7383F2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c>
          <w:tcPr>
            <w:tcW w:w="2129" w:type="dxa"/>
            <w:noWrap/>
            <w:vAlign w:val="center"/>
            <w:hideMark/>
          </w:tcPr>
          <w:p w14:paraId="23DBFD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49946B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35BBA0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C71F1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385</w:t>
            </w:r>
          </w:p>
        </w:tc>
        <w:tc>
          <w:tcPr>
            <w:tcW w:w="1690" w:type="dxa"/>
            <w:noWrap/>
            <w:vAlign w:val="center"/>
            <w:hideMark/>
          </w:tcPr>
          <w:p w14:paraId="2200AC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14:paraId="0EE0708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1247,93</w:t>
            </w:r>
          </w:p>
        </w:tc>
        <w:tc>
          <w:tcPr>
            <w:tcW w:w="266" w:type="dxa"/>
            <w:noWrap/>
            <w:vAlign w:val="center"/>
            <w:hideMark/>
          </w:tcPr>
          <w:p w14:paraId="5349CC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13AF6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c>
          <w:tcPr>
            <w:tcW w:w="2129" w:type="dxa"/>
            <w:noWrap/>
            <w:vAlign w:val="center"/>
            <w:hideMark/>
          </w:tcPr>
          <w:p w14:paraId="5E0D97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14:paraId="4A68E8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3A9624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FE1D9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386</w:t>
            </w:r>
          </w:p>
        </w:tc>
        <w:tc>
          <w:tcPr>
            <w:tcW w:w="1690" w:type="dxa"/>
            <w:noWrap/>
            <w:vAlign w:val="center"/>
            <w:hideMark/>
          </w:tcPr>
          <w:p w14:paraId="24C232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14:paraId="490DA5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1192,11</w:t>
            </w:r>
          </w:p>
        </w:tc>
        <w:tc>
          <w:tcPr>
            <w:tcW w:w="266" w:type="dxa"/>
            <w:noWrap/>
            <w:vAlign w:val="center"/>
            <w:hideMark/>
          </w:tcPr>
          <w:p w14:paraId="2B80BB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4AEEC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386</w:t>
            </w:r>
          </w:p>
        </w:tc>
        <w:tc>
          <w:tcPr>
            <w:tcW w:w="2129" w:type="dxa"/>
            <w:noWrap/>
            <w:vAlign w:val="center"/>
            <w:hideMark/>
          </w:tcPr>
          <w:p w14:paraId="45A0612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34BC65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5C6269C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D04E24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387</w:t>
            </w:r>
          </w:p>
        </w:tc>
        <w:tc>
          <w:tcPr>
            <w:tcW w:w="1690" w:type="dxa"/>
            <w:noWrap/>
            <w:vAlign w:val="center"/>
            <w:hideMark/>
          </w:tcPr>
          <w:p w14:paraId="2F68B7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5F60D5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684,11</w:t>
            </w:r>
          </w:p>
        </w:tc>
        <w:tc>
          <w:tcPr>
            <w:tcW w:w="266" w:type="dxa"/>
            <w:noWrap/>
            <w:vAlign w:val="center"/>
            <w:hideMark/>
          </w:tcPr>
          <w:p w14:paraId="20F7AD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8CDF4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387</w:t>
            </w:r>
          </w:p>
        </w:tc>
        <w:tc>
          <w:tcPr>
            <w:tcW w:w="2129" w:type="dxa"/>
            <w:noWrap/>
            <w:vAlign w:val="center"/>
            <w:hideMark/>
          </w:tcPr>
          <w:p w14:paraId="701A5C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14:paraId="3E65A47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52B4BD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80D24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388</w:t>
            </w:r>
          </w:p>
        </w:tc>
        <w:tc>
          <w:tcPr>
            <w:tcW w:w="1690" w:type="dxa"/>
            <w:noWrap/>
            <w:vAlign w:val="center"/>
            <w:hideMark/>
          </w:tcPr>
          <w:p w14:paraId="570EF51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0,58</w:t>
            </w:r>
          </w:p>
        </w:tc>
        <w:tc>
          <w:tcPr>
            <w:tcW w:w="1082" w:type="dxa"/>
            <w:noWrap/>
            <w:vAlign w:val="center"/>
            <w:hideMark/>
          </w:tcPr>
          <w:p w14:paraId="73DD0EE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138,56</w:t>
            </w:r>
          </w:p>
        </w:tc>
        <w:tc>
          <w:tcPr>
            <w:tcW w:w="266" w:type="dxa"/>
            <w:noWrap/>
            <w:vAlign w:val="center"/>
            <w:hideMark/>
          </w:tcPr>
          <w:p w14:paraId="029294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C5058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388</w:t>
            </w:r>
          </w:p>
        </w:tc>
        <w:tc>
          <w:tcPr>
            <w:tcW w:w="2129" w:type="dxa"/>
            <w:noWrap/>
            <w:vAlign w:val="center"/>
            <w:hideMark/>
          </w:tcPr>
          <w:p w14:paraId="414F54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14:paraId="1B7AD7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6C860D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D8459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389</w:t>
            </w:r>
          </w:p>
        </w:tc>
        <w:tc>
          <w:tcPr>
            <w:tcW w:w="1690" w:type="dxa"/>
            <w:noWrap/>
            <w:vAlign w:val="center"/>
            <w:hideMark/>
          </w:tcPr>
          <w:p w14:paraId="55F20E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1082" w:type="dxa"/>
            <w:noWrap/>
            <w:vAlign w:val="center"/>
            <w:hideMark/>
          </w:tcPr>
          <w:p w14:paraId="4225956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239,42</w:t>
            </w:r>
          </w:p>
        </w:tc>
        <w:tc>
          <w:tcPr>
            <w:tcW w:w="266" w:type="dxa"/>
            <w:noWrap/>
            <w:vAlign w:val="center"/>
            <w:hideMark/>
          </w:tcPr>
          <w:p w14:paraId="36E0C01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7363D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c>
          <w:tcPr>
            <w:tcW w:w="2129" w:type="dxa"/>
            <w:noWrap/>
            <w:vAlign w:val="center"/>
            <w:hideMark/>
          </w:tcPr>
          <w:p w14:paraId="26DC57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14:paraId="6E0262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3,19</w:t>
            </w:r>
          </w:p>
        </w:tc>
      </w:tr>
      <w:tr w:rsidR="004C17E9" w:rsidRPr="004C17E9" w14:paraId="2E728F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C443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390</w:t>
            </w:r>
          </w:p>
        </w:tc>
        <w:tc>
          <w:tcPr>
            <w:tcW w:w="1690" w:type="dxa"/>
            <w:noWrap/>
            <w:vAlign w:val="center"/>
            <w:hideMark/>
          </w:tcPr>
          <w:p w14:paraId="1D6169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14:paraId="3D2C1E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40,33</w:t>
            </w:r>
          </w:p>
        </w:tc>
        <w:tc>
          <w:tcPr>
            <w:tcW w:w="266" w:type="dxa"/>
            <w:noWrap/>
            <w:vAlign w:val="center"/>
            <w:hideMark/>
          </w:tcPr>
          <w:p w14:paraId="609702D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C5435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390</w:t>
            </w:r>
          </w:p>
        </w:tc>
        <w:tc>
          <w:tcPr>
            <w:tcW w:w="2129" w:type="dxa"/>
            <w:noWrap/>
            <w:vAlign w:val="center"/>
            <w:hideMark/>
          </w:tcPr>
          <w:p w14:paraId="658F18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14:paraId="3DACEF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335E0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2319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391</w:t>
            </w:r>
          </w:p>
        </w:tc>
        <w:tc>
          <w:tcPr>
            <w:tcW w:w="1690" w:type="dxa"/>
            <w:noWrap/>
            <w:vAlign w:val="center"/>
            <w:hideMark/>
          </w:tcPr>
          <w:p w14:paraId="7B352A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14:paraId="419CDC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25,57</w:t>
            </w:r>
          </w:p>
        </w:tc>
        <w:tc>
          <w:tcPr>
            <w:tcW w:w="266" w:type="dxa"/>
            <w:noWrap/>
            <w:vAlign w:val="center"/>
            <w:hideMark/>
          </w:tcPr>
          <w:p w14:paraId="39C0DE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733D1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391</w:t>
            </w:r>
          </w:p>
        </w:tc>
        <w:tc>
          <w:tcPr>
            <w:tcW w:w="2129" w:type="dxa"/>
            <w:noWrap/>
            <w:vAlign w:val="center"/>
            <w:hideMark/>
          </w:tcPr>
          <w:p w14:paraId="5A0690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14:paraId="48D520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1DCCB0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A56F4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392</w:t>
            </w:r>
          </w:p>
        </w:tc>
        <w:tc>
          <w:tcPr>
            <w:tcW w:w="1690" w:type="dxa"/>
            <w:noWrap/>
            <w:vAlign w:val="center"/>
            <w:hideMark/>
          </w:tcPr>
          <w:p w14:paraId="3DAB39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14:paraId="6CC533B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125,07</w:t>
            </w:r>
          </w:p>
        </w:tc>
        <w:tc>
          <w:tcPr>
            <w:tcW w:w="266" w:type="dxa"/>
            <w:noWrap/>
            <w:vAlign w:val="center"/>
            <w:hideMark/>
          </w:tcPr>
          <w:p w14:paraId="645E393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DC5DA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392</w:t>
            </w:r>
          </w:p>
        </w:tc>
        <w:tc>
          <w:tcPr>
            <w:tcW w:w="2129" w:type="dxa"/>
            <w:noWrap/>
            <w:vAlign w:val="center"/>
            <w:hideMark/>
          </w:tcPr>
          <w:p w14:paraId="7A54CEA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2289DC1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48A2F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93526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393</w:t>
            </w:r>
          </w:p>
        </w:tc>
        <w:tc>
          <w:tcPr>
            <w:tcW w:w="1690" w:type="dxa"/>
            <w:noWrap/>
            <w:vAlign w:val="center"/>
            <w:hideMark/>
          </w:tcPr>
          <w:p w14:paraId="3ECE407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14:paraId="098C14C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14,18</w:t>
            </w:r>
          </w:p>
        </w:tc>
        <w:tc>
          <w:tcPr>
            <w:tcW w:w="266" w:type="dxa"/>
            <w:noWrap/>
            <w:vAlign w:val="center"/>
            <w:hideMark/>
          </w:tcPr>
          <w:p w14:paraId="5E0536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8FB9B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393</w:t>
            </w:r>
          </w:p>
        </w:tc>
        <w:tc>
          <w:tcPr>
            <w:tcW w:w="2129" w:type="dxa"/>
            <w:noWrap/>
            <w:vAlign w:val="center"/>
            <w:hideMark/>
          </w:tcPr>
          <w:p w14:paraId="37768CF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5A09E4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49818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DB8EB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394</w:t>
            </w:r>
          </w:p>
        </w:tc>
        <w:tc>
          <w:tcPr>
            <w:tcW w:w="1690" w:type="dxa"/>
            <w:noWrap/>
            <w:vAlign w:val="center"/>
            <w:hideMark/>
          </w:tcPr>
          <w:p w14:paraId="37FE1C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1082" w:type="dxa"/>
            <w:noWrap/>
            <w:vAlign w:val="center"/>
            <w:hideMark/>
          </w:tcPr>
          <w:p w14:paraId="2A8CD3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403,83</w:t>
            </w:r>
          </w:p>
        </w:tc>
        <w:tc>
          <w:tcPr>
            <w:tcW w:w="266" w:type="dxa"/>
            <w:noWrap/>
            <w:vAlign w:val="center"/>
            <w:hideMark/>
          </w:tcPr>
          <w:p w14:paraId="778983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18A514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394</w:t>
            </w:r>
          </w:p>
        </w:tc>
        <w:tc>
          <w:tcPr>
            <w:tcW w:w="2129" w:type="dxa"/>
            <w:noWrap/>
            <w:vAlign w:val="center"/>
            <w:hideMark/>
          </w:tcPr>
          <w:p w14:paraId="625E1D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14:paraId="4FA008E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5F133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C093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395</w:t>
            </w:r>
          </w:p>
        </w:tc>
        <w:tc>
          <w:tcPr>
            <w:tcW w:w="1690" w:type="dxa"/>
            <w:noWrap/>
            <w:vAlign w:val="center"/>
            <w:hideMark/>
          </w:tcPr>
          <w:p w14:paraId="369942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14:paraId="309B7D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1540,03</w:t>
            </w:r>
          </w:p>
        </w:tc>
        <w:tc>
          <w:tcPr>
            <w:tcW w:w="266" w:type="dxa"/>
            <w:noWrap/>
            <w:vAlign w:val="center"/>
            <w:hideMark/>
          </w:tcPr>
          <w:p w14:paraId="581C4D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0DAEF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c>
          <w:tcPr>
            <w:tcW w:w="2129" w:type="dxa"/>
            <w:noWrap/>
            <w:vAlign w:val="center"/>
            <w:hideMark/>
          </w:tcPr>
          <w:p w14:paraId="7A3175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14:paraId="566796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195506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E97EF2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396</w:t>
            </w:r>
          </w:p>
        </w:tc>
        <w:tc>
          <w:tcPr>
            <w:tcW w:w="1690" w:type="dxa"/>
            <w:noWrap/>
            <w:vAlign w:val="center"/>
            <w:hideMark/>
          </w:tcPr>
          <w:p w14:paraId="25BF4D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371ED4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273,39</w:t>
            </w:r>
          </w:p>
        </w:tc>
        <w:tc>
          <w:tcPr>
            <w:tcW w:w="266" w:type="dxa"/>
            <w:noWrap/>
            <w:vAlign w:val="center"/>
            <w:hideMark/>
          </w:tcPr>
          <w:p w14:paraId="34CFB4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F3C0E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c>
          <w:tcPr>
            <w:tcW w:w="2129" w:type="dxa"/>
            <w:noWrap/>
            <w:vAlign w:val="center"/>
            <w:hideMark/>
          </w:tcPr>
          <w:p w14:paraId="5DFF57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715" w:type="dxa"/>
            <w:noWrap/>
            <w:vAlign w:val="center"/>
            <w:hideMark/>
          </w:tcPr>
          <w:p w14:paraId="27C05A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4,05</w:t>
            </w:r>
          </w:p>
        </w:tc>
      </w:tr>
      <w:tr w:rsidR="004C17E9" w:rsidRPr="004C17E9" w14:paraId="239ADA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EB187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397</w:t>
            </w:r>
          </w:p>
        </w:tc>
        <w:tc>
          <w:tcPr>
            <w:tcW w:w="1690" w:type="dxa"/>
            <w:noWrap/>
            <w:vAlign w:val="center"/>
            <w:hideMark/>
          </w:tcPr>
          <w:p w14:paraId="6F17456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14:paraId="6ACD8F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173,84</w:t>
            </w:r>
          </w:p>
        </w:tc>
        <w:tc>
          <w:tcPr>
            <w:tcW w:w="266" w:type="dxa"/>
            <w:noWrap/>
            <w:vAlign w:val="center"/>
            <w:hideMark/>
          </w:tcPr>
          <w:p w14:paraId="6B0CC56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3FE8C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397</w:t>
            </w:r>
          </w:p>
        </w:tc>
        <w:tc>
          <w:tcPr>
            <w:tcW w:w="2129" w:type="dxa"/>
            <w:noWrap/>
            <w:vAlign w:val="center"/>
            <w:hideMark/>
          </w:tcPr>
          <w:p w14:paraId="3758B4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14:paraId="610F50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2,98</w:t>
            </w:r>
          </w:p>
        </w:tc>
      </w:tr>
      <w:tr w:rsidR="004C17E9" w:rsidRPr="004C17E9" w14:paraId="177FE6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BF418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398</w:t>
            </w:r>
          </w:p>
        </w:tc>
        <w:tc>
          <w:tcPr>
            <w:tcW w:w="1690" w:type="dxa"/>
            <w:noWrap/>
            <w:vAlign w:val="center"/>
            <w:hideMark/>
          </w:tcPr>
          <w:p w14:paraId="72414D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1082" w:type="dxa"/>
            <w:noWrap/>
            <w:vAlign w:val="center"/>
            <w:hideMark/>
          </w:tcPr>
          <w:p w14:paraId="4E3AAA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419,32</w:t>
            </w:r>
          </w:p>
        </w:tc>
        <w:tc>
          <w:tcPr>
            <w:tcW w:w="266" w:type="dxa"/>
            <w:noWrap/>
            <w:vAlign w:val="center"/>
            <w:hideMark/>
          </w:tcPr>
          <w:p w14:paraId="3BAF24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914F4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c>
          <w:tcPr>
            <w:tcW w:w="2129" w:type="dxa"/>
            <w:noWrap/>
            <w:vAlign w:val="center"/>
            <w:hideMark/>
          </w:tcPr>
          <w:p w14:paraId="43EA9A0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14:paraId="1A24F9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3,59</w:t>
            </w:r>
          </w:p>
        </w:tc>
      </w:tr>
      <w:tr w:rsidR="004C17E9" w:rsidRPr="004C17E9" w14:paraId="6462E2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B9301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399</w:t>
            </w:r>
          </w:p>
        </w:tc>
        <w:tc>
          <w:tcPr>
            <w:tcW w:w="1690" w:type="dxa"/>
            <w:noWrap/>
            <w:vAlign w:val="center"/>
            <w:hideMark/>
          </w:tcPr>
          <w:p w14:paraId="7B7763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1082" w:type="dxa"/>
            <w:noWrap/>
            <w:vAlign w:val="center"/>
            <w:hideMark/>
          </w:tcPr>
          <w:p w14:paraId="2E343AE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304,78</w:t>
            </w:r>
          </w:p>
        </w:tc>
        <w:tc>
          <w:tcPr>
            <w:tcW w:w="266" w:type="dxa"/>
            <w:noWrap/>
            <w:vAlign w:val="center"/>
            <w:hideMark/>
          </w:tcPr>
          <w:p w14:paraId="24C549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FAFDD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399</w:t>
            </w:r>
          </w:p>
        </w:tc>
        <w:tc>
          <w:tcPr>
            <w:tcW w:w="2129" w:type="dxa"/>
            <w:noWrap/>
            <w:vAlign w:val="center"/>
            <w:hideMark/>
          </w:tcPr>
          <w:p w14:paraId="58D37FD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715" w:type="dxa"/>
            <w:noWrap/>
            <w:vAlign w:val="center"/>
            <w:hideMark/>
          </w:tcPr>
          <w:p w14:paraId="44DCC44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3,16</w:t>
            </w:r>
          </w:p>
        </w:tc>
      </w:tr>
      <w:tr w:rsidR="004C17E9" w:rsidRPr="004C17E9" w14:paraId="6074D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8C11B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400</w:t>
            </w:r>
          </w:p>
        </w:tc>
        <w:tc>
          <w:tcPr>
            <w:tcW w:w="1690" w:type="dxa"/>
            <w:noWrap/>
            <w:vAlign w:val="center"/>
            <w:hideMark/>
          </w:tcPr>
          <w:p w14:paraId="5890A8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409247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389,55</w:t>
            </w:r>
          </w:p>
        </w:tc>
        <w:tc>
          <w:tcPr>
            <w:tcW w:w="266" w:type="dxa"/>
            <w:noWrap/>
            <w:vAlign w:val="center"/>
            <w:hideMark/>
          </w:tcPr>
          <w:p w14:paraId="46C0A9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822BB5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400</w:t>
            </w:r>
          </w:p>
        </w:tc>
        <w:tc>
          <w:tcPr>
            <w:tcW w:w="2129" w:type="dxa"/>
            <w:noWrap/>
            <w:vAlign w:val="center"/>
            <w:hideMark/>
          </w:tcPr>
          <w:p w14:paraId="177A652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14:paraId="4D8773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1B74406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9AD4D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401</w:t>
            </w:r>
          </w:p>
        </w:tc>
        <w:tc>
          <w:tcPr>
            <w:tcW w:w="1690" w:type="dxa"/>
            <w:noWrap/>
            <w:vAlign w:val="center"/>
            <w:hideMark/>
          </w:tcPr>
          <w:p w14:paraId="37E4384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14:paraId="494F3B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30,87</w:t>
            </w:r>
          </w:p>
        </w:tc>
        <w:tc>
          <w:tcPr>
            <w:tcW w:w="266" w:type="dxa"/>
            <w:noWrap/>
            <w:vAlign w:val="center"/>
            <w:hideMark/>
          </w:tcPr>
          <w:p w14:paraId="7FA7C3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0AA0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c>
          <w:tcPr>
            <w:tcW w:w="2129" w:type="dxa"/>
            <w:noWrap/>
            <w:vAlign w:val="center"/>
            <w:hideMark/>
          </w:tcPr>
          <w:p w14:paraId="4CAC36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14:paraId="05B5687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3,63</w:t>
            </w:r>
          </w:p>
        </w:tc>
      </w:tr>
      <w:tr w:rsidR="004C17E9" w:rsidRPr="004C17E9" w14:paraId="522230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D8176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402</w:t>
            </w:r>
          </w:p>
        </w:tc>
        <w:tc>
          <w:tcPr>
            <w:tcW w:w="1690" w:type="dxa"/>
            <w:noWrap/>
            <w:vAlign w:val="center"/>
            <w:hideMark/>
          </w:tcPr>
          <w:p w14:paraId="5E06655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14:paraId="3669B64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827,00</w:t>
            </w:r>
          </w:p>
        </w:tc>
        <w:tc>
          <w:tcPr>
            <w:tcW w:w="266" w:type="dxa"/>
            <w:noWrap/>
            <w:vAlign w:val="center"/>
            <w:hideMark/>
          </w:tcPr>
          <w:p w14:paraId="1082CA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4A0D6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402</w:t>
            </w:r>
          </w:p>
        </w:tc>
        <w:tc>
          <w:tcPr>
            <w:tcW w:w="2129" w:type="dxa"/>
            <w:noWrap/>
            <w:vAlign w:val="center"/>
            <w:hideMark/>
          </w:tcPr>
          <w:p w14:paraId="295448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715" w:type="dxa"/>
            <w:noWrap/>
            <w:vAlign w:val="center"/>
            <w:hideMark/>
          </w:tcPr>
          <w:p w14:paraId="2172F4B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3,11</w:t>
            </w:r>
          </w:p>
        </w:tc>
      </w:tr>
      <w:tr w:rsidR="004C17E9" w:rsidRPr="004C17E9" w14:paraId="7E756A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BC9D6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403</w:t>
            </w:r>
          </w:p>
        </w:tc>
        <w:tc>
          <w:tcPr>
            <w:tcW w:w="1690" w:type="dxa"/>
            <w:noWrap/>
            <w:vAlign w:val="center"/>
            <w:hideMark/>
          </w:tcPr>
          <w:p w14:paraId="52EFBB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14:paraId="5202C9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175,75</w:t>
            </w:r>
          </w:p>
        </w:tc>
        <w:tc>
          <w:tcPr>
            <w:tcW w:w="266" w:type="dxa"/>
            <w:noWrap/>
            <w:vAlign w:val="center"/>
            <w:hideMark/>
          </w:tcPr>
          <w:p w14:paraId="4FFB42B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53C84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403</w:t>
            </w:r>
          </w:p>
        </w:tc>
        <w:tc>
          <w:tcPr>
            <w:tcW w:w="2129" w:type="dxa"/>
            <w:noWrap/>
            <w:vAlign w:val="center"/>
            <w:hideMark/>
          </w:tcPr>
          <w:p w14:paraId="2DAF8C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429F90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3,56</w:t>
            </w:r>
          </w:p>
        </w:tc>
      </w:tr>
      <w:tr w:rsidR="004C17E9" w:rsidRPr="004C17E9" w14:paraId="5A74B5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71C87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404</w:t>
            </w:r>
          </w:p>
        </w:tc>
        <w:tc>
          <w:tcPr>
            <w:tcW w:w="1690" w:type="dxa"/>
            <w:noWrap/>
            <w:vAlign w:val="center"/>
            <w:hideMark/>
          </w:tcPr>
          <w:p w14:paraId="1D23638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1082" w:type="dxa"/>
            <w:noWrap/>
            <w:vAlign w:val="center"/>
            <w:hideMark/>
          </w:tcPr>
          <w:p w14:paraId="71AF03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182,87</w:t>
            </w:r>
          </w:p>
        </w:tc>
        <w:tc>
          <w:tcPr>
            <w:tcW w:w="266" w:type="dxa"/>
            <w:noWrap/>
            <w:vAlign w:val="center"/>
            <w:hideMark/>
          </w:tcPr>
          <w:p w14:paraId="6229C33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73335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404</w:t>
            </w:r>
          </w:p>
        </w:tc>
        <w:tc>
          <w:tcPr>
            <w:tcW w:w="2129" w:type="dxa"/>
            <w:noWrap/>
            <w:vAlign w:val="center"/>
            <w:hideMark/>
          </w:tcPr>
          <w:p w14:paraId="02A5C5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14:paraId="2C913A4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3CACC6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6A3A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405</w:t>
            </w:r>
          </w:p>
        </w:tc>
        <w:tc>
          <w:tcPr>
            <w:tcW w:w="1690" w:type="dxa"/>
            <w:noWrap/>
            <w:vAlign w:val="center"/>
            <w:hideMark/>
          </w:tcPr>
          <w:p w14:paraId="685C21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14:paraId="317B38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124,23</w:t>
            </w:r>
          </w:p>
        </w:tc>
        <w:tc>
          <w:tcPr>
            <w:tcW w:w="266" w:type="dxa"/>
            <w:noWrap/>
            <w:vAlign w:val="center"/>
            <w:hideMark/>
          </w:tcPr>
          <w:p w14:paraId="5F2DA1C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4A4E5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405</w:t>
            </w:r>
          </w:p>
        </w:tc>
        <w:tc>
          <w:tcPr>
            <w:tcW w:w="2129" w:type="dxa"/>
            <w:noWrap/>
            <w:vAlign w:val="center"/>
            <w:hideMark/>
          </w:tcPr>
          <w:p w14:paraId="75026A0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14:paraId="78AA69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3,45</w:t>
            </w:r>
          </w:p>
        </w:tc>
      </w:tr>
      <w:tr w:rsidR="004C17E9" w:rsidRPr="004C17E9" w14:paraId="0F9C08C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5201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406</w:t>
            </w:r>
          </w:p>
        </w:tc>
        <w:tc>
          <w:tcPr>
            <w:tcW w:w="1690" w:type="dxa"/>
            <w:noWrap/>
            <w:vAlign w:val="center"/>
            <w:hideMark/>
          </w:tcPr>
          <w:p w14:paraId="241363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14:paraId="16D682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435,48</w:t>
            </w:r>
          </w:p>
        </w:tc>
        <w:tc>
          <w:tcPr>
            <w:tcW w:w="266" w:type="dxa"/>
            <w:noWrap/>
            <w:vAlign w:val="center"/>
            <w:hideMark/>
          </w:tcPr>
          <w:p w14:paraId="3E4CF1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8D6F7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406</w:t>
            </w:r>
          </w:p>
        </w:tc>
        <w:tc>
          <w:tcPr>
            <w:tcW w:w="2129" w:type="dxa"/>
            <w:noWrap/>
            <w:vAlign w:val="center"/>
            <w:hideMark/>
          </w:tcPr>
          <w:p w14:paraId="59D580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14:paraId="6EC17B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r>
      <w:tr w:rsidR="004C17E9" w:rsidRPr="004C17E9" w14:paraId="763957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8C76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407</w:t>
            </w:r>
          </w:p>
        </w:tc>
        <w:tc>
          <w:tcPr>
            <w:tcW w:w="1690" w:type="dxa"/>
            <w:noWrap/>
            <w:vAlign w:val="center"/>
            <w:hideMark/>
          </w:tcPr>
          <w:p w14:paraId="1BD78F5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14:paraId="37A2E8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91,32</w:t>
            </w:r>
          </w:p>
        </w:tc>
        <w:tc>
          <w:tcPr>
            <w:tcW w:w="266" w:type="dxa"/>
            <w:noWrap/>
            <w:vAlign w:val="center"/>
            <w:hideMark/>
          </w:tcPr>
          <w:p w14:paraId="7FBB86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8125C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407</w:t>
            </w:r>
          </w:p>
        </w:tc>
        <w:tc>
          <w:tcPr>
            <w:tcW w:w="2129" w:type="dxa"/>
            <w:noWrap/>
            <w:vAlign w:val="center"/>
            <w:hideMark/>
          </w:tcPr>
          <w:p w14:paraId="5365AC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14:paraId="7E9A083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3162C5A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10EB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408</w:t>
            </w:r>
          </w:p>
        </w:tc>
        <w:tc>
          <w:tcPr>
            <w:tcW w:w="1690" w:type="dxa"/>
            <w:noWrap/>
            <w:vAlign w:val="center"/>
            <w:hideMark/>
          </w:tcPr>
          <w:p w14:paraId="0ACEC7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14:paraId="39CCCE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234,36</w:t>
            </w:r>
          </w:p>
        </w:tc>
        <w:tc>
          <w:tcPr>
            <w:tcW w:w="266" w:type="dxa"/>
            <w:noWrap/>
            <w:vAlign w:val="center"/>
            <w:hideMark/>
          </w:tcPr>
          <w:p w14:paraId="0111E6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6CBBB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408</w:t>
            </w:r>
          </w:p>
        </w:tc>
        <w:tc>
          <w:tcPr>
            <w:tcW w:w="2129" w:type="dxa"/>
            <w:noWrap/>
            <w:vAlign w:val="center"/>
            <w:hideMark/>
          </w:tcPr>
          <w:p w14:paraId="70E76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77F5F27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3,04</w:t>
            </w:r>
          </w:p>
        </w:tc>
      </w:tr>
      <w:tr w:rsidR="004C17E9" w:rsidRPr="004C17E9" w14:paraId="2719BC3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44463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409</w:t>
            </w:r>
          </w:p>
        </w:tc>
        <w:tc>
          <w:tcPr>
            <w:tcW w:w="1690" w:type="dxa"/>
            <w:noWrap/>
            <w:vAlign w:val="center"/>
            <w:hideMark/>
          </w:tcPr>
          <w:p w14:paraId="17479E6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319596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278,34</w:t>
            </w:r>
          </w:p>
        </w:tc>
        <w:tc>
          <w:tcPr>
            <w:tcW w:w="266" w:type="dxa"/>
            <w:noWrap/>
            <w:vAlign w:val="center"/>
            <w:hideMark/>
          </w:tcPr>
          <w:p w14:paraId="52C0B94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69130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409</w:t>
            </w:r>
          </w:p>
        </w:tc>
        <w:tc>
          <w:tcPr>
            <w:tcW w:w="2129" w:type="dxa"/>
            <w:noWrap/>
            <w:vAlign w:val="center"/>
            <w:hideMark/>
          </w:tcPr>
          <w:p w14:paraId="4AEDAA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14:paraId="1AA0D5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3,98</w:t>
            </w:r>
          </w:p>
        </w:tc>
      </w:tr>
      <w:tr w:rsidR="004C17E9" w:rsidRPr="004C17E9" w14:paraId="6C9C7F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55A2A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410</w:t>
            </w:r>
          </w:p>
        </w:tc>
        <w:tc>
          <w:tcPr>
            <w:tcW w:w="1690" w:type="dxa"/>
            <w:noWrap/>
            <w:vAlign w:val="center"/>
            <w:hideMark/>
          </w:tcPr>
          <w:p w14:paraId="6D4DCE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14:paraId="5CF29C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114,33</w:t>
            </w:r>
          </w:p>
        </w:tc>
        <w:tc>
          <w:tcPr>
            <w:tcW w:w="266" w:type="dxa"/>
            <w:noWrap/>
            <w:vAlign w:val="center"/>
            <w:hideMark/>
          </w:tcPr>
          <w:p w14:paraId="626F9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D8F55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410</w:t>
            </w:r>
          </w:p>
        </w:tc>
        <w:tc>
          <w:tcPr>
            <w:tcW w:w="2129" w:type="dxa"/>
            <w:noWrap/>
            <w:vAlign w:val="center"/>
            <w:hideMark/>
          </w:tcPr>
          <w:p w14:paraId="2ED93B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715" w:type="dxa"/>
            <w:noWrap/>
            <w:vAlign w:val="center"/>
            <w:hideMark/>
          </w:tcPr>
          <w:p w14:paraId="5ECCA9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3,30</w:t>
            </w:r>
          </w:p>
        </w:tc>
      </w:tr>
      <w:tr w:rsidR="004C17E9" w:rsidRPr="004C17E9" w14:paraId="46DEAB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C5457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411</w:t>
            </w:r>
          </w:p>
        </w:tc>
        <w:tc>
          <w:tcPr>
            <w:tcW w:w="1690" w:type="dxa"/>
            <w:noWrap/>
            <w:vAlign w:val="center"/>
            <w:hideMark/>
          </w:tcPr>
          <w:p w14:paraId="0D07B10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0,97</w:t>
            </w:r>
          </w:p>
        </w:tc>
        <w:tc>
          <w:tcPr>
            <w:tcW w:w="1082" w:type="dxa"/>
            <w:noWrap/>
            <w:vAlign w:val="center"/>
            <w:hideMark/>
          </w:tcPr>
          <w:p w14:paraId="7B1FA44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6,38</w:t>
            </w:r>
          </w:p>
        </w:tc>
        <w:tc>
          <w:tcPr>
            <w:tcW w:w="266" w:type="dxa"/>
            <w:noWrap/>
            <w:vAlign w:val="center"/>
            <w:hideMark/>
          </w:tcPr>
          <w:p w14:paraId="07EEE56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2E2981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411</w:t>
            </w:r>
          </w:p>
        </w:tc>
        <w:tc>
          <w:tcPr>
            <w:tcW w:w="2129" w:type="dxa"/>
            <w:noWrap/>
            <w:vAlign w:val="center"/>
            <w:hideMark/>
          </w:tcPr>
          <w:p w14:paraId="79F2CDF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715" w:type="dxa"/>
            <w:noWrap/>
            <w:vAlign w:val="center"/>
            <w:hideMark/>
          </w:tcPr>
          <w:p w14:paraId="72D3EAA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3,51</w:t>
            </w:r>
          </w:p>
        </w:tc>
      </w:tr>
      <w:tr w:rsidR="004C17E9" w:rsidRPr="004C17E9" w14:paraId="2A07B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538CE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412</w:t>
            </w:r>
          </w:p>
        </w:tc>
        <w:tc>
          <w:tcPr>
            <w:tcW w:w="1690" w:type="dxa"/>
            <w:noWrap/>
            <w:vAlign w:val="center"/>
            <w:hideMark/>
          </w:tcPr>
          <w:p w14:paraId="0B5122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0,78</w:t>
            </w:r>
          </w:p>
        </w:tc>
        <w:tc>
          <w:tcPr>
            <w:tcW w:w="1082" w:type="dxa"/>
            <w:noWrap/>
            <w:vAlign w:val="center"/>
            <w:hideMark/>
          </w:tcPr>
          <w:p w14:paraId="429B00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59,26</w:t>
            </w:r>
          </w:p>
        </w:tc>
        <w:tc>
          <w:tcPr>
            <w:tcW w:w="266" w:type="dxa"/>
            <w:noWrap/>
            <w:vAlign w:val="center"/>
            <w:hideMark/>
          </w:tcPr>
          <w:p w14:paraId="4F7420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50E585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412</w:t>
            </w:r>
          </w:p>
        </w:tc>
        <w:tc>
          <w:tcPr>
            <w:tcW w:w="2129" w:type="dxa"/>
            <w:noWrap/>
            <w:vAlign w:val="center"/>
            <w:hideMark/>
          </w:tcPr>
          <w:p w14:paraId="0260A7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50FA36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7B1C39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FB832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413</w:t>
            </w:r>
          </w:p>
        </w:tc>
        <w:tc>
          <w:tcPr>
            <w:tcW w:w="1690" w:type="dxa"/>
            <w:noWrap/>
            <w:vAlign w:val="center"/>
            <w:hideMark/>
          </w:tcPr>
          <w:p w14:paraId="62E341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14:paraId="434F70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702,14</w:t>
            </w:r>
          </w:p>
        </w:tc>
        <w:tc>
          <w:tcPr>
            <w:tcW w:w="266" w:type="dxa"/>
            <w:noWrap/>
            <w:vAlign w:val="center"/>
            <w:hideMark/>
          </w:tcPr>
          <w:p w14:paraId="599F289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9E543F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413</w:t>
            </w:r>
          </w:p>
        </w:tc>
        <w:tc>
          <w:tcPr>
            <w:tcW w:w="2129" w:type="dxa"/>
            <w:noWrap/>
            <w:vAlign w:val="center"/>
            <w:hideMark/>
          </w:tcPr>
          <w:p w14:paraId="7B6CE7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14:paraId="1C015B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17AF88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DDE26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414</w:t>
            </w:r>
          </w:p>
        </w:tc>
        <w:tc>
          <w:tcPr>
            <w:tcW w:w="1690" w:type="dxa"/>
            <w:noWrap/>
            <w:vAlign w:val="center"/>
            <w:hideMark/>
          </w:tcPr>
          <w:p w14:paraId="4F43CF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777A71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49,10</w:t>
            </w:r>
          </w:p>
        </w:tc>
        <w:tc>
          <w:tcPr>
            <w:tcW w:w="266" w:type="dxa"/>
            <w:noWrap/>
            <w:vAlign w:val="center"/>
            <w:hideMark/>
          </w:tcPr>
          <w:p w14:paraId="2F707FD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9E420C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414</w:t>
            </w:r>
          </w:p>
        </w:tc>
        <w:tc>
          <w:tcPr>
            <w:tcW w:w="2129" w:type="dxa"/>
            <w:noWrap/>
            <w:vAlign w:val="center"/>
            <w:hideMark/>
          </w:tcPr>
          <w:p w14:paraId="0FC996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14:paraId="43971FE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3,75</w:t>
            </w:r>
          </w:p>
        </w:tc>
      </w:tr>
      <w:tr w:rsidR="004C17E9" w:rsidRPr="004C17E9" w14:paraId="3B43F8E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24EC2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415</w:t>
            </w:r>
          </w:p>
        </w:tc>
        <w:tc>
          <w:tcPr>
            <w:tcW w:w="1690" w:type="dxa"/>
            <w:noWrap/>
            <w:vAlign w:val="center"/>
            <w:hideMark/>
          </w:tcPr>
          <w:p w14:paraId="578457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0B2D1A8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12,24</w:t>
            </w:r>
          </w:p>
        </w:tc>
        <w:tc>
          <w:tcPr>
            <w:tcW w:w="266" w:type="dxa"/>
            <w:noWrap/>
            <w:vAlign w:val="center"/>
            <w:hideMark/>
          </w:tcPr>
          <w:p w14:paraId="5C6060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86A85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415</w:t>
            </w:r>
          </w:p>
        </w:tc>
        <w:tc>
          <w:tcPr>
            <w:tcW w:w="2129" w:type="dxa"/>
            <w:noWrap/>
            <w:vAlign w:val="center"/>
            <w:hideMark/>
          </w:tcPr>
          <w:p w14:paraId="299CBE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14:paraId="7D442B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09A7C7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AF8D6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416</w:t>
            </w:r>
          </w:p>
        </w:tc>
        <w:tc>
          <w:tcPr>
            <w:tcW w:w="1690" w:type="dxa"/>
            <w:noWrap/>
            <w:vAlign w:val="center"/>
            <w:hideMark/>
          </w:tcPr>
          <w:p w14:paraId="1ED095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14:paraId="42F36F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25,90</w:t>
            </w:r>
          </w:p>
        </w:tc>
        <w:tc>
          <w:tcPr>
            <w:tcW w:w="266" w:type="dxa"/>
            <w:noWrap/>
            <w:vAlign w:val="center"/>
            <w:hideMark/>
          </w:tcPr>
          <w:p w14:paraId="0FFD5F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63BF9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416</w:t>
            </w:r>
          </w:p>
        </w:tc>
        <w:tc>
          <w:tcPr>
            <w:tcW w:w="2129" w:type="dxa"/>
            <w:noWrap/>
            <w:vAlign w:val="center"/>
            <w:hideMark/>
          </w:tcPr>
          <w:p w14:paraId="45EA5E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14:paraId="4B2C9D9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3,96</w:t>
            </w:r>
          </w:p>
        </w:tc>
      </w:tr>
      <w:tr w:rsidR="004C17E9" w:rsidRPr="004C17E9" w14:paraId="0DC683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9BC68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417</w:t>
            </w:r>
          </w:p>
        </w:tc>
        <w:tc>
          <w:tcPr>
            <w:tcW w:w="1690" w:type="dxa"/>
            <w:noWrap/>
            <w:vAlign w:val="center"/>
            <w:hideMark/>
          </w:tcPr>
          <w:p w14:paraId="671BAF2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14:paraId="2C1C9A3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256,47</w:t>
            </w:r>
          </w:p>
        </w:tc>
        <w:tc>
          <w:tcPr>
            <w:tcW w:w="266" w:type="dxa"/>
            <w:noWrap/>
            <w:vAlign w:val="center"/>
            <w:hideMark/>
          </w:tcPr>
          <w:p w14:paraId="6055A2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045E7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417</w:t>
            </w:r>
          </w:p>
        </w:tc>
        <w:tc>
          <w:tcPr>
            <w:tcW w:w="2129" w:type="dxa"/>
            <w:noWrap/>
            <w:vAlign w:val="center"/>
            <w:hideMark/>
          </w:tcPr>
          <w:p w14:paraId="24CFE0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14:paraId="55D2A9B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w:t>
            </w:r>
          </w:p>
        </w:tc>
      </w:tr>
      <w:tr w:rsidR="004C17E9" w:rsidRPr="004C17E9" w14:paraId="5468D8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AA4D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418</w:t>
            </w:r>
          </w:p>
        </w:tc>
        <w:tc>
          <w:tcPr>
            <w:tcW w:w="1690" w:type="dxa"/>
            <w:noWrap/>
            <w:vAlign w:val="center"/>
            <w:hideMark/>
          </w:tcPr>
          <w:p w14:paraId="7A5298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4DACBD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127,25</w:t>
            </w:r>
          </w:p>
        </w:tc>
        <w:tc>
          <w:tcPr>
            <w:tcW w:w="266" w:type="dxa"/>
            <w:noWrap/>
            <w:vAlign w:val="center"/>
            <w:hideMark/>
          </w:tcPr>
          <w:p w14:paraId="7701A3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4F3B4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418</w:t>
            </w:r>
          </w:p>
        </w:tc>
        <w:tc>
          <w:tcPr>
            <w:tcW w:w="2129" w:type="dxa"/>
            <w:noWrap/>
            <w:vAlign w:val="center"/>
            <w:hideMark/>
          </w:tcPr>
          <w:p w14:paraId="64604B5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5D3850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337034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E781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419</w:t>
            </w:r>
          </w:p>
        </w:tc>
        <w:tc>
          <w:tcPr>
            <w:tcW w:w="1690" w:type="dxa"/>
            <w:noWrap/>
            <w:vAlign w:val="center"/>
            <w:hideMark/>
          </w:tcPr>
          <w:p w14:paraId="589198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14:paraId="648F26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618,50</w:t>
            </w:r>
          </w:p>
        </w:tc>
        <w:tc>
          <w:tcPr>
            <w:tcW w:w="266" w:type="dxa"/>
            <w:noWrap/>
            <w:vAlign w:val="center"/>
            <w:hideMark/>
          </w:tcPr>
          <w:p w14:paraId="62CD08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ED6B36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419</w:t>
            </w:r>
          </w:p>
        </w:tc>
        <w:tc>
          <w:tcPr>
            <w:tcW w:w="2129" w:type="dxa"/>
            <w:noWrap/>
            <w:vAlign w:val="center"/>
            <w:hideMark/>
          </w:tcPr>
          <w:p w14:paraId="3DAC581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14:paraId="17BC720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7CA424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2273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420</w:t>
            </w:r>
          </w:p>
        </w:tc>
        <w:tc>
          <w:tcPr>
            <w:tcW w:w="1690" w:type="dxa"/>
            <w:noWrap/>
            <w:vAlign w:val="center"/>
            <w:hideMark/>
          </w:tcPr>
          <w:p w14:paraId="51C75C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14:paraId="683AF75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204,96</w:t>
            </w:r>
          </w:p>
        </w:tc>
        <w:tc>
          <w:tcPr>
            <w:tcW w:w="266" w:type="dxa"/>
            <w:noWrap/>
            <w:vAlign w:val="center"/>
            <w:hideMark/>
          </w:tcPr>
          <w:p w14:paraId="392FC20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833AF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420</w:t>
            </w:r>
          </w:p>
        </w:tc>
        <w:tc>
          <w:tcPr>
            <w:tcW w:w="2129" w:type="dxa"/>
            <w:noWrap/>
            <w:vAlign w:val="center"/>
            <w:hideMark/>
          </w:tcPr>
          <w:p w14:paraId="71E6987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14:paraId="367334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4,16</w:t>
            </w:r>
          </w:p>
        </w:tc>
      </w:tr>
      <w:tr w:rsidR="004C17E9" w:rsidRPr="004C17E9" w14:paraId="029FCD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0A60F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421</w:t>
            </w:r>
          </w:p>
        </w:tc>
        <w:tc>
          <w:tcPr>
            <w:tcW w:w="1690" w:type="dxa"/>
            <w:noWrap/>
            <w:vAlign w:val="center"/>
            <w:hideMark/>
          </w:tcPr>
          <w:p w14:paraId="693714C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14:paraId="0125452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229,98</w:t>
            </w:r>
          </w:p>
        </w:tc>
        <w:tc>
          <w:tcPr>
            <w:tcW w:w="266" w:type="dxa"/>
            <w:noWrap/>
            <w:vAlign w:val="center"/>
            <w:hideMark/>
          </w:tcPr>
          <w:p w14:paraId="0DDBA73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EABAB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421</w:t>
            </w:r>
          </w:p>
        </w:tc>
        <w:tc>
          <w:tcPr>
            <w:tcW w:w="2129" w:type="dxa"/>
            <w:noWrap/>
            <w:vAlign w:val="center"/>
            <w:hideMark/>
          </w:tcPr>
          <w:p w14:paraId="5ADE1D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14:paraId="162E207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3,77</w:t>
            </w:r>
          </w:p>
        </w:tc>
      </w:tr>
      <w:tr w:rsidR="004C17E9" w:rsidRPr="004C17E9" w14:paraId="31AEFC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956F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422</w:t>
            </w:r>
          </w:p>
        </w:tc>
        <w:tc>
          <w:tcPr>
            <w:tcW w:w="1690" w:type="dxa"/>
            <w:noWrap/>
            <w:vAlign w:val="center"/>
            <w:hideMark/>
          </w:tcPr>
          <w:p w14:paraId="60A9552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14:paraId="5B34EF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242,15</w:t>
            </w:r>
          </w:p>
        </w:tc>
        <w:tc>
          <w:tcPr>
            <w:tcW w:w="266" w:type="dxa"/>
            <w:noWrap/>
            <w:vAlign w:val="center"/>
            <w:hideMark/>
          </w:tcPr>
          <w:p w14:paraId="18C8265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17338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422</w:t>
            </w:r>
          </w:p>
        </w:tc>
        <w:tc>
          <w:tcPr>
            <w:tcW w:w="2129" w:type="dxa"/>
            <w:noWrap/>
            <w:vAlign w:val="center"/>
            <w:hideMark/>
          </w:tcPr>
          <w:p w14:paraId="4C5D040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14:paraId="2770E9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3,22</w:t>
            </w:r>
          </w:p>
        </w:tc>
      </w:tr>
      <w:tr w:rsidR="004C17E9" w:rsidRPr="004C17E9" w14:paraId="1DD308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24416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423</w:t>
            </w:r>
          </w:p>
        </w:tc>
        <w:tc>
          <w:tcPr>
            <w:tcW w:w="1690" w:type="dxa"/>
            <w:noWrap/>
            <w:vAlign w:val="center"/>
            <w:hideMark/>
          </w:tcPr>
          <w:p w14:paraId="06EEB1F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14:paraId="0E2F040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208,51</w:t>
            </w:r>
          </w:p>
        </w:tc>
        <w:tc>
          <w:tcPr>
            <w:tcW w:w="266" w:type="dxa"/>
            <w:noWrap/>
            <w:vAlign w:val="center"/>
            <w:hideMark/>
          </w:tcPr>
          <w:p w14:paraId="3CB9BD6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CA422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423</w:t>
            </w:r>
          </w:p>
        </w:tc>
        <w:tc>
          <w:tcPr>
            <w:tcW w:w="2129" w:type="dxa"/>
            <w:noWrap/>
            <w:vAlign w:val="center"/>
            <w:hideMark/>
          </w:tcPr>
          <w:p w14:paraId="7FC14C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0,40</w:t>
            </w:r>
          </w:p>
        </w:tc>
        <w:tc>
          <w:tcPr>
            <w:tcW w:w="715" w:type="dxa"/>
            <w:noWrap/>
            <w:vAlign w:val="center"/>
            <w:hideMark/>
          </w:tcPr>
          <w:p w14:paraId="35AF36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3,42</w:t>
            </w:r>
          </w:p>
        </w:tc>
      </w:tr>
      <w:tr w:rsidR="004C17E9" w:rsidRPr="004C17E9" w14:paraId="327C1D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02F09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424</w:t>
            </w:r>
          </w:p>
        </w:tc>
        <w:tc>
          <w:tcPr>
            <w:tcW w:w="1690" w:type="dxa"/>
            <w:noWrap/>
            <w:vAlign w:val="center"/>
            <w:hideMark/>
          </w:tcPr>
          <w:p w14:paraId="3FD562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782203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88,44</w:t>
            </w:r>
          </w:p>
        </w:tc>
        <w:tc>
          <w:tcPr>
            <w:tcW w:w="266" w:type="dxa"/>
            <w:noWrap/>
            <w:vAlign w:val="center"/>
            <w:hideMark/>
          </w:tcPr>
          <w:p w14:paraId="4BF690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D2491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424</w:t>
            </w:r>
          </w:p>
        </w:tc>
        <w:tc>
          <w:tcPr>
            <w:tcW w:w="2129" w:type="dxa"/>
            <w:noWrap/>
            <w:vAlign w:val="center"/>
            <w:hideMark/>
          </w:tcPr>
          <w:p w14:paraId="0EEF9F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14:paraId="19BAE8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3,82</w:t>
            </w:r>
          </w:p>
        </w:tc>
      </w:tr>
      <w:tr w:rsidR="004C17E9" w:rsidRPr="004C17E9" w14:paraId="5EF3BC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95872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425</w:t>
            </w:r>
          </w:p>
        </w:tc>
        <w:tc>
          <w:tcPr>
            <w:tcW w:w="1690" w:type="dxa"/>
            <w:noWrap/>
            <w:vAlign w:val="center"/>
            <w:hideMark/>
          </w:tcPr>
          <w:p w14:paraId="296E025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1082" w:type="dxa"/>
            <w:noWrap/>
            <w:vAlign w:val="center"/>
            <w:hideMark/>
          </w:tcPr>
          <w:p w14:paraId="7C5D69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399,22</w:t>
            </w:r>
          </w:p>
        </w:tc>
        <w:tc>
          <w:tcPr>
            <w:tcW w:w="266" w:type="dxa"/>
            <w:noWrap/>
            <w:vAlign w:val="center"/>
            <w:hideMark/>
          </w:tcPr>
          <w:p w14:paraId="26A70F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21613B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425</w:t>
            </w:r>
          </w:p>
        </w:tc>
        <w:tc>
          <w:tcPr>
            <w:tcW w:w="2129" w:type="dxa"/>
            <w:noWrap/>
            <w:vAlign w:val="center"/>
            <w:hideMark/>
          </w:tcPr>
          <w:p w14:paraId="53FE86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14:paraId="668A33D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3,95</w:t>
            </w:r>
          </w:p>
        </w:tc>
      </w:tr>
      <w:tr w:rsidR="004C17E9" w:rsidRPr="004C17E9" w14:paraId="3E3E1D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02FA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426</w:t>
            </w:r>
          </w:p>
        </w:tc>
        <w:tc>
          <w:tcPr>
            <w:tcW w:w="1690" w:type="dxa"/>
            <w:noWrap/>
            <w:vAlign w:val="center"/>
            <w:hideMark/>
          </w:tcPr>
          <w:p w14:paraId="67506E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14:paraId="13AC59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335,44</w:t>
            </w:r>
          </w:p>
        </w:tc>
        <w:tc>
          <w:tcPr>
            <w:tcW w:w="266" w:type="dxa"/>
            <w:noWrap/>
            <w:vAlign w:val="center"/>
            <w:hideMark/>
          </w:tcPr>
          <w:p w14:paraId="55F0840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70575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426</w:t>
            </w:r>
          </w:p>
        </w:tc>
        <w:tc>
          <w:tcPr>
            <w:tcW w:w="2129" w:type="dxa"/>
            <w:noWrap/>
            <w:vAlign w:val="center"/>
            <w:hideMark/>
          </w:tcPr>
          <w:p w14:paraId="776F21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7D72F5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3,26</w:t>
            </w:r>
          </w:p>
        </w:tc>
      </w:tr>
      <w:tr w:rsidR="004C17E9" w:rsidRPr="004C17E9" w14:paraId="34D34F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C2A8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427</w:t>
            </w:r>
          </w:p>
        </w:tc>
        <w:tc>
          <w:tcPr>
            <w:tcW w:w="1690" w:type="dxa"/>
            <w:noWrap/>
            <w:vAlign w:val="center"/>
            <w:hideMark/>
          </w:tcPr>
          <w:p w14:paraId="1DC78F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0BE465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64,08</w:t>
            </w:r>
          </w:p>
        </w:tc>
        <w:tc>
          <w:tcPr>
            <w:tcW w:w="266" w:type="dxa"/>
            <w:noWrap/>
            <w:vAlign w:val="center"/>
            <w:hideMark/>
          </w:tcPr>
          <w:p w14:paraId="5418569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4BDE7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427</w:t>
            </w:r>
          </w:p>
        </w:tc>
        <w:tc>
          <w:tcPr>
            <w:tcW w:w="2129" w:type="dxa"/>
            <w:noWrap/>
            <w:vAlign w:val="center"/>
            <w:hideMark/>
          </w:tcPr>
          <w:p w14:paraId="445580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14:paraId="1F23A0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w:t>
            </w:r>
          </w:p>
        </w:tc>
      </w:tr>
      <w:tr w:rsidR="004C17E9" w:rsidRPr="004C17E9" w14:paraId="0BF02C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A6CB9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428</w:t>
            </w:r>
          </w:p>
        </w:tc>
        <w:tc>
          <w:tcPr>
            <w:tcW w:w="1690" w:type="dxa"/>
            <w:noWrap/>
            <w:vAlign w:val="center"/>
            <w:hideMark/>
          </w:tcPr>
          <w:p w14:paraId="7EDC65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683181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86,57</w:t>
            </w:r>
          </w:p>
        </w:tc>
        <w:tc>
          <w:tcPr>
            <w:tcW w:w="266" w:type="dxa"/>
            <w:noWrap/>
            <w:vAlign w:val="center"/>
            <w:hideMark/>
          </w:tcPr>
          <w:p w14:paraId="4E40433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2605D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428</w:t>
            </w:r>
          </w:p>
        </w:tc>
        <w:tc>
          <w:tcPr>
            <w:tcW w:w="2129" w:type="dxa"/>
            <w:noWrap/>
            <w:vAlign w:val="center"/>
            <w:hideMark/>
          </w:tcPr>
          <w:p w14:paraId="15FFC3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14:paraId="0FF382D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3,64</w:t>
            </w:r>
          </w:p>
        </w:tc>
      </w:tr>
      <w:tr w:rsidR="004C17E9" w:rsidRPr="004C17E9" w14:paraId="69F17D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F0D09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429</w:t>
            </w:r>
          </w:p>
        </w:tc>
        <w:tc>
          <w:tcPr>
            <w:tcW w:w="1690" w:type="dxa"/>
            <w:noWrap/>
            <w:vAlign w:val="center"/>
            <w:hideMark/>
          </w:tcPr>
          <w:p w14:paraId="0C7FBF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1BF0A7A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32,65</w:t>
            </w:r>
          </w:p>
        </w:tc>
        <w:tc>
          <w:tcPr>
            <w:tcW w:w="266" w:type="dxa"/>
            <w:noWrap/>
            <w:vAlign w:val="center"/>
            <w:hideMark/>
          </w:tcPr>
          <w:p w14:paraId="7A5B88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4870B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429</w:t>
            </w:r>
          </w:p>
        </w:tc>
        <w:tc>
          <w:tcPr>
            <w:tcW w:w="2129" w:type="dxa"/>
            <w:noWrap/>
            <w:vAlign w:val="center"/>
            <w:hideMark/>
          </w:tcPr>
          <w:p w14:paraId="6BCBE26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14:paraId="07B9475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3,97</w:t>
            </w:r>
          </w:p>
        </w:tc>
      </w:tr>
      <w:tr w:rsidR="004C17E9" w:rsidRPr="004C17E9" w14:paraId="160E86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56AC3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430</w:t>
            </w:r>
          </w:p>
        </w:tc>
        <w:tc>
          <w:tcPr>
            <w:tcW w:w="1690" w:type="dxa"/>
            <w:noWrap/>
            <w:vAlign w:val="center"/>
            <w:hideMark/>
          </w:tcPr>
          <w:p w14:paraId="4819B4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14:paraId="1D1CB96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71,47</w:t>
            </w:r>
          </w:p>
        </w:tc>
        <w:tc>
          <w:tcPr>
            <w:tcW w:w="266" w:type="dxa"/>
            <w:noWrap/>
            <w:vAlign w:val="center"/>
            <w:hideMark/>
          </w:tcPr>
          <w:p w14:paraId="720263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0B44F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430</w:t>
            </w:r>
          </w:p>
        </w:tc>
        <w:tc>
          <w:tcPr>
            <w:tcW w:w="2129" w:type="dxa"/>
            <w:noWrap/>
            <w:vAlign w:val="center"/>
            <w:hideMark/>
          </w:tcPr>
          <w:p w14:paraId="00658C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14:paraId="52BC1F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3,50</w:t>
            </w:r>
          </w:p>
        </w:tc>
      </w:tr>
      <w:tr w:rsidR="004C17E9" w:rsidRPr="004C17E9" w14:paraId="43109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5CAF4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431</w:t>
            </w:r>
          </w:p>
        </w:tc>
        <w:tc>
          <w:tcPr>
            <w:tcW w:w="1690" w:type="dxa"/>
            <w:noWrap/>
            <w:vAlign w:val="center"/>
            <w:hideMark/>
          </w:tcPr>
          <w:p w14:paraId="6CBE540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14:paraId="5CAA3A5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503,71</w:t>
            </w:r>
          </w:p>
        </w:tc>
        <w:tc>
          <w:tcPr>
            <w:tcW w:w="266" w:type="dxa"/>
            <w:noWrap/>
            <w:vAlign w:val="center"/>
            <w:hideMark/>
          </w:tcPr>
          <w:p w14:paraId="098D76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30109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431</w:t>
            </w:r>
          </w:p>
        </w:tc>
        <w:tc>
          <w:tcPr>
            <w:tcW w:w="2129" w:type="dxa"/>
            <w:noWrap/>
            <w:vAlign w:val="center"/>
            <w:hideMark/>
          </w:tcPr>
          <w:p w14:paraId="29DBE1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735FF39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3CAFB9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86EB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432</w:t>
            </w:r>
          </w:p>
        </w:tc>
        <w:tc>
          <w:tcPr>
            <w:tcW w:w="1690" w:type="dxa"/>
            <w:noWrap/>
            <w:vAlign w:val="center"/>
            <w:hideMark/>
          </w:tcPr>
          <w:p w14:paraId="71AB89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5CD6BB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48,69</w:t>
            </w:r>
          </w:p>
        </w:tc>
        <w:tc>
          <w:tcPr>
            <w:tcW w:w="266" w:type="dxa"/>
            <w:noWrap/>
            <w:vAlign w:val="center"/>
            <w:hideMark/>
          </w:tcPr>
          <w:p w14:paraId="34E5556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D0A3A1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432</w:t>
            </w:r>
          </w:p>
        </w:tc>
        <w:tc>
          <w:tcPr>
            <w:tcW w:w="2129" w:type="dxa"/>
            <w:noWrap/>
            <w:vAlign w:val="center"/>
            <w:hideMark/>
          </w:tcPr>
          <w:p w14:paraId="6C627C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1949BB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076577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2DF7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433</w:t>
            </w:r>
          </w:p>
        </w:tc>
        <w:tc>
          <w:tcPr>
            <w:tcW w:w="1690" w:type="dxa"/>
            <w:noWrap/>
            <w:vAlign w:val="center"/>
            <w:hideMark/>
          </w:tcPr>
          <w:p w14:paraId="1DF2B15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028B294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64,19</w:t>
            </w:r>
          </w:p>
        </w:tc>
        <w:tc>
          <w:tcPr>
            <w:tcW w:w="266" w:type="dxa"/>
            <w:noWrap/>
            <w:vAlign w:val="center"/>
            <w:hideMark/>
          </w:tcPr>
          <w:p w14:paraId="2FBB899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89A6F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433</w:t>
            </w:r>
          </w:p>
        </w:tc>
        <w:tc>
          <w:tcPr>
            <w:tcW w:w="2129" w:type="dxa"/>
            <w:noWrap/>
            <w:vAlign w:val="center"/>
            <w:hideMark/>
          </w:tcPr>
          <w:p w14:paraId="67ABC6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14:paraId="43E01A8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3,85</w:t>
            </w:r>
          </w:p>
        </w:tc>
      </w:tr>
      <w:tr w:rsidR="004C17E9" w:rsidRPr="004C17E9" w14:paraId="5E744F6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D529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434</w:t>
            </w:r>
          </w:p>
        </w:tc>
        <w:tc>
          <w:tcPr>
            <w:tcW w:w="1690" w:type="dxa"/>
            <w:noWrap/>
            <w:vAlign w:val="center"/>
            <w:hideMark/>
          </w:tcPr>
          <w:p w14:paraId="6075E0A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14:paraId="2538BEF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345,37</w:t>
            </w:r>
          </w:p>
        </w:tc>
        <w:tc>
          <w:tcPr>
            <w:tcW w:w="266" w:type="dxa"/>
            <w:noWrap/>
            <w:vAlign w:val="center"/>
            <w:hideMark/>
          </w:tcPr>
          <w:p w14:paraId="0D03B29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1E7646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434</w:t>
            </w:r>
          </w:p>
        </w:tc>
        <w:tc>
          <w:tcPr>
            <w:tcW w:w="2129" w:type="dxa"/>
            <w:noWrap/>
            <w:vAlign w:val="center"/>
            <w:hideMark/>
          </w:tcPr>
          <w:p w14:paraId="0502E46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5B015DB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22C1B6C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7F9A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435</w:t>
            </w:r>
          </w:p>
        </w:tc>
        <w:tc>
          <w:tcPr>
            <w:tcW w:w="1690" w:type="dxa"/>
            <w:noWrap/>
            <w:vAlign w:val="center"/>
            <w:hideMark/>
          </w:tcPr>
          <w:p w14:paraId="45D1CC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14:paraId="1C9640E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4,59</w:t>
            </w:r>
          </w:p>
        </w:tc>
        <w:tc>
          <w:tcPr>
            <w:tcW w:w="266" w:type="dxa"/>
            <w:noWrap/>
            <w:vAlign w:val="center"/>
            <w:hideMark/>
          </w:tcPr>
          <w:p w14:paraId="4B4546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BB4088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435</w:t>
            </w:r>
          </w:p>
        </w:tc>
        <w:tc>
          <w:tcPr>
            <w:tcW w:w="2129" w:type="dxa"/>
            <w:noWrap/>
            <w:vAlign w:val="center"/>
            <w:hideMark/>
          </w:tcPr>
          <w:p w14:paraId="04B7DB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1C73D51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4F7983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CF22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436</w:t>
            </w:r>
          </w:p>
        </w:tc>
        <w:tc>
          <w:tcPr>
            <w:tcW w:w="1690" w:type="dxa"/>
            <w:noWrap/>
            <w:vAlign w:val="center"/>
            <w:hideMark/>
          </w:tcPr>
          <w:p w14:paraId="463400B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14:paraId="540D42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277,99</w:t>
            </w:r>
          </w:p>
        </w:tc>
        <w:tc>
          <w:tcPr>
            <w:tcW w:w="266" w:type="dxa"/>
            <w:noWrap/>
            <w:vAlign w:val="center"/>
            <w:hideMark/>
          </w:tcPr>
          <w:p w14:paraId="1BC3D5E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2F16D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436</w:t>
            </w:r>
          </w:p>
        </w:tc>
        <w:tc>
          <w:tcPr>
            <w:tcW w:w="2129" w:type="dxa"/>
            <w:noWrap/>
            <w:vAlign w:val="center"/>
            <w:hideMark/>
          </w:tcPr>
          <w:p w14:paraId="42EFD61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14:paraId="05F628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604727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C28E7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437</w:t>
            </w:r>
          </w:p>
        </w:tc>
        <w:tc>
          <w:tcPr>
            <w:tcW w:w="1690" w:type="dxa"/>
            <w:noWrap/>
            <w:vAlign w:val="center"/>
            <w:hideMark/>
          </w:tcPr>
          <w:p w14:paraId="59E045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14:paraId="0BC9751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167,01</w:t>
            </w:r>
          </w:p>
        </w:tc>
        <w:tc>
          <w:tcPr>
            <w:tcW w:w="266" w:type="dxa"/>
            <w:noWrap/>
            <w:vAlign w:val="center"/>
            <w:hideMark/>
          </w:tcPr>
          <w:p w14:paraId="4A9D7BE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6A6F52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437</w:t>
            </w:r>
          </w:p>
        </w:tc>
        <w:tc>
          <w:tcPr>
            <w:tcW w:w="2129" w:type="dxa"/>
            <w:noWrap/>
            <w:vAlign w:val="center"/>
            <w:hideMark/>
          </w:tcPr>
          <w:p w14:paraId="1E17C7C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14:paraId="1157619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3,76</w:t>
            </w:r>
          </w:p>
        </w:tc>
      </w:tr>
      <w:tr w:rsidR="004C17E9" w:rsidRPr="004C17E9" w14:paraId="5BA6C2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B612C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438</w:t>
            </w:r>
          </w:p>
        </w:tc>
        <w:tc>
          <w:tcPr>
            <w:tcW w:w="1690" w:type="dxa"/>
            <w:noWrap/>
            <w:vAlign w:val="center"/>
            <w:hideMark/>
          </w:tcPr>
          <w:p w14:paraId="77FC4A8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14:paraId="24C48AF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87,25</w:t>
            </w:r>
          </w:p>
        </w:tc>
        <w:tc>
          <w:tcPr>
            <w:tcW w:w="266" w:type="dxa"/>
            <w:noWrap/>
            <w:vAlign w:val="center"/>
            <w:hideMark/>
          </w:tcPr>
          <w:p w14:paraId="23130E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D18762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438</w:t>
            </w:r>
          </w:p>
        </w:tc>
        <w:tc>
          <w:tcPr>
            <w:tcW w:w="2129" w:type="dxa"/>
            <w:noWrap/>
            <w:vAlign w:val="center"/>
            <w:hideMark/>
          </w:tcPr>
          <w:p w14:paraId="1E7918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14:paraId="26B07C8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3,52</w:t>
            </w:r>
          </w:p>
        </w:tc>
      </w:tr>
      <w:tr w:rsidR="004C17E9" w:rsidRPr="004C17E9" w14:paraId="0B3BC7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89386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439</w:t>
            </w:r>
          </w:p>
        </w:tc>
        <w:tc>
          <w:tcPr>
            <w:tcW w:w="1690" w:type="dxa"/>
            <w:noWrap/>
            <w:vAlign w:val="center"/>
            <w:hideMark/>
          </w:tcPr>
          <w:p w14:paraId="5646AC2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704725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33,39</w:t>
            </w:r>
          </w:p>
        </w:tc>
        <w:tc>
          <w:tcPr>
            <w:tcW w:w="266" w:type="dxa"/>
            <w:noWrap/>
            <w:vAlign w:val="center"/>
            <w:hideMark/>
          </w:tcPr>
          <w:p w14:paraId="748942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0BEE43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439</w:t>
            </w:r>
          </w:p>
        </w:tc>
        <w:tc>
          <w:tcPr>
            <w:tcW w:w="2129" w:type="dxa"/>
            <w:noWrap/>
            <w:vAlign w:val="center"/>
            <w:hideMark/>
          </w:tcPr>
          <w:p w14:paraId="46460B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715" w:type="dxa"/>
            <w:noWrap/>
            <w:vAlign w:val="center"/>
            <w:hideMark/>
          </w:tcPr>
          <w:p w14:paraId="0842F1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4,02</w:t>
            </w:r>
          </w:p>
        </w:tc>
      </w:tr>
      <w:tr w:rsidR="004C17E9" w:rsidRPr="004C17E9" w14:paraId="2C44E2B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72FD7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440</w:t>
            </w:r>
          </w:p>
        </w:tc>
        <w:tc>
          <w:tcPr>
            <w:tcW w:w="1690" w:type="dxa"/>
            <w:noWrap/>
            <w:vAlign w:val="center"/>
            <w:hideMark/>
          </w:tcPr>
          <w:p w14:paraId="497365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14:paraId="6AF95A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c>
          <w:tcPr>
            <w:tcW w:w="266" w:type="dxa"/>
            <w:noWrap/>
            <w:vAlign w:val="center"/>
            <w:hideMark/>
          </w:tcPr>
          <w:p w14:paraId="7B0CF1D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AA76EC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440</w:t>
            </w:r>
          </w:p>
        </w:tc>
        <w:tc>
          <w:tcPr>
            <w:tcW w:w="2129" w:type="dxa"/>
            <w:noWrap/>
            <w:vAlign w:val="center"/>
            <w:hideMark/>
          </w:tcPr>
          <w:p w14:paraId="445254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25904F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3,05</w:t>
            </w:r>
          </w:p>
        </w:tc>
      </w:tr>
      <w:tr w:rsidR="004C17E9" w:rsidRPr="004C17E9" w14:paraId="4DC8A1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9B97A1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441</w:t>
            </w:r>
          </w:p>
        </w:tc>
        <w:tc>
          <w:tcPr>
            <w:tcW w:w="1690" w:type="dxa"/>
            <w:noWrap/>
            <w:vAlign w:val="center"/>
            <w:hideMark/>
          </w:tcPr>
          <w:p w14:paraId="0B8CA8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14:paraId="2E379D4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153,19</w:t>
            </w:r>
          </w:p>
        </w:tc>
        <w:tc>
          <w:tcPr>
            <w:tcW w:w="266" w:type="dxa"/>
            <w:noWrap/>
            <w:vAlign w:val="center"/>
            <w:hideMark/>
          </w:tcPr>
          <w:p w14:paraId="26986E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0C4AAB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441</w:t>
            </w:r>
          </w:p>
        </w:tc>
        <w:tc>
          <w:tcPr>
            <w:tcW w:w="2129" w:type="dxa"/>
            <w:noWrap/>
            <w:vAlign w:val="center"/>
            <w:hideMark/>
          </w:tcPr>
          <w:p w14:paraId="53D635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14:paraId="5BCC75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3,58</w:t>
            </w:r>
          </w:p>
        </w:tc>
      </w:tr>
      <w:tr w:rsidR="004C17E9" w:rsidRPr="004C17E9" w14:paraId="26C1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60F4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442</w:t>
            </w:r>
          </w:p>
        </w:tc>
        <w:tc>
          <w:tcPr>
            <w:tcW w:w="1690" w:type="dxa"/>
            <w:noWrap/>
            <w:vAlign w:val="center"/>
            <w:hideMark/>
          </w:tcPr>
          <w:p w14:paraId="28E48B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1082" w:type="dxa"/>
            <w:noWrap/>
            <w:vAlign w:val="center"/>
            <w:hideMark/>
          </w:tcPr>
          <w:p w14:paraId="62D3369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17,94</w:t>
            </w:r>
          </w:p>
        </w:tc>
        <w:tc>
          <w:tcPr>
            <w:tcW w:w="266" w:type="dxa"/>
            <w:noWrap/>
            <w:vAlign w:val="center"/>
            <w:hideMark/>
          </w:tcPr>
          <w:p w14:paraId="5BE255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4ECCDD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442</w:t>
            </w:r>
          </w:p>
        </w:tc>
        <w:tc>
          <w:tcPr>
            <w:tcW w:w="2129" w:type="dxa"/>
            <w:noWrap/>
            <w:vAlign w:val="center"/>
            <w:hideMark/>
          </w:tcPr>
          <w:p w14:paraId="5BA192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6075EAE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1A747B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8EB63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443</w:t>
            </w:r>
          </w:p>
        </w:tc>
        <w:tc>
          <w:tcPr>
            <w:tcW w:w="1690" w:type="dxa"/>
            <w:noWrap/>
            <w:vAlign w:val="center"/>
            <w:hideMark/>
          </w:tcPr>
          <w:p w14:paraId="7EF08E6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14:paraId="6D94EBF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64,90</w:t>
            </w:r>
          </w:p>
        </w:tc>
        <w:tc>
          <w:tcPr>
            <w:tcW w:w="266" w:type="dxa"/>
            <w:noWrap/>
            <w:vAlign w:val="center"/>
            <w:hideMark/>
          </w:tcPr>
          <w:p w14:paraId="052CA8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D5ABD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443</w:t>
            </w:r>
          </w:p>
        </w:tc>
        <w:tc>
          <w:tcPr>
            <w:tcW w:w="2129" w:type="dxa"/>
            <w:noWrap/>
            <w:vAlign w:val="center"/>
            <w:hideMark/>
          </w:tcPr>
          <w:p w14:paraId="3D26E8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14:paraId="18BCB4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59C6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A639D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444</w:t>
            </w:r>
          </w:p>
        </w:tc>
        <w:tc>
          <w:tcPr>
            <w:tcW w:w="1690" w:type="dxa"/>
            <w:noWrap/>
            <w:vAlign w:val="center"/>
            <w:hideMark/>
          </w:tcPr>
          <w:p w14:paraId="6106252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14:paraId="43CB41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746,68</w:t>
            </w:r>
          </w:p>
        </w:tc>
        <w:tc>
          <w:tcPr>
            <w:tcW w:w="266" w:type="dxa"/>
            <w:noWrap/>
            <w:vAlign w:val="center"/>
            <w:hideMark/>
          </w:tcPr>
          <w:p w14:paraId="678A66E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39AC9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444</w:t>
            </w:r>
          </w:p>
        </w:tc>
        <w:tc>
          <w:tcPr>
            <w:tcW w:w="2129" w:type="dxa"/>
            <w:noWrap/>
            <w:vAlign w:val="center"/>
            <w:hideMark/>
          </w:tcPr>
          <w:p w14:paraId="242DE05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0,69</w:t>
            </w:r>
          </w:p>
        </w:tc>
        <w:tc>
          <w:tcPr>
            <w:tcW w:w="715" w:type="dxa"/>
            <w:noWrap/>
            <w:vAlign w:val="center"/>
            <w:hideMark/>
          </w:tcPr>
          <w:p w14:paraId="0F054F7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3,65</w:t>
            </w:r>
          </w:p>
        </w:tc>
      </w:tr>
      <w:tr w:rsidR="004C17E9" w:rsidRPr="004C17E9" w14:paraId="72D103E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E43E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445</w:t>
            </w:r>
          </w:p>
        </w:tc>
        <w:tc>
          <w:tcPr>
            <w:tcW w:w="1690" w:type="dxa"/>
            <w:noWrap/>
            <w:vAlign w:val="center"/>
            <w:hideMark/>
          </w:tcPr>
          <w:p w14:paraId="7A36421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0,13</w:t>
            </w:r>
          </w:p>
        </w:tc>
        <w:tc>
          <w:tcPr>
            <w:tcW w:w="1082" w:type="dxa"/>
            <w:noWrap/>
            <w:vAlign w:val="center"/>
            <w:hideMark/>
          </w:tcPr>
          <w:p w14:paraId="0E9383A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542,08</w:t>
            </w:r>
          </w:p>
        </w:tc>
        <w:tc>
          <w:tcPr>
            <w:tcW w:w="266" w:type="dxa"/>
            <w:noWrap/>
            <w:vAlign w:val="center"/>
            <w:hideMark/>
          </w:tcPr>
          <w:p w14:paraId="4C2EF9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13526D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445</w:t>
            </w:r>
          </w:p>
        </w:tc>
        <w:tc>
          <w:tcPr>
            <w:tcW w:w="2129" w:type="dxa"/>
            <w:noWrap/>
            <w:vAlign w:val="center"/>
            <w:hideMark/>
          </w:tcPr>
          <w:p w14:paraId="2F2115B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14:paraId="234A41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3,07</w:t>
            </w:r>
          </w:p>
        </w:tc>
      </w:tr>
      <w:tr w:rsidR="004C17E9" w:rsidRPr="004C17E9" w14:paraId="65548A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8ED19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446</w:t>
            </w:r>
          </w:p>
        </w:tc>
        <w:tc>
          <w:tcPr>
            <w:tcW w:w="1690" w:type="dxa"/>
            <w:noWrap/>
            <w:vAlign w:val="center"/>
            <w:hideMark/>
          </w:tcPr>
          <w:p w14:paraId="1D0A60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32322F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121,60</w:t>
            </w:r>
          </w:p>
        </w:tc>
        <w:tc>
          <w:tcPr>
            <w:tcW w:w="266" w:type="dxa"/>
            <w:noWrap/>
            <w:vAlign w:val="center"/>
            <w:hideMark/>
          </w:tcPr>
          <w:p w14:paraId="4A42592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E644AC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446</w:t>
            </w:r>
          </w:p>
        </w:tc>
        <w:tc>
          <w:tcPr>
            <w:tcW w:w="2129" w:type="dxa"/>
            <w:noWrap/>
            <w:vAlign w:val="center"/>
            <w:hideMark/>
          </w:tcPr>
          <w:p w14:paraId="18955A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34C0D9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63F175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5870A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447</w:t>
            </w:r>
          </w:p>
        </w:tc>
        <w:tc>
          <w:tcPr>
            <w:tcW w:w="1690" w:type="dxa"/>
            <w:noWrap/>
            <w:vAlign w:val="center"/>
            <w:hideMark/>
          </w:tcPr>
          <w:p w14:paraId="16E688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14:paraId="251A8A3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146,95</w:t>
            </w:r>
          </w:p>
        </w:tc>
        <w:tc>
          <w:tcPr>
            <w:tcW w:w="266" w:type="dxa"/>
            <w:noWrap/>
            <w:vAlign w:val="center"/>
            <w:hideMark/>
          </w:tcPr>
          <w:p w14:paraId="0635623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905594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447</w:t>
            </w:r>
          </w:p>
        </w:tc>
        <w:tc>
          <w:tcPr>
            <w:tcW w:w="2129" w:type="dxa"/>
            <w:noWrap/>
            <w:vAlign w:val="center"/>
            <w:hideMark/>
          </w:tcPr>
          <w:p w14:paraId="6D3DEF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14:paraId="7C2649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4,20</w:t>
            </w:r>
          </w:p>
        </w:tc>
      </w:tr>
      <w:tr w:rsidR="004C17E9" w:rsidRPr="004C17E9" w14:paraId="116F71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672F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448</w:t>
            </w:r>
          </w:p>
        </w:tc>
        <w:tc>
          <w:tcPr>
            <w:tcW w:w="1690" w:type="dxa"/>
            <w:noWrap/>
            <w:vAlign w:val="center"/>
            <w:hideMark/>
          </w:tcPr>
          <w:p w14:paraId="7B142AC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14:paraId="4FB989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47,97</w:t>
            </w:r>
          </w:p>
        </w:tc>
        <w:tc>
          <w:tcPr>
            <w:tcW w:w="266" w:type="dxa"/>
            <w:noWrap/>
            <w:vAlign w:val="center"/>
            <w:hideMark/>
          </w:tcPr>
          <w:p w14:paraId="1BD44E2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AC7BE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448</w:t>
            </w:r>
          </w:p>
        </w:tc>
        <w:tc>
          <w:tcPr>
            <w:tcW w:w="2129" w:type="dxa"/>
            <w:noWrap/>
            <w:vAlign w:val="center"/>
            <w:hideMark/>
          </w:tcPr>
          <w:p w14:paraId="1BE82B3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34CF57F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3,70</w:t>
            </w:r>
          </w:p>
        </w:tc>
      </w:tr>
      <w:tr w:rsidR="004C17E9" w:rsidRPr="004C17E9" w14:paraId="70A008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6CDC9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449</w:t>
            </w:r>
          </w:p>
        </w:tc>
        <w:tc>
          <w:tcPr>
            <w:tcW w:w="1690" w:type="dxa"/>
            <w:noWrap/>
            <w:vAlign w:val="center"/>
            <w:hideMark/>
          </w:tcPr>
          <w:p w14:paraId="1A56C1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14:paraId="0D57A8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355,91</w:t>
            </w:r>
          </w:p>
        </w:tc>
        <w:tc>
          <w:tcPr>
            <w:tcW w:w="266" w:type="dxa"/>
            <w:noWrap/>
            <w:vAlign w:val="center"/>
            <w:hideMark/>
          </w:tcPr>
          <w:p w14:paraId="76F879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54878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449</w:t>
            </w:r>
          </w:p>
        </w:tc>
        <w:tc>
          <w:tcPr>
            <w:tcW w:w="2129" w:type="dxa"/>
            <w:noWrap/>
            <w:vAlign w:val="center"/>
            <w:hideMark/>
          </w:tcPr>
          <w:p w14:paraId="3852408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46817C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2B063B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77898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450</w:t>
            </w:r>
          </w:p>
        </w:tc>
        <w:tc>
          <w:tcPr>
            <w:tcW w:w="1690" w:type="dxa"/>
            <w:noWrap/>
            <w:vAlign w:val="center"/>
            <w:hideMark/>
          </w:tcPr>
          <w:p w14:paraId="72E43B9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38CEDC2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20,83</w:t>
            </w:r>
          </w:p>
        </w:tc>
        <w:tc>
          <w:tcPr>
            <w:tcW w:w="266" w:type="dxa"/>
            <w:noWrap/>
            <w:vAlign w:val="center"/>
            <w:hideMark/>
          </w:tcPr>
          <w:p w14:paraId="72DFDAE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0DD552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450</w:t>
            </w:r>
          </w:p>
        </w:tc>
        <w:tc>
          <w:tcPr>
            <w:tcW w:w="2129" w:type="dxa"/>
            <w:noWrap/>
            <w:vAlign w:val="center"/>
            <w:hideMark/>
          </w:tcPr>
          <w:p w14:paraId="1618FB4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14:paraId="576DD16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3,48</w:t>
            </w:r>
          </w:p>
        </w:tc>
      </w:tr>
      <w:tr w:rsidR="004C17E9" w:rsidRPr="004C17E9" w14:paraId="21F2C5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1BC4E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451</w:t>
            </w:r>
          </w:p>
        </w:tc>
        <w:tc>
          <w:tcPr>
            <w:tcW w:w="1690" w:type="dxa"/>
            <w:noWrap/>
            <w:vAlign w:val="center"/>
            <w:hideMark/>
          </w:tcPr>
          <w:p w14:paraId="295D32F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7779539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53,86</w:t>
            </w:r>
          </w:p>
        </w:tc>
        <w:tc>
          <w:tcPr>
            <w:tcW w:w="266" w:type="dxa"/>
            <w:noWrap/>
            <w:vAlign w:val="center"/>
            <w:hideMark/>
          </w:tcPr>
          <w:p w14:paraId="0489DA7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78E1F9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451</w:t>
            </w:r>
          </w:p>
        </w:tc>
        <w:tc>
          <w:tcPr>
            <w:tcW w:w="2129" w:type="dxa"/>
            <w:noWrap/>
            <w:vAlign w:val="center"/>
            <w:hideMark/>
          </w:tcPr>
          <w:p w14:paraId="625F4F2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14:paraId="7D6B8C5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3,13</w:t>
            </w:r>
          </w:p>
        </w:tc>
      </w:tr>
      <w:tr w:rsidR="004C17E9" w:rsidRPr="004C17E9" w14:paraId="691567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8C19C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452</w:t>
            </w:r>
          </w:p>
        </w:tc>
        <w:tc>
          <w:tcPr>
            <w:tcW w:w="1690" w:type="dxa"/>
            <w:noWrap/>
            <w:vAlign w:val="center"/>
            <w:hideMark/>
          </w:tcPr>
          <w:p w14:paraId="0EC679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14:paraId="6F4268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8,96</w:t>
            </w:r>
          </w:p>
        </w:tc>
        <w:tc>
          <w:tcPr>
            <w:tcW w:w="266" w:type="dxa"/>
            <w:noWrap/>
            <w:vAlign w:val="center"/>
            <w:hideMark/>
          </w:tcPr>
          <w:p w14:paraId="61A17A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AE849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452</w:t>
            </w:r>
          </w:p>
        </w:tc>
        <w:tc>
          <w:tcPr>
            <w:tcW w:w="2129" w:type="dxa"/>
            <w:noWrap/>
            <w:vAlign w:val="center"/>
            <w:hideMark/>
          </w:tcPr>
          <w:p w14:paraId="0C557C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14:paraId="46A5FE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3,35</w:t>
            </w:r>
          </w:p>
        </w:tc>
      </w:tr>
      <w:tr w:rsidR="004C17E9" w:rsidRPr="004C17E9" w14:paraId="11BC81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3D1B8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453</w:t>
            </w:r>
          </w:p>
        </w:tc>
        <w:tc>
          <w:tcPr>
            <w:tcW w:w="1690" w:type="dxa"/>
            <w:noWrap/>
            <w:vAlign w:val="center"/>
            <w:hideMark/>
          </w:tcPr>
          <w:p w14:paraId="445649B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14:paraId="3D56972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32,78</w:t>
            </w:r>
          </w:p>
        </w:tc>
        <w:tc>
          <w:tcPr>
            <w:tcW w:w="266" w:type="dxa"/>
            <w:noWrap/>
            <w:vAlign w:val="center"/>
            <w:hideMark/>
          </w:tcPr>
          <w:p w14:paraId="3DF2347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FD3D65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453</w:t>
            </w:r>
          </w:p>
        </w:tc>
        <w:tc>
          <w:tcPr>
            <w:tcW w:w="2129" w:type="dxa"/>
            <w:noWrap/>
            <w:vAlign w:val="center"/>
            <w:hideMark/>
          </w:tcPr>
          <w:p w14:paraId="4CD337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14:paraId="5DF4C1D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3,62</w:t>
            </w:r>
          </w:p>
        </w:tc>
      </w:tr>
      <w:tr w:rsidR="004C17E9" w:rsidRPr="004C17E9" w14:paraId="738409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AF17C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454</w:t>
            </w:r>
          </w:p>
        </w:tc>
        <w:tc>
          <w:tcPr>
            <w:tcW w:w="1690" w:type="dxa"/>
            <w:noWrap/>
            <w:vAlign w:val="center"/>
            <w:hideMark/>
          </w:tcPr>
          <w:p w14:paraId="632F06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1E1F0FB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101,06</w:t>
            </w:r>
          </w:p>
        </w:tc>
        <w:tc>
          <w:tcPr>
            <w:tcW w:w="266" w:type="dxa"/>
            <w:noWrap/>
            <w:vAlign w:val="center"/>
            <w:hideMark/>
          </w:tcPr>
          <w:p w14:paraId="28AA60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B5189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454</w:t>
            </w:r>
          </w:p>
        </w:tc>
        <w:tc>
          <w:tcPr>
            <w:tcW w:w="2129" w:type="dxa"/>
            <w:noWrap/>
            <w:vAlign w:val="center"/>
            <w:hideMark/>
          </w:tcPr>
          <w:p w14:paraId="720917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14:paraId="61D2EAB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w:t>
            </w:r>
          </w:p>
        </w:tc>
      </w:tr>
      <w:tr w:rsidR="004C17E9" w:rsidRPr="004C17E9" w14:paraId="4AFE55D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7DF54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455</w:t>
            </w:r>
          </w:p>
        </w:tc>
        <w:tc>
          <w:tcPr>
            <w:tcW w:w="1690" w:type="dxa"/>
            <w:noWrap/>
            <w:vAlign w:val="center"/>
            <w:hideMark/>
          </w:tcPr>
          <w:p w14:paraId="1A37B4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0,21</w:t>
            </w:r>
          </w:p>
        </w:tc>
        <w:tc>
          <w:tcPr>
            <w:tcW w:w="1082" w:type="dxa"/>
            <w:noWrap/>
            <w:vAlign w:val="center"/>
            <w:hideMark/>
          </w:tcPr>
          <w:p w14:paraId="662300E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423,35</w:t>
            </w:r>
          </w:p>
        </w:tc>
        <w:tc>
          <w:tcPr>
            <w:tcW w:w="266" w:type="dxa"/>
            <w:noWrap/>
            <w:vAlign w:val="center"/>
            <w:hideMark/>
          </w:tcPr>
          <w:p w14:paraId="67E60CE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F8A17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455</w:t>
            </w:r>
          </w:p>
        </w:tc>
        <w:tc>
          <w:tcPr>
            <w:tcW w:w="2129" w:type="dxa"/>
            <w:noWrap/>
            <w:vAlign w:val="center"/>
            <w:hideMark/>
          </w:tcPr>
          <w:p w14:paraId="6FB6F6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14:paraId="590C61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3,24</w:t>
            </w:r>
          </w:p>
        </w:tc>
      </w:tr>
      <w:tr w:rsidR="004C17E9" w:rsidRPr="004C17E9" w14:paraId="78D4D2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2FE4C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456</w:t>
            </w:r>
          </w:p>
        </w:tc>
        <w:tc>
          <w:tcPr>
            <w:tcW w:w="1690" w:type="dxa"/>
            <w:noWrap/>
            <w:vAlign w:val="center"/>
            <w:hideMark/>
          </w:tcPr>
          <w:p w14:paraId="3A68B8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14:paraId="5E68C98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129,08</w:t>
            </w:r>
          </w:p>
        </w:tc>
        <w:tc>
          <w:tcPr>
            <w:tcW w:w="266" w:type="dxa"/>
            <w:noWrap/>
            <w:vAlign w:val="center"/>
            <w:hideMark/>
          </w:tcPr>
          <w:p w14:paraId="7508D40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EBA038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456</w:t>
            </w:r>
          </w:p>
        </w:tc>
        <w:tc>
          <w:tcPr>
            <w:tcW w:w="2129" w:type="dxa"/>
            <w:noWrap/>
            <w:vAlign w:val="center"/>
            <w:hideMark/>
          </w:tcPr>
          <w:p w14:paraId="712631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6154448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1CD282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9D010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457</w:t>
            </w:r>
          </w:p>
        </w:tc>
        <w:tc>
          <w:tcPr>
            <w:tcW w:w="1690" w:type="dxa"/>
            <w:noWrap/>
            <w:vAlign w:val="center"/>
            <w:hideMark/>
          </w:tcPr>
          <w:p w14:paraId="7D3C17F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05705D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120,11</w:t>
            </w:r>
          </w:p>
        </w:tc>
        <w:tc>
          <w:tcPr>
            <w:tcW w:w="266" w:type="dxa"/>
            <w:noWrap/>
            <w:vAlign w:val="center"/>
            <w:hideMark/>
          </w:tcPr>
          <w:p w14:paraId="42AEEB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B9BF2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457</w:t>
            </w:r>
          </w:p>
        </w:tc>
        <w:tc>
          <w:tcPr>
            <w:tcW w:w="2129" w:type="dxa"/>
            <w:noWrap/>
            <w:vAlign w:val="center"/>
            <w:hideMark/>
          </w:tcPr>
          <w:p w14:paraId="389FCC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14:paraId="658790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3,69</w:t>
            </w:r>
          </w:p>
        </w:tc>
      </w:tr>
      <w:tr w:rsidR="004C17E9" w:rsidRPr="004C17E9" w14:paraId="6432FD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DF3F89"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458</w:t>
            </w:r>
          </w:p>
        </w:tc>
        <w:tc>
          <w:tcPr>
            <w:tcW w:w="1690" w:type="dxa"/>
            <w:noWrap/>
            <w:vAlign w:val="center"/>
            <w:hideMark/>
          </w:tcPr>
          <w:p w14:paraId="5995553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14:paraId="50F409A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118,88</w:t>
            </w:r>
          </w:p>
        </w:tc>
        <w:tc>
          <w:tcPr>
            <w:tcW w:w="266" w:type="dxa"/>
            <w:noWrap/>
            <w:vAlign w:val="center"/>
            <w:hideMark/>
          </w:tcPr>
          <w:p w14:paraId="3D226B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C72FF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458</w:t>
            </w:r>
          </w:p>
        </w:tc>
        <w:tc>
          <w:tcPr>
            <w:tcW w:w="2129" w:type="dxa"/>
            <w:noWrap/>
            <w:vAlign w:val="center"/>
            <w:hideMark/>
          </w:tcPr>
          <w:p w14:paraId="12C6D9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14:paraId="71A50EB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3,20</w:t>
            </w:r>
          </w:p>
        </w:tc>
      </w:tr>
      <w:tr w:rsidR="004C17E9" w:rsidRPr="004C17E9" w14:paraId="5B66A6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9510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459</w:t>
            </w:r>
          </w:p>
        </w:tc>
        <w:tc>
          <w:tcPr>
            <w:tcW w:w="1690" w:type="dxa"/>
            <w:noWrap/>
            <w:vAlign w:val="center"/>
            <w:hideMark/>
          </w:tcPr>
          <w:p w14:paraId="18E621D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4FAD9D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396,51</w:t>
            </w:r>
          </w:p>
        </w:tc>
        <w:tc>
          <w:tcPr>
            <w:tcW w:w="266" w:type="dxa"/>
            <w:noWrap/>
            <w:vAlign w:val="center"/>
            <w:hideMark/>
          </w:tcPr>
          <w:p w14:paraId="5289F5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18C567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459</w:t>
            </w:r>
          </w:p>
        </w:tc>
        <w:tc>
          <w:tcPr>
            <w:tcW w:w="2129" w:type="dxa"/>
            <w:noWrap/>
            <w:vAlign w:val="center"/>
            <w:hideMark/>
          </w:tcPr>
          <w:p w14:paraId="4FDEB8C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14:paraId="2E645D9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3,39</w:t>
            </w:r>
          </w:p>
        </w:tc>
      </w:tr>
      <w:tr w:rsidR="004C17E9" w:rsidRPr="004C17E9" w14:paraId="41BFF4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6C44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460</w:t>
            </w:r>
          </w:p>
        </w:tc>
        <w:tc>
          <w:tcPr>
            <w:tcW w:w="1690" w:type="dxa"/>
            <w:noWrap/>
            <w:vAlign w:val="center"/>
            <w:hideMark/>
          </w:tcPr>
          <w:p w14:paraId="60748CB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14:paraId="724645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82,44</w:t>
            </w:r>
          </w:p>
        </w:tc>
        <w:tc>
          <w:tcPr>
            <w:tcW w:w="266" w:type="dxa"/>
            <w:noWrap/>
            <w:vAlign w:val="center"/>
            <w:hideMark/>
          </w:tcPr>
          <w:p w14:paraId="0CDCB2F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9CACFC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460</w:t>
            </w:r>
          </w:p>
        </w:tc>
        <w:tc>
          <w:tcPr>
            <w:tcW w:w="2129" w:type="dxa"/>
            <w:noWrap/>
            <w:vAlign w:val="center"/>
            <w:hideMark/>
          </w:tcPr>
          <w:p w14:paraId="4492C10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14:paraId="4D0487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6215C5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23BA9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461</w:t>
            </w:r>
          </w:p>
        </w:tc>
        <w:tc>
          <w:tcPr>
            <w:tcW w:w="1690" w:type="dxa"/>
            <w:noWrap/>
            <w:vAlign w:val="center"/>
            <w:hideMark/>
          </w:tcPr>
          <w:p w14:paraId="01BAA0F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1082" w:type="dxa"/>
            <w:noWrap/>
            <w:vAlign w:val="center"/>
            <w:hideMark/>
          </w:tcPr>
          <w:p w14:paraId="6FBE7A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185,04</w:t>
            </w:r>
          </w:p>
        </w:tc>
        <w:tc>
          <w:tcPr>
            <w:tcW w:w="266" w:type="dxa"/>
            <w:noWrap/>
            <w:vAlign w:val="center"/>
            <w:hideMark/>
          </w:tcPr>
          <w:p w14:paraId="797043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2ED77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461</w:t>
            </w:r>
          </w:p>
        </w:tc>
        <w:tc>
          <w:tcPr>
            <w:tcW w:w="2129" w:type="dxa"/>
            <w:noWrap/>
            <w:vAlign w:val="center"/>
            <w:hideMark/>
          </w:tcPr>
          <w:p w14:paraId="4B0329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14:paraId="536B9A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3,57</w:t>
            </w:r>
          </w:p>
        </w:tc>
      </w:tr>
      <w:tr w:rsidR="004C17E9" w:rsidRPr="004C17E9" w14:paraId="403006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44DAFD"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462</w:t>
            </w:r>
          </w:p>
        </w:tc>
        <w:tc>
          <w:tcPr>
            <w:tcW w:w="1690" w:type="dxa"/>
            <w:noWrap/>
            <w:vAlign w:val="center"/>
            <w:hideMark/>
          </w:tcPr>
          <w:p w14:paraId="049212A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72E3269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21,31</w:t>
            </w:r>
          </w:p>
        </w:tc>
        <w:tc>
          <w:tcPr>
            <w:tcW w:w="266" w:type="dxa"/>
            <w:noWrap/>
            <w:vAlign w:val="center"/>
            <w:hideMark/>
          </w:tcPr>
          <w:p w14:paraId="0F4BCA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99C608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462</w:t>
            </w:r>
          </w:p>
        </w:tc>
        <w:tc>
          <w:tcPr>
            <w:tcW w:w="2129" w:type="dxa"/>
            <w:noWrap/>
            <w:vAlign w:val="center"/>
            <w:hideMark/>
          </w:tcPr>
          <w:p w14:paraId="2F2F3D1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424731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11F325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7712A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463</w:t>
            </w:r>
          </w:p>
        </w:tc>
        <w:tc>
          <w:tcPr>
            <w:tcW w:w="1690" w:type="dxa"/>
            <w:noWrap/>
            <w:vAlign w:val="center"/>
            <w:hideMark/>
          </w:tcPr>
          <w:p w14:paraId="2C127D1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14:paraId="5C5488B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112,40</w:t>
            </w:r>
          </w:p>
        </w:tc>
        <w:tc>
          <w:tcPr>
            <w:tcW w:w="266" w:type="dxa"/>
            <w:noWrap/>
            <w:vAlign w:val="center"/>
            <w:hideMark/>
          </w:tcPr>
          <w:p w14:paraId="320E57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B3D0D9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463</w:t>
            </w:r>
          </w:p>
        </w:tc>
        <w:tc>
          <w:tcPr>
            <w:tcW w:w="2129" w:type="dxa"/>
            <w:noWrap/>
            <w:vAlign w:val="center"/>
            <w:hideMark/>
          </w:tcPr>
          <w:p w14:paraId="203E88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14:paraId="1A06CC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3,71</w:t>
            </w:r>
          </w:p>
        </w:tc>
      </w:tr>
      <w:tr w:rsidR="004C17E9" w:rsidRPr="004C17E9" w14:paraId="66B79A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E7428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464</w:t>
            </w:r>
          </w:p>
        </w:tc>
        <w:tc>
          <w:tcPr>
            <w:tcW w:w="1690" w:type="dxa"/>
            <w:noWrap/>
            <w:vAlign w:val="center"/>
            <w:hideMark/>
          </w:tcPr>
          <w:p w14:paraId="3DF06B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14:paraId="4B50065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286,65</w:t>
            </w:r>
          </w:p>
        </w:tc>
        <w:tc>
          <w:tcPr>
            <w:tcW w:w="266" w:type="dxa"/>
            <w:noWrap/>
            <w:vAlign w:val="center"/>
            <w:hideMark/>
          </w:tcPr>
          <w:p w14:paraId="580F19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652600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464</w:t>
            </w:r>
          </w:p>
        </w:tc>
        <w:tc>
          <w:tcPr>
            <w:tcW w:w="2129" w:type="dxa"/>
            <w:noWrap/>
            <w:vAlign w:val="center"/>
            <w:hideMark/>
          </w:tcPr>
          <w:p w14:paraId="313AB12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33ABF3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5A7A4A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9022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465</w:t>
            </w:r>
          </w:p>
        </w:tc>
        <w:tc>
          <w:tcPr>
            <w:tcW w:w="1690" w:type="dxa"/>
            <w:noWrap/>
            <w:vAlign w:val="center"/>
            <w:hideMark/>
          </w:tcPr>
          <w:p w14:paraId="50939D4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4A059F3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387,03</w:t>
            </w:r>
          </w:p>
        </w:tc>
        <w:tc>
          <w:tcPr>
            <w:tcW w:w="266" w:type="dxa"/>
            <w:noWrap/>
            <w:vAlign w:val="center"/>
            <w:hideMark/>
          </w:tcPr>
          <w:p w14:paraId="54B99C1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FA6883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465</w:t>
            </w:r>
          </w:p>
        </w:tc>
        <w:tc>
          <w:tcPr>
            <w:tcW w:w="2129" w:type="dxa"/>
            <w:noWrap/>
            <w:vAlign w:val="center"/>
            <w:hideMark/>
          </w:tcPr>
          <w:p w14:paraId="62C42F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14:paraId="1B5657F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3,27</w:t>
            </w:r>
          </w:p>
        </w:tc>
      </w:tr>
      <w:tr w:rsidR="004C17E9" w:rsidRPr="004C17E9" w14:paraId="4AA14C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8100B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466</w:t>
            </w:r>
          </w:p>
        </w:tc>
        <w:tc>
          <w:tcPr>
            <w:tcW w:w="1690" w:type="dxa"/>
            <w:noWrap/>
            <w:vAlign w:val="center"/>
            <w:hideMark/>
          </w:tcPr>
          <w:p w14:paraId="1005C5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14:paraId="48758D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25,50</w:t>
            </w:r>
          </w:p>
        </w:tc>
        <w:tc>
          <w:tcPr>
            <w:tcW w:w="266" w:type="dxa"/>
            <w:noWrap/>
            <w:vAlign w:val="center"/>
            <w:hideMark/>
          </w:tcPr>
          <w:p w14:paraId="60D53DB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FAD534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466</w:t>
            </w:r>
          </w:p>
        </w:tc>
        <w:tc>
          <w:tcPr>
            <w:tcW w:w="2129" w:type="dxa"/>
            <w:noWrap/>
            <w:vAlign w:val="center"/>
            <w:hideMark/>
          </w:tcPr>
          <w:p w14:paraId="67615ED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1D7FCB2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132B93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FB8AA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467</w:t>
            </w:r>
          </w:p>
        </w:tc>
        <w:tc>
          <w:tcPr>
            <w:tcW w:w="1690" w:type="dxa"/>
            <w:noWrap/>
            <w:vAlign w:val="center"/>
            <w:hideMark/>
          </w:tcPr>
          <w:p w14:paraId="55027C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14:paraId="5B7ECD7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117,08</w:t>
            </w:r>
          </w:p>
        </w:tc>
        <w:tc>
          <w:tcPr>
            <w:tcW w:w="266" w:type="dxa"/>
            <w:noWrap/>
            <w:vAlign w:val="center"/>
            <w:hideMark/>
          </w:tcPr>
          <w:p w14:paraId="2A9DFB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9D53E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467</w:t>
            </w:r>
          </w:p>
        </w:tc>
        <w:tc>
          <w:tcPr>
            <w:tcW w:w="2129" w:type="dxa"/>
            <w:noWrap/>
            <w:vAlign w:val="center"/>
            <w:hideMark/>
          </w:tcPr>
          <w:p w14:paraId="54CFA5E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14:paraId="3D1CC12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3,89</w:t>
            </w:r>
          </w:p>
        </w:tc>
      </w:tr>
      <w:tr w:rsidR="004C17E9" w:rsidRPr="004C17E9" w14:paraId="5E6F96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C81E2E"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468</w:t>
            </w:r>
          </w:p>
        </w:tc>
        <w:tc>
          <w:tcPr>
            <w:tcW w:w="1690" w:type="dxa"/>
            <w:noWrap/>
            <w:vAlign w:val="center"/>
            <w:hideMark/>
          </w:tcPr>
          <w:p w14:paraId="5D3A86A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294C9A7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395,91</w:t>
            </w:r>
          </w:p>
        </w:tc>
        <w:tc>
          <w:tcPr>
            <w:tcW w:w="266" w:type="dxa"/>
            <w:noWrap/>
            <w:vAlign w:val="center"/>
            <w:hideMark/>
          </w:tcPr>
          <w:p w14:paraId="7ACFCE3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126997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468</w:t>
            </w:r>
          </w:p>
        </w:tc>
        <w:tc>
          <w:tcPr>
            <w:tcW w:w="2129" w:type="dxa"/>
            <w:noWrap/>
            <w:vAlign w:val="center"/>
            <w:hideMark/>
          </w:tcPr>
          <w:p w14:paraId="10D9B4A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14:paraId="0AF46FB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3,49</w:t>
            </w:r>
          </w:p>
        </w:tc>
      </w:tr>
      <w:tr w:rsidR="004C17E9" w:rsidRPr="004C17E9" w14:paraId="6FF51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E4FBD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469</w:t>
            </w:r>
          </w:p>
        </w:tc>
        <w:tc>
          <w:tcPr>
            <w:tcW w:w="1690" w:type="dxa"/>
            <w:noWrap/>
            <w:vAlign w:val="center"/>
            <w:hideMark/>
          </w:tcPr>
          <w:p w14:paraId="609EE72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14:paraId="4B15F6D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205,12</w:t>
            </w:r>
          </w:p>
        </w:tc>
        <w:tc>
          <w:tcPr>
            <w:tcW w:w="266" w:type="dxa"/>
            <w:noWrap/>
            <w:vAlign w:val="center"/>
            <w:hideMark/>
          </w:tcPr>
          <w:p w14:paraId="24AA863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CECDB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469</w:t>
            </w:r>
          </w:p>
        </w:tc>
        <w:tc>
          <w:tcPr>
            <w:tcW w:w="2129" w:type="dxa"/>
            <w:noWrap/>
            <w:vAlign w:val="center"/>
            <w:hideMark/>
          </w:tcPr>
          <w:p w14:paraId="65BEFAE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6AAC52E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4F8823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DB26DB"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470</w:t>
            </w:r>
          </w:p>
        </w:tc>
        <w:tc>
          <w:tcPr>
            <w:tcW w:w="1690" w:type="dxa"/>
            <w:noWrap/>
            <w:vAlign w:val="center"/>
            <w:hideMark/>
          </w:tcPr>
          <w:p w14:paraId="7A6E75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0,73</w:t>
            </w:r>
          </w:p>
        </w:tc>
        <w:tc>
          <w:tcPr>
            <w:tcW w:w="1082" w:type="dxa"/>
            <w:noWrap/>
            <w:vAlign w:val="center"/>
            <w:hideMark/>
          </w:tcPr>
          <w:p w14:paraId="7A9316F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78,27</w:t>
            </w:r>
          </w:p>
        </w:tc>
        <w:tc>
          <w:tcPr>
            <w:tcW w:w="266" w:type="dxa"/>
            <w:noWrap/>
            <w:vAlign w:val="center"/>
            <w:hideMark/>
          </w:tcPr>
          <w:p w14:paraId="77E5023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7937F0E"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470</w:t>
            </w:r>
          </w:p>
        </w:tc>
        <w:tc>
          <w:tcPr>
            <w:tcW w:w="2129" w:type="dxa"/>
            <w:noWrap/>
            <w:vAlign w:val="center"/>
            <w:hideMark/>
          </w:tcPr>
          <w:p w14:paraId="607E0C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14:paraId="5EA087D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3,02</w:t>
            </w:r>
          </w:p>
        </w:tc>
      </w:tr>
      <w:tr w:rsidR="004C17E9" w:rsidRPr="004C17E9" w14:paraId="58685B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C2767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471</w:t>
            </w:r>
          </w:p>
        </w:tc>
        <w:tc>
          <w:tcPr>
            <w:tcW w:w="1690" w:type="dxa"/>
            <w:noWrap/>
            <w:vAlign w:val="center"/>
            <w:hideMark/>
          </w:tcPr>
          <w:p w14:paraId="2347837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14:paraId="098BCDC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42,48</w:t>
            </w:r>
          </w:p>
        </w:tc>
        <w:tc>
          <w:tcPr>
            <w:tcW w:w="266" w:type="dxa"/>
            <w:noWrap/>
            <w:vAlign w:val="center"/>
            <w:hideMark/>
          </w:tcPr>
          <w:p w14:paraId="5361A80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6476F2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471</w:t>
            </w:r>
          </w:p>
        </w:tc>
        <w:tc>
          <w:tcPr>
            <w:tcW w:w="2129" w:type="dxa"/>
            <w:noWrap/>
            <w:vAlign w:val="center"/>
            <w:hideMark/>
          </w:tcPr>
          <w:p w14:paraId="4255092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534D52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2CFFFA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0D7B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472</w:t>
            </w:r>
          </w:p>
        </w:tc>
        <w:tc>
          <w:tcPr>
            <w:tcW w:w="1690" w:type="dxa"/>
            <w:noWrap/>
            <w:vAlign w:val="center"/>
            <w:hideMark/>
          </w:tcPr>
          <w:p w14:paraId="07E0C6A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14:paraId="5530A9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14,96</w:t>
            </w:r>
          </w:p>
        </w:tc>
        <w:tc>
          <w:tcPr>
            <w:tcW w:w="266" w:type="dxa"/>
            <w:noWrap/>
            <w:vAlign w:val="center"/>
            <w:hideMark/>
          </w:tcPr>
          <w:p w14:paraId="46E7BC6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334C45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472</w:t>
            </w:r>
          </w:p>
        </w:tc>
        <w:tc>
          <w:tcPr>
            <w:tcW w:w="2129" w:type="dxa"/>
            <w:noWrap/>
            <w:vAlign w:val="center"/>
            <w:hideMark/>
          </w:tcPr>
          <w:p w14:paraId="5A5D2B8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435B9F6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095FE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9B72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473</w:t>
            </w:r>
          </w:p>
        </w:tc>
        <w:tc>
          <w:tcPr>
            <w:tcW w:w="1690" w:type="dxa"/>
            <w:noWrap/>
            <w:vAlign w:val="center"/>
            <w:hideMark/>
          </w:tcPr>
          <w:p w14:paraId="2264C7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14:paraId="0F4C6C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58,15</w:t>
            </w:r>
          </w:p>
        </w:tc>
        <w:tc>
          <w:tcPr>
            <w:tcW w:w="266" w:type="dxa"/>
            <w:noWrap/>
            <w:vAlign w:val="center"/>
            <w:hideMark/>
          </w:tcPr>
          <w:p w14:paraId="01ECFBA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B7EB90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473</w:t>
            </w:r>
          </w:p>
        </w:tc>
        <w:tc>
          <w:tcPr>
            <w:tcW w:w="2129" w:type="dxa"/>
            <w:noWrap/>
            <w:vAlign w:val="center"/>
            <w:hideMark/>
          </w:tcPr>
          <w:p w14:paraId="478D952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14:paraId="1D9F753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3,06</w:t>
            </w:r>
          </w:p>
        </w:tc>
      </w:tr>
      <w:tr w:rsidR="004C17E9" w:rsidRPr="004C17E9" w14:paraId="73860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39D45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474</w:t>
            </w:r>
          </w:p>
        </w:tc>
        <w:tc>
          <w:tcPr>
            <w:tcW w:w="1690" w:type="dxa"/>
            <w:noWrap/>
            <w:vAlign w:val="center"/>
            <w:hideMark/>
          </w:tcPr>
          <w:p w14:paraId="2893ACC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14:paraId="4458175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156,55</w:t>
            </w:r>
          </w:p>
        </w:tc>
        <w:tc>
          <w:tcPr>
            <w:tcW w:w="266" w:type="dxa"/>
            <w:noWrap/>
            <w:vAlign w:val="center"/>
            <w:hideMark/>
          </w:tcPr>
          <w:p w14:paraId="02848EF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26E821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474</w:t>
            </w:r>
          </w:p>
        </w:tc>
        <w:tc>
          <w:tcPr>
            <w:tcW w:w="2129" w:type="dxa"/>
            <w:noWrap/>
            <w:vAlign w:val="center"/>
            <w:hideMark/>
          </w:tcPr>
          <w:p w14:paraId="548066D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14:paraId="5CF664C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3,09</w:t>
            </w:r>
          </w:p>
        </w:tc>
      </w:tr>
      <w:tr w:rsidR="004C17E9" w:rsidRPr="004C17E9" w14:paraId="788DD0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FD6D6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475</w:t>
            </w:r>
          </w:p>
        </w:tc>
        <w:tc>
          <w:tcPr>
            <w:tcW w:w="1690" w:type="dxa"/>
            <w:noWrap/>
            <w:vAlign w:val="center"/>
            <w:hideMark/>
          </w:tcPr>
          <w:p w14:paraId="735AD5A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14:paraId="7EC3E57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10,27</w:t>
            </w:r>
          </w:p>
        </w:tc>
        <w:tc>
          <w:tcPr>
            <w:tcW w:w="266" w:type="dxa"/>
            <w:noWrap/>
            <w:vAlign w:val="center"/>
            <w:hideMark/>
          </w:tcPr>
          <w:p w14:paraId="3C464F0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051DEA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475</w:t>
            </w:r>
          </w:p>
        </w:tc>
        <w:tc>
          <w:tcPr>
            <w:tcW w:w="2129" w:type="dxa"/>
            <w:noWrap/>
            <w:vAlign w:val="center"/>
            <w:hideMark/>
          </w:tcPr>
          <w:p w14:paraId="0FD7D88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14:paraId="669B8D6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3,93</w:t>
            </w:r>
          </w:p>
        </w:tc>
      </w:tr>
      <w:tr w:rsidR="004C17E9" w:rsidRPr="004C17E9" w14:paraId="73BB2D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964DF2"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476</w:t>
            </w:r>
          </w:p>
        </w:tc>
        <w:tc>
          <w:tcPr>
            <w:tcW w:w="1690" w:type="dxa"/>
            <w:noWrap/>
            <w:vAlign w:val="center"/>
            <w:hideMark/>
          </w:tcPr>
          <w:p w14:paraId="6839425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14:paraId="77B3B09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774,12</w:t>
            </w:r>
          </w:p>
        </w:tc>
        <w:tc>
          <w:tcPr>
            <w:tcW w:w="266" w:type="dxa"/>
            <w:noWrap/>
            <w:vAlign w:val="center"/>
            <w:hideMark/>
          </w:tcPr>
          <w:p w14:paraId="438A83A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3E9354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476</w:t>
            </w:r>
          </w:p>
        </w:tc>
        <w:tc>
          <w:tcPr>
            <w:tcW w:w="2129" w:type="dxa"/>
            <w:noWrap/>
            <w:vAlign w:val="center"/>
            <w:hideMark/>
          </w:tcPr>
          <w:p w14:paraId="14AD7A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14:paraId="5E36B4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w:t>
            </w:r>
          </w:p>
        </w:tc>
      </w:tr>
      <w:tr w:rsidR="004C17E9" w:rsidRPr="004C17E9" w14:paraId="25AB3FA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DC7BA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477</w:t>
            </w:r>
          </w:p>
        </w:tc>
        <w:tc>
          <w:tcPr>
            <w:tcW w:w="1690" w:type="dxa"/>
            <w:noWrap/>
            <w:vAlign w:val="center"/>
            <w:hideMark/>
          </w:tcPr>
          <w:p w14:paraId="1B80072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14:paraId="199EAB5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100,34</w:t>
            </w:r>
          </w:p>
        </w:tc>
        <w:tc>
          <w:tcPr>
            <w:tcW w:w="266" w:type="dxa"/>
            <w:noWrap/>
            <w:vAlign w:val="center"/>
            <w:hideMark/>
          </w:tcPr>
          <w:p w14:paraId="772042C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2BAFD1F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477</w:t>
            </w:r>
          </w:p>
        </w:tc>
        <w:tc>
          <w:tcPr>
            <w:tcW w:w="2129" w:type="dxa"/>
            <w:noWrap/>
            <w:vAlign w:val="center"/>
            <w:hideMark/>
          </w:tcPr>
          <w:p w14:paraId="1317F28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14:paraId="18C055E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3,67</w:t>
            </w:r>
          </w:p>
        </w:tc>
      </w:tr>
      <w:tr w:rsidR="004C17E9" w:rsidRPr="004C17E9" w14:paraId="523C4CF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B4C16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478</w:t>
            </w:r>
          </w:p>
        </w:tc>
        <w:tc>
          <w:tcPr>
            <w:tcW w:w="1690" w:type="dxa"/>
            <w:noWrap/>
            <w:vAlign w:val="center"/>
            <w:hideMark/>
          </w:tcPr>
          <w:p w14:paraId="726B816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21510E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329,98</w:t>
            </w:r>
          </w:p>
        </w:tc>
        <w:tc>
          <w:tcPr>
            <w:tcW w:w="266" w:type="dxa"/>
            <w:noWrap/>
            <w:vAlign w:val="center"/>
            <w:hideMark/>
          </w:tcPr>
          <w:p w14:paraId="3DAA529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4A2FFFA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478</w:t>
            </w:r>
          </w:p>
        </w:tc>
        <w:tc>
          <w:tcPr>
            <w:tcW w:w="2129" w:type="dxa"/>
            <w:noWrap/>
            <w:vAlign w:val="center"/>
            <w:hideMark/>
          </w:tcPr>
          <w:p w14:paraId="2E6F0FA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14:paraId="75B8EBD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3,84</w:t>
            </w:r>
          </w:p>
        </w:tc>
      </w:tr>
      <w:tr w:rsidR="004C17E9" w:rsidRPr="004C17E9" w14:paraId="536FBA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6203BC"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479</w:t>
            </w:r>
          </w:p>
        </w:tc>
        <w:tc>
          <w:tcPr>
            <w:tcW w:w="1690" w:type="dxa"/>
            <w:noWrap/>
            <w:vAlign w:val="center"/>
            <w:hideMark/>
          </w:tcPr>
          <w:p w14:paraId="4136393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14:paraId="583E890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140,04</w:t>
            </w:r>
          </w:p>
        </w:tc>
        <w:tc>
          <w:tcPr>
            <w:tcW w:w="266" w:type="dxa"/>
            <w:noWrap/>
            <w:vAlign w:val="center"/>
            <w:hideMark/>
          </w:tcPr>
          <w:p w14:paraId="721C211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C2E75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479</w:t>
            </w:r>
          </w:p>
        </w:tc>
        <w:tc>
          <w:tcPr>
            <w:tcW w:w="2129" w:type="dxa"/>
            <w:noWrap/>
            <w:vAlign w:val="center"/>
            <w:hideMark/>
          </w:tcPr>
          <w:p w14:paraId="5D4F49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14:paraId="45B532EE"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4,10</w:t>
            </w:r>
          </w:p>
        </w:tc>
      </w:tr>
      <w:tr w:rsidR="004C17E9" w:rsidRPr="004C17E9" w14:paraId="1D5B55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4A7CF5"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480</w:t>
            </w:r>
          </w:p>
        </w:tc>
        <w:tc>
          <w:tcPr>
            <w:tcW w:w="1690" w:type="dxa"/>
            <w:noWrap/>
            <w:vAlign w:val="center"/>
            <w:hideMark/>
          </w:tcPr>
          <w:p w14:paraId="44A86ED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14:paraId="0CB0EB8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53,60</w:t>
            </w:r>
          </w:p>
        </w:tc>
        <w:tc>
          <w:tcPr>
            <w:tcW w:w="266" w:type="dxa"/>
            <w:noWrap/>
            <w:vAlign w:val="center"/>
            <w:hideMark/>
          </w:tcPr>
          <w:p w14:paraId="7A493FF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728967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480</w:t>
            </w:r>
          </w:p>
        </w:tc>
        <w:tc>
          <w:tcPr>
            <w:tcW w:w="2129" w:type="dxa"/>
            <w:noWrap/>
            <w:vAlign w:val="center"/>
            <w:hideMark/>
          </w:tcPr>
          <w:p w14:paraId="1B2221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14:paraId="0771371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3,23</w:t>
            </w:r>
          </w:p>
        </w:tc>
      </w:tr>
      <w:tr w:rsidR="004C17E9" w:rsidRPr="004C17E9" w14:paraId="77A76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DDC2C8"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481</w:t>
            </w:r>
          </w:p>
        </w:tc>
        <w:tc>
          <w:tcPr>
            <w:tcW w:w="1690" w:type="dxa"/>
            <w:noWrap/>
            <w:vAlign w:val="center"/>
            <w:hideMark/>
          </w:tcPr>
          <w:p w14:paraId="7D864C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14:paraId="243CF54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1008,09</w:t>
            </w:r>
          </w:p>
        </w:tc>
        <w:tc>
          <w:tcPr>
            <w:tcW w:w="266" w:type="dxa"/>
            <w:noWrap/>
            <w:vAlign w:val="center"/>
            <w:hideMark/>
          </w:tcPr>
          <w:p w14:paraId="519B074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4373F2A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481</w:t>
            </w:r>
          </w:p>
        </w:tc>
        <w:tc>
          <w:tcPr>
            <w:tcW w:w="2129" w:type="dxa"/>
            <w:noWrap/>
            <w:vAlign w:val="center"/>
            <w:hideMark/>
          </w:tcPr>
          <w:p w14:paraId="52300CA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14:paraId="1861B69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3,41</w:t>
            </w:r>
          </w:p>
        </w:tc>
      </w:tr>
      <w:tr w:rsidR="004C17E9" w:rsidRPr="004C17E9" w14:paraId="3EF86CD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B1ADE5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482</w:t>
            </w:r>
          </w:p>
        </w:tc>
        <w:tc>
          <w:tcPr>
            <w:tcW w:w="1690" w:type="dxa"/>
            <w:noWrap/>
            <w:vAlign w:val="center"/>
            <w:hideMark/>
          </w:tcPr>
          <w:p w14:paraId="00D01FF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14:paraId="4B6662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735,81</w:t>
            </w:r>
          </w:p>
        </w:tc>
        <w:tc>
          <w:tcPr>
            <w:tcW w:w="266" w:type="dxa"/>
            <w:noWrap/>
            <w:vAlign w:val="center"/>
            <w:hideMark/>
          </w:tcPr>
          <w:p w14:paraId="31D41B3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12452B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482</w:t>
            </w:r>
          </w:p>
        </w:tc>
        <w:tc>
          <w:tcPr>
            <w:tcW w:w="2129" w:type="dxa"/>
            <w:noWrap/>
            <w:vAlign w:val="center"/>
            <w:hideMark/>
          </w:tcPr>
          <w:p w14:paraId="5984F7A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14:paraId="5D1D0FE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3,38</w:t>
            </w:r>
          </w:p>
        </w:tc>
      </w:tr>
      <w:tr w:rsidR="004C17E9" w:rsidRPr="004C17E9" w14:paraId="0771750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7405A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483</w:t>
            </w:r>
          </w:p>
        </w:tc>
        <w:tc>
          <w:tcPr>
            <w:tcW w:w="1690" w:type="dxa"/>
            <w:noWrap/>
            <w:vAlign w:val="center"/>
            <w:hideMark/>
          </w:tcPr>
          <w:p w14:paraId="0D092B6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14:paraId="33D241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389,46</w:t>
            </w:r>
          </w:p>
        </w:tc>
        <w:tc>
          <w:tcPr>
            <w:tcW w:w="266" w:type="dxa"/>
            <w:noWrap/>
            <w:vAlign w:val="center"/>
            <w:hideMark/>
          </w:tcPr>
          <w:p w14:paraId="24237D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009878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483</w:t>
            </w:r>
          </w:p>
        </w:tc>
        <w:tc>
          <w:tcPr>
            <w:tcW w:w="2129" w:type="dxa"/>
            <w:noWrap/>
            <w:vAlign w:val="center"/>
            <w:hideMark/>
          </w:tcPr>
          <w:p w14:paraId="7447A15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14:paraId="7B04EFD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3,61</w:t>
            </w:r>
          </w:p>
        </w:tc>
      </w:tr>
      <w:tr w:rsidR="004C17E9" w:rsidRPr="004C17E9" w14:paraId="38E487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A26AE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484</w:t>
            </w:r>
          </w:p>
        </w:tc>
        <w:tc>
          <w:tcPr>
            <w:tcW w:w="1690" w:type="dxa"/>
            <w:noWrap/>
            <w:vAlign w:val="center"/>
            <w:hideMark/>
          </w:tcPr>
          <w:p w14:paraId="3FEAE01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14:paraId="30A41F4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170,99</w:t>
            </w:r>
          </w:p>
        </w:tc>
        <w:tc>
          <w:tcPr>
            <w:tcW w:w="266" w:type="dxa"/>
            <w:noWrap/>
            <w:vAlign w:val="center"/>
            <w:hideMark/>
          </w:tcPr>
          <w:p w14:paraId="2351053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641023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484</w:t>
            </w:r>
          </w:p>
        </w:tc>
        <w:tc>
          <w:tcPr>
            <w:tcW w:w="2129" w:type="dxa"/>
            <w:noWrap/>
            <w:vAlign w:val="center"/>
            <w:hideMark/>
          </w:tcPr>
          <w:p w14:paraId="36FDE00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4488384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49052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326660"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485</w:t>
            </w:r>
          </w:p>
        </w:tc>
        <w:tc>
          <w:tcPr>
            <w:tcW w:w="1690" w:type="dxa"/>
            <w:noWrap/>
            <w:vAlign w:val="center"/>
            <w:hideMark/>
          </w:tcPr>
          <w:p w14:paraId="528E456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14:paraId="3709095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29,69</w:t>
            </w:r>
          </w:p>
        </w:tc>
        <w:tc>
          <w:tcPr>
            <w:tcW w:w="266" w:type="dxa"/>
            <w:noWrap/>
            <w:vAlign w:val="center"/>
            <w:hideMark/>
          </w:tcPr>
          <w:p w14:paraId="70B7F35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BFE6AC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485</w:t>
            </w:r>
          </w:p>
        </w:tc>
        <w:tc>
          <w:tcPr>
            <w:tcW w:w="2129" w:type="dxa"/>
            <w:noWrap/>
            <w:vAlign w:val="center"/>
            <w:hideMark/>
          </w:tcPr>
          <w:p w14:paraId="4A5333F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14:paraId="74FDD5EF"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3,34</w:t>
            </w:r>
          </w:p>
        </w:tc>
      </w:tr>
      <w:tr w:rsidR="004C17E9" w:rsidRPr="004C17E9" w14:paraId="3C70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E222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486</w:t>
            </w:r>
          </w:p>
        </w:tc>
        <w:tc>
          <w:tcPr>
            <w:tcW w:w="1690" w:type="dxa"/>
            <w:noWrap/>
            <w:vAlign w:val="center"/>
            <w:hideMark/>
          </w:tcPr>
          <w:p w14:paraId="5011251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3CC96F1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328,24</w:t>
            </w:r>
          </w:p>
        </w:tc>
        <w:tc>
          <w:tcPr>
            <w:tcW w:w="266" w:type="dxa"/>
            <w:noWrap/>
            <w:vAlign w:val="center"/>
            <w:hideMark/>
          </w:tcPr>
          <w:p w14:paraId="16B705D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0666FB9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486</w:t>
            </w:r>
          </w:p>
        </w:tc>
        <w:tc>
          <w:tcPr>
            <w:tcW w:w="2129" w:type="dxa"/>
            <w:noWrap/>
            <w:vAlign w:val="center"/>
            <w:hideMark/>
          </w:tcPr>
          <w:p w14:paraId="37CDBEF2"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14:paraId="6B23188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3,31</w:t>
            </w:r>
          </w:p>
        </w:tc>
      </w:tr>
      <w:tr w:rsidR="004C17E9" w:rsidRPr="004C17E9" w14:paraId="326649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8E10CF"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487</w:t>
            </w:r>
          </w:p>
        </w:tc>
        <w:tc>
          <w:tcPr>
            <w:tcW w:w="1690" w:type="dxa"/>
            <w:noWrap/>
            <w:vAlign w:val="center"/>
            <w:hideMark/>
          </w:tcPr>
          <w:p w14:paraId="7727B7F4"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49C8F4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22,98</w:t>
            </w:r>
          </w:p>
        </w:tc>
        <w:tc>
          <w:tcPr>
            <w:tcW w:w="266" w:type="dxa"/>
            <w:noWrap/>
            <w:vAlign w:val="center"/>
            <w:hideMark/>
          </w:tcPr>
          <w:p w14:paraId="3D6896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06D9ECB"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487</w:t>
            </w:r>
          </w:p>
        </w:tc>
        <w:tc>
          <w:tcPr>
            <w:tcW w:w="2129" w:type="dxa"/>
            <w:noWrap/>
            <w:vAlign w:val="center"/>
            <w:hideMark/>
          </w:tcPr>
          <w:p w14:paraId="3871C2A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14:paraId="7F45C36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3,32</w:t>
            </w:r>
          </w:p>
        </w:tc>
      </w:tr>
      <w:tr w:rsidR="004C17E9" w:rsidRPr="004C17E9" w14:paraId="67F4499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92BAE0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488</w:t>
            </w:r>
          </w:p>
        </w:tc>
        <w:tc>
          <w:tcPr>
            <w:tcW w:w="1690" w:type="dxa"/>
            <w:noWrap/>
            <w:vAlign w:val="center"/>
            <w:hideMark/>
          </w:tcPr>
          <w:p w14:paraId="3BBFEBC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14:paraId="4CC4213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924,01</w:t>
            </w:r>
          </w:p>
        </w:tc>
        <w:tc>
          <w:tcPr>
            <w:tcW w:w="266" w:type="dxa"/>
            <w:noWrap/>
            <w:vAlign w:val="center"/>
            <w:hideMark/>
          </w:tcPr>
          <w:p w14:paraId="1B3ABCC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376905E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488</w:t>
            </w:r>
          </w:p>
        </w:tc>
        <w:tc>
          <w:tcPr>
            <w:tcW w:w="2129" w:type="dxa"/>
            <w:noWrap/>
            <w:vAlign w:val="center"/>
            <w:hideMark/>
          </w:tcPr>
          <w:p w14:paraId="5314EA3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14:paraId="646A957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3,14</w:t>
            </w:r>
          </w:p>
        </w:tc>
      </w:tr>
      <w:tr w:rsidR="004C17E9" w:rsidRPr="004C17E9" w14:paraId="0F7388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75C5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489</w:t>
            </w:r>
          </w:p>
        </w:tc>
        <w:tc>
          <w:tcPr>
            <w:tcW w:w="1690" w:type="dxa"/>
            <w:noWrap/>
            <w:vAlign w:val="center"/>
            <w:hideMark/>
          </w:tcPr>
          <w:p w14:paraId="125EBB4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14:paraId="5742FFF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584,71</w:t>
            </w:r>
          </w:p>
        </w:tc>
        <w:tc>
          <w:tcPr>
            <w:tcW w:w="266" w:type="dxa"/>
            <w:noWrap/>
            <w:vAlign w:val="center"/>
            <w:hideMark/>
          </w:tcPr>
          <w:p w14:paraId="4063500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3D02AC9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489</w:t>
            </w:r>
          </w:p>
        </w:tc>
        <w:tc>
          <w:tcPr>
            <w:tcW w:w="2129" w:type="dxa"/>
            <w:noWrap/>
            <w:vAlign w:val="center"/>
            <w:hideMark/>
          </w:tcPr>
          <w:p w14:paraId="2AA4A4C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14:paraId="09514FE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3,60</w:t>
            </w:r>
          </w:p>
        </w:tc>
      </w:tr>
      <w:tr w:rsidR="004C17E9" w:rsidRPr="004C17E9" w14:paraId="7252D0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4DE41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490</w:t>
            </w:r>
          </w:p>
        </w:tc>
        <w:tc>
          <w:tcPr>
            <w:tcW w:w="1690" w:type="dxa"/>
            <w:noWrap/>
            <w:vAlign w:val="center"/>
            <w:hideMark/>
          </w:tcPr>
          <w:p w14:paraId="6D34A23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14:paraId="173F2F75"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110,41</w:t>
            </w:r>
          </w:p>
        </w:tc>
        <w:tc>
          <w:tcPr>
            <w:tcW w:w="266" w:type="dxa"/>
            <w:noWrap/>
            <w:vAlign w:val="center"/>
            <w:hideMark/>
          </w:tcPr>
          <w:p w14:paraId="6E0C668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6CC55C3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490</w:t>
            </w:r>
          </w:p>
        </w:tc>
        <w:tc>
          <w:tcPr>
            <w:tcW w:w="2129" w:type="dxa"/>
            <w:noWrap/>
            <w:vAlign w:val="center"/>
            <w:hideMark/>
          </w:tcPr>
          <w:p w14:paraId="6A70C09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14:paraId="029A3E4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3,80</w:t>
            </w:r>
          </w:p>
        </w:tc>
      </w:tr>
      <w:tr w:rsidR="004C17E9" w:rsidRPr="004C17E9" w14:paraId="3D4C56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FE1E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491</w:t>
            </w:r>
          </w:p>
        </w:tc>
        <w:tc>
          <w:tcPr>
            <w:tcW w:w="1690" w:type="dxa"/>
            <w:noWrap/>
            <w:vAlign w:val="center"/>
            <w:hideMark/>
          </w:tcPr>
          <w:p w14:paraId="7259C67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791F869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330,39</w:t>
            </w:r>
          </w:p>
        </w:tc>
        <w:tc>
          <w:tcPr>
            <w:tcW w:w="266" w:type="dxa"/>
            <w:noWrap/>
            <w:vAlign w:val="center"/>
            <w:hideMark/>
          </w:tcPr>
          <w:p w14:paraId="497B341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1689F2C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491</w:t>
            </w:r>
          </w:p>
        </w:tc>
        <w:tc>
          <w:tcPr>
            <w:tcW w:w="2129" w:type="dxa"/>
            <w:noWrap/>
            <w:vAlign w:val="center"/>
            <w:hideMark/>
          </w:tcPr>
          <w:p w14:paraId="4532A9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14:paraId="43AC1FC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3,37</w:t>
            </w:r>
          </w:p>
        </w:tc>
      </w:tr>
      <w:tr w:rsidR="004C17E9" w:rsidRPr="004C17E9" w14:paraId="5918A8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97EAF1"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492</w:t>
            </w:r>
          </w:p>
        </w:tc>
        <w:tc>
          <w:tcPr>
            <w:tcW w:w="1690" w:type="dxa"/>
            <w:noWrap/>
            <w:vAlign w:val="center"/>
            <w:hideMark/>
          </w:tcPr>
          <w:p w14:paraId="431CFC0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14:paraId="49FCDE7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23,95</w:t>
            </w:r>
          </w:p>
        </w:tc>
        <w:tc>
          <w:tcPr>
            <w:tcW w:w="266" w:type="dxa"/>
            <w:noWrap/>
            <w:vAlign w:val="center"/>
            <w:hideMark/>
          </w:tcPr>
          <w:p w14:paraId="04EFAA9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796F31A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492</w:t>
            </w:r>
          </w:p>
        </w:tc>
        <w:tc>
          <w:tcPr>
            <w:tcW w:w="2129" w:type="dxa"/>
            <w:noWrap/>
            <w:vAlign w:val="center"/>
            <w:hideMark/>
          </w:tcPr>
          <w:p w14:paraId="39D097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14:paraId="12476C7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3,74</w:t>
            </w:r>
          </w:p>
        </w:tc>
      </w:tr>
      <w:tr w:rsidR="004C17E9" w:rsidRPr="004C17E9" w14:paraId="684231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F7F6B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493</w:t>
            </w:r>
          </w:p>
        </w:tc>
        <w:tc>
          <w:tcPr>
            <w:tcW w:w="1690" w:type="dxa"/>
            <w:noWrap/>
            <w:vAlign w:val="center"/>
            <w:hideMark/>
          </w:tcPr>
          <w:p w14:paraId="40C007A5"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0,17</w:t>
            </w:r>
          </w:p>
        </w:tc>
        <w:tc>
          <w:tcPr>
            <w:tcW w:w="1082" w:type="dxa"/>
            <w:noWrap/>
            <w:vAlign w:val="center"/>
            <w:hideMark/>
          </w:tcPr>
          <w:p w14:paraId="21F21DE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473,27</w:t>
            </w:r>
          </w:p>
        </w:tc>
        <w:tc>
          <w:tcPr>
            <w:tcW w:w="266" w:type="dxa"/>
            <w:noWrap/>
            <w:vAlign w:val="center"/>
            <w:hideMark/>
          </w:tcPr>
          <w:p w14:paraId="607131E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19369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493</w:t>
            </w:r>
          </w:p>
        </w:tc>
        <w:tc>
          <w:tcPr>
            <w:tcW w:w="2129" w:type="dxa"/>
            <w:noWrap/>
            <w:vAlign w:val="center"/>
            <w:hideMark/>
          </w:tcPr>
          <w:p w14:paraId="3F38531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14:paraId="6ED7CF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4,01</w:t>
            </w:r>
          </w:p>
        </w:tc>
      </w:tr>
      <w:tr w:rsidR="004C17E9" w:rsidRPr="004C17E9" w14:paraId="77D12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69881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494</w:t>
            </w:r>
          </w:p>
        </w:tc>
        <w:tc>
          <w:tcPr>
            <w:tcW w:w="1690" w:type="dxa"/>
            <w:noWrap/>
            <w:vAlign w:val="center"/>
            <w:hideMark/>
          </w:tcPr>
          <w:p w14:paraId="4196107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14:paraId="3502EE6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185,74</w:t>
            </w:r>
          </w:p>
        </w:tc>
        <w:tc>
          <w:tcPr>
            <w:tcW w:w="266" w:type="dxa"/>
            <w:noWrap/>
            <w:vAlign w:val="center"/>
            <w:hideMark/>
          </w:tcPr>
          <w:p w14:paraId="4C81270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1C3458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494</w:t>
            </w:r>
          </w:p>
        </w:tc>
        <w:tc>
          <w:tcPr>
            <w:tcW w:w="2129" w:type="dxa"/>
            <w:noWrap/>
            <w:vAlign w:val="center"/>
            <w:hideMark/>
          </w:tcPr>
          <w:p w14:paraId="0B4F5444"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14:paraId="7D6070B8"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3,53</w:t>
            </w:r>
          </w:p>
        </w:tc>
      </w:tr>
      <w:tr w:rsidR="004C17E9" w:rsidRPr="004C17E9" w14:paraId="717C51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D7687"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495</w:t>
            </w:r>
          </w:p>
        </w:tc>
        <w:tc>
          <w:tcPr>
            <w:tcW w:w="1690" w:type="dxa"/>
            <w:noWrap/>
            <w:vAlign w:val="center"/>
            <w:hideMark/>
          </w:tcPr>
          <w:p w14:paraId="1858EBB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0,92</w:t>
            </w:r>
          </w:p>
        </w:tc>
        <w:tc>
          <w:tcPr>
            <w:tcW w:w="1082" w:type="dxa"/>
            <w:noWrap/>
            <w:vAlign w:val="center"/>
            <w:hideMark/>
          </w:tcPr>
          <w:p w14:paraId="2656A631"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19,64</w:t>
            </w:r>
          </w:p>
        </w:tc>
        <w:tc>
          <w:tcPr>
            <w:tcW w:w="266" w:type="dxa"/>
            <w:noWrap/>
            <w:vAlign w:val="center"/>
            <w:hideMark/>
          </w:tcPr>
          <w:p w14:paraId="653264D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5952768C"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495</w:t>
            </w:r>
          </w:p>
        </w:tc>
        <w:tc>
          <w:tcPr>
            <w:tcW w:w="2129" w:type="dxa"/>
            <w:noWrap/>
            <w:vAlign w:val="center"/>
            <w:hideMark/>
          </w:tcPr>
          <w:p w14:paraId="4B9AC3C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14:paraId="0B55B13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3,81</w:t>
            </w:r>
          </w:p>
        </w:tc>
      </w:tr>
      <w:tr w:rsidR="004C17E9" w:rsidRPr="004C17E9" w14:paraId="3CFB73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4EFF54"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496</w:t>
            </w:r>
          </w:p>
        </w:tc>
        <w:tc>
          <w:tcPr>
            <w:tcW w:w="1690" w:type="dxa"/>
            <w:noWrap/>
            <w:vAlign w:val="center"/>
            <w:hideMark/>
          </w:tcPr>
          <w:p w14:paraId="76A607F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14:paraId="5A8C6F6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9,08</w:t>
            </w:r>
          </w:p>
        </w:tc>
        <w:tc>
          <w:tcPr>
            <w:tcW w:w="266" w:type="dxa"/>
            <w:noWrap/>
            <w:vAlign w:val="center"/>
            <w:hideMark/>
          </w:tcPr>
          <w:p w14:paraId="589A0F1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2941D54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496</w:t>
            </w:r>
          </w:p>
        </w:tc>
        <w:tc>
          <w:tcPr>
            <w:tcW w:w="2129" w:type="dxa"/>
            <w:noWrap/>
            <w:vAlign w:val="center"/>
            <w:hideMark/>
          </w:tcPr>
          <w:p w14:paraId="5DA0ACAF"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14:paraId="780D9AE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3,54</w:t>
            </w:r>
          </w:p>
        </w:tc>
      </w:tr>
      <w:tr w:rsidR="004C17E9" w:rsidRPr="004C17E9" w14:paraId="6D02E4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86B273"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497</w:t>
            </w:r>
          </w:p>
        </w:tc>
        <w:tc>
          <w:tcPr>
            <w:tcW w:w="1690" w:type="dxa"/>
            <w:noWrap/>
            <w:vAlign w:val="center"/>
            <w:hideMark/>
          </w:tcPr>
          <w:p w14:paraId="6B78A79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14:paraId="0EC12B96"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365,76</w:t>
            </w:r>
          </w:p>
        </w:tc>
        <w:tc>
          <w:tcPr>
            <w:tcW w:w="266" w:type="dxa"/>
            <w:noWrap/>
            <w:vAlign w:val="center"/>
            <w:hideMark/>
          </w:tcPr>
          <w:p w14:paraId="23B1DF1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9C8B87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497</w:t>
            </w:r>
          </w:p>
        </w:tc>
        <w:tc>
          <w:tcPr>
            <w:tcW w:w="2129" w:type="dxa"/>
            <w:noWrap/>
            <w:vAlign w:val="center"/>
            <w:hideMark/>
          </w:tcPr>
          <w:p w14:paraId="2459AD23"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14:paraId="1F53CD97"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3,78</w:t>
            </w:r>
          </w:p>
        </w:tc>
      </w:tr>
      <w:tr w:rsidR="004C17E9" w:rsidRPr="004C17E9" w14:paraId="16A3C6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E7FDA"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498</w:t>
            </w:r>
          </w:p>
        </w:tc>
        <w:tc>
          <w:tcPr>
            <w:tcW w:w="1690" w:type="dxa"/>
            <w:noWrap/>
            <w:vAlign w:val="center"/>
            <w:hideMark/>
          </w:tcPr>
          <w:p w14:paraId="187B8220"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14:paraId="553BB46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146,85</w:t>
            </w:r>
          </w:p>
        </w:tc>
        <w:tc>
          <w:tcPr>
            <w:tcW w:w="266" w:type="dxa"/>
            <w:noWrap/>
            <w:vAlign w:val="center"/>
            <w:hideMark/>
          </w:tcPr>
          <w:p w14:paraId="6E83D443"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5273052D"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498</w:t>
            </w:r>
          </w:p>
        </w:tc>
        <w:tc>
          <w:tcPr>
            <w:tcW w:w="2129" w:type="dxa"/>
            <w:noWrap/>
            <w:vAlign w:val="center"/>
            <w:hideMark/>
          </w:tcPr>
          <w:p w14:paraId="219A6C7C"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14:paraId="3C40A26B"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3,36</w:t>
            </w:r>
          </w:p>
        </w:tc>
      </w:tr>
      <w:tr w:rsidR="004C17E9" w:rsidRPr="004C17E9" w14:paraId="29B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0C927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499</w:t>
            </w:r>
          </w:p>
        </w:tc>
        <w:tc>
          <w:tcPr>
            <w:tcW w:w="1690" w:type="dxa"/>
            <w:noWrap/>
            <w:vAlign w:val="center"/>
            <w:hideMark/>
          </w:tcPr>
          <w:p w14:paraId="115B8320"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14:paraId="7EC21652"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323,82</w:t>
            </w:r>
          </w:p>
        </w:tc>
        <w:tc>
          <w:tcPr>
            <w:tcW w:w="266" w:type="dxa"/>
            <w:noWrap/>
            <w:vAlign w:val="center"/>
            <w:hideMark/>
          </w:tcPr>
          <w:p w14:paraId="76DF54BA"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p>
        </w:tc>
        <w:tc>
          <w:tcPr>
            <w:tcW w:w="1098" w:type="dxa"/>
            <w:noWrap/>
            <w:vAlign w:val="center"/>
            <w:hideMark/>
          </w:tcPr>
          <w:p w14:paraId="70C25708"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499</w:t>
            </w:r>
          </w:p>
        </w:tc>
        <w:tc>
          <w:tcPr>
            <w:tcW w:w="2129" w:type="dxa"/>
            <w:noWrap/>
            <w:vAlign w:val="center"/>
            <w:hideMark/>
          </w:tcPr>
          <w:p w14:paraId="6A91CAA9"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14:paraId="76189FDD" w14:textId="77777777" w:rsidR="004C17E9" w:rsidRPr="004C17E9"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4C17E9">
              <w:rPr>
                <w:rFonts w:ascii="Calibri" w:hAnsi="Calibri"/>
                <w:color w:val="000000"/>
                <w:lang w:bidi="ar-SA"/>
              </w:rPr>
              <w:t>3,43</w:t>
            </w:r>
          </w:p>
        </w:tc>
      </w:tr>
      <w:tr w:rsidR="004C17E9" w:rsidRPr="004C17E9" w14:paraId="765736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022B6" w14:textId="77777777"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500</w:t>
            </w:r>
          </w:p>
        </w:tc>
        <w:tc>
          <w:tcPr>
            <w:tcW w:w="1690" w:type="dxa"/>
            <w:noWrap/>
            <w:vAlign w:val="center"/>
            <w:hideMark/>
          </w:tcPr>
          <w:p w14:paraId="0F3074CA"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14:paraId="50FD269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21,06</w:t>
            </w:r>
          </w:p>
        </w:tc>
        <w:tc>
          <w:tcPr>
            <w:tcW w:w="266" w:type="dxa"/>
            <w:noWrap/>
            <w:vAlign w:val="center"/>
            <w:hideMark/>
          </w:tcPr>
          <w:p w14:paraId="1ABEA4C9"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p>
        </w:tc>
        <w:tc>
          <w:tcPr>
            <w:tcW w:w="1098" w:type="dxa"/>
            <w:noWrap/>
            <w:vAlign w:val="center"/>
            <w:hideMark/>
          </w:tcPr>
          <w:p w14:paraId="1EC46766"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500</w:t>
            </w:r>
          </w:p>
        </w:tc>
        <w:tc>
          <w:tcPr>
            <w:tcW w:w="2129" w:type="dxa"/>
            <w:noWrap/>
            <w:vAlign w:val="center"/>
            <w:hideMark/>
          </w:tcPr>
          <w:p w14:paraId="6FBF6641"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14:paraId="1CC2C0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4C17E9">
              <w:rPr>
                <w:rFonts w:ascii="Calibri" w:hAnsi="Calibri"/>
                <w:color w:val="000000"/>
                <w:lang w:bidi="ar-SA"/>
              </w:rPr>
              <w:t>3,14</w:t>
            </w:r>
          </w:p>
        </w:tc>
      </w:tr>
    </w:tbl>
    <w:p w14:paraId="0AD60DAF" w14:textId="77777777" w:rsidR="004C17E9" w:rsidRDefault="004C17E9" w:rsidP="004C17E9"/>
    <w:p w14:paraId="50D7A959" w14:textId="77777777" w:rsidR="00A42A5E" w:rsidRDefault="00A42A5E" w:rsidP="004C17E9"/>
    <w:p w14:paraId="7C888CB3" w14:textId="77777777" w:rsidR="00A42A5E" w:rsidRDefault="00A42A5E" w:rsidP="004C17E9"/>
    <w:p w14:paraId="1D8AB946" w14:textId="77777777" w:rsidR="00A42A5E" w:rsidRDefault="00A42A5E" w:rsidP="004C17E9"/>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82D0618" w14:textId="77777777" w:rsidR="009E5E14" w:rsidRDefault="009E5E14" w:rsidP="004C17E9"/>
    <w:p w14:paraId="224FB670" w14:textId="77777777" w:rsidR="009E5E14" w:rsidRDefault="009E5E14" w:rsidP="004C17E9"/>
    <w:p w14:paraId="6716B9DB" w14:textId="77777777" w:rsidR="009E5E14" w:rsidRDefault="009E5E14" w:rsidP="004C17E9"/>
    <w:p w14:paraId="6DE4F839" w14:textId="77777777" w:rsidR="00A42A5E" w:rsidRDefault="00A42A5E" w:rsidP="004C17E9"/>
    <w:p w14:paraId="0413919B" w14:textId="77777777" w:rsidR="00A42A5E" w:rsidRDefault="00A42A5E" w:rsidP="004C17E9"/>
    <w:p w14:paraId="7DC59430" w14:textId="77777777" w:rsidR="00A42A5E" w:rsidRDefault="00A42A5E" w:rsidP="00A42A5E">
      <w:pPr>
        <w:pStyle w:val="Ttulo2"/>
      </w:pPr>
      <w:bookmarkStart w:id="113" w:name="_Toc219211419"/>
      <w:r>
        <w:lastRenderedPageBreak/>
        <w:t>Anexo J: Macro para guardar simulaciones.</w:t>
      </w:r>
      <w:bookmarkEnd w:id="113"/>
    </w:p>
    <w:p w14:paraId="1FD2EE13" w14:textId="77777777" w:rsidR="00A42A5E" w:rsidRPr="00E45435" w:rsidRDefault="00A42A5E" w:rsidP="00A42A5E">
      <w:pPr>
        <w:rPr>
          <w:lang w:val="en-US"/>
        </w:rPr>
      </w:pPr>
      <w:r w:rsidRPr="00E45435">
        <w:rPr>
          <w:lang w:val="en-US"/>
        </w:rPr>
        <w:t xml:space="preserve">Sub </w:t>
      </w:r>
      <w:proofErr w:type="gramStart"/>
      <w:r w:rsidRPr="00E45435">
        <w:rPr>
          <w:lang w:val="en-US"/>
        </w:rPr>
        <w:t>MEMORIA(</w:t>
      </w:r>
      <w:proofErr w:type="gramEnd"/>
      <w:r w:rsidRPr="00E45435">
        <w:rPr>
          <w:lang w:val="en-US"/>
        </w:rPr>
        <w:t>)</w:t>
      </w:r>
    </w:p>
    <w:p w14:paraId="7A041375" w14:textId="77777777" w:rsidR="00A42A5E" w:rsidRPr="00E45435" w:rsidRDefault="00A42A5E" w:rsidP="00A42A5E">
      <w:pPr>
        <w:rPr>
          <w:lang w:val="en-US"/>
        </w:rPr>
      </w:pPr>
      <w:proofErr w:type="spellStart"/>
      <w:r w:rsidRPr="00E45435">
        <w:rPr>
          <w:lang w:val="en-US"/>
        </w:rPr>
        <w:t>Application.ScreenUpdating</w:t>
      </w:r>
      <w:proofErr w:type="spellEnd"/>
      <w:r w:rsidRPr="00E45435">
        <w:rPr>
          <w:lang w:val="en-US"/>
        </w:rPr>
        <w:t xml:space="preserve"> = False</w:t>
      </w:r>
    </w:p>
    <w:p w14:paraId="096B776D" w14:textId="77777777" w:rsidR="00A42A5E" w:rsidRPr="00E45435" w:rsidRDefault="00A42A5E" w:rsidP="00A42A5E">
      <w:pPr>
        <w:rPr>
          <w:lang w:val="en-US"/>
        </w:rPr>
      </w:pPr>
      <w:proofErr w:type="gramStart"/>
      <w:r w:rsidRPr="00E45435">
        <w:rPr>
          <w:lang w:val="en-US"/>
        </w:rPr>
        <w:t>Calculate</w:t>
      </w:r>
      <w:proofErr w:type="gramEnd"/>
    </w:p>
    <w:p w14:paraId="7AD15740" w14:textId="77777777" w:rsidR="00A42A5E" w:rsidRPr="00E45435" w:rsidRDefault="00A42A5E" w:rsidP="00A42A5E">
      <w:pPr>
        <w:rPr>
          <w:lang w:val="en-US"/>
        </w:rPr>
      </w:pPr>
      <w:r w:rsidRPr="00E45435">
        <w:rPr>
          <w:lang w:val="en-US"/>
        </w:rPr>
        <w:t xml:space="preserve">For </w:t>
      </w:r>
      <w:proofErr w:type="spellStart"/>
      <w:r w:rsidRPr="00E45435">
        <w:rPr>
          <w:lang w:val="en-US"/>
        </w:rPr>
        <w:t>i</w:t>
      </w:r>
      <w:proofErr w:type="spellEnd"/>
      <w:r w:rsidRPr="00E45435">
        <w:rPr>
          <w:lang w:val="en-US"/>
        </w:rPr>
        <w:t xml:space="preserve"> = 1 To 1000</w:t>
      </w:r>
    </w:p>
    <w:p w14:paraId="4C0D3D77" w14:textId="77777777" w:rsidR="00A42A5E" w:rsidRPr="00E45435" w:rsidRDefault="00A42A5E" w:rsidP="00A42A5E">
      <w:pPr>
        <w:rPr>
          <w:lang w:val="en-US"/>
        </w:rPr>
      </w:pPr>
      <w:r w:rsidRPr="00E45435">
        <w:rPr>
          <w:lang w:val="en-US"/>
        </w:rPr>
        <w:t xml:space="preserve">    </w:t>
      </w:r>
      <w:proofErr w:type="gramStart"/>
      <w:r w:rsidRPr="00E45435">
        <w:rPr>
          <w:lang w:val="en-US"/>
        </w:rPr>
        <w:t>Calculate</w:t>
      </w:r>
      <w:proofErr w:type="gramEnd"/>
    </w:p>
    <w:p w14:paraId="32FBEAF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xml:space="preserve">, 47) = </w:t>
      </w:r>
      <w:proofErr w:type="spellStart"/>
      <w:r w:rsidRPr="00E45435">
        <w:rPr>
          <w:lang w:val="en-US"/>
        </w:rPr>
        <w:t>i</w:t>
      </w:r>
      <w:proofErr w:type="spellEnd"/>
    </w:p>
    <w:p w14:paraId="05715BA0"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48) = Hoja4.Cells(7, 48)</w:t>
      </w:r>
    </w:p>
    <w:p w14:paraId="68D4B97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49) = Hoja4.Cells(7, 49)</w:t>
      </w:r>
    </w:p>
    <w:p w14:paraId="43DB770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50) = Hoja4.Cells(7, 50)</w:t>
      </w:r>
    </w:p>
    <w:p w14:paraId="5572F461"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51) = Hoja4.Cells(7, 51)</w:t>
      </w:r>
    </w:p>
    <w:p w14:paraId="3616121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52) = Hoja4.Cells(7, 52)</w:t>
      </w:r>
    </w:p>
    <w:p w14:paraId="07C0E8EE"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53) = Hoja4.Cells(7, 53)</w:t>
      </w:r>
    </w:p>
    <w:p w14:paraId="0EB4AD82"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54) = Hoja4.Cells(7, 54)</w:t>
      </w:r>
    </w:p>
    <w:p w14:paraId="44710CCC"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55) = Hoja4.Cells(7, 55)</w:t>
      </w:r>
    </w:p>
    <w:p w14:paraId="4004CD4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56) = Hoja4.Cells(7, 56)</w:t>
      </w:r>
    </w:p>
    <w:p w14:paraId="13439DC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57) = Hoja4.Cells(7, 57)</w:t>
      </w:r>
    </w:p>
    <w:p w14:paraId="24084FE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58) = Hoja4.Cells(7, 58)</w:t>
      </w:r>
    </w:p>
    <w:p w14:paraId="6DEE39B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59) = Hoja4.Cells(7, 59)</w:t>
      </w:r>
    </w:p>
    <w:p w14:paraId="672A0C4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60) = Hoja4.Cells(7, 60)</w:t>
      </w:r>
    </w:p>
    <w:p w14:paraId="5326137A"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61) = Hoja4.Cells(7, 61)</w:t>
      </w:r>
    </w:p>
    <w:p w14:paraId="76C609AE" w14:textId="77777777" w:rsidR="00A42A5E" w:rsidRPr="00E45435" w:rsidRDefault="00A42A5E" w:rsidP="00A42A5E">
      <w:pPr>
        <w:rPr>
          <w:lang w:val="en-US"/>
        </w:rPr>
      </w:pPr>
      <w:r w:rsidRPr="00E45435">
        <w:rPr>
          <w:lang w:val="en-US"/>
        </w:rPr>
        <w:t xml:space="preserve">Next </w:t>
      </w:r>
      <w:proofErr w:type="spellStart"/>
      <w:r w:rsidRPr="00E45435">
        <w:rPr>
          <w:lang w:val="en-US"/>
        </w:rPr>
        <w:t>i</w:t>
      </w:r>
      <w:proofErr w:type="spellEnd"/>
    </w:p>
    <w:p w14:paraId="266E5AAA" w14:textId="77777777" w:rsidR="00A42A5E" w:rsidRDefault="00A42A5E" w:rsidP="00A42A5E">
      <w:r>
        <w:t>End Sub</w:t>
      </w:r>
    </w:p>
    <w:p w14:paraId="7298E85F" w14:textId="77777777" w:rsidR="00E15606" w:rsidRDefault="00E15606" w:rsidP="00A42A5E"/>
    <w:p w14:paraId="6F1782B0" w14:textId="77777777" w:rsidR="00E15606" w:rsidRPr="00C72E1A" w:rsidRDefault="00E15606" w:rsidP="00E15606">
      <w:pPr>
        <w:pStyle w:val="Ttulo2"/>
        <w:rPr>
          <w:lang w:val="es-CL"/>
        </w:rPr>
      </w:pPr>
      <w:bookmarkStart w:id="114" w:name="_Toc219211420"/>
      <w:r w:rsidRPr="00C72E1A">
        <w:rPr>
          <w:lang w:val="es-CL"/>
        </w:rPr>
        <w:lastRenderedPageBreak/>
        <w:t>Anexo K: Cálculo de Probabilidad de Aceptación.</w:t>
      </w:r>
      <w:bookmarkEnd w:id="114"/>
    </w:p>
    <w:p w14:paraId="73FD95A4" w14:textId="77777777" w:rsidR="00E15606" w:rsidRDefault="00E15606" w:rsidP="00E15606">
      <w:r>
        <w:t>La probabilidad de aceptación se interpreta como la Probabilidad de “c” unidades defectuosas en una muestra de tamaño “n” a partir de un lote que tiene una fracción de “p” unidades defectuosas; la cual se obtiene de las siguientes ecuaciones según corresponda:</w:t>
      </w:r>
    </w:p>
    <w:p w14:paraId="6262B095" w14:textId="77777777" w:rsidR="00E15606" w:rsidRDefault="00E15606" w:rsidP="00E15606">
      <w:pPr>
        <w:pStyle w:val="Titulo3"/>
        <w:numPr>
          <w:ilvl w:val="0"/>
          <w:numId w:val="28"/>
        </w:numPr>
      </w:pPr>
      <w:r>
        <w:t>Distribución Poisson</w:t>
      </w:r>
    </w:p>
    <w:p w14:paraId="7F1D35A4" w14:textId="77777777" w:rsidR="00E15606" w:rsidRPr="004F3990" w:rsidRDefault="00000000" w:rsidP="00E15606">
      <w:pPr>
        <w:pStyle w:val="Prrafodelista"/>
        <w:ind w:left="1080"/>
      </w:pPr>
      <m:oMathPara>
        <m:oMath>
          <m:sSub>
            <m:sSubPr>
              <m:ctrlPr>
                <w:rPr>
                  <w:rFonts w:ascii="Cambria Math" w:hAnsi="Cambria Math"/>
                  <w:i/>
                </w:rPr>
              </m:ctrlPr>
            </m:sSubPr>
            <m:e>
              <m:r>
                <w:rPr>
                  <w:rFonts w:ascii="Cambria Math" w:hAnsi="Cambria Math"/>
                </w:rPr>
                <m:t>P</m:t>
              </m:r>
            </m:e>
            <m:sub>
              <m:r>
                <w:rPr>
                  <w:rFonts w:ascii="Cambria Math" w:hAnsi="Cambria Math"/>
                </w:rPr>
                <m:t>a</m:t>
              </m:r>
            </m:sub>
          </m:sSub>
          <m:d>
            <m:dPr>
              <m:ctrlPr>
                <w:rPr>
                  <w:rFonts w:ascii="Cambria Math" w:hAnsi="Cambria Math"/>
                  <w:i/>
                </w:rPr>
              </m:ctrlPr>
            </m:dPr>
            <m:e>
              <m:r>
                <w:rPr>
                  <w:rFonts w:ascii="Cambria Math" w:hAnsi="Cambria Math"/>
                </w:rPr>
                <m:t>c</m:t>
              </m:r>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n⋅p</m:t>
                      </m:r>
                    </m:e>
                  </m:d>
                </m:e>
                <m:sup>
                  <m:r>
                    <w:rPr>
                      <w:rFonts w:ascii="Cambria Math" w:hAnsi="Cambria Math"/>
                    </w:rPr>
                    <m:t>c</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-np</m:t>
                  </m:r>
                </m:sup>
              </m:sSup>
            </m:num>
            <m:den>
              <m:r>
                <w:rPr>
                  <w:rFonts w:ascii="Cambria Math" w:hAnsi="Cambria Math"/>
                </w:rPr>
                <m:t>c!</m:t>
              </m:r>
            </m:den>
          </m:f>
        </m:oMath>
      </m:oMathPara>
    </w:p>
    <w:p w14:paraId="1E9FDBE7" w14:textId="77777777" w:rsidR="00E15606" w:rsidRDefault="00E15606" w:rsidP="00E15606">
      <w:r>
        <w:t>Para su obtención con Microsoft Excel, se utiliza la función “=POISSON.DIST(</w:t>
      </w:r>
      <w:proofErr w:type="spellStart"/>
      <w:proofErr w:type="gramStart"/>
      <w:r>
        <w:t>c;n</w:t>
      </w:r>
      <w:proofErr w:type="spellEnd"/>
      <w:proofErr w:type="gramEnd"/>
      <w:r>
        <w:t>*p;1)</w:t>
      </w:r>
      <w:proofErr w:type="gramStart"/>
      <w:r>
        <w:t>” .</w:t>
      </w:r>
      <w:proofErr w:type="gramEnd"/>
      <w:r>
        <w:t xml:space="preserve"> Para versiones anteriores al año 2007 se usa la función “=POISSON(</w:t>
      </w:r>
      <w:proofErr w:type="spellStart"/>
      <w:proofErr w:type="gramStart"/>
      <w:r>
        <w:t>c;n</w:t>
      </w:r>
      <w:proofErr w:type="spellEnd"/>
      <w:proofErr w:type="gramEnd"/>
      <w:r>
        <w:t>*p;1)”.</w:t>
      </w:r>
    </w:p>
    <w:p w14:paraId="75C3E230" w14:textId="77777777" w:rsidR="00E15606" w:rsidRDefault="00E15606" w:rsidP="00E15606">
      <w:pPr>
        <w:pStyle w:val="Titulo3"/>
        <w:numPr>
          <w:ilvl w:val="0"/>
          <w:numId w:val="28"/>
        </w:numPr>
      </w:pPr>
      <w:r>
        <w:t>Distribución Binomial</w:t>
      </w:r>
    </w:p>
    <w:p w14:paraId="76C95142" w14:textId="77777777" w:rsidR="00E15606" w:rsidRDefault="00000000" w:rsidP="00E15606">
      <w:pPr>
        <w:pStyle w:val="Prrafodelista"/>
        <w:ind w:left="1080"/>
        <w:rPr>
          <w:highlight w:val="yellow"/>
        </w:rPr>
      </w:pPr>
      <m:oMathPara>
        <m:oMath>
          <m:sSub>
            <m:sSubPr>
              <m:ctrlPr>
                <w:rPr>
                  <w:rFonts w:ascii="Cambria Math" w:hAnsi="Cambria Math"/>
                  <w:i/>
                </w:rPr>
              </m:ctrlPr>
            </m:sSubPr>
            <m:e>
              <m:r>
                <w:rPr>
                  <w:rFonts w:ascii="Cambria Math" w:hAnsi="Cambria Math"/>
                </w:rPr>
                <m:t>P</m:t>
              </m:r>
            </m:e>
            <m:sub>
              <m:r>
                <w:rPr>
                  <w:rFonts w:ascii="Cambria Math" w:hAnsi="Cambria Math"/>
                </w:rPr>
                <m:t>a</m:t>
              </m:r>
            </m:sub>
          </m:sSub>
          <m:d>
            <m:dPr>
              <m:ctrlPr>
                <w:rPr>
                  <w:rFonts w:ascii="Cambria Math" w:hAnsi="Cambria Math"/>
                  <w:i/>
                </w:rPr>
              </m:ctrlPr>
            </m:dPr>
            <m:e>
              <m:r>
                <w:rPr>
                  <w:rFonts w:ascii="Cambria Math" w:hAnsi="Cambria Math"/>
                </w:rPr>
                <m:t>c</m:t>
              </m:r>
            </m:e>
          </m:d>
          <m:r>
            <w:rPr>
              <w:rFonts w:ascii="Cambria Math" w:hAnsi="Cambria Math"/>
            </w:rPr>
            <m:t>=</m:t>
          </m:r>
          <m:sSubSup>
            <m:sSubSupPr>
              <m:ctrlPr>
                <w:rPr>
                  <w:rFonts w:ascii="Cambria Math" w:hAnsi="Cambria Math"/>
                  <w:i/>
                </w:rPr>
              </m:ctrlPr>
            </m:sSubSupPr>
            <m:e>
              <m:r>
                <w:rPr>
                  <w:rFonts w:ascii="Cambria Math" w:hAnsi="Cambria Math"/>
                </w:rPr>
                <m:t>C</m:t>
              </m:r>
            </m:e>
            <m:sub>
              <m:r>
                <w:rPr>
                  <w:rFonts w:ascii="Cambria Math" w:hAnsi="Cambria Math"/>
                </w:rPr>
                <m:t>c</m:t>
              </m:r>
            </m:sub>
            <m:sup>
              <m:r>
                <w:rPr>
                  <w:rFonts w:ascii="Cambria Math" w:hAnsi="Cambria Math"/>
                </w:rPr>
                <m:t>n</m:t>
              </m:r>
            </m:sup>
          </m:sSubSup>
          <m:r>
            <w:rPr>
              <w:rFonts w:ascii="Cambria Math" w:hAnsi="Cambria Math"/>
            </w:rPr>
            <m:t>⋅</m:t>
          </m:r>
          <m:sSup>
            <m:sSupPr>
              <m:ctrlPr>
                <w:rPr>
                  <w:rFonts w:ascii="Cambria Math" w:hAnsi="Cambria Math"/>
                  <w:i/>
                </w:rPr>
              </m:ctrlPr>
            </m:sSupPr>
            <m:e>
              <m:r>
                <w:rPr>
                  <w:rFonts w:ascii="Cambria Math" w:hAnsi="Cambria Math"/>
                </w:rPr>
                <m:t>p</m:t>
              </m:r>
            </m:e>
            <m:sup>
              <m:r>
                <w:rPr>
                  <w:rFonts w:ascii="Cambria Math" w:hAnsi="Cambria Math"/>
                </w:rPr>
                <m:t>c</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1-p</m:t>
                  </m:r>
                </m:e>
              </m:d>
            </m:e>
            <m:sup>
              <m:r>
                <w:rPr>
                  <w:rFonts w:ascii="Cambria Math" w:hAnsi="Cambria Math"/>
                </w:rPr>
                <m:t>n-c</m:t>
              </m:r>
            </m:sup>
          </m:sSup>
        </m:oMath>
      </m:oMathPara>
    </w:p>
    <w:p w14:paraId="243F3AB4" w14:textId="77777777" w:rsidR="00E15606" w:rsidRDefault="00E15606" w:rsidP="00E15606"/>
    <w:p w14:paraId="28BBCA42" w14:textId="77777777" w:rsidR="00E15606" w:rsidRDefault="00E15606" w:rsidP="00E15606">
      <w:r>
        <w:t>Para su obtención con Microsoft Excel, se utiliza la función “=DISTR.BINOM(</w:t>
      </w:r>
      <w:proofErr w:type="gramStart"/>
      <w:r>
        <w:t>c;n</w:t>
      </w:r>
      <w:proofErr w:type="gramEnd"/>
      <w:r>
        <w:t>;p;1)”.</w:t>
      </w:r>
    </w:p>
    <w:p w14:paraId="474B08AA" w14:textId="77777777" w:rsidR="00E15606" w:rsidRDefault="00E15606" w:rsidP="00E15606"/>
    <w:p w14:paraId="24982E90" w14:textId="77777777" w:rsidR="00E15606" w:rsidRDefault="00E15606" w:rsidP="00E15606"/>
    <w:p w14:paraId="7D3F04C1" w14:textId="77777777" w:rsidR="00E15606" w:rsidRDefault="00E15606" w:rsidP="00E15606"/>
    <w:p w14:paraId="75A65406" w14:textId="77777777" w:rsidR="00E15606" w:rsidRDefault="00E15606" w:rsidP="00E15606"/>
    <w:p w14:paraId="08F26A63" w14:textId="77777777" w:rsidR="00E15606" w:rsidRDefault="00E15606" w:rsidP="00E15606"/>
    <w:p w14:paraId="56E80359" w14:textId="77777777" w:rsidR="00E15606" w:rsidRDefault="00E15606" w:rsidP="00E15606"/>
    <w:p w14:paraId="1DD54DB1" w14:textId="77777777" w:rsidR="00E15606" w:rsidRDefault="00E15606" w:rsidP="00E15606"/>
    <w:p w14:paraId="1B124968" w14:textId="77777777" w:rsidR="00E15606" w:rsidRDefault="00E15606" w:rsidP="00E15606"/>
    <w:p w14:paraId="2796E6E9" w14:textId="77777777" w:rsidR="00E15606" w:rsidRDefault="00E15606" w:rsidP="00E15606"/>
    <w:p w14:paraId="63254119" w14:textId="77777777" w:rsidR="00E15606" w:rsidRDefault="00E15606" w:rsidP="00E15606"/>
    <w:p w14:paraId="273F4EB9" w14:textId="77777777" w:rsidR="00E15606" w:rsidRDefault="00E15606" w:rsidP="00E15606"/>
    <w:p w14:paraId="42BBE599" w14:textId="77777777" w:rsidR="00E15606" w:rsidRDefault="00E15606" w:rsidP="00E15606"/>
    <w:p w14:paraId="3D6408FB" w14:textId="77777777" w:rsidR="00E15606" w:rsidRPr="00C72E1A" w:rsidRDefault="00E15606" w:rsidP="00E15606">
      <w:pPr>
        <w:pStyle w:val="Ttulo2"/>
      </w:pPr>
      <w:bookmarkStart w:id="115" w:name="_Toc219211421"/>
      <w:r w:rsidRPr="00C72E1A">
        <w:lastRenderedPageBreak/>
        <w:t>Anexo L: Resultados de Inspección en base a muestra de un lote.</w:t>
      </w:r>
      <w:bookmarkEnd w:id="115"/>
    </w:p>
    <w:p w14:paraId="41B95C53" w14:textId="77777777" w:rsidR="00E15606" w:rsidRPr="00AC44BA" w:rsidRDefault="00E15606" w:rsidP="00E15606">
      <w:r>
        <w:t xml:space="preserve">Para cada tipo de </w:t>
      </w:r>
      <w:r w:rsidRPr="00AC44BA">
        <w:t>lote</w:t>
      </w:r>
      <w:r>
        <w:t xml:space="preserve"> se obtuvieron los siguientes resultados de Costo total y sus respectivos gráficos para verificar el comportamiento</w:t>
      </w:r>
      <w:r w:rsidRPr="00AC44BA">
        <w:t>:</w:t>
      </w:r>
    </w:p>
    <w:p w14:paraId="7F17BF81" w14:textId="77777777" w:rsidR="00E15606" w:rsidRPr="00AC44BA" w:rsidRDefault="00E15606" w:rsidP="00E15606">
      <w:pPr>
        <w:pStyle w:val="Titulo3"/>
        <w:numPr>
          <w:ilvl w:val="0"/>
          <w:numId w:val="28"/>
        </w:numPr>
      </w:pPr>
      <w:r w:rsidRPr="00AC44BA">
        <w:t>Lotes Pequeños</w:t>
      </w:r>
    </w:p>
    <w:p w14:paraId="4D1AB285" w14:textId="77777777" w:rsidR="00E15606" w:rsidRDefault="00E15606" w:rsidP="00E15606">
      <w:pPr>
        <w:pStyle w:val="Descripcin"/>
        <w:keepNext/>
        <w:ind w:firstLine="0"/>
        <w:jc w:val="center"/>
      </w:pPr>
      <w:bookmarkStart w:id="116" w:name="_Toc100252863"/>
      <w:bookmarkStart w:id="117" w:name="_Toc101123335"/>
      <w:r>
        <w:t xml:space="preserve">Tabla </w:t>
      </w:r>
      <w:r w:rsidR="005B018C">
        <w:fldChar w:fldCharType="begin"/>
      </w:r>
      <w:r w:rsidR="005B018C">
        <w:instrText xml:space="preserve"> SEQ Tabla \* ARABIC </w:instrText>
      </w:r>
      <w:r w:rsidR="005B018C">
        <w:fldChar w:fldCharType="separate"/>
      </w:r>
      <w:r w:rsidR="005B018C">
        <w:rPr>
          <w:noProof/>
        </w:rPr>
        <w:t>39</w:t>
      </w:r>
      <w:r w:rsidR="005B018C">
        <w:rPr>
          <w:noProof/>
        </w:rPr>
        <w:fldChar w:fldCharType="end"/>
      </w:r>
      <w:r>
        <w:t xml:space="preserve">.- </w:t>
      </w:r>
      <w:r w:rsidRPr="00320705">
        <w:t xml:space="preserve">Costo Total Alternativa Inspección </w:t>
      </w:r>
      <w:r>
        <w:t>por muestreo simple de lotes pequeños.</w:t>
      </w:r>
      <w:bookmarkEnd w:id="116"/>
      <w:bookmarkEnd w:id="117"/>
    </w:p>
    <w:tbl>
      <w:tblPr>
        <w:tblStyle w:val="Sombreadomedio1-nfasis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1"/>
        <w:gridCol w:w="1735"/>
        <w:gridCol w:w="955"/>
        <w:gridCol w:w="1013"/>
        <w:gridCol w:w="1324"/>
        <w:gridCol w:w="1275"/>
        <w:gridCol w:w="2043"/>
      </w:tblGrid>
      <w:tr w:rsidR="00E15606" w:rsidRPr="00E80AB4" w14:paraId="44451F00" w14:textId="77777777" w:rsidTr="00E15606">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634" w:type="pct"/>
            <w:tcBorders>
              <w:top w:val="none" w:sz="0" w:space="0" w:color="auto"/>
              <w:left w:val="none" w:sz="0" w:space="0" w:color="auto"/>
              <w:bottom w:val="none" w:sz="0" w:space="0" w:color="auto"/>
              <w:right w:val="none" w:sz="0" w:space="0" w:color="auto"/>
            </w:tcBorders>
            <w:noWrap/>
            <w:vAlign w:val="center"/>
            <w:hideMark/>
          </w:tcPr>
          <w:p w14:paraId="143F7F7F" w14:textId="77777777" w:rsidR="00E15606" w:rsidRPr="00C72E1A" w:rsidRDefault="00E15606" w:rsidP="00E15606">
            <w:pPr>
              <w:widowControl/>
              <w:autoSpaceDE/>
              <w:autoSpaceDN/>
              <w:spacing w:line="240" w:lineRule="auto"/>
              <w:ind w:firstLine="0"/>
              <w:jc w:val="center"/>
              <w:rPr>
                <w:rFonts w:ascii="Calibri" w:hAnsi="Calibri"/>
                <w:color w:val="000000"/>
              </w:rPr>
            </w:pPr>
          </w:p>
        </w:tc>
        <w:tc>
          <w:tcPr>
            <w:tcW w:w="908" w:type="pct"/>
            <w:tcBorders>
              <w:top w:val="none" w:sz="0" w:space="0" w:color="auto"/>
              <w:left w:val="none" w:sz="0" w:space="0" w:color="auto"/>
              <w:bottom w:val="none" w:sz="0" w:space="0" w:color="auto"/>
              <w:right w:val="none" w:sz="0" w:space="0" w:color="auto"/>
            </w:tcBorders>
            <w:noWrap/>
            <w:vAlign w:val="center"/>
            <w:hideMark/>
          </w:tcPr>
          <w:p w14:paraId="630AE32E"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 inspeccionado</w:t>
            </w:r>
          </w:p>
        </w:tc>
        <w:tc>
          <w:tcPr>
            <w:tcW w:w="500" w:type="pct"/>
            <w:tcBorders>
              <w:top w:val="none" w:sz="0" w:space="0" w:color="auto"/>
              <w:left w:val="none" w:sz="0" w:space="0" w:color="auto"/>
              <w:bottom w:val="none" w:sz="0" w:space="0" w:color="auto"/>
              <w:right w:val="none" w:sz="0" w:space="0" w:color="auto"/>
            </w:tcBorders>
            <w:noWrap/>
            <w:vAlign w:val="center"/>
            <w:hideMark/>
          </w:tcPr>
          <w:p w14:paraId="33BA56D2"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n</w:t>
            </w:r>
          </w:p>
        </w:tc>
        <w:tc>
          <w:tcPr>
            <w:tcW w:w="530" w:type="pct"/>
            <w:tcBorders>
              <w:top w:val="none" w:sz="0" w:space="0" w:color="auto"/>
              <w:left w:val="none" w:sz="0" w:space="0" w:color="auto"/>
              <w:bottom w:val="none" w:sz="0" w:space="0" w:color="auto"/>
              <w:right w:val="none" w:sz="0" w:space="0" w:color="auto"/>
            </w:tcBorders>
            <w:noWrap/>
            <w:vAlign w:val="center"/>
            <w:hideMark/>
          </w:tcPr>
          <w:p w14:paraId="0EA17A7A"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c</w:t>
            </w:r>
          </w:p>
        </w:tc>
        <w:tc>
          <w:tcPr>
            <w:tcW w:w="693" w:type="pct"/>
            <w:tcBorders>
              <w:top w:val="none" w:sz="0" w:space="0" w:color="auto"/>
              <w:left w:val="none" w:sz="0" w:space="0" w:color="auto"/>
              <w:bottom w:val="none" w:sz="0" w:space="0" w:color="auto"/>
              <w:right w:val="none" w:sz="0" w:space="0" w:color="auto"/>
            </w:tcBorders>
            <w:noWrap/>
            <w:vAlign w:val="center"/>
            <w:hideMark/>
          </w:tcPr>
          <w:p w14:paraId="63E45909"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Distribución</w:t>
            </w:r>
          </w:p>
        </w:tc>
        <w:tc>
          <w:tcPr>
            <w:tcW w:w="667" w:type="pct"/>
            <w:tcBorders>
              <w:top w:val="none" w:sz="0" w:space="0" w:color="auto"/>
              <w:left w:val="none" w:sz="0" w:space="0" w:color="auto"/>
              <w:bottom w:val="none" w:sz="0" w:space="0" w:color="auto"/>
              <w:right w:val="none" w:sz="0" w:space="0" w:color="auto"/>
            </w:tcBorders>
            <w:noWrap/>
            <w:vAlign w:val="center"/>
            <w:hideMark/>
          </w:tcPr>
          <w:p w14:paraId="4A388962"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proofErr w:type="spellStart"/>
            <w:r w:rsidRPr="00E80AB4">
              <w:rPr>
                <w:rFonts w:ascii="Calibri" w:hAnsi="Calibri"/>
                <w:color w:val="000000"/>
              </w:rPr>
              <w:t>Pa</w:t>
            </w:r>
            <w:proofErr w:type="spellEnd"/>
          </w:p>
        </w:tc>
        <w:tc>
          <w:tcPr>
            <w:tcW w:w="1069" w:type="pct"/>
            <w:tcBorders>
              <w:top w:val="none" w:sz="0" w:space="0" w:color="auto"/>
              <w:left w:val="none" w:sz="0" w:space="0" w:color="auto"/>
              <w:bottom w:val="none" w:sz="0" w:space="0" w:color="auto"/>
              <w:right w:val="none" w:sz="0" w:space="0" w:color="auto"/>
            </w:tcBorders>
            <w:noWrap/>
            <w:vAlign w:val="center"/>
            <w:hideMark/>
          </w:tcPr>
          <w:p w14:paraId="75FB49A4"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Costo Lote pequeño</w:t>
            </w:r>
          </w:p>
        </w:tc>
      </w:tr>
      <w:tr w:rsidR="00E15606" w:rsidRPr="00E80AB4" w14:paraId="7C33B502" w14:textId="77777777" w:rsidTr="00E15606">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2AC317BF"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1972BE93"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10%</w:t>
            </w:r>
          </w:p>
        </w:tc>
        <w:tc>
          <w:tcPr>
            <w:tcW w:w="500" w:type="pct"/>
            <w:tcBorders>
              <w:left w:val="none" w:sz="0" w:space="0" w:color="auto"/>
              <w:right w:val="none" w:sz="0" w:space="0" w:color="auto"/>
            </w:tcBorders>
            <w:noWrap/>
            <w:vAlign w:val="center"/>
            <w:hideMark/>
          </w:tcPr>
          <w:p w14:paraId="6205CC1E"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w:t>
            </w:r>
          </w:p>
        </w:tc>
        <w:tc>
          <w:tcPr>
            <w:tcW w:w="530" w:type="pct"/>
            <w:tcBorders>
              <w:left w:val="none" w:sz="0" w:space="0" w:color="auto"/>
              <w:right w:val="none" w:sz="0" w:space="0" w:color="auto"/>
            </w:tcBorders>
            <w:noWrap/>
            <w:vAlign w:val="center"/>
            <w:hideMark/>
          </w:tcPr>
          <w:p w14:paraId="13747604"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75E02621"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3323C669"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0,9999</w:t>
            </w:r>
          </w:p>
        </w:tc>
        <w:tc>
          <w:tcPr>
            <w:tcW w:w="1069" w:type="pct"/>
            <w:tcBorders>
              <w:left w:val="none" w:sz="0" w:space="0" w:color="auto"/>
            </w:tcBorders>
            <w:noWrap/>
            <w:vAlign w:val="center"/>
            <w:hideMark/>
          </w:tcPr>
          <w:p w14:paraId="7E7F7EE3"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$ 1.203.799</w:t>
            </w:r>
          </w:p>
        </w:tc>
      </w:tr>
      <w:tr w:rsidR="00E15606" w:rsidRPr="00E80AB4" w14:paraId="7BB18098" w14:textId="77777777" w:rsidTr="00E15606">
        <w:trPr>
          <w:cnfStyle w:val="000000010000" w:firstRow="0" w:lastRow="0" w:firstColumn="0" w:lastColumn="0" w:oddVBand="0" w:evenVBand="0" w:oddHBand="0" w:evenHBand="1"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66B41951"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263C218D"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20%</w:t>
            </w:r>
          </w:p>
        </w:tc>
        <w:tc>
          <w:tcPr>
            <w:tcW w:w="500" w:type="pct"/>
            <w:tcBorders>
              <w:left w:val="none" w:sz="0" w:space="0" w:color="auto"/>
              <w:right w:val="none" w:sz="0" w:space="0" w:color="auto"/>
            </w:tcBorders>
            <w:noWrap/>
            <w:vAlign w:val="center"/>
            <w:hideMark/>
          </w:tcPr>
          <w:p w14:paraId="6BDFF1FD"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2</w:t>
            </w:r>
          </w:p>
        </w:tc>
        <w:tc>
          <w:tcPr>
            <w:tcW w:w="530" w:type="pct"/>
            <w:tcBorders>
              <w:left w:val="none" w:sz="0" w:space="0" w:color="auto"/>
              <w:right w:val="none" w:sz="0" w:space="0" w:color="auto"/>
            </w:tcBorders>
            <w:noWrap/>
            <w:vAlign w:val="center"/>
            <w:hideMark/>
          </w:tcPr>
          <w:p w14:paraId="095379F7"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627AA05E"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1567135D"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0,99980001</w:t>
            </w:r>
          </w:p>
        </w:tc>
        <w:tc>
          <w:tcPr>
            <w:tcW w:w="1069" w:type="pct"/>
            <w:tcBorders>
              <w:left w:val="none" w:sz="0" w:space="0" w:color="auto"/>
            </w:tcBorders>
            <w:noWrap/>
            <w:vAlign w:val="center"/>
            <w:hideMark/>
          </w:tcPr>
          <w:p w14:paraId="2E5E88C4"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$ 1.107.618</w:t>
            </w:r>
          </w:p>
        </w:tc>
      </w:tr>
      <w:tr w:rsidR="00E15606" w:rsidRPr="00E80AB4" w14:paraId="0CF639D2" w14:textId="77777777" w:rsidTr="00E15606">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639F4CAA"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714D02ED"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30%</w:t>
            </w:r>
          </w:p>
        </w:tc>
        <w:tc>
          <w:tcPr>
            <w:tcW w:w="500" w:type="pct"/>
            <w:tcBorders>
              <w:left w:val="none" w:sz="0" w:space="0" w:color="auto"/>
              <w:right w:val="none" w:sz="0" w:space="0" w:color="auto"/>
            </w:tcBorders>
            <w:noWrap/>
            <w:vAlign w:val="center"/>
            <w:hideMark/>
          </w:tcPr>
          <w:p w14:paraId="327630E4"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3</w:t>
            </w:r>
          </w:p>
        </w:tc>
        <w:tc>
          <w:tcPr>
            <w:tcW w:w="530" w:type="pct"/>
            <w:tcBorders>
              <w:left w:val="none" w:sz="0" w:space="0" w:color="auto"/>
              <w:right w:val="none" w:sz="0" w:space="0" w:color="auto"/>
            </w:tcBorders>
            <w:noWrap/>
            <w:vAlign w:val="center"/>
            <w:hideMark/>
          </w:tcPr>
          <w:p w14:paraId="7B3E58CA"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21E145E8"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5A4386F5"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0,99970003</w:t>
            </w:r>
          </w:p>
        </w:tc>
        <w:tc>
          <w:tcPr>
            <w:tcW w:w="1069" w:type="pct"/>
            <w:tcBorders>
              <w:left w:val="none" w:sz="0" w:space="0" w:color="auto"/>
            </w:tcBorders>
            <w:noWrap/>
            <w:vAlign w:val="center"/>
            <w:hideMark/>
          </w:tcPr>
          <w:p w14:paraId="6B9D4F40"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$ 1.011.456</w:t>
            </w:r>
          </w:p>
        </w:tc>
      </w:tr>
      <w:tr w:rsidR="00E15606" w:rsidRPr="00E80AB4" w14:paraId="6ADC4712" w14:textId="77777777" w:rsidTr="00E15606">
        <w:trPr>
          <w:cnfStyle w:val="000000010000" w:firstRow="0" w:lastRow="0" w:firstColumn="0" w:lastColumn="0" w:oddVBand="0" w:evenVBand="0" w:oddHBand="0" w:evenHBand="1"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5D14F299"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07ABB219"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40%</w:t>
            </w:r>
          </w:p>
        </w:tc>
        <w:tc>
          <w:tcPr>
            <w:tcW w:w="500" w:type="pct"/>
            <w:tcBorders>
              <w:left w:val="none" w:sz="0" w:space="0" w:color="auto"/>
              <w:right w:val="none" w:sz="0" w:space="0" w:color="auto"/>
            </w:tcBorders>
            <w:noWrap/>
            <w:vAlign w:val="center"/>
            <w:hideMark/>
          </w:tcPr>
          <w:p w14:paraId="60DC2CBE"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4</w:t>
            </w:r>
          </w:p>
        </w:tc>
        <w:tc>
          <w:tcPr>
            <w:tcW w:w="530" w:type="pct"/>
            <w:tcBorders>
              <w:left w:val="none" w:sz="0" w:space="0" w:color="auto"/>
              <w:right w:val="none" w:sz="0" w:space="0" w:color="auto"/>
            </w:tcBorders>
            <w:noWrap/>
            <w:vAlign w:val="center"/>
            <w:hideMark/>
          </w:tcPr>
          <w:p w14:paraId="79AD4FAF"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08D6E48A"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370A2E44"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0,99960006</w:t>
            </w:r>
          </w:p>
        </w:tc>
        <w:tc>
          <w:tcPr>
            <w:tcW w:w="1069" w:type="pct"/>
            <w:tcBorders>
              <w:left w:val="none" w:sz="0" w:space="0" w:color="auto"/>
            </w:tcBorders>
            <w:noWrap/>
            <w:vAlign w:val="center"/>
            <w:hideMark/>
          </w:tcPr>
          <w:p w14:paraId="1C9DC005"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$ 915.313</w:t>
            </w:r>
          </w:p>
        </w:tc>
      </w:tr>
      <w:tr w:rsidR="00E15606" w:rsidRPr="00E80AB4" w14:paraId="6DD7C987" w14:textId="77777777" w:rsidTr="00E15606">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1F9F73C7"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4329650C"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50%</w:t>
            </w:r>
          </w:p>
        </w:tc>
        <w:tc>
          <w:tcPr>
            <w:tcW w:w="500" w:type="pct"/>
            <w:tcBorders>
              <w:left w:val="none" w:sz="0" w:space="0" w:color="auto"/>
              <w:right w:val="none" w:sz="0" w:space="0" w:color="auto"/>
            </w:tcBorders>
            <w:noWrap/>
            <w:vAlign w:val="center"/>
            <w:hideMark/>
          </w:tcPr>
          <w:p w14:paraId="26164957"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5</w:t>
            </w:r>
          </w:p>
        </w:tc>
        <w:tc>
          <w:tcPr>
            <w:tcW w:w="530" w:type="pct"/>
            <w:tcBorders>
              <w:left w:val="none" w:sz="0" w:space="0" w:color="auto"/>
              <w:right w:val="none" w:sz="0" w:space="0" w:color="auto"/>
            </w:tcBorders>
            <w:noWrap/>
            <w:vAlign w:val="center"/>
            <w:hideMark/>
          </w:tcPr>
          <w:p w14:paraId="40084920"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18EA2526"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699FD215"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0,9995001</w:t>
            </w:r>
          </w:p>
        </w:tc>
        <w:tc>
          <w:tcPr>
            <w:tcW w:w="1069" w:type="pct"/>
            <w:tcBorders>
              <w:left w:val="none" w:sz="0" w:space="0" w:color="auto"/>
            </w:tcBorders>
            <w:noWrap/>
            <w:vAlign w:val="center"/>
            <w:hideMark/>
          </w:tcPr>
          <w:p w14:paraId="334B6112"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$ 819.190</w:t>
            </w:r>
          </w:p>
        </w:tc>
      </w:tr>
      <w:tr w:rsidR="00E15606" w:rsidRPr="00E80AB4" w14:paraId="071D0E07" w14:textId="77777777" w:rsidTr="00E15606">
        <w:trPr>
          <w:cnfStyle w:val="000000010000" w:firstRow="0" w:lastRow="0" w:firstColumn="0" w:lastColumn="0" w:oddVBand="0" w:evenVBand="0" w:oddHBand="0" w:evenHBand="1"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0A5B1FA8"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64DA1AD0"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60%</w:t>
            </w:r>
          </w:p>
        </w:tc>
        <w:tc>
          <w:tcPr>
            <w:tcW w:w="500" w:type="pct"/>
            <w:tcBorders>
              <w:left w:val="none" w:sz="0" w:space="0" w:color="auto"/>
              <w:right w:val="none" w:sz="0" w:space="0" w:color="auto"/>
            </w:tcBorders>
            <w:noWrap/>
            <w:vAlign w:val="center"/>
            <w:hideMark/>
          </w:tcPr>
          <w:p w14:paraId="1E4392E7"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6</w:t>
            </w:r>
          </w:p>
        </w:tc>
        <w:tc>
          <w:tcPr>
            <w:tcW w:w="530" w:type="pct"/>
            <w:tcBorders>
              <w:left w:val="none" w:sz="0" w:space="0" w:color="auto"/>
              <w:right w:val="none" w:sz="0" w:space="0" w:color="auto"/>
            </w:tcBorders>
            <w:noWrap/>
            <w:vAlign w:val="center"/>
            <w:hideMark/>
          </w:tcPr>
          <w:p w14:paraId="21676CA1"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17BF259F"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1B130308"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0,99940015</w:t>
            </w:r>
          </w:p>
        </w:tc>
        <w:tc>
          <w:tcPr>
            <w:tcW w:w="1069" w:type="pct"/>
            <w:tcBorders>
              <w:left w:val="none" w:sz="0" w:space="0" w:color="auto"/>
            </w:tcBorders>
            <w:noWrap/>
            <w:vAlign w:val="center"/>
            <w:hideMark/>
          </w:tcPr>
          <w:p w14:paraId="4367FB36"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$ 723.085</w:t>
            </w:r>
          </w:p>
        </w:tc>
      </w:tr>
      <w:tr w:rsidR="00E15606" w:rsidRPr="00E80AB4" w14:paraId="01E8A292" w14:textId="77777777" w:rsidTr="00E15606">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00AFD9FE"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754AA8A2"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70%</w:t>
            </w:r>
          </w:p>
        </w:tc>
        <w:tc>
          <w:tcPr>
            <w:tcW w:w="500" w:type="pct"/>
            <w:tcBorders>
              <w:left w:val="none" w:sz="0" w:space="0" w:color="auto"/>
              <w:right w:val="none" w:sz="0" w:space="0" w:color="auto"/>
            </w:tcBorders>
            <w:noWrap/>
            <w:vAlign w:val="center"/>
            <w:hideMark/>
          </w:tcPr>
          <w:p w14:paraId="4C343401"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7</w:t>
            </w:r>
          </w:p>
        </w:tc>
        <w:tc>
          <w:tcPr>
            <w:tcW w:w="530" w:type="pct"/>
            <w:tcBorders>
              <w:left w:val="none" w:sz="0" w:space="0" w:color="auto"/>
              <w:right w:val="none" w:sz="0" w:space="0" w:color="auto"/>
            </w:tcBorders>
            <w:noWrap/>
            <w:vAlign w:val="center"/>
            <w:hideMark/>
          </w:tcPr>
          <w:p w14:paraId="09BBF7FD"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0B254E6D"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313E50D7"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0,99930021</w:t>
            </w:r>
          </w:p>
        </w:tc>
        <w:tc>
          <w:tcPr>
            <w:tcW w:w="1069" w:type="pct"/>
            <w:tcBorders>
              <w:left w:val="none" w:sz="0" w:space="0" w:color="auto"/>
            </w:tcBorders>
            <w:noWrap/>
            <w:vAlign w:val="center"/>
            <w:hideMark/>
          </w:tcPr>
          <w:p w14:paraId="3EB00626"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$ 627.000</w:t>
            </w:r>
          </w:p>
        </w:tc>
      </w:tr>
      <w:tr w:rsidR="00E15606" w:rsidRPr="00E80AB4" w14:paraId="0CDE2026" w14:textId="77777777" w:rsidTr="00E15606">
        <w:trPr>
          <w:cnfStyle w:val="000000010000" w:firstRow="0" w:lastRow="0" w:firstColumn="0" w:lastColumn="0" w:oddVBand="0" w:evenVBand="0" w:oddHBand="0" w:evenHBand="1"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54B16872"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3500BA1B"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80%</w:t>
            </w:r>
          </w:p>
        </w:tc>
        <w:tc>
          <w:tcPr>
            <w:tcW w:w="500" w:type="pct"/>
            <w:tcBorders>
              <w:left w:val="none" w:sz="0" w:space="0" w:color="auto"/>
              <w:right w:val="none" w:sz="0" w:space="0" w:color="auto"/>
            </w:tcBorders>
            <w:noWrap/>
            <w:vAlign w:val="center"/>
            <w:hideMark/>
          </w:tcPr>
          <w:p w14:paraId="77F05C5F"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8</w:t>
            </w:r>
          </w:p>
        </w:tc>
        <w:tc>
          <w:tcPr>
            <w:tcW w:w="530" w:type="pct"/>
            <w:tcBorders>
              <w:left w:val="none" w:sz="0" w:space="0" w:color="auto"/>
              <w:right w:val="none" w:sz="0" w:space="0" w:color="auto"/>
            </w:tcBorders>
            <w:noWrap/>
            <w:vAlign w:val="center"/>
            <w:hideMark/>
          </w:tcPr>
          <w:p w14:paraId="5B149C0D"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40B37C29"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40AEF7C7"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0,99920028</w:t>
            </w:r>
          </w:p>
        </w:tc>
        <w:tc>
          <w:tcPr>
            <w:tcW w:w="1069" w:type="pct"/>
            <w:tcBorders>
              <w:left w:val="none" w:sz="0" w:space="0" w:color="auto"/>
            </w:tcBorders>
            <w:noWrap/>
            <w:vAlign w:val="center"/>
            <w:hideMark/>
          </w:tcPr>
          <w:p w14:paraId="136460B1"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$ 530.934</w:t>
            </w:r>
          </w:p>
        </w:tc>
      </w:tr>
      <w:tr w:rsidR="00E15606" w:rsidRPr="00E80AB4" w14:paraId="7FC97926" w14:textId="77777777" w:rsidTr="00E15606">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634" w:type="pct"/>
            <w:tcBorders>
              <w:right w:val="none" w:sz="0" w:space="0" w:color="auto"/>
            </w:tcBorders>
            <w:noWrap/>
            <w:vAlign w:val="center"/>
            <w:hideMark/>
          </w:tcPr>
          <w:p w14:paraId="40840DF9"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14:paraId="2518DDD4"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90%</w:t>
            </w:r>
          </w:p>
        </w:tc>
        <w:tc>
          <w:tcPr>
            <w:tcW w:w="500" w:type="pct"/>
            <w:tcBorders>
              <w:left w:val="none" w:sz="0" w:space="0" w:color="auto"/>
              <w:right w:val="none" w:sz="0" w:space="0" w:color="auto"/>
            </w:tcBorders>
            <w:noWrap/>
            <w:vAlign w:val="center"/>
            <w:hideMark/>
          </w:tcPr>
          <w:p w14:paraId="4602D5B9"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9</w:t>
            </w:r>
          </w:p>
        </w:tc>
        <w:tc>
          <w:tcPr>
            <w:tcW w:w="530" w:type="pct"/>
            <w:tcBorders>
              <w:left w:val="none" w:sz="0" w:space="0" w:color="auto"/>
              <w:right w:val="none" w:sz="0" w:space="0" w:color="auto"/>
            </w:tcBorders>
            <w:noWrap/>
            <w:vAlign w:val="center"/>
            <w:hideMark/>
          </w:tcPr>
          <w:p w14:paraId="75CDED86"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14:paraId="781E2D48"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38BC09E2"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0,99910036</w:t>
            </w:r>
          </w:p>
        </w:tc>
        <w:tc>
          <w:tcPr>
            <w:tcW w:w="1069" w:type="pct"/>
            <w:tcBorders>
              <w:left w:val="none" w:sz="0" w:space="0" w:color="auto"/>
            </w:tcBorders>
            <w:noWrap/>
            <w:vAlign w:val="center"/>
            <w:hideMark/>
          </w:tcPr>
          <w:p w14:paraId="20D3FE24"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$ 434.888</w:t>
            </w:r>
          </w:p>
        </w:tc>
      </w:tr>
    </w:tbl>
    <w:p w14:paraId="6F39B158" w14:textId="77777777" w:rsidR="00E15606" w:rsidRDefault="00E15606" w:rsidP="00E15606">
      <w:r w:rsidRPr="008D4F98">
        <w:rPr>
          <w:i/>
        </w:rPr>
        <w:t xml:space="preserve">Nota: </w:t>
      </w:r>
      <w:r>
        <w:t>La tabla</w:t>
      </w:r>
      <w:r w:rsidRPr="008D4F98">
        <w:t xml:space="preserve"> representa </w:t>
      </w:r>
      <w:r>
        <w:t xml:space="preserve">el costo total de calidad para lotes pequeños con la alternativa de inspección por muestreo simple con diferentes porcentajes.   </w:t>
      </w:r>
      <w:r w:rsidRPr="008D4F98">
        <w:t xml:space="preserve"> </w:t>
      </w:r>
    </w:p>
    <w:p w14:paraId="135577A1" w14:textId="77777777" w:rsidR="00E15606" w:rsidRDefault="00E15606" w:rsidP="00E15606"/>
    <w:p w14:paraId="50DB1C4D" w14:textId="77777777" w:rsidR="00E15606" w:rsidRDefault="00E15606" w:rsidP="00E15606">
      <w:pPr>
        <w:pStyle w:val="Descripcin"/>
        <w:keepNext/>
        <w:jc w:val="center"/>
      </w:pPr>
      <w:bookmarkStart w:id="118" w:name="_Toc101123392"/>
      <w:r>
        <w:t xml:space="preserve">Figura </w:t>
      </w:r>
      <w:r w:rsidR="005B018C">
        <w:fldChar w:fldCharType="begin"/>
      </w:r>
      <w:r w:rsidR="005B018C">
        <w:instrText xml:space="preserve"> SEQ Figura \* ARABIC </w:instrText>
      </w:r>
      <w:r w:rsidR="005B018C">
        <w:fldChar w:fldCharType="separate"/>
      </w:r>
      <w:r w:rsidR="005B018C">
        <w:rPr>
          <w:noProof/>
        </w:rPr>
        <w:t>53</w:t>
      </w:r>
      <w:r w:rsidR="005B018C">
        <w:rPr>
          <w:noProof/>
        </w:rPr>
        <w:fldChar w:fldCharType="end"/>
      </w:r>
      <w:r>
        <w:t xml:space="preserve">.- </w:t>
      </w:r>
      <w:r w:rsidRPr="007C3171">
        <w:t>Comportamiento Plan de muestreo Lote Pequeño.</w:t>
      </w:r>
      <w:bookmarkEnd w:id="118"/>
    </w:p>
    <w:p w14:paraId="00D99463" w14:textId="77777777" w:rsidR="00E15606" w:rsidRDefault="00E15606" w:rsidP="00E15606">
      <w:pPr>
        <w:jc w:val="center"/>
      </w:pPr>
      <w:r w:rsidRPr="00F005DC">
        <w:rPr>
          <w:noProof/>
          <w:lang w:bidi="ar-SA"/>
        </w:rPr>
        <w:drawing>
          <wp:inline distT="0" distB="0" distL="0" distR="0" wp14:anchorId="44618F87" wp14:editId="6DCC0FBF">
            <wp:extent cx="5633604" cy="2838202"/>
            <wp:effectExtent l="19050" t="0" r="24246" b="248"/>
            <wp:docPr id="1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361E4859" w14:textId="77777777" w:rsidR="00E15606" w:rsidRDefault="00E15606" w:rsidP="00E15606">
      <w:r w:rsidRPr="008D4F98">
        <w:rPr>
          <w:i/>
        </w:rPr>
        <w:t xml:space="preserve">Nota: </w:t>
      </w:r>
      <w:r>
        <w:t>El gráfico</w:t>
      </w:r>
      <w:r w:rsidRPr="008D4F98">
        <w:t xml:space="preserve"> representa </w:t>
      </w:r>
      <w:r>
        <w:t xml:space="preserve">el comportamiento de la Probabilidad de Aceptación y el costo total de calidad para lotes pequeños a diferentes porcentajes de inspección.   </w:t>
      </w:r>
    </w:p>
    <w:p w14:paraId="42CA4285" w14:textId="77777777" w:rsidR="00E15606" w:rsidRPr="00E80AB4" w:rsidRDefault="00E15606" w:rsidP="00E15606">
      <w:r>
        <w:lastRenderedPageBreak/>
        <w:t xml:space="preserve">Del gráfico anterior se puede concluir que a medida que se aumenta el porcentaje de artículos a inspeccionar de un lote, hay una disminución en los costos de calidad total, pero disminuye la probabilidad de aceptación de éste, lo cual tiene sentido ya que se está siendo más riguroso en la revisión. </w:t>
      </w:r>
    </w:p>
    <w:p w14:paraId="6466B27E" w14:textId="77777777" w:rsidR="00E15606" w:rsidRDefault="00E15606" w:rsidP="00E15606">
      <w:pPr>
        <w:pStyle w:val="Titulo3"/>
        <w:numPr>
          <w:ilvl w:val="0"/>
          <w:numId w:val="28"/>
        </w:numPr>
      </w:pPr>
      <w:r>
        <w:t>Lotes Medianos</w:t>
      </w:r>
    </w:p>
    <w:p w14:paraId="52DA853B" w14:textId="77777777" w:rsidR="00E15606" w:rsidRDefault="00E15606" w:rsidP="00E15606">
      <w:pPr>
        <w:pStyle w:val="Descripcin"/>
        <w:keepNext/>
        <w:ind w:firstLine="0"/>
        <w:jc w:val="center"/>
      </w:pPr>
      <w:bookmarkStart w:id="119" w:name="_Toc100252864"/>
      <w:bookmarkStart w:id="120" w:name="_Toc101123336"/>
      <w:r>
        <w:t xml:space="preserve">Tabla </w:t>
      </w:r>
      <w:r w:rsidR="005B018C">
        <w:fldChar w:fldCharType="begin"/>
      </w:r>
      <w:r w:rsidR="005B018C">
        <w:instrText xml:space="preserve"> SEQ Tabla \* ARABIC </w:instrText>
      </w:r>
      <w:r w:rsidR="005B018C">
        <w:fldChar w:fldCharType="separate"/>
      </w:r>
      <w:r w:rsidR="005B018C">
        <w:rPr>
          <w:noProof/>
        </w:rPr>
        <w:t>40</w:t>
      </w:r>
      <w:r w:rsidR="005B018C">
        <w:rPr>
          <w:noProof/>
        </w:rPr>
        <w:fldChar w:fldCharType="end"/>
      </w:r>
      <w:r>
        <w:t xml:space="preserve">.- </w:t>
      </w:r>
      <w:r w:rsidRPr="00F45C87">
        <w:t>Total Alternativa Inspección por m</w:t>
      </w:r>
      <w:r>
        <w:t>uestreo simple de lotes medianos</w:t>
      </w:r>
      <w:r w:rsidRPr="00F45C87">
        <w:t>.</w:t>
      </w:r>
      <w:bookmarkEnd w:id="119"/>
      <w:bookmarkEnd w:id="120"/>
    </w:p>
    <w:tbl>
      <w:tblPr>
        <w:tblStyle w:val="Sombreadomedio1-nfasis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1828"/>
        <w:gridCol w:w="851"/>
        <w:gridCol w:w="851"/>
        <w:gridCol w:w="1418"/>
        <w:gridCol w:w="1414"/>
        <w:gridCol w:w="1934"/>
      </w:tblGrid>
      <w:tr w:rsidR="00E15606" w:rsidRPr="00E80AB4" w14:paraId="4ED8F2D9" w14:textId="77777777" w:rsidTr="00E1560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top w:val="none" w:sz="0" w:space="0" w:color="auto"/>
              <w:left w:val="none" w:sz="0" w:space="0" w:color="auto"/>
              <w:bottom w:val="none" w:sz="0" w:space="0" w:color="auto"/>
              <w:right w:val="none" w:sz="0" w:space="0" w:color="auto"/>
            </w:tcBorders>
            <w:noWrap/>
            <w:vAlign w:val="center"/>
            <w:hideMark/>
          </w:tcPr>
          <w:p w14:paraId="24361322" w14:textId="77777777" w:rsidR="00E15606" w:rsidRPr="00C72E1A" w:rsidRDefault="00E15606" w:rsidP="00E15606">
            <w:pPr>
              <w:widowControl/>
              <w:autoSpaceDE/>
              <w:autoSpaceDN/>
              <w:spacing w:line="240" w:lineRule="auto"/>
              <w:ind w:firstLine="0"/>
              <w:jc w:val="center"/>
              <w:rPr>
                <w:rFonts w:ascii="Calibri" w:hAnsi="Calibri"/>
                <w:color w:val="000000"/>
              </w:rPr>
            </w:pPr>
          </w:p>
        </w:tc>
        <w:tc>
          <w:tcPr>
            <w:tcW w:w="956" w:type="pct"/>
            <w:tcBorders>
              <w:top w:val="none" w:sz="0" w:space="0" w:color="auto"/>
              <w:left w:val="none" w:sz="0" w:space="0" w:color="auto"/>
              <w:bottom w:val="none" w:sz="0" w:space="0" w:color="auto"/>
              <w:right w:val="none" w:sz="0" w:space="0" w:color="auto"/>
            </w:tcBorders>
            <w:noWrap/>
            <w:vAlign w:val="center"/>
            <w:hideMark/>
          </w:tcPr>
          <w:p w14:paraId="4988CC01"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 xml:space="preserve">% </w:t>
            </w:r>
            <w:r w:rsidRPr="00E80AB4">
              <w:rPr>
                <w:rFonts w:ascii="Calibri" w:hAnsi="Calibri"/>
                <w:color w:val="000000"/>
              </w:rPr>
              <w:t>inspeccionado</w:t>
            </w:r>
          </w:p>
        </w:tc>
        <w:tc>
          <w:tcPr>
            <w:tcW w:w="445" w:type="pct"/>
            <w:tcBorders>
              <w:top w:val="none" w:sz="0" w:space="0" w:color="auto"/>
              <w:left w:val="none" w:sz="0" w:space="0" w:color="auto"/>
              <w:bottom w:val="none" w:sz="0" w:space="0" w:color="auto"/>
              <w:right w:val="none" w:sz="0" w:space="0" w:color="auto"/>
            </w:tcBorders>
            <w:noWrap/>
            <w:vAlign w:val="center"/>
            <w:hideMark/>
          </w:tcPr>
          <w:p w14:paraId="2007153C"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n</w:t>
            </w:r>
          </w:p>
        </w:tc>
        <w:tc>
          <w:tcPr>
            <w:tcW w:w="445" w:type="pct"/>
            <w:tcBorders>
              <w:top w:val="none" w:sz="0" w:space="0" w:color="auto"/>
              <w:left w:val="none" w:sz="0" w:space="0" w:color="auto"/>
              <w:bottom w:val="none" w:sz="0" w:space="0" w:color="auto"/>
              <w:right w:val="none" w:sz="0" w:space="0" w:color="auto"/>
            </w:tcBorders>
            <w:noWrap/>
            <w:vAlign w:val="center"/>
            <w:hideMark/>
          </w:tcPr>
          <w:p w14:paraId="4AC67497"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c</w:t>
            </w:r>
          </w:p>
        </w:tc>
        <w:tc>
          <w:tcPr>
            <w:tcW w:w="742" w:type="pct"/>
            <w:tcBorders>
              <w:top w:val="none" w:sz="0" w:space="0" w:color="auto"/>
              <w:left w:val="none" w:sz="0" w:space="0" w:color="auto"/>
              <w:bottom w:val="none" w:sz="0" w:space="0" w:color="auto"/>
              <w:right w:val="none" w:sz="0" w:space="0" w:color="auto"/>
            </w:tcBorders>
            <w:noWrap/>
            <w:vAlign w:val="center"/>
            <w:hideMark/>
          </w:tcPr>
          <w:p w14:paraId="3A739DDF"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Distribución</w:t>
            </w:r>
          </w:p>
        </w:tc>
        <w:tc>
          <w:tcPr>
            <w:tcW w:w="740" w:type="pct"/>
            <w:tcBorders>
              <w:top w:val="none" w:sz="0" w:space="0" w:color="auto"/>
              <w:left w:val="none" w:sz="0" w:space="0" w:color="auto"/>
              <w:bottom w:val="none" w:sz="0" w:space="0" w:color="auto"/>
              <w:right w:val="none" w:sz="0" w:space="0" w:color="auto"/>
            </w:tcBorders>
            <w:noWrap/>
            <w:vAlign w:val="center"/>
            <w:hideMark/>
          </w:tcPr>
          <w:p w14:paraId="007C45C3"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proofErr w:type="spellStart"/>
            <w:r w:rsidRPr="00E80AB4">
              <w:rPr>
                <w:rFonts w:ascii="Calibri" w:hAnsi="Calibri"/>
                <w:color w:val="000000"/>
              </w:rPr>
              <w:t>Pa</w:t>
            </w:r>
            <w:proofErr w:type="spellEnd"/>
          </w:p>
        </w:tc>
        <w:tc>
          <w:tcPr>
            <w:tcW w:w="1012" w:type="pct"/>
            <w:tcBorders>
              <w:top w:val="none" w:sz="0" w:space="0" w:color="auto"/>
              <w:left w:val="none" w:sz="0" w:space="0" w:color="auto"/>
              <w:bottom w:val="none" w:sz="0" w:space="0" w:color="auto"/>
              <w:right w:val="none" w:sz="0" w:space="0" w:color="auto"/>
            </w:tcBorders>
            <w:noWrap/>
            <w:vAlign w:val="center"/>
            <w:hideMark/>
          </w:tcPr>
          <w:p w14:paraId="3A8D03D6" w14:textId="77777777" w:rsidR="00E15606" w:rsidRPr="00E80AB4" w:rsidRDefault="00E15606" w:rsidP="00E15606">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Costo Lote mediano</w:t>
            </w:r>
          </w:p>
        </w:tc>
      </w:tr>
      <w:tr w:rsidR="00E15606" w:rsidRPr="00E80AB4" w14:paraId="5DF05DB6" w14:textId="77777777" w:rsidTr="00E1560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73E9466C"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573F8409"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10%</w:t>
            </w:r>
          </w:p>
        </w:tc>
        <w:tc>
          <w:tcPr>
            <w:tcW w:w="445" w:type="pct"/>
            <w:tcBorders>
              <w:left w:val="none" w:sz="0" w:space="0" w:color="auto"/>
              <w:right w:val="none" w:sz="0" w:space="0" w:color="auto"/>
            </w:tcBorders>
            <w:noWrap/>
            <w:vAlign w:val="center"/>
            <w:hideMark/>
          </w:tcPr>
          <w:p w14:paraId="3AB92F34"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3</w:t>
            </w:r>
          </w:p>
        </w:tc>
        <w:tc>
          <w:tcPr>
            <w:tcW w:w="445" w:type="pct"/>
            <w:tcBorders>
              <w:left w:val="none" w:sz="0" w:space="0" w:color="auto"/>
              <w:right w:val="none" w:sz="0" w:space="0" w:color="auto"/>
            </w:tcBorders>
            <w:noWrap/>
            <w:vAlign w:val="center"/>
            <w:hideMark/>
          </w:tcPr>
          <w:p w14:paraId="6D54A0E0"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62AC9A0C"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129EB520"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0,9998000</w:t>
            </w:r>
          </w:p>
        </w:tc>
        <w:tc>
          <w:tcPr>
            <w:tcW w:w="1012" w:type="pct"/>
            <w:tcBorders>
              <w:left w:val="none" w:sz="0" w:space="0" w:color="auto"/>
            </w:tcBorders>
            <w:noWrap/>
            <w:vAlign w:val="center"/>
            <w:hideMark/>
          </w:tcPr>
          <w:p w14:paraId="6D973C47"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$ 3.009.283</w:t>
            </w:r>
          </w:p>
        </w:tc>
      </w:tr>
      <w:tr w:rsidR="00E15606" w:rsidRPr="00E80AB4" w14:paraId="43EC020C" w14:textId="77777777" w:rsidTr="00E15606">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6947FAF0"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0972B1A4"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20%</w:t>
            </w:r>
          </w:p>
        </w:tc>
        <w:tc>
          <w:tcPr>
            <w:tcW w:w="445" w:type="pct"/>
            <w:tcBorders>
              <w:left w:val="none" w:sz="0" w:space="0" w:color="auto"/>
              <w:right w:val="none" w:sz="0" w:space="0" w:color="auto"/>
            </w:tcBorders>
            <w:noWrap/>
            <w:vAlign w:val="center"/>
            <w:hideMark/>
          </w:tcPr>
          <w:p w14:paraId="10159C00"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5</w:t>
            </w:r>
          </w:p>
        </w:tc>
        <w:tc>
          <w:tcPr>
            <w:tcW w:w="445" w:type="pct"/>
            <w:tcBorders>
              <w:left w:val="none" w:sz="0" w:space="0" w:color="auto"/>
              <w:right w:val="none" w:sz="0" w:space="0" w:color="auto"/>
            </w:tcBorders>
            <w:noWrap/>
            <w:vAlign w:val="center"/>
            <w:hideMark/>
          </w:tcPr>
          <w:p w14:paraId="280E610D"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4AADFA47"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0F67455F"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0,9995001</w:t>
            </w:r>
          </w:p>
        </w:tc>
        <w:tc>
          <w:tcPr>
            <w:tcW w:w="1012" w:type="pct"/>
            <w:tcBorders>
              <w:left w:val="none" w:sz="0" w:space="0" w:color="auto"/>
            </w:tcBorders>
            <w:noWrap/>
            <w:vAlign w:val="center"/>
            <w:hideMark/>
          </w:tcPr>
          <w:p w14:paraId="07DCFD3F"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$ 2.768.469</w:t>
            </w:r>
          </w:p>
        </w:tc>
      </w:tr>
      <w:tr w:rsidR="00E15606" w:rsidRPr="00E80AB4" w14:paraId="18C014E0" w14:textId="77777777" w:rsidTr="00E1560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50176DFC"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2DE33E68"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30%</w:t>
            </w:r>
          </w:p>
        </w:tc>
        <w:tc>
          <w:tcPr>
            <w:tcW w:w="445" w:type="pct"/>
            <w:tcBorders>
              <w:left w:val="none" w:sz="0" w:space="0" w:color="auto"/>
              <w:right w:val="none" w:sz="0" w:space="0" w:color="auto"/>
            </w:tcBorders>
            <w:noWrap/>
            <w:vAlign w:val="center"/>
            <w:hideMark/>
          </w:tcPr>
          <w:p w14:paraId="01DDD7CE"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8</w:t>
            </w:r>
          </w:p>
        </w:tc>
        <w:tc>
          <w:tcPr>
            <w:tcW w:w="445" w:type="pct"/>
            <w:tcBorders>
              <w:left w:val="none" w:sz="0" w:space="0" w:color="auto"/>
              <w:right w:val="none" w:sz="0" w:space="0" w:color="auto"/>
            </w:tcBorders>
            <w:noWrap/>
            <w:vAlign w:val="center"/>
            <w:hideMark/>
          </w:tcPr>
          <w:p w14:paraId="36AC99E8"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1699293C"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0CCFA603"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0,9993002</w:t>
            </w:r>
          </w:p>
        </w:tc>
        <w:tc>
          <w:tcPr>
            <w:tcW w:w="1012" w:type="pct"/>
            <w:tcBorders>
              <w:left w:val="none" w:sz="0" w:space="0" w:color="auto"/>
            </w:tcBorders>
            <w:noWrap/>
            <w:vAlign w:val="center"/>
            <w:hideMark/>
          </w:tcPr>
          <w:p w14:paraId="152071F2"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$ 2.527.968</w:t>
            </w:r>
          </w:p>
        </w:tc>
      </w:tr>
      <w:tr w:rsidR="00E15606" w:rsidRPr="00E80AB4" w14:paraId="1867B30B" w14:textId="77777777" w:rsidTr="00E15606">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1BEDA58D"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06F4D357"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40%</w:t>
            </w:r>
          </w:p>
        </w:tc>
        <w:tc>
          <w:tcPr>
            <w:tcW w:w="445" w:type="pct"/>
            <w:tcBorders>
              <w:left w:val="none" w:sz="0" w:space="0" w:color="auto"/>
              <w:right w:val="none" w:sz="0" w:space="0" w:color="auto"/>
            </w:tcBorders>
            <w:noWrap/>
            <w:vAlign w:val="center"/>
            <w:hideMark/>
          </w:tcPr>
          <w:p w14:paraId="795C5E29"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10</w:t>
            </w:r>
          </w:p>
        </w:tc>
        <w:tc>
          <w:tcPr>
            <w:tcW w:w="445" w:type="pct"/>
            <w:tcBorders>
              <w:left w:val="none" w:sz="0" w:space="0" w:color="auto"/>
              <w:right w:val="none" w:sz="0" w:space="0" w:color="auto"/>
            </w:tcBorders>
            <w:noWrap/>
            <w:vAlign w:val="center"/>
            <w:hideMark/>
          </w:tcPr>
          <w:p w14:paraId="67953584"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6232F513"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57F0B7DC"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Pr>
                <w:rFonts w:ascii="Calibri" w:hAnsi="Calibri"/>
                <w:color w:val="000000"/>
              </w:rPr>
              <w:t>0,999000</w:t>
            </w:r>
            <w:r w:rsidRPr="00E80AB4">
              <w:rPr>
                <w:rFonts w:ascii="Calibri" w:hAnsi="Calibri"/>
                <w:color w:val="000000"/>
              </w:rPr>
              <w:t>5</w:t>
            </w:r>
          </w:p>
        </w:tc>
        <w:tc>
          <w:tcPr>
            <w:tcW w:w="1012" w:type="pct"/>
            <w:tcBorders>
              <w:left w:val="none" w:sz="0" w:space="0" w:color="auto"/>
            </w:tcBorders>
            <w:noWrap/>
            <w:vAlign w:val="center"/>
            <w:hideMark/>
          </w:tcPr>
          <w:p w14:paraId="48CA6A95"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$ 2.287.419</w:t>
            </w:r>
          </w:p>
        </w:tc>
      </w:tr>
      <w:tr w:rsidR="00E15606" w:rsidRPr="00E80AB4" w14:paraId="1E43798A" w14:textId="77777777" w:rsidTr="00E1560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5D4C6976"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5776C41C"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50%</w:t>
            </w:r>
          </w:p>
        </w:tc>
        <w:tc>
          <w:tcPr>
            <w:tcW w:w="445" w:type="pct"/>
            <w:tcBorders>
              <w:left w:val="none" w:sz="0" w:space="0" w:color="auto"/>
              <w:right w:val="none" w:sz="0" w:space="0" w:color="auto"/>
            </w:tcBorders>
            <w:noWrap/>
            <w:vAlign w:val="center"/>
            <w:hideMark/>
          </w:tcPr>
          <w:p w14:paraId="024E43C3"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13</w:t>
            </w:r>
          </w:p>
        </w:tc>
        <w:tc>
          <w:tcPr>
            <w:tcW w:w="445" w:type="pct"/>
            <w:tcBorders>
              <w:left w:val="none" w:sz="0" w:space="0" w:color="auto"/>
              <w:right w:val="none" w:sz="0" w:space="0" w:color="auto"/>
            </w:tcBorders>
            <w:noWrap/>
            <w:vAlign w:val="center"/>
            <w:hideMark/>
          </w:tcPr>
          <w:p w14:paraId="0F8A3E4C"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4584B4C4"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0F1794CE"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0,9988007</w:t>
            </w:r>
          </w:p>
        </w:tc>
        <w:tc>
          <w:tcPr>
            <w:tcW w:w="1012" w:type="pct"/>
            <w:tcBorders>
              <w:left w:val="none" w:sz="0" w:space="0" w:color="auto"/>
            </w:tcBorders>
            <w:noWrap/>
            <w:vAlign w:val="center"/>
            <w:hideMark/>
          </w:tcPr>
          <w:p w14:paraId="16B44EE6"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$ 2.047.134</w:t>
            </w:r>
          </w:p>
        </w:tc>
      </w:tr>
      <w:tr w:rsidR="00E15606" w:rsidRPr="00E80AB4" w14:paraId="3ADBE6AC" w14:textId="77777777" w:rsidTr="00E15606">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1D9A6E83"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488E6717"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60%</w:t>
            </w:r>
          </w:p>
        </w:tc>
        <w:tc>
          <w:tcPr>
            <w:tcW w:w="445" w:type="pct"/>
            <w:tcBorders>
              <w:left w:val="none" w:sz="0" w:space="0" w:color="auto"/>
              <w:right w:val="none" w:sz="0" w:space="0" w:color="auto"/>
            </w:tcBorders>
            <w:noWrap/>
            <w:vAlign w:val="center"/>
            <w:hideMark/>
          </w:tcPr>
          <w:p w14:paraId="1A15AC7B"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15</w:t>
            </w:r>
          </w:p>
        </w:tc>
        <w:tc>
          <w:tcPr>
            <w:tcW w:w="445" w:type="pct"/>
            <w:tcBorders>
              <w:left w:val="none" w:sz="0" w:space="0" w:color="auto"/>
              <w:right w:val="none" w:sz="0" w:space="0" w:color="auto"/>
            </w:tcBorders>
            <w:noWrap/>
            <w:vAlign w:val="center"/>
            <w:hideMark/>
          </w:tcPr>
          <w:p w14:paraId="4C86BD54"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681A26C4"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4E4E1295"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0,998501</w:t>
            </w:r>
          </w:p>
        </w:tc>
        <w:tc>
          <w:tcPr>
            <w:tcW w:w="1012" w:type="pct"/>
            <w:tcBorders>
              <w:left w:val="none" w:sz="0" w:space="0" w:color="auto"/>
            </w:tcBorders>
            <w:noWrap/>
            <w:vAlign w:val="center"/>
            <w:hideMark/>
          </w:tcPr>
          <w:p w14:paraId="242BAEC1"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$ 1.806.849</w:t>
            </w:r>
          </w:p>
        </w:tc>
      </w:tr>
      <w:tr w:rsidR="00E15606" w:rsidRPr="00E80AB4" w14:paraId="2BBF2A4C" w14:textId="77777777" w:rsidTr="00E1560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212D360B"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5E7F0A81"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70%</w:t>
            </w:r>
          </w:p>
        </w:tc>
        <w:tc>
          <w:tcPr>
            <w:tcW w:w="445" w:type="pct"/>
            <w:tcBorders>
              <w:left w:val="none" w:sz="0" w:space="0" w:color="auto"/>
              <w:right w:val="none" w:sz="0" w:space="0" w:color="auto"/>
            </w:tcBorders>
            <w:noWrap/>
            <w:vAlign w:val="center"/>
            <w:hideMark/>
          </w:tcPr>
          <w:p w14:paraId="4AC2CDC8"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18</w:t>
            </w:r>
          </w:p>
        </w:tc>
        <w:tc>
          <w:tcPr>
            <w:tcW w:w="445" w:type="pct"/>
            <w:tcBorders>
              <w:left w:val="none" w:sz="0" w:space="0" w:color="auto"/>
              <w:right w:val="none" w:sz="0" w:space="0" w:color="auto"/>
            </w:tcBorders>
            <w:noWrap/>
            <w:vAlign w:val="center"/>
            <w:hideMark/>
          </w:tcPr>
          <w:p w14:paraId="2E5D401C"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4A712C77"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72C3B735"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0,9983013</w:t>
            </w:r>
          </w:p>
        </w:tc>
        <w:tc>
          <w:tcPr>
            <w:tcW w:w="1012" w:type="pct"/>
            <w:tcBorders>
              <w:left w:val="none" w:sz="0" w:space="0" w:color="auto"/>
            </w:tcBorders>
            <w:noWrap/>
            <w:vAlign w:val="center"/>
            <w:hideMark/>
          </w:tcPr>
          <w:p w14:paraId="59584E42"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$ 1.566.781</w:t>
            </w:r>
          </w:p>
        </w:tc>
      </w:tr>
      <w:tr w:rsidR="00E15606" w:rsidRPr="00E80AB4" w14:paraId="5B07984E" w14:textId="77777777" w:rsidTr="00E15606">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5FC663CC"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58EF802B"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80%</w:t>
            </w:r>
          </w:p>
        </w:tc>
        <w:tc>
          <w:tcPr>
            <w:tcW w:w="445" w:type="pct"/>
            <w:tcBorders>
              <w:left w:val="none" w:sz="0" w:space="0" w:color="auto"/>
              <w:right w:val="none" w:sz="0" w:space="0" w:color="auto"/>
            </w:tcBorders>
            <w:noWrap/>
            <w:vAlign w:val="center"/>
            <w:hideMark/>
          </w:tcPr>
          <w:p w14:paraId="7714E382"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20</w:t>
            </w:r>
          </w:p>
        </w:tc>
        <w:tc>
          <w:tcPr>
            <w:tcW w:w="445" w:type="pct"/>
            <w:tcBorders>
              <w:left w:val="none" w:sz="0" w:space="0" w:color="auto"/>
              <w:right w:val="none" w:sz="0" w:space="0" w:color="auto"/>
            </w:tcBorders>
            <w:noWrap/>
            <w:vAlign w:val="center"/>
            <w:hideMark/>
          </w:tcPr>
          <w:p w14:paraId="7768F606"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10B33181"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457ED5F0"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0,9980019</w:t>
            </w:r>
          </w:p>
        </w:tc>
        <w:tc>
          <w:tcPr>
            <w:tcW w:w="1012" w:type="pct"/>
            <w:tcBorders>
              <w:left w:val="none" w:sz="0" w:space="0" w:color="auto"/>
            </w:tcBorders>
            <w:noWrap/>
            <w:vAlign w:val="center"/>
            <w:hideMark/>
          </w:tcPr>
          <w:p w14:paraId="2DE23B3E" w14:textId="77777777" w:rsidR="00E15606" w:rsidRPr="00E80AB4" w:rsidRDefault="00E15606" w:rsidP="00E1560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$ 1.326.760</w:t>
            </w:r>
          </w:p>
        </w:tc>
      </w:tr>
      <w:tr w:rsidR="00E15606" w:rsidRPr="00E80AB4" w14:paraId="586D2891" w14:textId="77777777" w:rsidTr="00E1560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9" w:type="pct"/>
            <w:tcBorders>
              <w:right w:val="none" w:sz="0" w:space="0" w:color="auto"/>
            </w:tcBorders>
            <w:noWrap/>
            <w:vAlign w:val="center"/>
            <w:hideMark/>
          </w:tcPr>
          <w:p w14:paraId="4D6ADFEC" w14:textId="77777777"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14:paraId="181D36AE"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90%</w:t>
            </w:r>
          </w:p>
        </w:tc>
        <w:tc>
          <w:tcPr>
            <w:tcW w:w="445" w:type="pct"/>
            <w:tcBorders>
              <w:left w:val="none" w:sz="0" w:space="0" w:color="auto"/>
              <w:right w:val="none" w:sz="0" w:space="0" w:color="auto"/>
            </w:tcBorders>
            <w:noWrap/>
            <w:vAlign w:val="center"/>
            <w:hideMark/>
          </w:tcPr>
          <w:p w14:paraId="33C771CD"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23</w:t>
            </w:r>
          </w:p>
        </w:tc>
        <w:tc>
          <w:tcPr>
            <w:tcW w:w="445" w:type="pct"/>
            <w:tcBorders>
              <w:left w:val="none" w:sz="0" w:space="0" w:color="auto"/>
              <w:right w:val="none" w:sz="0" w:space="0" w:color="auto"/>
            </w:tcBorders>
            <w:noWrap/>
            <w:vAlign w:val="center"/>
            <w:hideMark/>
          </w:tcPr>
          <w:p w14:paraId="05658EFB"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242AEDEE"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14:paraId="1DF68686"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0,9978023</w:t>
            </w:r>
          </w:p>
        </w:tc>
        <w:tc>
          <w:tcPr>
            <w:tcW w:w="1012" w:type="pct"/>
            <w:tcBorders>
              <w:left w:val="none" w:sz="0" w:space="0" w:color="auto"/>
            </w:tcBorders>
            <w:noWrap/>
            <w:vAlign w:val="center"/>
            <w:hideMark/>
          </w:tcPr>
          <w:p w14:paraId="15938BF6" w14:textId="77777777" w:rsidR="00E15606" w:rsidRPr="00E80AB4" w:rsidRDefault="00E15606" w:rsidP="00E1560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$ 1.086.907</w:t>
            </w:r>
          </w:p>
        </w:tc>
      </w:tr>
    </w:tbl>
    <w:p w14:paraId="6EBA3876" w14:textId="77777777" w:rsidR="00E15606" w:rsidRDefault="00E15606" w:rsidP="00E15606">
      <w:r w:rsidRPr="008D4F98">
        <w:rPr>
          <w:i/>
        </w:rPr>
        <w:t xml:space="preserve">Nota: </w:t>
      </w:r>
      <w:r>
        <w:t>La tabla</w:t>
      </w:r>
      <w:r w:rsidRPr="008D4F98">
        <w:t xml:space="preserve"> representa </w:t>
      </w:r>
      <w:r>
        <w:t xml:space="preserve">el costo total de calidad para lotes medianos con la alternativa de inspección por muestreo simple con diferentes porcentajes.   </w:t>
      </w:r>
      <w:r w:rsidRPr="008D4F98">
        <w:t xml:space="preserve"> </w:t>
      </w:r>
    </w:p>
    <w:p w14:paraId="7914F562" w14:textId="77777777" w:rsidR="00E15606" w:rsidRDefault="00E15606" w:rsidP="00E15606">
      <w:pPr>
        <w:pStyle w:val="Descripcin"/>
        <w:keepNext/>
        <w:jc w:val="center"/>
      </w:pPr>
      <w:bookmarkStart w:id="121" w:name="_Toc101123393"/>
      <w:r>
        <w:t xml:space="preserve">Figura </w:t>
      </w:r>
      <w:r w:rsidR="005B018C">
        <w:fldChar w:fldCharType="begin"/>
      </w:r>
      <w:r w:rsidR="005B018C">
        <w:instrText xml:space="preserve"> SEQ Figura \* ARABIC </w:instrText>
      </w:r>
      <w:r w:rsidR="005B018C">
        <w:fldChar w:fldCharType="separate"/>
      </w:r>
      <w:r w:rsidR="005B018C">
        <w:rPr>
          <w:noProof/>
        </w:rPr>
        <w:t>54</w:t>
      </w:r>
      <w:r w:rsidR="005B018C">
        <w:rPr>
          <w:noProof/>
        </w:rPr>
        <w:fldChar w:fldCharType="end"/>
      </w:r>
      <w:r>
        <w:t xml:space="preserve">.- </w:t>
      </w:r>
      <w:r w:rsidRPr="00655184">
        <w:t xml:space="preserve">Comportamiento Plan de muestreo Lote </w:t>
      </w:r>
      <w:r>
        <w:t>Mediano</w:t>
      </w:r>
      <w:r w:rsidRPr="00655184">
        <w:t>.</w:t>
      </w:r>
      <w:bookmarkEnd w:id="121"/>
    </w:p>
    <w:p w14:paraId="3416ADCF" w14:textId="77777777" w:rsidR="00E15606" w:rsidRDefault="00E15606" w:rsidP="00E15606">
      <w:pPr>
        <w:jc w:val="center"/>
      </w:pPr>
      <w:r w:rsidRPr="00F005DC">
        <w:rPr>
          <w:noProof/>
          <w:lang w:bidi="ar-SA"/>
        </w:rPr>
        <w:drawing>
          <wp:inline distT="0" distB="0" distL="0" distR="0" wp14:anchorId="48850D32" wp14:editId="335805EA">
            <wp:extent cx="5609854" cy="2743200"/>
            <wp:effectExtent l="19050" t="0" r="9896" b="0"/>
            <wp:docPr id="3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6516A5C1" w14:textId="77777777" w:rsidR="00E15606" w:rsidRPr="00E80AB4" w:rsidRDefault="00E15606" w:rsidP="00E15606">
      <w:r w:rsidRPr="008D4F98">
        <w:rPr>
          <w:i/>
        </w:rPr>
        <w:t xml:space="preserve">Nota: </w:t>
      </w:r>
      <w:r>
        <w:t>El gráfico</w:t>
      </w:r>
      <w:r w:rsidRPr="008D4F98">
        <w:t xml:space="preserve"> representa </w:t>
      </w:r>
      <w:r>
        <w:t xml:space="preserve">el comportamiento de la Probabilidad de Aceptación y el costo total de calidad para lotes mediano a diferentes porcentajes de inspección.   </w:t>
      </w:r>
      <w:r w:rsidRPr="008D4F98">
        <w:t xml:space="preserve"> </w:t>
      </w:r>
    </w:p>
    <w:p w14:paraId="30E1C8DD" w14:textId="77777777" w:rsidR="00E15606" w:rsidRPr="00E80AB4" w:rsidRDefault="00E15606" w:rsidP="00E15606">
      <w:r>
        <w:lastRenderedPageBreak/>
        <w:t xml:space="preserve">Del gráfico anterior se puede concluir que, al igual que para lotes pequeños, a medida que se aumenta el porcentaje de artículos a inspeccionar de un lote, hay una disminución en los costos de calidad total, pero disminuye la probabilidad de aceptación de éste, lo cual tiene sentido ya que se está siendo más riguroso en la revisión. </w:t>
      </w:r>
    </w:p>
    <w:p w14:paraId="60E38167" w14:textId="77777777" w:rsidR="00E15606" w:rsidRDefault="00E15606" w:rsidP="00E15606">
      <w:pPr>
        <w:pStyle w:val="Titulo3"/>
        <w:numPr>
          <w:ilvl w:val="0"/>
          <w:numId w:val="28"/>
        </w:numPr>
      </w:pPr>
      <w:r>
        <w:t>Lotes Grandes</w:t>
      </w:r>
    </w:p>
    <w:p w14:paraId="12E83253" w14:textId="77777777" w:rsidR="00E15606" w:rsidRDefault="00E15606" w:rsidP="00E15606">
      <w:pPr>
        <w:pStyle w:val="Descripcin"/>
        <w:keepNext/>
        <w:ind w:firstLine="0"/>
        <w:jc w:val="center"/>
      </w:pPr>
      <w:bookmarkStart w:id="122" w:name="_Toc100252865"/>
      <w:bookmarkStart w:id="123" w:name="_Toc101123337"/>
      <w:r>
        <w:t xml:space="preserve">Tabla </w:t>
      </w:r>
      <w:r w:rsidR="005B018C">
        <w:fldChar w:fldCharType="begin"/>
      </w:r>
      <w:r w:rsidR="005B018C">
        <w:instrText xml:space="preserve"> SEQ Tabla \* ARABIC </w:instrText>
      </w:r>
      <w:r w:rsidR="005B018C">
        <w:fldChar w:fldCharType="separate"/>
      </w:r>
      <w:r w:rsidR="005B018C">
        <w:rPr>
          <w:noProof/>
        </w:rPr>
        <w:t>41</w:t>
      </w:r>
      <w:r w:rsidR="005B018C">
        <w:rPr>
          <w:noProof/>
        </w:rPr>
        <w:fldChar w:fldCharType="end"/>
      </w:r>
      <w:r>
        <w:t xml:space="preserve">.- </w:t>
      </w:r>
      <w:r w:rsidRPr="00627E25">
        <w:t>Total Alternativa Inspección por m</w:t>
      </w:r>
      <w:r>
        <w:t>uestreo simple de lotes grandes</w:t>
      </w:r>
      <w:r w:rsidRPr="00627E25">
        <w:t>.</w:t>
      </w:r>
      <w:bookmarkEnd w:id="122"/>
      <w:bookmarkEnd w:id="123"/>
    </w:p>
    <w:tbl>
      <w:tblPr>
        <w:tblStyle w:val="Sombreadomedio1-nfasis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1843"/>
        <w:gridCol w:w="851"/>
        <w:gridCol w:w="849"/>
        <w:gridCol w:w="1418"/>
        <w:gridCol w:w="1275"/>
        <w:gridCol w:w="2077"/>
      </w:tblGrid>
      <w:tr w:rsidR="00E15606" w:rsidRPr="0035082B" w14:paraId="607DA630" w14:textId="77777777" w:rsidTr="00E156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top w:val="none" w:sz="0" w:space="0" w:color="auto"/>
              <w:left w:val="none" w:sz="0" w:space="0" w:color="auto"/>
              <w:bottom w:val="none" w:sz="0" w:space="0" w:color="auto"/>
              <w:right w:val="none" w:sz="0" w:space="0" w:color="auto"/>
            </w:tcBorders>
            <w:noWrap/>
            <w:vAlign w:val="center"/>
            <w:hideMark/>
          </w:tcPr>
          <w:p w14:paraId="70DF4ED3" w14:textId="77777777" w:rsidR="00E15606" w:rsidRPr="00C72E1A" w:rsidRDefault="00E15606" w:rsidP="0035082B">
            <w:pPr>
              <w:widowControl/>
              <w:autoSpaceDE/>
              <w:autoSpaceDN/>
              <w:spacing w:line="240" w:lineRule="auto"/>
              <w:ind w:firstLine="0"/>
              <w:jc w:val="center"/>
              <w:rPr>
                <w:rFonts w:ascii="Calibri" w:hAnsi="Calibri"/>
                <w:color w:val="000000"/>
              </w:rPr>
            </w:pPr>
          </w:p>
        </w:tc>
        <w:tc>
          <w:tcPr>
            <w:tcW w:w="964" w:type="pct"/>
            <w:tcBorders>
              <w:top w:val="none" w:sz="0" w:space="0" w:color="auto"/>
              <w:left w:val="none" w:sz="0" w:space="0" w:color="auto"/>
              <w:bottom w:val="none" w:sz="0" w:space="0" w:color="auto"/>
              <w:right w:val="none" w:sz="0" w:space="0" w:color="auto"/>
            </w:tcBorders>
            <w:noWrap/>
            <w:vAlign w:val="center"/>
            <w:hideMark/>
          </w:tcPr>
          <w:p w14:paraId="41DFE917" w14:textId="77777777" w:rsidR="00E15606" w:rsidRPr="00E80AB4" w:rsidRDefault="00E15606" w:rsidP="0035082B">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 inspeccionado</w:t>
            </w:r>
          </w:p>
        </w:tc>
        <w:tc>
          <w:tcPr>
            <w:tcW w:w="445" w:type="pct"/>
            <w:tcBorders>
              <w:top w:val="none" w:sz="0" w:space="0" w:color="auto"/>
              <w:left w:val="none" w:sz="0" w:space="0" w:color="auto"/>
              <w:bottom w:val="none" w:sz="0" w:space="0" w:color="auto"/>
              <w:right w:val="none" w:sz="0" w:space="0" w:color="auto"/>
            </w:tcBorders>
            <w:noWrap/>
            <w:vAlign w:val="center"/>
            <w:hideMark/>
          </w:tcPr>
          <w:p w14:paraId="45FDFBAF" w14:textId="77777777" w:rsidR="00E15606" w:rsidRPr="00E80AB4" w:rsidRDefault="00E15606" w:rsidP="0035082B">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n</w:t>
            </w:r>
          </w:p>
        </w:tc>
        <w:tc>
          <w:tcPr>
            <w:tcW w:w="444" w:type="pct"/>
            <w:tcBorders>
              <w:top w:val="none" w:sz="0" w:space="0" w:color="auto"/>
              <w:left w:val="none" w:sz="0" w:space="0" w:color="auto"/>
              <w:bottom w:val="none" w:sz="0" w:space="0" w:color="auto"/>
              <w:right w:val="none" w:sz="0" w:space="0" w:color="auto"/>
            </w:tcBorders>
            <w:noWrap/>
            <w:vAlign w:val="center"/>
            <w:hideMark/>
          </w:tcPr>
          <w:p w14:paraId="3BAD4ABB" w14:textId="77777777" w:rsidR="00E15606" w:rsidRPr="00E80AB4" w:rsidRDefault="00E15606" w:rsidP="0035082B">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c</w:t>
            </w:r>
          </w:p>
        </w:tc>
        <w:tc>
          <w:tcPr>
            <w:tcW w:w="742" w:type="pct"/>
            <w:tcBorders>
              <w:top w:val="none" w:sz="0" w:space="0" w:color="auto"/>
              <w:left w:val="none" w:sz="0" w:space="0" w:color="auto"/>
              <w:bottom w:val="none" w:sz="0" w:space="0" w:color="auto"/>
              <w:right w:val="none" w:sz="0" w:space="0" w:color="auto"/>
            </w:tcBorders>
            <w:noWrap/>
            <w:vAlign w:val="center"/>
            <w:hideMark/>
          </w:tcPr>
          <w:p w14:paraId="0218BFD4" w14:textId="77777777" w:rsidR="00E15606" w:rsidRPr="00E80AB4" w:rsidRDefault="00E15606" w:rsidP="0035082B">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Distribución</w:t>
            </w:r>
          </w:p>
        </w:tc>
        <w:tc>
          <w:tcPr>
            <w:tcW w:w="667" w:type="pct"/>
            <w:tcBorders>
              <w:top w:val="none" w:sz="0" w:space="0" w:color="auto"/>
              <w:left w:val="none" w:sz="0" w:space="0" w:color="auto"/>
              <w:bottom w:val="none" w:sz="0" w:space="0" w:color="auto"/>
              <w:right w:val="none" w:sz="0" w:space="0" w:color="auto"/>
            </w:tcBorders>
            <w:noWrap/>
            <w:vAlign w:val="center"/>
            <w:hideMark/>
          </w:tcPr>
          <w:p w14:paraId="0A83DDF8" w14:textId="77777777" w:rsidR="00E15606" w:rsidRPr="00E80AB4" w:rsidRDefault="00E15606" w:rsidP="0035082B">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proofErr w:type="spellStart"/>
            <w:r w:rsidRPr="00E80AB4">
              <w:rPr>
                <w:rFonts w:ascii="Calibri" w:hAnsi="Calibri"/>
                <w:color w:val="000000"/>
              </w:rPr>
              <w:t>Pa</w:t>
            </w:r>
            <w:proofErr w:type="spellEnd"/>
          </w:p>
        </w:tc>
        <w:tc>
          <w:tcPr>
            <w:tcW w:w="1087" w:type="pct"/>
            <w:tcBorders>
              <w:top w:val="none" w:sz="0" w:space="0" w:color="auto"/>
              <w:left w:val="none" w:sz="0" w:space="0" w:color="auto"/>
              <w:bottom w:val="none" w:sz="0" w:space="0" w:color="auto"/>
              <w:right w:val="none" w:sz="0" w:space="0" w:color="auto"/>
            </w:tcBorders>
            <w:noWrap/>
            <w:vAlign w:val="center"/>
            <w:hideMark/>
          </w:tcPr>
          <w:p w14:paraId="7FE71E2D" w14:textId="77777777" w:rsidR="00E15606" w:rsidRPr="00E80AB4" w:rsidRDefault="00E15606" w:rsidP="0035082B">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E80AB4">
              <w:rPr>
                <w:rFonts w:ascii="Calibri" w:hAnsi="Calibri"/>
                <w:color w:val="000000"/>
              </w:rPr>
              <w:t>Costo Lote Grande</w:t>
            </w:r>
          </w:p>
        </w:tc>
      </w:tr>
      <w:tr w:rsidR="00E15606" w:rsidRPr="0035082B" w14:paraId="3BC52801" w14:textId="77777777" w:rsidTr="00E1560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4F5D681D"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4D6FF0DC"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10%</w:t>
            </w:r>
          </w:p>
        </w:tc>
        <w:tc>
          <w:tcPr>
            <w:tcW w:w="445" w:type="pct"/>
            <w:tcBorders>
              <w:left w:val="none" w:sz="0" w:space="0" w:color="auto"/>
              <w:right w:val="none" w:sz="0" w:space="0" w:color="auto"/>
            </w:tcBorders>
            <w:noWrap/>
            <w:vAlign w:val="center"/>
            <w:hideMark/>
          </w:tcPr>
          <w:p w14:paraId="5A77F6F8"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10</w:t>
            </w:r>
          </w:p>
        </w:tc>
        <w:tc>
          <w:tcPr>
            <w:tcW w:w="444" w:type="pct"/>
            <w:tcBorders>
              <w:left w:val="none" w:sz="0" w:space="0" w:color="auto"/>
              <w:right w:val="none" w:sz="0" w:space="0" w:color="auto"/>
            </w:tcBorders>
            <w:noWrap/>
            <w:vAlign w:val="center"/>
            <w:hideMark/>
          </w:tcPr>
          <w:p w14:paraId="474A7A22"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0F3C55BA"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18B17F37"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0,99900045</w:t>
            </w:r>
          </w:p>
        </w:tc>
        <w:tc>
          <w:tcPr>
            <w:tcW w:w="1087" w:type="pct"/>
            <w:tcBorders>
              <w:left w:val="none" w:sz="0" w:space="0" w:color="auto"/>
            </w:tcBorders>
            <w:noWrap/>
            <w:vAlign w:val="center"/>
            <w:hideMark/>
          </w:tcPr>
          <w:p w14:paraId="6C6A0EC2"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$ 12.030.214</w:t>
            </w:r>
          </w:p>
        </w:tc>
      </w:tr>
      <w:tr w:rsidR="00E15606" w:rsidRPr="0035082B" w14:paraId="50B56F85" w14:textId="77777777" w:rsidTr="00E1560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159C8E33"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3207FA38"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20%</w:t>
            </w:r>
          </w:p>
        </w:tc>
        <w:tc>
          <w:tcPr>
            <w:tcW w:w="445" w:type="pct"/>
            <w:tcBorders>
              <w:left w:val="none" w:sz="0" w:space="0" w:color="auto"/>
              <w:right w:val="none" w:sz="0" w:space="0" w:color="auto"/>
            </w:tcBorders>
            <w:noWrap/>
            <w:vAlign w:val="center"/>
            <w:hideMark/>
          </w:tcPr>
          <w:p w14:paraId="7716F8F4"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20</w:t>
            </w:r>
          </w:p>
        </w:tc>
        <w:tc>
          <w:tcPr>
            <w:tcW w:w="444" w:type="pct"/>
            <w:tcBorders>
              <w:left w:val="none" w:sz="0" w:space="0" w:color="auto"/>
              <w:right w:val="none" w:sz="0" w:space="0" w:color="auto"/>
            </w:tcBorders>
            <w:noWrap/>
            <w:vAlign w:val="center"/>
            <w:hideMark/>
          </w:tcPr>
          <w:p w14:paraId="475994D6"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52AFBAAB"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3A9925A9"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0,9980019</w:t>
            </w:r>
          </w:p>
        </w:tc>
        <w:tc>
          <w:tcPr>
            <w:tcW w:w="1087" w:type="pct"/>
            <w:tcBorders>
              <w:left w:val="none" w:sz="0" w:space="0" w:color="auto"/>
            </w:tcBorders>
            <w:noWrap/>
            <w:vAlign w:val="center"/>
            <w:hideMark/>
          </w:tcPr>
          <w:p w14:paraId="2046A1AF"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$ 11.062.356</w:t>
            </w:r>
          </w:p>
        </w:tc>
      </w:tr>
      <w:tr w:rsidR="00E15606" w:rsidRPr="0035082B" w14:paraId="2C40CD5D" w14:textId="77777777" w:rsidTr="00E1560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5B841CF4"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76579C19"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30%</w:t>
            </w:r>
          </w:p>
        </w:tc>
        <w:tc>
          <w:tcPr>
            <w:tcW w:w="445" w:type="pct"/>
            <w:tcBorders>
              <w:left w:val="none" w:sz="0" w:space="0" w:color="auto"/>
              <w:right w:val="none" w:sz="0" w:space="0" w:color="auto"/>
            </w:tcBorders>
            <w:noWrap/>
            <w:vAlign w:val="center"/>
            <w:hideMark/>
          </w:tcPr>
          <w:p w14:paraId="1A0C54A9"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30</w:t>
            </w:r>
          </w:p>
        </w:tc>
        <w:tc>
          <w:tcPr>
            <w:tcW w:w="444" w:type="pct"/>
            <w:tcBorders>
              <w:left w:val="none" w:sz="0" w:space="0" w:color="auto"/>
              <w:right w:val="none" w:sz="0" w:space="0" w:color="auto"/>
            </w:tcBorders>
            <w:noWrap/>
            <w:vAlign w:val="center"/>
            <w:hideMark/>
          </w:tcPr>
          <w:p w14:paraId="66188852"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5632A314"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6FA728AE"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0,99700435</w:t>
            </w:r>
          </w:p>
        </w:tc>
        <w:tc>
          <w:tcPr>
            <w:tcW w:w="1087" w:type="pct"/>
            <w:tcBorders>
              <w:left w:val="none" w:sz="0" w:space="0" w:color="auto"/>
            </w:tcBorders>
            <w:noWrap/>
            <w:vAlign w:val="center"/>
            <w:hideMark/>
          </w:tcPr>
          <w:p w14:paraId="7AD0830F"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$ 10.096.425</w:t>
            </w:r>
          </w:p>
        </w:tc>
      </w:tr>
      <w:tr w:rsidR="00E15606" w:rsidRPr="0035082B" w14:paraId="47419AE8" w14:textId="77777777" w:rsidTr="00E1560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4D132673"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72B6F66C"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40%</w:t>
            </w:r>
          </w:p>
        </w:tc>
        <w:tc>
          <w:tcPr>
            <w:tcW w:w="445" w:type="pct"/>
            <w:tcBorders>
              <w:left w:val="none" w:sz="0" w:space="0" w:color="auto"/>
              <w:right w:val="none" w:sz="0" w:space="0" w:color="auto"/>
            </w:tcBorders>
            <w:noWrap/>
            <w:vAlign w:val="center"/>
            <w:hideMark/>
          </w:tcPr>
          <w:p w14:paraId="7018759B"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40</w:t>
            </w:r>
          </w:p>
        </w:tc>
        <w:tc>
          <w:tcPr>
            <w:tcW w:w="444" w:type="pct"/>
            <w:tcBorders>
              <w:left w:val="none" w:sz="0" w:space="0" w:color="auto"/>
              <w:right w:val="none" w:sz="0" w:space="0" w:color="auto"/>
            </w:tcBorders>
            <w:noWrap/>
            <w:vAlign w:val="center"/>
            <w:hideMark/>
          </w:tcPr>
          <w:p w14:paraId="7564BC8F"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34A2A087"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5DF52825"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0,99600779</w:t>
            </w:r>
          </w:p>
        </w:tc>
        <w:tc>
          <w:tcPr>
            <w:tcW w:w="1087" w:type="pct"/>
            <w:tcBorders>
              <w:left w:val="none" w:sz="0" w:space="0" w:color="auto"/>
            </w:tcBorders>
            <w:noWrap/>
            <w:vAlign w:val="center"/>
            <w:hideMark/>
          </w:tcPr>
          <w:p w14:paraId="2111E9C3"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$ 9.132.418</w:t>
            </w:r>
          </w:p>
        </w:tc>
      </w:tr>
      <w:tr w:rsidR="00E15606" w:rsidRPr="0035082B" w14:paraId="137F667E" w14:textId="77777777" w:rsidTr="00E1560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3AE0918B"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543C647A"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50%</w:t>
            </w:r>
          </w:p>
        </w:tc>
        <w:tc>
          <w:tcPr>
            <w:tcW w:w="445" w:type="pct"/>
            <w:tcBorders>
              <w:left w:val="none" w:sz="0" w:space="0" w:color="auto"/>
              <w:right w:val="none" w:sz="0" w:space="0" w:color="auto"/>
            </w:tcBorders>
            <w:noWrap/>
            <w:vAlign w:val="center"/>
            <w:hideMark/>
          </w:tcPr>
          <w:p w14:paraId="2BE77423"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50</w:t>
            </w:r>
          </w:p>
        </w:tc>
        <w:tc>
          <w:tcPr>
            <w:tcW w:w="444" w:type="pct"/>
            <w:tcBorders>
              <w:left w:val="none" w:sz="0" w:space="0" w:color="auto"/>
              <w:right w:val="none" w:sz="0" w:space="0" w:color="auto"/>
            </w:tcBorders>
            <w:noWrap/>
            <w:vAlign w:val="center"/>
            <w:hideMark/>
          </w:tcPr>
          <w:p w14:paraId="695F380E"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04F66D05"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7CC11CEC"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0,99501223</w:t>
            </w:r>
          </w:p>
        </w:tc>
        <w:tc>
          <w:tcPr>
            <w:tcW w:w="1087" w:type="pct"/>
            <w:tcBorders>
              <w:left w:val="none" w:sz="0" w:space="0" w:color="auto"/>
            </w:tcBorders>
            <w:noWrap/>
            <w:vAlign w:val="center"/>
            <w:hideMark/>
          </w:tcPr>
          <w:p w14:paraId="177F8E36"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$ 8.170.330</w:t>
            </w:r>
          </w:p>
        </w:tc>
      </w:tr>
      <w:tr w:rsidR="00E15606" w:rsidRPr="0035082B" w14:paraId="2E8BB5F7" w14:textId="77777777" w:rsidTr="00E1560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198B9E15"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1C3C48D9"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60%</w:t>
            </w:r>
          </w:p>
        </w:tc>
        <w:tc>
          <w:tcPr>
            <w:tcW w:w="445" w:type="pct"/>
            <w:tcBorders>
              <w:left w:val="none" w:sz="0" w:space="0" w:color="auto"/>
              <w:right w:val="none" w:sz="0" w:space="0" w:color="auto"/>
            </w:tcBorders>
            <w:noWrap/>
            <w:vAlign w:val="center"/>
            <w:hideMark/>
          </w:tcPr>
          <w:p w14:paraId="4FC36FAB"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60</w:t>
            </w:r>
          </w:p>
        </w:tc>
        <w:tc>
          <w:tcPr>
            <w:tcW w:w="444" w:type="pct"/>
            <w:tcBorders>
              <w:left w:val="none" w:sz="0" w:space="0" w:color="auto"/>
              <w:right w:val="none" w:sz="0" w:space="0" w:color="auto"/>
            </w:tcBorders>
            <w:noWrap/>
            <w:vAlign w:val="center"/>
            <w:hideMark/>
          </w:tcPr>
          <w:p w14:paraId="179FCDDD"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68A9497C"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41750EB6"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0,99401767</w:t>
            </w:r>
          </w:p>
        </w:tc>
        <w:tc>
          <w:tcPr>
            <w:tcW w:w="1087" w:type="pct"/>
            <w:tcBorders>
              <w:left w:val="none" w:sz="0" w:space="0" w:color="auto"/>
            </w:tcBorders>
            <w:noWrap/>
            <w:vAlign w:val="center"/>
            <w:hideMark/>
          </w:tcPr>
          <w:p w14:paraId="42C22ED7"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$ 7.210.161</w:t>
            </w:r>
          </w:p>
        </w:tc>
      </w:tr>
      <w:tr w:rsidR="00E15606" w:rsidRPr="0035082B" w14:paraId="04C18C3F" w14:textId="77777777" w:rsidTr="00E1560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40D07FA0"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19BCEE20"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70%</w:t>
            </w:r>
          </w:p>
        </w:tc>
        <w:tc>
          <w:tcPr>
            <w:tcW w:w="445" w:type="pct"/>
            <w:tcBorders>
              <w:left w:val="none" w:sz="0" w:space="0" w:color="auto"/>
              <w:right w:val="none" w:sz="0" w:space="0" w:color="auto"/>
            </w:tcBorders>
            <w:noWrap/>
            <w:vAlign w:val="center"/>
            <w:hideMark/>
          </w:tcPr>
          <w:p w14:paraId="000802AB"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70</w:t>
            </w:r>
          </w:p>
        </w:tc>
        <w:tc>
          <w:tcPr>
            <w:tcW w:w="444" w:type="pct"/>
            <w:tcBorders>
              <w:left w:val="none" w:sz="0" w:space="0" w:color="auto"/>
              <w:right w:val="none" w:sz="0" w:space="0" w:color="auto"/>
            </w:tcBorders>
            <w:noWrap/>
            <w:vAlign w:val="center"/>
            <w:hideMark/>
          </w:tcPr>
          <w:p w14:paraId="4E5B00B5"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14370E81"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1F341773"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0,9930241</w:t>
            </w:r>
          </w:p>
        </w:tc>
        <w:tc>
          <w:tcPr>
            <w:tcW w:w="1087" w:type="pct"/>
            <w:tcBorders>
              <w:left w:val="none" w:sz="0" w:space="0" w:color="auto"/>
            </w:tcBorders>
            <w:noWrap/>
            <w:vAlign w:val="center"/>
            <w:hideMark/>
          </w:tcPr>
          <w:p w14:paraId="2C744D2D"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$ 6.251.906</w:t>
            </w:r>
          </w:p>
        </w:tc>
      </w:tr>
      <w:tr w:rsidR="00E15606" w:rsidRPr="0035082B" w14:paraId="400454F5" w14:textId="77777777" w:rsidTr="00E1560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102DF8A6"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4EA8AEC7"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80%</w:t>
            </w:r>
          </w:p>
        </w:tc>
        <w:tc>
          <w:tcPr>
            <w:tcW w:w="445" w:type="pct"/>
            <w:tcBorders>
              <w:left w:val="none" w:sz="0" w:space="0" w:color="auto"/>
              <w:right w:val="none" w:sz="0" w:space="0" w:color="auto"/>
            </w:tcBorders>
            <w:noWrap/>
            <w:vAlign w:val="center"/>
            <w:hideMark/>
          </w:tcPr>
          <w:p w14:paraId="3845E428"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80</w:t>
            </w:r>
          </w:p>
        </w:tc>
        <w:tc>
          <w:tcPr>
            <w:tcW w:w="444" w:type="pct"/>
            <w:tcBorders>
              <w:left w:val="none" w:sz="0" w:space="0" w:color="auto"/>
              <w:right w:val="none" w:sz="0" w:space="0" w:color="auto"/>
            </w:tcBorders>
            <w:noWrap/>
            <w:vAlign w:val="center"/>
            <w:hideMark/>
          </w:tcPr>
          <w:p w14:paraId="6C4EA087"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1F715E9F"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5B47ABBD"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0,99203152</w:t>
            </w:r>
          </w:p>
        </w:tc>
        <w:tc>
          <w:tcPr>
            <w:tcW w:w="1087" w:type="pct"/>
            <w:tcBorders>
              <w:left w:val="none" w:sz="0" w:space="0" w:color="auto"/>
            </w:tcBorders>
            <w:noWrap/>
            <w:vAlign w:val="center"/>
            <w:hideMark/>
          </w:tcPr>
          <w:p w14:paraId="6794516B" w14:textId="77777777" w:rsidR="00E15606" w:rsidRPr="00E80AB4" w:rsidRDefault="00E15606" w:rsidP="0035082B">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rPr>
            </w:pPr>
            <w:r w:rsidRPr="00E80AB4">
              <w:rPr>
                <w:rFonts w:ascii="Calibri" w:hAnsi="Calibri"/>
                <w:color w:val="000000"/>
              </w:rPr>
              <w:t>$ 5.295.562</w:t>
            </w:r>
          </w:p>
        </w:tc>
      </w:tr>
      <w:tr w:rsidR="00E15606" w:rsidRPr="0035082B" w14:paraId="3A73BA6E" w14:textId="77777777" w:rsidTr="00E1560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0" w:type="pct"/>
            <w:tcBorders>
              <w:right w:val="none" w:sz="0" w:space="0" w:color="auto"/>
            </w:tcBorders>
            <w:noWrap/>
            <w:vAlign w:val="center"/>
            <w:hideMark/>
          </w:tcPr>
          <w:p w14:paraId="013C01BE" w14:textId="77777777"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14:paraId="761B751E"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90%</w:t>
            </w:r>
          </w:p>
        </w:tc>
        <w:tc>
          <w:tcPr>
            <w:tcW w:w="445" w:type="pct"/>
            <w:tcBorders>
              <w:left w:val="none" w:sz="0" w:space="0" w:color="auto"/>
              <w:right w:val="none" w:sz="0" w:space="0" w:color="auto"/>
            </w:tcBorders>
            <w:noWrap/>
            <w:vAlign w:val="center"/>
            <w:hideMark/>
          </w:tcPr>
          <w:p w14:paraId="1668E85A"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90</w:t>
            </w:r>
          </w:p>
        </w:tc>
        <w:tc>
          <w:tcPr>
            <w:tcW w:w="444" w:type="pct"/>
            <w:tcBorders>
              <w:left w:val="none" w:sz="0" w:space="0" w:color="auto"/>
              <w:right w:val="none" w:sz="0" w:space="0" w:color="auto"/>
            </w:tcBorders>
            <w:noWrap/>
            <w:vAlign w:val="center"/>
            <w:hideMark/>
          </w:tcPr>
          <w:p w14:paraId="51A68BA7"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14:paraId="7D486007"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14:paraId="5C98EEFE"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0,99103993</w:t>
            </w:r>
          </w:p>
        </w:tc>
        <w:tc>
          <w:tcPr>
            <w:tcW w:w="1087" w:type="pct"/>
            <w:tcBorders>
              <w:left w:val="none" w:sz="0" w:space="0" w:color="auto"/>
            </w:tcBorders>
            <w:noWrap/>
            <w:vAlign w:val="center"/>
            <w:hideMark/>
          </w:tcPr>
          <w:p w14:paraId="72156940" w14:textId="77777777" w:rsidR="00E15606" w:rsidRPr="00E80AB4" w:rsidRDefault="00E15606" w:rsidP="003508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E80AB4">
              <w:rPr>
                <w:rFonts w:ascii="Calibri" w:hAnsi="Calibri"/>
                <w:color w:val="000000"/>
              </w:rPr>
              <w:t>$ 4.341.128</w:t>
            </w:r>
          </w:p>
        </w:tc>
      </w:tr>
    </w:tbl>
    <w:p w14:paraId="04C3E34F" w14:textId="77777777" w:rsidR="00E15606" w:rsidRPr="00E80AB4" w:rsidRDefault="00E15606" w:rsidP="00E15606">
      <w:r w:rsidRPr="008D4F98">
        <w:rPr>
          <w:i/>
        </w:rPr>
        <w:t xml:space="preserve">Nota: </w:t>
      </w:r>
      <w:r>
        <w:t>La tabla</w:t>
      </w:r>
      <w:r w:rsidRPr="008D4F98">
        <w:t xml:space="preserve"> representa </w:t>
      </w:r>
      <w:r>
        <w:t xml:space="preserve">el costo total de calidad para lotes grandes con la alternativa de inspección por muestreo simple con diferentes porcentajes.   </w:t>
      </w:r>
      <w:r w:rsidRPr="008D4F98">
        <w:t xml:space="preserve"> </w:t>
      </w:r>
    </w:p>
    <w:p w14:paraId="69F3FCE7" w14:textId="77777777" w:rsidR="00E15606" w:rsidRDefault="00E15606" w:rsidP="00E15606">
      <w:pPr>
        <w:pStyle w:val="Descripcin"/>
        <w:keepNext/>
        <w:jc w:val="center"/>
      </w:pPr>
      <w:bookmarkStart w:id="124" w:name="_Toc101123394"/>
      <w:r>
        <w:t xml:space="preserve">Figura </w:t>
      </w:r>
      <w:r w:rsidR="005B018C">
        <w:fldChar w:fldCharType="begin"/>
      </w:r>
      <w:r w:rsidR="005B018C">
        <w:instrText xml:space="preserve"> SEQ Figura \* ARABIC </w:instrText>
      </w:r>
      <w:r w:rsidR="005B018C">
        <w:fldChar w:fldCharType="separate"/>
      </w:r>
      <w:r w:rsidR="005B018C">
        <w:rPr>
          <w:noProof/>
        </w:rPr>
        <w:t>55</w:t>
      </w:r>
      <w:r w:rsidR="005B018C">
        <w:rPr>
          <w:noProof/>
        </w:rPr>
        <w:fldChar w:fldCharType="end"/>
      </w:r>
      <w:r>
        <w:t xml:space="preserve">.- </w:t>
      </w:r>
      <w:r w:rsidRPr="00517972">
        <w:t>Compor</w:t>
      </w:r>
      <w:r>
        <w:t>tamiento Plan de muestreo Lote Grande</w:t>
      </w:r>
      <w:r w:rsidRPr="00517972">
        <w:t>.</w:t>
      </w:r>
      <w:bookmarkEnd w:id="124"/>
    </w:p>
    <w:p w14:paraId="503A1464" w14:textId="77777777" w:rsidR="00E15606" w:rsidRDefault="00E15606" w:rsidP="00E15606">
      <w:pPr>
        <w:jc w:val="center"/>
      </w:pPr>
      <w:r w:rsidRPr="00F005DC">
        <w:rPr>
          <w:noProof/>
          <w:lang w:bidi="ar-SA"/>
        </w:rPr>
        <w:drawing>
          <wp:inline distT="0" distB="0" distL="0" distR="0" wp14:anchorId="52E7B82D" wp14:editId="1E916BD8">
            <wp:extent cx="5552828" cy="2759965"/>
            <wp:effectExtent l="19050" t="0" r="9772" b="2285"/>
            <wp:docPr id="4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5F2D1E70" w14:textId="77777777" w:rsidR="00E15606" w:rsidRDefault="00E15606" w:rsidP="00E15606">
      <w:r w:rsidRPr="008D4F98">
        <w:rPr>
          <w:i/>
        </w:rPr>
        <w:t xml:space="preserve">Nota: </w:t>
      </w:r>
      <w:r>
        <w:t>El gráfico</w:t>
      </w:r>
      <w:r w:rsidRPr="008D4F98">
        <w:t xml:space="preserve"> representa </w:t>
      </w:r>
      <w:r>
        <w:t xml:space="preserve">el comportamiento de la Probabilidad de Aceptación y el costo total de calidad para lotes grandes a diferentes porcentajes de inspección.   </w:t>
      </w:r>
      <w:r w:rsidRPr="008D4F98">
        <w:t xml:space="preserve"> </w:t>
      </w:r>
    </w:p>
    <w:p w14:paraId="60F58DEB" w14:textId="77777777" w:rsidR="00E15606" w:rsidRPr="00E80AB4" w:rsidRDefault="00E15606" w:rsidP="00E15606">
      <w:r>
        <w:lastRenderedPageBreak/>
        <w:t xml:space="preserve">Del gráfico anterior se puede concluir que, al igual que para lotes pequeños y medianos, a medida que se aumenta el porcentaje de artículos a inspeccionar de un lote, hay una disminución en los costos de calidad total, pero disminuye la probabilidad de aceptación de éste, lo cual tiene sentido ya que se está siendo más riguroso en la revisión. </w:t>
      </w:r>
    </w:p>
    <w:p w14:paraId="47526B67" w14:textId="77777777" w:rsidR="00E15606" w:rsidRDefault="00E15606" w:rsidP="00E15606"/>
    <w:p w14:paraId="3FEF31FF" w14:textId="77777777" w:rsidR="0035082B" w:rsidRDefault="0035082B" w:rsidP="00E15606"/>
    <w:p w14:paraId="565DECD6" w14:textId="77777777" w:rsidR="0035082B" w:rsidRDefault="0035082B" w:rsidP="00E15606"/>
    <w:p w14:paraId="6C53A87A" w14:textId="77777777" w:rsidR="0035082B" w:rsidRDefault="0035082B" w:rsidP="00E15606"/>
    <w:p w14:paraId="60734F3F" w14:textId="77777777" w:rsidR="0035082B" w:rsidRDefault="0035082B" w:rsidP="00E15606"/>
    <w:p w14:paraId="42B418B3" w14:textId="77777777" w:rsidR="0035082B" w:rsidRDefault="0035082B" w:rsidP="00E15606"/>
    <w:p w14:paraId="12246BB0" w14:textId="77777777" w:rsidR="0035082B" w:rsidRDefault="0035082B" w:rsidP="00E15606"/>
    <w:p w14:paraId="1A43FE8E" w14:textId="77777777" w:rsidR="0035082B" w:rsidRDefault="0035082B" w:rsidP="00E15606"/>
    <w:p w14:paraId="3D89493B" w14:textId="77777777" w:rsidR="0035082B" w:rsidRDefault="0035082B" w:rsidP="00E15606"/>
    <w:p w14:paraId="56CB2663" w14:textId="77777777" w:rsidR="0035082B" w:rsidRDefault="0035082B" w:rsidP="00E15606"/>
    <w:p w14:paraId="4A8C8885" w14:textId="77777777" w:rsidR="0035082B" w:rsidRDefault="0035082B" w:rsidP="00E15606"/>
    <w:p w14:paraId="0C5E2705" w14:textId="77777777" w:rsidR="0035082B" w:rsidRDefault="0035082B" w:rsidP="00E15606"/>
    <w:p w14:paraId="130B8FFC" w14:textId="77777777" w:rsidR="0035082B" w:rsidRDefault="0035082B" w:rsidP="00E15606"/>
    <w:p w14:paraId="3D9F6D9F" w14:textId="77777777" w:rsidR="0035082B" w:rsidRDefault="0035082B" w:rsidP="00E15606"/>
    <w:p w14:paraId="283D33A5" w14:textId="77777777" w:rsidR="0035082B" w:rsidRDefault="0035082B" w:rsidP="00E15606"/>
    <w:p w14:paraId="4EF31456" w14:textId="77777777" w:rsidR="0035082B" w:rsidRDefault="0035082B" w:rsidP="00E15606"/>
    <w:p w14:paraId="5E600773" w14:textId="77777777" w:rsidR="0035082B" w:rsidRDefault="0035082B" w:rsidP="00E15606"/>
    <w:p w14:paraId="250AA94F" w14:textId="77777777" w:rsidR="0035082B" w:rsidRDefault="0035082B" w:rsidP="00E15606"/>
    <w:p w14:paraId="250E1012" w14:textId="77777777" w:rsidR="0035082B" w:rsidRDefault="0035082B" w:rsidP="00E15606"/>
    <w:p w14:paraId="278B4A3F" w14:textId="77777777" w:rsidR="0035082B" w:rsidRDefault="0035082B" w:rsidP="00E15606"/>
    <w:p w14:paraId="25AC2635" w14:textId="77777777" w:rsidR="00E15606" w:rsidRDefault="00E15606" w:rsidP="0035082B">
      <w:pPr>
        <w:pStyle w:val="Ttulo2"/>
      </w:pPr>
      <w:bookmarkStart w:id="125" w:name="_Toc219211422"/>
      <w:r w:rsidRPr="00C72E1A">
        <w:lastRenderedPageBreak/>
        <w:t>Anexo M: Indicadores de Capacidad</w:t>
      </w:r>
      <w:bookmarkEnd w:id="125"/>
    </w:p>
    <w:p w14:paraId="5842987E" w14:textId="77777777" w:rsidR="00E15606" w:rsidRDefault="00E15606" w:rsidP="00E15606">
      <w:pPr>
        <w:pStyle w:val="Titulo3"/>
      </w:pPr>
      <w:r>
        <w:t>- Índice de Capacidad Potencial del Proceso (</w:t>
      </w:r>
      <w:proofErr w:type="spellStart"/>
      <w:r>
        <w:t>Cp</w:t>
      </w:r>
      <w:proofErr w:type="spellEnd"/>
      <w:r>
        <w:t xml:space="preserve">): </w:t>
      </w:r>
    </w:p>
    <w:p w14:paraId="0DE1006E" w14:textId="77777777" w:rsidR="00E15606" w:rsidRDefault="00E15606" w:rsidP="00E15606">
      <w:r>
        <w:t>Utilizado como indicador desde el punto de vista de la variación y está dado por la siguiente ecuación:</w:t>
      </w:r>
    </w:p>
    <w:p w14:paraId="0BDA2999" w14:textId="77777777" w:rsidR="00E15606" w:rsidRDefault="00000000" w:rsidP="00E15606">
      <m:oMathPara>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Variación Tolerada</m:t>
              </m:r>
            </m:num>
            <m:den>
              <m:r>
                <w:rPr>
                  <w:rFonts w:ascii="Cambria Math" w:hAnsi="Cambria Math"/>
                </w:rPr>
                <m:t>Variación Real</m:t>
              </m:r>
            </m:den>
          </m:f>
          <m:r>
            <w:rPr>
              <w:rFonts w:ascii="Cambria Math" w:hAnsi="Cambria Math"/>
            </w:rPr>
            <m:t>=</m:t>
          </m:r>
          <m:f>
            <m:fPr>
              <m:ctrlPr>
                <w:rPr>
                  <w:rFonts w:ascii="Cambria Math" w:hAnsi="Cambria Math"/>
                  <w:i/>
                </w:rPr>
              </m:ctrlPr>
            </m:fPr>
            <m:num>
              <m:r>
                <w:rPr>
                  <w:rFonts w:ascii="Cambria Math" w:hAnsi="Cambria Math"/>
                </w:rPr>
                <m:t>ES-EI</m:t>
              </m:r>
            </m:num>
            <m:den>
              <m:r>
                <w:rPr>
                  <w:rFonts w:ascii="Cambria Math" w:hAnsi="Cambria Math"/>
                </w:rPr>
                <m:t>6σ</m:t>
              </m:r>
            </m:den>
          </m:f>
        </m:oMath>
      </m:oMathPara>
    </w:p>
    <w:p w14:paraId="4B7A7772" w14:textId="77777777" w:rsidR="00E15606" w:rsidRDefault="00E15606" w:rsidP="00E15606">
      <w:r>
        <w:t>Donde:</w:t>
      </w:r>
    </w:p>
    <w:p w14:paraId="34453857" w14:textId="77777777" w:rsidR="00E15606" w:rsidRDefault="00E15606" w:rsidP="00E15606">
      <w:r>
        <w:t>ES: Especificación superior</w:t>
      </w:r>
    </w:p>
    <w:p w14:paraId="5E8F38F8" w14:textId="77777777" w:rsidR="00E15606" w:rsidRDefault="00E15606" w:rsidP="00E15606">
      <w:r>
        <w:t>EI: Especificación Inferior</w:t>
      </w:r>
    </w:p>
    <w:p w14:paraId="37897A5B" w14:textId="77777777" w:rsidR="00E15606" w:rsidRDefault="00E15606" w:rsidP="00E15606">
      <w:pPr>
        <w:ind w:left="1134" w:hanging="414"/>
      </w:pPr>
      <m:oMath>
        <m:r>
          <w:rPr>
            <w:rFonts w:ascii="Cambria Math" w:hAnsi="Cambria Math"/>
          </w:rPr>
          <m:t>σ</m:t>
        </m:r>
      </m:oMath>
      <w:r>
        <w:t xml:space="preserve">: Desviación estándar dada por </w:t>
      </w:r>
      <m:oMath>
        <m:r>
          <w:rPr>
            <w:rFonts w:ascii="Cambria Math" w:hAnsi="Cambria Math"/>
          </w:rPr>
          <m:t>σ=</m:t>
        </m:r>
        <m:rad>
          <m:radPr>
            <m:degHide m:val="1"/>
            <m:ctrlPr>
              <w:rPr>
                <w:rFonts w:ascii="Cambria Math" w:hAnsi="Cambria Math"/>
                <w:i/>
              </w:rPr>
            </m:ctrlPr>
          </m:radPr>
          <m:deg/>
          <m:e>
            <m:f>
              <m:fPr>
                <m:ctrlPr>
                  <w:rPr>
                    <w:rFonts w:ascii="Cambria Math" w:hAnsi="Cambria Math"/>
                    <w:i/>
                  </w:rPr>
                </m:ctrlPr>
              </m:fPr>
              <m:num>
                <m:acc>
                  <m:accPr>
                    <m:chr m:val="̅"/>
                    <m:ctrlPr>
                      <w:rPr>
                        <w:rFonts w:ascii="Cambria Math" w:hAnsi="Cambria Math"/>
                        <w:i/>
                      </w:rPr>
                    </m:ctrlPr>
                  </m:accPr>
                  <m:e>
                    <m:r>
                      <w:rPr>
                        <w:rFonts w:ascii="Cambria Math" w:hAnsi="Cambria Math"/>
                      </w:rPr>
                      <m:t>p</m:t>
                    </m:r>
                  </m:e>
                </m:acc>
                <m:r>
                  <w:rPr>
                    <w:rFonts w:ascii="Cambria Math" w:hAnsi="Cambria Math"/>
                  </w:rPr>
                  <m:t>(1-</m:t>
                </m:r>
                <m:acc>
                  <m:accPr>
                    <m:chr m:val="̅"/>
                    <m:ctrlPr>
                      <w:rPr>
                        <w:rFonts w:ascii="Cambria Math" w:hAnsi="Cambria Math"/>
                        <w:i/>
                      </w:rPr>
                    </m:ctrlPr>
                  </m:accPr>
                  <m:e>
                    <m:r>
                      <w:rPr>
                        <w:rFonts w:ascii="Cambria Math" w:hAnsi="Cambria Math"/>
                      </w:rPr>
                      <m:t>p</m:t>
                    </m:r>
                  </m:e>
                </m:acc>
                <m:r>
                  <w:rPr>
                    <w:rFonts w:ascii="Cambria Math" w:hAnsi="Cambria Math"/>
                  </w:rPr>
                  <m:t>)</m:t>
                </m:r>
              </m:num>
              <m:den>
                <m:acc>
                  <m:accPr>
                    <m:chr m:val="̅"/>
                    <m:ctrlPr>
                      <w:rPr>
                        <w:rFonts w:ascii="Cambria Math" w:hAnsi="Cambria Math"/>
                        <w:i/>
                      </w:rPr>
                    </m:ctrlPr>
                  </m:accPr>
                  <m:e>
                    <m:r>
                      <w:rPr>
                        <w:rFonts w:ascii="Cambria Math" w:hAnsi="Cambria Math"/>
                      </w:rPr>
                      <m:t>n</m:t>
                    </m:r>
                  </m:e>
                </m:acc>
              </m:den>
            </m:f>
          </m:e>
        </m:rad>
      </m:oMath>
      <w:r>
        <w:t xml:space="preserve"> tal que </w:t>
      </w:r>
      <m:oMath>
        <m:acc>
          <m:accPr>
            <m:chr m:val="̅"/>
            <m:ctrlPr>
              <w:rPr>
                <w:rFonts w:ascii="Cambria Math" w:hAnsi="Cambria Math"/>
                <w:i/>
              </w:rPr>
            </m:ctrlPr>
          </m:accPr>
          <m:e>
            <m:r>
              <w:rPr>
                <w:rFonts w:ascii="Cambria Math" w:hAnsi="Cambria Math"/>
              </w:rPr>
              <m:t>p</m:t>
            </m:r>
          </m:e>
        </m:acc>
      </m:oMath>
      <w:r>
        <w:t xml:space="preserve"> es el promedio de proporción de artículos defectuosos; y, </w:t>
      </w:r>
      <m:oMath>
        <m:acc>
          <m:accPr>
            <m:chr m:val="̅"/>
            <m:ctrlPr>
              <w:rPr>
                <w:rFonts w:ascii="Cambria Math" w:hAnsi="Cambria Math"/>
                <w:i/>
              </w:rPr>
            </m:ctrlPr>
          </m:accPr>
          <m:e>
            <m:r>
              <w:rPr>
                <w:rFonts w:ascii="Cambria Math" w:hAnsi="Cambria Math"/>
              </w:rPr>
              <m:t>n</m:t>
            </m:r>
          </m:e>
        </m:acc>
      </m:oMath>
      <w:r>
        <w:t xml:space="preserve">, el promedio de la cantidad de artículos. </w:t>
      </w:r>
    </w:p>
    <w:p w14:paraId="3027BCFE" w14:textId="77777777" w:rsidR="005B018C" w:rsidRDefault="005B018C" w:rsidP="00E15606">
      <w:pPr>
        <w:ind w:left="1134" w:hanging="414"/>
      </w:pPr>
    </w:p>
    <w:p w14:paraId="7F8A1E22" w14:textId="77777777" w:rsidR="00E15606" w:rsidRDefault="00E15606" w:rsidP="00E15606">
      <w:pPr>
        <w:pStyle w:val="Titulo3"/>
      </w:pPr>
      <w:r>
        <w:t>- Índices de Capacidad Real del Proceso (</w:t>
      </w:r>
      <w:proofErr w:type="spellStart"/>
      <w:r>
        <w:t>Cpi</w:t>
      </w:r>
      <w:proofErr w:type="spellEnd"/>
      <w:r>
        <w:t xml:space="preserve">, </w:t>
      </w:r>
      <w:proofErr w:type="spellStart"/>
      <w:r>
        <w:t>Cps</w:t>
      </w:r>
      <w:proofErr w:type="spellEnd"/>
      <w:r>
        <w:t xml:space="preserve">, </w:t>
      </w:r>
      <w:proofErr w:type="spellStart"/>
      <w:r>
        <w:t>Cpk</w:t>
      </w:r>
      <w:proofErr w:type="spellEnd"/>
      <w:r>
        <w:t>)</w:t>
      </w:r>
    </w:p>
    <w:p w14:paraId="70B2F197" w14:textId="77777777" w:rsidR="00E15606" w:rsidRDefault="00E15606" w:rsidP="00E15606">
      <w:r>
        <w:t>Utilizado como indicador que refleja la proximidad de la media al límite de especificación más cercano y está dado por la siguiente ecuación:</w:t>
      </w:r>
    </w:p>
    <w:p w14:paraId="1BEB15C9" w14:textId="77777777" w:rsidR="00E15606" w:rsidRPr="00A73AD4" w:rsidRDefault="00E15606" w:rsidP="00E15606">
      <m:oMathPara>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μ-EI</m:t>
              </m:r>
            </m:num>
            <m:den>
              <m:r>
                <w:rPr>
                  <w:rFonts w:ascii="Cambria Math" w:hAnsi="Cambria Math"/>
                </w:rPr>
                <m:t>3σ</m:t>
              </m:r>
            </m:den>
          </m:f>
        </m:oMath>
      </m:oMathPara>
    </w:p>
    <w:p w14:paraId="24AF7119" w14:textId="77777777" w:rsidR="00E15606" w:rsidRPr="0014290D" w:rsidRDefault="00E15606" w:rsidP="00E15606">
      <m:oMathPara>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f>
            <m:fPr>
              <m:ctrlPr>
                <w:rPr>
                  <w:rFonts w:ascii="Cambria Math" w:hAnsi="Cambria Math"/>
                  <w:i/>
                </w:rPr>
              </m:ctrlPr>
            </m:fPr>
            <m:num>
              <m:r>
                <w:rPr>
                  <w:rFonts w:ascii="Cambria Math" w:hAnsi="Cambria Math"/>
                </w:rPr>
                <m:t>ES-μ</m:t>
              </m:r>
            </m:num>
            <m:den>
              <m:r>
                <w:rPr>
                  <w:rFonts w:ascii="Cambria Math" w:hAnsi="Cambria Math"/>
                </w:rPr>
                <m:t>3σ</m:t>
              </m:r>
            </m:den>
          </m:f>
        </m:oMath>
      </m:oMathPara>
    </w:p>
    <w:p w14:paraId="7992A4F2" w14:textId="77777777" w:rsidR="00E15606" w:rsidRPr="0014290D" w:rsidRDefault="00E15606" w:rsidP="00E15606">
      <m:oMathPara>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=MIN{C</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oMath>
      </m:oMathPara>
    </w:p>
    <w:p w14:paraId="09CEC217" w14:textId="77777777" w:rsidR="00E15606" w:rsidRDefault="00E15606" w:rsidP="00E15606"/>
    <w:p w14:paraId="5BF8AEAA" w14:textId="77777777" w:rsidR="00E15606" w:rsidRDefault="00E15606" w:rsidP="00E15606"/>
    <w:p w14:paraId="6E51A671" w14:textId="77777777" w:rsidR="00E15606" w:rsidRDefault="00E15606" w:rsidP="00E15606"/>
    <w:p w14:paraId="4D6B3277" w14:textId="77777777" w:rsidR="00E15606" w:rsidRDefault="00E15606" w:rsidP="00E15606"/>
    <w:p w14:paraId="247BCAFC" w14:textId="77777777" w:rsidR="00E15606" w:rsidRDefault="00E15606" w:rsidP="00E15606"/>
    <w:p w14:paraId="3C26F186" w14:textId="77777777" w:rsidR="00E15606" w:rsidRDefault="00E15606" w:rsidP="0035082B">
      <w:pPr>
        <w:pStyle w:val="Ttulo2"/>
      </w:pPr>
      <w:bookmarkStart w:id="126" w:name="_Toc219211423"/>
      <w:r>
        <w:lastRenderedPageBreak/>
        <w:t>Anexo N:  Cálculo del comportamiento de vida y falla</w:t>
      </w:r>
      <w:bookmarkEnd w:id="126"/>
    </w:p>
    <w:p w14:paraId="3D0C8290" w14:textId="77777777" w:rsidR="00E15606" w:rsidRDefault="00E15606" w:rsidP="0035082B">
      <w:pPr>
        <w:pStyle w:val="Titulo3"/>
      </w:pPr>
      <w:r>
        <w:t>Cálculo del Comportamiento de Vida:</w:t>
      </w:r>
    </w:p>
    <w:p w14:paraId="23F9A2D5" w14:textId="77777777" w:rsidR="00E15606" w:rsidRDefault="00E15606" w:rsidP="00E15606">
      <w:r>
        <w:rPr>
          <w:lang w:val="es-CL"/>
        </w:rPr>
        <w:t>P</w:t>
      </w:r>
      <w:r w:rsidRPr="00A92987">
        <w:rPr>
          <w:lang w:val="es-CL"/>
        </w:rPr>
        <w:t>ara determinar el comportamiento de vida, se obtienen todos los TBF de ambos equipos, asumiendo que es modelado por una distribución Weibull, para luego ordenarlos de menor a mayor y a continuación, calcular la Función acumulada de Falla "F(t)" para cada TBF, la cual se puede obtener mediante cualquiera de estos 2 métodos</w:t>
      </w:r>
    </w:p>
    <w:p w14:paraId="3AE89B06" w14:textId="77777777" w:rsidR="00E15606" w:rsidRPr="00A92987" w:rsidRDefault="00E15606" w:rsidP="00E15606">
      <w:pPr>
        <w:pStyle w:val="Sinespaciado"/>
        <w:rPr>
          <w:lang w:val="es-CL"/>
        </w:rPr>
      </w:pPr>
      <w:r w:rsidRPr="00A92987">
        <w:rPr>
          <w:lang w:val="es-CL"/>
        </w:rPr>
        <w:t>- Función k-</w:t>
      </w:r>
      <w:proofErr w:type="spellStart"/>
      <w:r w:rsidRPr="00A92987">
        <w:rPr>
          <w:lang w:val="es-CL"/>
        </w:rPr>
        <w:t>ésima</w:t>
      </w:r>
      <w:proofErr w:type="spellEnd"/>
      <w:r w:rsidRPr="00A92987">
        <w:rPr>
          <w:lang w:val="es-CL"/>
        </w:rPr>
        <w:t>:</w:t>
      </w:r>
    </w:p>
    <w:p w14:paraId="08900043" w14:textId="77777777" w:rsidR="00E15606" w:rsidRPr="00A92987"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766BDF8" w14:textId="77777777" w:rsidR="00E15606" w:rsidRPr="00A92987" w:rsidRDefault="00E15606" w:rsidP="00E15606">
      <w:pPr>
        <w:pStyle w:val="Sinespaciado"/>
        <w:rPr>
          <w:lang w:val="es-CL"/>
        </w:rPr>
      </w:pPr>
      <w:r w:rsidRPr="00A92987">
        <w:rPr>
          <w:lang w:val="es-CL"/>
        </w:rPr>
        <w:t>- Función Benard:</w:t>
      </w:r>
    </w:p>
    <w:p w14:paraId="5B928C56" w14:textId="77777777" w:rsidR="00E15606" w:rsidRPr="00A92987"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201EB6C1" w14:textId="77777777" w:rsidR="00E15606" w:rsidRPr="00A92987" w:rsidRDefault="00E15606" w:rsidP="00E15606">
      <w:pPr>
        <w:rPr>
          <w:lang w:val="es-CL"/>
        </w:rPr>
      </w:pPr>
      <w:r w:rsidRPr="00A92987">
        <w:rPr>
          <w:lang w:val="es-CL"/>
        </w:rPr>
        <w:t>Donde:</w:t>
      </w:r>
    </w:p>
    <w:p w14:paraId="5555D916" w14:textId="77777777" w:rsidR="00E15606" w:rsidRPr="00A92987" w:rsidRDefault="00E15606" w:rsidP="00E15606">
      <w:pPr>
        <w:rPr>
          <w:lang w:val="es-CL"/>
        </w:rPr>
      </w:pPr>
      <w:r w:rsidRPr="00A92987">
        <w:rPr>
          <w:lang w:val="es-CL"/>
        </w:rPr>
        <w:t xml:space="preserve">j: </w:t>
      </w:r>
      <w:proofErr w:type="spellStart"/>
      <w:r w:rsidRPr="00A92987">
        <w:rPr>
          <w:lang w:val="es-CL"/>
        </w:rPr>
        <w:t>N°</w:t>
      </w:r>
      <w:proofErr w:type="spellEnd"/>
      <w:r w:rsidRPr="00A92987">
        <w:rPr>
          <w:lang w:val="es-CL"/>
        </w:rPr>
        <w:t xml:space="preserve"> de evento</w:t>
      </w:r>
    </w:p>
    <w:p w14:paraId="59760C10" w14:textId="77777777" w:rsidR="00E15606" w:rsidRPr="00A92987" w:rsidRDefault="00E15606" w:rsidP="00E15606">
      <w:pPr>
        <w:rPr>
          <w:lang w:val="es-CL"/>
        </w:rPr>
      </w:pPr>
      <w:r w:rsidRPr="00A92987">
        <w:rPr>
          <w:lang w:val="es-CL"/>
        </w:rPr>
        <w:t>N: Cantidad Total de Eventos.</w:t>
      </w:r>
    </w:p>
    <w:p w14:paraId="20B9B14F" w14:textId="77777777" w:rsidR="00E15606" w:rsidRPr="00A92987" w:rsidRDefault="00E15606" w:rsidP="00E15606">
      <w:pPr>
        <w:rPr>
          <w:lang w:val="es-CL"/>
        </w:rPr>
      </w:pPr>
      <w:r w:rsidRPr="00A92987">
        <w:rPr>
          <w:lang w:val="es-CL"/>
        </w:rPr>
        <w:t>Si bien, se efectuó el cálculo de la función acumulada de falla con ambos métodos, se eligió el de "Benard" ya que es más exacto, lo que se comprueba al compararlo con el MTBF histórico.</w:t>
      </w:r>
    </w:p>
    <w:p w14:paraId="0ED3E1F8" w14:textId="77777777" w:rsidR="00E15606" w:rsidRPr="00A92987" w:rsidRDefault="00E15606" w:rsidP="00E15606">
      <w:pPr>
        <w:rPr>
          <w:lang w:val="es-CL"/>
        </w:rPr>
      </w:pPr>
      <w:r w:rsidRPr="00A92987">
        <w:rPr>
          <w:lang w:val="es-CL"/>
        </w:rPr>
        <w:t>A continuación, se obtienen los "ejes" o variables, los que se calculan con las siguientes ecuaciones:</w:t>
      </w:r>
    </w:p>
    <w:p w14:paraId="71909865" w14:textId="77777777" w:rsidR="00E15606" w:rsidRPr="00A92987" w:rsidRDefault="00E15606" w:rsidP="00E15606">
      <w:pPr>
        <w:pStyle w:val="Sinespaciado"/>
        <w:rPr>
          <w:lang w:val="es-CL"/>
        </w:rPr>
      </w:pPr>
      <w:r w:rsidRPr="00A92987">
        <w:rPr>
          <w:lang w:val="es-CL"/>
        </w:rPr>
        <w:t>- Eje Y:</w:t>
      </w:r>
    </w:p>
    <w:p w14:paraId="53334876" w14:textId="77777777" w:rsidR="00E15606" w:rsidRPr="00A92987" w:rsidRDefault="00E15606" w:rsidP="00E1560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716FB4C0" w14:textId="77777777" w:rsidR="00E15606" w:rsidRPr="00A92987" w:rsidRDefault="00E15606" w:rsidP="00E15606">
      <w:pPr>
        <w:pStyle w:val="Sinespaciado"/>
        <w:rPr>
          <w:lang w:val="es-CL"/>
        </w:rPr>
      </w:pPr>
      <w:r w:rsidRPr="00A92987">
        <w:rPr>
          <w:lang w:val="es-CL"/>
        </w:rPr>
        <w:t>- Eje X:</w:t>
      </w:r>
    </w:p>
    <w:p w14:paraId="65761A71" w14:textId="77777777" w:rsidR="00E15606" w:rsidRPr="00A92987" w:rsidRDefault="00E15606" w:rsidP="00E1560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7EE14214" w14:textId="77777777" w:rsidR="00E15606" w:rsidRPr="00A92987" w:rsidRDefault="00E15606" w:rsidP="00E15606">
      <w:pPr>
        <w:rPr>
          <w:lang w:val="es-CL"/>
        </w:rPr>
      </w:pPr>
      <w:r w:rsidRPr="00A92987">
        <w:rPr>
          <w:lang w:val="es-CL"/>
        </w:rPr>
        <w:t xml:space="preserve">A </w:t>
      </w:r>
      <w:proofErr w:type="gramStart"/>
      <w:r w:rsidRPr="00A92987">
        <w:rPr>
          <w:lang w:val="es-CL"/>
        </w:rPr>
        <w:t>las resultados anteriores</w:t>
      </w:r>
      <w:proofErr w:type="gramEnd"/>
      <w:r w:rsidRPr="00A92987">
        <w:rPr>
          <w:lang w:val="es-CL"/>
        </w:rPr>
        <w:t xml:space="preserve">, se aplica el método de Mínimos Cuadrados Ordinarios </w:t>
      </w:r>
      <w:r w:rsidRPr="00A92987">
        <w:rPr>
          <w:lang w:val="es-CL"/>
        </w:rPr>
        <w:lastRenderedPageBreak/>
        <w:t>(MCO),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xml:space="preserve">) de la distribución weibull mediante las </w:t>
      </w:r>
      <w:proofErr w:type="gramStart"/>
      <w:r w:rsidRPr="00A92987">
        <w:rPr>
          <w:lang w:val="es-CL"/>
        </w:rPr>
        <w:t>siguiente ecuaciones</w:t>
      </w:r>
      <w:proofErr w:type="gramEnd"/>
      <w:r w:rsidRPr="00A92987">
        <w:rPr>
          <w:lang w:val="es-CL"/>
        </w:rPr>
        <w:t>:</w:t>
      </w:r>
    </w:p>
    <w:p w14:paraId="22B10216" w14:textId="77777777" w:rsidR="00E15606" w:rsidRPr="00A92987" w:rsidRDefault="00E15606" w:rsidP="00E1560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7BA9D38A" w14:textId="77777777" w:rsidR="00E15606" w:rsidRPr="00A92987" w:rsidRDefault="00E15606" w:rsidP="00E15606">
      <w:pPr>
        <w:rPr>
          <w:lang w:val="es-CL"/>
        </w:rPr>
      </w:pPr>
      <m:oMathPara>
        <m:oMath>
          <m:r>
            <w:rPr>
              <w:rFonts w:ascii="Cambria Math" w:hAnsi="Cambria Math"/>
              <w:lang w:val="es-CL"/>
            </w:rPr>
            <m:t>β=b</m:t>
          </m:r>
        </m:oMath>
      </m:oMathPara>
    </w:p>
    <w:p w14:paraId="3D255543" w14:textId="77777777" w:rsidR="00E15606" w:rsidRPr="00A92987" w:rsidRDefault="00E15606" w:rsidP="00E1560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5C44B631" w14:textId="77777777" w:rsidR="00E15606" w:rsidRPr="00A92987" w:rsidRDefault="00E15606" w:rsidP="00E1560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30E613F" w14:textId="77777777" w:rsidR="0035082B" w:rsidRDefault="0035082B" w:rsidP="0035082B">
      <w:pPr>
        <w:pStyle w:val="Titulo3"/>
      </w:pPr>
    </w:p>
    <w:p w14:paraId="69B599DB" w14:textId="77777777" w:rsidR="00E15606" w:rsidRDefault="00E15606" w:rsidP="0035082B">
      <w:pPr>
        <w:pStyle w:val="Titulo3"/>
      </w:pPr>
      <w:r>
        <w:t>Cálculo del Comportamiento de Falla:</w:t>
      </w:r>
    </w:p>
    <w:p w14:paraId="76DC5CF1" w14:textId="77777777" w:rsidR="00E15606" w:rsidRPr="006367E5" w:rsidRDefault="00E15606" w:rsidP="00E1560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"F(t)" para cada TTR, la cual se puede obtener mediante cualquiera de estos 2 métodos:</w:t>
      </w:r>
    </w:p>
    <w:p w14:paraId="7EE68973" w14:textId="77777777" w:rsidR="00E15606" w:rsidRPr="00D71578" w:rsidRDefault="00E15606" w:rsidP="00E15606">
      <w:pPr>
        <w:pStyle w:val="Sinespaciado"/>
        <w:rPr>
          <w:lang w:val="es-CL"/>
        </w:rPr>
      </w:pPr>
      <w:r w:rsidRPr="00D71578">
        <w:rPr>
          <w:lang w:val="es-CL"/>
        </w:rPr>
        <w:t>- Función k-</w:t>
      </w:r>
      <w:proofErr w:type="spellStart"/>
      <w:r w:rsidRPr="00D71578">
        <w:rPr>
          <w:lang w:val="es-CL"/>
        </w:rPr>
        <w:t>ésima</w:t>
      </w:r>
      <w:proofErr w:type="spellEnd"/>
      <w:r w:rsidRPr="00D71578">
        <w:rPr>
          <w:lang w:val="es-CL"/>
        </w:rPr>
        <w:t>:</w:t>
      </w:r>
    </w:p>
    <w:p w14:paraId="6D340360" w14:textId="77777777" w:rsidR="00E15606" w:rsidRPr="00D71578"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7F726ACA" w14:textId="77777777" w:rsidR="00E15606" w:rsidRPr="00D71578" w:rsidRDefault="00E15606" w:rsidP="00E15606">
      <w:pPr>
        <w:pStyle w:val="Sinespaciado"/>
        <w:rPr>
          <w:lang w:val="es-CL"/>
        </w:rPr>
      </w:pPr>
      <w:r w:rsidRPr="00D71578">
        <w:rPr>
          <w:lang w:val="es-CL"/>
        </w:rPr>
        <w:t>- Función Benard:</w:t>
      </w:r>
    </w:p>
    <w:p w14:paraId="6377BD65" w14:textId="77777777" w:rsidR="00E15606" w:rsidRPr="00D71578"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3A9A8D5" w14:textId="77777777" w:rsidR="00E15606" w:rsidRPr="00D71578" w:rsidRDefault="00E15606" w:rsidP="00E15606">
      <w:pPr>
        <w:rPr>
          <w:lang w:val="es-CL"/>
        </w:rPr>
      </w:pPr>
      <w:r w:rsidRPr="00D71578">
        <w:rPr>
          <w:lang w:val="es-CL"/>
        </w:rPr>
        <w:t>Donde:</w:t>
      </w:r>
    </w:p>
    <w:p w14:paraId="1EBE9E64" w14:textId="77777777" w:rsidR="00E15606" w:rsidRPr="00D71578" w:rsidRDefault="00E15606" w:rsidP="00E15606">
      <w:pPr>
        <w:rPr>
          <w:lang w:val="es-CL"/>
        </w:rPr>
      </w:pPr>
      <w:r w:rsidRPr="00D71578">
        <w:rPr>
          <w:lang w:val="es-CL"/>
        </w:rPr>
        <w:t xml:space="preserve">j: </w:t>
      </w:r>
      <w:proofErr w:type="spellStart"/>
      <w:r w:rsidRPr="00D71578">
        <w:rPr>
          <w:lang w:val="es-CL"/>
        </w:rPr>
        <w:t>N°</w:t>
      </w:r>
      <w:proofErr w:type="spellEnd"/>
      <w:r w:rsidRPr="00D71578">
        <w:rPr>
          <w:lang w:val="es-CL"/>
        </w:rPr>
        <w:t xml:space="preserve"> de evento</w:t>
      </w:r>
    </w:p>
    <w:p w14:paraId="11CF1FD9" w14:textId="77777777" w:rsidR="00E15606" w:rsidRPr="00D71578" w:rsidRDefault="00E15606" w:rsidP="00E15606">
      <w:pPr>
        <w:rPr>
          <w:lang w:val="es-CL"/>
        </w:rPr>
      </w:pPr>
      <w:r w:rsidRPr="00D71578">
        <w:rPr>
          <w:lang w:val="es-CL"/>
        </w:rPr>
        <w:t>N: Cantidad Total de Eventos.</w:t>
      </w:r>
    </w:p>
    <w:p w14:paraId="5205802D" w14:textId="77777777" w:rsidR="00E15606" w:rsidRPr="00D71578" w:rsidRDefault="00E15606" w:rsidP="00E15606">
      <w:pPr>
        <w:rPr>
          <w:lang w:val="es-CL"/>
        </w:rPr>
      </w:pPr>
      <w:r w:rsidRPr="00D71578">
        <w:rPr>
          <w:lang w:val="es-CL"/>
        </w:rPr>
        <w:t>En base a lo expuesto y comprobado en el análisis del comportamiento de vida, para este caso se eligió trabajar de inmediato con la aproximación de "Benard" ya que es más exacto.</w:t>
      </w:r>
    </w:p>
    <w:p w14:paraId="38132EF7" w14:textId="77777777" w:rsidR="00E15606" w:rsidRPr="00D71578" w:rsidRDefault="00E15606" w:rsidP="00E15606">
      <w:pPr>
        <w:rPr>
          <w:lang w:val="es-CL"/>
        </w:rPr>
      </w:pPr>
      <w:r w:rsidRPr="00D71578">
        <w:rPr>
          <w:lang w:val="es-CL"/>
        </w:rPr>
        <w:t xml:space="preserve">A continuación, se obtienen los "ejes" o variables, los que se calculan con las siguientes </w:t>
      </w:r>
      <w:r w:rsidRPr="00D71578">
        <w:rPr>
          <w:lang w:val="es-CL"/>
        </w:rPr>
        <w:lastRenderedPageBreak/>
        <w:t>ecuaciones:</w:t>
      </w:r>
    </w:p>
    <w:p w14:paraId="52FD93CB" w14:textId="77777777" w:rsidR="00E15606" w:rsidRPr="00D71578" w:rsidRDefault="00E15606" w:rsidP="00E15606">
      <w:pPr>
        <w:pStyle w:val="Sinespaciado"/>
        <w:rPr>
          <w:lang w:val="es-CL"/>
        </w:rPr>
      </w:pPr>
      <w:r w:rsidRPr="00D71578">
        <w:rPr>
          <w:lang w:val="es-CL"/>
        </w:rPr>
        <w:t>- Eje Y:</w:t>
      </w:r>
    </w:p>
    <w:p w14:paraId="651BB952" w14:textId="77777777" w:rsidR="00E15606" w:rsidRPr="00D71578" w:rsidRDefault="00E15606" w:rsidP="00E1560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73A1722D" w14:textId="77777777" w:rsidR="00E15606" w:rsidRPr="00D71578" w:rsidRDefault="00E15606" w:rsidP="00E15606">
      <w:pPr>
        <w:pStyle w:val="Sinespaciado"/>
        <w:rPr>
          <w:lang w:val="es-CL"/>
        </w:rPr>
      </w:pPr>
      <w:r w:rsidRPr="00D71578">
        <w:rPr>
          <w:lang w:val="es-CL"/>
        </w:rPr>
        <w:t>- Eje X:</w:t>
      </w:r>
    </w:p>
    <w:p w14:paraId="13A61E10" w14:textId="77777777" w:rsidR="00E15606" w:rsidRPr="00D71578" w:rsidRDefault="00E15606" w:rsidP="00E15606">
      <w:pPr>
        <w:rPr>
          <w:lang w:val="es-CL"/>
        </w:rPr>
      </w:pPr>
      <m:oMathPara>
        <m:oMath>
          <m:r>
            <w:rPr>
              <w:rFonts w:ascii="Cambria Math" w:hAnsi="Cambria Math"/>
              <w:lang w:val="es-CL"/>
            </w:rPr>
            <m:t>X=</m:t>
          </m:r>
          <m:r>
            <m:rPr>
              <m:sty m:val="p"/>
            </m:rPr>
            <w:rPr>
              <w:rFonts w:ascii="Cambria Math" w:hAnsi="Cambria Math"/>
              <w:lang w:val="es-CL"/>
            </w:rPr>
            <m:t>TTR</m:t>
          </m:r>
        </m:oMath>
      </m:oMathPara>
    </w:p>
    <w:p w14:paraId="66DC0D13" w14:textId="77777777" w:rsidR="00E15606" w:rsidRPr="00D71578" w:rsidRDefault="00E15606" w:rsidP="00E15606">
      <w:pPr>
        <w:rPr>
          <w:lang w:val="es-CL"/>
        </w:rPr>
      </w:pPr>
      <w:r w:rsidRPr="00D71578">
        <w:rPr>
          <w:lang w:val="es-CL"/>
        </w:rPr>
        <w:t xml:space="preserve">A </w:t>
      </w:r>
      <w:proofErr w:type="gramStart"/>
      <w:r w:rsidRPr="00D71578">
        <w:rPr>
          <w:lang w:val="es-CL"/>
        </w:rPr>
        <w:t>las resultados anteriores</w:t>
      </w:r>
      <w:proofErr w:type="gramEnd"/>
      <w:r w:rsidRPr="00D71578">
        <w:rPr>
          <w:lang w:val="es-CL"/>
        </w:rPr>
        <w:t>,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las </w:t>
      </w:r>
      <w:proofErr w:type="gramStart"/>
      <w:r w:rsidRPr="00D71578">
        <w:rPr>
          <w:lang w:val="es-CL"/>
        </w:rPr>
        <w:t>siguiente ecuaciones</w:t>
      </w:r>
      <w:proofErr w:type="gramEnd"/>
      <w:r w:rsidRPr="00D71578">
        <w:rPr>
          <w:lang w:val="es-CL"/>
        </w:rPr>
        <w:t>:</w:t>
      </w:r>
    </w:p>
    <w:p w14:paraId="22EE73C3" w14:textId="77777777" w:rsidR="00E15606" w:rsidRPr="00D71578" w:rsidRDefault="00E15606" w:rsidP="00E1560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30DBBBDC" w14:textId="77777777" w:rsidR="00E15606" w:rsidRPr="00D71578" w:rsidRDefault="00E15606" w:rsidP="00E1560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78C2AD5A" w14:textId="77777777" w:rsidR="00E15606" w:rsidRPr="00D71578" w:rsidRDefault="00E15606" w:rsidP="00E1560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5F814C01" w14:textId="77777777" w:rsidR="00E15606" w:rsidRPr="00D71578" w:rsidRDefault="00E15606" w:rsidP="00E15606">
      <w:pPr>
        <w:rPr>
          <w:lang w:val="es-CL"/>
        </w:rPr>
      </w:pPr>
      <m:oMathPara>
        <m:oMath>
          <m:r>
            <w:rPr>
              <w:rFonts w:ascii="Cambria Math" w:hAnsi="Cambria Math"/>
              <w:lang w:val="es-CL"/>
            </w:rPr>
            <m:t>μ=a⋅σ</m:t>
          </m:r>
        </m:oMath>
      </m:oMathPara>
    </w:p>
    <w:p w14:paraId="7E4DBB5E" w14:textId="77777777" w:rsidR="00E15606" w:rsidRPr="00D71578" w:rsidRDefault="00E15606" w:rsidP="00E15606"/>
    <w:p w14:paraId="071A12C4" w14:textId="77777777" w:rsidR="0035082B" w:rsidRDefault="0035082B" w:rsidP="00E15606">
      <w:pPr>
        <w:rPr>
          <w:b/>
          <w:u w:val="single"/>
        </w:rPr>
      </w:pPr>
    </w:p>
    <w:p w14:paraId="0E4EA85F" w14:textId="77777777" w:rsidR="0035082B" w:rsidRDefault="0035082B" w:rsidP="00E15606">
      <w:pPr>
        <w:rPr>
          <w:b/>
          <w:u w:val="single"/>
        </w:rPr>
      </w:pPr>
    </w:p>
    <w:p w14:paraId="7A9DFCB4" w14:textId="77777777" w:rsidR="0035082B" w:rsidRDefault="0035082B" w:rsidP="00E15606">
      <w:pPr>
        <w:rPr>
          <w:b/>
          <w:u w:val="single"/>
        </w:rPr>
      </w:pPr>
    </w:p>
    <w:p w14:paraId="19F48E70" w14:textId="77777777" w:rsidR="0035082B" w:rsidRDefault="0035082B" w:rsidP="00E15606">
      <w:pPr>
        <w:rPr>
          <w:b/>
          <w:u w:val="single"/>
        </w:rPr>
      </w:pPr>
    </w:p>
    <w:p w14:paraId="56091AB4" w14:textId="77777777" w:rsidR="0035082B" w:rsidRDefault="0035082B" w:rsidP="00E15606">
      <w:pPr>
        <w:rPr>
          <w:b/>
          <w:u w:val="single"/>
        </w:rPr>
      </w:pPr>
    </w:p>
    <w:p w14:paraId="36525830" w14:textId="77777777" w:rsidR="0035082B" w:rsidRDefault="0035082B" w:rsidP="00E15606">
      <w:pPr>
        <w:rPr>
          <w:b/>
          <w:u w:val="single"/>
        </w:rPr>
      </w:pPr>
    </w:p>
    <w:p w14:paraId="100DF964" w14:textId="77777777" w:rsidR="0035082B" w:rsidRDefault="0035082B" w:rsidP="00E15606">
      <w:pPr>
        <w:rPr>
          <w:b/>
          <w:u w:val="single"/>
        </w:rPr>
      </w:pPr>
    </w:p>
    <w:p w14:paraId="03251D8A" w14:textId="77777777" w:rsidR="0035082B" w:rsidRDefault="0035082B" w:rsidP="00E15606">
      <w:pPr>
        <w:rPr>
          <w:b/>
          <w:u w:val="single"/>
        </w:rPr>
      </w:pPr>
    </w:p>
    <w:p w14:paraId="41EAF10D" w14:textId="77777777" w:rsidR="0035082B" w:rsidRDefault="0035082B" w:rsidP="00E15606">
      <w:pPr>
        <w:rPr>
          <w:b/>
          <w:u w:val="single"/>
        </w:rPr>
      </w:pPr>
    </w:p>
    <w:p w14:paraId="6D2E6939" w14:textId="77777777" w:rsidR="00E15606" w:rsidRPr="0042039C" w:rsidRDefault="00E15606" w:rsidP="0035082B">
      <w:pPr>
        <w:pStyle w:val="Ttulo2"/>
      </w:pPr>
      <w:bookmarkStart w:id="127" w:name="_Toc219211424"/>
      <w:r w:rsidRPr="0042039C">
        <w:lastRenderedPageBreak/>
        <w:t>Anexo Ñ: Proceso de simulación de disponibilidad de un sistema productivo</w:t>
      </w:r>
      <w:bookmarkEnd w:id="127"/>
    </w:p>
    <w:p w14:paraId="288796F6" w14:textId="77777777" w:rsidR="00E15606" w:rsidRDefault="00E15606" w:rsidP="00E15606">
      <w:r>
        <w:t>E</w:t>
      </w:r>
      <w:r w:rsidRPr="00C67052">
        <w:t>n primer lugar, se definen los inputs</w:t>
      </w:r>
      <w:r>
        <w:t xml:space="preserve"> los cuales son:</w:t>
      </w:r>
    </w:p>
    <w:p w14:paraId="74B71A87" w14:textId="77777777" w:rsidR="00E15606" w:rsidRDefault="00E15606" w:rsidP="00E15606">
      <w:r>
        <w:t>- Variable aleatoria de distribución uniforme entre 0 y 1, lo que se logra mediante la función de Microsoft Excel "</w:t>
      </w:r>
      <w:proofErr w:type="gramStart"/>
      <w:r>
        <w:t>ALEATORIO(</w:t>
      </w:r>
      <w:proofErr w:type="gramEnd"/>
      <w:r>
        <w:t>)", asumiéndose como R(t).</w:t>
      </w:r>
    </w:p>
    <w:p w14:paraId="2F81B1F8" w14:textId="77777777" w:rsidR="00E15606" w:rsidRDefault="00E15606" w:rsidP="00E15606">
      <w:r>
        <w:t xml:space="preserve">- Parámetros de la distribución de probabilidad que modela el comportamiento de vida (TBF) y falla (TTR), las que en este caso son </w:t>
      </w:r>
      <w:proofErr w:type="spellStart"/>
      <w:r>
        <w:t>weibull</w:t>
      </w:r>
      <w:proofErr w:type="spellEnd"/>
      <w:r>
        <w:t xml:space="preserve"> y normal respectivamente, los que están dados por las siguientes ecuaciones:</w:t>
      </w:r>
    </w:p>
    <w:p w14:paraId="1D953390" w14:textId="77777777" w:rsidR="00E15606" w:rsidRDefault="00E15606" w:rsidP="00E1560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7FE7E530" w14:textId="77777777" w:rsidR="00E15606" w:rsidRDefault="00E15606" w:rsidP="00E1560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7E506662" w14:textId="77777777" w:rsidR="00E15606" w:rsidRDefault="00E15606" w:rsidP="00E15606">
      <w:r>
        <w:t>Con todo lo anterior, se generó una simulación con 500 eventos o detenciones por cada equipo los que serán utilizados para obtener la disponibilidad productiva del sistema.</w:t>
      </w:r>
      <w:r w:rsidR="009E5E14">
        <w:t xml:space="preserve"> </w:t>
      </w:r>
      <w:r>
        <w:t xml:space="preserve">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w:t>
      </w:r>
      <w:proofErr w:type="gramStart"/>
      <w:r>
        <w:t>lapso de tiempo</w:t>
      </w:r>
      <w:proofErr w:type="gramEnd"/>
      <w:r>
        <w:t>. Al mismo tiempo, esa duración del período se multiplica por la Capacidad de producción máxima del sistema para obtener la cantidad potencial a producir. El modelo utilizado para esta tabla es el siguiente:</w:t>
      </w:r>
    </w:p>
    <w:p w14:paraId="6D74B8DB" w14:textId="77777777" w:rsidR="00E15606" w:rsidRDefault="00E15606" w:rsidP="00E15606">
      <w:pPr>
        <w:pStyle w:val="Descripcin"/>
        <w:keepNext/>
        <w:jc w:val="center"/>
      </w:pPr>
      <w:bookmarkStart w:id="128" w:name="_Toc100252878"/>
      <w:bookmarkStart w:id="129" w:name="_Toc101123338"/>
      <w:r>
        <w:t xml:space="preserve">Tabla </w:t>
      </w:r>
      <w:r w:rsidR="005B018C">
        <w:fldChar w:fldCharType="begin"/>
      </w:r>
      <w:r w:rsidR="005B018C">
        <w:instrText xml:space="preserve"> SEQ Tabla \* ARABIC </w:instrText>
      </w:r>
      <w:r w:rsidR="005B018C">
        <w:fldChar w:fldCharType="separate"/>
      </w:r>
      <w:r w:rsidR="005B018C">
        <w:rPr>
          <w:noProof/>
        </w:rPr>
        <w:t>42</w:t>
      </w:r>
      <w:r w:rsidR="005B018C">
        <w:rPr>
          <w:noProof/>
        </w:rPr>
        <w:fldChar w:fldCharType="end"/>
      </w:r>
      <w:r>
        <w:t>.- Formato tabla de Eventos simulados.</w:t>
      </w:r>
      <w:bookmarkEnd w:id="128"/>
      <w:bookmarkEnd w:id="129"/>
    </w:p>
    <w:tbl>
      <w:tblPr>
        <w:tblW w:w="5345" w:type="pct"/>
        <w:tblLayout w:type="fixed"/>
        <w:tblCellMar>
          <w:left w:w="70" w:type="dxa"/>
          <w:right w:w="70" w:type="dxa"/>
        </w:tblCellMar>
        <w:tblLook w:val="04A0" w:firstRow="1" w:lastRow="0" w:firstColumn="1" w:lastColumn="0" w:noHBand="0" w:noVBand="1"/>
      </w:tblPr>
      <w:tblGrid>
        <w:gridCol w:w="781"/>
        <w:gridCol w:w="710"/>
        <w:gridCol w:w="848"/>
        <w:gridCol w:w="852"/>
        <w:gridCol w:w="565"/>
        <w:gridCol w:w="568"/>
        <w:gridCol w:w="849"/>
        <w:gridCol w:w="849"/>
        <w:gridCol w:w="993"/>
        <w:gridCol w:w="993"/>
        <w:gridCol w:w="993"/>
        <w:gridCol w:w="565"/>
        <w:gridCol w:w="568"/>
      </w:tblGrid>
      <w:tr w:rsidR="00E15606" w:rsidRPr="008065AE" w14:paraId="429CB76A" w14:textId="77777777" w:rsidTr="00E15606">
        <w:trPr>
          <w:trHeight w:val="300"/>
        </w:trPr>
        <w:tc>
          <w:tcPr>
            <w:tcW w:w="385" w:type="pct"/>
            <w:tcBorders>
              <w:top w:val="single" w:sz="4" w:space="0" w:color="auto"/>
              <w:left w:val="single" w:sz="4" w:space="0" w:color="auto"/>
              <w:bottom w:val="single" w:sz="4" w:space="0" w:color="auto"/>
              <w:right w:val="single" w:sz="4" w:space="0" w:color="auto"/>
            </w:tcBorders>
            <w:noWrap/>
            <w:vAlign w:val="center"/>
            <w:hideMark/>
          </w:tcPr>
          <w:p w14:paraId="31E4A21F" w14:textId="77777777" w:rsidR="00E15606" w:rsidRPr="008065AE" w:rsidRDefault="00E15606" w:rsidP="009E5E14">
            <w:pPr>
              <w:spacing w:line="240" w:lineRule="auto"/>
              <w:ind w:firstLine="0"/>
              <w:jc w:val="center"/>
              <w:rPr>
                <w:rFonts w:ascii="Calibri" w:hAnsi="Calibri"/>
                <w:b/>
                <w:bCs/>
                <w:color w:val="000000"/>
                <w:sz w:val="18"/>
              </w:rPr>
            </w:pPr>
            <w:proofErr w:type="spellStart"/>
            <w:r w:rsidRPr="008065AE">
              <w:rPr>
                <w:rFonts w:ascii="Calibri" w:hAnsi="Calibri"/>
                <w:b/>
                <w:bCs/>
                <w:color w:val="000000"/>
                <w:sz w:val="18"/>
              </w:rPr>
              <w:t>N°</w:t>
            </w:r>
            <w:proofErr w:type="spellEnd"/>
            <w:r w:rsidRPr="008065AE">
              <w:rPr>
                <w:rFonts w:ascii="Calibri" w:hAnsi="Calibri"/>
                <w:b/>
                <w:bCs/>
                <w:color w:val="000000"/>
                <w:sz w:val="18"/>
              </w:rPr>
              <w:t xml:space="preserve"> EVENTO</w:t>
            </w:r>
          </w:p>
        </w:tc>
        <w:tc>
          <w:tcPr>
            <w:tcW w:w="350" w:type="pct"/>
            <w:tcBorders>
              <w:top w:val="single" w:sz="4" w:space="0" w:color="auto"/>
              <w:left w:val="nil"/>
              <w:bottom w:val="single" w:sz="4" w:space="0" w:color="auto"/>
              <w:right w:val="single" w:sz="4" w:space="0" w:color="auto"/>
            </w:tcBorders>
            <w:noWrap/>
            <w:vAlign w:val="center"/>
            <w:hideMark/>
          </w:tcPr>
          <w:p w14:paraId="2B2C3CC8"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5B247D00"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418" w:type="pct"/>
            <w:tcBorders>
              <w:top w:val="single" w:sz="4" w:space="0" w:color="auto"/>
              <w:left w:val="nil"/>
              <w:bottom w:val="single" w:sz="4" w:space="0" w:color="auto"/>
              <w:right w:val="single" w:sz="4" w:space="0" w:color="auto"/>
            </w:tcBorders>
            <w:noWrap/>
            <w:vAlign w:val="center"/>
            <w:hideMark/>
          </w:tcPr>
          <w:p w14:paraId="21DC599F"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420" w:type="pct"/>
            <w:tcBorders>
              <w:top w:val="single" w:sz="4" w:space="0" w:color="auto"/>
              <w:left w:val="nil"/>
              <w:bottom w:val="single" w:sz="4" w:space="0" w:color="auto"/>
              <w:right w:val="single" w:sz="4" w:space="0" w:color="auto"/>
            </w:tcBorders>
            <w:noWrap/>
            <w:vAlign w:val="center"/>
            <w:hideMark/>
          </w:tcPr>
          <w:p w14:paraId="1D66DC77"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279" w:type="pct"/>
            <w:tcBorders>
              <w:top w:val="single" w:sz="4" w:space="0" w:color="auto"/>
              <w:left w:val="nil"/>
              <w:bottom w:val="single" w:sz="4" w:space="0" w:color="auto"/>
              <w:right w:val="single" w:sz="4" w:space="0" w:color="auto"/>
            </w:tcBorders>
            <w:noWrap/>
            <w:vAlign w:val="center"/>
            <w:hideMark/>
          </w:tcPr>
          <w:p w14:paraId="0E248173"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280" w:type="pct"/>
            <w:tcBorders>
              <w:top w:val="single" w:sz="4" w:space="0" w:color="auto"/>
              <w:left w:val="nil"/>
              <w:bottom w:val="single" w:sz="4" w:space="0" w:color="auto"/>
              <w:right w:val="single" w:sz="4" w:space="0" w:color="auto"/>
            </w:tcBorders>
            <w:noWrap/>
            <w:vAlign w:val="center"/>
            <w:hideMark/>
          </w:tcPr>
          <w:p w14:paraId="2986BF71"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EQ. 2</w:t>
            </w:r>
          </w:p>
        </w:tc>
        <w:tc>
          <w:tcPr>
            <w:tcW w:w="419" w:type="pct"/>
            <w:tcBorders>
              <w:top w:val="single" w:sz="4" w:space="0" w:color="auto"/>
              <w:left w:val="nil"/>
              <w:bottom w:val="single" w:sz="4" w:space="0" w:color="auto"/>
              <w:right w:val="single" w:sz="4" w:space="0" w:color="auto"/>
            </w:tcBorders>
            <w:noWrap/>
            <w:vAlign w:val="center"/>
            <w:hideMark/>
          </w:tcPr>
          <w:p w14:paraId="316B2167"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19" w:type="pct"/>
            <w:tcBorders>
              <w:top w:val="single" w:sz="4" w:space="0" w:color="auto"/>
              <w:left w:val="nil"/>
              <w:bottom w:val="single" w:sz="4" w:space="0" w:color="auto"/>
              <w:right w:val="single" w:sz="4" w:space="0" w:color="auto"/>
            </w:tcBorders>
            <w:noWrap/>
            <w:vAlign w:val="center"/>
            <w:hideMark/>
          </w:tcPr>
          <w:p w14:paraId="75ED2D9A"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6FB6E33"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90" w:type="pct"/>
            <w:tcBorders>
              <w:top w:val="single" w:sz="4" w:space="0" w:color="auto"/>
              <w:left w:val="nil"/>
              <w:bottom w:val="single" w:sz="4" w:space="0" w:color="auto"/>
              <w:right w:val="single" w:sz="4" w:space="0" w:color="auto"/>
            </w:tcBorders>
            <w:noWrap/>
            <w:vAlign w:val="center"/>
            <w:hideMark/>
          </w:tcPr>
          <w:p w14:paraId="16BF5ABE"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90" w:type="pct"/>
            <w:tcBorders>
              <w:top w:val="single" w:sz="4" w:space="0" w:color="auto"/>
              <w:left w:val="nil"/>
              <w:bottom w:val="single" w:sz="4" w:space="0" w:color="auto"/>
              <w:right w:val="single" w:sz="4" w:space="0" w:color="auto"/>
            </w:tcBorders>
            <w:noWrap/>
            <w:vAlign w:val="center"/>
            <w:hideMark/>
          </w:tcPr>
          <w:p w14:paraId="4608F80D"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6120DA12"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 xml:space="preserve"> ENTRE EVENTOS</w:t>
            </w:r>
          </w:p>
        </w:tc>
        <w:tc>
          <w:tcPr>
            <w:tcW w:w="490" w:type="pct"/>
            <w:tcBorders>
              <w:top w:val="single" w:sz="4" w:space="0" w:color="auto"/>
              <w:left w:val="nil"/>
              <w:bottom w:val="single" w:sz="4" w:space="0" w:color="auto"/>
              <w:right w:val="single" w:sz="4" w:space="0" w:color="auto"/>
            </w:tcBorders>
            <w:noWrap/>
            <w:vAlign w:val="center"/>
            <w:hideMark/>
          </w:tcPr>
          <w:p w14:paraId="445ACC17"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6A54693E"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POTENCIAL</w:t>
            </w:r>
          </w:p>
        </w:tc>
        <w:tc>
          <w:tcPr>
            <w:tcW w:w="279" w:type="pct"/>
            <w:tcBorders>
              <w:top w:val="single" w:sz="4" w:space="0" w:color="auto"/>
              <w:left w:val="nil"/>
              <w:bottom w:val="single" w:sz="4" w:space="0" w:color="auto"/>
              <w:right w:val="single" w:sz="4" w:space="0" w:color="auto"/>
            </w:tcBorders>
            <w:noWrap/>
            <w:vAlign w:val="center"/>
            <w:hideMark/>
          </w:tcPr>
          <w:p w14:paraId="43565607" w14:textId="77777777"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280" w:type="pct"/>
            <w:tcBorders>
              <w:top w:val="single" w:sz="4" w:space="0" w:color="auto"/>
              <w:left w:val="nil"/>
              <w:bottom w:val="single" w:sz="4" w:space="0" w:color="auto"/>
              <w:right w:val="single" w:sz="4" w:space="0" w:color="auto"/>
            </w:tcBorders>
            <w:noWrap/>
            <w:vAlign w:val="center"/>
            <w:hideMark/>
          </w:tcPr>
          <w:p w14:paraId="622F1099" w14:textId="77777777" w:rsidR="00E15606" w:rsidRPr="008065AE" w:rsidRDefault="00E15606" w:rsidP="009E5E14">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E15606" w:rsidRPr="008065AE" w14:paraId="339B7D3E" w14:textId="77777777" w:rsidTr="00E15606">
        <w:trPr>
          <w:trHeight w:val="480"/>
        </w:trPr>
        <w:tc>
          <w:tcPr>
            <w:tcW w:w="385" w:type="pct"/>
            <w:tcBorders>
              <w:top w:val="nil"/>
              <w:left w:val="single" w:sz="4" w:space="0" w:color="auto"/>
              <w:bottom w:val="single" w:sz="4" w:space="0" w:color="auto"/>
              <w:right w:val="single" w:sz="4" w:space="0" w:color="auto"/>
            </w:tcBorders>
            <w:noWrap/>
            <w:vAlign w:val="center"/>
            <w:hideMark/>
          </w:tcPr>
          <w:p w14:paraId="113544B0" w14:textId="77777777" w:rsidR="00E15606" w:rsidRPr="008065AE" w:rsidRDefault="00E15606" w:rsidP="009E5E14">
            <w:pPr>
              <w:spacing w:line="240" w:lineRule="auto"/>
              <w:ind w:firstLine="0"/>
              <w:jc w:val="center"/>
              <w:rPr>
                <w:rFonts w:ascii="Calibri" w:hAnsi="Calibri"/>
                <w:color w:val="000000"/>
              </w:rPr>
            </w:pPr>
            <w:r>
              <w:rPr>
                <w:rFonts w:ascii="Calibri" w:hAnsi="Calibri"/>
                <w:color w:val="000000"/>
              </w:rPr>
              <w:t>1</w:t>
            </w:r>
          </w:p>
        </w:tc>
        <w:tc>
          <w:tcPr>
            <w:tcW w:w="350" w:type="pct"/>
            <w:tcBorders>
              <w:top w:val="nil"/>
              <w:left w:val="nil"/>
              <w:bottom w:val="single" w:sz="4" w:space="0" w:color="auto"/>
              <w:right w:val="single" w:sz="4" w:space="0" w:color="auto"/>
            </w:tcBorders>
            <w:noWrap/>
            <w:vAlign w:val="center"/>
            <w:hideMark/>
          </w:tcPr>
          <w:p w14:paraId="4398CBFC" w14:textId="77777777" w:rsidR="00E15606" w:rsidRPr="008065AE" w:rsidRDefault="00E15606" w:rsidP="009E5E14">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57D6574A" w14:textId="77777777" w:rsidR="00E15606" w:rsidRPr="008065AE" w:rsidRDefault="00E15606" w:rsidP="009E5E14">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4DF9C6E" w14:textId="77777777"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21810D0B" w14:textId="77777777"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6EDE13BE" w14:textId="77777777"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58A85B6E" w14:textId="77777777"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4DC86B18" w14:textId="77777777"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1CC15349" w14:textId="77777777"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FA4C9A6" w14:textId="77777777"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2FD8ACA3" w14:textId="77777777"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2663C00F" w14:textId="77777777"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5BCBC6EE" w14:textId="77777777" w:rsidR="00E15606" w:rsidRPr="008065AE" w:rsidRDefault="00E15606" w:rsidP="009E5E14">
            <w:pPr>
              <w:spacing w:line="240" w:lineRule="auto"/>
              <w:ind w:firstLine="0"/>
              <w:jc w:val="center"/>
              <w:rPr>
                <w:rFonts w:ascii="Calibri" w:hAnsi="Calibri"/>
                <w:color w:val="000000"/>
              </w:rPr>
            </w:pPr>
          </w:p>
        </w:tc>
      </w:tr>
      <w:tr w:rsidR="00E15606" w:rsidRPr="008065AE" w14:paraId="75573F45" w14:textId="77777777" w:rsidTr="00E15606">
        <w:trPr>
          <w:trHeight w:val="480"/>
        </w:trPr>
        <w:tc>
          <w:tcPr>
            <w:tcW w:w="385" w:type="pct"/>
            <w:tcBorders>
              <w:top w:val="nil"/>
              <w:left w:val="single" w:sz="4" w:space="0" w:color="auto"/>
              <w:bottom w:val="single" w:sz="4" w:space="0" w:color="auto"/>
              <w:right w:val="single" w:sz="4" w:space="0" w:color="auto"/>
            </w:tcBorders>
            <w:noWrap/>
            <w:vAlign w:val="center"/>
            <w:hideMark/>
          </w:tcPr>
          <w:p w14:paraId="6F2072C3" w14:textId="77777777" w:rsidR="00E15606" w:rsidRPr="008065AE" w:rsidRDefault="00E15606" w:rsidP="009E5E14">
            <w:pPr>
              <w:spacing w:line="240" w:lineRule="auto"/>
              <w:ind w:firstLine="0"/>
              <w:jc w:val="center"/>
              <w:rPr>
                <w:rFonts w:ascii="Calibri" w:hAnsi="Calibri"/>
                <w:color w:val="000000"/>
              </w:rPr>
            </w:pPr>
            <w:r>
              <w:rPr>
                <w:rFonts w:ascii="Calibri" w:hAnsi="Calibri"/>
                <w:color w:val="000000"/>
              </w:rPr>
              <w:t>:</w:t>
            </w:r>
          </w:p>
        </w:tc>
        <w:tc>
          <w:tcPr>
            <w:tcW w:w="350" w:type="pct"/>
            <w:tcBorders>
              <w:top w:val="nil"/>
              <w:left w:val="nil"/>
              <w:bottom w:val="single" w:sz="4" w:space="0" w:color="auto"/>
              <w:right w:val="single" w:sz="4" w:space="0" w:color="auto"/>
            </w:tcBorders>
            <w:noWrap/>
            <w:vAlign w:val="center"/>
            <w:hideMark/>
          </w:tcPr>
          <w:p w14:paraId="4ADF885E" w14:textId="77777777" w:rsidR="00E15606" w:rsidRPr="008065AE" w:rsidRDefault="00E15606" w:rsidP="009E5E14">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7C7F5CC8" w14:textId="77777777" w:rsidR="00E15606" w:rsidRPr="008065AE" w:rsidRDefault="00E15606" w:rsidP="009E5E14">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3D174E4E" w14:textId="77777777"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223E4AC" w14:textId="77777777"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76086842" w14:textId="77777777"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3B949AA5" w14:textId="77777777"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4EFD90B8" w14:textId="77777777"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70A5C872" w14:textId="77777777"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2307A2F2" w14:textId="77777777"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7702D62F" w14:textId="77777777"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2DFB2B9" w14:textId="77777777"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1AD8418B" w14:textId="77777777" w:rsidR="00E15606" w:rsidRPr="008065AE" w:rsidRDefault="00E15606" w:rsidP="009E5E14">
            <w:pPr>
              <w:spacing w:line="240" w:lineRule="auto"/>
              <w:ind w:firstLine="0"/>
              <w:jc w:val="center"/>
              <w:rPr>
                <w:rFonts w:ascii="Calibri" w:hAnsi="Calibri"/>
                <w:color w:val="000000"/>
              </w:rPr>
            </w:pPr>
          </w:p>
        </w:tc>
      </w:tr>
    </w:tbl>
    <w:p w14:paraId="2F2328BD" w14:textId="77777777" w:rsidR="00E15606" w:rsidRDefault="00E15606" w:rsidP="00E15606">
      <w:r w:rsidRPr="00A92987">
        <w:rPr>
          <w:i/>
        </w:rPr>
        <w:t xml:space="preserve">Nota: </w:t>
      </w:r>
      <w:r w:rsidRPr="00A92987">
        <w:t xml:space="preserve">La tabla representa </w:t>
      </w:r>
      <w:r>
        <w:t>el formato a utilizar para la simulación del sistema.</w:t>
      </w:r>
    </w:p>
    <w:p w14:paraId="72DE9913" w14:textId="77777777" w:rsidR="00E15606" w:rsidRDefault="00E15606" w:rsidP="00E15606">
      <w:r>
        <w:lastRenderedPageBreak/>
        <w:t>De la tabla anterior, la descripción de cada parámetro es la siguiente:</w:t>
      </w:r>
    </w:p>
    <w:p w14:paraId="60A35381" w14:textId="77777777" w:rsidR="00E15606" w:rsidRDefault="00E15606" w:rsidP="00E15606">
      <w:pPr>
        <w:pStyle w:val="Sinespaciado"/>
      </w:pPr>
      <w:r>
        <w:t xml:space="preserve">- </w:t>
      </w:r>
      <w:proofErr w:type="spellStart"/>
      <w:r>
        <w:t>N°</w:t>
      </w:r>
      <w:proofErr w:type="spellEnd"/>
      <w:r>
        <w:t xml:space="preserve"> Evento: </w:t>
      </w:r>
    </w:p>
    <w:p w14:paraId="74C76163" w14:textId="77777777" w:rsidR="00E15606" w:rsidRDefault="00E15606" w:rsidP="00E15606">
      <w:r>
        <w:t>Corresponde al orden cronológico de cada evento.</w:t>
      </w:r>
    </w:p>
    <w:p w14:paraId="1FF017E4" w14:textId="77777777" w:rsidR="009E5E14" w:rsidRDefault="009E5E14" w:rsidP="00E15606"/>
    <w:p w14:paraId="58D1424B" w14:textId="77777777" w:rsidR="00E15606" w:rsidRDefault="00E15606" w:rsidP="00E15606">
      <w:pPr>
        <w:pStyle w:val="Sinespaciado"/>
      </w:pPr>
      <w:r>
        <w:t xml:space="preserve">- Fecha/Hora: </w:t>
      </w:r>
    </w:p>
    <w:p w14:paraId="6EE9277C" w14:textId="77777777" w:rsidR="00E15606" w:rsidRDefault="00E15606" w:rsidP="00E15606">
      <w:r>
        <w:t>Corresponde la al fecha y hora de ocurrencia del evento.</w:t>
      </w:r>
    </w:p>
    <w:p w14:paraId="019CC400" w14:textId="77777777" w:rsidR="009E5E14" w:rsidRDefault="009E5E14" w:rsidP="00E15606"/>
    <w:p w14:paraId="7617E287" w14:textId="77777777" w:rsidR="00E15606" w:rsidRDefault="00E15606" w:rsidP="00E15606">
      <w:pPr>
        <w:pStyle w:val="Sinespaciado"/>
      </w:pPr>
      <w:r>
        <w:t xml:space="preserve">- Equipo: </w:t>
      </w:r>
    </w:p>
    <w:p w14:paraId="0D5A4D88" w14:textId="77777777" w:rsidR="00E15606" w:rsidRDefault="00E15606" w:rsidP="00E15606">
      <w:r>
        <w:t>Corresponde al equipo al que está asociado el evento, el cual para este caso puede ser el equipo 1, 2 o estar asociado a un cambio de mes; lo anterior se logra utilizando una función "SI" anidada junto con "BUSCARV", de la siguiente forma:</w:t>
      </w:r>
    </w:p>
    <w:p w14:paraId="5C5D1C6B" w14:textId="77777777" w:rsidR="00E15606" w:rsidRDefault="00E15606" w:rsidP="00E15606">
      <w:r w:rsidRPr="008D2558">
        <w:t>"=SI.ERROR(SI(BUSCARV("Fecha/</w:t>
      </w:r>
      <w:proofErr w:type="spellStart"/>
      <w:r w:rsidRPr="008D2558">
        <w:t>Hora";"Columna</w:t>
      </w:r>
      <w:proofErr w:type="spellEnd"/>
      <w:r w:rsidRPr="008D2558">
        <w:t xml:space="preserve"> Inicio Equipo 1";"1";"0")&gt;0; "EQUIPO 1";"");SI.ERROR(SI(BUSCARV("Fecha/</w:t>
      </w:r>
      <w:proofErr w:type="spellStart"/>
      <w:r w:rsidRPr="008D2558">
        <w:t>Hora";"Columna</w:t>
      </w:r>
      <w:proofErr w:type="spellEnd"/>
      <w:r w:rsidRPr="008D2558">
        <w:t xml:space="preserve"> Fin Equipo 1";"1";"0")&gt;0; "EQUIPO 1";"");SI.ERROR(SI(BUSCARV("Fecha/</w:t>
      </w:r>
      <w:proofErr w:type="spellStart"/>
      <w:r w:rsidRPr="008D2558">
        <w:t>Hora";"Columna</w:t>
      </w:r>
      <w:proofErr w:type="spellEnd"/>
      <w:r w:rsidRPr="008D2558">
        <w:t xml:space="preserve"> Inicio Equipo 2";"1";"0")&gt;0; "EQUIPO 2";"");SI.ERROR(SI(BUSCARV("Fecha/</w:t>
      </w:r>
      <w:proofErr w:type="spellStart"/>
      <w:r w:rsidRPr="008D2558">
        <w:t>Hora";"Columna</w:t>
      </w:r>
      <w:proofErr w:type="spellEnd"/>
      <w:r w:rsidRPr="008D2558">
        <w:t xml:space="preserve"> Fin Equipo 2";"1";"0")&gt;0; "EQUIPO 2";"");SI.ERROR(SI(BUSCARV("Fecha/</w:t>
      </w:r>
      <w:proofErr w:type="spellStart"/>
      <w:r w:rsidRPr="008D2558">
        <w:t>Hora";"Columna</w:t>
      </w:r>
      <w:proofErr w:type="spellEnd"/>
      <w:r w:rsidRPr="008D2558">
        <w:t xml:space="preserve"> Cambio Mes";"1";"0")&gt;0; "CAMBIO MES";"");"ERROR")))))"</w:t>
      </w:r>
    </w:p>
    <w:p w14:paraId="7B180FAE" w14:textId="77777777" w:rsidR="00E15606" w:rsidRDefault="00E15606" w:rsidP="00E15606"/>
    <w:p w14:paraId="651E8C1B" w14:textId="77777777" w:rsidR="00E15606" w:rsidRDefault="00E15606" w:rsidP="00E15606">
      <w:pPr>
        <w:pStyle w:val="Sinespaciado"/>
      </w:pPr>
      <w:r>
        <w:t xml:space="preserve"> -Tipo Evento: </w:t>
      </w:r>
    </w:p>
    <w:p w14:paraId="5FF1D86D" w14:textId="77777777" w:rsidR="00E15606" w:rsidRDefault="00E15606" w:rsidP="00E15606">
      <w:r>
        <w:t>Puede estar asociado a un cambio de mes, inicio o fin de una falla, al igual que el parámetro anterior, se logra utilizando una función "SI" anidada junto con "BUSCARV", de la siguiente forma:</w:t>
      </w:r>
    </w:p>
    <w:p w14:paraId="5C08A7A9" w14:textId="77777777" w:rsidR="00E15606" w:rsidRDefault="00E15606" w:rsidP="00E15606">
      <w:r>
        <w:t>"</w:t>
      </w:r>
      <w:r w:rsidRPr="008D2558">
        <w:t>=SI.ERROR(SI(BUSCARV("Fecha/</w:t>
      </w:r>
      <w:proofErr w:type="spellStart"/>
      <w:r w:rsidRPr="008D2558">
        <w:t>Hora";"Columna</w:t>
      </w:r>
      <w:proofErr w:type="spellEnd"/>
      <w:r w:rsidRPr="008D2558">
        <w:t xml:space="preserve"> Inicio Equipo 1";"1";"0")&gt;0; "</w:t>
      </w:r>
      <w:r>
        <w:t>INICIO</w:t>
      </w:r>
      <w:r w:rsidRPr="008D2558">
        <w:t>";"");SI.ERROR(SI(BUSCARV("Fecha/</w:t>
      </w:r>
      <w:proofErr w:type="spellStart"/>
      <w:r w:rsidRPr="008D2558">
        <w:t>Hora";"Columna</w:t>
      </w:r>
      <w:proofErr w:type="spellEnd"/>
      <w:r w:rsidRPr="008D2558">
        <w:t xml:space="preserve"> </w:t>
      </w:r>
      <w:r>
        <w:t>Fin</w:t>
      </w:r>
      <w:r w:rsidRPr="008D2558">
        <w:t xml:space="preserve"> Equipo 1";"1";"0")&gt;0; </w:t>
      </w:r>
      <w:r w:rsidRPr="008D2558">
        <w:lastRenderedPageBreak/>
        <w:t>"</w:t>
      </w:r>
      <w:r>
        <w:t>FIN</w:t>
      </w:r>
      <w:r w:rsidRPr="008D2558">
        <w:t>";"");SI.ERROR(SI(BUSCARV("Fecha/</w:t>
      </w:r>
      <w:proofErr w:type="spellStart"/>
      <w:r w:rsidRPr="008D2558">
        <w:t>Hora";"Columna</w:t>
      </w:r>
      <w:proofErr w:type="spellEnd"/>
      <w:r w:rsidRPr="008D2558">
        <w:t xml:space="preserve"> Inicio Equipo 2";"1";"0")&gt;0; "</w:t>
      </w:r>
      <w:r>
        <w:t>INICIO</w:t>
      </w:r>
      <w:r w:rsidRPr="008D2558">
        <w:t>";"");SI.ERROR(SI(BUSCARV("Fecha/</w:t>
      </w:r>
      <w:proofErr w:type="spellStart"/>
      <w:r w:rsidRPr="008D2558">
        <w:t>Hora";"Columna</w:t>
      </w:r>
      <w:proofErr w:type="spellEnd"/>
      <w:r w:rsidRPr="008D2558">
        <w:t xml:space="preserve"> Fin Equipo 2";"1";"0")&gt;0; "</w:t>
      </w:r>
      <w:r>
        <w:t>FIN</w:t>
      </w:r>
      <w:r w:rsidRPr="008D2558">
        <w:t>";"");SI.ERROR(SI(BUSCARV("Fecha/</w:t>
      </w:r>
      <w:proofErr w:type="spellStart"/>
      <w:r w:rsidRPr="008D2558">
        <w:t>Hora";"Columna</w:t>
      </w:r>
      <w:proofErr w:type="spellEnd"/>
      <w:r w:rsidRPr="008D2558">
        <w:t xml:space="preserve"> Cambio Mes";"1";"0")&gt;0; "CAMBIO MES";"");"ERROR")))))</w:t>
      </w:r>
      <w:r>
        <w:t>"</w:t>
      </w:r>
    </w:p>
    <w:p w14:paraId="5314E4F8" w14:textId="77777777" w:rsidR="00E15606" w:rsidRDefault="00E15606" w:rsidP="00E15606"/>
    <w:p w14:paraId="63A0F17B" w14:textId="77777777" w:rsidR="00E15606" w:rsidRDefault="00E15606" w:rsidP="00E15606">
      <w:pPr>
        <w:pStyle w:val="Sinespaciado"/>
      </w:pPr>
      <w:r>
        <w:t xml:space="preserve">- </w:t>
      </w:r>
      <w:proofErr w:type="spellStart"/>
      <w:r>
        <w:t>Eq</w:t>
      </w:r>
      <w:proofErr w:type="spellEnd"/>
      <w:r>
        <w:t xml:space="preserve">. 1: </w:t>
      </w:r>
    </w:p>
    <w:p w14:paraId="305CF166" w14:textId="77777777" w:rsidR="00E15606" w:rsidRDefault="00E15606" w:rsidP="00E15606">
      <w:r>
        <w:t>Asociado a un valor "1" o "0", si el equipo 1 está funcionando o no respectivamente. Esto se logra utilizando la función "SI" de la siguiente forma:</w:t>
      </w:r>
    </w:p>
    <w:p w14:paraId="78A5973D" w14:textId="77777777" w:rsidR="00E15606" w:rsidRDefault="00E15606" w:rsidP="00E15606">
      <w:r>
        <w:t>"</w:t>
      </w:r>
      <w:r w:rsidRPr="000D0877">
        <w:t>=</w:t>
      </w:r>
      <w:proofErr w:type="gramStart"/>
      <w:r w:rsidRPr="000D0877">
        <w:t>SI(</w:t>
      </w:r>
      <w:proofErr w:type="gramEnd"/>
      <w:r>
        <w:t xml:space="preserve">PARÁMETRO "EQUIPO" </w:t>
      </w:r>
      <w:r w:rsidRPr="000D0877">
        <w:t>&lt;&gt;</w:t>
      </w:r>
      <w:r>
        <w:t xml:space="preserve"> "EQUIPO1</w:t>
      </w:r>
      <w:proofErr w:type="gramStart"/>
      <w:r>
        <w:t xml:space="preserve">" </w:t>
      </w:r>
      <w:r w:rsidRPr="000D0877">
        <w:t>;</w:t>
      </w:r>
      <w:proofErr w:type="gramEnd"/>
      <w:r>
        <w:t xml:space="preserve"> "ESTADO ANTERIOR EQUIPO1</w:t>
      </w:r>
      <w:proofErr w:type="gramStart"/>
      <w:r>
        <w:t>"</w:t>
      </w:r>
      <w:r w:rsidRPr="000D0877">
        <w:t>;SI</w:t>
      </w:r>
      <w:proofErr w:type="gramEnd"/>
      <w:r w:rsidRPr="000D0877">
        <w:t>(</w:t>
      </w:r>
      <w:r>
        <w:t>PARÁMETRO "TIPO EVENTO"</w:t>
      </w:r>
      <w:r w:rsidRPr="000D0877">
        <w:t>="INICIO";</w:t>
      </w:r>
      <w:proofErr w:type="gramStart"/>
      <w:r w:rsidRPr="000D0877">
        <w:t>0;SI</w:t>
      </w:r>
      <w:proofErr w:type="gramEnd"/>
      <w:r w:rsidRPr="000D0877">
        <w:t>(</w:t>
      </w:r>
      <w:r>
        <w:t>PARÁMETRO "TIPO EVENTO</w:t>
      </w:r>
      <w:r w:rsidRPr="000D0877">
        <w:t xml:space="preserve"> </w:t>
      </w:r>
      <w:r>
        <w:t>"</w:t>
      </w:r>
      <w:r w:rsidRPr="000D0877">
        <w:t>="FIN";1;"ERROR")))</w:t>
      </w:r>
      <w:r>
        <w:t>"</w:t>
      </w:r>
    </w:p>
    <w:p w14:paraId="03A8006A" w14:textId="77777777" w:rsidR="009E5E14" w:rsidRDefault="009E5E14" w:rsidP="00E15606"/>
    <w:p w14:paraId="5F24A2B8" w14:textId="77777777" w:rsidR="00E15606" w:rsidRDefault="00E15606" w:rsidP="00E15606">
      <w:pPr>
        <w:pStyle w:val="Sinespaciado"/>
      </w:pPr>
      <w:r>
        <w:t xml:space="preserve">- </w:t>
      </w:r>
      <w:proofErr w:type="spellStart"/>
      <w:r>
        <w:t>Eq</w:t>
      </w:r>
      <w:proofErr w:type="spellEnd"/>
      <w:r>
        <w:t xml:space="preserve">. 2: </w:t>
      </w:r>
    </w:p>
    <w:p w14:paraId="1B83603C" w14:textId="77777777" w:rsidR="00E15606" w:rsidRDefault="00E15606" w:rsidP="00E15606">
      <w:r>
        <w:t>Asociado a un valor "1" o "0", si el equipo 2 está funcionando o no respectivamente.</w:t>
      </w:r>
      <w:r w:rsidRPr="000D0877">
        <w:t xml:space="preserve"> </w:t>
      </w:r>
      <w:r>
        <w:t>Esto se logra utilizando la función "SI" de la siguiente forma:</w:t>
      </w:r>
    </w:p>
    <w:p w14:paraId="1A0FAD26" w14:textId="77777777" w:rsidR="00E15606" w:rsidRDefault="00E15606" w:rsidP="00E15606">
      <w:r>
        <w:t>"</w:t>
      </w:r>
      <w:r w:rsidRPr="000D0877">
        <w:t>=</w:t>
      </w:r>
      <w:proofErr w:type="gramStart"/>
      <w:r w:rsidRPr="000D0877">
        <w:t>SI(</w:t>
      </w:r>
      <w:proofErr w:type="gramEnd"/>
      <w:r>
        <w:t xml:space="preserve">PARÁMETRO "EQUIPO" </w:t>
      </w:r>
      <w:r w:rsidRPr="000D0877">
        <w:t>&lt;&gt;</w:t>
      </w:r>
      <w:r>
        <w:t xml:space="preserve"> "EQUIPO2</w:t>
      </w:r>
      <w:proofErr w:type="gramStart"/>
      <w:r>
        <w:t xml:space="preserve">" </w:t>
      </w:r>
      <w:r w:rsidRPr="000D0877">
        <w:t>;</w:t>
      </w:r>
      <w:proofErr w:type="gramEnd"/>
      <w:r>
        <w:t xml:space="preserve"> "ESTADO ANTERIOR EQUIPO2</w:t>
      </w:r>
      <w:proofErr w:type="gramStart"/>
      <w:r>
        <w:t>"</w:t>
      </w:r>
      <w:r w:rsidRPr="000D0877">
        <w:t>;SI</w:t>
      </w:r>
      <w:proofErr w:type="gramEnd"/>
      <w:r w:rsidRPr="000D0877">
        <w:t>(</w:t>
      </w:r>
      <w:r>
        <w:t>PARÁMETRO "TIPO EVENTO"</w:t>
      </w:r>
      <w:r w:rsidRPr="000D0877">
        <w:t>="INICIO";</w:t>
      </w:r>
      <w:proofErr w:type="gramStart"/>
      <w:r w:rsidRPr="000D0877">
        <w:t>0;SI</w:t>
      </w:r>
      <w:proofErr w:type="gramEnd"/>
      <w:r w:rsidRPr="000D0877">
        <w:t>(</w:t>
      </w:r>
      <w:r>
        <w:t>PARÁMETRO "TIPO EVENTO</w:t>
      </w:r>
      <w:r w:rsidRPr="000D0877">
        <w:t xml:space="preserve"> </w:t>
      </w:r>
      <w:r>
        <w:t>"</w:t>
      </w:r>
      <w:r w:rsidRPr="000D0877">
        <w:t>="FIN";1;"ERROR")))</w:t>
      </w:r>
      <w:r>
        <w:t>"</w:t>
      </w:r>
    </w:p>
    <w:p w14:paraId="66724BFE" w14:textId="77777777" w:rsidR="00E15606" w:rsidRDefault="00E15606" w:rsidP="00E15606"/>
    <w:p w14:paraId="49DA2A29" w14:textId="77777777" w:rsidR="00E15606" w:rsidRDefault="00E15606" w:rsidP="00E15606">
      <w:pPr>
        <w:pStyle w:val="Sinespaciado"/>
      </w:pPr>
      <w:r>
        <w:t>-Sistema:</w:t>
      </w:r>
    </w:p>
    <w:p w14:paraId="51904D65" w14:textId="77777777" w:rsidR="00E15606" w:rsidRDefault="00E15606" w:rsidP="00E15606">
      <w:r>
        <w:t xml:space="preserve">Corresponde al estado de operación del sistema y depende de su configuración; en este caso es en fraccionamiento por lo que toma valor "0" cuando </w:t>
      </w:r>
      <w:proofErr w:type="gramStart"/>
      <w:r>
        <w:t>todos los equipo</w:t>
      </w:r>
      <w:proofErr w:type="gramEnd"/>
      <w:r>
        <w:t xml:space="preserve"> no están funcionando y "1" cuando al menos uno de los equipos está funcionando.  Esto se logra utilizando la función "SI" de la siguiente forma:</w:t>
      </w:r>
    </w:p>
    <w:p w14:paraId="27F6081D" w14:textId="77777777" w:rsidR="00E15606" w:rsidRDefault="00E15606" w:rsidP="00E15606">
      <w:r>
        <w:lastRenderedPageBreak/>
        <w:t>"</w:t>
      </w:r>
      <w:r w:rsidRPr="0038450B">
        <w:t>=</w:t>
      </w:r>
      <w:proofErr w:type="gramStart"/>
      <w:r w:rsidRPr="0038450B">
        <w:t>SI(</w:t>
      </w:r>
      <w:proofErr w:type="gramEnd"/>
      <w:r>
        <w:t>Parámetro "Eq.1"</w:t>
      </w:r>
      <w:r w:rsidRPr="0038450B">
        <w:t>=1;</w:t>
      </w:r>
      <w:proofErr w:type="gramStart"/>
      <w:r w:rsidRPr="0038450B">
        <w:t>1;SI</w:t>
      </w:r>
      <w:proofErr w:type="gramEnd"/>
      <w:r w:rsidRPr="0038450B">
        <w:t>(</w:t>
      </w:r>
      <w:r>
        <w:t>Parámetro "Eq.2"</w:t>
      </w:r>
      <w:r w:rsidRPr="0038450B">
        <w:t>=1;1;0))</w:t>
      </w:r>
      <w:r>
        <w:t>"</w:t>
      </w:r>
    </w:p>
    <w:p w14:paraId="24A21402" w14:textId="77777777" w:rsidR="00E15606" w:rsidRDefault="00E15606" w:rsidP="00E15606"/>
    <w:p w14:paraId="78E65189" w14:textId="77777777" w:rsidR="00E15606" w:rsidRDefault="00E15606" w:rsidP="00E15606">
      <w:pPr>
        <w:pStyle w:val="Sinespaciado"/>
      </w:pPr>
      <w:r>
        <w:t xml:space="preserve">- </w:t>
      </w:r>
      <w:proofErr w:type="spellStart"/>
      <w:r>
        <w:t>Prod</w:t>
      </w:r>
      <w:proofErr w:type="spellEnd"/>
      <w:r>
        <w:t>. Sistema:</w:t>
      </w:r>
    </w:p>
    <w:p w14:paraId="36D2F98B" w14:textId="77777777" w:rsidR="00E15606" w:rsidRDefault="00E15606" w:rsidP="00E15606">
      <w:r>
        <w:t>Corresponde a la cantidad de unidades que produce el sistema dependiendo de los equipos que tiene en funcionamiento y sin exceder su capacidad máxima. Esto se logra de la siguiente forma:</w:t>
      </w:r>
    </w:p>
    <w:p w14:paraId="56BC1E3D" w14:textId="77777777" w:rsidR="00E15606" w:rsidRDefault="00E15606" w:rsidP="00E15606">
      <w:r w:rsidRPr="0038450B">
        <w:t>=</w:t>
      </w:r>
      <w:proofErr w:type="gramStart"/>
      <w:r w:rsidRPr="0038450B">
        <w:t>SI(</w:t>
      </w:r>
      <w:proofErr w:type="gramEnd"/>
      <w:r w:rsidRPr="0038450B">
        <w:t>(</w:t>
      </w:r>
      <w:proofErr w:type="gramStart"/>
      <w:r w:rsidRPr="0038450B">
        <w:t>SI(</w:t>
      </w:r>
      <w:proofErr w:type="gramEnd"/>
      <w:r>
        <w:t>Parámetro "Eq.1"</w:t>
      </w:r>
      <w:r w:rsidRPr="0038450B">
        <w:t>=1;</w:t>
      </w:r>
      <w:r>
        <w:t>"Capacidad Equipo1"</w:t>
      </w:r>
      <w:r w:rsidRPr="0038450B">
        <w:t>;</w:t>
      </w:r>
      <w:proofErr w:type="gramStart"/>
      <w:r w:rsidRPr="0038450B">
        <w:t>0)+SI(</w:t>
      </w:r>
      <w:proofErr w:type="gramEnd"/>
      <w:r>
        <w:t>Parámetro "Eq.2"</w:t>
      </w:r>
      <w:r w:rsidRPr="0038450B">
        <w:t>=1;</w:t>
      </w:r>
      <w:r>
        <w:t>"Capacidad Equipo2";0))&gt;"Capacidad Máxima Sistema"</w:t>
      </w:r>
      <w:r w:rsidRPr="0038450B">
        <w:t>;</w:t>
      </w:r>
      <w:r>
        <w:t>"</w:t>
      </w:r>
      <w:r w:rsidRPr="00842DCE">
        <w:t xml:space="preserve"> </w:t>
      </w:r>
      <w:r>
        <w:t>Capacidad Máxima Sistema";</w:t>
      </w:r>
      <w:r w:rsidRPr="0038450B">
        <w:t xml:space="preserve"> </w:t>
      </w:r>
      <w:proofErr w:type="gramStart"/>
      <w:r w:rsidRPr="0038450B">
        <w:t>SI(</w:t>
      </w:r>
      <w:proofErr w:type="gramEnd"/>
      <w:r>
        <w:t>Parámetro "Eq.1"</w:t>
      </w:r>
      <w:r w:rsidRPr="0038450B">
        <w:t>=1;</w:t>
      </w:r>
      <w:r>
        <w:t>"Capacidad Equipo1"</w:t>
      </w:r>
      <w:r w:rsidRPr="0038450B">
        <w:t>;</w:t>
      </w:r>
      <w:proofErr w:type="gramStart"/>
      <w:r w:rsidRPr="0038450B">
        <w:t>0)+SI(</w:t>
      </w:r>
      <w:proofErr w:type="gramEnd"/>
      <w:r>
        <w:t>Parámetro "Eq.2"</w:t>
      </w:r>
      <w:r w:rsidRPr="0038450B">
        <w:t>=1;</w:t>
      </w:r>
      <w:r>
        <w:t>"Capacidad Equipo2";0</w:t>
      </w:r>
      <w:r w:rsidRPr="0038450B">
        <w:t>))</w:t>
      </w:r>
    </w:p>
    <w:p w14:paraId="09E0F4B6" w14:textId="77777777" w:rsidR="009E5E14" w:rsidRDefault="009E5E14" w:rsidP="00E15606"/>
    <w:p w14:paraId="1618A8D6" w14:textId="77777777" w:rsidR="00E15606" w:rsidRDefault="00E15606" w:rsidP="00E15606">
      <w:pPr>
        <w:pStyle w:val="Sinespaciado"/>
      </w:pPr>
      <w:r>
        <w:t>- Duración:</w:t>
      </w:r>
    </w:p>
    <w:p w14:paraId="4B11CE7E" w14:textId="77777777" w:rsidR="00E15606" w:rsidRDefault="00E15606" w:rsidP="00E15606">
      <w:r>
        <w:t>Correspondo al tiempo que transcurre entre un evento y el siguiente; considerando que debe multiplicarse por "24" para transformarlo de "días" a "horas", lo que se logra de la siguiente forma:</w:t>
      </w:r>
    </w:p>
    <w:p w14:paraId="052B8CD2" w14:textId="77777777" w:rsidR="00E15606" w:rsidRDefault="00E15606" w:rsidP="00E15606">
      <w:r>
        <w:t>"</w:t>
      </w:r>
      <w:proofErr w:type="gramStart"/>
      <w:r>
        <w:t>=(</w:t>
      </w:r>
      <w:proofErr w:type="gramEnd"/>
      <w:r w:rsidRPr="008D2558">
        <w:t>"Fecha/Hora</w:t>
      </w:r>
      <w:r>
        <w:t xml:space="preserve"> siguiente"</w:t>
      </w:r>
      <w:r w:rsidRPr="00842DCE">
        <w:t>-</w:t>
      </w:r>
      <w:r w:rsidRPr="008D2558">
        <w:t>"Fecha/Hora</w:t>
      </w:r>
      <w:r>
        <w:t xml:space="preserve"> actual</w:t>
      </w:r>
      <w:proofErr w:type="gramStart"/>
      <w:r>
        <w:t>"</w:t>
      </w:r>
      <w:r w:rsidRPr="00842DCE">
        <w:t>)*</w:t>
      </w:r>
      <w:proofErr w:type="gramEnd"/>
      <w:r w:rsidRPr="00842DCE">
        <w:t>24</w:t>
      </w:r>
      <w:r>
        <w:t>"</w:t>
      </w:r>
    </w:p>
    <w:p w14:paraId="72C60DFB" w14:textId="77777777" w:rsidR="009E5E14" w:rsidRDefault="009E5E14" w:rsidP="00E15606"/>
    <w:p w14:paraId="33135124" w14:textId="77777777" w:rsidR="00E15606" w:rsidRDefault="00E15606" w:rsidP="00E15606">
      <w:pPr>
        <w:pStyle w:val="Sinespaciado"/>
      </w:pPr>
      <w:r>
        <w:t>- Producción entre eventos:</w:t>
      </w:r>
    </w:p>
    <w:p w14:paraId="071CAEC5" w14:textId="77777777" w:rsidR="00E15606" w:rsidRDefault="00E15606" w:rsidP="00E15606">
      <w:r>
        <w:t>Corresponde a la producción total real entre un evento y el próximo según los equipos que se encuentren en funcionamiento, está dado por la siguiente ecuación:</w:t>
      </w:r>
    </w:p>
    <w:p w14:paraId="72696320" w14:textId="77777777" w:rsidR="00E15606" w:rsidRDefault="00E15606" w:rsidP="00E15606">
      <m:oMathPara>
        <m:oMath>
          <m:r>
            <w:rPr>
              <w:rFonts w:ascii="Cambria Math" w:hAnsi="Cambria Math"/>
            </w:rPr>
            <m:t>Prod.entre eventos=Sistema⋅Duración⋅Prod.Sistema</m:t>
          </m:r>
        </m:oMath>
      </m:oMathPara>
    </w:p>
    <w:p w14:paraId="500CBF3B" w14:textId="77777777" w:rsidR="009E5E14" w:rsidRDefault="009E5E14" w:rsidP="00E15606"/>
    <w:p w14:paraId="141116F9" w14:textId="77777777" w:rsidR="00E15606" w:rsidRDefault="00E15606" w:rsidP="00E15606">
      <w:pPr>
        <w:pStyle w:val="Sinespaciado"/>
      </w:pPr>
      <w:r>
        <w:t>- Producción Potencial:</w:t>
      </w:r>
    </w:p>
    <w:p w14:paraId="6EAB0E71" w14:textId="77777777" w:rsidR="00E15606" w:rsidRDefault="00E15606" w:rsidP="00E15606">
      <w:r>
        <w:t xml:space="preserve">Corresponde a la producción total entre un evento y el próximo si todos los equipos </w:t>
      </w:r>
      <w:proofErr w:type="gramStart"/>
      <w:r>
        <w:t xml:space="preserve">se </w:t>
      </w:r>
      <w:r>
        <w:lastRenderedPageBreak/>
        <w:t>;encuentran</w:t>
      </w:r>
      <w:proofErr w:type="gramEnd"/>
      <w:r>
        <w:t xml:space="preserve"> funcionando al 100%, es decir, el sistema esté operando a su máxima capacidad., está dado por la siguiente ecuación:</w:t>
      </w:r>
    </w:p>
    <w:p w14:paraId="335609E6" w14:textId="77777777" w:rsidR="00E15606" w:rsidRDefault="00E15606" w:rsidP="00E15606">
      <m:oMathPara>
        <m:oMath>
          <m:r>
            <w:rPr>
              <w:rFonts w:ascii="Cambria Math" w:hAnsi="Cambria Math"/>
            </w:rPr>
            <m:t>Prod.Potencial=Duración⋅Prod.  Máxima Sistema</m:t>
          </m:r>
        </m:oMath>
      </m:oMathPara>
    </w:p>
    <w:p w14:paraId="06C69858" w14:textId="77777777" w:rsidR="00E15606" w:rsidRDefault="00E15606" w:rsidP="00E15606">
      <w:pPr>
        <w:pStyle w:val="Sinespaciado"/>
      </w:pPr>
      <w:r>
        <w:t>- Año:</w:t>
      </w:r>
    </w:p>
    <w:p w14:paraId="0BCF2F01" w14:textId="77777777" w:rsidR="00E15606" w:rsidRDefault="00E15606" w:rsidP="00E15606">
      <w:r>
        <w:t>Corresponde al año en el que ocurre el evento, se obtiene utilizando la función "AÑO("</w:t>
      </w:r>
      <w:r w:rsidRPr="008D2558">
        <w:t>Fecha/Hora</w:t>
      </w:r>
      <w:r>
        <w:t xml:space="preserve">")" </w:t>
      </w:r>
    </w:p>
    <w:p w14:paraId="264AF455" w14:textId="77777777" w:rsidR="009E5E14" w:rsidRDefault="009E5E14" w:rsidP="00E15606"/>
    <w:p w14:paraId="248C38D9" w14:textId="77777777" w:rsidR="00E15606" w:rsidRDefault="00E15606" w:rsidP="00E15606">
      <w:pPr>
        <w:pStyle w:val="Sinespaciado"/>
      </w:pPr>
      <w:r>
        <w:t>- Mes:</w:t>
      </w:r>
    </w:p>
    <w:p w14:paraId="326D99C0" w14:textId="77777777" w:rsidR="00E15606" w:rsidRDefault="00E15606" w:rsidP="00E15606">
      <w:r>
        <w:t>Corresponde al mes en el que ocurre el evento, se obtiene utilizando la función "MES("</w:t>
      </w:r>
      <w:r w:rsidRPr="008D2558">
        <w:t>Fecha/Hora</w:t>
      </w:r>
      <w:r>
        <w:t xml:space="preserve">")" </w:t>
      </w:r>
    </w:p>
    <w:p w14:paraId="31B02814" w14:textId="77777777" w:rsidR="009E5E14" w:rsidRDefault="009E5E14" w:rsidP="00E15606"/>
    <w:p w14:paraId="4DFE4C20" w14:textId="77777777" w:rsidR="00E15606" w:rsidRDefault="00E15606" w:rsidP="00E15606">
      <w:r>
        <w:t>Los cálculos anteriores permiten obtener la producción Real y Potencial del sistema de forma simulada, las que se obtienen de la misma forma que en el modelamiento del sistema con datos reales, es decir, corresponden a la sumatoria de los respectivos valores de cada período, para luego obtener la disponibilidad productiva del sistema, la cual está dada por la siguiente ecuación:</w:t>
      </w:r>
    </w:p>
    <w:p w14:paraId="2FBB3EB1" w14:textId="77777777" w:rsidR="00E15606" w:rsidRDefault="00000000" w:rsidP="00E1560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Producción Real período i</m:t>
                  </m:r>
                </m:e>
              </m:nary>
            </m:num>
            <m:den>
              <m:nary>
                <m:naryPr>
                  <m:chr m:val="∑"/>
                  <m:limLoc m:val="undOvr"/>
                  <m:subHide m:val="1"/>
                  <m:supHide m:val="1"/>
                  <m:ctrlPr>
                    <w:rPr>
                      <w:rFonts w:ascii="Cambria Math" w:hAnsi="Cambria Math"/>
                      <w:i/>
                    </w:rPr>
                  </m:ctrlPr>
                </m:naryPr>
                <m:sub/>
                <m:sup/>
                <m:e>
                  <m:r>
                    <w:rPr>
                      <w:rFonts w:ascii="Cambria Math" w:hAnsi="Cambria Math"/>
                    </w:rPr>
                    <m:t>Producción Potencial período i</m:t>
                  </m:r>
                </m:e>
              </m:nary>
            </m:den>
          </m:f>
          <m:r>
            <w:rPr>
              <w:rFonts w:ascii="Cambria Math" w:hAnsi="Cambria Math"/>
            </w:rPr>
            <m:t>=</m:t>
          </m:r>
          <m:f>
            <m:fPr>
              <m:ctrlPr>
                <w:rPr>
                  <w:rFonts w:ascii="Cambria Math" w:hAnsi="Cambria Math"/>
                  <w:i/>
                </w:rPr>
              </m:ctrlPr>
            </m:fPr>
            <m:num>
              <m:eqArr>
                <m:eqArrPr>
                  <m:ctrlPr>
                    <w:rPr>
                      <w:rFonts w:ascii="Cambria Math" w:hAnsi="Cambria Math"/>
                      <w:i/>
                    </w:rPr>
                  </m:ctrlPr>
                </m:eqArrPr>
                <m:e>
                  <m:r>
                    <w:rPr>
                      <w:rFonts w:ascii="Cambria Math" w:hAnsi="Cambria Math"/>
                    </w:rPr>
                    <m:t>Producción Real sistema</m:t>
                  </m:r>
                </m:e>
              </m:eqArr>
            </m:num>
            <m:den>
              <m:r>
                <w:rPr>
                  <w:rFonts w:ascii="Cambria Math" w:hAnsi="Cambria Math"/>
                </w:rPr>
                <m:t>Producción Potencial sistema</m:t>
              </m:r>
            </m:den>
          </m:f>
        </m:oMath>
      </m:oMathPara>
    </w:p>
    <w:p w14:paraId="3D60E8B0" w14:textId="77777777" w:rsidR="0035082B" w:rsidRDefault="0035082B" w:rsidP="00E15606"/>
    <w:p w14:paraId="49CB805A" w14:textId="77777777" w:rsidR="00E15606" w:rsidRPr="00286776" w:rsidRDefault="00E15606" w:rsidP="00E1560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1F07E36D" w14:textId="77777777" w:rsidR="00E15606" w:rsidRPr="00286776" w:rsidRDefault="00000000" w:rsidP="00E1560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CAC8133" w14:textId="77777777" w:rsidR="0035082B" w:rsidRDefault="0035082B" w:rsidP="00E15606"/>
    <w:p w14:paraId="50E548A2" w14:textId="77777777" w:rsidR="00E15606" w:rsidRDefault="00E15606" w:rsidP="00E1560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proofErr w:type="spellStart"/>
      <w:r>
        <w:t>ellla</w:t>
      </w:r>
      <w:proofErr w:type="spellEnd"/>
      <w:r>
        <w:t xml:space="preserve"> y la anual. Es así </w:t>
      </w:r>
      <w:proofErr w:type="gramStart"/>
      <w:r>
        <w:t>que</w:t>
      </w:r>
      <w:proofErr w:type="gramEnd"/>
      <w:r>
        <w:t>, para ello se define la siguiente tabla:</w:t>
      </w:r>
    </w:p>
    <w:p w14:paraId="07205728" w14:textId="77777777" w:rsidR="00E15606" w:rsidRDefault="00E15606" w:rsidP="00E15606">
      <w:pPr>
        <w:pStyle w:val="Descripcin"/>
        <w:keepNext/>
        <w:jc w:val="center"/>
      </w:pPr>
      <w:bookmarkStart w:id="130" w:name="_Toc100252880"/>
      <w:bookmarkStart w:id="131" w:name="_Toc101123339"/>
      <w:r>
        <w:t xml:space="preserve">Tabla </w:t>
      </w:r>
      <w:r w:rsidR="005B018C">
        <w:fldChar w:fldCharType="begin"/>
      </w:r>
      <w:r w:rsidR="005B018C">
        <w:instrText xml:space="preserve"> SEQ Tabla \* ARABIC </w:instrText>
      </w:r>
      <w:r w:rsidR="005B018C">
        <w:fldChar w:fldCharType="separate"/>
      </w:r>
      <w:r w:rsidR="005B018C">
        <w:rPr>
          <w:noProof/>
        </w:rPr>
        <w:t>43</w:t>
      </w:r>
      <w:r w:rsidR="005B018C">
        <w:rPr>
          <w:noProof/>
        </w:rPr>
        <w:fldChar w:fldCharType="end"/>
      </w:r>
      <w:r>
        <w:t>.- Simulación de Disponibilidades Mensuales y Mínima.</w:t>
      </w:r>
      <w:bookmarkEnd w:id="130"/>
      <w:bookmarkEnd w:id="131"/>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E15606" w:rsidRPr="00B53FA4" w14:paraId="4BBBBA0A" w14:textId="77777777" w:rsidTr="00E1560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7EBC4702" w14:textId="77777777" w:rsidR="00E15606" w:rsidRPr="00B53FA4" w:rsidRDefault="00E15606" w:rsidP="00E1560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17FD21BF"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65046657"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4D6FC28"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6948197"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A3C6FD2"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3B9AAFC5"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3855E24C"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51D74D42"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E15606" w:rsidRPr="00B53FA4" w14:paraId="3B4EFA01" w14:textId="77777777" w:rsidTr="00E15606">
        <w:trPr>
          <w:trHeight w:val="300"/>
        </w:trPr>
        <w:tc>
          <w:tcPr>
            <w:tcW w:w="835" w:type="pct"/>
            <w:tcBorders>
              <w:top w:val="nil"/>
              <w:left w:val="single" w:sz="4" w:space="0" w:color="auto"/>
              <w:bottom w:val="single" w:sz="4" w:space="0" w:color="auto"/>
              <w:right w:val="single" w:sz="4" w:space="0" w:color="auto"/>
            </w:tcBorders>
            <w:noWrap/>
            <w:vAlign w:val="bottom"/>
            <w:hideMark/>
          </w:tcPr>
          <w:p w14:paraId="7BDCDC09" w14:textId="77777777" w:rsidR="00E15606" w:rsidRPr="00B53FA4" w:rsidRDefault="00E15606" w:rsidP="00E1560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62F22D45"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7FBF8E66"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72C6D331"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50A0ED9E"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48C8B91D"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57726AE5"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5B7BB978"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3487081C"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E15606" w:rsidRPr="00B53FA4" w14:paraId="377CAC9D" w14:textId="77777777" w:rsidTr="00E15606">
        <w:trPr>
          <w:trHeight w:val="480"/>
        </w:trPr>
        <w:tc>
          <w:tcPr>
            <w:tcW w:w="835" w:type="pct"/>
            <w:tcBorders>
              <w:top w:val="nil"/>
              <w:left w:val="single" w:sz="4" w:space="0" w:color="auto"/>
              <w:bottom w:val="single" w:sz="4" w:space="0" w:color="auto"/>
              <w:right w:val="single" w:sz="4" w:space="0" w:color="auto"/>
            </w:tcBorders>
            <w:vAlign w:val="center"/>
            <w:hideMark/>
          </w:tcPr>
          <w:p w14:paraId="5FD9DE6A" w14:textId="77777777" w:rsidR="00E15606" w:rsidRPr="00B53FA4" w:rsidRDefault="00E15606" w:rsidP="00E1560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MENSUAL REAL</w:t>
            </w:r>
          </w:p>
        </w:tc>
        <w:tc>
          <w:tcPr>
            <w:tcW w:w="521" w:type="pct"/>
            <w:tcBorders>
              <w:top w:val="nil"/>
              <w:left w:val="nil"/>
              <w:bottom w:val="single" w:sz="4" w:space="0" w:color="auto"/>
              <w:right w:val="single" w:sz="4" w:space="0" w:color="auto"/>
            </w:tcBorders>
            <w:noWrap/>
            <w:vAlign w:val="center"/>
            <w:hideMark/>
          </w:tcPr>
          <w:p w14:paraId="4436717B"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77AC67E1"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2C1A07AB"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7DA4F85E"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3CD938C4"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7463928A"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2AF9A215"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45CBD379"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E15606" w:rsidRPr="00B53FA4" w14:paraId="67F6AA34" w14:textId="77777777" w:rsidTr="00E15606">
        <w:trPr>
          <w:trHeight w:val="480"/>
        </w:trPr>
        <w:tc>
          <w:tcPr>
            <w:tcW w:w="835" w:type="pct"/>
            <w:tcBorders>
              <w:top w:val="nil"/>
              <w:left w:val="single" w:sz="4" w:space="0" w:color="auto"/>
              <w:bottom w:val="single" w:sz="4" w:space="0" w:color="auto"/>
              <w:right w:val="single" w:sz="4" w:space="0" w:color="auto"/>
            </w:tcBorders>
            <w:vAlign w:val="center"/>
            <w:hideMark/>
          </w:tcPr>
          <w:p w14:paraId="44F6CCD7" w14:textId="77777777" w:rsidR="00E15606" w:rsidRPr="00B53FA4" w:rsidRDefault="00E15606" w:rsidP="00E1560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POTENCIAL</w:t>
            </w:r>
          </w:p>
        </w:tc>
        <w:tc>
          <w:tcPr>
            <w:tcW w:w="521" w:type="pct"/>
            <w:tcBorders>
              <w:top w:val="nil"/>
              <w:left w:val="nil"/>
              <w:bottom w:val="single" w:sz="4" w:space="0" w:color="auto"/>
              <w:right w:val="single" w:sz="4" w:space="0" w:color="auto"/>
            </w:tcBorders>
            <w:noWrap/>
            <w:vAlign w:val="center"/>
            <w:hideMark/>
          </w:tcPr>
          <w:p w14:paraId="4B1D2AB9"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38FCD426"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56638095"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4248B89C"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7ADF0266"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586BF911"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413EDE50"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23E37470"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E15606" w:rsidRPr="00B53FA4" w14:paraId="09B31DD0" w14:textId="77777777" w:rsidTr="00E15606">
        <w:trPr>
          <w:trHeight w:val="300"/>
        </w:trPr>
        <w:tc>
          <w:tcPr>
            <w:tcW w:w="835" w:type="pct"/>
            <w:tcBorders>
              <w:top w:val="nil"/>
              <w:left w:val="nil"/>
              <w:bottom w:val="nil"/>
              <w:right w:val="nil"/>
            </w:tcBorders>
            <w:noWrap/>
            <w:vAlign w:val="bottom"/>
            <w:hideMark/>
          </w:tcPr>
          <w:p w14:paraId="7CEC6B99" w14:textId="77777777" w:rsidR="00E15606" w:rsidRPr="00B53FA4" w:rsidRDefault="00E15606" w:rsidP="00E1560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14E8BD34"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FAF27AB"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3D91924E"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14A6833E"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5305B13F"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1C6DA1EB"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34E97AA8"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7C13410A"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r>
      <w:tr w:rsidR="00E15606" w:rsidRPr="00B53FA4" w14:paraId="359FC8C0" w14:textId="77777777" w:rsidTr="00E1560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378B6DBC" w14:textId="77777777" w:rsidR="00E15606" w:rsidRPr="00B53FA4" w:rsidRDefault="00E15606" w:rsidP="00E1560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AFD8F79"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6C760E6A"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0813E349"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7E0314D9"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5743C4EA"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5DE6170E"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5F0F49F4"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6894F59F" w14:textId="77777777"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4DE54E7B" w14:textId="77777777" w:rsidR="00E15606" w:rsidRDefault="00E15606" w:rsidP="00E1560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E15606" w:rsidRPr="004F5FA2" w14:paraId="15EC0AB3" w14:textId="77777777" w:rsidTr="00E1560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7100B1A0" w14:textId="77777777" w:rsidR="00E15606" w:rsidRPr="004F5FA2" w:rsidRDefault="00E15606" w:rsidP="00E1560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42AB4B60"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40776C47"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4081C7CB"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4DDA9515"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55961467"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999A215"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14:paraId="600349E2" w14:textId="77777777" w:rsidTr="00E15606">
        <w:trPr>
          <w:trHeight w:val="300"/>
        </w:trPr>
        <w:tc>
          <w:tcPr>
            <w:tcW w:w="1460" w:type="dxa"/>
            <w:tcBorders>
              <w:top w:val="nil"/>
              <w:left w:val="single" w:sz="4" w:space="0" w:color="auto"/>
              <w:bottom w:val="single" w:sz="4" w:space="0" w:color="auto"/>
              <w:right w:val="single" w:sz="4" w:space="0" w:color="auto"/>
            </w:tcBorders>
            <w:noWrap/>
            <w:vAlign w:val="bottom"/>
            <w:hideMark/>
          </w:tcPr>
          <w:p w14:paraId="1B632D4D" w14:textId="77777777" w:rsidR="00E15606" w:rsidRPr="004F5FA2" w:rsidRDefault="00E15606" w:rsidP="00E1560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46CDA642"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5A701029"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828DB19"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726A1EA1"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25EA71"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059FD6E2"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14:paraId="2CD124D1" w14:textId="77777777" w:rsidTr="00E15606">
        <w:trPr>
          <w:trHeight w:val="480"/>
        </w:trPr>
        <w:tc>
          <w:tcPr>
            <w:tcW w:w="1460" w:type="dxa"/>
            <w:tcBorders>
              <w:top w:val="nil"/>
              <w:left w:val="single" w:sz="4" w:space="0" w:color="auto"/>
              <w:bottom w:val="single" w:sz="4" w:space="0" w:color="auto"/>
              <w:right w:val="single" w:sz="4" w:space="0" w:color="auto"/>
            </w:tcBorders>
            <w:vAlign w:val="center"/>
            <w:hideMark/>
          </w:tcPr>
          <w:p w14:paraId="79363C43" w14:textId="77777777" w:rsidR="00E15606" w:rsidRPr="004F5FA2" w:rsidRDefault="00E15606" w:rsidP="00E1560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MENSUAL REAL</w:t>
            </w:r>
          </w:p>
        </w:tc>
        <w:tc>
          <w:tcPr>
            <w:tcW w:w="1200" w:type="dxa"/>
            <w:tcBorders>
              <w:top w:val="nil"/>
              <w:left w:val="nil"/>
              <w:bottom w:val="single" w:sz="4" w:space="0" w:color="auto"/>
              <w:right w:val="single" w:sz="4" w:space="0" w:color="auto"/>
            </w:tcBorders>
            <w:noWrap/>
            <w:vAlign w:val="center"/>
            <w:hideMark/>
          </w:tcPr>
          <w:p w14:paraId="30B2DC63"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58BD9A27"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7CCFC259"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495FDE05"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D5523C"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BC0C1A1"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14:paraId="46CEA80F" w14:textId="77777777" w:rsidTr="00E15606">
        <w:trPr>
          <w:trHeight w:val="480"/>
        </w:trPr>
        <w:tc>
          <w:tcPr>
            <w:tcW w:w="1460" w:type="dxa"/>
            <w:tcBorders>
              <w:top w:val="nil"/>
              <w:left w:val="single" w:sz="4" w:space="0" w:color="auto"/>
              <w:bottom w:val="single" w:sz="4" w:space="0" w:color="auto"/>
              <w:right w:val="single" w:sz="4" w:space="0" w:color="auto"/>
            </w:tcBorders>
            <w:vAlign w:val="center"/>
            <w:hideMark/>
          </w:tcPr>
          <w:p w14:paraId="6E7E2BFB" w14:textId="77777777" w:rsidR="00E15606" w:rsidRPr="004F5FA2" w:rsidRDefault="00E15606" w:rsidP="00E1560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POTENCIAL</w:t>
            </w:r>
          </w:p>
        </w:tc>
        <w:tc>
          <w:tcPr>
            <w:tcW w:w="1200" w:type="dxa"/>
            <w:tcBorders>
              <w:top w:val="nil"/>
              <w:left w:val="nil"/>
              <w:bottom w:val="single" w:sz="4" w:space="0" w:color="auto"/>
              <w:right w:val="single" w:sz="4" w:space="0" w:color="auto"/>
            </w:tcBorders>
            <w:noWrap/>
            <w:vAlign w:val="center"/>
            <w:hideMark/>
          </w:tcPr>
          <w:p w14:paraId="796A3604"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7AA71EC7"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7854A4B6"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623FD406"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45B5D866"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C3BA24F"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14:paraId="1CA2A986" w14:textId="77777777" w:rsidTr="00E15606">
        <w:trPr>
          <w:trHeight w:val="300"/>
        </w:trPr>
        <w:tc>
          <w:tcPr>
            <w:tcW w:w="1460" w:type="dxa"/>
            <w:tcBorders>
              <w:top w:val="nil"/>
              <w:left w:val="nil"/>
              <w:bottom w:val="nil"/>
              <w:right w:val="nil"/>
            </w:tcBorders>
            <w:noWrap/>
            <w:vAlign w:val="bottom"/>
            <w:hideMark/>
          </w:tcPr>
          <w:p w14:paraId="01122EEE" w14:textId="77777777" w:rsidR="00E15606" w:rsidRPr="004F5FA2" w:rsidRDefault="00E15606" w:rsidP="00E1560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319F0E05"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DE99A14"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5C8C273"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1D89B61"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2DCDBDC4" w14:textId="77777777" w:rsidR="00E15606" w:rsidRPr="004F5FA2" w:rsidRDefault="00E15606" w:rsidP="00E1560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48F5E6C3" w14:textId="77777777" w:rsidR="00E15606" w:rsidRPr="004F5FA2" w:rsidRDefault="00E15606" w:rsidP="00E1560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E15606" w:rsidRPr="004F5FA2" w14:paraId="5E763CBC" w14:textId="77777777" w:rsidTr="00E1560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274E35A0" w14:textId="77777777" w:rsidR="00E15606" w:rsidRPr="004F5FA2" w:rsidRDefault="00E15606" w:rsidP="00E1560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7E6BFA96"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0F7946EE"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3AA2C472"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115714CC"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54C57F3E"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37AF6303" w14:textId="77777777"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7904DF8B" w14:textId="77777777" w:rsidR="00E15606" w:rsidRDefault="00E15606" w:rsidP="00E15606">
      <w:r w:rsidRPr="00A92987">
        <w:rPr>
          <w:i/>
        </w:rPr>
        <w:t xml:space="preserve">Nota: </w:t>
      </w:r>
      <w:r w:rsidRPr="00A92987">
        <w:t xml:space="preserve">La tabla representa </w:t>
      </w:r>
      <w:r>
        <w:t>la simulación de las disponibilidades mensuales y mínima del período que se ha establecido para este efecto.</w:t>
      </w:r>
    </w:p>
    <w:p w14:paraId="4B00E33D" w14:textId="77777777" w:rsidR="0035082B" w:rsidRDefault="0035082B" w:rsidP="00E15606"/>
    <w:p w14:paraId="7C1A6BDB" w14:textId="77777777" w:rsidR="00E15606" w:rsidRDefault="00E15606" w:rsidP="00E15606">
      <w:r>
        <w:t>De la tabla anterior, la descripción de cada parámetro es la siguiente:</w:t>
      </w:r>
    </w:p>
    <w:p w14:paraId="1CA8A274" w14:textId="77777777" w:rsidR="00E15606" w:rsidRDefault="00E15606" w:rsidP="00E15606">
      <w:pPr>
        <w:pStyle w:val="Sinespaciado"/>
      </w:pPr>
      <w:r>
        <w:t>- Año:</w:t>
      </w:r>
    </w:p>
    <w:p w14:paraId="0C6CF337" w14:textId="77777777" w:rsidR="00E15606" w:rsidRDefault="00E15606" w:rsidP="00E15606">
      <w:r>
        <w:t>Corresponde al año del período que se quiere simular.</w:t>
      </w:r>
    </w:p>
    <w:p w14:paraId="4ABB4BDD" w14:textId="77777777" w:rsidR="009E5E14" w:rsidRDefault="009E5E14" w:rsidP="00E15606"/>
    <w:p w14:paraId="0E5A30AF" w14:textId="77777777" w:rsidR="00E15606" w:rsidRDefault="00E15606" w:rsidP="00E15606">
      <w:pPr>
        <w:pStyle w:val="Sinespaciado"/>
      </w:pPr>
      <w:r>
        <w:lastRenderedPageBreak/>
        <w:t>- Mes:</w:t>
      </w:r>
    </w:p>
    <w:p w14:paraId="350A636B" w14:textId="77777777" w:rsidR="00E15606" w:rsidRDefault="00E15606" w:rsidP="00E15606">
      <w:r>
        <w:t>Corresponde al mes que se quiere simular su disponibilidad</w:t>
      </w:r>
    </w:p>
    <w:p w14:paraId="6A94E266" w14:textId="77777777" w:rsidR="009E5E14" w:rsidRDefault="009E5E14" w:rsidP="00E15606"/>
    <w:p w14:paraId="6CBE5DC9" w14:textId="77777777" w:rsidR="00E15606" w:rsidRDefault="00E15606" w:rsidP="00E15606">
      <w:pPr>
        <w:pStyle w:val="Sinespaciado"/>
      </w:pPr>
      <w:r>
        <w:t>- Producción Mensual Real:</w:t>
      </w:r>
    </w:p>
    <w:p w14:paraId="5E20D616" w14:textId="77777777" w:rsidR="00E15606" w:rsidRDefault="00E15606" w:rsidP="00E15606">
      <w:r>
        <w:t>Corresponde a la producción total real en el mes definido previamente, según los equipos que se encuentren en funcionamiento. Se obtiene utilizando la función "SUMAR.SI.CONJUNTO" de la siguiente forma:</w:t>
      </w:r>
    </w:p>
    <w:p w14:paraId="2CC203C1" w14:textId="77777777" w:rsidR="00E15606" w:rsidRDefault="00E15606" w:rsidP="00E15606">
      <w:r>
        <w:t xml:space="preserve">"=SUMAR.SI.CONJUNTO(Columna Parámetro "Producción </w:t>
      </w:r>
      <w:proofErr w:type="spellStart"/>
      <w:r>
        <w:t>Real</w:t>
      </w:r>
      <w:proofErr w:type="gramStart"/>
      <w:r>
        <w:t>"</w:t>
      </w:r>
      <w:r w:rsidRPr="004612A9">
        <w:t>;</w:t>
      </w:r>
      <w:r>
        <w:t>Columna</w:t>
      </w:r>
      <w:proofErr w:type="spellEnd"/>
      <w:proofErr w:type="gram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2A16BCF6" w14:textId="77777777" w:rsidR="009E5E14" w:rsidRDefault="009E5E14" w:rsidP="00E15606"/>
    <w:p w14:paraId="455BE589" w14:textId="77777777" w:rsidR="00E15606" w:rsidRDefault="00E15606" w:rsidP="00E15606">
      <w:pPr>
        <w:pStyle w:val="Sinespaciado"/>
      </w:pPr>
      <w:r>
        <w:t>- Producción Potencial:</w:t>
      </w:r>
    </w:p>
    <w:p w14:paraId="71818D23" w14:textId="77777777" w:rsidR="00E15606" w:rsidRDefault="00E15606" w:rsidP="00E15606">
      <w:r>
        <w:t>Corresponde a la producción total en el mes definido si todos los equipos se encuentran funcionando al 100%, es decir, el sistema esté operando a su máxima capacidad. Se obtiene utilizando la función "SUMAR.SI.CONJUNTO" de la siguiente forma:</w:t>
      </w:r>
    </w:p>
    <w:p w14:paraId="121065CA" w14:textId="77777777" w:rsidR="00E15606" w:rsidRDefault="00E15606" w:rsidP="00E15606">
      <w:r>
        <w:t xml:space="preserve">"=SUMAR.SI.CONJUNTO(Columna Parámetro "Producción </w:t>
      </w:r>
      <w:proofErr w:type="spellStart"/>
      <w:r>
        <w:t>Potencial</w:t>
      </w:r>
      <w:proofErr w:type="gramStart"/>
      <w:r>
        <w:t>"</w:t>
      </w:r>
      <w:r w:rsidRPr="004612A9">
        <w:t>;</w:t>
      </w:r>
      <w:r>
        <w:t>Columna</w:t>
      </w:r>
      <w:proofErr w:type="spellEnd"/>
      <w:proofErr w:type="gram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1A1DA36B" w14:textId="77777777" w:rsidR="009E5E14" w:rsidRDefault="009E5E14" w:rsidP="00E15606"/>
    <w:p w14:paraId="7E12F9B6" w14:textId="77777777" w:rsidR="00E15606" w:rsidRDefault="00E15606" w:rsidP="00E15606">
      <w:pPr>
        <w:pStyle w:val="Sinespaciado"/>
      </w:pPr>
      <w:r>
        <w:t>- Disponibilidad Mensual:</w:t>
      </w:r>
    </w:p>
    <w:p w14:paraId="3902C403" w14:textId="77777777" w:rsidR="00E15606" w:rsidRDefault="00E15606" w:rsidP="00E15606">
      <w:r>
        <w:t>Corresponde a la Disponibilidad productiva que se obtiene en el mes definido y está dado por la siguiente ecuación:</w:t>
      </w:r>
    </w:p>
    <w:p w14:paraId="3A267B89" w14:textId="77777777" w:rsidR="00E15606" w:rsidRDefault="00000000" w:rsidP="00E15606">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sub>
          </m:sSub>
          <m:r>
            <m:rPr>
              <m:sty m:val="p"/>
            </m:rPr>
            <w:rPr>
              <w:rFonts w:ascii="Cambria Math" w:hAnsi="Cambria Math"/>
            </w:rPr>
            <m:t>=</m:t>
          </m:r>
          <m:f>
            <m:fPr>
              <m:ctrlPr>
                <w:rPr>
                  <w:rFonts w:ascii="Cambria Math" w:hAnsi="Cambria Math"/>
                </w:rPr>
              </m:ctrlPr>
            </m:fPr>
            <m:num>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mensual</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num>
            <m:den>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den>
          </m:f>
        </m:oMath>
      </m:oMathPara>
    </w:p>
    <w:p w14:paraId="715E0571" w14:textId="77777777" w:rsidR="009E5E14" w:rsidRPr="00EB0F82" w:rsidRDefault="009E5E14" w:rsidP="00E15606"/>
    <w:p w14:paraId="3F03B59D" w14:textId="77777777" w:rsidR="00E15606" w:rsidRDefault="00E15606" w:rsidP="00E15606">
      <w:pPr>
        <w:pStyle w:val="Sinespaciado"/>
      </w:pPr>
      <w:r>
        <w:t>- Disponibilidad Mínima:</w:t>
      </w:r>
    </w:p>
    <w:p w14:paraId="0C5B21BA" w14:textId="77777777" w:rsidR="00E15606" w:rsidRDefault="00E15606" w:rsidP="00E1560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w:t>
      </w:r>
      <w:r w:rsidRPr="00EB0F82">
        <w:rPr>
          <w:b w:val="0"/>
        </w:rPr>
        <w:lastRenderedPageBreak/>
        <w:t>simular.</w:t>
      </w:r>
      <w:r>
        <w:rPr>
          <w:b w:val="0"/>
        </w:rPr>
        <w:t xml:space="preserve"> </w:t>
      </w:r>
    </w:p>
    <w:p w14:paraId="1F29A04F" w14:textId="77777777" w:rsidR="009E5E14" w:rsidRPr="00EB0F82" w:rsidRDefault="009E5E14" w:rsidP="00E15606">
      <w:pPr>
        <w:pStyle w:val="Sinespaciado"/>
        <w:rPr>
          <w:b w:val="0"/>
        </w:rPr>
      </w:pPr>
    </w:p>
    <w:p w14:paraId="1AF7B1F8" w14:textId="77777777" w:rsidR="00E15606" w:rsidRDefault="00E15606" w:rsidP="00E15606">
      <w:pPr>
        <w:pStyle w:val="Sinespaciado"/>
      </w:pPr>
      <w:r>
        <w:t>- Disponibilidad Anual:</w:t>
      </w:r>
    </w:p>
    <w:p w14:paraId="2B734492" w14:textId="77777777" w:rsidR="00E15606" w:rsidRDefault="00E15606" w:rsidP="00E15606">
      <w:r>
        <w:t>Corresponde a la Disponibilidad productiva total del año a simular, se obtiene con la siguiente ecuación:</w:t>
      </w:r>
    </w:p>
    <w:p w14:paraId="001A67D7" w14:textId="77777777" w:rsidR="00E15606" w:rsidRDefault="00000000" w:rsidP="00E15606">
      <m:oMathPara>
        <m:oMath>
          <m:sSub>
            <m:sSubPr>
              <m:ctrlPr>
                <w:rPr>
                  <w:rFonts w:ascii="Cambria Math" w:hAnsi="Cambria Math"/>
                </w:rPr>
              </m:ctrlPr>
            </m:sSubPr>
            <m:e>
              <m:r>
                <w:rPr>
                  <w:rFonts w:ascii="Cambria Math" w:hAnsi="Cambria Math"/>
                </w:rPr>
                <m:t>A</m:t>
              </m:r>
            </m:e>
            <m:sub>
              <m:r>
                <m:rPr>
                  <m:sty m:val="p"/>
                </m:rPr>
                <w:rPr>
                  <w:rFonts w:ascii="Cambria Math" w:hAnsi="Cambria Math"/>
                </w:rPr>
                <m:t>Anual</m:t>
              </m:r>
            </m:sub>
          </m:sSub>
          <m:r>
            <m:rPr>
              <m:sty m:val="p"/>
            </m:rPr>
            <w:rPr>
              <w:rFonts w:ascii="Cambria Math" w:hAnsi="Cambria Math"/>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num>
            <m:den>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den>
          </m:f>
        </m:oMath>
      </m:oMathPara>
    </w:p>
    <w:p w14:paraId="100E4B92" w14:textId="77777777" w:rsidR="00E15606" w:rsidRPr="004C17E9" w:rsidRDefault="00E15606" w:rsidP="00A42A5E"/>
    <w:sectPr w:rsidR="00E15606" w:rsidRPr="004C17E9" w:rsidSect="00D47082">
      <w:footerReference w:type="default" r:id="rId81"/>
      <w:pgSz w:w="12240" w:h="15840"/>
      <w:pgMar w:top="1060" w:right="130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EF07C" w14:textId="77777777" w:rsidR="00366BD1" w:rsidRDefault="00366BD1">
      <w:r>
        <w:separator/>
      </w:r>
    </w:p>
  </w:endnote>
  <w:endnote w:type="continuationSeparator" w:id="0">
    <w:p w14:paraId="79D0382F" w14:textId="77777777" w:rsidR="00366BD1" w:rsidRDefault="00366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29748"/>
      <w:docPartObj>
        <w:docPartGallery w:val="Page Numbers (Bottom of Page)"/>
        <w:docPartUnique/>
      </w:docPartObj>
    </w:sdtPr>
    <w:sdtContent>
      <w:p w14:paraId="2B5D1A7E" w14:textId="77777777" w:rsidR="001776C1" w:rsidRDefault="0048301E">
        <w:pPr>
          <w:pStyle w:val="Piedepgina"/>
          <w:jc w:val="right"/>
        </w:pPr>
        <w:r>
          <w:fldChar w:fldCharType="begin"/>
        </w:r>
        <w:r>
          <w:instrText xml:space="preserve"> PAGE   \* MERGEFORMAT </w:instrText>
        </w:r>
        <w:r>
          <w:fldChar w:fldCharType="separate"/>
        </w:r>
        <w:r>
          <w:rPr>
            <w:noProof/>
          </w:rPr>
          <w:t>10</w:t>
        </w:r>
        <w:r>
          <w:rPr>
            <w:noProof/>
          </w:rPr>
          <w:fldChar w:fldCharType="end"/>
        </w:r>
      </w:p>
    </w:sdtContent>
  </w:sdt>
  <w:p w14:paraId="2DCE2C6A" w14:textId="77777777" w:rsidR="001776C1" w:rsidRDefault="001776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FA7E5" w14:textId="77777777" w:rsidR="001776C1" w:rsidRDefault="001776C1">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29434"/>
      <w:docPartObj>
        <w:docPartGallery w:val="Page Numbers (Bottom of Page)"/>
        <w:docPartUnique/>
      </w:docPartObj>
    </w:sdtPr>
    <w:sdtContent>
      <w:p w14:paraId="4A1440F8" w14:textId="77777777" w:rsidR="001776C1" w:rsidRDefault="0048301E">
        <w:pPr>
          <w:pStyle w:val="Piedepgina"/>
          <w:jc w:val="right"/>
        </w:pPr>
        <w:r>
          <w:fldChar w:fldCharType="begin"/>
        </w:r>
        <w:r>
          <w:instrText xml:space="preserve"> PAGE   \* MERGEFORMAT </w:instrText>
        </w:r>
        <w:r>
          <w:fldChar w:fldCharType="separate"/>
        </w:r>
        <w:r>
          <w:rPr>
            <w:noProof/>
          </w:rPr>
          <w:t>181</w:t>
        </w:r>
        <w:r>
          <w:rPr>
            <w:noProof/>
          </w:rPr>
          <w:fldChar w:fldCharType="end"/>
        </w:r>
      </w:p>
    </w:sdtContent>
  </w:sdt>
  <w:p w14:paraId="060D4CDA" w14:textId="77777777" w:rsidR="001776C1" w:rsidRDefault="001776C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23920" w14:textId="77777777" w:rsidR="00366BD1" w:rsidRDefault="00366BD1">
      <w:r>
        <w:separator/>
      </w:r>
    </w:p>
  </w:footnote>
  <w:footnote w:type="continuationSeparator" w:id="0">
    <w:p w14:paraId="67C4A6CC" w14:textId="77777777" w:rsidR="00366BD1" w:rsidRDefault="00366BD1">
      <w:r>
        <w:continuationSeparator/>
      </w:r>
    </w:p>
  </w:footnote>
  <w:footnote w:id="1">
    <w:p w14:paraId="59A20ACE" w14:textId="77777777" w:rsidR="001776C1" w:rsidRPr="00012C1E" w:rsidRDefault="001776C1" w:rsidP="00695939">
      <w:pPr>
        <w:pStyle w:val="Textonotapie"/>
        <w:rPr>
          <w:lang w:val="es-CL"/>
        </w:rPr>
      </w:pPr>
      <w:r>
        <w:rPr>
          <w:rStyle w:val="Refdenotaalpie"/>
        </w:rPr>
        <w:footnoteRef/>
      </w:r>
      <w:r>
        <w:t xml:space="preserve"> El término POKA YOKE se refiere a la medida utilizada para evitar errores por parte de los usuarios con el propósito de llegar a cero defectos, con este método es físicamente imposible cometer errores. </w:t>
      </w:r>
      <w:r>
        <w:rPr>
          <w:noProof/>
          <w:lang w:val="es-CL"/>
        </w:rPr>
        <w:t>(Chase</w:t>
      </w:r>
      <w:r>
        <w:t xml:space="preserve"> et al., 2009, p.319-320).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2BD5"/>
    <w:multiLevelType w:val="hybridMultilevel"/>
    <w:tmpl w:val="11705DAC"/>
    <w:lvl w:ilvl="0" w:tplc="12A4857E">
      <w:start w:val="1"/>
      <w:numFmt w:val="decimal"/>
      <w:lvlText w:val="%1."/>
      <w:lvlJc w:val="left"/>
      <w:pPr>
        <w:ind w:left="3294" w:hanging="360"/>
        <w:jc w:val="right"/>
      </w:pPr>
      <w:rPr>
        <w:rFonts w:ascii="Times New Roman" w:eastAsia="Times New Roman" w:hAnsi="Times New Roman" w:cs="Times New Roman" w:hint="default"/>
        <w:b/>
        <w:bCs/>
        <w:spacing w:val="-3"/>
        <w:w w:val="99"/>
        <w:sz w:val="24"/>
        <w:szCs w:val="24"/>
        <w:lang w:val="es-ES" w:eastAsia="es-ES" w:bidi="es-ES"/>
      </w:rPr>
    </w:lvl>
    <w:lvl w:ilvl="1" w:tplc="AC083DB0">
      <w:numFmt w:val="bullet"/>
      <w:lvlText w:val="•"/>
      <w:lvlJc w:val="left"/>
      <w:pPr>
        <w:ind w:left="3904" w:hanging="360"/>
      </w:pPr>
      <w:rPr>
        <w:rFonts w:hint="default"/>
        <w:lang w:val="es-ES" w:eastAsia="es-ES" w:bidi="es-ES"/>
      </w:rPr>
    </w:lvl>
    <w:lvl w:ilvl="2" w:tplc="EC146A54">
      <w:numFmt w:val="bullet"/>
      <w:lvlText w:val="•"/>
      <w:lvlJc w:val="left"/>
      <w:pPr>
        <w:ind w:left="4508" w:hanging="360"/>
      </w:pPr>
      <w:rPr>
        <w:rFonts w:hint="default"/>
        <w:lang w:val="es-ES" w:eastAsia="es-ES" w:bidi="es-ES"/>
      </w:rPr>
    </w:lvl>
    <w:lvl w:ilvl="3" w:tplc="93F22B48">
      <w:numFmt w:val="bullet"/>
      <w:lvlText w:val="•"/>
      <w:lvlJc w:val="left"/>
      <w:pPr>
        <w:ind w:left="5112" w:hanging="360"/>
      </w:pPr>
      <w:rPr>
        <w:rFonts w:hint="default"/>
        <w:lang w:val="es-ES" w:eastAsia="es-ES" w:bidi="es-ES"/>
      </w:rPr>
    </w:lvl>
    <w:lvl w:ilvl="4" w:tplc="C2861BB4">
      <w:numFmt w:val="bullet"/>
      <w:lvlText w:val="•"/>
      <w:lvlJc w:val="left"/>
      <w:pPr>
        <w:ind w:left="5716" w:hanging="360"/>
      </w:pPr>
      <w:rPr>
        <w:rFonts w:hint="default"/>
        <w:lang w:val="es-ES" w:eastAsia="es-ES" w:bidi="es-ES"/>
      </w:rPr>
    </w:lvl>
    <w:lvl w:ilvl="5" w:tplc="12CC5A6E">
      <w:numFmt w:val="bullet"/>
      <w:lvlText w:val="•"/>
      <w:lvlJc w:val="left"/>
      <w:pPr>
        <w:ind w:left="6320" w:hanging="360"/>
      </w:pPr>
      <w:rPr>
        <w:rFonts w:hint="default"/>
        <w:lang w:val="es-ES" w:eastAsia="es-ES" w:bidi="es-ES"/>
      </w:rPr>
    </w:lvl>
    <w:lvl w:ilvl="6" w:tplc="B5D8ADDE">
      <w:numFmt w:val="bullet"/>
      <w:lvlText w:val="•"/>
      <w:lvlJc w:val="left"/>
      <w:pPr>
        <w:ind w:left="6924" w:hanging="360"/>
      </w:pPr>
      <w:rPr>
        <w:rFonts w:hint="default"/>
        <w:lang w:val="es-ES" w:eastAsia="es-ES" w:bidi="es-ES"/>
      </w:rPr>
    </w:lvl>
    <w:lvl w:ilvl="7" w:tplc="AC8C1004">
      <w:numFmt w:val="bullet"/>
      <w:lvlText w:val="•"/>
      <w:lvlJc w:val="left"/>
      <w:pPr>
        <w:ind w:left="7528" w:hanging="360"/>
      </w:pPr>
      <w:rPr>
        <w:rFonts w:hint="default"/>
        <w:lang w:val="es-ES" w:eastAsia="es-ES" w:bidi="es-ES"/>
      </w:rPr>
    </w:lvl>
    <w:lvl w:ilvl="8" w:tplc="D6ECA60A">
      <w:numFmt w:val="bullet"/>
      <w:lvlText w:val="•"/>
      <w:lvlJc w:val="left"/>
      <w:pPr>
        <w:ind w:left="8132" w:hanging="360"/>
      </w:pPr>
      <w:rPr>
        <w:rFonts w:hint="default"/>
        <w:lang w:val="es-ES" w:eastAsia="es-ES" w:bidi="es-ES"/>
      </w:rPr>
    </w:lvl>
  </w:abstractNum>
  <w:abstractNum w:abstractNumId="1" w15:restartNumberingAfterBreak="0">
    <w:nsid w:val="022A395E"/>
    <w:multiLevelType w:val="hybridMultilevel"/>
    <w:tmpl w:val="EFAE6D90"/>
    <w:lvl w:ilvl="0" w:tplc="0C0A0001">
      <w:start w:val="1"/>
      <w:numFmt w:val="bullet"/>
      <w:lvlText w:val=""/>
      <w:lvlJc w:val="left"/>
      <w:pPr>
        <w:ind w:left="1507" w:hanging="360"/>
      </w:pPr>
      <w:rPr>
        <w:rFonts w:ascii="Symbol" w:hAnsi="Symbol"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 w15:restartNumberingAfterBreak="0">
    <w:nsid w:val="03DF3C24"/>
    <w:multiLevelType w:val="hybridMultilevel"/>
    <w:tmpl w:val="DB109B64"/>
    <w:lvl w:ilvl="0" w:tplc="FBE8B5AA">
      <w:start w:val="4"/>
      <w:numFmt w:val="decimal"/>
      <w:lvlText w:val="%1."/>
      <w:lvlJc w:val="left"/>
      <w:pPr>
        <w:ind w:left="1170" w:hanging="360"/>
      </w:pPr>
      <w:rPr>
        <w:rFonts w:ascii="Times New Roman" w:eastAsia="Times New Roman" w:hAnsi="Times New Roman" w:cs="Times New Roman" w:hint="default"/>
        <w:spacing w:val="-2"/>
        <w:w w:val="99"/>
        <w:sz w:val="24"/>
        <w:szCs w:val="24"/>
        <w:lang w:val="es-ES" w:eastAsia="es-ES" w:bidi="es-ES"/>
      </w:rPr>
    </w:lvl>
    <w:lvl w:ilvl="1" w:tplc="BFC21E02">
      <w:numFmt w:val="bullet"/>
      <w:lvlText w:val="•"/>
      <w:lvlJc w:val="left"/>
      <w:pPr>
        <w:ind w:left="2000" w:hanging="360"/>
      </w:pPr>
      <w:rPr>
        <w:rFonts w:hint="default"/>
        <w:lang w:val="es-ES" w:eastAsia="es-ES" w:bidi="es-ES"/>
      </w:rPr>
    </w:lvl>
    <w:lvl w:ilvl="2" w:tplc="9F72502A">
      <w:numFmt w:val="bullet"/>
      <w:lvlText w:val="•"/>
      <w:lvlJc w:val="left"/>
      <w:pPr>
        <w:ind w:left="2820" w:hanging="360"/>
      </w:pPr>
      <w:rPr>
        <w:rFonts w:hint="default"/>
        <w:lang w:val="es-ES" w:eastAsia="es-ES" w:bidi="es-ES"/>
      </w:rPr>
    </w:lvl>
    <w:lvl w:ilvl="3" w:tplc="DA72E1A0">
      <w:numFmt w:val="bullet"/>
      <w:lvlText w:val="•"/>
      <w:lvlJc w:val="left"/>
      <w:pPr>
        <w:ind w:left="3640" w:hanging="360"/>
      </w:pPr>
      <w:rPr>
        <w:rFonts w:hint="default"/>
        <w:lang w:val="es-ES" w:eastAsia="es-ES" w:bidi="es-ES"/>
      </w:rPr>
    </w:lvl>
    <w:lvl w:ilvl="4" w:tplc="6DB29DDC">
      <w:numFmt w:val="bullet"/>
      <w:lvlText w:val="•"/>
      <w:lvlJc w:val="left"/>
      <w:pPr>
        <w:ind w:left="4460" w:hanging="360"/>
      </w:pPr>
      <w:rPr>
        <w:rFonts w:hint="default"/>
        <w:lang w:val="es-ES" w:eastAsia="es-ES" w:bidi="es-ES"/>
      </w:rPr>
    </w:lvl>
    <w:lvl w:ilvl="5" w:tplc="89CE4D8C">
      <w:numFmt w:val="bullet"/>
      <w:lvlText w:val="•"/>
      <w:lvlJc w:val="left"/>
      <w:pPr>
        <w:ind w:left="5280" w:hanging="360"/>
      </w:pPr>
      <w:rPr>
        <w:rFonts w:hint="default"/>
        <w:lang w:val="es-ES" w:eastAsia="es-ES" w:bidi="es-ES"/>
      </w:rPr>
    </w:lvl>
    <w:lvl w:ilvl="6" w:tplc="75F6FDE8">
      <w:numFmt w:val="bullet"/>
      <w:lvlText w:val="•"/>
      <w:lvlJc w:val="left"/>
      <w:pPr>
        <w:ind w:left="6100" w:hanging="360"/>
      </w:pPr>
      <w:rPr>
        <w:rFonts w:hint="default"/>
        <w:lang w:val="es-ES" w:eastAsia="es-ES" w:bidi="es-ES"/>
      </w:rPr>
    </w:lvl>
    <w:lvl w:ilvl="7" w:tplc="3A568190">
      <w:numFmt w:val="bullet"/>
      <w:lvlText w:val="•"/>
      <w:lvlJc w:val="left"/>
      <w:pPr>
        <w:ind w:left="6920" w:hanging="360"/>
      </w:pPr>
      <w:rPr>
        <w:rFonts w:hint="default"/>
        <w:lang w:val="es-ES" w:eastAsia="es-ES" w:bidi="es-ES"/>
      </w:rPr>
    </w:lvl>
    <w:lvl w:ilvl="8" w:tplc="18421E08">
      <w:numFmt w:val="bullet"/>
      <w:lvlText w:val="•"/>
      <w:lvlJc w:val="left"/>
      <w:pPr>
        <w:ind w:left="7740" w:hanging="360"/>
      </w:pPr>
      <w:rPr>
        <w:rFonts w:hint="default"/>
        <w:lang w:val="es-ES" w:eastAsia="es-ES" w:bidi="es-ES"/>
      </w:rPr>
    </w:lvl>
  </w:abstractNum>
  <w:abstractNum w:abstractNumId="3" w15:restartNumberingAfterBreak="0">
    <w:nsid w:val="086119EF"/>
    <w:multiLevelType w:val="hybridMultilevel"/>
    <w:tmpl w:val="638EB3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C134C"/>
    <w:multiLevelType w:val="hybridMultilevel"/>
    <w:tmpl w:val="82824520"/>
    <w:lvl w:ilvl="0" w:tplc="D5FA6F02">
      <w:start w:val="1"/>
      <w:numFmt w:val="decimal"/>
      <w:lvlText w:val="2.%1"/>
      <w:lvlJc w:val="left"/>
      <w:pPr>
        <w:ind w:left="786" w:hanging="360"/>
      </w:pPr>
      <w:rPr>
        <w:rFonts w:hint="default"/>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0CDD1A73"/>
    <w:multiLevelType w:val="hybridMultilevel"/>
    <w:tmpl w:val="BA10A10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50171D9"/>
    <w:multiLevelType w:val="multilevel"/>
    <w:tmpl w:val="7BA4D23A"/>
    <w:lvl w:ilvl="0">
      <w:start w:val="3"/>
      <w:numFmt w:val="decimal"/>
      <w:lvlText w:val="%1"/>
      <w:lvlJc w:val="left"/>
      <w:pPr>
        <w:ind w:left="642" w:hanging="540"/>
      </w:pPr>
      <w:rPr>
        <w:rFonts w:hint="default"/>
        <w:lang w:val="es-ES" w:eastAsia="es-ES" w:bidi="es-ES"/>
      </w:rPr>
    </w:lvl>
    <w:lvl w:ilvl="1">
      <w:start w:val="2"/>
      <w:numFmt w:val="decimal"/>
      <w:lvlText w:val="%1.%2"/>
      <w:lvlJc w:val="left"/>
      <w:pPr>
        <w:ind w:left="642" w:hanging="540"/>
      </w:pPr>
      <w:rPr>
        <w:rFonts w:hint="default"/>
        <w:lang w:val="es-ES" w:eastAsia="es-ES" w:bidi="es-ES"/>
      </w:rPr>
    </w:lvl>
    <w:lvl w:ilvl="2">
      <w:start w:val="2"/>
      <w:numFmt w:val="decimal"/>
      <w:lvlText w:val="%1.%2.%3"/>
      <w:lvlJc w:val="left"/>
      <w:pPr>
        <w:ind w:left="642" w:hanging="540"/>
      </w:pPr>
      <w:rPr>
        <w:rFonts w:ascii="Times New Roman" w:eastAsia="Times New Roman" w:hAnsi="Times New Roman" w:cs="Times New Roman" w:hint="default"/>
        <w:b/>
        <w:bCs/>
        <w:spacing w:val="-3"/>
        <w:w w:val="99"/>
        <w:sz w:val="24"/>
        <w:szCs w:val="24"/>
        <w:lang w:val="es-ES" w:eastAsia="es-ES" w:bidi="es-ES"/>
      </w:rPr>
    </w:lvl>
    <w:lvl w:ilvl="3">
      <w:start w:val="1"/>
      <w:numFmt w:val="decimal"/>
      <w:lvlText w:val="%4."/>
      <w:lvlJc w:val="left"/>
      <w:pPr>
        <w:ind w:left="822" w:hanging="360"/>
      </w:pPr>
      <w:rPr>
        <w:rFonts w:ascii="Times New Roman" w:eastAsia="Times New Roman" w:hAnsi="Times New Roman" w:cs="Times New Roman" w:hint="default"/>
        <w:spacing w:val="-4"/>
        <w:w w:val="99"/>
        <w:sz w:val="24"/>
        <w:szCs w:val="24"/>
        <w:lang w:val="es-ES" w:eastAsia="es-ES" w:bidi="es-ES"/>
      </w:rPr>
    </w:lvl>
    <w:lvl w:ilvl="4">
      <w:numFmt w:val="bullet"/>
      <w:lvlText w:val="•"/>
      <w:lvlJc w:val="left"/>
      <w:pPr>
        <w:ind w:left="3673" w:hanging="360"/>
      </w:pPr>
      <w:rPr>
        <w:rFonts w:hint="default"/>
        <w:lang w:val="es-ES" w:eastAsia="es-ES" w:bidi="es-ES"/>
      </w:rPr>
    </w:lvl>
    <w:lvl w:ilvl="5">
      <w:numFmt w:val="bullet"/>
      <w:lvlText w:val="•"/>
      <w:lvlJc w:val="left"/>
      <w:pPr>
        <w:ind w:left="4624" w:hanging="360"/>
      </w:pPr>
      <w:rPr>
        <w:rFonts w:hint="default"/>
        <w:lang w:val="es-ES" w:eastAsia="es-ES" w:bidi="es-ES"/>
      </w:rPr>
    </w:lvl>
    <w:lvl w:ilvl="6">
      <w:numFmt w:val="bullet"/>
      <w:lvlText w:val="•"/>
      <w:lvlJc w:val="left"/>
      <w:pPr>
        <w:ind w:left="5575" w:hanging="360"/>
      </w:pPr>
      <w:rPr>
        <w:rFonts w:hint="default"/>
        <w:lang w:val="es-ES" w:eastAsia="es-ES" w:bidi="es-ES"/>
      </w:rPr>
    </w:lvl>
    <w:lvl w:ilvl="7">
      <w:numFmt w:val="bullet"/>
      <w:lvlText w:val="•"/>
      <w:lvlJc w:val="left"/>
      <w:pPr>
        <w:ind w:left="6526" w:hanging="360"/>
      </w:pPr>
      <w:rPr>
        <w:rFonts w:hint="default"/>
        <w:lang w:val="es-ES" w:eastAsia="es-ES" w:bidi="es-ES"/>
      </w:rPr>
    </w:lvl>
    <w:lvl w:ilvl="8">
      <w:numFmt w:val="bullet"/>
      <w:lvlText w:val="•"/>
      <w:lvlJc w:val="left"/>
      <w:pPr>
        <w:ind w:left="7477" w:hanging="360"/>
      </w:pPr>
      <w:rPr>
        <w:rFonts w:hint="default"/>
        <w:lang w:val="es-ES" w:eastAsia="es-ES" w:bidi="es-ES"/>
      </w:rPr>
    </w:lvl>
  </w:abstractNum>
  <w:abstractNum w:abstractNumId="7" w15:restartNumberingAfterBreak="0">
    <w:nsid w:val="1588329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C310A6"/>
    <w:multiLevelType w:val="hybridMultilevel"/>
    <w:tmpl w:val="BDEA56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1E9F6A4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125D17"/>
    <w:multiLevelType w:val="multilevel"/>
    <w:tmpl w:val="63BA4BD8"/>
    <w:lvl w:ilvl="0">
      <w:start w:val="2"/>
      <w:numFmt w:val="decimal"/>
      <w:lvlText w:val="%1"/>
      <w:lvlJc w:val="left"/>
      <w:pPr>
        <w:ind w:left="1182" w:hanging="360"/>
      </w:pPr>
      <w:rPr>
        <w:rFonts w:hint="default"/>
        <w:lang w:val="es-ES" w:eastAsia="es-ES" w:bidi="es-ES"/>
      </w:rPr>
    </w:lvl>
    <w:lvl w:ilvl="1">
      <w:start w:val="1"/>
      <w:numFmt w:val="decimal"/>
      <w:lvlText w:val="%1.%2"/>
      <w:lvlJc w:val="left"/>
      <w:pPr>
        <w:ind w:left="1182" w:hanging="360"/>
      </w:pPr>
      <w:rPr>
        <w:rFonts w:ascii="Times New Roman" w:eastAsia="Times New Roman" w:hAnsi="Times New Roman" w:cs="Times New Roman" w:hint="default"/>
        <w:b/>
        <w:bCs/>
        <w:spacing w:val="-3"/>
        <w:w w:val="99"/>
        <w:sz w:val="24"/>
        <w:szCs w:val="24"/>
        <w:lang w:val="es-ES" w:eastAsia="es-ES" w:bidi="es-ES"/>
      </w:rPr>
    </w:lvl>
    <w:lvl w:ilvl="2">
      <w:numFmt w:val="bullet"/>
      <w:lvlText w:val="•"/>
      <w:lvlJc w:val="left"/>
      <w:pPr>
        <w:ind w:left="2812" w:hanging="360"/>
      </w:pPr>
      <w:rPr>
        <w:rFonts w:hint="default"/>
        <w:lang w:val="es-ES" w:eastAsia="es-ES" w:bidi="es-ES"/>
      </w:rPr>
    </w:lvl>
    <w:lvl w:ilvl="3">
      <w:numFmt w:val="bullet"/>
      <w:lvlText w:val="•"/>
      <w:lvlJc w:val="left"/>
      <w:pPr>
        <w:ind w:left="3628" w:hanging="360"/>
      </w:pPr>
      <w:rPr>
        <w:rFonts w:hint="default"/>
        <w:lang w:val="es-ES" w:eastAsia="es-ES" w:bidi="es-ES"/>
      </w:rPr>
    </w:lvl>
    <w:lvl w:ilvl="4">
      <w:numFmt w:val="bullet"/>
      <w:lvlText w:val="•"/>
      <w:lvlJc w:val="left"/>
      <w:pPr>
        <w:ind w:left="4444" w:hanging="360"/>
      </w:pPr>
      <w:rPr>
        <w:rFonts w:hint="default"/>
        <w:lang w:val="es-ES" w:eastAsia="es-ES" w:bidi="es-ES"/>
      </w:rPr>
    </w:lvl>
    <w:lvl w:ilvl="5">
      <w:numFmt w:val="bullet"/>
      <w:lvlText w:val="•"/>
      <w:lvlJc w:val="left"/>
      <w:pPr>
        <w:ind w:left="5260" w:hanging="360"/>
      </w:pPr>
      <w:rPr>
        <w:rFonts w:hint="default"/>
        <w:lang w:val="es-ES" w:eastAsia="es-ES" w:bidi="es-ES"/>
      </w:rPr>
    </w:lvl>
    <w:lvl w:ilvl="6">
      <w:numFmt w:val="bullet"/>
      <w:lvlText w:val="•"/>
      <w:lvlJc w:val="left"/>
      <w:pPr>
        <w:ind w:left="6076" w:hanging="360"/>
      </w:pPr>
      <w:rPr>
        <w:rFonts w:hint="default"/>
        <w:lang w:val="es-ES" w:eastAsia="es-ES" w:bidi="es-ES"/>
      </w:rPr>
    </w:lvl>
    <w:lvl w:ilvl="7">
      <w:numFmt w:val="bullet"/>
      <w:lvlText w:val="•"/>
      <w:lvlJc w:val="left"/>
      <w:pPr>
        <w:ind w:left="6892" w:hanging="360"/>
      </w:pPr>
      <w:rPr>
        <w:rFonts w:hint="default"/>
        <w:lang w:val="es-ES" w:eastAsia="es-ES" w:bidi="es-ES"/>
      </w:rPr>
    </w:lvl>
    <w:lvl w:ilvl="8">
      <w:numFmt w:val="bullet"/>
      <w:lvlText w:val="•"/>
      <w:lvlJc w:val="left"/>
      <w:pPr>
        <w:ind w:left="7708" w:hanging="360"/>
      </w:pPr>
      <w:rPr>
        <w:rFonts w:hint="default"/>
        <w:lang w:val="es-ES" w:eastAsia="es-ES" w:bidi="es-ES"/>
      </w:rPr>
    </w:lvl>
  </w:abstractNum>
  <w:abstractNum w:abstractNumId="11" w15:restartNumberingAfterBreak="0">
    <w:nsid w:val="21672486"/>
    <w:multiLevelType w:val="hybridMultilevel"/>
    <w:tmpl w:val="B4B048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20973DD"/>
    <w:multiLevelType w:val="hybridMultilevel"/>
    <w:tmpl w:val="605AB2F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221B0D92"/>
    <w:multiLevelType w:val="hybridMultilevel"/>
    <w:tmpl w:val="BD90DB0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231F129B"/>
    <w:multiLevelType w:val="hybridMultilevel"/>
    <w:tmpl w:val="FC0AA7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30300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3451A0"/>
    <w:multiLevelType w:val="multilevel"/>
    <w:tmpl w:val="AFDAE00E"/>
    <w:lvl w:ilvl="0">
      <w:start w:val="3"/>
      <w:numFmt w:val="decimal"/>
      <w:lvlText w:val="%1"/>
      <w:lvlJc w:val="left"/>
      <w:pPr>
        <w:ind w:left="462" w:hanging="360"/>
      </w:pPr>
      <w:rPr>
        <w:rFonts w:hint="default"/>
        <w:lang w:val="es-ES" w:eastAsia="es-ES" w:bidi="es-ES"/>
      </w:rPr>
    </w:lvl>
    <w:lvl w:ilvl="1">
      <w:start w:val="1"/>
      <w:numFmt w:val="decimal"/>
      <w:lvlText w:val="%1.%2"/>
      <w:lvlJc w:val="left"/>
      <w:pPr>
        <w:ind w:left="462" w:hanging="360"/>
      </w:pPr>
      <w:rPr>
        <w:rFonts w:ascii="Times New Roman" w:eastAsia="Times New Roman" w:hAnsi="Times New Roman" w:cs="Times New Roman" w:hint="default"/>
        <w:b/>
        <w:bCs/>
        <w:spacing w:val="-2"/>
        <w:w w:val="99"/>
        <w:sz w:val="24"/>
        <w:szCs w:val="24"/>
        <w:lang w:val="es-ES" w:eastAsia="es-ES" w:bidi="es-ES"/>
      </w:rPr>
    </w:lvl>
    <w:lvl w:ilvl="2">
      <w:start w:val="1"/>
      <w:numFmt w:val="decimal"/>
      <w:lvlText w:val="%1.%2.%3"/>
      <w:lvlJc w:val="left"/>
      <w:pPr>
        <w:ind w:left="642" w:hanging="540"/>
      </w:pPr>
      <w:rPr>
        <w:rFonts w:ascii="Times New Roman" w:eastAsia="Times New Roman" w:hAnsi="Times New Roman" w:cs="Times New Roman" w:hint="default"/>
        <w:b/>
        <w:bCs/>
        <w:spacing w:val="-2"/>
        <w:w w:val="99"/>
        <w:sz w:val="24"/>
        <w:szCs w:val="24"/>
        <w:lang w:val="es-ES" w:eastAsia="es-ES" w:bidi="es-ES"/>
      </w:rPr>
    </w:lvl>
    <w:lvl w:ilvl="3">
      <w:start w:val="1"/>
      <w:numFmt w:val="decimal"/>
      <w:lvlText w:val="%4."/>
      <w:lvlJc w:val="left"/>
      <w:pPr>
        <w:ind w:left="1170" w:hanging="360"/>
      </w:pPr>
      <w:rPr>
        <w:rFonts w:ascii="Times New Roman" w:eastAsia="Times New Roman" w:hAnsi="Times New Roman" w:cs="Times New Roman" w:hint="default"/>
        <w:spacing w:val="-2"/>
        <w:w w:val="99"/>
        <w:position w:val="2"/>
        <w:sz w:val="24"/>
        <w:szCs w:val="24"/>
        <w:lang w:val="es-ES" w:eastAsia="es-ES" w:bidi="es-ES"/>
      </w:rPr>
    </w:lvl>
    <w:lvl w:ilvl="4">
      <w:numFmt w:val="bullet"/>
      <w:lvlText w:val="•"/>
      <w:lvlJc w:val="left"/>
      <w:pPr>
        <w:ind w:left="4160" w:hanging="360"/>
      </w:pPr>
      <w:rPr>
        <w:rFonts w:hint="default"/>
        <w:lang w:val="es-ES" w:eastAsia="es-ES" w:bidi="es-ES"/>
      </w:rPr>
    </w:lvl>
    <w:lvl w:ilvl="5">
      <w:numFmt w:val="bullet"/>
      <w:lvlText w:val="•"/>
      <w:lvlJc w:val="left"/>
      <w:pPr>
        <w:ind w:left="5023" w:hanging="360"/>
      </w:pPr>
      <w:rPr>
        <w:rFonts w:hint="default"/>
        <w:lang w:val="es-ES" w:eastAsia="es-ES" w:bidi="es-ES"/>
      </w:rPr>
    </w:lvl>
    <w:lvl w:ilvl="6">
      <w:numFmt w:val="bullet"/>
      <w:lvlText w:val="•"/>
      <w:lvlJc w:val="left"/>
      <w:pPr>
        <w:ind w:left="5886" w:hanging="360"/>
      </w:pPr>
      <w:rPr>
        <w:rFonts w:hint="default"/>
        <w:lang w:val="es-ES" w:eastAsia="es-ES" w:bidi="es-ES"/>
      </w:rPr>
    </w:lvl>
    <w:lvl w:ilvl="7">
      <w:numFmt w:val="bullet"/>
      <w:lvlText w:val="•"/>
      <w:lvlJc w:val="left"/>
      <w:pPr>
        <w:ind w:left="6750" w:hanging="360"/>
      </w:pPr>
      <w:rPr>
        <w:rFonts w:hint="default"/>
        <w:lang w:val="es-ES" w:eastAsia="es-ES" w:bidi="es-ES"/>
      </w:rPr>
    </w:lvl>
    <w:lvl w:ilvl="8">
      <w:numFmt w:val="bullet"/>
      <w:lvlText w:val="•"/>
      <w:lvlJc w:val="left"/>
      <w:pPr>
        <w:ind w:left="7613" w:hanging="360"/>
      </w:pPr>
      <w:rPr>
        <w:rFonts w:hint="default"/>
        <w:lang w:val="es-ES" w:eastAsia="es-ES" w:bidi="es-ES"/>
      </w:rPr>
    </w:lvl>
  </w:abstractNum>
  <w:abstractNum w:abstractNumId="17" w15:restartNumberingAfterBreak="0">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pStyle w:val="PARRAFOdelSubtitulo"/>
      <w:lvlText w:val="%1.%2.%3"/>
      <w:lvlJc w:val="left"/>
      <w:pPr>
        <w:ind w:left="7525"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3171039C"/>
    <w:multiLevelType w:val="hybridMultilevel"/>
    <w:tmpl w:val="07826B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35E54FB0"/>
    <w:multiLevelType w:val="hybridMultilevel"/>
    <w:tmpl w:val="D494CD5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0" w15:restartNumberingAfterBreak="0">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39036164"/>
    <w:multiLevelType w:val="hybridMultilevel"/>
    <w:tmpl w:val="11705DAC"/>
    <w:lvl w:ilvl="0" w:tplc="12A4857E">
      <w:start w:val="1"/>
      <w:numFmt w:val="decimal"/>
      <w:lvlText w:val="%1."/>
      <w:lvlJc w:val="left"/>
      <w:pPr>
        <w:ind w:left="3294" w:hanging="360"/>
        <w:jc w:val="right"/>
      </w:pPr>
      <w:rPr>
        <w:rFonts w:ascii="Times New Roman" w:eastAsia="Times New Roman" w:hAnsi="Times New Roman" w:cs="Times New Roman" w:hint="default"/>
        <w:b/>
        <w:bCs/>
        <w:spacing w:val="-3"/>
        <w:w w:val="99"/>
        <w:sz w:val="24"/>
        <w:szCs w:val="24"/>
        <w:lang w:val="es-ES" w:eastAsia="es-ES" w:bidi="es-ES"/>
      </w:rPr>
    </w:lvl>
    <w:lvl w:ilvl="1" w:tplc="AC083DB0">
      <w:numFmt w:val="bullet"/>
      <w:lvlText w:val="•"/>
      <w:lvlJc w:val="left"/>
      <w:pPr>
        <w:ind w:left="3904" w:hanging="360"/>
      </w:pPr>
      <w:rPr>
        <w:rFonts w:hint="default"/>
        <w:lang w:val="es-ES" w:eastAsia="es-ES" w:bidi="es-ES"/>
      </w:rPr>
    </w:lvl>
    <w:lvl w:ilvl="2" w:tplc="EC146A54">
      <w:numFmt w:val="bullet"/>
      <w:lvlText w:val="•"/>
      <w:lvlJc w:val="left"/>
      <w:pPr>
        <w:ind w:left="4508" w:hanging="360"/>
      </w:pPr>
      <w:rPr>
        <w:rFonts w:hint="default"/>
        <w:lang w:val="es-ES" w:eastAsia="es-ES" w:bidi="es-ES"/>
      </w:rPr>
    </w:lvl>
    <w:lvl w:ilvl="3" w:tplc="93F22B48">
      <w:numFmt w:val="bullet"/>
      <w:lvlText w:val="•"/>
      <w:lvlJc w:val="left"/>
      <w:pPr>
        <w:ind w:left="5112" w:hanging="360"/>
      </w:pPr>
      <w:rPr>
        <w:rFonts w:hint="default"/>
        <w:lang w:val="es-ES" w:eastAsia="es-ES" w:bidi="es-ES"/>
      </w:rPr>
    </w:lvl>
    <w:lvl w:ilvl="4" w:tplc="C2861BB4">
      <w:numFmt w:val="bullet"/>
      <w:lvlText w:val="•"/>
      <w:lvlJc w:val="left"/>
      <w:pPr>
        <w:ind w:left="5716" w:hanging="360"/>
      </w:pPr>
      <w:rPr>
        <w:rFonts w:hint="default"/>
        <w:lang w:val="es-ES" w:eastAsia="es-ES" w:bidi="es-ES"/>
      </w:rPr>
    </w:lvl>
    <w:lvl w:ilvl="5" w:tplc="12CC5A6E">
      <w:numFmt w:val="bullet"/>
      <w:lvlText w:val="•"/>
      <w:lvlJc w:val="left"/>
      <w:pPr>
        <w:ind w:left="6320" w:hanging="360"/>
      </w:pPr>
      <w:rPr>
        <w:rFonts w:hint="default"/>
        <w:lang w:val="es-ES" w:eastAsia="es-ES" w:bidi="es-ES"/>
      </w:rPr>
    </w:lvl>
    <w:lvl w:ilvl="6" w:tplc="B5D8ADDE">
      <w:numFmt w:val="bullet"/>
      <w:lvlText w:val="•"/>
      <w:lvlJc w:val="left"/>
      <w:pPr>
        <w:ind w:left="6924" w:hanging="360"/>
      </w:pPr>
      <w:rPr>
        <w:rFonts w:hint="default"/>
        <w:lang w:val="es-ES" w:eastAsia="es-ES" w:bidi="es-ES"/>
      </w:rPr>
    </w:lvl>
    <w:lvl w:ilvl="7" w:tplc="AC8C1004">
      <w:numFmt w:val="bullet"/>
      <w:lvlText w:val="•"/>
      <w:lvlJc w:val="left"/>
      <w:pPr>
        <w:ind w:left="7528" w:hanging="360"/>
      </w:pPr>
      <w:rPr>
        <w:rFonts w:hint="default"/>
        <w:lang w:val="es-ES" w:eastAsia="es-ES" w:bidi="es-ES"/>
      </w:rPr>
    </w:lvl>
    <w:lvl w:ilvl="8" w:tplc="D6ECA60A">
      <w:numFmt w:val="bullet"/>
      <w:lvlText w:val="•"/>
      <w:lvlJc w:val="left"/>
      <w:pPr>
        <w:ind w:left="8132" w:hanging="360"/>
      </w:pPr>
      <w:rPr>
        <w:rFonts w:hint="default"/>
        <w:lang w:val="es-ES" w:eastAsia="es-ES" w:bidi="es-ES"/>
      </w:rPr>
    </w:lvl>
  </w:abstractNum>
  <w:abstractNum w:abstractNumId="22" w15:restartNumberingAfterBreak="0">
    <w:nsid w:val="479309F7"/>
    <w:multiLevelType w:val="multilevel"/>
    <w:tmpl w:val="ABE28AD0"/>
    <w:lvl w:ilvl="0">
      <w:start w:val="3"/>
      <w:numFmt w:val="decimal"/>
      <w:lvlText w:val="%1"/>
      <w:lvlJc w:val="left"/>
      <w:pPr>
        <w:ind w:left="642" w:hanging="540"/>
      </w:pPr>
      <w:rPr>
        <w:rFonts w:hint="default"/>
        <w:lang w:val="es-ES" w:eastAsia="es-ES" w:bidi="es-ES"/>
      </w:rPr>
    </w:lvl>
    <w:lvl w:ilvl="1">
      <w:start w:val="7"/>
      <w:numFmt w:val="decimal"/>
      <w:lvlText w:val="%1.%2"/>
      <w:lvlJc w:val="left"/>
      <w:pPr>
        <w:ind w:left="642" w:hanging="540"/>
      </w:pPr>
      <w:rPr>
        <w:rFonts w:hint="default"/>
        <w:lang w:val="es-ES" w:eastAsia="es-ES" w:bidi="es-ES"/>
      </w:rPr>
    </w:lvl>
    <w:lvl w:ilvl="2">
      <w:start w:val="3"/>
      <w:numFmt w:val="decimal"/>
      <w:lvlText w:val="%1.%2.%3"/>
      <w:lvlJc w:val="left"/>
      <w:pPr>
        <w:ind w:left="642" w:hanging="540"/>
      </w:pPr>
      <w:rPr>
        <w:rFonts w:ascii="Times New Roman" w:eastAsia="Times New Roman" w:hAnsi="Times New Roman" w:cs="Times New Roman" w:hint="default"/>
        <w:b/>
        <w:bCs/>
        <w:spacing w:val="-2"/>
        <w:w w:val="99"/>
        <w:sz w:val="24"/>
        <w:szCs w:val="24"/>
        <w:lang w:val="es-ES" w:eastAsia="es-ES" w:bidi="es-ES"/>
      </w:rPr>
    </w:lvl>
    <w:lvl w:ilvl="3">
      <w:start w:val="1"/>
      <w:numFmt w:val="decimal"/>
      <w:lvlText w:val="%4."/>
      <w:lvlJc w:val="left"/>
      <w:pPr>
        <w:ind w:left="1165" w:hanging="360"/>
      </w:pPr>
      <w:rPr>
        <w:rFonts w:ascii="Times New Roman" w:eastAsia="Times New Roman" w:hAnsi="Times New Roman" w:cs="Times New Roman" w:hint="default"/>
        <w:spacing w:val="-16"/>
        <w:w w:val="99"/>
        <w:sz w:val="24"/>
        <w:szCs w:val="24"/>
        <w:lang w:val="es-ES" w:eastAsia="es-ES" w:bidi="es-ES"/>
      </w:rPr>
    </w:lvl>
    <w:lvl w:ilvl="4">
      <w:numFmt w:val="bullet"/>
      <w:lvlText w:val="•"/>
      <w:lvlJc w:val="left"/>
      <w:pPr>
        <w:ind w:left="3205" w:hanging="360"/>
      </w:pPr>
      <w:rPr>
        <w:rFonts w:hint="default"/>
        <w:lang w:val="es-ES" w:eastAsia="es-ES" w:bidi="es-ES"/>
      </w:rPr>
    </w:lvl>
    <w:lvl w:ilvl="5">
      <w:numFmt w:val="bullet"/>
      <w:lvlText w:val="•"/>
      <w:lvlJc w:val="left"/>
      <w:pPr>
        <w:ind w:left="4227" w:hanging="360"/>
      </w:pPr>
      <w:rPr>
        <w:rFonts w:hint="default"/>
        <w:lang w:val="es-ES" w:eastAsia="es-ES" w:bidi="es-ES"/>
      </w:rPr>
    </w:lvl>
    <w:lvl w:ilvl="6">
      <w:numFmt w:val="bullet"/>
      <w:lvlText w:val="•"/>
      <w:lvlJc w:val="left"/>
      <w:pPr>
        <w:ind w:left="5250" w:hanging="360"/>
      </w:pPr>
      <w:rPr>
        <w:rFonts w:hint="default"/>
        <w:lang w:val="es-ES" w:eastAsia="es-ES" w:bidi="es-ES"/>
      </w:rPr>
    </w:lvl>
    <w:lvl w:ilvl="7">
      <w:numFmt w:val="bullet"/>
      <w:lvlText w:val="•"/>
      <w:lvlJc w:val="left"/>
      <w:pPr>
        <w:ind w:left="6272" w:hanging="360"/>
      </w:pPr>
      <w:rPr>
        <w:rFonts w:hint="default"/>
        <w:lang w:val="es-ES" w:eastAsia="es-ES" w:bidi="es-ES"/>
      </w:rPr>
    </w:lvl>
    <w:lvl w:ilvl="8">
      <w:numFmt w:val="bullet"/>
      <w:lvlText w:val="•"/>
      <w:lvlJc w:val="left"/>
      <w:pPr>
        <w:ind w:left="7295" w:hanging="360"/>
      </w:pPr>
      <w:rPr>
        <w:rFonts w:hint="default"/>
        <w:lang w:val="es-ES" w:eastAsia="es-ES" w:bidi="es-ES"/>
      </w:rPr>
    </w:lvl>
  </w:abstractNum>
  <w:abstractNum w:abstractNumId="23" w15:restartNumberingAfterBreak="0">
    <w:nsid w:val="47C77234"/>
    <w:multiLevelType w:val="hybridMultilevel"/>
    <w:tmpl w:val="3F5AE7C2"/>
    <w:lvl w:ilvl="0" w:tplc="6484B940">
      <w:start w:val="31"/>
      <w:numFmt w:val="bullet"/>
      <w:lvlText w:val="-"/>
      <w:lvlJc w:val="left"/>
      <w:pPr>
        <w:ind w:left="1080" w:hanging="360"/>
      </w:pPr>
      <w:rPr>
        <w:rFonts w:ascii="Times New Roman" w:eastAsia="Times New Roman" w:hAnsi="Times New Roman" w:cs="Times New Roman"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4" w15:restartNumberingAfterBreak="0">
    <w:nsid w:val="4B7803C5"/>
    <w:multiLevelType w:val="hybridMultilevel"/>
    <w:tmpl w:val="A4DE802E"/>
    <w:lvl w:ilvl="0" w:tplc="DC44DC12">
      <w:start w:val="8"/>
      <w:numFmt w:val="decimal"/>
      <w:lvlText w:val="%1."/>
      <w:lvlJc w:val="left"/>
      <w:pPr>
        <w:ind w:left="1170" w:hanging="360"/>
      </w:pPr>
      <w:rPr>
        <w:rFonts w:ascii="Times New Roman" w:eastAsia="Times New Roman" w:hAnsi="Times New Roman" w:cs="Times New Roman" w:hint="default"/>
        <w:spacing w:val="-24"/>
        <w:w w:val="99"/>
        <w:sz w:val="24"/>
        <w:szCs w:val="24"/>
        <w:lang w:val="es-ES" w:eastAsia="es-ES" w:bidi="es-ES"/>
      </w:rPr>
    </w:lvl>
    <w:lvl w:ilvl="1" w:tplc="522858F0">
      <w:numFmt w:val="bullet"/>
      <w:lvlText w:val="•"/>
      <w:lvlJc w:val="left"/>
      <w:pPr>
        <w:ind w:left="2000" w:hanging="360"/>
      </w:pPr>
      <w:rPr>
        <w:rFonts w:hint="default"/>
        <w:lang w:val="es-ES" w:eastAsia="es-ES" w:bidi="es-ES"/>
      </w:rPr>
    </w:lvl>
    <w:lvl w:ilvl="2" w:tplc="5E20789C">
      <w:numFmt w:val="bullet"/>
      <w:lvlText w:val="•"/>
      <w:lvlJc w:val="left"/>
      <w:pPr>
        <w:ind w:left="2820" w:hanging="360"/>
      </w:pPr>
      <w:rPr>
        <w:rFonts w:hint="default"/>
        <w:lang w:val="es-ES" w:eastAsia="es-ES" w:bidi="es-ES"/>
      </w:rPr>
    </w:lvl>
    <w:lvl w:ilvl="3" w:tplc="92AEBDA0">
      <w:numFmt w:val="bullet"/>
      <w:lvlText w:val="•"/>
      <w:lvlJc w:val="left"/>
      <w:pPr>
        <w:ind w:left="3640" w:hanging="360"/>
      </w:pPr>
      <w:rPr>
        <w:rFonts w:hint="default"/>
        <w:lang w:val="es-ES" w:eastAsia="es-ES" w:bidi="es-ES"/>
      </w:rPr>
    </w:lvl>
    <w:lvl w:ilvl="4" w:tplc="2B2C8DB2">
      <w:numFmt w:val="bullet"/>
      <w:lvlText w:val="•"/>
      <w:lvlJc w:val="left"/>
      <w:pPr>
        <w:ind w:left="4460" w:hanging="360"/>
      </w:pPr>
      <w:rPr>
        <w:rFonts w:hint="default"/>
        <w:lang w:val="es-ES" w:eastAsia="es-ES" w:bidi="es-ES"/>
      </w:rPr>
    </w:lvl>
    <w:lvl w:ilvl="5" w:tplc="91DAF9D8">
      <w:numFmt w:val="bullet"/>
      <w:lvlText w:val="•"/>
      <w:lvlJc w:val="left"/>
      <w:pPr>
        <w:ind w:left="5280" w:hanging="360"/>
      </w:pPr>
      <w:rPr>
        <w:rFonts w:hint="default"/>
        <w:lang w:val="es-ES" w:eastAsia="es-ES" w:bidi="es-ES"/>
      </w:rPr>
    </w:lvl>
    <w:lvl w:ilvl="6" w:tplc="61BCF218">
      <w:numFmt w:val="bullet"/>
      <w:lvlText w:val="•"/>
      <w:lvlJc w:val="left"/>
      <w:pPr>
        <w:ind w:left="6100" w:hanging="360"/>
      </w:pPr>
      <w:rPr>
        <w:rFonts w:hint="default"/>
        <w:lang w:val="es-ES" w:eastAsia="es-ES" w:bidi="es-ES"/>
      </w:rPr>
    </w:lvl>
    <w:lvl w:ilvl="7" w:tplc="07268182">
      <w:numFmt w:val="bullet"/>
      <w:lvlText w:val="•"/>
      <w:lvlJc w:val="left"/>
      <w:pPr>
        <w:ind w:left="6920" w:hanging="360"/>
      </w:pPr>
      <w:rPr>
        <w:rFonts w:hint="default"/>
        <w:lang w:val="es-ES" w:eastAsia="es-ES" w:bidi="es-ES"/>
      </w:rPr>
    </w:lvl>
    <w:lvl w:ilvl="8" w:tplc="E13EA622">
      <w:numFmt w:val="bullet"/>
      <w:lvlText w:val="•"/>
      <w:lvlJc w:val="left"/>
      <w:pPr>
        <w:ind w:left="7740" w:hanging="360"/>
      </w:pPr>
      <w:rPr>
        <w:rFonts w:hint="default"/>
        <w:lang w:val="es-ES" w:eastAsia="es-ES" w:bidi="es-ES"/>
      </w:rPr>
    </w:lvl>
  </w:abstractNum>
  <w:abstractNum w:abstractNumId="25" w15:restartNumberingAfterBreak="0">
    <w:nsid w:val="4D5F7BC8"/>
    <w:multiLevelType w:val="hybridMultilevel"/>
    <w:tmpl w:val="06D6BB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28" w15:restartNumberingAfterBreak="0">
    <w:nsid w:val="546D234E"/>
    <w:multiLevelType w:val="multilevel"/>
    <w:tmpl w:val="2D045D2A"/>
    <w:lvl w:ilvl="0">
      <w:start w:val="3"/>
      <w:numFmt w:val="decimal"/>
      <w:lvlText w:val="%1"/>
      <w:lvlJc w:val="left"/>
      <w:pPr>
        <w:ind w:left="642" w:hanging="540"/>
      </w:pPr>
      <w:rPr>
        <w:rFonts w:hint="default"/>
        <w:lang w:val="es-ES" w:eastAsia="es-ES" w:bidi="es-ES"/>
      </w:rPr>
    </w:lvl>
    <w:lvl w:ilvl="1">
      <w:start w:val="7"/>
      <w:numFmt w:val="decimal"/>
      <w:lvlText w:val="%1.%2"/>
      <w:lvlJc w:val="left"/>
      <w:pPr>
        <w:ind w:left="642" w:hanging="540"/>
      </w:pPr>
      <w:rPr>
        <w:rFonts w:hint="default"/>
        <w:lang w:val="es-ES" w:eastAsia="es-ES" w:bidi="es-ES"/>
      </w:rPr>
    </w:lvl>
    <w:lvl w:ilvl="2">
      <w:start w:val="5"/>
      <w:numFmt w:val="decimal"/>
      <w:lvlText w:val="%1.%2.%3"/>
      <w:lvlJc w:val="left"/>
      <w:pPr>
        <w:ind w:left="642" w:hanging="540"/>
      </w:pPr>
      <w:rPr>
        <w:rFonts w:ascii="Times New Roman" w:eastAsia="Times New Roman" w:hAnsi="Times New Roman" w:cs="Times New Roman" w:hint="default"/>
        <w:b/>
        <w:bCs/>
        <w:spacing w:val="-2"/>
        <w:w w:val="99"/>
        <w:sz w:val="24"/>
        <w:szCs w:val="24"/>
        <w:lang w:val="es-ES" w:eastAsia="es-ES" w:bidi="es-ES"/>
      </w:rPr>
    </w:lvl>
    <w:lvl w:ilvl="3">
      <w:start w:val="1"/>
      <w:numFmt w:val="decimal"/>
      <w:lvlText w:val="%4."/>
      <w:lvlJc w:val="left"/>
      <w:pPr>
        <w:ind w:left="822" w:hanging="360"/>
      </w:pPr>
      <w:rPr>
        <w:rFonts w:ascii="Times New Roman" w:eastAsia="Times New Roman" w:hAnsi="Times New Roman" w:cs="Times New Roman" w:hint="default"/>
        <w:spacing w:val="-30"/>
        <w:w w:val="99"/>
        <w:sz w:val="24"/>
        <w:szCs w:val="24"/>
        <w:lang w:val="es-ES" w:eastAsia="es-ES" w:bidi="es-ES"/>
      </w:rPr>
    </w:lvl>
    <w:lvl w:ilvl="4">
      <w:numFmt w:val="bullet"/>
      <w:lvlText w:val="•"/>
      <w:lvlJc w:val="left"/>
      <w:pPr>
        <w:ind w:left="3660" w:hanging="360"/>
      </w:pPr>
      <w:rPr>
        <w:rFonts w:hint="default"/>
        <w:lang w:val="es-ES" w:eastAsia="es-ES" w:bidi="es-ES"/>
      </w:rPr>
    </w:lvl>
    <w:lvl w:ilvl="5">
      <w:numFmt w:val="bullet"/>
      <w:lvlText w:val="•"/>
      <w:lvlJc w:val="left"/>
      <w:pPr>
        <w:ind w:left="4606" w:hanging="360"/>
      </w:pPr>
      <w:rPr>
        <w:rFonts w:hint="default"/>
        <w:lang w:val="es-ES" w:eastAsia="es-ES" w:bidi="es-ES"/>
      </w:rPr>
    </w:lvl>
    <w:lvl w:ilvl="6">
      <w:numFmt w:val="bullet"/>
      <w:lvlText w:val="•"/>
      <w:lvlJc w:val="left"/>
      <w:pPr>
        <w:ind w:left="5553" w:hanging="360"/>
      </w:pPr>
      <w:rPr>
        <w:rFonts w:hint="default"/>
        <w:lang w:val="es-ES" w:eastAsia="es-ES" w:bidi="es-ES"/>
      </w:rPr>
    </w:lvl>
    <w:lvl w:ilvl="7">
      <w:numFmt w:val="bullet"/>
      <w:lvlText w:val="•"/>
      <w:lvlJc w:val="left"/>
      <w:pPr>
        <w:ind w:left="6500" w:hanging="360"/>
      </w:pPr>
      <w:rPr>
        <w:rFonts w:hint="default"/>
        <w:lang w:val="es-ES" w:eastAsia="es-ES" w:bidi="es-ES"/>
      </w:rPr>
    </w:lvl>
    <w:lvl w:ilvl="8">
      <w:numFmt w:val="bullet"/>
      <w:lvlText w:val="•"/>
      <w:lvlJc w:val="left"/>
      <w:pPr>
        <w:ind w:left="7446" w:hanging="360"/>
      </w:pPr>
      <w:rPr>
        <w:rFonts w:hint="default"/>
        <w:lang w:val="es-ES" w:eastAsia="es-ES" w:bidi="es-ES"/>
      </w:rPr>
    </w:lvl>
  </w:abstractNum>
  <w:abstractNum w:abstractNumId="29" w15:restartNumberingAfterBreak="0">
    <w:nsid w:val="554E6559"/>
    <w:multiLevelType w:val="hybridMultilevel"/>
    <w:tmpl w:val="98347508"/>
    <w:lvl w:ilvl="0" w:tplc="A28AFB1C">
      <w:start w:val="31"/>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58464540"/>
    <w:multiLevelType w:val="hybridMultilevel"/>
    <w:tmpl w:val="E2E276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58DC3F34"/>
    <w:multiLevelType w:val="hybridMultilevel"/>
    <w:tmpl w:val="B010F75C"/>
    <w:lvl w:ilvl="0" w:tplc="4C32A470">
      <w:start w:val="1"/>
      <w:numFmt w:val="decimal"/>
      <w:lvlText w:val="3.%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911E94"/>
    <w:multiLevelType w:val="hybridMultilevel"/>
    <w:tmpl w:val="A1E8C120"/>
    <w:lvl w:ilvl="0" w:tplc="90546A4A">
      <w:start w:val="1"/>
      <w:numFmt w:val="lowerRoman"/>
      <w:lvlText w:val="%1."/>
      <w:lvlJc w:val="left"/>
      <w:pPr>
        <w:ind w:left="1182" w:hanging="488"/>
        <w:jc w:val="right"/>
      </w:pPr>
      <w:rPr>
        <w:rFonts w:ascii="Times New Roman" w:eastAsia="Times New Roman" w:hAnsi="Times New Roman" w:cs="Times New Roman" w:hint="default"/>
        <w:spacing w:val="-2"/>
        <w:w w:val="99"/>
        <w:sz w:val="24"/>
        <w:szCs w:val="24"/>
        <w:lang w:val="es-ES" w:eastAsia="es-ES" w:bidi="es-ES"/>
      </w:rPr>
    </w:lvl>
    <w:lvl w:ilvl="1" w:tplc="1562B190">
      <w:numFmt w:val="bullet"/>
      <w:lvlText w:val="•"/>
      <w:lvlJc w:val="left"/>
      <w:pPr>
        <w:ind w:left="1996" w:hanging="488"/>
      </w:pPr>
      <w:rPr>
        <w:rFonts w:hint="default"/>
        <w:lang w:val="es-ES" w:eastAsia="es-ES" w:bidi="es-ES"/>
      </w:rPr>
    </w:lvl>
    <w:lvl w:ilvl="2" w:tplc="73D89CA4">
      <w:numFmt w:val="bullet"/>
      <w:lvlText w:val="•"/>
      <w:lvlJc w:val="left"/>
      <w:pPr>
        <w:ind w:left="2812" w:hanging="488"/>
      </w:pPr>
      <w:rPr>
        <w:rFonts w:hint="default"/>
        <w:lang w:val="es-ES" w:eastAsia="es-ES" w:bidi="es-ES"/>
      </w:rPr>
    </w:lvl>
    <w:lvl w:ilvl="3" w:tplc="CDC6DCC2">
      <w:numFmt w:val="bullet"/>
      <w:lvlText w:val="•"/>
      <w:lvlJc w:val="left"/>
      <w:pPr>
        <w:ind w:left="3628" w:hanging="488"/>
      </w:pPr>
      <w:rPr>
        <w:rFonts w:hint="default"/>
        <w:lang w:val="es-ES" w:eastAsia="es-ES" w:bidi="es-ES"/>
      </w:rPr>
    </w:lvl>
    <w:lvl w:ilvl="4" w:tplc="9DC86EEA">
      <w:numFmt w:val="bullet"/>
      <w:lvlText w:val="•"/>
      <w:lvlJc w:val="left"/>
      <w:pPr>
        <w:ind w:left="4444" w:hanging="488"/>
      </w:pPr>
      <w:rPr>
        <w:rFonts w:hint="default"/>
        <w:lang w:val="es-ES" w:eastAsia="es-ES" w:bidi="es-ES"/>
      </w:rPr>
    </w:lvl>
    <w:lvl w:ilvl="5" w:tplc="7FCE7808">
      <w:numFmt w:val="bullet"/>
      <w:lvlText w:val="•"/>
      <w:lvlJc w:val="left"/>
      <w:pPr>
        <w:ind w:left="5260" w:hanging="488"/>
      </w:pPr>
      <w:rPr>
        <w:rFonts w:hint="default"/>
        <w:lang w:val="es-ES" w:eastAsia="es-ES" w:bidi="es-ES"/>
      </w:rPr>
    </w:lvl>
    <w:lvl w:ilvl="6" w:tplc="5EE841C0">
      <w:numFmt w:val="bullet"/>
      <w:lvlText w:val="•"/>
      <w:lvlJc w:val="left"/>
      <w:pPr>
        <w:ind w:left="6076" w:hanging="488"/>
      </w:pPr>
      <w:rPr>
        <w:rFonts w:hint="default"/>
        <w:lang w:val="es-ES" w:eastAsia="es-ES" w:bidi="es-ES"/>
      </w:rPr>
    </w:lvl>
    <w:lvl w:ilvl="7" w:tplc="D2581722">
      <w:numFmt w:val="bullet"/>
      <w:lvlText w:val="•"/>
      <w:lvlJc w:val="left"/>
      <w:pPr>
        <w:ind w:left="6892" w:hanging="488"/>
      </w:pPr>
      <w:rPr>
        <w:rFonts w:hint="default"/>
        <w:lang w:val="es-ES" w:eastAsia="es-ES" w:bidi="es-ES"/>
      </w:rPr>
    </w:lvl>
    <w:lvl w:ilvl="8" w:tplc="FB84C19C">
      <w:numFmt w:val="bullet"/>
      <w:lvlText w:val="•"/>
      <w:lvlJc w:val="left"/>
      <w:pPr>
        <w:ind w:left="7708" w:hanging="488"/>
      </w:pPr>
      <w:rPr>
        <w:rFonts w:hint="default"/>
        <w:lang w:val="es-ES" w:eastAsia="es-ES" w:bidi="es-ES"/>
      </w:rPr>
    </w:lvl>
  </w:abstractNum>
  <w:abstractNum w:abstractNumId="33" w15:restartNumberingAfterBreak="0">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5E355235"/>
    <w:multiLevelType w:val="hybridMultilevel"/>
    <w:tmpl w:val="2A22A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666A91"/>
    <w:multiLevelType w:val="hybridMultilevel"/>
    <w:tmpl w:val="00FAD3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64EF005A"/>
    <w:multiLevelType w:val="hybridMultilevel"/>
    <w:tmpl w:val="3042BF28"/>
    <w:lvl w:ilvl="0" w:tplc="D2CC62D2">
      <w:start w:val="1"/>
      <w:numFmt w:val="decimal"/>
      <w:lvlText w:val="%1."/>
      <w:lvlJc w:val="left"/>
      <w:pPr>
        <w:ind w:left="1170" w:hanging="360"/>
      </w:pPr>
      <w:rPr>
        <w:rFonts w:ascii="Times New Roman" w:eastAsia="Times New Roman" w:hAnsi="Times New Roman" w:cs="Times New Roman" w:hint="default"/>
        <w:spacing w:val="-7"/>
        <w:w w:val="99"/>
        <w:sz w:val="24"/>
        <w:szCs w:val="24"/>
        <w:lang w:val="es-ES" w:eastAsia="es-ES" w:bidi="es-ES"/>
      </w:rPr>
    </w:lvl>
    <w:lvl w:ilvl="1" w:tplc="B15A5A78">
      <w:numFmt w:val="bullet"/>
      <w:lvlText w:val="•"/>
      <w:lvlJc w:val="left"/>
      <w:pPr>
        <w:ind w:left="2000" w:hanging="360"/>
      </w:pPr>
      <w:rPr>
        <w:rFonts w:hint="default"/>
        <w:lang w:val="es-ES" w:eastAsia="es-ES" w:bidi="es-ES"/>
      </w:rPr>
    </w:lvl>
    <w:lvl w:ilvl="2" w:tplc="3FD43576">
      <w:numFmt w:val="bullet"/>
      <w:lvlText w:val="•"/>
      <w:lvlJc w:val="left"/>
      <w:pPr>
        <w:ind w:left="2820" w:hanging="360"/>
      </w:pPr>
      <w:rPr>
        <w:rFonts w:hint="default"/>
        <w:lang w:val="es-ES" w:eastAsia="es-ES" w:bidi="es-ES"/>
      </w:rPr>
    </w:lvl>
    <w:lvl w:ilvl="3" w:tplc="7B2262AA">
      <w:numFmt w:val="bullet"/>
      <w:lvlText w:val="•"/>
      <w:lvlJc w:val="left"/>
      <w:pPr>
        <w:ind w:left="3640" w:hanging="360"/>
      </w:pPr>
      <w:rPr>
        <w:rFonts w:hint="default"/>
        <w:lang w:val="es-ES" w:eastAsia="es-ES" w:bidi="es-ES"/>
      </w:rPr>
    </w:lvl>
    <w:lvl w:ilvl="4" w:tplc="A10269EC">
      <w:numFmt w:val="bullet"/>
      <w:lvlText w:val="•"/>
      <w:lvlJc w:val="left"/>
      <w:pPr>
        <w:ind w:left="4460" w:hanging="360"/>
      </w:pPr>
      <w:rPr>
        <w:rFonts w:hint="default"/>
        <w:lang w:val="es-ES" w:eastAsia="es-ES" w:bidi="es-ES"/>
      </w:rPr>
    </w:lvl>
    <w:lvl w:ilvl="5" w:tplc="2232592A">
      <w:numFmt w:val="bullet"/>
      <w:lvlText w:val="•"/>
      <w:lvlJc w:val="left"/>
      <w:pPr>
        <w:ind w:left="5280" w:hanging="360"/>
      </w:pPr>
      <w:rPr>
        <w:rFonts w:hint="default"/>
        <w:lang w:val="es-ES" w:eastAsia="es-ES" w:bidi="es-ES"/>
      </w:rPr>
    </w:lvl>
    <w:lvl w:ilvl="6" w:tplc="FF061234">
      <w:numFmt w:val="bullet"/>
      <w:lvlText w:val="•"/>
      <w:lvlJc w:val="left"/>
      <w:pPr>
        <w:ind w:left="6100" w:hanging="360"/>
      </w:pPr>
      <w:rPr>
        <w:rFonts w:hint="default"/>
        <w:lang w:val="es-ES" w:eastAsia="es-ES" w:bidi="es-ES"/>
      </w:rPr>
    </w:lvl>
    <w:lvl w:ilvl="7" w:tplc="DCD44B74">
      <w:numFmt w:val="bullet"/>
      <w:lvlText w:val="•"/>
      <w:lvlJc w:val="left"/>
      <w:pPr>
        <w:ind w:left="6920" w:hanging="360"/>
      </w:pPr>
      <w:rPr>
        <w:rFonts w:hint="default"/>
        <w:lang w:val="es-ES" w:eastAsia="es-ES" w:bidi="es-ES"/>
      </w:rPr>
    </w:lvl>
    <w:lvl w:ilvl="8" w:tplc="EE9ECCE2">
      <w:numFmt w:val="bullet"/>
      <w:lvlText w:val="•"/>
      <w:lvlJc w:val="left"/>
      <w:pPr>
        <w:ind w:left="7740" w:hanging="360"/>
      </w:pPr>
      <w:rPr>
        <w:rFonts w:hint="default"/>
        <w:lang w:val="es-ES" w:eastAsia="es-ES" w:bidi="es-ES"/>
      </w:rPr>
    </w:lvl>
  </w:abstractNum>
  <w:abstractNum w:abstractNumId="37" w15:restartNumberingAfterBreak="0">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7403E84"/>
    <w:multiLevelType w:val="hybridMultilevel"/>
    <w:tmpl w:val="554EE8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99F59B2"/>
    <w:multiLevelType w:val="hybridMultilevel"/>
    <w:tmpl w:val="7ECE0A9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6E440515"/>
    <w:multiLevelType w:val="hybridMultilevel"/>
    <w:tmpl w:val="435C74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C7125C"/>
    <w:multiLevelType w:val="hybridMultilevel"/>
    <w:tmpl w:val="B55E8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76674538">
    <w:abstractNumId w:val="10"/>
  </w:num>
  <w:num w:numId="2" w16cid:durableId="1445687434">
    <w:abstractNumId w:val="21"/>
  </w:num>
  <w:num w:numId="3" w16cid:durableId="1005593184">
    <w:abstractNumId w:val="28"/>
  </w:num>
  <w:num w:numId="4" w16cid:durableId="182208563">
    <w:abstractNumId w:val="22"/>
  </w:num>
  <w:num w:numId="5" w16cid:durableId="421533586">
    <w:abstractNumId w:val="32"/>
  </w:num>
  <w:num w:numId="6" w16cid:durableId="1196231294">
    <w:abstractNumId w:val="6"/>
  </w:num>
  <w:num w:numId="7" w16cid:durableId="909772523">
    <w:abstractNumId w:val="36"/>
  </w:num>
  <w:num w:numId="8" w16cid:durableId="69352247">
    <w:abstractNumId w:val="24"/>
  </w:num>
  <w:num w:numId="9" w16cid:durableId="318266205">
    <w:abstractNumId w:val="2"/>
  </w:num>
  <w:num w:numId="10" w16cid:durableId="1834643078">
    <w:abstractNumId w:val="16"/>
  </w:num>
  <w:num w:numId="11" w16cid:durableId="966665095">
    <w:abstractNumId w:val="15"/>
  </w:num>
  <w:num w:numId="12" w16cid:durableId="543950471">
    <w:abstractNumId w:val="7"/>
  </w:num>
  <w:num w:numId="13" w16cid:durableId="357393797">
    <w:abstractNumId w:val="9"/>
  </w:num>
  <w:num w:numId="14" w16cid:durableId="1927498552">
    <w:abstractNumId w:val="0"/>
  </w:num>
  <w:num w:numId="15" w16cid:durableId="933050386">
    <w:abstractNumId w:val="37"/>
  </w:num>
  <w:num w:numId="16" w16cid:durableId="265886737">
    <w:abstractNumId w:val="4"/>
  </w:num>
  <w:num w:numId="17" w16cid:durableId="770052084">
    <w:abstractNumId w:val="31"/>
  </w:num>
  <w:num w:numId="18" w16cid:durableId="1788423737">
    <w:abstractNumId w:val="31"/>
    <w:lvlOverride w:ilvl="0">
      <w:startOverride w:val="1"/>
    </w:lvlOverride>
  </w:num>
  <w:num w:numId="19" w16cid:durableId="701905352">
    <w:abstractNumId w:val="41"/>
  </w:num>
  <w:num w:numId="20" w16cid:durableId="1921253388">
    <w:abstractNumId w:val="18"/>
  </w:num>
  <w:num w:numId="21" w16cid:durableId="1581790644">
    <w:abstractNumId w:val="26"/>
  </w:num>
  <w:num w:numId="22" w16cid:durableId="937911027">
    <w:abstractNumId w:val="25"/>
  </w:num>
  <w:num w:numId="23" w16cid:durableId="597057735">
    <w:abstractNumId w:val="35"/>
  </w:num>
  <w:num w:numId="24" w16cid:durableId="812141065">
    <w:abstractNumId w:val="33"/>
  </w:num>
  <w:num w:numId="25" w16cid:durableId="723531143">
    <w:abstractNumId w:val="12"/>
  </w:num>
  <w:num w:numId="26" w16cid:durableId="1112630035">
    <w:abstractNumId w:val="37"/>
  </w:num>
  <w:num w:numId="27" w16cid:durableId="890772960">
    <w:abstractNumId w:val="23"/>
  </w:num>
  <w:num w:numId="28" w16cid:durableId="1499079966">
    <w:abstractNumId w:val="29"/>
  </w:num>
  <w:num w:numId="29" w16cid:durableId="660962266">
    <w:abstractNumId w:val="27"/>
  </w:num>
  <w:num w:numId="30" w16cid:durableId="1018120872">
    <w:abstractNumId w:val="1"/>
  </w:num>
  <w:num w:numId="31" w16cid:durableId="2001273896">
    <w:abstractNumId w:val="11"/>
  </w:num>
  <w:num w:numId="32" w16cid:durableId="1307315999">
    <w:abstractNumId w:val="34"/>
  </w:num>
  <w:num w:numId="33" w16cid:durableId="263928751">
    <w:abstractNumId w:val="5"/>
  </w:num>
  <w:num w:numId="34" w16cid:durableId="1265454836">
    <w:abstractNumId w:val="14"/>
  </w:num>
  <w:num w:numId="35" w16cid:durableId="1156260873">
    <w:abstractNumId w:val="8"/>
  </w:num>
  <w:num w:numId="36" w16cid:durableId="1237713729">
    <w:abstractNumId w:val="30"/>
  </w:num>
  <w:num w:numId="37" w16cid:durableId="1632981008">
    <w:abstractNumId w:val="39"/>
  </w:num>
  <w:num w:numId="38" w16cid:durableId="1248922512">
    <w:abstractNumId w:val="20"/>
  </w:num>
  <w:num w:numId="39" w16cid:durableId="1843163261">
    <w:abstractNumId w:val="19"/>
  </w:num>
  <w:num w:numId="40" w16cid:durableId="1152941552">
    <w:abstractNumId w:val="13"/>
  </w:num>
  <w:num w:numId="41" w16cid:durableId="2102411322">
    <w:abstractNumId w:val="40"/>
  </w:num>
  <w:num w:numId="42" w16cid:durableId="1338532048">
    <w:abstractNumId w:val="38"/>
  </w:num>
  <w:num w:numId="43" w16cid:durableId="2045254807">
    <w:abstractNumId w:val="3"/>
  </w:num>
  <w:num w:numId="44" w16cid:durableId="8332268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518086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93"/>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925"/>
    <w:rsid w:val="00026DF1"/>
    <w:rsid w:val="00027DB2"/>
    <w:rsid w:val="00030977"/>
    <w:rsid w:val="00030AC9"/>
    <w:rsid w:val="00033E8C"/>
    <w:rsid w:val="00033F31"/>
    <w:rsid w:val="00035E78"/>
    <w:rsid w:val="0004133E"/>
    <w:rsid w:val="00044B36"/>
    <w:rsid w:val="00052D23"/>
    <w:rsid w:val="00054FD3"/>
    <w:rsid w:val="00062CDB"/>
    <w:rsid w:val="00065BC0"/>
    <w:rsid w:val="00067C12"/>
    <w:rsid w:val="00070E99"/>
    <w:rsid w:val="000819A8"/>
    <w:rsid w:val="0008329F"/>
    <w:rsid w:val="00084B7E"/>
    <w:rsid w:val="00087EE4"/>
    <w:rsid w:val="00095132"/>
    <w:rsid w:val="000A406C"/>
    <w:rsid w:val="000B4139"/>
    <w:rsid w:val="000D0877"/>
    <w:rsid w:val="000D1A98"/>
    <w:rsid w:val="000D6E79"/>
    <w:rsid w:val="000E1578"/>
    <w:rsid w:val="000E2164"/>
    <w:rsid w:val="000E23DE"/>
    <w:rsid w:val="000E7348"/>
    <w:rsid w:val="000F4115"/>
    <w:rsid w:val="000F5B99"/>
    <w:rsid w:val="000F6CA2"/>
    <w:rsid w:val="001011FD"/>
    <w:rsid w:val="001067B7"/>
    <w:rsid w:val="00106E8C"/>
    <w:rsid w:val="00107343"/>
    <w:rsid w:val="00107EE1"/>
    <w:rsid w:val="00113E3D"/>
    <w:rsid w:val="001145D6"/>
    <w:rsid w:val="00124884"/>
    <w:rsid w:val="00126A63"/>
    <w:rsid w:val="001314C2"/>
    <w:rsid w:val="00133464"/>
    <w:rsid w:val="00140AE1"/>
    <w:rsid w:val="0014290D"/>
    <w:rsid w:val="00145888"/>
    <w:rsid w:val="00145F13"/>
    <w:rsid w:val="00150916"/>
    <w:rsid w:val="001525C2"/>
    <w:rsid w:val="0015627B"/>
    <w:rsid w:val="00164B40"/>
    <w:rsid w:val="001704C2"/>
    <w:rsid w:val="00170FDE"/>
    <w:rsid w:val="00171CB4"/>
    <w:rsid w:val="001758CF"/>
    <w:rsid w:val="001776C1"/>
    <w:rsid w:val="00177F3C"/>
    <w:rsid w:val="001902E3"/>
    <w:rsid w:val="001920EE"/>
    <w:rsid w:val="001A1E0A"/>
    <w:rsid w:val="001A2052"/>
    <w:rsid w:val="001B210C"/>
    <w:rsid w:val="001C0794"/>
    <w:rsid w:val="001C0A52"/>
    <w:rsid w:val="001C221A"/>
    <w:rsid w:val="001D2244"/>
    <w:rsid w:val="001D33B9"/>
    <w:rsid w:val="001D7A6F"/>
    <w:rsid w:val="001E40A3"/>
    <w:rsid w:val="001E42E2"/>
    <w:rsid w:val="001E7F1A"/>
    <w:rsid w:val="001F5127"/>
    <w:rsid w:val="001F604C"/>
    <w:rsid w:val="001F6A4D"/>
    <w:rsid w:val="00203945"/>
    <w:rsid w:val="002074ED"/>
    <w:rsid w:val="00234785"/>
    <w:rsid w:val="0024341B"/>
    <w:rsid w:val="00243EC7"/>
    <w:rsid w:val="002469A0"/>
    <w:rsid w:val="00265339"/>
    <w:rsid w:val="002670E0"/>
    <w:rsid w:val="00273903"/>
    <w:rsid w:val="0027478A"/>
    <w:rsid w:val="002752F1"/>
    <w:rsid w:val="00275FE7"/>
    <w:rsid w:val="0028122A"/>
    <w:rsid w:val="00282B77"/>
    <w:rsid w:val="00282E93"/>
    <w:rsid w:val="00282F67"/>
    <w:rsid w:val="00284A36"/>
    <w:rsid w:val="00285E07"/>
    <w:rsid w:val="00286776"/>
    <w:rsid w:val="002926CF"/>
    <w:rsid w:val="00295023"/>
    <w:rsid w:val="00297901"/>
    <w:rsid w:val="002A08C5"/>
    <w:rsid w:val="002A65D2"/>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E30"/>
    <w:rsid w:val="00305804"/>
    <w:rsid w:val="003133B8"/>
    <w:rsid w:val="00320377"/>
    <w:rsid w:val="003204F5"/>
    <w:rsid w:val="00322F75"/>
    <w:rsid w:val="00323B44"/>
    <w:rsid w:val="00323DB1"/>
    <w:rsid w:val="00326E23"/>
    <w:rsid w:val="00330EBA"/>
    <w:rsid w:val="00332527"/>
    <w:rsid w:val="0033388D"/>
    <w:rsid w:val="0033688B"/>
    <w:rsid w:val="003452D7"/>
    <w:rsid w:val="0035082B"/>
    <w:rsid w:val="00351B39"/>
    <w:rsid w:val="00354F4A"/>
    <w:rsid w:val="00355041"/>
    <w:rsid w:val="003576C7"/>
    <w:rsid w:val="00360B59"/>
    <w:rsid w:val="00362E51"/>
    <w:rsid w:val="00366BD1"/>
    <w:rsid w:val="00367160"/>
    <w:rsid w:val="00373AE0"/>
    <w:rsid w:val="00380001"/>
    <w:rsid w:val="00381A0D"/>
    <w:rsid w:val="0038450B"/>
    <w:rsid w:val="00385A88"/>
    <w:rsid w:val="00387407"/>
    <w:rsid w:val="003909A9"/>
    <w:rsid w:val="00390AB7"/>
    <w:rsid w:val="0039200C"/>
    <w:rsid w:val="00393EE3"/>
    <w:rsid w:val="00397F11"/>
    <w:rsid w:val="003B0EFF"/>
    <w:rsid w:val="003B20A9"/>
    <w:rsid w:val="003B6778"/>
    <w:rsid w:val="003B68EE"/>
    <w:rsid w:val="003B72FC"/>
    <w:rsid w:val="003B7904"/>
    <w:rsid w:val="003B79F5"/>
    <w:rsid w:val="003C3C7A"/>
    <w:rsid w:val="003D04EC"/>
    <w:rsid w:val="003D3697"/>
    <w:rsid w:val="003D552F"/>
    <w:rsid w:val="003D7F45"/>
    <w:rsid w:val="003E1B19"/>
    <w:rsid w:val="003E3544"/>
    <w:rsid w:val="003E4AB7"/>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4EAB"/>
    <w:rsid w:val="004668B3"/>
    <w:rsid w:val="00466920"/>
    <w:rsid w:val="00471B85"/>
    <w:rsid w:val="0047724E"/>
    <w:rsid w:val="004825C1"/>
    <w:rsid w:val="0048301E"/>
    <w:rsid w:val="004A43D3"/>
    <w:rsid w:val="004A7EB0"/>
    <w:rsid w:val="004B498F"/>
    <w:rsid w:val="004B6EF6"/>
    <w:rsid w:val="004C17E9"/>
    <w:rsid w:val="004C3FBB"/>
    <w:rsid w:val="004D1207"/>
    <w:rsid w:val="004D1E80"/>
    <w:rsid w:val="004F09C1"/>
    <w:rsid w:val="004F0DE3"/>
    <w:rsid w:val="004F13C6"/>
    <w:rsid w:val="004F3990"/>
    <w:rsid w:val="004F3A4F"/>
    <w:rsid w:val="004F3C5F"/>
    <w:rsid w:val="004F4181"/>
    <w:rsid w:val="004F4418"/>
    <w:rsid w:val="004F5AD2"/>
    <w:rsid w:val="004F5FA2"/>
    <w:rsid w:val="004F628D"/>
    <w:rsid w:val="005023A9"/>
    <w:rsid w:val="00504005"/>
    <w:rsid w:val="00505F24"/>
    <w:rsid w:val="0051151E"/>
    <w:rsid w:val="005127D6"/>
    <w:rsid w:val="00512A74"/>
    <w:rsid w:val="00514623"/>
    <w:rsid w:val="00520ACB"/>
    <w:rsid w:val="00530458"/>
    <w:rsid w:val="005326A5"/>
    <w:rsid w:val="0055261D"/>
    <w:rsid w:val="00553CDB"/>
    <w:rsid w:val="005543F6"/>
    <w:rsid w:val="005554DC"/>
    <w:rsid w:val="00556638"/>
    <w:rsid w:val="00561043"/>
    <w:rsid w:val="0056128A"/>
    <w:rsid w:val="00561B3F"/>
    <w:rsid w:val="005719FF"/>
    <w:rsid w:val="00571F89"/>
    <w:rsid w:val="005778D8"/>
    <w:rsid w:val="00582643"/>
    <w:rsid w:val="00582720"/>
    <w:rsid w:val="00584CFE"/>
    <w:rsid w:val="00590D9B"/>
    <w:rsid w:val="00592B3D"/>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7D0E"/>
    <w:rsid w:val="005C05E9"/>
    <w:rsid w:val="005C4649"/>
    <w:rsid w:val="005C5918"/>
    <w:rsid w:val="005D0358"/>
    <w:rsid w:val="005D2150"/>
    <w:rsid w:val="005D3956"/>
    <w:rsid w:val="005F3679"/>
    <w:rsid w:val="005F7383"/>
    <w:rsid w:val="005F7C00"/>
    <w:rsid w:val="006007A7"/>
    <w:rsid w:val="00601787"/>
    <w:rsid w:val="00602CCB"/>
    <w:rsid w:val="00604742"/>
    <w:rsid w:val="00605968"/>
    <w:rsid w:val="00605F92"/>
    <w:rsid w:val="00606788"/>
    <w:rsid w:val="006068D4"/>
    <w:rsid w:val="00606A0D"/>
    <w:rsid w:val="006143B2"/>
    <w:rsid w:val="00620341"/>
    <w:rsid w:val="00620945"/>
    <w:rsid w:val="006227B2"/>
    <w:rsid w:val="006235CE"/>
    <w:rsid w:val="0062595E"/>
    <w:rsid w:val="006340CD"/>
    <w:rsid w:val="00635893"/>
    <w:rsid w:val="006367E5"/>
    <w:rsid w:val="00640386"/>
    <w:rsid w:val="00640546"/>
    <w:rsid w:val="00645D2F"/>
    <w:rsid w:val="00646A0E"/>
    <w:rsid w:val="006523F8"/>
    <w:rsid w:val="00654964"/>
    <w:rsid w:val="0065656D"/>
    <w:rsid w:val="0066031B"/>
    <w:rsid w:val="00665E09"/>
    <w:rsid w:val="00665F31"/>
    <w:rsid w:val="00666DFC"/>
    <w:rsid w:val="00675053"/>
    <w:rsid w:val="00676109"/>
    <w:rsid w:val="006761BA"/>
    <w:rsid w:val="00680E4A"/>
    <w:rsid w:val="006861D2"/>
    <w:rsid w:val="0069041B"/>
    <w:rsid w:val="006923F0"/>
    <w:rsid w:val="0069253E"/>
    <w:rsid w:val="00695939"/>
    <w:rsid w:val="006A1F92"/>
    <w:rsid w:val="006A2D73"/>
    <w:rsid w:val="006A5C19"/>
    <w:rsid w:val="006A67F9"/>
    <w:rsid w:val="006A7E22"/>
    <w:rsid w:val="006B2B5B"/>
    <w:rsid w:val="006B7516"/>
    <w:rsid w:val="006B7C55"/>
    <w:rsid w:val="006C064E"/>
    <w:rsid w:val="006C5C4A"/>
    <w:rsid w:val="006C746B"/>
    <w:rsid w:val="006D001B"/>
    <w:rsid w:val="006D57E3"/>
    <w:rsid w:val="006E56C5"/>
    <w:rsid w:val="006F1196"/>
    <w:rsid w:val="006F42BD"/>
    <w:rsid w:val="006F52AB"/>
    <w:rsid w:val="00700D56"/>
    <w:rsid w:val="007018C4"/>
    <w:rsid w:val="007028C3"/>
    <w:rsid w:val="00703080"/>
    <w:rsid w:val="00704D28"/>
    <w:rsid w:val="007059F0"/>
    <w:rsid w:val="00705E87"/>
    <w:rsid w:val="00705EF4"/>
    <w:rsid w:val="007069AA"/>
    <w:rsid w:val="00710497"/>
    <w:rsid w:val="00710673"/>
    <w:rsid w:val="00716B52"/>
    <w:rsid w:val="00734B84"/>
    <w:rsid w:val="00742383"/>
    <w:rsid w:val="007442C3"/>
    <w:rsid w:val="007448E3"/>
    <w:rsid w:val="00750A48"/>
    <w:rsid w:val="007519BB"/>
    <w:rsid w:val="00753BF4"/>
    <w:rsid w:val="00755A20"/>
    <w:rsid w:val="00760458"/>
    <w:rsid w:val="007637E9"/>
    <w:rsid w:val="00764DDC"/>
    <w:rsid w:val="0076523A"/>
    <w:rsid w:val="00765F45"/>
    <w:rsid w:val="00766FC4"/>
    <w:rsid w:val="00767D02"/>
    <w:rsid w:val="00770B7A"/>
    <w:rsid w:val="00770D55"/>
    <w:rsid w:val="007719DF"/>
    <w:rsid w:val="00771E36"/>
    <w:rsid w:val="00774264"/>
    <w:rsid w:val="00774517"/>
    <w:rsid w:val="007748F6"/>
    <w:rsid w:val="00775401"/>
    <w:rsid w:val="00776D61"/>
    <w:rsid w:val="00781B79"/>
    <w:rsid w:val="007938BA"/>
    <w:rsid w:val="00793A60"/>
    <w:rsid w:val="007A0E92"/>
    <w:rsid w:val="007B1BC1"/>
    <w:rsid w:val="007B1F62"/>
    <w:rsid w:val="007B2A28"/>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4C8"/>
    <w:rsid w:val="007F3003"/>
    <w:rsid w:val="00800A4D"/>
    <w:rsid w:val="00800CBB"/>
    <w:rsid w:val="00802B78"/>
    <w:rsid w:val="00804918"/>
    <w:rsid w:val="008065AE"/>
    <w:rsid w:val="00811B4E"/>
    <w:rsid w:val="00812EA8"/>
    <w:rsid w:val="00813BD0"/>
    <w:rsid w:val="00814C81"/>
    <w:rsid w:val="00815F2B"/>
    <w:rsid w:val="00816FEB"/>
    <w:rsid w:val="00821F2F"/>
    <w:rsid w:val="00827CB1"/>
    <w:rsid w:val="00833304"/>
    <w:rsid w:val="0083468E"/>
    <w:rsid w:val="008356A2"/>
    <w:rsid w:val="00835B7D"/>
    <w:rsid w:val="00836C68"/>
    <w:rsid w:val="008404AA"/>
    <w:rsid w:val="00842292"/>
    <w:rsid w:val="00842DCE"/>
    <w:rsid w:val="00850FDB"/>
    <w:rsid w:val="0086244A"/>
    <w:rsid w:val="00864978"/>
    <w:rsid w:val="008706F9"/>
    <w:rsid w:val="0087196F"/>
    <w:rsid w:val="0087324F"/>
    <w:rsid w:val="00874CB6"/>
    <w:rsid w:val="00887AA4"/>
    <w:rsid w:val="00892A2E"/>
    <w:rsid w:val="008942D0"/>
    <w:rsid w:val="008A0918"/>
    <w:rsid w:val="008A5343"/>
    <w:rsid w:val="008A71BC"/>
    <w:rsid w:val="008A79C7"/>
    <w:rsid w:val="008B110A"/>
    <w:rsid w:val="008B65D5"/>
    <w:rsid w:val="008C2C5E"/>
    <w:rsid w:val="008C4592"/>
    <w:rsid w:val="008C5D2A"/>
    <w:rsid w:val="008C7A0B"/>
    <w:rsid w:val="008D2558"/>
    <w:rsid w:val="008D4F98"/>
    <w:rsid w:val="008D5832"/>
    <w:rsid w:val="008E364D"/>
    <w:rsid w:val="008E383A"/>
    <w:rsid w:val="008E5FC2"/>
    <w:rsid w:val="009050E4"/>
    <w:rsid w:val="009069B1"/>
    <w:rsid w:val="00922A1B"/>
    <w:rsid w:val="0092521A"/>
    <w:rsid w:val="00925322"/>
    <w:rsid w:val="00925C7C"/>
    <w:rsid w:val="009324C6"/>
    <w:rsid w:val="00932ACB"/>
    <w:rsid w:val="009343B7"/>
    <w:rsid w:val="00937E27"/>
    <w:rsid w:val="00941A2B"/>
    <w:rsid w:val="00944820"/>
    <w:rsid w:val="009449E9"/>
    <w:rsid w:val="00944AD0"/>
    <w:rsid w:val="00947850"/>
    <w:rsid w:val="00950865"/>
    <w:rsid w:val="00952182"/>
    <w:rsid w:val="00952435"/>
    <w:rsid w:val="0095327B"/>
    <w:rsid w:val="00957AEC"/>
    <w:rsid w:val="009608E7"/>
    <w:rsid w:val="009645DA"/>
    <w:rsid w:val="00972921"/>
    <w:rsid w:val="00982C2E"/>
    <w:rsid w:val="0098583E"/>
    <w:rsid w:val="00990D36"/>
    <w:rsid w:val="009922FA"/>
    <w:rsid w:val="00996741"/>
    <w:rsid w:val="00997726"/>
    <w:rsid w:val="009A4F4B"/>
    <w:rsid w:val="009B2065"/>
    <w:rsid w:val="009B2D91"/>
    <w:rsid w:val="009B3CAC"/>
    <w:rsid w:val="009B51D8"/>
    <w:rsid w:val="009B7CF8"/>
    <w:rsid w:val="009C06D9"/>
    <w:rsid w:val="009C5877"/>
    <w:rsid w:val="009C5C11"/>
    <w:rsid w:val="009D17A8"/>
    <w:rsid w:val="009E0921"/>
    <w:rsid w:val="009E0D39"/>
    <w:rsid w:val="009E2218"/>
    <w:rsid w:val="009E5561"/>
    <w:rsid w:val="009E5936"/>
    <w:rsid w:val="009E5D85"/>
    <w:rsid w:val="009E5E14"/>
    <w:rsid w:val="009E7FBD"/>
    <w:rsid w:val="009F08AD"/>
    <w:rsid w:val="009F2056"/>
    <w:rsid w:val="009F2648"/>
    <w:rsid w:val="009F2793"/>
    <w:rsid w:val="009F3740"/>
    <w:rsid w:val="009F78B1"/>
    <w:rsid w:val="00A03105"/>
    <w:rsid w:val="00A06D11"/>
    <w:rsid w:val="00A07422"/>
    <w:rsid w:val="00A1393D"/>
    <w:rsid w:val="00A148F9"/>
    <w:rsid w:val="00A14CDB"/>
    <w:rsid w:val="00A2009C"/>
    <w:rsid w:val="00A2615E"/>
    <w:rsid w:val="00A353D6"/>
    <w:rsid w:val="00A362BB"/>
    <w:rsid w:val="00A42A5E"/>
    <w:rsid w:val="00A55599"/>
    <w:rsid w:val="00A5597B"/>
    <w:rsid w:val="00A65944"/>
    <w:rsid w:val="00A65C31"/>
    <w:rsid w:val="00A67B04"/>
    <w:rsid w:val="00A71BBE"/>
    <w:rsid w:val="00A72598"/>
    <w:rsid w:val="00A73AD4"/>
    <w:rsid w:val="00A767C2"/>
    <w:rsid w:val="00A776BC"/>
    <w:rsid w:val="00A8017F"/>
    <w:rsid w:val="00A80B6E"/>
    <w:rsid w:val="00A81AB2"/>
    <w:rsid w:val="00A91451"/>
    <w:rsid w:val="00A9193C"/>
    <w:rsid w:val="00A919D0"/>
    <w:rsid w:val="00A91CA3"/>
    <w:rsid w:val="00A92987"/>
    <w:rsid w:val="00A94FAB"/>
    <w:rsid w:val="00A967A1"/>
    <w:rsid w:val="00A977A5"/>
    <w:rsid w:val="00AA0C74"/>
    <w:rsid w:val="00AA261E"/>
    <w:rsid w:val="00AB0ABC"/>
    <w:rsid w:val="00AB1163"/>
    <w:rsid w:val="00AB2018"/>
    <w:rsid w:val="00AB28F9"/>
    <w:rsid w:val="00AB3AC0"/>
    <w:rsid w:val="00AB5F18"/>
    <w:rsid w:val="00AC05D1"/>
    <w:rsid w:val="00AC061B"/>
    <w:rsid w:val="00AC1737"/>
    <w:rsid w:val="00AC2A6B"/>
    <w:rsid w:val="00AC39F4"/>
    <w:rsid w:val="00AC3BA6"/>
    <w:rsid w:val="00AC44BA"/>
    <w:rsid w:val="00AC69B9"/>
    <w:rsid w:val="00AD2EAE"/>
    <w:rsid w:val="00AF1479"/>
    <w:rsid w:val="00B038A8"/>
    <w:rsid w:val="00B10615"/>
    <w:rsid w:val="00B1242F"/>
    <w:rsid w:val="00B152BF"/>
    <w:rsid w:val="00B20AA5"/>
    <w:rsid w:val="00B2411B"/>
    <w:rsid w:val="00B32CC1"/>
    <w:rsid w:val="00B35BD7"/>
    <w:rsid w:val="00B3740E"/>
    <w:rsid w:val="00B41872"/>
    <w:rsid w:val="00B4262E"/>
    <w:rsid w:val="00B447DC"/>
    <w:rsid w:val="00B50707"/>
    <w:rsid w:val="00B51319"/>
    <w:rsid w:val="00B52127"/>
    <w:rsid w:val="00B53FA4"/>
    <w:rsid w:val="00B546B7"/>
    <w:rsid w:val="00B56037"/>
    <w:rsid w:val="00B60D3B"/>
    <w:rsid w:val="00B62438"/>
    <w:rsid w:val="00B64AA4"/>
    <w:rsid w:val="00B657FF"/>
    <w:rsid w:val="00B7440E"/>
    <w:rsid w:val="00B821CC"/>
    <w:rsid w:val="00B82392"/>
    <w:rsid w:val="00B824DA"/>
    <w:rsid w:val="00B87490"/>
    <w:rsid w:val="00B924AC"/>
    <w:rsid w:val="00B92A01"/>
    <w:rsid w:val="00B944AD"/>
    <w:rsid w:val="00B95272"/>
    <w:rsid w:val="00BA15C5"/>
    <w:rsid w:val="00BA43F5"/>
    <w:rsid w:val="00BA4796"/>
    <w:rsid w:val="00BA4B4A"/>
    <w:rsid w:val="00BB04AA"/>
    <w:rsid w:val="00BB2FB3"/>
    <w:rsid w:val="00BB3A96"/>
    <w:rsid w:val="00BC218C"/>
    <w:rsid w:val="00BC32E2"/>
    <w:rsid w:val="00BC4884"/>
    <w:rsid w:val="00BC6378"/>
    <w:rsid w:val="00BD3138"/>
    <w:rsid w:val="00BD47B8"/>
    <w:rsid w:val="00BD51D5"/>
    <w:rsid w:val="00BE5353"/>
    <w:rsid w:val="00BE7C32"/>
    <w:rsid w:val="00BF0DF5"/>
    <w:rsid w:val="00C00324"/>
    <w:rsid w:val="00C0702E"/>
    <w:rsid w:val="00C077C6"/>
    <w:rsid w:val="00C07A7D"/>
    <w:rsid w:val="00C13A92"/>
    <w:rsid w:val="00C15236"/>
    <w:rsid w:val="00C16EEE"/>
    <w:rsid w:val="00C22FDD"/>
    <w:rsid w:val="00C24A18"/>
    <w:rsid w:val="00C25C90"/>
    <w:rsid w:val="00C25F7B"/>
    <w:rsid w:val="00C27249"/>
    <w:rsid w:val="00C31D8F"/>
    <w:rsid w:val="00C330D1"/>
    <w:rsid w:val="00C34A34"/>
    <w:rsid w:val="00C41D0B"/>
    <w:rsid w:val="00C458C5"/>
    <w:rsid w:val="00C4708E"/>
    <w:rsid w:val="00C5167E"/>
    <w:rsid w:val="00C52C72"/>
    <w:rsid w:val="00C53646"/>
    <w:rsid w:val="00C55999"/>
    <w:rsid w:val="00C67052"/>
    <w:rsid w:val="00C678FE"/>
    <w:rsid w:val="00C70573"/>
    <w:rsid w:val="00C80404"/>
    <w:rsid w:val="00C80675"/>
    <w:rsid w:val="00C81BB9"/>
    <w:rsid w:val="00C834A2"/>
    <w:rsid w:val="00C849CD"/>
    <w:rsid w:val="00C873A4"/>
    <w:rsid w:val="00C90849"/>
    <w:rsid w:val="00C91F03"/>
    <w:rsid w:val="00C92434"/>
    <w:rsid w:val="00C95BFF"/>
    <w:rsid w:val="00C96D53"/>
    <w:rsid w:val="00CA0AEE"/>
    <w:rsid w:val="00CA15E0"/>
    <w:rsid w:val="00CA1A6B"/>
    <w:rsid w:val="00CA28AC"/>
    <w:rsid w:val="00CA2AAF"/>
    <w:rsid w:val="00CA7233"/>
    <w:rsid w:val="00CB5AA2"/>
    <w:rsid w:val="00CB7D52"/>
    <w:rsid w:val="00CC129A"/>
    <w:rsid w:val="00CC1ADA"/>
    <w:rsid w:val="00CC31AE"/>
    <w:rsid w:val="00CC5E7E"/>
    <w:rsid w:val="00CD3F27"/>
    <w:rsid w:val="00CE04B2"/>
    <w:rsid w:val="00CE05E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36ED"/>
    <w:rsid w:val="00D45D5C"/>
    <w:rsid w:val="00D4682C"/>
    <w:rsid w:val="00D47082"/>
    <w:rsid w:val="00D503D5"/>
    <w:rsid w:val="00D55FBF"/>
    <w:rsid w:val="00D56BF8"/>
    <w:rsid w:val="00D63B47"/>
    <w:rsid w:val="00D63BBE"/>
    <w:rsid w:val="00D70F00"/>
    <w:rsid w:val="00D71578"/>
    <w:rsid w:val="00D71601"/>
    <w:rsid w:val="00D759D0"/>
    <w:rsid w:val="00D76216"/>
    <w:rsid w:val="00D909B6"/>
    <w:rsid w:val="00D925D6"/>
    <w:rsid w:val="00D95CC5"/>
    <w:rsid w:val="00DC2B80"/>
    <w:rsid w:val="00DC3B33"/>
    <w:rsid w:val="00DC4094"/>
    <w:rsid w:val="00DC5B16"/>
    <w:rsid w:val="00DC5BBD"/>
    <w:rsid w:val="00DC5D8C"/>
    <w:rsid w:val="00DC5FC9"/>
    <w:rsid w:val="00DC6067"/>
    <w:rsid w:val="00DC7A0C"/>
    <w:rsid w:val="00DD0E19"/>
    <w:rsid w:val="00DD6284"/>
    <w:rsid w:val="00DE3437"/>
    <w:rsid w:val="00DF2FAA"/>
    <w:rsid w:val="00DF4D1C"/>
    <w:rsid w:val="00DF6A19"/>
    <w:rsid w:val="00E00156"/>
    <w:rsid w:val="00E01F4A"/>
    <w:rsid w:val="00E056B7"/>
    <w:rsid w:val="00E07BF8"/>
    <w:rsid w:val="00E10699"/>
    <w:rsid w:val="00E1092A"/>
    <w:rsid w:val="00E14FAC"/>
    <w:rsid w:val="00E15606"/>
    <w:rsid w:val="00E21BD2"/>
    <w:rsid w:val="00E23275"/>
    <w:rsid w:val="00E32A89"/>
    <w:rsid w:val="00E34A45"/>
    <w:rsid w:val="00E3585A"/>
    <w:rsid w:val="00E37C95"/>
    <w:rsid w:val="00E43585"/>
    <w:rsid w:val="00E45435"/>
    <w:rsid w:val="00E46B41"/>
    <w:rsid w:val="00E47601"/>
    <w:rsid w:val="00E51C66"/>
    <w:rsid w:val="00E531F5"/>
    <w:rsid w:val="00E5392D"/>
    <w:rsid w:val="00E53D49"/>
    <w:rsid w:val="00E61C5F"/>
    <w:rsid w:val="00E675E8"/>
    <w:rsid w:val="00E71B56"/>
    <w:rsid w:val="00E7400C"/>
    <w:rsid w:val="00E74CAE"/>
    <w:rsid w:val="00E762C0"/>
    <w:rsid w:val="00E80AB4"/>
    <w:rsid w:val="00E838EC"/>
    <w:rsid w:val="00E87EBE"/>
    <w:rsid w:val="00E9001A"/>
    <w:rsid w:val="00E9391C"/>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C0FB2"/>
    <w:rsid w:val="00EC2DD8"/>
    <w:rsid w:val="00EC31F2"/>
    <w:rsid w:val="00ED0010"/>
    <w:rsid w:val="00ED4EF9"/>
    <w:rsid w:val="00ED54BA"/>
    <w:rsid w:val="00EE5808"/>
    <w:rsid w:val="00F005DC"/>
    <w:rsid w:val="00F02461"/>
    <w:rsid w:val="00F06DE6"/>
    <w:rsid w:val="00F0712E"/>
    <w:rsid w:val="00F11DE1"/>
    <w:rsid w:val="00F12EF5"/>
    <w:rsid w:val="00F1591B"/>
    <w:rsid w:val="00F170B2"/>
    <w:rsid w:val="00F2035B"/>
    <w:rsid w:val="00F20671"/>
    <w:rsid w:val="00F22AE3"/>
    <w:rsid w:val="00F24A97"/>
    <w:rsid w:val="00F25553"/>
    <w:rsid w:val="00F31EB4"/>
    <w:rsid w:val="00F33560"/>
    <w:rsid w:val="00F337C6"/>
    <w:rsid w:val="00F368D5"/>
    <w:rsid w:val="00F37376"/>
    <w:rsid w:val="00F436E3"/>
    <w:rsid w:val="00F43893"/>
    <w:rsid w:val="00F47480"/>
    <w:rsid w:val="00F6070B"/>
    <w:rsid w:val="00F6164E"/>
    <w:rsid w:val="00F64610"/>
    <w:rsid w:val="00F64C22"/>
    <w:rsid w:val="00F65D9F"/>
    <w:rsid w:val="00F7198F"/>
    <w:rsid w:val="00F7342D"/>
    <w:rsid w:val="00F74603"/>
    <w:rsid w:val="00F825DB"/>
    <w:rsid w:val="00F82E5D"/>
    <w:rsid w:val="00F8355A"/>
    <w:rsid w:val="00F83BA3"/>
    <w:rsid w:val="00F83E59"/>
    <w:rsid w:val="00F84209"/>
    <w:rsid w:val="00F84E63"/>
    <w:rsid w:val="00F851A6"/>
    <w:rsid w:val="00F86E1D"/>
    <w:rsid w:val="00F9066D"/>
    <w:rsid w:val="00F9489C"/>
    <w:rsid w:val="00F967A7"/>
    <w:rsid w:val="00FA1C01"/>
    <w:rsid w:val="00FA3614"/>
    <w:rsid w:val="00FA374E"/>
    <w:rsid w:val="00FA3F2B"/>
    <w:rsid w:val="00FB0B15"/>
    <w:rsid w:val="00FC0553"/>
    <w:rsid w:val="00FC2389"/>
    <w:rsid w:val="00FD06E5"/>
    <w:rsid w:val="00FD62F6"/>
    <w:rsid w:val="00FD7915"/>
    <w:rsid w:val="00FE3E27"/>
    <w:rsid w:val="00FF11B6"/>
    <w:rsid w:val="00FF15DE"/>
    <w:rsid w:val="00FF1B80"/>
    <w:rsid w:val="00FF45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93"/>
    <o:shapelayout v:ext="edit">
      <o:idmap v:ext="edit" data="2"/>
    </o:shapelayout>
  </w:shapeDefaults>
  <w:decimalSymbol w:val=","/>
  <w:listSeparator w:val=";"/>
  <w14:docId w14:val="1FB0A41C"/>
  <w15:docId w15:val="{214C7292-9AF1-442A-8F27-EDB1443AE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5"/>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
    <w:basedOn w:val="Normal"/>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Descripcin">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semiHidden/>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3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29"/>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45"/>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45"/>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45"/>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2.xml"/><Relationship Id="rId21" Type="http://schemas.openxmlformats.org/officeDocument/2006/relationships/diagramQuickStyle" Target="diagrams/quickStyle1.xml"/><Relationship Id="rId42" Type="http://schemas.microsoft.com/office/2007/relationships/diagramDrawing" Target="diagrams/drawing4.xml"/><Relationship Id="rId47" Type="http://schemas.openxmlformats.org/officeDocument/2006/relationships/chart" Target="charts/chart13.xml"/><Relationship Id="rId63" Type="http://schemas.microsoft.com/office/2007/relationships/diagramDrawing" Target="diagrams/drawing5.xml"/><Relationship Id="rId68" Type="http://schemas.microsoft.com/office/2007/relationships/diagramDrawing" Target="diagrams/drawing6.xml"/><Relationship Id="rId16" Type="http://schemas.openxmlformats.org/officeDocument/2006/relationships/image" Target="media/image2.png"/><Relationship Id="rId11" Type="http://schemas.openxmlformats.org/officeDocument/2006/relationships/chart" Target="charts/chart2.xml"/><Relationship Id="rId32" Type="http://schemas.openxmlformats.org/officeDocument/2006/relationships/chart" Target="charts/chart10.xml"/><Relationship Id="rId37" Type="http://schemas.microsoft.com/office/2007/relationships/diagramDrawing" Target="diagrams/drawing3.xml"/><Relationship Id="rId53" Type="http://schemas.openxmlformats.org/officeDocument/2006/relationships/chart" Target="charts/chart19.xml"/><Relationship Id="rId58" Type="http://schemas.openxmlformats.org/officeDocument/2006/relationships/chart" Target="charts/chart24.xml"/><Relationship Id="rId74" Type="http://schemas.openxmlformats.org/officeDocument/2006/relationships/image" Target="media/image11.png"/><Relationship Id="rId79" Type="http://schemas.openxmlformats.org/officeDocument/2006/relationships/chart" Target="charts/chart26.xml"/><Relationship Id="rId5" Type="http://schemas.openxmlformats.org/officeDocument/2006/relationships/webSettings" Target="webSettings.xml"/><Relationship Id="rId61" Type="http://schemas.openxmlformats.org/officeDocument/2006/relationships/diagramQuickStyle" Target="diagrams/quickStyle5.xml"/><Relationship Id="rId82" Type="http://schemas.openxmlformats.org/officeDocument/2006/relationships/fontTable" Target="fontTable.xml"/><Relationship Id="rId19" Type="http://schemas.openxmlformats.org/officeDocument/2006/relationships/diagramData" Target="diagrams/data1.xml"/><Relationship Id="rId14" Type="http://schemas.openxmlformats.org/officeDocument/2006/relationships/chart" Target="charts/chart5.xml"/><Relationship Id="rId22" Type="http://schemas.openxmlformats.org/officeDocument/2006/relationships/diagramColors" Target="diagrams/colors1.xml"/><Relationship Id="rId27" Type="http://schemas.openxmlformats.org/officeDocument/2006/relationships/diagramColors" Target="diagrams/colors2.xml"/><Relationship Id="rId30" Type="http://schemas.openxmlformats.org/officeDocument/2006/relationships/chart" Target="charts/chart8.xml"/><Relationship Id="rId35" Type="http://schemas.openxmlformats.org/officeDocument/2006/relationships/diagramQuickStyle" Target="diagrams/quickStyle3.xml"/><Relationship Id="rId43" Type="http://schemas.openxmlformats.org/officeDocument/2006/relationships/chart" Target="charts/chart11.xml"/><Relationship Id="rId48" Type="http://schemas.openxmlformats.org/officeDocument/2006/relationships/chart" Target="charts/chart14.xml"/><Relationship Id="rId56" Type="http://schemas.openxmlformats.org/officeDocument/2006/relationships/chart" Target="charts/chart22.xml"/><Relationship Id="rId64" Type="http://schemas.openxmlformats.org/officeDocument/2006/relationships/diagramData" Target="diagrams/data6.xml"/><Relationship Id="rId69" Type="http://schemas.openxmlformats.org/officeDocument/2006/relationships/image" Target="media/image6.png"/><Relationship Id="rId77" Type="http://schemas.openxmlformats.org/officeDocument/2006/relationships/image" Target="media/image14.png"/><Relationship Id="rId8" Type="http://schemas.openxmlformats.org/officeDocument/2006/relationships/image" Target="media/image1.jpeg"/><Relationship Id="rId51" Type="http://schemas.openxmlformats.org/officeDocument/2006/relationships/chart" Target="charts/chart17.xml"/><Relationship Id="rId72" Type="http://schemas.openxmlformats.org/officeDocument/2006/relationships/image" Target="media/image9.png"/><Relationship Id="rId80" Type="http://schemas.openxmlformats.org/officeDocument/2006/relationships/chart" Target="charts/chart27.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3.png"/><Relationship Id="rId25" Type="http://schemas.openxmlformats.org/officeDocument/2006/relationships/diagramLayout" Target="diagrams/layout2.xml"/><Relationship Id="rId33" Type="http://schemas.openxmlformats.org/officeDocument/2006/relationships/diagramData" Target="diagrams/data3.xml"/><Relationship Id="rId38" Type="http://schemas.openxmlformats.org/officeDocument/2006/relationships/diagramData" Target="diagrams/data4.xml"/><Relationship Id="rId46" Type="http://schemas.openxmlformats.org/officeDocument/2006/relationships/image" Target="media/image5.png"/><Relationship Id="rId59" Type="http://schemas.openxmlformats.org/officeDocument/2006/relationships/diagramData" Target="diagrams/data5.xml"/><Relationship Id="rId67" Type="http://schemas.openxmlformats.org/officeDocument/2006/relationships/diagramColors" Target="diagrams/colors6.xml"/><Relationship Id="rId20" Type="http://schemas.openxmlformats.org/officeDocument/2006/relationships/diagramLayout" Target="diagrams/layout1.xml"/><Relationship Id="rId41" Type="http://schemas.openxmlformats.org/officeDocument/2006/relationships/diagramColors" Target="diagrams/colors4.xml"/><Relationship Id="rId54" Type="http://schemas.openxmlformats.org/officeDocument/2006/relationships/chart" Target="charts/chart20.xml"/><Relationship Id="rId62" Type="http://schemas.openxmlformats.org/officeDocument/2006/relationships/diagramColors" Target="diagrams/colors5.xml"/><Relationship Id="rId70" Type="http://schemas.openxmlformats.org/officeDocument/2006/relationships/image" Target="media/image7.png"/><Relationship Id="rId75" Type="http://schemas.openxmlformats.org/officeDocument/2006/relationships/image" Target="media/image12.emf"/><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microsoft.com/office/2007/relationships/diagramDrawing" Target="diagrams/drawing1.xml"/><Relationship Id="rId28" Type="http://schemas.microsoft.com/office/2007/relationships/diagramDrawing" Target="diagrams/drawing2.xml"/><Relationship Id="rId36" Type="http://schemas.openxmlformats.org/officeDocument/2006/relationships/diagramColors" Target="diagrams/colors3.xml"/><Relationship Id="rId49" Type="http://schemas.openxmlformats.org/officeDocument/2006/relationships/chart" Target="charts/chart15.xml"/><Relationship Id="rId57" Type="http://schemas.openxmlformats.org/officeDocument/2006/relationships/chart" Target="charts/chart23.xml"/><Relationship Id="rId10" Type="http://schemas.openxmlformats.org/officeDocument/2006/relationships/chart" Target="charts/chart1.xml"/><Relationship Id="rId31" Type="http://schemas.openxmlformats.org/officeDocument/2006/relationships/chart" Target="charts/chart9.xml"/><Relationship Id="rId44" Type="http://schemas.openxmlformats.org/officeDocument/2006/relationships/chart" Target="charts/chart12.xml"/><Relationship Id="rId52" Type="http://schemas.openxmlformats.org/officeDocument/2006/relationships/chart" Target="charts/chart18.xml"/><Relationship Id="rId60" Type="http://schemas.openxmlformats.org/officeDocument/2006/relationships/diagramLayout" Target="diagrams/layout5.xml"/><Relationship Id="rId65" Type="http://schemas.openxmlformats.org/officeDocument/2006/relationships/diagramLayout" Target="diagrams/layout6.xml"/><Relationship Id="rId73" Type="http://schemas.openxmlformats.org/officeDocument/2006/relationships/image" Target="media/image10.png"/><Relationship Id="rId78" Type="http://schemas.openxmlformats.org/officeDocument/2006/relationships/chart" Target="charts/chart25.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chart" Target="charts/chart4.xml"/><Relationship Id="rId18" Type="http://schemas.openxmlformats.org/officeDocument/2006/relationships/chart" Target="charts/chart6.xml"/><Relationship Id="rId39" Type="http://schemas.openxmlformats.org/officeDocument/2006/relationships/diagramLayout" Target="diagrams/layout4.xml"/><Relationship Id="rId34" Type="http://schemas.openxmlformats.org/officeDocument/2006/relationships/diagramLayout" Target="diagrams/layout3.xml"/><Relationship Id="rId50" Type="http://schemas.openxmlformats.org/officeDocument/2006/relationships/chart" Target="charts/chart16.xml"/><Relationship Id="rId55" Type="http://schemas.openxmlformats.org/officeDocument/2006/relationships/chart" Target="charts/chart21.xml"/><Relationship Id="rId76" Type="http://schemas.openxmlformats.org/officeDocument/2006/relationships/image" Target="media/image13.emf"/><Relationship Id="rId7" Type="http://schemas.openxmlformats.org/officeDocument/2006/relationships/endnotes" Target="endnotes.xml"/><Relationship Id="rId71" Type="http://schemas.openxmlformats.org/officeDocument/2006/relationships/image" Target="media/image8.png"/><Relationship Id="rId2" Type="http://schemas.openxmlformats.org/officeDocument/2006/relationships/numbering" Target="numbering.xml"/><Relationship Id="rId29" Type="http://schemas.openxmlformats.org/officeDocument/2006/relationships/chart" Target="charts/chart7.xml"/><Relationship Id="rId24" Type="http://schemas.openxmlformats.org/officeDocument/2006/relationships/diagramData" Target="diagrams/data2.xml"/><Relationship Id="rId40" Type="http://schemas.openxmlformats.org/officeDocument/2006/relationships/diagramQuickStyle" Target="diagrams/quickStyle4.xml"/><Relationship Id="rId45" Type="http://schemas.openxmlformats.org/officeDocument/2006/relationships/image" Target="media/image4.png"/><Relationship Id="rId66" Type="http://schemas.openxmlformats.org/officeDocument/2006/relationships/diagramQuickStyle" Target="diagrams/quickStyle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carlos\Desktop\API_IS.SHP.GOOD.TU_DS2_es_excel_v2_2907103.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carlos\Desktop\Comportamiento%20de%20vida%20y%20falla%201%20feb.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IRISNAVDFA\Downloads\5.%20Pron&#243;sticos%20demanda%20SHOA%20ver%205%2026%20DIC%20(1).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Método Simplista</a:t>
            </a:r>
          </a:p>
        </c:rich>
      </c:tx>
      <c:overlay val="0"/>
    </c:title>
    <c:autoTitleDeleted val="0"/>
    <c:plotArea>
      <c:layout/>
      <c:scatterChart>
        <c:scatterStyle val="smoothMarker"/>
        <c:varyColors val="0"/>
        <c:ser>
          <c:idx val="0"/>
          <c:order val="0"/>
          <c:tx>
            <c:strRef>
              <c:f>'METODO SIMPLISTA PUB'!$K$3</c:f>
              <c:strCache>
                <c:ptCount val="1"/>
                <c:pt idx="0">
                  <c:v>ST</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PUB'!$K$6:$K$14</c:f>
              <c:numCache>
                <c:formatCode>General</c:formatCode>
                <c:ptCount val="9"/>
                <c:pt idx="0">
                  <c:v>1</c:v>
                </c:pt>
                <c:pt idx="1">
                  <c:v>2</c:v>
                </c:pt>
                <c:pt idx="2">
                  <c:v>3</c:v>
                </c:pt>
                <c:pt idx="3">
                  <c:v>4</c:v>
                </c:pt>
                <c:pt idx="4">
                  <c:v>5</c:v>
                </c:pt>
                <c:pt idx="5">
                  <c:v>0</c:v>
                </c:pt>
                <c:pt idx="6">
                  <c:v>1.7213114754098358</c:v>
                </c:pt>
                <c:pt idx="7">
                  <c:v>2.1587301587301759</c:v>
                </c:pt>
                <c:pt idx="8">
                  <c:v>-1.5773195876288659</c:v>
                </c:pt>
              </c:numCache>
            </c:numRef>
          </c:yVal>
          <c:smooth val="1"/>
          <c:extLst>
            <c:ext xmlns:c16="http://schemas.microsoft.com/office/drawing/2014/chart" uri="{C3380CC4-5D6E-409C-BE32-E72D297353CC}">
              <c16:uniqueId val="{00000000-E66F-402A-B008-F74D4ABFAB63}"/>
            </c:ext>
          </c:extLst>
        </c:ser>
        <c:ser>
          <c:idx val="1"/>
          <c:order val="1"/>
          <c:tx>
            <c:strRef>
              <c:f>'METODO SIMPLISTA PUB'!$L$3</c:f>
              <c:strCache>
                <c:ptCount val="1"/>
                <c:pt idx="0">
                  <c:v>LCS</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PUB'!$L$6:$L$14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1-E66F-402A-B008-F74D4ABFAB63}"/>
            </c:ext>
          </c:extLst>
        </c:ser>
        <c:ser>
          <c:idx val="2"/>
          <c:order val="2"/>
          <c:tx>
            <c:strRef>
              <c:f>'METODO SIMPLISTA PUB'!$M$3</c:f>
              <c:strCache>
                <c:ptCount val="1"/>
                <c:pt idx="0">
                  <c:v>LCI</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PUB'!$M$6:$M$14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2-E66F-402A-B008-F74D4ABFAB63}"/>
            </c:ext>
          </c:extLst>
        </c:ser>
        <c:dLbls>
          <c:showLegendKey val="0"/>
          <c:showVal val="0"/>
          <c:showCatName val="0"/>
          <c:showSerName val="0"/>
          <c:showPercent val="0"/>
          <c:showBubbleSize val="0"/>
        </c:dLbls>
        <c:axId val="104089472"/>
        <c:axId val="104091008"/>
      </c:scatterChart>
      <c:valAx>
        <c:axId val="104089472"/>
        <c:scaling>
          <c:orientation val="minMax"/>
        </c:scaling>
        <c:delete val="0"/>
        <c:axPos val="b"/>
        <c:numFmt formatCode="General" sourceLinked="1"/>
        <c:majorTickMark val="out"/>
        <c:minorTickMark val="none"/>
        <c:tickLblPos val="nextTo"/>
        <c:crossAx val="104091008"/>
        <c:crosses val="autoZero"/>
        <c:crossBetween val="midCat"/>
      </c:valAx>
      <c:valAx>
        <c:axId val="104091008"/>
        <c:scaling>
          <c:orientation val="minMax"/>
        </c:scaling>
        <c:delete val="0"/>
        <c:axPos val="l"/>
        <c:majorGridlines/>
        <c:numFmt formatCode="General" sourceLinked="1"/>
        <c:majorTickMark val="out"/>
        <c:minorTickMark val="none"/>
        <c:tickLblPos val="nextTo"/>
        <c:crossAx val="104089472"/>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MM(3)</a:t>
            </a:r>
          </a:p>
        </c:rich>
      </c:tx>
      <c:overlay val="0"/>
    </c:title>
    <c:autoTitleDeleted val="0"/>
    <c:plotArea>
      <c:layout/>
      <c:scatterChart>
        <c:scatterStyle val="smoothMarker"/>
        <c:varyColors val="0"/>
        <c:ser>
          <c:idx val="0"/>
          <c:order val="0"/>
          <c:tx>
            <c:strRef>
              <c:f>'METODO SIMPLISTA PUB'!$K$3</c:f>
              <c:strCache>
                <c:ptCount val="1"/>
                <c:pt idx="0">
                  <c:v>ST</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PUB'!$K$6:$K$14</c:f>
              <c:numCache>
                <c:formatCode>General</c:formatCode>
                <c:ptCount val="9"/>
                <c:pt idx="0">
                  <c:v>1</c:v>
                </c:pt>
                <c:pt idx="1">
                  <c:v>2</c:v>
                </c:pt>
                <c:pt idx="2">
                  <c:v>3</c:v>
                </c:pt>
                <c:pt idx="3">
                  <c:v>4</c:v>
                </c:pt>
                <c:pt idx="4">
                  <c:v>5</c:v>
                </c:pt>
                <c:pt idx="5">
                  <c:v>0</c:v>
                </c:pt>
                <c:pt idx="6">
                  <c:v>1.7213114754098358</c:v>
                </c:pt>
                <c:pt idx="7">
                  <c:v>2.1587301587301759</c:v>
                </c:pt>
                <c:pt idx="8">
                  <c:v>-1.5773195876288659</c:v>
                </c:pt>
              </c:numCache>
            </c:numRef>
          </c:yVal>
          <c:smooth val="1"/>
          <c:extLst>
            <c:ext xmlns:c16="http://schemas.microsoft.com/office/drawing/2014/chart" uri="{C3380CC4-5D6E-409C-BE32-E72D297353CC}">
              <c16:uniqueId val="{00000000-BD1C-44E5-83E0-772C918BC996}"/>
            </c:ext>
          </c:extLst>
        </c:ser>
        <c:ser>
          <c:idx val="1"/>
          <c:order val="1"/>
          <c:tx>
            <c:strRef>
              <c:f>'METODO SIMPLISTA PUB'!$L$3</c:f>
              <c:strCache>
                <c:ptCount val="1"/>
                <c:pt idx="0">
                  <c:v>LCS</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PUB'!$L$6:$L$14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1-BD1C-44E5-83E0-772C918BC996}"/>
            </c:ext>
          </c:extLst>
        </c:ser>
        <c:ser>
          <c:idx val="2"/>
          <c:order val="2"/>
          <c:tx>
            <c:strRef>
              <c:f>'METODO SIMPLISTA PUB'!$M$3</c:f>
              <c:strCache>
                <c:ptCount val="1"/>
                <c:pt idx="0">
                  <c:v>LCI</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PUB'!$M$6:$M$14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2-BD1C-44E5-83E0-772C918BC996}"/>
            </c:ext>
          </c:extLst>
        </c:ser>
        <c:dLbls>
          <c:showLegendKey val="0"/>
          <c:showVal val="0"/>
          <c:showCatName val="0"/>
          <c:showSerName val="0"/>
          <c:showPercent val="0"/>
          <c:showBubbleSize val="0"/>
        </c:dLbls>
        <c:axId val="106349312"/>
        <c:axId val="106350848"/>
      </c:scatterChart>
      <c:valAx>
        <c:axId val="106349312"/>
        <c:scaling>
          <c:orientation val="minMax"/>
        </c:scaling>
        <c:delete val="0"/>
        <c:axPos val="b"/>
        <c:numFmt formatCode="General" sourceLinked="1"/>
        <c:majorTickMark val="out"/>
        <c:minorTickMark val="none"/>
        <c:tickLblPos val="nextTo"/>
        <c:crossAx val="106350848"/>
        <c:crosses val="autoZero"/>
        <c:crossBetween val="midCat"/>
      </c:valAx>
      <c:valAx>
        <c:axId val="106350848"/>
        <c:scaling>
          <c:orientation val="minMax"/>
        </c:scaling>
        <c:delete val="0"/>
        <c:axPos val="l"/>
        <c:majorGridlines/>
        <c:numFmt formatCode="General" sourceLinked="1"/>
        <c:majorTickMark val="out"/>
        <c:minorTickMark val="none"/>
        <c:tickLblPos val="nextTo"/>
        <c:crossAx val="106349312"/>
        <c:crosses val="autoZero"/>
        <c:crossBetween val="midCat"/>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Señal de Rastreo MM(6)</a:t>
            </a:r>
          </a:p>
        </c:rich>
      </c:tx>
      <c:overlay val="0"/>
    </c:title>
    <c:autoTitleDeleted val="0"/>
    <c:plotArea>
      <c:layout/>
      <c:scatterChart>
        <c:scatterStyle val="smoothMarker"/>
        <c:varyColors val="0"/>
        <c:ser>
          <c:idx val="0"/>
          <c:order val="0"/>
          <c:tx>
            <c:strRef>
              <c:f>'MEDIA MOVIL 6 PUB con covid'!$K$3</c:f>
              <c:strCache>
                <c:ptCount val="1"/>
                <c:pt idx="0">
                  <c:v>ST</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covid'!$K$6:$K$14</c:f>
              <c:numCache>
                <c:formatCode>General</c:formatCode>
                <c:ptCount val="9"/>
                <c:pt idx="5">
                  <c:v>-1</c:v>
                </c:pt>
                <c:pt idx="6">
                  <c:v>-0.17777777777777809</c:v>
                </c:pt>
                <c:pt idx="7">
                  <c:v>0.77272727272727781</c:v>
                </c:pt>
                <c:pt idx="8">
                  <c:v>-1.8371335504885995</c:v>
                </c:pt>
              </c:numCache>
            </c:numRef>
          </c:yVal>
          <c:smooth val="1"/>
          <c:extLst>
            <c:ext xmlns:c16="http://schemas.microsoft.com/office/drawing/2014/chart" uri="{C3380CC4-5D6E-409C-BE32-E72D297353CC}">
              <c16:uniqueId val="{00000000-96FF-481B-ADDD-E96EA3F8DF67}"/>
            </c:ext>
          </c:extLst>
        </c:ser>
        <c:ser>
          <c:idx val="1"/>
          <c:order val="1"/>
          <c:tx>
            <c:strRef>
              <c:f>'MEDIA MOVIL 6 PUB con covid'!$L$3</c:f>
              <c:strCache>
                <c:ptCount val="1"/>
                <c:pt idx="0">
                  <c:v>LCS</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covid'!$L$6:$L$14</c:f>
              <c:numCache>
                <c:formatCode>General</c:formatCode>
                <c:ptCount val="9"/>
                <c:pt idx="5">
                  <c:v>4</c:v>
                </c:pt>
                <c:pt idx="6">
                  <c:v>4</c:v>
                </c:pt>
                <c:pt idx="7">
                  <c:v>4</c:v>
                </c:pt>
                <c:pt idx="8">
                  <c:v>4</c:v>
                </c:pt>
              </c:numCache>
            </c:numRef>
          </c:yVal>
          <c:smooth val="1"/>
          <c:extLst>
            <c:ext xmlns:c16="http://schemas.microsoft.com/office/drawing/2014/chart" uri="{C3380CC4-5D6E-409C-BE32-E72D297353CC}">
              <c16:uniqueId val="{00000001-96FF-481B-ADDD-E96EA3F8DF67}"/>
            </c:ext>
          </c:extLst>
        </c:ser>
        <c:ser>
          <c:idx val="2"/>
          <c:order val="2"/>
          <c:tx>
            <c:strRef>
              <c:f>'MEDIA MOVIL 6 PUB con covid'!$M$3</c:f>
              <c:strCache>
                <c:ptCount val="1"/>
                <c:pt idx="0">
                  <c:v>LCI</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covid'!$M$6:$M$14</c:f>
              <c:numCache>
                <c:formatCode>General</c:formatCode>
                <c:ptCount val="9"/>
                <c:pt idx="5">
                  <c:v>-4</c:v>
                </c:pt>
                <c:pt idx="6">
                  <c:v>-4</c:v>
                </c:pt>
                <c:pt idx="7">
                  <c:v>-4</c:v>
                </c:pt>
                <c:pt idx="8">
                  <c:v>-4</c:v>
                </c:pt>
              </c:numCache>
            </c:numRef>
          </c:yVal>
          <c:smooth val="1"/>
          <c:extLst>
            <c:ext xmlns:c16="http://schemas.microsoft.com/office/drawing/2014/chart" uri="{C3380CC4-5D6E-409C-BE32-E72D297353CC}">
              <c16:uniqueId val="{00000002-96FF-481B-ADDD-E96EA3F8DF67}"/>
            </c:ext>
          </c:extLst>
        </c:ser>
        <c:dLbls>
          <c:showLegendKey val="0"/>
          <c:showVal val="0"/>
          <c:showCatName val="0"/>
          <c:showSerName val="0"/>
          <c:showPercent val="0"/>
          <c:showBubbleSize val="0"/>
        </c:dLbls>
        <c:axId val="106388864"/>
        <c:axId val="106419328"/>
      </c:scatterChart>
      <c:valAx>
        <c:axId val="106388864"/>
        <c:scaling>
          <c:orientation val="minMax"/>
        </c:scaling>
        <c:delete val="0"/>
        <c:axPos val="b"/>
        <c:numFmt formatCode="General" sourceLinked="1"/>
        <c:majorTickMark val="out"/>
        <c:minorTickMark val="none"/>
        <c:tickLblPos val="nextTo"/>
        <c:crossAx val="106419328"/>
        <c:crosses val="autoZero"/>
        <c:crossBetween val="midCat"/>
      </c:valAx>
      <c:valAx>
        <c:axId val="106419328"/>
        <c:scaling>
          <c:orientation val="minMax"/>
        </c:scaling>
        <c:delete val="0"/>
        <c:axPos val="l"/>
        <c:majorGridlines/>
        <c:numFmt formatCode="General" sourceLinked="1"/>
        <c:majorTickMark val="out"/>
        <c:minorTickMark val="none"/>
        <c:tickLblPos val="nextTo"/>
        <c:crossAx val="106388864"/>
        <c:crosses val="autoZero"/>
        <c:crossBetween val="midCat"/>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Tendencia Lineal</a:t>
            </a:r>
          </a:p>
        </c:rich>
      </c:tx>
      <c:overlay val="0"/>
    </c:title>
    <c:autoTitleDeleted val="0"/>
    <c:plotArea>
      <c:layout/>
      <c:scatterChart>
        <c:scatterStyle val="smoothMarker"/>
        <c:varyColors val="0"/>
        <c:ser>
          <c:idx val="0"/>
          <c:order val="0"/>
          <c:tx>
            <c:strRef>
              <c:f>'Tendencia lineal Pub.'!$L$3</c:f>
              <c:strCache>
                <c:ptCount val="1"/>
                <c:pt idx="0">
                  <c:v>ST</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Pub.'!$L$4:$L$13</c:f>
              <c:numCache>
                <c:formatCode>General</c:formatCode>
                <c:ptCount val="10"/>
                <c:pt idx="0">
                  <c:v>-1</c:v>
                </c:pt>
                <c:pt idx="1">
                  <c:v>-2</c:v>
                </c:pt>
                <c:pt idx="2">
                  <c:v>-3</c:v>
                </c:pt>
                <c:pt idx="3">
                  <c:v>-4</c:v>
                </c:pt>
                <c:pt idx="4">
                  <c:v>-1.72413793103448</c:v>
                </c:pt>
                <c:pt idx="5">
                  <c:v>1.5914724838869641</c:v>
                </c:pt>
                <c:pt idx="6">
                  <c:v>0.55988150655946611</c:v>
                </c:pt>
                <c:pt idx="7">
                  <c:v>1.8889669711876349</c:v>
                </c:pt>
                <c:pt idx="8">
                  <c:v>3.3171652628521682</c:v>
                </c:pt>
                <c:pt idx="9">
                  <c:v>3.3174745727340237E-15</c:v>
                </c:pt>
              </c:numCache>
            </c:numRef>
          </c:yVal>
          <c:smooth val="1"/>
          <c:extLst>
            <c:ext xmlns:c16="http://schemas.microsoft.com/office/drawing/2014/chart" uri="{C3380CC4-5D6E-409C-BE32-E72D297353CC}">
              <c16:uniqueId val="{00000000-4FCC-448E-88EE-9A49EAFBDD48}"/>
            </c:ext>
          </c:extLst>
        </c:ser>
        <c:ser>
          <c:idx val="1"/>
          <c:order val="1"/>
          <c:tx>
            <c:strRef>
              <c:f>'Tendencia lineal Pub.'!$M$3</c:f>
              <c:strCache>
                <c:ptCount val="1"/>
                <c:pt idx="0">
                  <c:v>LCS</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Pub.'!$M$4:$M$13</c:f>
              <c:numCache>
                <c:formatCode>General</c:formatCode>
                <c:ptCount val="10"/>
                <c:pt idx="0">
                  <c:v>4</c:v>
                </c:pt>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1-4FCC-448E-88EE-9A49EAFBDD48}"/>
            </c:ext>
          </c:extLst>
        </c:ser>
        <c:ser>
          <c:idx val="2"/>
          <c:order val="2"/>
          <c:tx>
            <c:strRef>
              <c:f>'Tendencia lineal Pub.'!$N$3</c:f>
              <c:strCache>
                <c:ptCount val="1"/>
                <c:pt idx="0">
                  <c:v>LCI</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Pub.'!$N$4:$N$13</c:f>
              <c:numCache>
                <c:formatCode>General</c:formatCode>
                <c:ptCount val="10"/>
                <c:pt idx="0">
                  <c:v>-4</c:v>
                </c:pt>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2-4FCC-448E-88EE-9A49EAFBDD48}"/>
            </c:ext>
          </c:extLst>
        </c:ser>
        <c:dLbls>
          <c:showLegendKey val="0"/>
          <c:showVal val="0"/>
          <c:showCatName val="0"/>
          <c:showSerName val="0"/>
          <c:showPercent val="0"/>
          <c:showBubbleSize val="0"/>
        </c:dLbls>
        <c:axId val="108833024"/>
        <c:axId val="108892160"/>
      </c:scatterChart>
      <c:valAx>
        <c:axId val="108833024"/>
        <c:scaling>
          <c:orientation val="minMax"/>
        </c:scaling>
        <c:delete val="0"/>
        <c:axPos val="b"/>
        <c:numFmt formatCode="General" sourceLinked="1"/>
        <c:majorTickMark val="out"/>
        <c:minorTickMark val="none"/>
        <c:tickLblPos val="nextTo"/>
        <c:crossAx val="108892160"/>
        <c:crosses val="autoZero"/>
        <c:crossBetween val="midCat"/>
      </c:valAx>
      <c:valAx>
        <c:axId val="108892160"/>
        <c:scaling>
          <c:orientation val="minMax"/>
        </c:scaling>
        <c:delete val="0"/>
        <c:axPos val="l"/>
        <c:majorGridlines/>
        <c:numFmt formatCode="General" sourceLinked="1"/>
        <c:majorTickMark val="out"/>
        <c:minorTickMark val="none"/>
        <c:tickLblPos val="nextTo"/>
        <c:crossAx val="108833024"/>
        <c:crosses val="autoZero"/>
        <c:crossBetween val="midCat"/>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a:t>
            </a:r>
            <a:r>
              <a:rPr lang="es-ES" baseline="0"/>
              <a:t> Suavizamiento Exp. Simple</a:t>
            </a:r>
            <a:endParaRPr lang="es-ES"/>
          </a:p>
        </c:rich>
      </c:tx>
      <c:overlay val="0"/>
    </c:title>
    <c:autoTitleDeleted val="0"/>
    <c:plotArea>
      <c:layout/>
      <c:scatterChart>
        <c:scatterStyle val="smoothMarker"/>
        <c:varyColors val="0"/>
        <c:ser>
          <c:idx val="0"/>
          <c:order val="0"/>
          <c:tx>
            <c:strRef>
              <c:f>'SUAVIZAMIENTO EXP. simple PUB'!$K$2</c:f>
              <c:strCache>
                <c:ptCount val="1"/>
                <c:pt idx="0">
                  <c:v>ST</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PUB'!$K$3:$K$12</c:f>
              <c:numCache>
                <c:formatCode>General</c:formatCode>
                <c:ptCount val="10"/>
                <c:pt idx="1">
                  <c:v>-1</c:v>
                </c:pt>
                <c:pt idx="2">
                  <c:v>-2</c:v>
                </c:pt>
                <c:pt idx="3">
                  <c:v>2.9998210471411082</c:v>
                </c:pt>
                <c:pt idx="4">
                  <c:v>3.9999735855947347</c:v>
                </c:pt>
                <c:pt idx="5">
                  <c:v>4.9999845468400164</c:v>
                </c:pt>
                <c:pt idx="6">
                  <c:v>-0.47999203085019643</c:v>
                </c:pt>
                <c:pt idx="7">
                  <c:v>1.3560794784666765</c:v>
                </c:pt>
                <c:pt idx="8">
                  <c:v>1.8218491802570338</c:v>
                </c:pt>
                <c:pt idx="9">
                  <c:v>-1.9978342018969675</c:v>
                </c:pt>
              </c:numCache>
            </c:numRef>
          </c:yVal>
          <c:smooth val="1"/>
          <c:extLst>
            <c:ext xmlns:c16="http://schemas.microsoft.com/office/drawing/2014/chart" uri="{C3380CC4-5D6E-409C-BE32-E72D297353CC}">
              <c16:uniqueId val="{00000000-A86F-425A-8660-D1FF157F00F6}"/>
            </c:ext>
          </c:extLst>
        </c:ser>
        <c:ser>
          <c:idx val="1"/>
          <c:order val="1"/>
          <c:tx>
            <c:strRef>
              <c:f>'SUAVIZAMIENTO EXP. simple PUB'!$L$2</c:f>
              <c:strCache>
                <c:ptCount val="1"/>
                <c:pt idx="0">
                  <c:v>LCS</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PUB'!$L$3:$L$12</c:f>
              <c:numCache>
                <c:formatCode>General</c:formatCode>
                <c:ptCount val="10"/>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1-A86F-425A-8660-D1FF157F00F6}"/>
            </c:ext>
          </c:extLst>
        </c:ser>
        <c:ser>
          <c:idx val="2"/>
          <c:order val="2"/>
          <c:tx>
            <c:strRef>
              <c:f>'SUAVIZAMIENTO EXP. simple PUB'!$M$2</c:f>
              <c:strCache>
                <c:ptCount val="1"/>
                <c:pt idx="0">
                  <c:v>LCI</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PUB'!$M$3:$M$12</c:f>
              <c:numCache>
                <c:formatCode>General</c:formatCode>
                <c:ptCount val="10"/>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2-A86F-425A-8660-D1FF157F00F6}"/>
            </c:ext>
          </c:extLst>
        </c:ser>
        <c:dLbls>
          <c:showLegendKey val="0"/>
          <c:showVal val="0"/>
          <c:showCatName val="0"/>
          <c:showSerName val="0"/>
          <c:showPercent val="0"/>
          <c:showBubbleSize val="0"/>
        </c:dLbls>
        <c:axId val="109048960"/>
        <c:axId val="109050496"/>
      </c:scatterChart>
      <c:valAx>
        <c:axId val="109048960"/>
        <c:scaling>
          <c:orientation val="minMax"/>
        </c:scaling>
        <c:delete val="0"/>
        <c:axPos val="b"/>
        <c:numFmt formatCode="General" sourceLinked="1"/>
        <c:majorTickMark val="out"/>
        <c:minorTickMark val="none"/>
        <c:tickLblPos val="nextTo"/>
        <c:crossAx val="109050496"/>
        <c:crosses val="autoZero"/>
        <c:crossBetween val="midCat"/>
      </c:valAx>
      <c:valAx>
        <c:axId val="109050496"/>
        <c:scaling>
          <c:orientation val="minMax"/>
        </c:scaling>
        <c:delete val="0"/>
        <c:axPos val="l"/>
        <c:majorGridlines/>
        <c:numFmt formatCode="General" sourceLinked="1"/>
        <c:majorTickMark val="out"/>
        <c:minorTickMark val="none"/>
        <c:tickLblPos val="nextTo"/>
        <c:crossAx val="109048960"/>
        <c:crosses val="autoZero"/>
        <c:crossBetween val="midCat"/>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s-ES"/>
              <a:t>Tráfico marítimo de contenedores</a:t>
            </a:r>
          </a:p>
        </c:rich>
      </c:tx>
      <c:overlay val="0"/>
    </c:title>
    <c:autoTitleDeleted val="0"/>
    <c:plotArea>
      <c:layout/>
      <c:barChart>
        <c:barDir val="col"/>
        <c:grouping val="clustered"/>
        <c:varyColors val="0"/>
        <c:ser>
          <c:idx val="0"/>
          <c:order val="0"/>
          <c:invertIfNegative val="0"/>
          <c:cat>
            <c:strRef>
              <c:f>Data!$AS$4:$BL$4</c:f>
              <c:strCache>
                <c:ptCount val="20"/>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strCache>
            </c:strRef>
          </c:cat>
          <c:val>
            <c:numRef>
              <c:f>Data!$AS$44:$BL$44</c:f>
              <c:numCache>
                <c:formatCode>General</c:formatCode>
                <c:ptCount val="20"/>
                <c:pt idx="0">
                  <c:v>1253131</c:v>
                </c:pt>
                <c:pt idx="1">
                  <c:v>1080545</c:v>
                </c:pt>
                <c:pt idx="2">
                  <c:v>1167880</c:v>
                </c:pt>
                <c:pt idx="3">
                  <c:v>1250126</c:v>
                </c:pt>
                <c:pt idx="4">
                  <c:v>1658672</c:v>
                </c:pt>
                <c:pt idx="5">
                  <c:v>1804236</c:v>
                </c:pt>
                <c:pt idx="6">
                  <c:v>2126811</c:v>
                </c:pt>
                <c:pt idx="7">
                  <c:v>2725218</c:v>
                </c:pt>
                <c:pt idx="8">
                  <c:v>3164137</c:v>
                </c:pt>
                <c:pt idx="9">
                  <c:v>2795990.2016000012</c:v>
                </c:pt>
                <c:pt idx="10">
                  <c:v>3167305</c:v>
                </c:pt>
                <c:pt idx="11">
                  <c:v>3392436</c:v>
                </c:pt>
                <c:pt idx="12">
                  <c:v>3514149</c:v>
                </c:pt>
                <c:pt idx="13">
                  <c:v>3853580</c:v>
                </c:pt>
                <c:pt idx="14">
                  <c:v>3951738</c:v>
                </c:pt>
                <c:pt idx="15">
                  <c:v>3960200</c:v>
                </c:pt>
                <c:pt idx="16">
                  <c:v>4141800</c:v>
                </c:pt>
                <c:pt idx="17">
                  <c:v>4407900</c:v>
                </c:pt>
                <c:pt idx="18">
                  <c:v>4662910</c:v>
                </c:pt>
                <c:pt idx="19">
                  <c:v>4658310</c:v>
                </c:pt>
              </c:numCache>
            </c:numRef>
          </c:val>
          <c:extLst>
            <c:ext xmlns:c16="http://schemas.microsoft.com/office/drawing/2014/chart" uri="{C3380CC4-5D6E-409C-BE32-E72D297353CC}">
              <c16:uniqueId val="{00000000-A56B-4323-B1BF-EEF183E01C0C}"/>
            </c:ext>
          </c:extLst>
        </c:ser>
        <c:dLbls>
          <c:showLegendKey val="0"/>
          <c:showVal val="0"/>
          <c:showCatName val="0"/>
          <c:showSerName val="0"/>
          <c:showPercent val="0"/>
          <c:showBubbleSize val="0"/>
        </c:dLbls>
        <c:gapWidth val="150"/>
        <c:axId val="93270016"/>
        <c:axId val="93271936"/>
      </c:barChart>
      <c:catAx>
        <c:axId val="93270016"/>
        <c:scaling>
          <c:orientation val="minMax"/>
        </c:scaling>
        <c:delete val="0"/>
        <c:axPos val="b"/>
        <c:majorGridlines/>
        <c:title>
          <c:tx>
            <c:rich>
              <a:bodyPr/>
              <a:lstStyle/>
              <a:p>
                <a:pPr>
                  <a:defRPr/>
                </a:pPr>
                <a:r>
                  <a:rPr lang="es-ES"/>
                  <a:t>Año</a:t>
                </a:r>
              </a:p>
            </c:rich>
          </c:tx>
          <c:overlay val="0"/>
        </c:title>
        <c:numFmt formatCode="General" sourceLinked="0"/>
        <c:majorTickMark val="out"/>
        <c:minorTickMark val="none"/>
        <c:tickLblPos val="nextTo"/>
        <c:crossAx val="93271936"/>
        <c:crosses val="autoZero"/>
        <c:auto val="1"/>
        <c:lblAlgn val="ctr"/>
        <c:lblOffset val="100"/>
        <c:noMultiLvlLbl val="0"/>
      </c:catAx>
      <c:valAx>
        <c:axId val="93271936"/>
        <c:scaling>
          <c:orientation val="minMax"/>
        </c:scaling>
        <c:delete val="0"/>
        <c:axPos val="l"/>
        <c:majorGridlines/>
        <c:title>
          <c:tx>
            <c:rich>
              <a:bodyPr rot="0" vert="horz"/>
              <a:lstStyle/>
              <a:p>
                <a:pPr>
                  <a:defRPr/>
                </a:pPr>
                <a:r>
                  <a:rPr lang="es-ES"/>
                  <a:t>Cantidad </a:t>
                </a:r>
              </a:p>
              <a:p>
                <a:pPr>
                  <a:defRPr/>
                </a:pPr>
                <a:r>
                  <a:rPr lang="es-ES"/>
                  <a:t>Contenedores</a:t>
                </a:r>
              </a:p>
            </c:rich>
          </c:tx>
          <c:layout>
            <c:manualLayout>
              <c:xMode val="edge"/>
              <c:yMode val="edge"/>
              <c:x val="0"/>
              <c:y val="0.43597217014540468"/>
            </c:manualLayout>
          </c:layout>
          <c:overlay val="0"/>
        </c:title>
        <c:numFmt formatCode="General" sourceLinked="1"/>
        <c:majorTickMark val="out"/>
        <c:minorTickMark val="none"/>
        <c:tickLblPos val="nextTo"/>
        <c:crossAx val="93270016"/>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a:t>
            </a:r>
            <a:r>
              <a:rPr lang="es-CL" baseline="0"/>
              <a:t>RICOH PRO 751</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falla'!$L$6:$L$66</c:f>
              <c:numCache>
                <c:formatCode>0.0000</c:formatCode>
                <c:ptCount val="61"/>
                <c:pt idx="0">
                  <c:v>0.54781925177019564</c:v>
                </c:pt>
                <c:pt idx="1">
                  <c:v>2.5351024045091259</c:v>
                </c:pt>
                <c:pt idx="2">
                  <c:v>2.5673957518754857</c:v>
                </c:pt>
                <c:pt idx="3">
                  <c:v>2.7607905630054463</c:v>
                </c:pt>
                <c:pt idx="4">
                  <c:v>2.7658049467601402</c:v>
                </c:pt>
                <c:pt idx="5">
                  <c:v>2.8323578805298095</c:v>
                </c:pt>
                <c:pt idx="6">
                  <c:v>2.8425676580999357</c:v>
                </c:pt>
                <c:pt idx="7">
                  <c:v>2.8452843470793212</c:v>
                </c:pt>
                <c:pt idx="8">
                  <c:v>2.9342753146738789</c:v>
                </c:pt>
                <c:pt idx="9">
                  <c:v>2.9401371436763273</c:v>
                </c:pt>
                <c:pt idx="10">
                  <c:v>2.9667554546194621</c:v>
                </c:pt>
                <c:pt idx="11">
                  <c:v>3.2444222550868012</c:v>
                </c:pt>
                <c:pt idx="12">
                  <c:v>3.7608382289297682</c:v>
                </c:pt>
                <c:pt idx="13">
                  <c:v>3.7788791114215234</c:v>
                </c:pt>
                <c:pt idx="14">
                  <c:v>3.7897767681806527</c:v>
                </c:pt>
                <c:pt idx="15">
                  <c:v>3.8285435957591325</c:v>
                </c:pt>
                <c:pt idx="16">
                  <c:v>3.8928184576266047</c:v>
                </c:pt>
                <c:pt idx="17">
                  <c:v>4.1209665992545945</c:v>
                </c:pt>
                <c:pt idx="18">
                  <c:v>4.4897507405181134</c:v>
                </c:pt>
                <c:pt idx="19">
                  <c:v>4.4953939128146621</c:v>
                </c:pt>
                <c:pt idx="20">
                  <c:v>4.5167227454917676</c:v>
                </c:pt>
                <c:pt idx="21">
                  <c:v>4.6760407352270414</c:v>
                </c:pt>
                <c:pt idx="22">
                  <c:v>4.6996592604801739</c:v>
                </c:pt>
                <c:pt idx="23">
                  <c:v>4.7456813001065044</c:v>
                </c:pt>
                <c:pt idx="24">
                  <c:v>4.7682205263901052</c:v>
                </c:pt>
                <c:pt idx="25">
                  <c:v>4.7788298723381724</c:v>
                </c:pt>
                <c:pt idx="26">
                  <c:v>4.7970746513823759</c:v>
                </c:pt>
                <c:pt idx="27">
                  <c:v>4.8086874109362565</c:v>
                </c:pt>
                <c:pt idx="28">
                  <c:v>4.8339443262745156</c:v>
                </c:pt>
                <c:pt idx="29">
                  <c:v>4.9288625367296595</c:v>
                </c:pt>
                <c:pt idx="30">
                  <c:v>4.9903756226570497</c:v>
                </c:pt>
                <c:pt idx="31">
                  <c:v>5.1089602898692759</c:v>
                </c:pt>
                <c:pt idx="32">
                  <c:v>5.1093612807926565</c:v>
                </c:pt>
                <c:pt idx="33">
                  <c:v>5.2499568592846142</c:v>
                </c:pt>
                <c:pt idx="34">
                  <c:v>5.2775538267734277</c:v>
                </c:pt>
                <c:pt idx="35">
                  <c:v>5.3653987688502855</c:v>
                </c:pt>
                <c:pt idx="36">
                  <c:v>5.4792517287100493</c:v>
                </c:pt>
                <c:pt idx="37">
                  <c:v>5.5495253792492649</c:v>
                </c:pt>
                <c:pt idx="38">
                  <c:v>5.633598432660019</c:v>
                </c:pt>
                <c:pt idx="39">
                  <c:v>5.647543493023079</c:v>
                </c:pt>
                <c:pt idx="40">
                  <c:v>5.7246350289699279</c:v>
                </c:pt>
                <c:pt idx="41">
                  <c:v>5.8084790831888782</c:v>
                </c:pt>
                <c:pt idx="42">
                  <c:v>5.80879324691786</c:v>
                </c:pt>
                <c:pt idx="43">
                  <c:v>5.8645740258032779</c:v>
                </c:pt>
                <c:pt idx="44">
                  <c:v>5.8879548037564655</c:v>
                </c:pt>
                <c:pt idx="45">
                  <c:v>5.9384533364145513</c:v>
                </c:pt>
                <c:pt idx="46">
                  <c:v>5.9425247407519644</c:v>
                </c:pt>
                <c:pt idx="47">
                  <c:v>5.9531815270915072</c:v>
                </c:pt>
                <c:pt idx="48">
                  <c:v>6.0116649558844584</c:v>
                </c:pt>
                <c:pt idx="49">
                  <c:v>6.1122095005804606</c:v>
                </c:pt>
                <c:pt idx="50">
                  <c:v>6.1129518526919853</c:v>
                </c:pt>
                <c:pt idx="51">
                  <c:v>6.1347091905063937</c:v>
                </c:pt>
                <c:pt idx="52">
                  <c:v>6.1619359051863745</c:v>
                </c:pt>
                <c:pt idx="53">
                  <c:v>6.1708337892388334</c:v>
                </c:pt>
                <c:pt idx="54">
                  <c:v>6.3008480877906834</c:v>
                </c:pt>
                <c:pt idx="55">
                  <c:v>6.4300103150407502</c:v>
                </c:pt>
                <c:pt idx="56">
                  <c:v>6.5103256945387864</c:v>
                </c:pt>
                <c:pt idx="57">
                  <c:v>6.5348607463810549</c:v>
                </c:pt>
                <c:pt idx="58">
                  <c:v>6.5506610191262071</c:v>
                </c:pt>
                <c:pt idx="59">
                  <c:v>6.7257393560730057</c:v>
                </c:pt>
                <c:pt idx="60">
                  <c:v>6.7656383753975362</c:v>
                </c:pt>
              </c:numCache>
            </c:numRef>
          </c:xVal>
          <c:yVal>
            <c:numRef>
              <c:f>'Datos de Vida y falla'!$M$6:$M$66</c:f>
              <c:numCache>
                <c:formatCode>0.0000</c:formatCode>
                <c:ptCount val="61"/>
                <c:pt idx="0">
                  <c:v>-4.468357188554493</c:v>
                </c:pt>
                <c:pt idx="1">
                  <c:v>-3.5727755249845767</c:v>
                </c:pt>
                <c:pt idx="2">
                  <c:v>-3.1017572695067188</c:v>
                </c:pt>
                <c:pt idx="3">
                  <c:v>-2.7781616358918559</c:v>
                </c:pt>
                <c:pt idx="4">
                  <c:v>-2.5302937432921189</c:v>
                </c:pt>
                <c:pt idx="5">
                  <c:v>-2.3286243075925217</c:v>
                </c:pt>
                <c:pt idx="6">
                  <c:v>-2.1580854718142377</c:v>
                </c:pt>
                <c:pt idx="7">
                  <c:v>-2.0099391088755012</c:v>
                </c:pt>
                <c:pt idx="8">
                  <c:v>-1.878662185610902</c:v>
                </c:pt>
                <c:pt idx="9">
                  <c:v>-1.760539598943351</c:v>
                </c:pt>
                <c:pt idx="10">
                  <c:v>-1.6529514187625021</c:v>
                </c:pt>
                <c:pt idx="11">
                  <c:v>-1.5539800173072156</c:v>
                </c:pt>
                <c:pt idx="12">
                  <c:v>-1.4621789040093613</c:v>
                </c:pt>
                <c:pt idx="13">
                  <c:v>-1.3764294309081</c:v>
                </c:pt>
                <c:pt idx="14">
                  <c:v>-1.2958480983570178</c:v>
                </c:pt>
                <c:pt idx="15">
                  <c:v>-1.2197244213952614</c:v>
                </c:pt>
                <c:pt idx="16">
                  <c:v>-1.147478005060782</c:v>
                </c:pt>
                <c:pt idx="17">
                  <c:v>-1.0786281100546815</c:v>
                </c:pt>
                <c:pt idx="18">
                  <c:v>-1.0127715806181239</c:v>
                </c:pt>
                <c:pt idx="19">
                  <c:v>-0.94956651469003117</c:v>
                </c:pt>
                <c:pt idx="20">
                  <c:v>-0.88871996586447188</c:v>
                </c:pt>
                <c:pt idx="21">
                  <c:v>-0.82997853215627726</c:v>
                </c:pt>
                <c:pt idx="22">
                  <c:v>-0.77312104784875579</c:v>
                </c:pt>
                <c:pt idx="23">
                  <c:v>-0.71795283110564589</c:v>
                </c:pt>
                <c:pt idx="24">
                  <c:v>-0.66430109808246862</c:v>
                </c:pt>
                <c:pt idx="25">
                  <c:v>-0.61201126198079414</c:v>
                </c:pt>
                <c:pt idx="26">
                  <c:v>-0.56094391014891665</c:v>
                </c:pt>
                <c:pt idx="27">
                  <c:v>-0.51097230486516787</c:v>
                </c:pt>
                <c:pt idx="28">
                  <c:v>-0.46198029088046266</c:v>
                </c:pt>
                <c:pt idx="29">
                  <c:v>-0.41386051975617688</c:v>
                </c:pt>
                <c:pt idx="30">
                  <c:v>-0.36651292058166518</c:v>
                </c:pt>
                <c:pt idx="31">
                  <c:v>-0.31984336085824361</c:v>
                </c:pt>
                <c:pt idx="32">
                  <c:v>-0.27376245159406692</c:v>
                </c:pt>
                <c:pt idx="33">
                  <c:v>-0.22818445791213593</c:v>
                </c:pt>
                <c:pt idx="34">
                  <c:v>-0.18302628135771706</c:v>
                </c:pt>
                <c:pt idx="35">
                  <c:v>-0.13820648298986876</c:v>
                </c:pt>
                <c:pt idx="36">
                  <c:v>-9.3644317452739725E-2</c:v>
                </c:pt>
                <c:pt idx="37">
                  <c:v>-4.9258747574878095E-2</c:v>
                </c:pt>
                <c:pt idx="38">
                  <c:v>-4.9674064946812124E-3</c:v>
                </c:pt>
                <c:pt idx="39">
                  <c:v>3.9314530489492745E-2</c:v>
                </c:pt>
                <c:pt idx="40">
                  <c:v>8.3675609807791707E-2</c:v>
                </c:pt>
                <c:pt idx="41">
                  <c:v>0.12820955622359767</c:v>
                </c:pt>
                <c:pt idx="42">
                  <c:v>0.17301699605760945</c:v>
                </c:pt>
                <c:pt idx="43">
                  <c:v>0.21820754571611725</c:v>
                </c:pt>
                <c:pt idx="44">
                  <c:v>0.26390240072179194</c:v>
                </c:pt>
                <c:pt idx="45">
                  <c:v>0.31023761493768442</c:v>
                </c:pt>
                <c:pt idx="46">
                  <c:v>0.35736834244030191</c:v>
                </c:pt>
                <c:pt idx="47">
                  <c:v>0.40547444294393981</c:v>
                </c:pt>
                <c:pt idx="48">
                  <c:v>0.45476805613928689</c:v>
                </c:pt>
                <c:pt idx="49">
                  <c:v>0.50550408547391557</c:v>
                </c:pt>
                <c:pt idx="50">
                  <c:v>0.55799510029340371</c:v>
                </c:pt>
                <c:pt idx="51">
                  <c:v>0.61263316789669509</c:v>
                </c:pt>
                <c:pt idx="52">
                  <c:v>0.66992297919085364</c:v>
                </c:pt>
                <c:pt idx="53">
                  <c:v>0.73053424547922352</c:v>
                </c:pt>
                <c:pt idx="54">
                  <c:v>0.7953888766926408</c:v>
                </c:pt>
                <c:pt idx="55">
                  <c:v>0.86581548608310821</c:v>
                </c:pt>
                <c:pt idx="56">
                  <c:v>0.94384649108690977</c:v>
                </c:pt>
                <c:pt idx="57">
                  <c:v>1.0328559651556288</c:v>
                </c:pt>
                <c:pt idx="58">
                  <c:v>1.1391648267739467</c:v>
                </c:pt>
                <c:pt idx="59">
                  <c:v>1.2772553057263043</c:v>
                </c:pt>
                <c:pt idx="60">
                  <c:v>1.4983018121713338</c:v>
                </c:pt>
              </c:numCache>
            </c:numRef>
          </c:yVal>
          <c:smooth val="0"/>
          <c:extLst>
            <c:ext xmlns:c16="http://schemas.microsoft.com/office/drawing/2014/chart" uri="{C3380CC4-5D6E-409C-BE32-E72D297353CC}">
              <c16:uniqueId val="{00000000-1960-4A04-BD58-E9C882B6424C}"/>
            </c:ext>
          </c:extLst>
        </c:ser>
        <c:dLbls>
          <c:showLegendKey val="0"/>
          <c:showVal val="0"/>
          <c:showCatName val="0"/>
          <c:showSerName val="0"/>
          <c:showPercent val="0"/>
          <c:showBubbleSize val="0"/>
        </c:dLbls>
        <c:axId val="102706560"/>
        <c:axId val="102716928"/>
      </c:scatterChart>
      <c:valAx>
        <c:axId val="102706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16928"/>
        <c:crosses val="autoZero"/>
        <c:crossBetween val="midCat"/>
      </c:valAx>
      <c:valAx>
        <c:axId val="102716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0656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RICOH PRO C7110</a:t>
            </a:r>
          </a:p>
          <a:p>
            <a:pPr>
              <a:defRPr sz="1400" b="0" i="0" u="none" strike="noStrike" kern="1200" spc="0" baseline="0">
                <a:solidFill>
                  <a:schemeClr val="tx1">
                    <a:lumMod val="65000"/>
                    <a:lumOff val="35000"/>
                  </a:schemeClr>
                </a:solidFill>
                <a:latin typeface="+mn-lt"/>
                <a:ea typeface="+mn-ea"/>
                <a:cs typeface="+mn-cs"/>
              </a:defRPr>
            </a:pPr>
            <a:r>
              <a:rPr lang="es-CL"/>
              <a:t>(Bernard) </a:t>
            </a:r>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1397235628420441"/>
                  <c:y val="-5.4629629629629724E-3"/>
                </c:manualLayout>
              </c:layout>
              <c:numFmt formatCode="General" sourceLinked="0"/>
            </c:trendlineLbl>
          </c:trendline>
          <c:xVal>
            <c:numRef>
              <c:f>'Datos de Vida y falla'!$AS$6:$AS$56</c:f>
              <c:numCache>
                <c:formatCode>0.0000</c:formatCode>
                <c:ptCount val="51"/>
                <c:pt idx="0">
                  <c:v>2.8180854536344166</c:v>
                </c:pt>
                <c:pt idx="1">
                  <c:v>2.8600861875618278</c:v>
                </c:pt>
                <c:pt idx="2">
                  <c:v>2.8944463049047338</c:v>
                </c:pt>
                <c:pt idx="3">
                  <c:v>2.9006219014975212</c:v>
                </c:pt>
                <c:pt idx="4">
                  <c:v>3.2100177175166755</c:v>
                </c:pt>
                <c:pt idx="5">
                  <c:v>3.3710389195823187</c:v>
                </c:pt>
                <c:pt idx="6">
                  <c:v>3.7416911237322186</c:v>
                </c:pt>
                <c:pt idx="7">
                  <c:v>3.7914089002286167</c:v>
                </c:pt>
                <c:pt idx="8">
                  <c:v>3.8041751600127598</c:v>
                </c:pt>
                <c:pt idx="9">
                  <c:v>3.8548308829997917</c:v>
                </c:pt>
                <c:pt idx="10">
                  <c:v>4.1217416941373104</c:v>
                </c:pt>
                <c:pt idx="11">
                  <c:v>4.151652246445078</c:v>
                </c:pt>
                <c:pt idx="12">
                  <c:v>4.2293510293612684</c:v>
                </c:pt>
                <c:pt idx="13">
                  <c:v>4.2305331598171403</c:v>
                </c:pt>
                <c:pt idx="14">
                  <c:v>4.2482697006131014</c:v>
                </c:pt>
                <c:pt idx="15">
                  <c:v>4.2881690690610714</c:v>
                </c:pt>
                <c:pt idx="16">
                  <c:v>4.3270042585831083</c:v>
                </c:pt>
                <c:pt idx="17">
                  <c:v>4.4407042692152396</c:v>
                </c:pt>
                <c:pt idx="18">
                  <c:v>4.4718008376845182</c:v>
                </c:pt>
                <c:pt idx="19">
                  <c:v>4.480244906466087</c:v>
                </c:pt>
                <c:pt idx="20">
                  <c:v>4.4965728843627923</c:v>
                </c:pt>
                <c:pt idx="21">
                  <c:v>4.5090728208561623</c:v>
                </c:pt>
                <c:pt idx="22">
                  <c:v>4.6994331109636915</c:v>
                </c:pt>
                <c:pt idx="23">
                  <c:v>4.7539837766279858</c:v>
                </c:pt>
                <c:pt idx="24">
                  <c:v>4.7800369191849885</c:v>
                </c:pt>
                <c:pt idx="25">
                  <c:v>4.8970392924142061</c:v>
                </c:pt>
                <c:pt idx="26">
                  <c:v>4.9568745514367745</c:v>
                </c:pt>
                <c:pt idx="27">
                  <c:v>5.0857106881834309</c:v>
                </c:pt>
                <c:pt idx="28">
                  <c:v>5.0933628233816766</c:v>
                </c:pt>
                <c:pt idx="29">
                  <c:v>5.1024208472871679</c:v>
                </c:pt>
                <c:pt idx="30">
                  <c:v>5.1083015370436753</c:v>
                </c:pt>
                <c:pt idx="31">
                  <c:v>5.1099039765158416</c:v>
                </c:pt>
                <c:pt idx="32">
                  <c:v>5.2315388460400696</c:v>
                </c:pt>
                <c:pt idx="33">
                  <c:v>5.2538166539630859</c:v>
                </c:pt>
                <c:pt idx="34">
                  <c:v>5.3945703099214839</c:v>
                </c:pt>
                <c:pt idx="35">
                  <c:v>5.4361527306365724</c:v>
                </c:pt>
                <c:pt idx="36">
                  <c:v>5.5592638731693471</c:v>
                </c:pt>
                <c:pt idx="37">
                  <c:v>5.5685591335477405</c:v>
                </c:pt>
                <c:pt idx="38">
                  <c:v>5.9526680864414514</c:v>
                </c:pt>
                <c:pt idx="39">
                  <c:v>6.0112730974299922</c:v>
                </c:pt>
                <c:pt idx="40">
                  <c:v>6.0627372419447045</c:v>
                </c:pt>
                <c:pt idx="41">
                  <c:v>6.1281251890605786</c:v>
                </c:pt>
                <c:pt idx="42">
                  <c:v>6.4420760850864554</c:v>
                </c:pt>
                <c:pt idx="43">
                  <c:v>6.5398017868796794</c:v>
                </c:pt>
                <c:pt idx="44">
                  <c:v>6.5823239772068973</c:v>
                </c:pt>
                <c:pt idx="45">
                  <c:v>6.8900011604755065</c:v>
                </c:pt>
                <c:pt idx="46">
                  <c:v>6.9369298005958973</c:v>
                </c:pt>
                <c:pt idx="47">
                  <c:v>7.0273766265943953</c:v>
                </c:pt>
                <c:pt idx="48">
                  <c:v>7.1826107739810165</c:v>
                </c:pt>
                <c:pt idx="49">
                  <c:v>7.2864403349282734</c:v>
                </c:pt>
                <c:pt idx="50">
                  <c:v>7.3483839395491968</c:v>
                </c:pt>
              </c:numCache>
            </c:numRef>
          </c:xVal>
          <c:yVal>
            <c:numRef>
              <c:f>'Datos de Vida y falla'!$AT$6:$AT$56</c:f>
              <c:numCache>
                <c:formatCode>0.0000</c:formatCode>
                <c:ptCount val="51"/>
                <c:pt idx="0">
                  <c:v>-4.2894648198774785</c:v>
                </c:pt>
                <c:pt idx="1">
                  <c:v>-3.3922404343916099</c:v>
                </c:pt>
                <c:pt idx="2">
                  <c:v>-2.9195281415313916</c:v>
                </c:pt>
                <c:pt idx="3">
                  <c:v>-2.594184500636564</c:v>
                </c:pt>
                <c:pt idx="4">
                  <c:v>-2.3445117830254794</c:v>
                </c:pt>
                <c:pt idx="5">
                  <c:v>-2.1409776450012004</c:v>
                </c:pt>
                <c:pt idx="6">
                  <c:v>-1.9685109377471841</c:v>
                </c:pt>
                <c:pt idx="7">
                  <c:v>-1.8183699871121672</c:v>
                </c:pt>
                <c:pt idx="8">
                  <c:v>-1.6850279318268913</c:v>
                </c:pt>
                <c:pt idx="9">
                  <c:v>-1.5647655306275667</c:v>
                </c:pt>
                <c:pt idx="10">
                  <c:v>-1.4549583723477195</c:v>
                </c:pt>
                <c:pt idx="11">
                  <c:v>-1.35368396819487</c:v>
                </c:pt>
                <c:pt idx="12">
                  <c:v>-1.2594905444824358</c:v>
                </c:pt>
                <c:pt idx="13">
                  <c:v>-1.1712537001094008</c:v>
                </c:pt>
                <c:pt idx="14">
                  <c:v>-1.0880836575362667</c:v>
                </c:pt>
                <c:pt idx="15">
                  <c:v>-1.0092630664617481</c:v>
                </c:pt>
                <c:pt idx="16">
                  <c:v>-0.93420400707441265</c:v>
                </c:pt>
                <c:pt idx="17">
                  <c:v>-0.86241747259086177</c:v>
                </c:pt>
                <c:pt idx="18">
                  <c:v>-0.79349120087954861</c:v>
                </c:pt>
                <c:pt idx="19">
                  <c:v>-0.72707323271945001</c:v>
                </c:pt>
                <c:pt idx="20">
                  <c:v>-0.66285948311838883</c:v>
                </c:pt>
                <c:pt idx="21">
                  <c:v>-0.60058417687725929</c:v>
                </c:pt>
                <c:pt idx="22">
                  <c:v>-0.5400123599220199</c:v>
                </c:pt>
                <c:pt idx="23">
                  <c:v>-0.4809339331388624</c:v>
                </c:pt>
                <c:pt idx="24">
                  <c:v>-0.42315881195346966</c:v>
                </c:pt>
                <c:pt idx="25">
                  <c:v>-0.36651292058166518</c:v>
                </c:pt>
                <c:pt idx="26">
                  <c:v>-0.31083480187388951</c:v>
                </c:pt>
                <c:pt idx="27">
                  <c:v>-0.25597267266266843</c:v>
                </c:pt>
                <c:pt idx="28">
                  <c:v>-0.20178178719475684</c:v>
                </c:pt>
                <c:pt idx="29">
                  <c:v>-0.14812199170762291</c:v>
                </c:pt>
                <c:pt idx="30">
                  <c:v>-9.4855363840012683E-2</c:v>
                </c:pt>
                <c:pt idx="31">
                  <c:v>-4.1843832338345703E-2</c:v>
                </c:pt>
                <c:pt idx="32">
                  <c:v>1.1053334796421737E-2</c:v>
                </c:pt>
                <c:pt idx="33">
                  <c:v>6.3982303553499723E-2</c:v>
                </c:pt>
                <c:pt idx="34">
                  <c:v>0.11709787035171119</c:v>
                </c:pt>
                <c:pt idx="35">
                  <c:v>0.17056729542601448</c:v>
                </c:pt>
                <c:pt idx="36">
                  <c:v>0.22457506914460737</c:v>
                </c:pt>
                <c:pt idx="37">
                  <c:v>0.27932903750950061</c:v>
                </c:pt>
                <c:pt idx="38">
                  <c:v>0.335068522587329</c:v>
                </c:pt>
                <c:pt idx="39">
                  <c:v>0.39207541874581825</c:v>
                </c:pt>
                <c:pt idx="40">
                  <c:v>0.45068983221077602</c:v>
                </c:pt>
                <c:pt idx="41">
                  <c:v>0.51133286726731919</c:v>
                </c:pt>
                <c:pt idx="42">
                  <c:v>0.57454107635088203</c:v>
                </c:pt>
                <c:pt idx="43">
                  <c:v>0.64102082537963323</c:v>
                </c:pt>
                <c:pt idx="44">
                  <c:v>0.71173860703287228</c:v>
                </c:pt>
                <c:pt idx="45">
                  <c:v>0.78808092480339198</c:v>
                </c:pt>
                <c:pt idx="46">
                  <c:v>0.87216146758856905</c:v>
                </c:pt>
                <c:pt idx="47">
                  <c:v>0.96748005492503109</c:v>
                </c:pt>
                <c:pt idx="48">
                  <c:v>1.0805794701493456</c:v>
                </c:pt>
                <c:pt idx="49">
                  <c:v>1.2264219035061659</c:v>
                </c:pt>
                <c:pt idx="50">
                  <c:v>1.4577572401184733</c:v>
                </c:pt>
              </c:numCache>
            </c:numRef>
          </c:yVal>
          <c:smooth val="0"/>
          <c:extLst>
            <c:ext xmlns:c16="http://schemas.microsoft.com/office/drawing/2014/chart" uri="{C3380CC4-5D6E-409C-BE32-E72D297353CC}">
              <c16:uniqueId val="{00000001-6C9D-43B4-ACEA-B1C2553B05BE}"/>
            </c:ext>
          </c:extLst>
        </c:ser>
        <c:dLbls>
          <c:showLegendKey val="0"/>
          <c:showVal val="0"/>
          <c:showCatName val="0"/>
          <c:showSerName val="0"/>
          <c:showPercent val="0"/>
          <c:showBubbleSize val="0"/>
        </c:dLbls>
        <c:axId val="102726272"/>
        <c:axId val="102757120"/>
      </c:scatterChart>
      <c:valAx>
        <c:axId val="102726272"/>
        <c:scaling>
          <c:orientation val="minMax"/>
          <c:min val="2"/>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57120"/>
        <c:crosses val="autoZero"/>
        <c:crossBetween val="midCat"/>
      </c:valAx>
      <c:valAx>
        <c:axId val="10275712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2627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RICOH PRO 751</a:t>
            </a:r>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71"/>
                  <c:y val="1.3824228028503563E-2"/>
                </c:manualLayout>
              </c:layout>
              <c:numFmt formatCode="General" sourceLinked="0"/>
            </c:trendlineLbl>
          </c:trendline>
          <c:xVal>
            <c:numRef>
              <c:f>'Datos de Vida y falla'!$Y$5:$Y$66</c:f>
              <c:numCache>
                <c:formatCode>0.0000</c:formatCode>
                <c:ptCount val="62"/>
                <c:pt idx="0">
                  <c:v>3.0101262783061116</c:v>
                </c:pt>
                <c:pt idx="1">
                  <c:v>3.0488916487740112</c:v>
                </c:pt>
                <c:pt idx="2">
                  <c:v>3.0705226520906432</c:v>
                </c:pt>
                <c:pt idx="3">
                  <c:v>3.0879546630282961</c:v>
                </c:pt>
                <c:pt idx="4">
                  <c:v>3.0941911835925646</c:v>
                </c:pt>
                <c:pt idx="5">
                  <c:v>3.0982259877886733</c:v>
                </c:pt>
                <c:pt idx="6">
                  <c:v>3.1237950353589432</c:v>
                </c:pt>
                <c:pt idx="7">
                  <c:v>3.1451645705233635</c:v>
                </c:pt>
                <c:pt idx="8">
                  <c:v>3.1497716915018641</c:v>
                </c:pt>
                <c:pt idx="9">
                  <c:v>3.1522477823289003</c:v>
                </c:pt>
                <c:pt idx="10">
                  <c:v>3.1569511793276988</c:v>
                </c:pt>
                <c:pt idx="11">
                  <c:v>3.1785536146683189</c:v>
                </c:pt>
                <c:pt idx="12">
                  <c:v>3.1921315908190402</c:v>
                </c:pt>
                <c:pt idx="13">
                  <c:v>3.204736577122266</c:v>
                </c:pt>
                <c:pt idx="14">
                  <c:v>3.2156104396414387</c:v>
                </c:pt>
                <c:pt idx="15">
                  <c:v>3.2534780581192297</c:v>
                </c:pt>
                <c:pt idx="16">
                  <c:v>3.2768827559726699</c:v>
                </c:pt>
                <c:pt idx="17">
                  <c:v>3.2787982616069611</c:v>
                </c:pt>
                <c:pt idx="18">
                  <c:v>3.2904056319091626</c:v>
                </c:pt>
                <c:pt idx="19">
                  <c:v>3.3068972262438625</c:v>
                </c:pt>
                <c:pt idx="20">
                  <c:v>3.3181579393856713</c:v>
                </c:pt>
                <c:pt idx="21">
                  <c:v>3.3196548349198829</c:v>
                </c:pt>
                <c:pt idx="22">
                  <c:v>3.3212203360484627</c:v>
                </c:pt>
                <c:pt idx="23">
                  <c:v>3.3318277838138903</c:v>
                </c:pt>
                <c:pt idx="24">
                  <c:v>3.3997103172173615</c:v>
                </c:pt>
                <c:pt idx="25">
                  <c:v>3.4060410793998872</c:v>
                </c:pt>
                <c:pt idx="26">
                  <c:v>3.4354281776971165</c:v>
                </c:pt>
                <c:pt idx="27">
                  <c:v>3.4660491880915574</c:v>
                </c:pt>
                <c:pt idx="28">
                  <c:v>3.4750401542449727</c:v>
                </c:pt>
                <c:pt idx="29">
                  <c:v>3.4878955958597349</c:v>
                </c:pt>
                <c:pt idx="30">
                  <c:v>3.5018047588837802</c:v>
                </c:pt>
                <c:pt idx="31">
                  <c:v>3.5145366612421562</c:v>
                </c:pt>
                <c:pt idx="32">
                  <c:v>3.5178387407985845</c:v>
                </c:pt>
                <c:pt idx="33">
                  <c:v>3.5415064153170901</c:v>
                </c:pt>
                <c:pt idx="34">
                  <c:v>3.5677324322551254</c:v>
                </c:pt>
                <c:pt idx="35">
                  <c:v>3.5833291773670837</c:v>
                </c:pt>
                <c:pt idx="36">
                  <c:v>3.5919525291847108</c:v>
                </c:pt>
                <c:pt idx="37">
                  <c:v>3.61113312057882</c:v>
                </c:pt>
                <c:pt idx="38">
                  <c:v>3.6210062061454611</c:v>
                </c:pt>
                <c:pt idx="39">
                  <c:v>3.6840990518254255</c:v>
                </c:pt>
                <c:pt idx="40">
                  <c:v>3.6932256764232867</c:v>
                </c:pt>
                <c:pt idx="41">
                  <c:v>3.6965420155046567</c:v>
                </c:pt>
                <c:pt idx="42">
                  <c:v>3.7299873532813232</c:v>
                </c:pt>
                <c:pt idx="43">
                  <c:v>3.7832274143618192</c:v>
                </c:pt>
                <c:pt idx="44">
                  <c:v>3.7849357426780306</c:v>
                </c:pt>
                <c:pt idx="45">
                  <c:v>3.8211922534824212</c:v>
                </c:pt>
                <c:pt idx="46">
                  <c:v>3.8346268872993643</c:v>
                </c:pt>
                <c:pt idx="47">
                  <c:v>3.8390616125428108</c:v>
                </c:pt>
                <c:pt idx="48">
                  <c:v>3.8445233971717192</c:v>
                </c:pt>
                <c:pt idx="49">
                  <c:v>3.8557741043548783</c:v>
                </c:pt>
                <c:pt idx="50">
                  <c:v>3.8734950338429703</c:v>
                </c:pt>
                <c:pt idx="51">
                  <c:v>3.8801656206588722</c:v>
                </c:pt>
                <c:pt idx="52">
                  <c:v>3.9031115803925696</c:v>
                </c:pt>
                <c:pt idx="53">
                  <c:v>3.9138129692569628</c:v>
                </c:pt>
                <c:pt idx="54">
                  <c:v>3.9150212167217671</c:v>
                </c:pt>
                <c:pt idx="55">
                  <c:v>3.9648780123200922</c:v>
                </c:pt>
                <c:pt idx="56">
                  <c:v>3.9709946750152714</c:v>
                </c:pt>
                <c:pt idx="57">
                  <c:v>3.9812258506558007</c:v>
                </c:pt>
                <c:pt idx="58">
                  <c:v>3.9878319468492012</c:v>
                </c:pt>
                <c:pt idx="59">
                  <c:v>3.9952661702386716</c:v>
                </c:pt>
                <c:pt idx="60">
                  <c:v>3.9960396479938427</c:v>
                </c:pt>
                <c:pt idx="61">
                  <c:v>3.9993625678900893</c:v>
                </c:pt>
              </c:numCache>
            </c:numRef>
          </c:xVal>
          <c:yVal>
            <c:numRef>
              <c:f>'Datos de Vida y falla'!$AA$5:$AA$66</c:f>
              <c:numCache>
                <c:formatCode>0.00000</c:formatCode>
                <c:ptCount val="62"/>
                <c:pt idx="0">
                  <c:v>-2.2829061451627002</c:v>
                </c:pt>
                <c:pt idx="1">
                  <c:v>-1.9229432326980067</c:v>
                </c:pt>
                <c:pt idx="2">
                  <c:v>-1.7139469921241992</c:v>
                </c:pt>
                <c:pt idx="3">
                  <c:v>-1.560720366991982</c:v>
                </c:pt>
                <c:pt idx="4">
                  <c:v>-1.4372709296104942</c:v>
                </c:pt>
                <c:pt idx="5">
                  <c:v>-1.3325110656690242</c:v>
                </c:pt>
                <c:pt idx="6">
                  <c:v>-1.2406269545446738</c:v>
                </c:pt>
                <c:pt idx="7">
                  <c:v>-1.1581695013594842</c:v>
                </c:pt>
                <c:pt idx="8">
                  <c:v>-1.0829149986865181</c:v>
                </c:pt>
                <c:pt idx="9">
                  <c:v>-1.013340736790536</c:v>
                </c:pt>
                <c:pt idx="10">
                  <c:v>-0.94835508261272783</c:v>
                </c:pt>
                <c:pt idx="11">
                  <c:v>-0.88714655901887662</c:v>
                </c:pt>
                <c:pt idx="12">
                  <c:v>-0.82909388791817895</c:v>
                </c:pt>
                <c:pt idx="13">
                  <c:v>-0.77370956206502195</c:v>
                </c:pt>
                <c:pt idx="14">
                  <c:v>-0.72060293726447733</c:v>
                </c:pt>
                <c:pt idx="15">
                  <c:v>-0.66945523347368696</c:v>
                </c:pt>
                <c:pt idx="16">
                  <c:v>-0.62000209105335069</c:v>
                </c:pt>
                <c:pt idx="17">
                  <c:v>-0.57202108187294332</c:v>
                </c:pt>
                <c:pt idx="18">
                  <c:v>-0.52532256381559228</c:v>
                </c:pt>
                <c:pt idx="19">
                  <c:v>-0.4797428475882014</c:v>
                </c:pt>
                <c:pt idx="20">
                  <c:v>-0.43513899733458472</c:v>
                </c:pt>
                <c:pt idx="21">
                  <c:v>-0.39138480732684794</c:v>
                </c:pt>
                <c:pt idx="22">
                  <c:v>-0.34836763896820083</c:v>
                </c:pt>
                <c:pt idx="23">
                  <c:v>-0.30598589577947777</c:v>
                </c:pt>
                <c:pt idx="24">
                  <c:v>-0.26414697682592381</c:v>
                </c:pt>
                <c:pt idx="25">
                  <c:v>-0.22276559199316581</c:v>
                </c:pt>
                <c:pt idx="26">
                  <c:v>-0.18176235235862684</c:v>
                </c:pt>
                <c:pt idx="27">
                  <c:v>-0.14106256988727023</c:v>
                </c:pt>
                <c:pt idx="28">
                  <c:v>-0.10059521555922704</c:v>
                </c:pt>
                <c:pt idx="29">
                  <c:v>-6.0291995615995915E-2</c:v>
                </c:pt>
                <c:pt idx="30">
                  <c:v>-2.008651308614149E-2</c:v>
                </c:pt>
                <c:pt idx="31">
                  <c:v>2.0086513086141216E-2</c:v>
                </c:pt>
                <c:pt idx="32">
                  <c:v>6.0291995615995693E-2</c:v>
                </c:pt>
                <c:pt idx="33">
                  <c:v>0.10059521555922704</c:v>
                </c:pt>
                <c:pt idx="34">
                  <c:v>0.14106256988726995</c:v>
                </c:pt>
                <c:pt idx="35">
                  <c:v>0.18176235235862684</c:v>
                </c:pt>
                <c:pt idx="36">
                  <c:v>0.22276559199316553</c:v>
                </c:pt>
                <c:pt idx="37">
                  <c:v>0.26414697682592381</c:v>
                </c:pt>
                <c:pt idx="38">
                  <c:v>0.3059858957794776</c:v>
                </c:pt>
                <c:pt idx="39">
                  <c:v>0.34836763896820083</c:v>
                </c:pt>
                <c:pt idx="40">
                  <c:v>0.39138480732684772</c:v>
                </c:pt>
                <c:pt idx="41">
                  <c:v>0.43513899733458472</c:v>
                </c:pt>
                <c:pt idx="42">
                  <c:v>0.47974284758820096</c:v>
                </c:pt>
                <c:pt idx="43">
                  <c:v>0.52532256381559228</c:v>
                </c:pt>
                <c:pt idx="44">
                  <c:v>0.57202108187294309</c:v>
                </c:pt>
                <c:pt idx="45">
                  <c:v>0.62000209105335069</c:v>
                </c:pt>
                <c:pt idx="46">
                  <c:v>0.66945523347368696</c:v>
                </c:pt>
                <c:pt idx="47">
                  <c:v>0.72060293726447733</c:v>
                </c:pt>
                <c:pt idx="48">
                  <c:v>0.77370956206502195</c:v>
                </c:pt>
                <c:pt idx="49">
                  <c:v>0.82909388791817895</c:v>
                </c:pt>
                <c:pt idx="50">
                  <c:v>0.88714655901887662</c:v>
                </c:pt>
                <c:pt idx="51">
                  <c:v>0.94835508261272783</c:v>
                </c:pt>
                <c:pt idx="52">
                  <c:v>1.013340736790536</c:v>
                </c:pt>
                <c:pt idx="53">
                  <c:v>1.0829149986865181</c:v>
                </c:pt>
                <c:pt idx="54">
                  <c:v>1.1581695013594842</c:v>
                </c:pt>
                <c:pt idx="55">
                  <c:v>1.2406269545446738</c:v>
                </c:pt>
                <c:pt idx="56">
                  <c:v>1.3325110656690242</c:v>
                </c:pt>
                <c:pt idx="57">
                  <c:v>1.4372709296104942</c:v>
                </c:pt>
                <c:pt idx="58">
                  <c:v>1.560720366991982</c:v>
                </c:pt>
                <c:pt idx="59">
                  <c:v>1.7139469921241992</c:v>
                </c:pt>
                <c:pt idx="60">
                  <c:v>1.9229432326980067</c:v>
                </c:pt>
                <c:pt idx="61">
                  <c:v>2.2829061451627002</c:v>
                </c:pt>
              </c:numCache>
            </c:numRef>
          </c:yVal>
          <c:smooth val="0"/>
          <c:extLst>
            <c:ext xmlns:c16="http://schemas.microsoft.com/office/drawing/2014/chart" uri="{C3380CC4-5D6E-409C-BE32-E72D297353CC}">
              <c16:uniqueId val="{00000000-030E-4E7E-8144-B294B253169D}"/>
            </c:ext>
          </c:extLst>
        </c:ser>
        <c:dLbls>
          <c:showLegendKey val="0"/>
          <c:showVal val="0"/>
          <c:showCatName val="0"/>
          <c:showSerName val="0"/>
          <c:showPercent val="0"/>
          <c:showBubbleSize val="0"/>
        </c:dLbls>
        <c:axId val="102778752"/>
        <c:axId val="102780928"/>
      </c:scatterChart>
      <c:valAx>
        <c:axId val="102778752"/>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80928"/>
        <c:crosses val="autoZero"/>
        <c:crossBetween val="midCat"/>
      </c:valAx>
      <c:valAx>
        <c:axId val="102780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7875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RICOH PRO C7110</a:t>
            </a:r>
          </a:p>
          <a:p>
            <a:pPr>
              <a:defRPr sz="1400" b="0" i="0" u="none" strike="noStrike" kern="1200" spc="0" baseline="0">
                <a:solidFill>
                  <a:schemeClr val="tx1">
                    <a:lumMod val="65000"/>
                    <a:lumOff val="35000"/>
                  </a:schemeClr>
                </a:solidFill>
                <a:latin typeface="+mn-lt"/>
                <a:ea typeface="+mn-ea"/>
                <a:cs typeface="+mn-cs"/>
              </a:defRPr>
            </a:pPr>
            <a:r>
              <a:rPr lang="en-US"/>
              <a:t>(Bernard)</a:t>
            </a:r>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9.0304448760125208E-2"/>
                  <c:y val="-2.3981481481481479E-2"/>
                </c:manualLayout>
              </c:layout>
              <c:numFmt formatCode="General" sourceLinked="0"/>
            </c:trendlineLbl>
          </c:trendline>
          <c:xVal>
            <c:numRef>
              <c:f>'Datos de Vida y falla'!$BG$5:$BG$56</c:f>
              <c:numCache>
                <c:formatCode>0.0000</c:formatCode>
                <c:ptCount val="52"/>
                <c:pt idx="0">
                  <c:v>3.019153306328902</c:v>
                </c:pt>
                <c:pt idx="1">
                  <c:v>3.0714067330611177</c:v>
                </c:pt>
                <c:pt idx="2">
                  <c:v>3.0794541240442102</c:v>
                </c:pt>
                <c:pt idx="3">
                  <c:v>3.0805396974170312</c:v>
                </c:pt>
                <c:pt idx="4">
                  <c:v>3.0885719917276471</c:v>
                </c:pt>
                <c:pt idx="5">
                  <c:v>3.0955526072763471</c:v>
                </c:pt>
                <c:pt idx="6">
                  <c:v>3.1006286478101082</c:v>
                </c:pt>
                <c:pt idx="7">
                  <c:v>3.1142500647537217</c:v>
                </c:pt>
                <c:pt idx="8">
                  <c:v>3.1183558584990596</c:v>
                </c:pt>
                <c:pt idx="9">
                  <c:v>3.1457330054785881</c:v>
                </c:pt>
                <c:pt idx="10">
                  <c:v>3.2247088247024442</c:v>
                </c:pt>
                <c:pt idx="11">
                  <c:v>3.245776567686375</c:v>
                </c:pt>
                <c:pt idx="12">
                  <c:v>3.2633303102038389</c:v>
                </c:pt>
                <c:pt idx="13">
                  <c:v>3.2784574179335197</c:v>
                </c:pt>
                <c:pt idx="14">
                  <c:v>3.2944378011495372</c:v>
                </c:pt>
                <c:pt idx="15">
                  <c:v>3.300873161741003</c:v>
                </c:pt>
                <c:pt idx="16">
                  <c:v>3.3051869939680025</c:v>
                </c:pt>
                <c:pt idx="17">
                  <c:v>3.3131302916983612</c:v>
                </c:pt>
                <c:pt idx="18">
                  <c:v>3.3145485871750777</c:v>
                </c:pt>
                <c:pt idx="19">
                  <c:v>3.3163487980766386</c:v>
                </c:pt>
                <c:pt idx="20">
                  <c:v>3.3662157691412427</c:v>
                </c:pt>
                <c:pt idx="21">
                  <c:v>3.3819995822694895</c:v>
                </c:pt>
                <c:pt idx="22">
                  <c:v>3.4195298331691153</c:v>
                </c:pt>
                <c:pt idx="23">
                  <c:v>3.4318043979224804</c:v>
                </c:pt>
                <c:pt idx="24">
                  <c:v>3.4670563282039248</c:v>
                </c:pt>
                <c:pt idx="25">
                  <c:v>3.4924942156702148</c:v>
                </c:pt>
                <c:pt idx="26">
                  <c:v>3.4991194537242447</c:v>
                </c:pt>
                <c:pt idx="27">
                  <c:v>3.5369680321326387</c:v>
                </c:pt>
                <c:pt idx="28">
                  <c:v>3.5670058366742237</c:v>
                </c:pt>
                <c:pt idx="29">
                  <c:v>3.6107912613260349</c:v>
                </c:pt>
                <c:pt idx="30">
                  <c:v>3.6369693436866237</c:v>
                </c:pt>
                <c:pt idx="31">
                  <c:v>3.6412526382867343</c:v>
                </c:pt>
                <c:pt idx="32">
                  <c:v>3.6543350935929602</c:v>
                </c:pt>
                <c:pt idx="33">
                  <c:v>3.6595566539192537</c:v>
                </c:pt>
                <c:pt idx="34">
                  <c:v>3.7050162952065402</c:v>
                </c:pt>
                <c:pt idx="35">
                  <c:v>3.7270487695636705</c:v>
                </c:pt>
                <c:pt idx="36">
                  <c:v>3.7388530461103442</c:v>
                </c:pt>
                <c:pt idx="37">
                  <c:v>3.7412469925191774</c:v>
                </c:pt>
                <c:pt idx="38">
                  <c:v>3.7440154914121919</c:v>
                </c:pt>
                <c:pt idx="39">
                  <c:v>3.7575064569226755</c:v>
                </c:pt>
                <c:pt idx="40">
                  <c:v>3.7598418668193352</c:v>
                </c:pt>
                <c:pt idx="41">
                  <c:v>3.7645362598746357</c:v>
                </c:pt>
                <c:pt idx="42">
                  <c:v>3.7743883248112047</c:v>
                </c:pt>
                <c:pt idx="43">
                  <c:v>3.7793695453692941</c:v>
                </c:pt>
                <c:pt idx="44">
                  <c:v>3.8426864338410125</c:v>
                </c:pt>
                <c:pt idx="45">
                  <c:v>3.8678446104432394</c:v>
                </c:pt>
                <c:pt idx="46">
                  <c:v>3.8807760615403413</c:v>
                </c:pt>
                <c:pt idx="47">
                  <c:v>3.9140900261824392</c:v>
                </c:pt>
                <c:pt idx="48">
                  <c:v>3.9238917536367612</c:v>
                </c:pt>
                <c:pt idx="49">
                  <c:v>3.9371414143133037</c:v>
                </c:pt>
                <c:pt idx="50">
                  <c:v>3.9437609609354451</c:v>
                </c:pt>
                <c:pt idx="51">
                  <c:v>3.9834469399283767</c:v>
                </c:pt>
              </c:numCache>
            </c:numRef>
          </c:xVal>
          <c:yVal>
            <c:numRef>
              <c:f>'Datos de Vida y falla'!$BI$5:$BI$56</c:f>
              <c:numCache>
                <c:formatCode>0.00000</c:formatCode>
                <c:ptCount val="52"/>
                <c:pt idx="0">
                  <c:v>-2.2156197184696942</c:v>
                </c:pt>
                <c:pt idx="1">
                  <c:v>-1.8460462092017973</c:v>
                </c:pt>
                <c:pt idx="2">
                  <c:v>-1.6302274466655688</c:v>
                </c:pt>
                <c:pt idx="3">
                  <c:v>-1.4712579371990819</c:v>
                </c:pt>
                <c:pt idx="4">
                  <c:v>-1.342637711488248</c:v>
                </c:pt>
                <c:pt idx="5">
                  <c:v>-1.233049620291093</c:v>
                </c:pt>
                <c:pt idx="6">
                  <c:v>-1.1365530158310697</c:v>
                </c:pt>
                <c:pt idx="7">
                  <c:v>-1.0496194092001818</c:v>
                </c:pt>
                <c:pt idx="8">
                  <c:v>-0.96997075691972812</c:v>
                </c:pt>
                <c:pt idx="9">
                  <c:v>-0.89604447990194658</c:v>
                </c:pt>
                <c:pt idx="10">
                  <c:v>-0.82671794712148672</c:v>
                </c:pt>
                <c:pt idx="11">
                  <c:v>-0.76115434228754864</c:v>
                </c:pt>
                <c:pt idx="12">
                  <c:v>-0.69871073397684191</c:v>
                </c:pt>
                <c:pt idx="13">
                  <c:v>-0.63888036332198861</c:v>
                </c:pt>
                <c:pt idx="14">
                  <c:v>-0.58125485459206727</c:v>
                </c:pt>
                <c:pt idx="15">
                  <c:v>-0.52549857850377168</c:v>
                </c:pt>
                <c:pt idx="16">
                  <c:v>-0.47133072164434237</c:v>
                </c:pt>
                <c:pt idx="17">
                  <c:v>-0.4185124044813448</c:v>
                </c:pt>
                <c:pt idx="18">
                  <c:v>-0.36683719935967046</c:v>
                </c:pt>
                <c:pt idx="19">
                  <c:v>-0.31612399185375861</c:v>
                </c:pt>
                <c:pt idx="20">
                  <c:v>-0.26621148818472584</c:v>
                </c:pt>
                <c:pt idx="21">
                  <c:v>-0.21695389599467291</c:v>
                </c:pt>
                <c:pt idx="22">
                  <c:v>-0.16821744962304341</c:v>
                </c:pt>
                <c:pt idx="23">
                  <c:v>-0.11987754500533411</c:v>
                </c:pt>
                <c:pt idx="24">
                  <c:v>-7.1816311545650824E-2</c:v>
                </c:pt>
                <c:pt idx="25">
                  <c:v>-2.3920489708433374E-2</c:v>
                </c:pt>
                <c:pt idx="26">
                  <c:v>2.3920489708433128E-2</c:v>
                </c:pt>
                <c:pt idx="27">
                  <c:v>7.1816311545650519E-2</c:v>
                </c:pt>
                <c:pt idx="28">
                  <c:v>0.11987754500533411</c:v>
                </c:pt>
                <c:pt idx="29">
                  <c:v>0.16821744962304341</c:v>
                </c:pt>
                <c:pt idx="30">
                  <c:v>0.21695389599467271</c:v>
                </c:pt>
                <c:pt idx="31">
                  <c:v>0.2662114881847254</c:v>
                </c:pt>
                <c:pt idx="32">
                  <c:v>0.31612399185375861</c:v>
                </c:pt>
                <c:pt idx="33">
                  <c:v>0.36683719935967046</c:v>
                </c:pt>
                <c:pt idx="34">
                  <c:v>0.4185124044813443</c:v>
                </c:pt>
                <c:pt idx="35">
                  <c:v>0.47133072164434237</c:v>
                </c:pt>
                <c:pt idx="36">
                  <c:v>0.52549857850377168</c:v>
                </c:pt>
                <c:pt idx="37">
                  <c:v>0.58125485459206727</c:v>
                </c:pt>
                <c:pt idx="38">
                  <c:v>0.63888036332198861</c:v>
                </c:pt>
                <c:pt idx="39">
                  <c:v>0.69871073397684191</c:v>
                </c:pt>
                <c:pt idx="40">
                  <c:v>0.76115434228754864</c:v>
                </c:pt>
                <c:pt idx="41">
                  <c:v>0.82671794712148672</c:v>
                </c:pt>
                <c:pt idx="42">
                  <c:v>0.89604447990194658</c:v>
                </c:pt>
                <c:pt idx="43">
                  <c:v>0.96997075691972812</c:v>
                </c:pt>
                <c:pt idx="44">
                  <c:v>1.0496194092001818</c:v>
                </c:pt>
                <c:pt idx="45">
                  <c:v>1.1365530158310697</c:v>
                </c:pt>
                <c:pt idx="46">
                  <c:v>1.233049620291093</c:v>
                </c:pt>
                <c:pt idx="47">
                  <c:v>1.342637711488248</c:v>
                </c:pt>
                <c:pt idx="48">
                  <c:v>1.4712579371990824</c:v>
                </c:pt>
                <c:pt idx="49">
                  <c:v>1.6302274466655688</c:v>
                </c:pt>
                <c:pt idx="50">
                  <c:v>1.8460462092017973</c:v>
                </c:pt>
                <c:pt idx="51">
                  <c:v>2.2156197184696942</c:v>
                </c:pt>
              </c:numCache>
            </c:numRef>
          </c:yVal>
          <c:smooth val="0"/>
          <c:extLst>
            <c:ext xmlns:c16="http://schemas.microsoft.com/office/drawing/2014/chart" uri="{C3380CC4-5D6E-409C-BE32-E72D297353CC}">
              <c16:uniqueId val="{00000000-2FED-49D8-9D2C-84C86FBBC001}"/>
            </c:ext>
          </c:extLst>
        </c:ser>
        <c:dLbls>
          <c:showLegendKey val="0"/>
          <c:showVal val="0"/>
          <c:showCatName val="0"/>
          <c:showSerName val="0"/>
          <c:showPercent val="0"/>
          <c:showBubbleSize val="0"/>
        </c:dLbls>
        <c:axId val="102794368"/>
        <c:axId val="102796288"/>
      </c:scatterChart>
      <c:valAx>
        <c:axId val="102794368"/>
        <c:scaling>
          <c:orientation val="minMax"/>
          <c:min val="2.9"/>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TTR[HRS]</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96288"/>
        <c:crosses val="autoZero"/>
        <c:crossBetween val="midCat"/>
      </c:valAx>
      <c:valAx>
        <c:axId val="102796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94368"/>
        <c:crosses val="autoZero"/>
        <c:crossBetween val="midCat"/>
      </c:valAx>
      <c:spPr>
        <a:noFill/>
        <a:ln>
          <a:noFill/>
        </a:ln>
        <a:effectLst/>
      </c:spPr>
    </c:plotArea>
    <c:legend>
      <c:legendPos val="r"/>
      <c:overlay val="0"/>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(hoja4)'!$BW$7</c:f>
              <c:strCache>
                <c:ptCount val="1"/>
                <c:pt idx="0">
                  <c:v>FRECUENCIA</c:v>
                </c:pt>
              </c:strCache>
            </c:strRef>
          </c:tx>
          <c:invertIfNegative val="0"/>
          <c:cat>
            <c:numRef>
              <c:f>'Simulacion sistema (hoja4)'!$BT$8:$BT$18</c:f>
              <c:numCache>
                <c:formatCode>0.00%</c:formatCode>
                <c:ptCount val="11"/>
                <c:pt idx="0">
                  <c:v>0.95588094309482163</c:v>
                </c:pt>
                <c:pt idx="1">
                  <c:v>0.95888051207065261</c:v>
                </c:pt>
                <c:pt idx="2">
                  <c:v>0.96188008104648415</c:v>
                </c:pt>
                <c:pt idx="3">
                  <c:v>0.96487965002231701</c:v>
                </c:pt>
                <c:pt idx="4">
                  <c:v>0.96787921899814966</c:v>
                </c:pt>
                <c:pt idx="5">
                  <c:v>0.97087878797397875</c:v>
                </c:pt>
                <c:pt idx="6">
                  <c:v>0.97387835694981206</c:v>
                </c:pt>
                <c:pt idx="7">
                  <c:v>0.97687792592564149</c:v>
                </c:pt>
                <c:pt idx="8">
                  <c:v>0.97987749490147502</c:v>
                </c:pt>
                <c:pt idx="9">
                  <c:v>0.98287706387730456</c:v>
                </c:pt>
                <c:pt idx="10">
                  <c:v>0.98572665440434515</c:v>
                </c:pt>
              </c:numCache>
            </c:numRef>
          </c:cat>
          <c:val>
            <c:numRef>
              <c:f>'Simulacion sistema (hoja4)'!$BW$8:$BW$18</c:f>
              <c:numCache>
                <c:formatCode>General</c:formatCode>
                <c:ptCount val="11"/>
                <c:pt idx="0">
                  <c:v>2</c:v>
                </c:pt>
                <c:pt idx="1">
                  <c:v>1</c:v>
                </c:pt>
                <c:pt idx="2">
                  <c:v>5</c:v>
                </c:pt>
                <c:pt idx="3">
                  <c:v>16</c:v>
                </c:pt>
                <c:pt idx="4">
                  <c:v>46</c:v>
                </c:pt>
                <c:pt idx="5">
                  <c:v>109</c:v>
                </c:pt>
                <c:pt idx="6">
                  <c:v>194</c:v>
                </c:pt>
                <c:pt idx="7">
                  <c:v>293</c:v>
                </c:pt>
                <c:pt idx="8">
                  <c:v>263</c:v>
                </c:pt>
                <c:pt idx="9">
                  <c:v>62</c:v>
                </c:pt>
                <c:pt idx="10">
                  <c:v>9</c:v>
                </c:pt>
              </c:numCache>
            </c:numRef>
          </c:val>
          <c:extLst>
            <c:ext xmlns:c16="http://schemas.microsoft.com/office/drawing/2014/chart" uri="{C3380CC4-5D6E-409C-BE32-E72D297353CC}">
              <c16:uniqueId val="{00000000-5E32-4DD5-B90D-F60E37239646}"/>
            </c:ext>
          </c:extLst>
        </c:ser>
        <c:dLbls>
          <c:showLegendKey val="0"/>
          <c:showVal val="0"/>
          <c:showCatName val="0"/>
          <c:showSerName val="0"/>
          <c:showPercent val="0"/>
          <c:showBubbleSize val="0"/>
        </c:dLbls>
        <c:gapWidth val="150"/>
        <c:axId val="103383040"/>
        <c:axId val="103384576"/>
      </c:barChart>
      <c:lineChart>
        <c:grouping val="standard"/>
        <c:varyColors val="0"/>
        <c:ser>
          <c:idx val="1"/>
          <c:order val="1"/>
          <c:tx>
            <c:strRef>
              <c:f>'Simulacion sistema (hoja4)'!$BX$7</c:f>
              <c:strCache>
                <c:ptCount val="1"/>
                <c:pt idx="0">
                  <c:v>FREC. ACUMULADA</c:v>
                </c:pt>
              </c:strCache>
            </c:strRef>
          </c:tx>
          <c:val>
            <c:numRef>
              <c:f>'Simulacion sistema (hoja4)'!$BX$8:$BX$18</c:f>
              <c:numCache>
                <c:formatCode>General</c:formatCode>
                <c:ptCount val="11"/>
                <c:pt idx="0">
                  <c:v>2</c:v>
                </c:pt>
                <c:pt idx="1">
                  <c:v>3</c:v>
                </c:pt>
                <c:pt idx="2">
                  <c:v>8</c:v>
                </c:pt>
                <c:pt idx="3">
                  <c:v>24</c:v>
                </c:pt>
                <c:pt idx="4">
                  <c:v>70</c:v>
                </c:pt>
                <c:pt idx="5">
                  <c:v>179</c:v>
                </c:pt>
                <c:pt idx="6">
                  <c:v>373</c:v>
                </c:pt>
                <c:pt idx="7">
                  <c:v>666</c:v>
                </c:pt>
                <c:pt idx="8">
                  <c:v>929</c:v>
                </c:pt>
                <c:pt idx="9">
                  <c:v>991</c:v>
                </c:pt>
                <c:pt idx="10">
                  <c:v>1000</c:v>
                </c:pt>
              </c:numCache>
            </c:numRef>
          </c:val>
          <c:smooth val="0"/>
          <c:extLst>
            <c:ext xmlns:c16="http://schemas.microsoft.com/office/drawing/2014/chart" uri="{C3380CC4-5D6E-409C-BE32-E72D297353CC}">
              <c16:uniqueId val="{00000001-5E32-4DD5-B90D-F60E37239646}"/>
            </c:ext>
          </c:extLst>
        </c:ser>
        <c:dLbls>
          <c:showLegendKey val="0"/>
          <c:showVal val="0"/>
          <c:showCatName val="0"/>
          <c:showSerName val="0"/>
          <c:showPercent val="0"/>
          <c:showBubbleSize val="0"/>
        </c:dLbls>
        <c:marker val="1"/>
        <c:smooth val="0"/>
        <c:axId val="103392000"/>
        <c:axId val="103386112"/>
      </c:lineChart>
      <c:catAx>
        <c:axId val="103383040"/>
        <c:scaling>
          <c:orientation val="minMax"/>
        </c:scaling>
        <c:delete val="0"/>
        <c:axPos val="b"/>
        <c:numFmt formatCode="0.00%" sourceLinked="1"/>
        <c:majorTickMark val="out"/>
        <c:minorTickMark val="none"/>
        <c:tickLblPos val="nextTo"/>
        <c:crossAx val="103384576"/>
        <c:crosses val="autoZero"/>
        <c:auto val="1"/>
        <c:lblAlgn val="ctr"/>
        <c:lblOffset val="100"/>
        <c:noMultiLvlLbl val="0"/>
      </c:catAx>
      <c:valAx>
        <c:axId val="103384576"/>
        <c:scaling>
          <c:orientation val="minMax"/>
        </c:scaling>
        <c:delete val="0"/>
        <c:axPos val="l"/>
        <c:majorGridlines/>
        <c:numFmt formatCode="General" sourceLinked="1"/>
        <c:majorTickMark val="out"/>
        <c:minorTickMark val="none"/>
        <c:tickLblPos val="nextTo"/>
        <c:crossAx val="103383040"/>
        <c:crosses val="autoZero"/>
        <c:crossBetween val="between"/>
      </c:valAx>
      <c:valAx>
        <c:axId val="103386112"/>
        <c:scaling>
          <c:orientation val="minMax"/>
        </c:scaling>
        <c:delete val="0"/>
        <c:axPos val="r"/>
        <c:numFmt formatCode="General" sourceLinked="1"/>
        <c:majorTickMark val="out"/>
        <c:minorTickMark val="none"/>
        <c:tickLblPos val="nextTo"/>
        <c:crossAx val="103392000"/>
        <c:crosses val="max"/>
        <c:crossBetween val="between"/>
      </c:valAx>
      <c:catAx>
        <c:axId val="103392000"/>
        <c:scaling>
          <c:orientation val="minMax"/>
        </c:scaling>
        <c:delete val="1"/>
        <c:axPos val="b"/>
        <c:majorTickMark val="out"/>
        <c:minorTickMark val="none"/>
        <c:tickLblPos val="none"/>
        <c:crossAx val="10338611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a:t>
            </a:r>
          </a:p>
        </c:rich>
      </c:tx>
      <c:overlay val="0"/>
    </c:title>
    <c:autoTitleDeleted val="0"/>
    <c:plotArea>
      <c:layout>
        <c:manualLayout>
          <c:layoutTarget val="inner"/>
          <c:xMode val="edge"/>
          <c:yMode val="edge"/>
          <c:x val="0.14374902418722454"/>
          <c:y val="0.17184558074308584"/>
          <c:w val="0.6935649477888195"/>
          <c:h val="0.49790684922711387"/>
        </c:manualLayout>
      </c:layout>
      <c:areaChart>
        <c:grouping val="standard"/>
        <c:varyColors val="0"/>
        <c:ser>
          <c:idx val="1"/>
          <c:order val="1"/>
          <c:tx>
            <c:strRef>
              <c:f>Riesgo!$N$2</c:f>
              <c:strCache>
                <c:ptCount val="1"/>
                <c:pt idx="0">
                  <c:v>Probabilidad logro</c:v>
                </c:pt>
              </c:strCache>
            </c:strRef>
          </c:tx>
          <c:spPr>
            <a:solidFill>
              <a:schemeClr val="accent2"/>
            </a:solidFill>
            <a:ln>
              <a:noFill/>
            </a:ln>
            <a:effectLst/>
          </c:spPr>
          <c:cat>
            <c:numRef>
              <c:f>Riesgo!$K$4:$K$14</c:f>
              <c:numCache>
                <c:formatCode>0.00%</c:formatCode>
                <c:ptCount val="11"/>
                <c:pt idx="0">
                  <c:v>0.95738072758273651</c:v>
                </c:pt>
                <c:pt idx="1">
                  <c:v>0.96038029655856993</c:v>
                </c:pt>
                <c:pt idx="2">
                  <c:v>0.96337986553440136</c:v>
                </c:pt>
                <c:pt idx="3">
                  <c:v>0.96637943451023289</c:v>
                </c:pt>
                <c:pt idx="4">
                  <c:v>0.96937900348606365</c:v>
                </c:pt>
                <c:pt idx="5">
                  <c:v>0.97237857246189641</c:v>
                </c:pt>
                <c:pt idx="6">
                  <c:v>0.9753781414377255</c:v>
                </c:pt>
                <c:pt idx="7">
                  <c:v>0.97837771041355914</c:v>
                </c:pt>
                <c:pt idx="8">
                  <c:v>0.98137727938938912</c:v>
                </c:pt>
                <c:pt idx="9">
                  <c:v>0.98437684836521944</c:v>
                </c:pt>
                <c:pt idx="10">
                  <c:v>0.98707646044346953</c:v>
                </c:pt>
              </c:numCache>
            </c:numRef>
          </c:cat>
          <c:val>
            <c:numRef>
              <c:f>Riesgo!$N$4:$N$14</c:f>
              <c:numCache>
                <c:formatCode>0.00%</c:formatCode>
                <c:ptCount val="11"/>
                <c:pt idx="0">
                  <c:v>0.998</c:v>
                </c:pt>
                <c:pt idx="1">
                  <c:v>0.997</c:v>
                </c:pt>
                <c:pt idx="2">
                  <c:v>0.99199999999999999</c:v>
                </c:pt>
                <c:pt idx="3">
                  <c:v>0.97600000000000064</c:v>
                </c:pt>
                <c:pt idx="4">
                  <c:v>0.92999999999999994</c:v>
                </c:pt>
                <c:pt idx="5">
                  <c:v>0.82099999999999995</c:v>
                </c:pt>
                <c:pt idx="6">
                  <c:v>0.62700000000000133</c:v>
                </c:pt>
                <c:pt idx="7">
                  <c:v>0.33400000000000085</c:v>
                </c:pt>
                <c:pt idx="8">
                  <c:v>7.099999999999998E-2</c:v>
                </c:pt>
                <c:pt idx="9">
                  <c:v>9.0000000000000097E-3</c:v>
                </c:pt>
                <c:pt idx="10">
                  <c:v>1.0000000000000035E-3</c:v>
                </c:pt>
              </c:numCache>
            </c:numRef>
          </c:val>
          <c:extLst>
            <c:ext xmlns:c16="http://schemas.microsoft.com/office/drawing/2014/chart" uri="{C3380CC4-5D6E-409C-BE32-E72D297353CC}">
              <c16:uniqueId val="{00000001-793A-4F32-9EEC-44ECACB84D1A}"/>
            </c:ext>
          </c:extLst>
        </c:ser>
        <c:dLbls>
          <c:showLegendKey val="0"/>
          <c:showVal val="0"/>
          <c:showCatName val="0"/>
          <c:showSerName val="0"/>
          <c:showPercent val="0"/>
          <c:showBubbleSize val="0"/>
        </c:dLbls>
        <c:dropLines/>
        <c:axId val="103467264"/>
        <c:axId val="103464960"/>
      </c:areaChart>
      <c:lineChart>
        <c:grouping val="standard"/>
        <c:varyColors val="0"/>
        <c:ser>
          <c:idx val="4"/>
          <c:order val="0"/>
          <c:tx>
            <c:strRef>
              <c:f>Riesgo!$L$2</c:f>
              <c:strCache>
                <c:ptCount val="1"/>
                <c:pt idx="0">
                  <c:v>Páginas Anual con Disp Min</c:v>
                </c:pt>
              </c:strCache>
            </c:strRef>
          </c:tx>
          <c:spPr>
            <a:ln w="28575" cap="rnd">
              <a:solidFill>
                <a:schemeClr val="tx2">
                  <a:lumMod val="75000"/>
                </a:schemeClr>
              </a:solidFill>
              <a:round/>
            </a:ln>
            <a:effectLst/>
          </c:spPr>
          <c:marker>
            <c:symbol val="circle"/>
            <c:size val="5"/>
            <c:spPr>
              <a:solidFill>
                <a:schemeClr val="tx1"/>
              </a:solidFill>
              <a:ln w="9525">
                <a:solidFill>
                  <a:schemeClr val="tx2">
                    <a:lumMod val="75000"/>
                  </a:schemeClr>
                </a:solidFill>
              </a:ln>
              <a:effectLst/>
            </c:spPr>
          </c:marker>
          <c:cat>
            <c:numRef>
              <c:f>'C:\Users\carlos\Desktop\[Gestion activos tesis.xlsm]Resumen riesgo'!$B$19:$B$29</c:f>
              <c:numCache>
                <c:formatCode>General</c:formatCode>
                <c:ptCount val="11"/>
                <c:pt idx="0">
                  <c:v>0.73053782424079461</c:v>
                </c:pt>
                <c:pt idx="1">
                  <c:v>0.73704998776195352</c:v>
                </c:pt>
                <c:pt idx="2">
                  <c:v>0.74356215128311309</c:v>
                </c:pt>
                <c:pt idx="3">
                  <c:v>0.75007431480427378</c:v>
                </c:pt>
                <c:pt idx="4">
                  <c:v>0.75658647832543169</c:v>
                </c:pt>
                <c:pt idx="5">
                  <c:v>0.76309864184659226</c:v>
                </c:pt>
                <c:pt idx="6">
                  <c:v>0.76961080536775062</c:v>
                </c:pt>
                <c:pt idx="7">
                  <c:v>0.7761229688889093</c:v>
                </c:pt>
                <c:pt idx="8">
                  <c:v>0.78263513241006977</c:v>
                </c:pt>
                <c:pt idx="9">
                  <c:v>0.78914729593122757</c:v>
                </c:pt>
                <c:pt idx="10">
                  <c:v>0.79565945945238858</c:v>
                </c:pt>
              </c:numCache>
            </c:numRef>
          </c:cat>
          <c:val>
            <c:numRef>
              <c:f>Riesgo!$L$4:$L$14</c:f>
              <c:numCache>
                <c:formatCode>_-* #,##0_-;\-* #,##0_-;_-* "-"??_-;_-@_-</c:formatCode>
                <c:ptCount val="11"/>
                <c:pt idx="0">
                  <c:v>19714383.942383718</c:v>
                </c:pt>
                <c:pt idx="1">
                  <c:v>19776151.066734038</c:v>
                </c:pt>
                <c:pt idx="2">
                  <c:v>19837918.191084381</c:v>
                </c:pt>
                <c:pt idx="3">
                  <c:v>19899685.315434687</c:v>
                </c:pt>
                <c:pt idx="4">
                  <c:v>19961452.439785011</c:v>
                </c:pt>
                <c:pt idx="5">
                  <c:v>20023219.564135335</c:v>
                </c:pt>
                <c:pt idx="6">
                  <c:v>20084986.688485652</c:v>
                </c:pt>
                <c:pt idx="7">
                  <c:v>20146753.81283598</c:v>
                </c:pt>
                <c:pt idx="8">
                  <c:v>20208520.937186349</c:v>
                </c:pt>
                <c:pt idx="9">
                  <c:v>20270288.061536618</c:v>
                </c:pt>
                <c:pt idx="10">
                  <c:v>20325878.473451916</c:v>
                </c:pt>
              </c:numCache>
            </c:numRef>
          </c:val>
          <c:smooth val="0"/>
          <c:extLst>
            <c:ext xmlns:c16="http://schemas.microsoft.com/office/drawing/2014/chart" uri="{C3380CC4-5D6E-409C-BE32-E72D297353CC}">
              <c16:uniqueId val="{00000005-793A-4F32-9EEC-44ECACB84D1A}"/>
            </c:ext>
          </c:extLst>
        </c:ser>
        <c:dLbls>
          <c:showLegendKey val="0"/>
          <c:showVal val="0"/>
          <c:showCatName val="0"/>
          <c:showSerName val="0"/>
          <c:showPercent val="0"/>
          <c:showBubbleSize val="0"/>
        </c:dLbls>
        <c:marker val="1"/>
        <c:smooth val="0"/>
        <c:axId val="103487744"/>
        <c:axId val="103485824"/>
      </c:lineChart>
      <c:valAx>
        <c:axId val="10346496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crossAx val="103467264"/>
        <c:crosses val="max"/>
        <c:crossBetween val="midCat"/>
      </c:valAx>
      <c:catAx>
        <c:axId val="103467264"/>
        <c:scaling>
          <c:orientation val="minMax"/>
        </c:scaling>
        <c:delete val="0"/>
        <c:axPos val="b"/>
        <c:majorGridlines>
          <c:spPr>
            <a:ln w="9525" cap="flat" cmpd="sng" algn="ctr">
              <a:solidFill>
                <a:schemeClr val="tx1">
                  <a:lumMod val="15000"/>
                  <a:lumOff val="85000"/>
                </a:schemeClr>
              </a:solidFill>
              <a:round/>
            </a:ln>
            <a:effectLst/>
          </c:spPr>
        </c:majorGridlines>
        <c:min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mensual comprometida</a:t>
                </a:r>
                <a:endParaRPr lang="es-ES"/>
              </a:p>
            </c:rich>
          </c:tx>
          <c:overlay val="0"/>
          <c:spPr>
            <a:noFill/>
            <a:ln>
              <a:noFill/>
            </a:ln>
            <a:effectLst/>
          </c:spPr>
        </c:title>
        <c:numFmt formatCode="0.00%" sourceLinked="1"/>
        <c:majorTickMark val="none"/>
        <c:minorTickMark val="none"/>
        <c:tickLblPos val="low"/>
        <c:spPr>
          <a:noFill/>
          <a:ln>
            <a:solidFill>
              <a:schemeClr val="tx2">
                <a:lumMod val="75000"/>
              </a:schemeClr>
            </a:solidFill>
          </a:ln>
          <a:effectLst/>
        </c:spPr>
        <c:txPr>
          <a:bodyPr rot="252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crossAx val="103464960"/>
        <c:crosses val="autoZero"/>
        <c:auto val="1"/>
        <c:lblAlgn val="ctr"/>
        <c:lblOffset val="100"/>
        <c:tickMarkSkip val="1"/>
        <c:noMultiLvlLbl val="0"/>
      </c:catAx>
      <c:valAx>
        <c:axId val="103485824"/>
        <c:scaling>
          <c:orientation val="minMax"/>
        </c:scaling>
        <c:delete val="0"/>
        <c:axPos val="l"/>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Páginas</a:t>
                </a:r>
              </a:p>
            </c:rich>
          </c:tx>
          <c:overlay val="0"/>
          <c:spPr>
            <a:noFill/>
            <a:ln>
              <a:noFill/>
            </a:ln>
            <a:effectLst/>
          </c:sp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crossAx val="103487744"/>
        <c:crosses val="autoZero"/>
        <c:crossBetween val="between"/>
      </c:valAx>
      <c:catAx>
        <c:axId val="103487744"/>
        <c:scaling>
          <c:orientation val="minMax"/>
        </c:scaling>
        <c:delete val="1"/>
        <c:axPos val="b"/>
        <c:numFmt formatCode="General" sourceLinked="1"/>
        <c:majorTickMark val="out"/>
        <c:minorTickMark val="none"/>
        <c:tickLblPos val="none"/>
        <c:crossAx val="103485824"/>
        <c:crosses val="autoZero"/>
        <c:auto val="1"/>
        <c:lblAlgn val="ctr"/>
        <c:lblOffset val="100"/>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ES"/>
    </a:p>
  </c:txPr>
  <c:externalData r:id="rId1">
    <c:autoUpdate val="0"/>
  </c:externalData>
  <c:userShapes r:id="rId2"/>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Rastreo Método Simplista</a:t>
            </a:r>
          </a:p>
        </c:rich>
      </c:tx>
      <c:overlay val="0"/>
    </c:title>
    <c:autoTitleDeleted val="0"/>
    <c:plotArea>
      <c:layout/>
      <c:scatterChart>
        <c:scatterStyle val="smoothMarker"/>
        <c:varyColors val="0"/>
        <c:ser>
          <c:idx val="0"/>
          <c:order val="0"/>
          <c:tx>
            <c:strRef>
              <c:f>'METODO SIMPLISTA CARTAS'!$K$3</c:f>
              <c:strCache>
                <c:ptCount val="1"/>
                <c:pt idx="0">
                  <c:v>ST</c:v>
                </c:pt>
              </c:strCache>
            </c:strRef>
          </c:tx>
          <c:xVal>
            <c:numRef>
              <c:f>'METODO SIMPLISTA CARTAS'!$A$6:$A$141</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'METODO SIMPLISTA CARTAS'!$K$6:$K$140</c:f>
              <c:numCache>
                <c:formatCode>General</c:formatCode>
                <c:ptCount val="135"/>
                <c:pt idx="0">
                  <c:v>1</c:v>
                </c:pt>
                <c:pt idx="1">
                  <c:v>2</c:v>
                </c:pt>
                <c:pt idx="2">
                  <c:v>3</c:v>
                </c:pt>
                <c:pt idx="3">
                  <c:v>4</c:v>
                </c:pt>
                <c:pt idx="4">
                  <c:v>5</c:v>
                </c:pt>
                <c:pt idx="5">
                  <c:v>2.5222929936305727</c:v>
                </c:pt>
                <c:pt idx="6">
                  <c:v>1.5300546448087529</c:v>
                </c:pt>
                <c:pt idx="7">
                  <c:v>3.6435643564356686</c:v>
                </c:pt>
                <c:pt idx="8">
                  <c:v>2.3039763391390067</c:v>
                </c:pt>
                <c:pt idx="9">
                  <c:v>2.6755095438369456</c:v>
                </c:pt>
                <c:pt idx="10">
                  <c:v>1.5833576642335874</c:v>
                </c:pt>
                <c:pt idx="11">
                  <c:v>1.6317773267613895</c:v>
                </c:pt>
                <c:pt idx="12">
                  <c:v>1.8517985611510801</c:v>
                </c:pt>
                <c:pt idx="13">
                  <c:v>3.8044965786901281</c:v>
                </c:pt>
                <c:pt idx="14">
                  <c:v>2.8913591565436567</c:v>
                </c:pt>
                <c:pt idx="15">
                  <c:v>6.4439545531626274</c:v>
                </c:pt>
                <c:pt idx="16">
                  <c:v>1.0425968693867187</c:v>
                </c:pt>
                <c:pt idx="17">
                  <c:v>1.2904453749524181</c:v>
                </c:pt>
                <c:pt idx="18">
                  <c:v>3.0646566548205887</c:v>
                </c:pt>
                <c:pt idx="19">
                  <c:v>2.0049961985445854</c:v>
                </c:pt>
                <c:pt idx="20">
                  <c:v>2.1686512232084865</c:v>
                </c:pt>
                <c:pt idx="21">
                  <c:v>2.2868577609518659</c:v>
                </c:pt>
                <c:pt idx="22">
                  <c:v>2.4751696649789938</c:v>
                </c:pt>
                <c:pt idx="23">
                  <c:v>1.8260596546310841</c:v>
                </c:pt>
                <c:pt idx="24">
                  <c:v>2.907907907907938</c:v>
                </c:pt>
                <c:pt idx="25">
                  <c:v>2.5892328929205282</c:v>
                </c:pt>
                <c:pt idx="26">
                  <c:v>2.8649177760376126</c:v>
                </c:pt>
                <c:pt idx="27">
                  <c:v>5.4776711001497524</c:v>
                </c:pt>
                <c:pt idx="28">
                  <c:v>2.686871126137004</c:v>
                </c:pt>
                <c:pt idx="29">
                  <c:v>1.841426225662669</c:v>
                </c:pt>
                <c:pt idx="30">
                  <c:v>2.5240281603917971</c:v>
                </c:pt>
                <c:pt idx="31">
                  <c:v>1.3892498523331358</c:v>
                </c:pt>
                <c:pt idx="32">
                  <c:v>1.8693752730449891</c:v>
                </c:pt>
                <c:pt idx="33">
                  <c:v>1.2031963470319476</c:v>
                </c:pt>
                <c:pt idx="34">
                  <c:v>1.7509836987071286</c:v>
                </c:pt>
                <c:pt idx="35">
                  <c:v>2.1741608172909892</c:v>
                </c:pt>
                <c:pt idx="36">
                  <c:v>2.7744937055281884</c:v>
                </c:pt>
                <c:pt idx="37">
                  <c:v>3.0170230151164392</c:v>
                </c:pt>
                <c:pt idx="38">
                  <c:v>2.5979006863140897</c:v>
                </c:pt>
                <c:pt idx="39">
                  <c:v>3.6858638743455487</c:v>
                </c:pt>
                <c:pt idx="40">
                  <c:v>4.111168763782592</c:v>
                </c:pt>
                <c:pt idx="41">
                  <c:v>3.0656546489563801</c:v>
                </c:pt>
                <c:pt idx="42">
                  <c:v>1.691336845974758</c:v>
                </c:pt>
                <c:pt idx="43">
                  <c:v>2.1587725150100066</c:v>
                </c:pt>
                <c:pt idx="44">
                  <c:v>2.4452686810204427</c:v>
                </c:pt>
                <c:pt idx="45">
                  <c:v>0.96169119364635003</c:v>
                </c:pt>
                <c:pt idx="46">
                  <c:v>1.8991529304029402</c:v>
                </c:pt>
                <c:pt idx="47">
                  <c:v>1.6468847795163601</c:v>
                </c:pt>
                <c:pt idx="48">
                  <c:v>2.0736937140277618</c:v>
                </c:pt>
                <c:pt idx="49">
                  <c:v>1.9693900517668241</c:v>
                </c:pt>
                <c:pt idx="50">
                  <c:v>3.9264705882352939</c:v>
                </c:pt>
                <c:pt idx="51">
                  <c:v>2.1813997280050459</c:v>
                </c:pt>
                <c:pt idx="52">
                  <c:v>1.7650171179582943</c:v>
                </c:pt>
                <c:pt idx="53">
                  <c:v>1.9629763689952981</c:v>
                </c:pt>
                <c:pt idx="54">
                  <c:v>2.187757625721376</c:v>
                </c:pt>
                <c:pt idx="55">
                  <c:v>2.5579680458828351</c:v>
                </c:pt>
                <c:pt idx="56">
                  <c:v>3.1905678537054882</c:v>
                </c:pt>
                <c:pt idx="57">
                  <c:v>2.1915666849205953</c:v>
                </c:pt>
                <c:pt idx="58">
                  <c:v>2.6083473444763396</c:v>
                </c:pt>
                <c:pt idx="59">
                  <c:v>3.3915844967294739</c:v>
                </c:pt>
                <c:pt idx="60">
                  <c:v>2.9455610984646681</c:v>
                </c:pt>
                <c:pt idx="61">
                  <c:v>1.2865497076023378</c:v>
                </c:pt>
                <c:pt idx="62">
                  <c:v>2.7090842051896602</c:v>
                </c:pt>
                <c:pt idx="63">
                  <c:v>2.5894252873563408</c:v>
                </c:pt>
                <c:pt idx="64">
                  <c:v>2.5584439443347167</c:v>
                </c:pt>
                <c:pt idx="65">
                  <c:v>2.962601032010594</c:v>
                </c:pt>
                <c:pt idx="66">
                  <c:v>2.0209796506392941</c:v>
                </c:pt>
                <c:pt idx="67">
                  <c:v>2.5666681556260329</c:v>
                </c:pt>
                <c:pt idx="68">
                  <c:v>2.3780390061448027</c:v>
                </c:pt>
                <c:pt idx="69">
                  <c:v>2.3706110097458937</c:v>
                </c:pt>
                <c:pt idx="70">
                  <c:v>1.2438682550805713</c:v>
                </c:pt>
                <c:pt idx="71">
                  <c:v>1.8086049543676659</c:v>
                </c:pt>
                <c:pt idx="72">
                  <c:v>3.6804385556449417</c:v>
                </c:pt>
                <c:pt idx="73">
                  <c:v>2.6535587560008351</c:v>
                </c:pt>
                <c:pt idx="74">
                  <c:v>3.8419668898656667</c:v>
                </c:pt>
                <c:pt idx="75">
                  <c:v>2.0089045766315277</c:v>
                </c:pt>
                <c:pt idx="76">
                  <c:v>3.7569071599325952</c:v>
                </c:pt>
                <c:pt idx="77">
                  <c:v>3.4831758919509812</c:v>
                </c:pt>
                <c:pt idx="78">
                  <c:v>1.256538738943932</c:v>
                </c:pt>
                <c:pt idx="79">
                  <c:v>1.7860914165032433</c:v>
                </c:pt>
                <c:pt idx="80">
                  <c:v>1.4539241457003236</c:v>
                </c:pt>
                <c:pt idx="81">
                  <c:v>2.1078906191788978</c:v>
                </c:pt>
                <c:pt idx="82">
                  <c:v>1.9942721118798044</c:v>
                </c:pt>
                <c:pt idx="83">
                  <c:v>4.2547033285094065</c:v>
                </c:pt>
                <c:pt idx="84">
                  <c:v>1.9032530629488891</c:v>
                </c:pt>
                <c:pt idx="85">
                  <c:v>1.6048828399045987</c:v>
                </c:pt>
                <c:pt idx="86">
                  <c:v>2.2862065364936828</c:v>
                </c:pt>
                <c:pt idx="87">
                  <c:v>3.2475901955384212</c:v>
                </c:pt>
                <c:pt idx="88">
                  <c:v>2.2665123246629442</c:v>
                </c:pt>
                <c:pt idx="89">
                  <c:v>2.4826742763962497</c:v>
                </c:pt>
                <c:pt idx="90">
                  <c:v>2.0959515676260696</c:v>
                </c:pt>
                <c:pt idx="91">
                  <c:v>2.5365426695842124</c:v>
                </c:pt>
                <c:pt idx="92">
                  <c:v>5.1805165086629037</c:v>
                </c:pt>
                <c:pt idx="93">
                  <c:v>1.5714510594087461</c:v>
                </c:pt>
                <c:pt idx="94">
                  <c:v>1.2427455532201899</c:v>
                </c:pt>
                <c:pt idx="95">
                  <c:v>2.8340685442823208</c:v>
                </c:pt>
                <c:pt idx="96">
                  <c:v>2.3975252540759642</c:v>
                </c:pt>
                <c:pt idx="97">
                  <c:v>2.0934018851756639</c:v>
                </c:pt>
                <c:pt idx="98">
                  <c:v>3.6898482658959542</c:v>
                </c:pt>
                <c:pt idx="99">
                  <c:v>3.5152024996995208</c:v>
                </c:pt>
                <c:pt idx="100">
                  <c:v>2.6719895131978788</c:v>
                </c:pt>
                <c:pt idx="101">
                  <c:v>2.6174089068825914</c:v>
                </c:pt>
                <c:pt idx="102">
                  <c:v>3.287201632701386</c:v>
                </c:pt>
                <c:pt idx="103">
                  <c:v>1.86001458789205</c:v>
                </c:pt>
                <c:pt idx="104">
                  <c:v>2.3302155347702058</c:v>
                </c:pt>
                <c:pt idx="105">
                  <c:v>2.8945011124916942</c:v>
                </c:pt>
                <c:pt idx="106">
                  <c:v>3.1498716950667474</c:v>
                </c:pt>
                <c:pt idx="107">
                  <c:v>2.4184181891071281</c:v>
                </c:pt>
                <c:pt idx="108">
                  <c:v>2.7511420740063959</c:v>
                </c:pt>
                <c:pt idx="109">
                  <c:v>1.8027682640323812</c:v>
                </c:pt>
                <c:pt idx="110">
                  <c:v>2.0350574874996377</c:v>
                </c:pt>
                <c:pt idx="111">
                  <c:v>4.6759320538274745</c:v>
                </c:pt>
                <c:pt idx="112">
                  <c:v>2.5321786197564267</c:v>
                </c:pt>
                <c:pt idx="113">
                  <c:v>3.5025625888856093</c:v>
                </c:pt>
                <c:pt idx="114">
                  <c:v>4.6144238945578238</c:v>
                </c:pt>
                <c:pt idx="115">
                  <c:v>3.2695368935354252</c:v>
                </c:pt>
                <c:pt idx="116">
                  <c:v>0.82479160234641291</c:v>
                </c:pt>
                <c:pt idx="117">
                  <c:v>1.5359946807150191</c:v>
                </c:pt>
                <c:pt idx="118">
                  <c:v>1.0485916569041762</c:v>
                </c:pt>
                <c:pt idx="119">
                  <c:v>1.0967692660200108</c:v>
                </c:pt>
                <c:pt idx="120">
                  <c:v>2.8060435699226978</c:v>
                </c:pt>
                <c:pt idx="121">
                  <c:v>1.9272437334928001</c:v>
                </c:pt>
                <c:pt idx="122">
                  <c:v>0.91795581475806864</c:v>
                </c:pt>
                <c:pt idx="123">
                  <c:v>0.82978986097735641</c:v>
                </c:pt>
                <c:pt idx="124">
                  <c:v>1.2916400137774848</c:v>
                </c:pt>
                <c:pt idx="125">
                  <c:v>1.1268242346813424</c:v>
                </c:pt>
                <c:pt idx="126">
                  <c:v>3.2069932097721292</c:v>
                </c:pt>
                <c:pt idx="127">
                  <c:v>1.923062200956938</c:v>
                </c:pt>
                <c:pt idx="128">
                  <c:v>1.6255847255369928</c:v>
                </c:pt>
                <c:pt idx="129">
                  <c:v>0.69307869108831566</c:v>
                </c:pt>
                <c:pt idx="130">
                  <c:v>1.5450222462863998</c:v>
                </c:pt>
                <c:pt idx="131">
                  <c:v>1.4719804262927587</c:v>
                </c:pt>
                <c:pt idx="132">
                  <c:v>1.6901087543748385</c:v>
                </c:pt>
                <c:pt idx="133">
                  <c:v>1.9602400600150147</c:v>
                </c:pt>
                <c:pt idx="134">
                  <c:v>-0.16511665474349804</c:v>
                </c:pt>
              </c:numCache>
            </c:numRef>
          </c:yVal>
          <c:smooth val="1"/>
          <c:extLst>
            <c:ext xmlns:c16="http://schemas.microsoft.com/office/drawing/2014/chart" uri="{C3380CC4-5D6E-409C-BE32-E72D297353CC}">
              <c16:uniqueId val="{00000000-C2DC-4B66-B699-DAB1AB33A7DC}"/>
            </c:ext>
          </c:extLst>
        </c:ser>
        <c:ser>
          <c:idx val="1"/>
          <c:order val="1"/>
          <c:tx>
            <c:strRef>
              <c:f>'METODO SIMPLISTA CARTAS'!$L$3</c:f>
              <c:strCache>
                <c:ptCount val="1"/>
                <c:pt idx="0">
                  <c:v>LCS</c:v>
                </c:pt>
              </c:strCache>
            </c:strRef>
          </c:tx>
          <c:xVal>
            <c:numRef>
              <c:f>'METODO SIMPLISTA CARTAS'!$A$6:$A$141</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'METODO SIMPLISTA CARTAS'!$L$6:$L$140</c:f>
              <c:numCache>
                <c:formatCode>General</c:formatCode>
                <c:ptCount val="135"/>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1-C2DC-4B66-B699-DAB1AB33A7DC}"/>
            </c:ext>
          </c:extLst>
        </c:ser>
        <c:ser>
          <c:idx val="2"/>
          <c:order val="2"/>
          <c:tx>
            <c:strRef>
              <c:f>'METODO SIMPLISTA CARTAS'!$M$3</c:f>
              <c:strCache>
                <c:ptCount val="1"/>
                <c:pt idx="0">
                  <c:v>LCI</c:v>
                </c:pt>
              </c:strCache>
            </c:strRef>
          </c:tx>
          <c:xVal>
            <c:numRef>
              <c:f>'METODO SIMPLISTA CARTAS'!$A$6:$A$141</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'METODO SIMPLISTA CARTAS'!$M$6:$M$140</c:f>
              <c:numCache>
                <c:formatCode>General</c:formatCode>
                <c:ptCount val="135"/>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2-C2DC-4B66-B699-DAB1AB33A7DC}"/>
            </c:ext>
          </c:extLst>
        </c:ser>
        <c:dLbls>
          <c:showLegendKey val="0"/>
          <c:showVal val="0"/>
          <c:showCatName val="0"/>
          <c:showSerName val="0"/>
          <c:showPercent val="0"/>
          <c:showBubbleSize val="0"/>
        </c:dLbls>
        <c:axId val="103532800"/>
        <c:axId val="103542784"/>
      </c:scatterChart>
      <c:valAx>
        <c:axId val="103532800"/>
        <c:scaling>
          <c:orientation val="minMax"/>
        </c:scaling>
        <c:delete val="0"/>
        <c:axPos val="b"/>
        <c:numFmt formatCode="General" sourceLinked="1"/>
        <c:majorTickMark val="out"/>
        <c:minorTickMark val="none"/>
        <c:tickLblPos val="nextTo"/>
        <c:crossAx val="103542784"/>
        <c:crosses val="autoZero"/>
        <c:crossBetween val="midCat"/>
      </c:valAx>
      <c:valAx>
        <c:axId val="103542784"/>
        <c:scaling>
          <c:orientation val="minMax"/>
        </c:scaling>
        <c:delete val="0"/>
        <c:axPos val="l"/>
        <c:majorGridlines/>
        <c:numFmt formatCode="General" sourceLinked="1"/>
        <c:majorTickMark val="out"/>
        <c:minorTickMark val="none"/>
        <c:tickLblPos val="nextTo"/>
        <c:crossAx val="103532800"/>
        <c:crosses val="autoZero"/>
        <c:crossBetween val="midCat"/>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MM(3)</a:t>
            </a:r>
          </a:p>
        </c:rich>
      </c:tx>
      <c:overlay val="0"/>
    </c:title>
    <c:autoTitleDeleted val="0"/>
    <c:plotArea>
      <c:layout/>
      <c:scatterChart>
        <c:scatterStyle val="smoothMarker"/>
        <c:varyColors val="0"/>
        <c:ser>
          <c:idx val="0"/>
          <c:order val="0"/>
          <c:tx>
            <c:strRef>
              <c:f>'MEDIA MOVIL 3 CARTAS'!$K$3</c:f>
              <c:strCache>
                <c:ptCount val="1"/>
                <c:pt idx="0">
                  <c:v>ST</c:v>
                </c:pt>
              </c:strCache>
            </c:strRef>
          </c:tx>
          <c:xVal>
            <c:numRef>
              <c:f>'MEDIA MOVIL 3 CARTAS'!$A$6:$A$141</c:f>
              <c:numCache>
                <c:formatCode>General</c:formatCode>
                <c:ptCount val="136"/>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numCache>
            </c:numRef>
          </c:xVal>
          <c:yVal>
            <c:numRef>
              <c:f>'MEDIA MOVIL 3 CARTAS'!$K$6:$K$140</c:f>
              <c:numCache>
                <c:formatCode>General</c:formatCode>
                <c:ptCount val="135"/>
                <c:pt idx="2">
                  <c:v>1</c:v>
                </c:pt>
                <c:pt idx="3">
                  <c:v>2</c:v>
                </c:pt>
                <c:pt idx="4">
                  <c:v>3</c:v>
                </c:pt>
                <c:pt idx="5">
                  <c:v>2.0138916451677011</c:v>
                </c:pt>
                <c:pt idx="6">
                  <c:v>0.63355145746580244</c:v>
                </c:pt>
                <c:pt idx="7">
                  <c:v>1.6701487034533695</c:v>
                </c:pt>
                <c:pt idx="8">
                  <c:v>1.9982964224872313</c:v>
                </c:pt>
                <c:pt idx="9">
                  <c:v>2.3565593464680377</c:v>
                </c:pt>
                <c:pt idx="10">
                  <c:v>1.0532808126878814</c:v>
                </c:pt>
                <c:pt idx="11">
                  <c:v>0.42267143824354331</c:v>
                </c:pt>
                <c:pt idx="12">
                  <c:v>0.13746124213097896</c:v>
                </c:pt>
                <c:pt idx="13">
                  <c:v>1.928126497364629</c:v>
                </c:pt>
                <c:pt idx="14">
                  <c:v>2.4648777854884742</c:v>
                </c:pt>
                <c:pt idx="15">
                  <c:v>5.6615663606483055</c:v>
                </c:pt>
                <c:pt idx="16">
                  <c:v>3.0978578383641673</c:v>
                </c:pt>
                <c:pt idx="17">
                  <c:v>1.5922623009006609</c:v>
                </c:pt>
                <c:pt idx="18">
                  <c:v>2.218404592579899</c:v>
                </c:pt>
                <c:pt idx="19">
                  <c:v>2.5599087105363254</c:v>
                </c:pt>
                <c:pt idx="20">
                  <c:v>2.6719000590866888</c:v>
                </c:pt>
                <c:pt idx="21">
                  <c:v>2.4328698900186398</c:v>
                </c:pt>
                <c:pt idx="22">
                  <c:v>2.6754349797971466</c:v>
                </c:pt>
                <c:pt idx="23">
                  <c:v>2.0752391243446389</c:v>
                </c:pt>
                <c:pt idx="24">
                  <c:v>2.8150159001007973</c:v>
                </c:pt>
                <c:pt idx="25">
                  <c:v>3.0527614933662224</c:v>
                </c:pt>
                <c:pt idx="26">
                  <c:v>3.4730413606788164</c:v>
                </c:pt>
                <c:pt idx="27">
                  <c:v>6.1812180005389372</c:v>
                </c:pt>
                <c:pt idx="28">
                  <c:v>5.4760065466448431</c:v>
                </c:pt>
                <c:pt idx="29">
                  <c:v>3.5116841750635377</c:v>
                </c:pt>
                <c:pt idx="30">
                  <c:v>2.7002022846263682</c:v>
                </c:pt>
                <c:pt idx="31">
                  <c:v>1.6303225065993341</c:v>
                </c:pt>
                <c:pt idx="32">
                  <c:v>1.5883564583035341</c:v>
                </c:pt>
                <c:pt idx="33">
                  <c:v>0.75683204724628761</c:v>
                </c:pt>
                <c:pt idx="34">
                  <c:v>1.0245500539105907</c:v>
                </c:pt>
                <c:pt idx="35">
                  <c:v>1.6116547075451158</c:v>
                </c:pt>
                <c:pt idx="36">
                  <c:v>2.7214956713943632</c:v>
                </c:pt>
                <c:pt idx="37">
                  <c:v>3.5013393777045212</c:v>
                </c:pt>
                <c:pt idx="38">
                  <c:v>3.4309349749903806</c:v>
                </c:pt>
                <c:pt idx="39">
                  <c:v>4.3623395149786015</c:v>
                </c:pt>
                <c:pt idx="40">
                  <c:v>5.3807852599253643</c:v>
                </c:pt>
                <c:pt idx="41">
                  <c:v>4.9902440199455587</c:v>
                </c:pt>
                <c:pt idx="42">
                  <c:v>2.8121524201853507</c:v>
                </c:pt>
                <c:pt idx="43">
                  <c:v>1.9601882985877601</c:v>
                </c:pt>
                <c:pt idx="44">
                  <c:v>2.0967164713250424</c:v>
                </c:pt>
                <c:pt idx="45">
                  <c:v>0.86304527464881853</c:v>
                </c:pt>
                <c:pt idx="46">
                  <c:v>0.93057607090103356</c:v>
                </c:pt>
                <c:pt idx="47">
                  <c:v>0.79269137512989873</c:v>
                </c:pt>
                <c:pt idx="48">
                  <c:v>1.3856333511491079</c:v>
                </c:pt>
                <c:pt idx="49">
                  <c:v>1.4559125085440858</c:v>
                </c:pt>
                <c:pt idx="50">
                  <c:v>3.636402569593121</c:v>
                </c:pt>
                <c:pt idx="51">
                  <c:v>3.2028361917459542</c:v>
                </c:pt>
                <c:pt idx="52">
                  <c:v>2.1923648100112865</c:v>
                </c:pt>
                <c:pt idx="53">
                  <c:v>1.4323280402637428</c:v>
                </c:pt>
                <c:pt idx="54">
                  <c:v>1.6292313974062334</c:v>
                </c:pt>
                <c:pt idx="55">
                  <c:v>2.2227351413733412</c:v>
                </c:pt>
                <c:pt idx="56">
                  <c:v>3.2082813857720596</c:v>
                </c:pt>
                <c:pt idx="57">
                  <c:v>2.7208684259779155</c:v>
                </c:pt>
                <c:pt idx="58">
                  <c:v>2.686789772727296</c:v>
                </c:pt>
                <c:pt idx="59">
                  <c:v>3.4637403172261156</c:v>
                </c:pt>
                <c:pt idx="60">
                  <c:v>3.7070220588235521</c:v>
                </c:pt>
                <c:pt idx="61">
                  <c:v>1.8054837962550556</c:v>
                </c:pt>
                <c:pt idx="62">
                  <c:v>2.0498286972112263</c:v>
                </c:pt>
                <c:pt idx="63">
                  <c:v>2.3692383795911867</c:v>
                </c:pt>
                <c:pt idx="64">
                  <c:v>2.7459637040811002</c:v>
                </c:pt>
                <c:pt idx="65">
                  <c:v>3.0881118881119241</c:v>
                </c:pt>
                <c:pt idx="66">
                  <c:v>2.3009842859609924</c:v>
                </c:pt>
                <c:pt idx="67">
                  <c:v>2.3638560455683093</c:v>
                </c:pt>
                <c:pt idx="68">
                  <c:v>2.1894821978627101</c:v>
                </c:pt>
                <c:pt idx="69">
                  <c:v>2.2149112996197342</c:v>
                </c:pt>
                <c:pt idx="70">
                  <c:v>0.82967097829570302</c:v>
                </c:pt>
                <c:pt idx="71">
                  <c:v>0.60237318901475556</c:v>
                </c:pt>
                <c:pt idx="72">
                  <c:v>2.7158090393269423</c:v>
                </c:pt>
                <c:pt idx="73">
                  <c:v>3.2116618075801755</c:v>
                </c:pt>
                <c:pt idx="74">
                  <c:v>4.4912891986062924</c:v>
                </c:pt>
                <c:pt idx="75">
                  <c:v>2.9370295918844382</c:v>
                </c:pt>
                <c:pt idx="76">
                  <c:v>4.0491687518229131</c:v>
                </c:pt>
                <c:pt idx="77">
                  <c:v>4.4119589141599418</c:v>
                </c:pt>
                <c:pt idx="78">
                  <c:v>2.2991742914528199</c:v>
                </c:pt>
                <c:pt idx="79">
                  <c:v>1.1143346960305938</c:v>
                </c:pt>
                <c:pt idx="80">
                  <c:v>0.29094652592507025</c:v>
                </c:pt>
                <c:pt idx="81">
                  <c:v>0.96047391048038533</c:v>
                </c:pt>
                <c:pt idx="82">
                  <c:v>1.1767751373212789</c:v>
                </c:pt>
                <c:pt idx="83">
                  <c:v>3.8650174032421347</c:v>
                </c:pt>
                <c:pt idx="84">
                  <c:v>2.9255562715071095</c:v>
                </c:pt>
                <c:pt idx="85">
                  <c:v>1.685060856174099</c:v>
                </c:pt>
                <c:pt idx="86">
                  <c:v>1.3516749630028255</c:v>
                </c:pt>
                <c:pt idx="87">
                  <c:v>2.8146198907739577</c:v>
                </c:pt>
                <c:pt idx="88">
                  <c:v>2.710924502891582</c:v>
                </c:pt>
                <c:pt idx="89">
                  <c:v>2.5758530252909329</c:v>
                </c:pt>
                <c:pt idx="90">
                  <c:v>1.8995108937305487</c:v>
                </c:pt>
                <c:pt idx="91">
                  <c:v>2.1689575128452612</c:v>
                </c:pt>
                <c:pt idx="92">
                  <c:v>5.3215570821066436</c:v>
                </c:pt>
                <c:pt idx="93">
                  <c:v>3.4454761816679635</c:v>
                </c:pt>
                <c:pt idx="94">
                  <c:v>1.3844093804284898</c:v>
                </c:pt>
                <c:pt idx="95">
                  <c:v>1.6432894182758839</c:v>
                </c:pt>
                <c:pt idx="96">
                  <c:v>2.2300149476831201</c:v>
                </c:pt>
                <c:pt idx="97">
                  <c:v>2.1537211802652032</c:v>
                </c:pt>
                <c:pt idx="98">
                  <c:v>3.5756791111529607</c:v>
                </c:pt>
                <c:pt idx="99">
                  <c:v>4.4591697479383834</c:v>
                </c:pt>
                <c:pt idx="100">
                  <c:v>3.9737859007832923</c:v>
                </c:pt>
                <c:pt idx="101">
                  <c:v>3.1639523508085419</c:v>
                </c:pt>
                <c:pt idx="102">
                  <c:v>3.5511341482993797</c:v>
                </c:pt>
                <c:pt idx="103">
                  <c:v>2.4010341074020412</c:v>
                </c:pt>
                <c:pt idx="104">
                  <c:v>2.1123069618106607</c:v>
                </c:pt>
                <c:pt idx="105">
                  <c:v>2.567424268008542</c:v>
                </c:pt>
                <c:pt idx="106">
                  <c:v>3.4392792551410034</c:v>
                </c:pt>
                <c:pt idx="107">
                  <c:v>3.0047355432535205</c:v>
                </c:pt>
                <c:pt idx="108">
                  <c:v>2.9157838630155264</c:v>
                </c:pt>
                <c:pt idx="109">
                  <c:v>1.7848885763263274</c:v>
                </c:pt>
                <c:pt idx="110">
                  <c:v>1.439771308405063</c:v>
                </c:pt>
                <c:pt idx="111">
                  <c:v>4.267059275380876</c:v>
                </c:pt>
                <c:pt idx="112">
                  <c:v>3.9893392914139842</c:v>
                </c:pt>
                <c:pt idx="113">
                  <c:v>4.5329436431793724</c:v>
                </c:pt>
                <c:pt idx="114">
                  <c:v>5.7578788608774421</c:v>
                </c:pt>
                <c:pt idx="115">
                  <c:v>5.4784679499900824</c:v>
                </c:pt>
                <c:pt idx="116">
                  <c:v>1.9759850781067971</c:v>
                </c:pt>
                <c:pt idx="117">
                  <c:v>0.42349740440301376</c:v>
                </c:pt>
                <c:pt idx="118">
                  <c:v>-0.52582965424872863</c:v>
                </c:pt>
                <c:pt idx="119">
                  <c:v>-0.59089511834759989</c:v>
                </c:pt>
                <c:pt idx="120">
                  <c:v>1.2236414237586068</c:v>
                </c:pt>
                <c:pt idx="121">
                  <c:v>1.5496990591947564</c:v>
                </c:pt>
                <c:pt idx="122">
                  <c:v>0.36758961895669151</c:v>
                </c:pt>
                <c:pt idx="123">
                  <c:v>-0.85265811182401363</c:v>
                </c:pt>
                <c:pt idx="124">
                  <c:v>-0.79700159367873036</c:v>
                </c:pt>
                <c:pt idx="125">
                  <c:v>-0.68568377698116001</c:v>
                </c:pt>
                <c:pt idx="126">
                  <c:v>1.752860668611175</c:v>
                </c:pt>
                <c:pt idx="127">
                  <c:v>1.8307279743606601</c:v>
                </c:pt>
                <c:pt idx="128">
                  <c:v>1.3021883955487761</c:v>
                </c:pt>
                <c:pt idx="129">
                  <c:v>-0.49789912111704665</c:v>
                </c:pt>
                <c:pt idx="130">
                  <c:v>-0.35700670796525458</c:v>
                </c:pt>
                <c:pt idx="131">
                  <c:v>-0.15938952530834738</c:v>
                </c:pt>
                <c:pt idx="132">
                  <c:v>0.34506676388826185</c:v>
                </c:pt>
                <c:pt idx="133">
                  <c:v>0.77350074043118211</c:v>
                </c:pt>
                <c:pt idx="134">
                  <c:v>-1.3707908357096239</c:v>
                </c:pt>
              </c:numCache>
            </c:numRef>
          </c:yVal>
          <c:smooth val="1"/>
          <c:extLst>
            <c:ext xmlns:c16="http://schemas.microsoft.com/office/drawing/2014/chart" uri="{C3380CC4-5D6E-409C-BE32-E72D297353CC}">
              <c16:uniqueId val="{00000000-0146-407B-B410-C45F33A266BF}"/>
            </c:ext>
          </c:extLst>
        </c:ser>
        <c:ser>
          <c:idx val="1"/>
          <c:order val="1"/>
          <c:tx>
            <c:strRef>
              <c:f>'MEDIA MOVIL 3 CARTAS'!$L$3</c:f>
              <c:strCache>
                <c:ptCount val="1"/>
                <c:pt idx="0">
                  <c:v>LCS</c:v>
                </c:pt>
              </c:strCache>
            </c:strRef>
          </c:tx>
          <c:xVal>
            <c:numRef>
              <c:f>'MEDIA MOVIL 3 CARTAS'!$A$6:$A$141</c:f>
              <c:numCache>
                <c:formatCode>General</c:formatCode>
                <c:ptCount val="136"/>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numCache>
            </c:numRef>
          </c:xVal>
          <c:yVal>
            <c:numRef>
              <c:f>'MEDIA MOVIL 3 CARTAS'!$L$6:$L$140</c:f>
              <c:numCache>
                <c:formatCode>General</c:formatCode>
                <c:ptCount val="135"/>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1-0146-407B-B410-C45F33A266BF}"/>
            </c:ext>
          </c:extLst>
        </c:ser>
        <c:ser>
          <c:idx val="2"/>
          <c:order val="2"/>
          <c:tx>
            <c:strRef>
              <c:f>'MEDIA MOVIL 3 CARTAS'!$M$3</c:f>
              <c:strCache>
                <c:ptCount val="1"/>
                <c:pt idx="0">
                  <c:v>LCI</c:v>
                </c:pt>
              </c:strCache>
            </c:strRef>
          </c:tx>
          <c:xVal>
            <c:numRef>
              <c:f>'MEDIA MOVIL 3 CARTAS'!$A$6:$A$141</c:f>
              <c:numCache>
                <c:formatCode>General</c:formatCode>
                <c:ptCount val="136"/>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numCache>
            </c:numRef>
          </c:xVal>
          <c:yVal>
            <c:numRef>
              <c:f>'MEDIA MOVIL 3 CARTAS'!$M$6:$M$140</c:f>
              <c:numCache>
                <c:formatCode>General</c:formatCode>
                <c:ptCount val="135"/>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2-0146-407B-B410-C45F33A266BF}"/>
            </c:ext>
          </c:extLst>
        </c:ser>
        <c:dLbls>
          <c:showLegendKey val="0"/>
          <c:showVal val="0"/>
          <c:showCatName val="0"/>
          <c:showSerName val="0"/>
          <c:showPercent val="0"/>
          <c:showBubbleSize val="0"/>
        </c:dLbls>
        <c:axId val="103613568"/>
        <c:axId val="103615104"/>
      </c:scatterChart>
      <c:valAx>
        <c:axId val="103613568"/>
        <c:scaling>
          <c:orientation val="minMax"/>
        </c:scaling>
        <c:delete val="0"/>
        <c:axPos val="b"/>
        <c:numFmt formatCode="General" sourceLinked="1"/>
        <c:majorTickMark val="out"/>
        <c:minorTickMark val="none"/>
        <c:tickLblPos val="nextTo"/>
        <c:crossAx val="103615104"/>
        <c:crosses val="autoZero"/>
        <c:crossBetween val="midCat"/>
      </c:valAx>
      <c:valAx>
        <c:axId val="103615104"/>
        <c:scaling>
          <c:orientation val="minMax"/>
        </c:scaling>
        <c:delete val="0"/>
        <c:axPos val="l"/>
        <c:majorGridlines/>
        <c:numFmt formatCode="General" sourceLinked="1"/>
        <c:majorTickMark val="out"/>
        <c:minorTickMark val="none"/>
        <c:tickLblPos val="nextTo"/>
        <c:crossAx val="103613568"/>
        <c:crosses val="autoZero"/>
        <c:crossBetween val="midCat"/>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t>Señal de rastreo MM(6)</a:t>
            </a:r>
            <a:endParaRPr lang="es-ES"/>
          </a:p>
        </c:rich>
      </c:tx>
      <c:overlay val="0"/>
    </c:title>
    <c:autoTitleDeleted val="0"/>
    <c:plotArea>
      <c:layout/>
      <c:scatterChart>
        <c:scatterStyle val="smoothMarker"/>
        <c:varyColors val="0"/>
        <c:ser>
          <c:idx val="0"/>
          <c:order val="0"/>
          <c:tx>
            <c:strRef>
              <c:f>'MEDIA MOVIL 6 CARTAS'!$K$3</c:f>
              <c:strCache>
                <c:ptCount val="1"/>
                <c:pt idx="0">
                  <c:v>ST</c:v>
                </c:pt>
              </c:strCache>
            </c:strRef>
          </c:tx>
          <c:xVal>
            <c:numRef>
              <c:f>'MEDIA MOVIL 6 CARTAS'!$A$6:$A$141</c:f>
              <c:numCache>
                <c:formatCode>General</c:formatCode>
                <c:ptCount val="136"/>
                <c:pt idx="5">
                  <c:v>1</c:v>
                </c:pt>
                <c:pt idx="6">
                  <c:v>2</c:v>
                </c:pt>
                <c:pt idx="7">
                  <c:v>3</c:v>
                </c:pt>
                <c:pt idx="8">
                  <c:v>4</c:v>
                </c:pt>
                <c:pt idx="9">
                  <c:v>5</c:v>
                </c:pt>
                <c:pt idx="10">
                  <c:v>6</c:v>
                </c:pt>
                <c:pt idx="11">
                  <c:v>7</c:v>
                </c:pt>
                <c:pt idx="12">
                  <c:v>8</c:v>
                </c:pt>
                <c:pt idx="13">
                  <c:v>9</c:v>
                </c:pt>
                <c:pt idx="14">
                  <c:v>10</c:v>
                </c:pt>
                <c:pt idx="15">
                  <c:v>11</c:v>
                </c:pt>
                <c:pt idx="16">
                  <c:v>12</c:v>
                </c:pt>
                <c:pt idx="17">
                  <c:v>13</c:v>
                </c:pt>
                <c:pt idx="18">
                  <c:v>14</c:v>
                </c:pt>
                <c:pt idx="19">
                  <c:v>15</c:v>
                </c:pt>
                <c:pt idx="20">
                  <c:v>16</c:v>
                </c:pt>
                <c:pt idx="21">
                  <c:v>17</c:v>
                </c:pt>
                <c:pt idx="22">
                  <c:v>18</c:v>
                </c:pt>
                <c:pt idx="23">
                  <c:v>19</c:v>
                </c:pt>
                <c:pt idx="24">
                  <c:v>20</c:v>
                </c:pt>
                <c:pt idx="25">
                  <c:v>21</c:v>
                </c:pt>
                <c:pt idx="26">
                  <c:v>22</c:v>
                </c:pt>
                <c:pt idx="27">
                  <c:v>23</c:v>
                </c:pt>
                <c:pt idx="28">
                  <c:v>24</c:v>
                </c:pt>
                <c:pt idx="29">
                  <c:v>25</c:v>
                </c:pt>
                <c:pt idx="30">
                  <c:v>26</c:v>
                </c:pt>
                <c:pt idx="31">
                  <c:v>27</c:v>
                </c:pt>
                <c:pt idx="32">
                  <c:v>28</c:v>
                </c:pt>
                <c:pt idx="33">
                  <c:v>29</c:v>
                </c:pt>
                <c:pt idx="34">
                  <c:v>30</c:v>
                </c:pt>
                <c:pt idx="35">
                  <c:v>31</c:v>
                </c:pt>
                <c:pt idx="36">
                  <c:v>32</c:v>
                </c:pt>
                <c:pt idx="37">
                  <c:v>33</c:v>
                </c:pt>
                <c:pt idx="38">
                  <c:v>34</c:v>
                </c:pt>
                <c:pt idx="39">
                  <c:v>35</c:v>
                </c:pt>
                <c:pt idx="40">
                  <c:v>36</c:v>
                </c:pt>
                <c:pt idx="41">
                  <c:v>37</c:v>
                </c:pt>
                <c:pt idx="42">
                  <c:v>38</c:v>
                </c:pt>
                <c:pt idx="43">
                  <c:v>39</c:v>
                </c:pt>
                <c:pt idx="44">
                  <c:v>40</c:v>
                </c:pt>
                <c:pt idx="45">
                  <c:v>41</c:v>
                </c:pt>
                <c:pt idx="46">
                  <c:v>42</c:v>
                </c:pt>
                <c:pt idx="47">
                  <c:v>43</c:v>
                </c:pt>
                <c:pt idx="48">
                  <c:v>44</c:v>
                </c:pt>
                <c:pt idx="49">
                  <c:v>45</c:v>
                </c:pt>
                <c:pt idx="50">
                  <c:v>46</c:v>
                </c:pt>
                <c:pt idx="51">
                  <c:v>47</c:v>
                </c:pt>
                <c:pt idx="52">
                  <c:v>48</c:v>
                </c:pt>
                <c:pt idx="53">
                  <c:v>49</c:v>
                </c:pt>
                <c:pt idx="54">
                  <c:v>50</c:v>
                </c:pt>
                <c:pt idx="55">
                  <c:v>51</c:v>
                </c:pt>
                <c:pt idx="56">
                  <c:v>52</c:v>
                </c:pt>
                <c:pt idx="57">
                  <c:v>53</c:v>
                </c:pt>
                <c:pt idx="58">
                  <c:v>54</c:v>
                </c:pt>
                <c:pt idx="59">
                  <c:v>55</c:v>
                </c:pt>
                <c:pt idx="60">
                  <c:v>56</c:v>
                </c:pt>
                <c:pt idx="61">
                  <c:v>57</c:v>
                </c:pt>
                <c:pt idx="62">
                  <c:v>58</c:v>
                </c:pt>
                <c:pt idx="63">
                  <c:v>59</c:v>
                </c:pt>
                <c:pt idx="64">
                  <c:v>60</c:v>
                </c:pt>
                <c:pt idx="65">
                  <c:v>61</c:v>
                </c:pt>
                <c:pt idx="66">
                  <c:v>62</c:v>
                </c:pt>
                <c:pt idx="67">
                  <c:v>63</c:v>
                </c:pt>
                <c:pt idx="68">
                  <c:v>64</c:v>
                </c:pt>
                <c:pt idx="69">
                  <c:v>65</c:v>
                </c:pt>
                <c:pt idx="70">
                  <c:v>66</c:v>
                </c:pt>
                <c:pt idx="71">
                  <c:v>67</c:v>
                </c:pt>
                <c:pt idx="72">
                  <c:v>68</c:v>
                </c:pt>
                <c:pt idx="73">
                  <c:v>69</c:v>
                </c:pt>
                <c:pt idx="74">
                  <c:v>70</c:v>
                </c:pt>
                <c:pt idx="75">
                  <c:v>71</c:v>
                </c:pt>
                <c:pt idx="76">
                  <c:v>72</c:v>
                </c:pt>
                <c:pt idx="77">
                  <c:v>73</c:v>
                </c:pt>
                <c:pt idx="78">
                  <c:v>74</c:v>
                </c:pt>
                <c:pt idx="79">
                  <c:v>75</c:v>
                </c:pt>
                <c:pt idx="80">
                  <c:v>76</c:v>
                </c:pt>
                <c:pt idx="81">
                  <c:v>77</c:v>
                </c:pt>
                <c:pt idx="82">
                  <c:v>78</c:v>
                </c:pt>
                <c:pt idx="83">
                  <c:v>79</c:v>
                </c:pt>
                <c:pt idx="84">
                  <c:v>80</c:v>
                </c:pt>
                <c:pt idx="85">
                  <c:v>81</c:v>
                </c:pt>
                <c:pt idx="86">
                  <c:v>82</c:v>
                </c:pt>
                <c:pt idx="87">
                  <c:v>83</c:v>
                </c:pt>
                <c:pt idx="88">
                  <c:v>84</c:v>
                </c:pt>
                <c:pt idx="89">
                  <c:v>85</c:v>
                </c:pt>
                <c:pt idx="90">
                  <c:v>86</c:v>
                </c:pt>
                <c:pt idx="91">
                  <c:v>87</c:v>
                </c:pt>
                <c:pt idx="92">
                  <c:v>88</c:v>
                </c:pt>
                <c:pt idx="93">
                  <c:v>89</c:v>
                </c:pt>
                <c:pt idx="94">
                  <c:v>90</c:v>
                </c:pt>
                <c:pt idx="95">
                  <c:v>91</c:v>
                </c:pt>
                <c:pt idx="96">
                  <c:v>92</c:v>
                </c:pt>
                <c:pt idx="97">
                  <c:v>93</c:v>
                </c:pt>
                <c:pt idx="98">
                  <c:v>94</c:v>
                </c:pt>
                <c:pt idx="99">
                  <c:v>95</c:v>
                </c:pt>
                <c:pt idx="100">
                  <c:v>96</c:v>
                </c:pt>
                <c:pt idx="101">
                  <c:v>97</c:v>
                </c:pt>
                <c:pt idx="102">
                  <c:v>98</c:v>
                </c:pt>
                <c:pt idx="103">
                  <c:v>99</c:v>
                </c:pt>
                <c:pt idx="104">
                  <c:v>100</c:v>
                </c:pt>
                <c:pt idx="105">
                  <c:v>101</c:v>
                </c:pt>
                <c:pt idx="106">
                  <c:v>102</c:v>
                </c:pt>
                <c:pt idx="107">
                  <c:v>103</c:v>
                </c:pt>
                <c:pt idx="108">
                  <c:v>104</c:v>
                </c:pt>
                <c:pt idx="109">
                  <c:v>105</c:v>
                </c:pt>
                <c:pt idx="110">
                  <c:v>106</c:v>
                </c:pt>
                <c:pt idx="111">
                  <c:v>107</c:v>
                </c:pt>
                <c:pt idx="112">
                  <c:v>108</c:v>
                </c:pt>
                <c:pt idx="113">
                  <c:v>109</c:v>
                </c:pt>
                <c:pt idx="114">
                  <c:v>110</c:v>
                </c:pt>
                <c:pt idx="115">
                  <c:v>111</c:v>
                </c:pt>
                <c:pt idx="116">
                  <c:v>112</c:v>
                </c:pt>
                <c:pt idx="117">
                  <c:v>113</c:v>
                </c:pt>
                <c:pt idx="118">
                  <c:v>114</c:v>
                </c:pt>
                <c:pt idx="119">
                  <c:v>115</c:v>
                </c:pt>
                <c:pt idx="120">
                  <c:v>116</c:v>
                </c:pt>
                <c:pt idx="121">
                  <c:v>117</c:v>
                </c:pt>
                <c:pt idx="122">
                  <c:v>118</c:v>
                </c:pt>
                <c:pt idx="123">
                  <c:v>119</c:v>
                </c:pt>
                <c:pt idx="124">
                  <c:v>120</c:v>
                </c:pt>
                <c:pt idx="125">
                  <c:v>121</c:v>
                </c:pt>
                <c:pt idx="126">
                  <c:v>122</c:v>
                </c:pt>
                <c:pt idx="127">
                  <c:v>123</c:v>
                </c:pt>
                <c:pt idx="128">
                  <c:v>124</c:v>
                </c:pt>
                <c:pt idx="129">
                  <c:v>125</c:v>
                </c:pt>
                <c:pt idx="130">
                  <c:v>126</c:v>
                </c:pt>
                <c:pt idx="131">
                  <c:v>127</c:v>
                </c:pt>
                <c:pt idx="132">
                  <c:v>128</c:v>
                </c:pt>
                <c:pt idx="133">
                  <c:v>129</c:v>
                </c:pt>
                <c:pt idx="134">
                  <c:v>130</c:v>
                </c:pt>
                <c:pt idx="135">
                  <c:v>131</c:v>
                </c:pt>
              </c:numCache>
            </c:numRef>
          </c:xVal>
          <c:yVal>
            <c:numRef>
              <c:f>'MEDIA MOVIL 6 CARTAS'!$K$6:$K$140</c:f>
              <c:numCache>
                <c:formatCode>General</c:formatCode>
                <c:ptCount val="135"/>
                <c:pt idx="5">
                  <c:v>-1</c:v>
                </c:pt>
                <c:pt idx="6">
                  <c:v>-2</c:v>
                </c:pt>
                <c:pt idx="7">
                  <c:v>-0.40048543689320387</c:v>
                </c:pt>
                <c:pt idx="8">
                  <c:v>-1.0234497133923817</c:v>
                </c:pt>
                <c:pt idx="9">
                  <c:v>-1.4624277456647399</c:v>
                </c:pt>
                <c:pt idx="10">
                  <c:v>-2.8164478573197727</c:v>
                </c:pt>
                <c:pt idx="11">
                  <c:v>-3.8811232449297992</c:v>
                </c:pt>
                <c:pt idx="12">
                  <c:v>-4.8293089092422985</c:v>
                </c:pt>
                <c:pt idx="13">
                  <c:v>-2.7989714112842234</c:v>
                </c:pt>
                <c:pt idx="14">
                  <c:v>-2.2997232668701004</c:v>
                </c:pt>
                <c:pt idx="15">
                  <c:v>3.0901850161785447</c:v>
                </c:pt>
                <c:pt idx="16">
                  <c:v>1.7118750693853386</c:v>
                </c:pt>
                <c:pt idx="17">
                  <c:v>0.65214433901303115</c:v>
                </c:pt>
                <c:pt idx="18">
                  <c:v>1.7734763438506518</c:v>
                </c:pt>
                <c:pt idx="19">
                  <c:v>1.2693037117312373</c:v>
                </c:pt>
                <c:pt idx="20">
                  <c:v>0.91350780424832678</c:v>
                </c:pt>
                <c:pt idx="21">
                  <c:v>0.49029126213592139</c:v>
                </c:pt>
                <c:pt idx="22">
                  <c:v>0.86458041762302551</c:v>
                </c:pt>
                <c:pt idx="23">
                  <c:v>0.13749226589191157</c:v>
                </c:pt>
                <c:pt idx="24">
                  <c:v>0.66537433855504191</c:v>
                </c:pt>
                <c:pt idx="25">
                  <c:v>0.87472732938610065</c:v>
                </c:pt>
                <c:pt idx="26">
                  <c:v>1.2880430623230181</c:v>
                </c:pt>
                <c:pt idx="27">
                  <c:v>4.7785410673650759</c:v>
                </c:pt>
                <c:pt idx="28">
                  <c:v>4.802662172827918</c:v>
                </c:pt>
                <c:pt idx="29">
                  <c:v>3.4003715370325707</c:v>
                </c:pt>
                <c:pt idx="30">
                  <c:v>2.9351769430103047</c:v>
                </c:pt>
                <c:pt idx="31">
                  <c:v>0.95399337504600579</c:v>
                </c:pt>
                <c:pt idx="32">
                  <c:v>-0.15097675240873376</c:v>
                </c:pt>
                <c:pt idx="33">
                  <c:v>-1.8871975538420631</c:v>
                </c:pt>
                <c:pt idx="34">
                  <c:v>-2.2245992824935237</c:v>
                </c:pt>
                <c:pt idx="35">
                  <c:v>-1.8708676511200997</c:v>
                </c:pt>
                <c:pt idx="36">
                  <c:v>-0.82783767642159833</c:v>
                </c:pt>
                <c:pt idx="37">
                  <c:v>0.40499069352178257</c:v>
                </c:pt>
                <c:pt idx="38">
                  <c:v>0.83035901114997601</c:v>
                </c:pt>
                <c:pt idx="39">
                  <c:v>2.3756515530167777</c:v>
                </c:pt>
                <c:pt idx="40">
                  <c:v>3.8375034218450566</c:v>
                </c:pt>
                <c:pt idx="41">
                  <c:v>3.8596522380516527</c:v>
                </c:pt>
                <c:pt idx="42">
                  <c:v>2.0451517876927694</c:v>
                </c:pt>
                <c:pt idx="43">
                  <c:v>1.0283353010625724</c:v>
                </c:pt>
                <c:pt idx="44">
                  <c:v>0.4675025652576571</c:v>
                </c:pt>
                <c:pt idx="45">
                  <c:v>-1.6443615985562663</c:v>
                </c:pt>
                <c:pt idx="46">
                  <c:v>-2.2386885245901627</c:v>
                </c:pt>
                <c:pt idx="47">
                  <c:v>-2.7407819158792002</c:v>
                </c:pt>
                <c:pt idx="48">
                  <c:v>-2.5452535326431187</c:v>
                </c:pt>
                <c:pt idx="49">
                  <c:v>-2.5631141693324175</c:v>
                </c:pt>
                <c:pt idx="50">
                  <c:v>-0.21331700061248074</c:v>
                </c:pt>
                <c:pt idx="51">
                  <c:v>-7.8416191400501975E-2</c:v>
                </c:pt>
                <c:pt idx="52">
                  <c:v>-0.66491447283382465</c:v>
                </c:pt>
                <c:pt idx="53">
                  <c:v>-1.0419290349479826</c:v>
                </c:pt>
                <c:pt idx="54">
                  <c:v>-1.2658632143769613</c:v>
                </c:pt>
                <c:pt idx="55">
                  <c:v>-1.1197194307968221</c:v>
                </c:pt>
                <c:pt idx="56">
                  <c:v>-0.36648820478501465</c:v>
                </c:pt>
                <c:pt idx="57">
                  <c:v>-0.57199408296352583</c:v>
                </c:pt>
                <c:pt idx="58">
                  <c:v>-0.30502150593356964</c:v>
                </c:pt>
                <c:pt idx="59">
                  <c:v>0.71499776213532784</c:v>
                </c:pt>
                <c:pt idx="60">
                  <c:v>0.95309492452639277</c:v>
                </c:pt>
                <c:pt idx="61">
                  <c:v>-0.83087116564417995</c:v>
                </c:pt>
                <c:pt idx="62">
                  <c:v>-0.70426948687819013</c:v>
                </c:pt>
                <c:pt idx="63">
                  <c:v>-0.65857619424960367</c:v>
                </c:pt>
                <c:pt idx="64">
                  <c:v>-0.76246105158284661</c:v>
                </c:pt>
                <c:pt idx="65">
                  <c:v>-0.39556556517687996</c:v>
                </c:pt>
                <c:pt idx="66">
                  <c:v>-1.0352990911012494</c:v>
                </c:pt>
                <c:pt idx="67">
                  <c:v>-0.86362547778023302</c:v>
                </c:pt>
                <c:pt idx="68">
                  <c:v>-1.1926072078770047</c:v>
                </c:pt>
                <c:pt idx="69">
                  <c:v>-1.4794601161775318</c:v>
                </c:pt>
                <c:pt idx="70">
                  <c:v>-2.9913765925486357</c:v>
                </c:pt>
                <c:pt idx="71">
                  <c:v>-3.603964672689369</c:v>
                </c:pt>
                <c:pt idx="72">
                  <c:v>-1.6615890430540798</c:v>
                </c:pt>
                <c:pt idx="73">
                  <c:v>-1.3060052961771558</c:v>
                </c:pt>
                <c:pt idx="74">
                  <c:v>0.47837648220488477</c:v>
                </c:pt>
                <c:pt idx="75">
                  <c:v>-0.17851289312224153</c:v>
                </c:pt>
                <c:pt idx="76">
                  <c:v>1.3563000226755542</c:v>
                </c:pt>
                <c:pt idx="77">
                  <c:v>2.0219048570192082</c:v>
                </c:pt>
                <c:pt idx="78">
                  <c:v>-0.30020889286780639</c:v>
                </c:pt>
                <c:pt idx="79">
                  <c:v>-1.5022855691702302</c:v>
                </c:pt>
                <c:pt idx="80">
                  <c:v>-2.935957523005758</c:v>
                </c:pt>
                <c:pt idx="81">
                  <c:v>-3.2026807820370751</c:v>
                </c:pt>
                <c:pt idx="82">
                  <c:v>-3.6436329949434536</c:v>
                </c:pt>
                <c:pt idx="83">
                  <c:v>-0.95531702073660019</c:v>
                </c:pt>
                <c:pt idx="84">
                  <c:v>-1.2079627906976595</c:v>
                </c:pt>
                <c:pt idx="85">
                  <c:v>-1.9583336405529959</c:v>
                </c:pt>
                <c:pt idx="86">
                  <c:v>-1.8909650666922098</c:v>
                </c:pt>
                <c:pt idx="87">
                  <c:v>-0.81946403385049404</c:v>
                </c:pt>
                <c:pt idx="88">
                  <c:v>-1.1623835074837747</c:v>
                </c:pt>
                <c:pt idx="89">
                  <c:v>-1.3403917034039177</c:v>
                </c:pt>
                <c:pt idx="90">
                  <c:v>-1.6420890383825881</c:v>
                </c:pt>
                <c:pt idx="91">
                  <c:v>-1.4611183373696495</c:v>
                </c:pt>
                <c:pt idx="92">
                  <c:v>1.82711606339539</c:v>
                </c:pt>
                <c:pt idx="93">
                  <c:v>0.21170313986679445</c:v>
                </c:pt>
                <c:pt idx="94">
                  <c:v>-1.4664550165740713</c:v>
                </c:pt>
                <c:pt idx="95">
                  <c:v>-1.0053347134582094</c:v>
                </c:pt>
                <c:pt idx="96">
                  <c:v>-1.1845022849195341</c:v>
                </c:pt>
                <c:pt idx="97">
                  <c:v>-1.8283750452198522</c:v>
                </c:pt>
                <c:pt idx="98">
                  <c:v>-0.40985805080628068</c:v>
                </c:pt>
                <c:pt idx="99">
                  <c:v>1.0310735364491932</c:v>
                </c:pt>
                <c:pt idx="100">
                  <c:v>1.0679730557256486</c:v>
                </c:pt>
                <c:pt idx="101">
                  <c:v>0.71508465097361262</c:v>
                </c:pt>
                <c:pt idx="102">
                  <c:v>1.222482850188094</c:v>
                </c:pt>
                <c:pt idx="103">
                  <c:v>-0.17526274451135376</c:v>
                </c:pt>
                <c:pt idx="104">
                  <c:v>-0.95863638612636759</c:v>
                </c:pt>
                <c:pt idx="105">
                  <c:v>-0.78314874492227549</c:v>
                </c:pt>
                <c:pt idx="106">
                  <c:v>-0.17588689040667271</c:v>
                </c:pt>
                <c:pt idx="107">
                  <c:v>-0.54979853132700462</c:v>
                </c:pt>
                <c:pt idx="108">
                  <c:v>-0.49124650929733882</c:v>
                </c:pt>
                <c:pt idx="109">
                  <c:v>-1.4670912437039778</c:v>
                </c:pt>
                <c:pt idx="110">
                  <c:v>-2.160611072685191</c:v>
                </c:pt>
                <c:pt idx="111">
                  <c:v>0.52405140507598624</c:v>
                </c:pt>
                <c:pt idx="112">
                  <c:v>0.23627961392219871</c:v>
                </c:pt>
                <c:pt idx="113">
                  <c:v>1.2682056274046252</c:v>
                </c:pt>
                <c:pt idx="114">
                  <c:v>3.4172512709818497</c:v>
                </c:pt>
                <c:pt idx="115">
                  <c:v>3.5782886450544074</c:v>
                </c:pt>
                <c:pt idx="116">
                  <c:v>0.3749124538831885</c:v>
                </c:pt>
                <c:pt idx="117">
                  <c:v>-1.6421518445697567</c:v>
                </c:pt>
                <c:pt idx="118">
                  <c:v>-3.6077408641410242</c:v>
                </c:pt>
                <c:pt idx="119">
                  <c:v>-5.2187429494881714</c:v>
                </c:pt>
                <c:pt idx="120">
                  <c:v>-4.3341004467307345</c:v>
                </c:pt>
                <c:pt idx="121">
                  <c:v>-4.1702091162849024</c:v>
                </c:pt>
                <c:pt idx="122">
                  <c:v>-4.9311158742865855</c:v>
                </c:pt>
                <c:pt idx="123">
                  <c:v>-5.8193557978704318</c:v>
                </c:pt>
                <c:pt idx="124">
                  <c:v>-6.0528511252488784</c:v>
                </c:pt>
                <c:pt idx="125">
                  <c:v>-6.5286504678616035</c:v>
                </c:pt>
                <c:pt idx="126">
                  <c:v>-4.4197934422942575</c:v>
                </c:pt>
                <c:pt idx="127">
                  <c:v>-3.9899796195652177</c:v>
                </c:pt>
                <c:pt idx="128">
                  <c:v>-3.9342285229371536</c:v>
                </c:pt>
                <c:pt idx="129">
                  <c:v>-5.1066575683854003</c:v>
                </c:pt>
                <c:pt idx="130">
                  <c:v>-5.2692946058091534</c:v>
                </c:pt>
                <c:pt idx="131">
                  <c:v>-5.5792189741087403</c:v>
                </c:pt>
                <c:pt idx="132">
                  <c:v>-5.7165709557628483</c:v>
                </c:pt>
                <c:pt idx="133">
                  <c:v>-5.2014037049571717</c:v>
                </c:pt>
                <c:pt idx="134">
                  <c:v>-7.1760502172863365</c:v>
                </c:pt>
              </c:numCache>
            </c:numRef>
          </c:yVal>
          <c:smooth val="1"/>
          <c:extLst>
            <c:ext xmlns:c16="http://schemas.microsoft.com/office/drawing/2014/chart" uri="{C3380CC4-5D6E-409C-BE32-E72D297353CC}">
              <c16:uniqueId val="{00000000-1144-475B-8ED1-6BF88BDDF8AD}"/>
            </c:ext>
          </c:extLst>
        </c:ser>
        <c:ser>
          <c:idx val="1"/>
          <c:order val="1"/>
          <c:tx>
            <c:strRef>
              <c:f>'MEDIA MOVIL 6 CARTAS'!$L$3</c:f>
              <c:strCache>
                <c:ptCount val="1"/>
                <c:pt idx="0">
                  <c:v>LCS</c:v>
                </c:pt>
              </c:strCache>
            </c:strRef>
          </c:tx>
          <c:xVal>
            <c:numRef>
              <c:f>'MEDIA MOVIL 6 CARTAS'!$A$6:$A$141</c:f>
              <c:numCache>
                <c:formatCode>General</c:formatCode>
                <c:ptCount val="136"/>
                <c:pt idx="5">
                  <c:v>1</c:v>
                </c:pt>
                <c:pt idx="6">
                  <c:v>2</c:v>
                </c:pt>
                <c:pt idx="7">
                  <c:v>3</c:v>
                </c:pt>
                <c:pt idx="8">
                  <c:v>4</c:v>
                </c:pt>
                <c:pt idx="9">
                  <c:v>5</c:v>
                </c:pt>
                <c:pt idx="10">
                  <c:v>6</c:v>
                </c:pt>
                <c:pt idx="11">
                  <c:v>7</c:v>
                </c:pt>
                <c:pt idx="12">
                  <c:v>8</c:v>
                </c:pt>
                <c:pt idx="13">
                  <c:v>9</c:v>
                </c:pt>
                <c:pt idx="14">
                  <c:v>10</c:v>
                </c:pt>
                <c:pt idx="15">
                  <c:v>11</c:v>
                </c:pt>
                <c:pt idx="16">
                  <c:v>12</c:v>
                </c:pt>
                <c:pt idx="17">
                  <c:v>13</c:v>
                </c:pt>
                <c:pt idx="18">
                  <c:v>14</c:v>
                </c:pt>
                <c:pt idx="19">
                  <c:v>15</c:v>
                </c:pt>
                <c:pt idx="20">
                  <c:v>16</c:v>
                </c:pt>
                <c:pt idx="21">
                  <c:v>17</c:v>
                </c:pt>
                <c:pt idx="22">
                  <c:v>18</c:v>
                </c:pt>
                <c:pt idx="23">
                  <c:v>19</c:v>
                </c:pt>
                <c:pt idx="24">
                  <c:v>20</c:v>
                </c:pt>
                <c:pt idx="25">
                  <c:v>21</c:v>
                </c:pt>
                <c:pt idx="26">
                  <c:v>22</c:v>
                </c:pt>
                <c:pt idx="27">
                  <c:v>23</c:v>
                </c:pt>
                <c:pt idx="28">
                  <c:v>24</c:v>
                </c:pt>
                <c:pt idx="29">
                  <c:v>25</c:v>
                </c:pt>
                <c:pt idx="30">
                  <c:v>26</c:v>
                </c:pt>
                <c:pt idx="31">
                  <c:v>27</c:v>
                </c:pt>
                <c:pt idx="32">
                  <c:v>28</c:v>
                </c:pt>
                <c:pt idx="33">
                  <c:v>29</c:v>
                </c:pt>
                <c:pt idx="34">
                  <c:v>30</c:v>
                </c:pt>
                <c:pt idx="35">
                  <c:v>31</c:v>
                </c:pt>
                <c:pt idx="36">
                  <c:v>32</c:v>
                </c:pt>
                <c:pt idx="37">
                  <c:v>33</c:v>
                </c:pt>
                <c:pt idx="38">
                  <c:v>34</c:v>
                </c:pt>
                <c:pt idx="39">
                  <c:v>35</c:v>
                </c:pt>
                <c:pt idx="40">
                  <c:v>36</c:v>
                </c:pt>
                <c:pt idx="41">
                  <c:v>37</c:v>
                </c:pt>
                <c:pt idx="42">
                  <c:v>38</c:v>
                </c:pt>
                <c:pt idx="43">
                  <c:v>39</c:v>
                </c:pt>
                <c:pt idx="44">
                  <c:v>40</c:v>
                </c:pt>
                <c:pt idx="45">
                  <c:v>41</c:v>
                </c:pt>
                <c:pt idx="46">
                  <c:v>42</c:v>
                </c:pt>
                <c:pt idx="47">
                  <c:v>43</c:v>
                </c:pt>
                <c:pt idx="48">
                  <c:v>44</c:v>
                </c:pt>
                <c:pt idx="49">
                  <c:v>45</c:v>
                </c:pt>
                <c:pt idx="50">
                  <c:v>46</c:v>
                </c:pt>
                <c:pt idx="51">
                  <c:v>47</c:v>
                </c:pt>
                <c:pt idx="52">
                  <c:v>48</c:v>
                </c:pt>
                <c:pt idx="53">
                  <c:v>49</c:v>
                </c:pt>
                <c:pt idx="54">
                  <c:v>50</c:v>
                </c:pt>
                <c:pt idx="55">
                  <c:v>51</c:v>
                </c:pt>
                <c:pt idx="56">
                  <c:v>52</c:v>
                </c:pt>
                <c:pt idx="57">
                  <c:v>53</c:v>
                </c:pt>
                <c:pt idx="58">
                  <c:v>54</c:v>
                </c:pt>
                <c:pt idx="59">
                  <c:v>55</c:v>
                </c:pt>
                <c:pt idx="60">
                  <c:v>56</c:v>
                </c:pt>
                <c:pt idx="61">
                  <c:v>57</c:v>
                </c:pt>
                <c:pt idx="62">
                  <c:v>58</c:v>
                </c:pt>
                <c:pt idx="63">
                  <c:v>59</c:v>
                </c:pt>
                <c:pt idx="64">
                  <c:v>60</c:v>
                </c:pt>
                <c:pt idx="65">
                  <c:v>61</c:v>
                </c:pt>
                <c:pt idx="66">
                  <c:v>62</c:v>
                </c:pt>
                <c:pt idx="67">
                  <c:v>63</c:v>
                </c:pt>
                <c:pt idx="68">
                  <c:v>64</c:v>
                </c:pt>
                <c:pt idx="69">
                  <c:v>65</c:v>
                </c:pt>
                <c:pt idx="70">
                  <c:v>66</c:v>
                </c:pt>
                <c:pt idx="71">
                  <c:v>67</c:v>
                </c:pt>
                <c:pt idx="72">
                  <c:v>68</c:v>
                </c:pt>
                <c:pt idx="73">
                  <c:v>69</c:v>
                </c:pt>
                <c:pt idx="74">
                  <c:v>70</c:v>
                </c:pt>
                <c:pt idx="75">
                  <c:v>71</c:v>
                </c:pt>
                <c:pt idx="76">
                  <c:v>72</c:v>
                </c:pt>
                <c:pt idx="77">
                  <c:v>73</c:v>
                </c:pt>
                <c:pt idx="78">
                  <c:v>74</c:v>
                </c:pt>
                <c:pt idx="79">
                  <c:v>75</c:v>
                </c:pt>
                <c:pt idx="80">
                  <c:v>76</c:v>
                </c:pt>
                <c:pt idx="81">
                  <c:v>77</c:v>
                </c:pt>
                <c:pt idx="82">
                  <c:v>78</c:v>
                </c:pt>
                <c:pt idx="83">
                  <c:v>79</c:v>
                </c:pt>
                <c:pt idx="84">
                  <c:v>80</c:v>
                </c:pt>
                <c:pt idx="85">
                  <c:v>81</c:v>
                </c:pt>
                <c:pt idx="86">
                  <c:v>82</c:v>
                </c:pt>
                <c:pt idx="87">
                  <c:v>83</c:v>
                </c:pt>
                <c:pt idx="88">
                  <c:v>84</c:v>
                </c:pt>
                <c:pt idx="89">
                  <c:v>85</c:v>
                </c:pt>
                <c:pt idx="90">
                  <c:v>86</c:v>
                </c:pt>
                <c:pt idx="91">
                  <c:v>87</c:v>
                </c:pt>
                <c:pt idx="92">
                  <c:v>88</c:v>
                </c:pt>
                <c:pt idx="93">
                  <c:v>89</c:v>
                </c:pt>
                <c:pt idx="94">
                  <c:v>90</c:v>
                </c:pt>
                <c:pt idx="95">
                  <c:v>91</c:v>
                </c:pt>
                <c:pt idx="96">
                  <c:v>92</c:v>
                </c:pt>
                <c:pt idx="97">
                  <c:v>93</c:v>
                </c:pt>
                <c:pt idx="98">
                  <c:v>94</c:v>
                </c:pt>
                <c:pt idx="99">
                  <c:v>95</c:v>
                </c:pt>
                <c:pt idx="100">
                  <c:v>96</c:v>
                </c:pt>
                <c:pt idx="101">
                  <c:v>97</c:v>
                </c:pt>
                <c:pt idx="102">
                  <c:v>98</c:v>
                </c:pt>
                <c:pt idx="103">
                  <c:v>99</c:v>
                </c:pt>
                <c:pt idx="104">
                  <c:v>100</c:v>
                </c:pt>
                <c:pt idx="105">
                  <c:v>101</c:v>
                </c:pt>
                <c:pt idx="106">
                  <c:v>102</c:v>
                </c:pt>
                <c:pt idx="107">
                  <c:v>103</c:v>
                </c:pt>
                <c:pt idx="108">
                  <c:v>104</c:v>
                </c:pt>
                <c:pt idx="109">
                  <c:v>105</c:v>
                </c:pt>
                <c:pt idx="110">
                  <c:v>106</c:v>
                </c:pt>
                <c:pt idx="111">
                  <c:v>107</c:v>
                </c:pt>
                <c:pt idx="112">
                  <c:v>108</c:v>
                </c:pt>
                <c:pt idx="113">
                  <c:v>109</c:v>
                </c:pt>
                <c:pt idx="114">
                  <c:v>110</c:v>
                </c:pt>
                <c:pt idx="115">
                  <c:v>111</c:v>
                </c:pt>
                <c:pt idx="116">
                  <c:v>112</c:v>
                </c:pt>
                <c:pt idx="117">
                  <c:v>113</c:v>
                </c:pt>
                <c:pt idx="118">
                  <c:v>114</c:v>
                </c:pt>
                <c:pt idx="119">
                  <c:v>115</c:v>
                </c:pt>
                <c:pt idx="120">
                  <c:v>116</c:v>
                </c:pt>
                <c:pt idx="121">
                  <c:v>117</c:v>
                </c:pt>
                <c:pt idx="122">
                  <c:v>118</c:v>
                </c:pt>
                <c:pt idx="123">
                  <c:v>119</c:v>
                </c:pt>
                <c:pt idx="124">
                  <c:v>120</c:v>
                </c:pt>
                <c:pt idx="125">
                  <c:v>121</c:v>
                </c:pt>
                <c:pt idx="126">
                  <c:v>122</c:v>
                </c:pt>
                <c:pt idx="127">
                  <c:v>123</c:v>
                </c:pt>
                <c:pt idx="128">
                  <c:v>124</c:v>
                </c:pt>
                <c:pt idx="129">
                  <c:v>125</c:v>
                </c:pt>
                <c:pt idx="130">
                  <c:v>126</c:v>
                </c:pt>
                <c:pt idx="131">
                  <c:v>127</c:v>
                </c:pt>
                <c:pt idx="132">
                  <c:v>128</c:v>
                </c:pt>
                <c:pt idx="133">
                  <c:v>129</c:v>
                </c:pt>
                <c:pt idx="134">
                  <c:v>130</c:v>
                </c:pt>
                <c:pt idx="135">
                  <c:v>131</c:v>
                </c:pt>
              </c:numCache>
            </c:numRef>
          </c:xVal>
          <c:yVal>
            <c:numRef>
              <c:f>'MEDIA MOVIL 6 CARTAS'!$L$6:$L$140</c:f>
              <c:numCache>
                <c:formatCode>General</c:formatCode>
                <c:ptCount val="135"/>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1-1144-475B-8ED1-6BF88BDDF8AD}"/>
            </c:ext>
          </c:extLst>
        </c:ser>
        <c:ser>
          <c:idx val="2"/>
          <c:order val="2"/>
          <c:tx>
            <c:strRef>
              <c:f>'MEDIA MOVIL 6 CARTAS'!$M$3</c:f>
              <c:strCache>
                <c:ptCount val="1"/>
                <c:pt idx="0">
                  <c:v>LCI</c:v>
                </c:pt>
              </c:strCache>
            </c:strRef>
          </c:tx>
          <c:xVal>
            <c:numRef>
              <c:f>'MEDIA MOVIL 6 CARTAS'!$A$6:$A$141</c:f>
              <c:numCache>
                <c:formatCode>General</c:formatCode>
                <c:ptCount val="136"/>
                <c:pt idx="5">
                  <c:v>1</c:v>
                </c:pt>
                <c:pt idx="6">
                  <c:v>2</c:v>
                </c:pt>
                <c:pt idx="7">
                  <c:v>3</c:v>
                </c:pt>
                <c:pt idx="8">
                  <c:v>4</c:v>
                </c:pt>
                <c:pt idx="9">
                  <c:v>5</c:v>
                </c:pt>
                <c:pt idx="10">
                  <c:v>6</c:v>
                </c:pt>
                <c:pt idx="11">
                  <c:v>7</c:v>
                </c:pt>
                <c:pt idx="12">
                  <c:v>8</c:v>
                </c:pt>
                <c:pt idx="13">
                  <c:v>9</c:v>
                </c:pt>
                <c:pt idx="14">
                  <c:v>10</c:v>
                </c:pt>
                <c:pt idx="15">
                  <c:v>11</c:v>
                </c:pt>
                <c:pt idx="16">
                  <c:v>12</c:v>
                </c:pt>
                <c:pt idx="17">
                  <c:v>13</c:v>
                </c:pt>
                <c:pt idx="18">
                  <c:v>14</c:v>
                </c:pt>
                <c:pt idx="19">
                  <c:v>15</c:v>
                </c:pt>
                <c:pt idx="20">
                  <c:v>16</c:v>
                </c:pt>
                <c:pt idx="21">
                  <c:v>17</c:v>
                </c:pt>
                <c:pt idx="22">
                  <c:v>18</c:v>
                </c:pt>
                <c:pt idx="23">
                  <c:v>19</c:v>
                </c:pt>
                <c:pt idx="24">
                  <c:v>20</c:v>
                </c:pt>
                <c:pt idx="25">
                  <c:v>21</c:v>
                </c:pt>
                <c:pt idx="26">
                  <c:v>22</c:v>
                </c:pt>
                <c:pt idx="27">
                  <c:v>23</c:v>
                </c:pt>
                <c:pt idx="28">
                  <c:v>24</c:v>
                </c:pt>
                <c:pt idx="29">
                  <c:v>25</c:v>
                </c:pt>
                <c:pt idx="30">
                  <c:v>26</c:v>
                </c:pt>
                <c:pt idx="31">
                  <c:v>27</c:v>
                </c:pt>
                <c:pt idx="32">
                  <c:v>28</c:v>
                </c:pt>
                <c:pt idx="33">
                  <c:v>29</c:v>
                </c:pt>
                <c:pt idx="34">
                  <c:v>30</c:v>
                </c:pt>
                <c:pt idx="35">
                  <c:v>31</c:v>
                </c:pt>
                <c:pt idx="36">
                  <c:v>32</c:v>
                </c:pt>
                <c:pt idx="37">
                  <c:v>33</c:v>
                </c:pt>
                <c:pt idx="38">
                  <c:v>34</c:v>
                </c:pt>
                <c:pt idx="39">
                  <c:v>35</c:v>
                </c:pt>
                <c:pt idx="40">
                  <c:v>36</c:v>
                </c:pt>
                <c:pt idx="41">
                  <c:v>37</c:v>
                </c:pt>
                <c:pt idx="42">
                  <c:v>38</c:v>
                </c:pt>
                <c:pt idx="43">
                  <c:v>39</c:v>
                </c:pt>
                <c:pt idx="44">
                  <c:v>40</c:v>
                </c:pt>
                <c:pt idx="45">
                  <c:v>41</c:v>
                </c:pt>
                <c:pt idx="46">
                  <c:v>42</c:v>
                </c:pt>
                <c:pt idx="47">
                  <c:v>43</c:v>
                </c:pt>
                <c:pt idx="48">
                  <c:v>44</c:v>
                </c:pt>
                <c:pt idx="49">
                  <c:v>45</c:v>
                </c:pt>
                <c:pt idx="50">
                  <c:v>46</c:v>
                </c:pt>
                <c:pt idx="51">
                  <c:v>47</c:v>
                </c:pt>
                <c:pt idx="52">
                  <c:v>48</c:v>
                </c:pt>
                <c:pt idx="53">
                  <c:v>49</c:v>
                </c:pt>
                <c:pt idx="54">
                  <c:v>50</c:v>
                </c:pt>
                <c:pt idx="55">
                  <c:v>51</c:v>
                </c:pt>
                <c:pt idx="56">
                  <c:v>52</c:v>
                </c:pt>
                <c:pt idx="57">
                  <c:v>53</c:v>
                </c:pt>
                <c:pt idx="58">
                  <c:v>54</c:v>
                </c:pt>
                <c:pt idx="59">
                  <c:v>55</c:v>
                </c:pt>
                <c:pt idx="60">
                  <c:v>56</c:v>
                </c:pt>
                <c:pt idx="61">
                  <c:v>57</c:v>
                </c:pt>
                <c:pt idx="62">
                  <c:v>58</c:v>
                </c:pt>
                <c:pt idx="63">
                  <c:v>59</c:v>
                </c:pt>
                <c:pt idx="64">
                  <c:v>60</c:v>
                </c:pt>
                <c:pt idx="65">
                  <c:v>61</c:v>
                </c:pt>
                <c:pt idx="66">
                  <c:v>62</c:v>
                </c:pt>
                <c:pt idx="67">
                  <c:v>63</c:v>
                </c:pt>
                <c:pt idx="68">
                  <c:v>64</c:v>
                </c:pt>
                <c:pt idx="69">
                  <c:v>65</c:v>
                </c:pt>
                <c:pt idx="70">
                  <c:v>66</c:v>
                </c:pt>
                <c:pt idx="71">
                  <c:v>67</c:v>
                </c:pt>
                <c:pt idx="72">
                  <c:v>68</c:v>
                </c:pt>
                <c:pt idx="73">
                  <c:v>69</c:v>
                </c:pt>
                <c:pt idx="74">
                  <c:v>70</c:v>
                </c:pt>
                <c:pt idx="75">
                  <c:v>71</c:v>
                </c:pt>
                <c:pt idx="76">
                  <c:v>72</c:v>
                </c:pt>
                <c:pt idx="77">
                  <c:v>73</c:v>
                </c:pt>
                <c:pt idx="78">
                  <c:v>74</c:v>
                </c:pt>
                <c:pt idx="79">
                  <c:v>75</c:v>
                </c:pt>
                <c:pt idx="80">
                  <c:v>76</c:v>
                </c:pt>
                <c:pt idx="81">
                  <c:v>77</c:v>
                </c:pt>
                <c:pt idx="82">
                  <c:v>78</c:v>
                </c:pt>
                <c:pt idx="83">
                  <c:v>79</c:v>
                </c:pt>
                <c:pt idx="84">
                  <c:v>80</c:v>
                </c:pt>
                <c:pt idx="85">
                  <c:v>81</c:v>
                </c:pt>
                <c:pt idx="86">
                  <c:v>82</c:v>
                </c:pt>
                <c:pt idx="87">
                  <c:v>83</c:v>
                </c:pt>
                <c:pt idx="88">
                  <c:v>84</c:v>
                </c:pt>
                <c:pt idx="89">
                  <c:v>85</c:v>
                </c:pt>
                <c:pt idx="90">
                  <c:v>86</c:v>
                </c:pt>
                <c:pt idx="91">
                  <c:v>87</c:v>
                </c:pt>
                <c:pt idx="92">
                  <c:v>88</c:v>
                </c:pt>
                <c:pt idx="93">
                  <c:v>89</c:v>
                </c:pt>
                <c:pt idx="94">
                  <c:v>90</c:v>
                </c:pt>
                <c:pt idx="95">
                  <c:v>91</c:v>
                </c:pt>
                <c:pt idx="96">
                  <c:v>92</c:v>
                </c:pt>
                <c:pt idx="97">
                  <c:v>93</c:v>
                </c:pt>
                <c:pt idx="98">
                  <c:v>94</c:v>
                </c:pt>
                <c:pt idx="99">
                  <c:v>95</c:v>
                </c:pt>
                <c:pt idx="100">
                  <c:v>96</c:v>
                </c:pt>
                <c:pt idx="101">
                  <c:v>97</c:v>
                </c:pt>
                <c:pt idx="102">
                  <c:v>98</c:v>
                </c:pt>
                <c:pt idx="103">
                  <c:v>99</c:v>
                </c:pt>
                <c:pt idx="104">
                  <c:v>100</c:v>
                </c:pt>
                <c:pt idx="105">
                  <c:v>101</c:v>
                </c:pt>
                <c:pt idx="106">
                  <c:v>102</c:v>
                </c:pt>
                <c:pt idx="107">
                  <c:v>103</c:v>
                </c:pt>
                <c:pt idx="108">
                  <c:v>104</c:v>
                </c:pt>
                <c:pt idx="109">
                  <c:v>105</c:v>
                </c:pt>
                <c:pt idx="110">
                  <c:v>106</c:v>
                </c:pt>
                <c:pt idx="111">
                  <c:v>107</c:v>
                </c:pt>
                <c:pt idx="112">
                  <c:v>108</c:v>
                </c:pt>
                <c:pt idx="113">
                  <c:v>109</c:v>
                </c:pt>
                <c:pt idx="114">
                  <c:v>110</c:v>
                </c:pt>
                <c:pt idx="115">
                  <c:v>111</c:v>
                </c:pt>
                <c:pt idx="116">
                  <c:v>112</c:v>
                </c:pt>
                <c:pt idx="117">
                  <c:v>113</c:v>
                </c:pt>
                <c:pt idx="118">
                  <c:v>114</c:v>
                </c:pt>
                <c:pt idx="119">
                  <c:v>115</c:v>
                </c:pt>
                <c:pt idx="120">
                  <c:v>116</c:v>
                </c:pt>
                <c:pt idx="121">
                  <c:v>117</c:v>
                </c:pt>
                <c:pt idx="122">
                  <c:v>118</c:v>
                </c:pt>
                <c:pt idx="123">
                  <c:v>119</c:v>
                </c:pt>
                <c:pt idx="124">
                  <c:v>120</c:v>
                </c:pt>
                <c:pt idx="125">
                  <c:v>121</c:v>
                </c:pt>
                <c:pt idx="126">
                  <c:v>122</c:v>
                </c:pt>
                <c:pt idx="127">
                  <c:v>123</c:v>
                </c:pt>
                <c:pt idx="128">
                  <c:v>124</c:v>
                </c:pt>
                <c:pt idx="129">
                  <c:v>125</c:v>
                </c:pt>
                <c:pt idx="130">
                  <c:v>126</c:v>
                </c:pt>
                <c:pt idx="131">
                  <c:v>127</c:v>
                </c:pt>
                <c:pt idx="132">
                  <c:v>128</c:v>
                </c:pt>
                <c:pt idx="133">
                  <c:v>129</c:v>
                </c:pt>
                <c:pt idx="134">
                  <c:v>130</c:v>
                </c:pt>
                <c:pt idx="135">
                  <c:v>131</c:v>
                </c:pt>
              </c:numCache>
            </c:numRef>
          </c:xVal>
          <c:yVal>
            <c:numRef>
              <c:f>'MEDIA MOVIL 6 CARTAS'!$M$6:$M$140</c:f>
              <c:numCache>
                <c:formatCode>General</c:formatCode>
                <c:ptCount val="135"/>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2-1144-475B-8ED1-6BF88BDDF8AD}"/>
            </c:ext>
          </c:extLst>
        </c:ser>
        <c:dLbls>
          <c:showLegendKey val="0"/>
          <c:showVal val="0"/>
          <c:showCatName val="0"/>
          <c:showSerName val="0"/>
          <c:showPercent val="0"/>
          <c:showBubbleSize val="0"/>
        </c:dLbls>
        <c:axId val="103682048"/>
        <c:axId val="103683584"/>
      </c:scatterChart>
      <c:valAx>
        <c:axId val="103682048"/>
        <c:scaling>
          <c:orientation val="minMax"/>
        </c:scaling>
        <c:delete val="0"/>
        <c:axPos val="b"/>
        <c:numFmt formatCode="General" sourceLinked="1"/>
        <c:majorTickMark val="out"/>
        <c:minorTickMark val="none"/>
        <c:tickLblPos val="nextTo"/>
        <c:crossAx val="103683584"/>
        <c:crosses val="autoZero"/>
        <c:crossBetween val="midCat"/>
      </c:valAx>
      <c:valAx>
        <c:axId val="103683584"/>
        <c:scaling>
          <c:orientation val="minMax"/>
        </c:scaling>
        <c:delete val="0"/>
        <c:axPos val="l"/>
        <c:majorGridlines/>
        <c:numFmt formatCode="General" sourceLinked="1"/>
        <c:majorTickMark val="out"/>
        <c:minorTickMark val="none"/>
        <c:tickLblPos val="nextTo"/>
        <c:crossAx val="103682048"/>
        <c:crosses val="autoZero"/>
        <c:crossBetween val="midCat"/>
      </c:valAx>
    </c:plotArea>
    <c:legend>
      <c:legendPos val="r"/>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t>Señal de rastreo MM(12)</a:t>
            </a:r>
          </a:p>
        </c:rich>
      </c:tx>
      <c:overlay val="0"/>
    </c:title>
    <c:autoTitleDeleted val="0"/>
    <c:plotArea>
      <c:layout/>
      <c:scatterChart>
        <c:scatterStyle val="smoothMarker"/>
        <c:varyColors val="0"/>
        <c:ser>
          <c:idx val="0"/>
          <c:order val="0"/>
          <c:tx>
            <c:strRef>
              <c:f>'MEDIA MOVIL 12 CARTAS'!$K$3</c:f>
              <c:strCache>
                <c:ptCount val="1"/>
                <c:pt idx="0">
                  <c:v>ST</c:v>
                </c:pt>
              </c:strCache>
            </c:strRef>
          </c:tx>
          <c:xVal>
            <c:numRef>
              <c:f>'MEDIA MOVIL 12 CARTAS'!$A$6:$A$141</c:f>
              <c:numCache>
                <c:formatCode>General</c:formatCode>
                <c:ptCount val="136"/>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pt idx="58">
                  <c:v>48</c:v>
                </c:pt>
                <c:pt idx="59">
                  <c:v>49</c:v>
                </c:pt>
                <c:pt idx="60">
                  <c:v>50</c:v>
                </c:pt>
                <c:pt idx="61">
                  <c:v>51</c:v>
                </c:pt>
                <c:pt idx="62">
                  <c:v>52</c:v>
                </c:pt>
                <c:pt idx="63">
                  <c:v>53</c:v>
                </c:pt>
                <c:pt idx="64">
                  <c:v>54</c:v>
                </c:pt>
                <c:pt idx="65">
                  <c:v>55</c:v>
                </c:pt>
                <c:pt idx="66">
                  <c:v>56</c:v>
                </c:pt>
                <c:pt idx="67">
                  <c:v>57</c:v>
                </c:pt>
                <c:pt idx="68">
                  <c:v>58</c:v>
                </c:pt>
                <c:pt idx="69">
                  <c:v>59</c:v>
                </c:pt>
                <c:pt idx="70">
                  <c:v>60</c:v>
                </c:pt>
                <c:pt idx="71">
                  <c:v>61</c:v>
                </c:pt>
                <c:pt idx="72">
                  <c:v>62</c:v>
                </c:pt>
                <c:pt idx="73">
                  <c:v>63</c:v>
                </c:pt>
                <c:pt idx="74">
                  <c:v>64</c:v>
                </c:pt>
                <c:pt idx="75">
                  <c:v>65</c:v>
                </c:pt>
                <c:pt idx="76">
                  <c:v>66</c:v>
                </c:pt>
                <c:pt idx="77">
                  <c:v>67</c:v>
                </c:pt>
                <c:pt idx="78">
                  <c:v>68</c:v>
                </c:pt>
                <c:pt idx="79">
                  <c:v>69</c:v>
                </c:pt>
                <c:pt idx="80">
                  <c:v>70</c:v>
                </c:pt>
                <c:pt idx="81">
                  <c:v>71</c:v>
                </c:pt>
                <c:pt idx="82">
                  <c:v>72</c:v>
                </c:pt>
                <c:pt idx="83">
                  <c:v>73</c:v>
                </c:pt>
                <c:pt idx="84">
                  <c:v>74</c:v>
                </c:pt>
                <c:pt idx="85">
                  <c:v>75</c:v>
                </c:pt>
                <c:pt idx="86">
                  <c:v>76</c:v>
                </c:pt>
                <c:pt idx="87">
                  <c:v>77</c:v>
                </c:pt>
                <c:pt idx="88">
                  <c:v>78</c:v>
                </c:pt>
                <c:pt idx="89">
                  <c:v>79</c:v>
                </c:pt>
                <c:pt idx="90">
                  <c:v>80</c:v>
                </c:pt>
                <c:pt idx="91">
                  <c:v>81</c:v>
                </c:pt>
                <c:pt idx="92">
                  <c:v>82</c:v>
                </c:pt>
                <c:pt idx="93">
                  <c:v>83</c:v>
                </c:pt>
                <c:pt idx="94">
                  <c:v>84</c:v>
                </c:pt>
                <c:pt idx="95">
                  <c:v>85</c:v>
                </c:pt>
                <c:pt idx="96">
                  <c:v>86</c:v>
                </c:pt>
                <c:pt idx="97">
                  <c:v>87</c:v>
                </c:pt>
                <c:pt idx="98">
                  <c:v>88</c:v>
                </c:pt>
                <c:pt idx="99">
                  <c:v>89</c:v>
                </c:pt>
                <c:pt idx="100">
                  <c:v>90</c:v>
                </c:pt>
                <c:pt idx="101">
                  <c:v>91</c:v>
                </c:pt>
                <c:pt idx="102">
                  <c:v>92</c:v>
                </c:pt>
                <c:pt idx="103">
                  <c:v>93</c:v>
                </c:pt>
                <c:pt idx="104">
                  <c:v>94</c:v>
                </c:pt>
                <c:pt idx="105">
                  <c:v>95</c:v>
                </c:pt>
                <c:pt idx="106">
                  <c:v>96</c:v>
                </c:pt>
                <c:pt idx="107">
                  <c:v>97</c:v>
                </c:pt>
                <c:pt idx="108">
                  <c:v>98</c:v>
                </c:pt>
                <c:pt idx="109">
                  <c:v>99</c:v>
                </c:pt>
                <c:pt idx="110">
                  <c:v>100</c:v>
                </c:pt>
                <c:pt idx="111">
                  <c:v>101</c:v>
                </c:pt>
                <c:pt idx="112">
                  <c:v>102</c:v>
                </c:pt>
                <c:pt idx="113">
                  <c:v>103</c:v>
                </c:pt>
                <c:pt idx="114">
                  <c:v>104</c:v>
                </c:pt>
                <c:pt idx="115">
                  <c:v>105</c:v>
                </c:pt>
                <c:pt idx="116">
                  <c:v>106</c:v>
                </c:pt>
                <c:pt idx="117">
                  <c:v>107</c:v>
                </c:pt>
                <c:pt idx="118">
                  <c:v>108</c:v>
                </c:pt>
                <c:pt idx="119">
                  <c:v>109</c:v>
                </c:pt>
                <c:pt idx="120">
                  <c:v>110</c:v>
                </c:pt>
                <c:pt idx="121">
                  <c:v>111</c:v>
                </c:pt>
                <c:pt idx="122">
                  <c:v>112</c:v>
                </c:pt>
                <c:pt idx="123">
                  <c:v>113</c:v>
                </c:pt>
                <c:pt idx="124">
                  <c:v>114</c:v>
                </c:pt>
                <c:pt idx="125">
                  <c:v>115</c:v>
                </c:pt>
                <c:pt idx="126">
                  <c:v>116</c:v>
                </c:pt>
                <c:pt idx="127">
                  <c:v>117</c:v>
                </c:pt>
                <c:pt idx="128">
                  <c:v>118</c:v>
                </c:pt>
                <c:pt idx="129">
                  <c:v>119</c:v>
                </c:pt>
                <c:pt idx="130">
                  <c:v>120</c:v>
                </c:pt>
                <c:pt idx="131">
                  <c:v>121</c:v>
                </c:pt>
                <c:pt idx="132">
                  <c:v>122</c:v>
                </c:pt>
                <c:pt idx="133">
                  <c:v>123</c:v>
                </c:pt>
                <c:pt idx="134">
                  <c:v>124</c:v>
                </c:pt>
                <c:pt idx="135">
                  <c:v>125</c:v>
                </c:pt>
              </c:numCache>
            </c:numRef>
          </c:xVal>
          <c:yVal>
            <c:numRef>
              <c:f>'MEDIA MOVIL 12 CARTAS'!$K$6:$K$140</c:f>
              <c:numCache>
                <c:formatCode>General</c:formatCode>
                <c:ptCount val="135"/>
                <c:pt idx="11">
                  <c:v>-1</c:v>
                </c:pt>
                <c:pt idx="12">
                  <c:v>-2</c:v>
                </c:pt>
                <c:pt idx="13">
                  <c:v>-0.60861865407320581</c:v>
                </c:pt>
                <c:pt idx="14">
                  <c:v>-0.61619784783840581</c:v>
                </c:pt>
                <c:pt idx="15">
                  <c:v>2.9345879649964552</c:v>
                </c:pt>
                <c:pt idx="16">
                  <c:v>2.1393293475435402</c:v>
                </c:pt>
                <c:pt idx="17">
                  <c:v>1.6592920353982301</c:v>
                </c:pt>
                <c:pt idx="18">
                  <c:v>2.8296818526616412</c:v>
                </c:pt>
                <c:pt idx="19">
                  <c:v>3.1884487639597863</c:v>
                </c:pt>
                <c:pt idx="20">
                  <c:v>3.6396970029641009</c:v>
                </c:pt>
                <c:pt idx="21">
                  <c:v>4.0935887988209281</c:v>
                </c:pt>
                <c:pt idx="22">
                  <c:v>4.6122457654134683</c:v>
                </c:pt>
                <c:pt idx="23">
                  <c:v>3.9670994630119405</c:v>
                </c:pt>
                <c:pt idx="24">
                  <c:v>4.6663077958281534</c:v>
                </c:pt>
                <c:pt idx="25">
                  <c:v>4.8530506307372265</c:v>
                </c:pt>
                <c:pt idx="26">
                  <c:v>5.300330157532307</c:v>
                </c:pt>
                <c:pt idx="27">
                  <c:v>8.0078493404166426</c:v>
                </c:pt>
                <c:pt idx="28">
                  <c:v>8.6629593315090343</c:v>
                </c:pt>
                <c:pt idx="29">
                  <c:v>7.682298097867557</c:v>
                </c:pt>
                <c:pt idx="30">
                  <c:v>7.8486236639016589</c:v>
                </c:pt>
                <c:pt idx="31">
                  <c:v>6.0167009837565804</c:v>
                </c:pt>
                <c:pt idx="32">
                  <c:v>5.140698127925118</c:v>
                </c:pt>
                <c:pt idx="33">
                  <c:v>3.2683636856001632</c:v>
                </c:pt>
                <c:pt idx="34">
                  <c:v>2.363093752373949</c:v>
                </c:pt>
                <c:pt idx="35">
                  <c:v>2.0650395199845981</c:v>
                </c:pt>
                <c:pt idx="36">
                  <c:v>2.4578534556471587</c:v>
                </c:pt>
                <c:pt idx="37">
                  <c:v>3.0919817894639041</c:v>
                </c:pt>
                <c:pt idx="38">
                  <c:v>3.1646751961400867</c:v>
                </c:pt>
                <c:pt idx="39">
                  <c:v>4.533836061072595</c:v>
                </c:pt>
                <c:pt idx="40">
                  <c:v>6.4131010911483584</c:v>
                </c:pt>
                <c:pt idx="41">
                  <c:v>7.1392964500429432</c:v>
                </c:pt>
                <c:pt idx="42">
                  <c:v>5.9559595994445393</c:v>
                </c:pt>
                <c:pt idx="43">
                  <c:v>5.5643121792038945</c:v>
                </c:pt>
                <c:pt idx="44">
                  <c:v>5.4466548553108929</c:v>
                </c:pt>
                <c:pt idx="45">
                  <c:v>3.1924728025836537</c:v>
                </c:pt>
                <c:pt idx="46">
                  <c:v>2.3171158341202127</c:v>
                </c:pt>
                <c:pt idx="47">
                  <c:v>1.0819393612801338</c:v>
                </c:pt>
                <c:pt idx="48">
                  <c:v>0.42697257151261647</c:v>
                </c:pt>
                <c:pt idx="49">
                  <c:v>-0.31087914703909542</c:v>
                </c:pt>
                <c:pt idx="50">
                  <c:v>1.4925866725458856</c:v>
                </c:pt>
                <c:pt idx="51">
                  <c:v>1.1302065915466128</c:v>
                </c:pt>
                <c:pt idx="52">
                  <c:v>0.37943328954775984</c:v>
                </c:pt>
                <c:pt idx="53">
                  <c:v>8.3844090851617883E-2</c:v>
                </c:pt>
                <c:pt idx="54">
                  <c:v>0.15115854104232274</c:v>
                </c:pt>
                <c:pt idx="55">
                  <c:v>0.60710409472126259</c:v>
                </c:pt>
                <c:pt idx="56">
                  <c:v>1.7859669811320718</c:v>
                </c:pt>
                <c:pt idx="57">
                  <c:v>1.7158286492604446</c:v>
                </c:pt>
                <c:pt idx="58">
                  <c:v>2.0082034454470885</c:v>
                </c:pt>
                <c:pt idx="59">
                  <c:v>3.1720535564645784</c:v>
                </c:pt>
                <c:pt idx="60">
                  <c:v>3.6291116801260612</c:v>
                </c:pt>
                <c:pt idx="61">
                  <c:v>1.8890687488097502</c:v>
                </c:pt>
                <c:pt idx="62">
                  <c:v>2.1066413662239087</c:v>
                </c:pt>
                <c:pt idx="63">
                  <c:v>2.2863875862640128</c:v>
                </c:pt>
                <c:pt idx="64">
                  <c:v>2.362811148145521</c:v>
                </c:pt>
                <c:pt idx="65">
                  <c:v>2.8399699914428727</c:v>
                </c:pt>
                <c:pt idx="66">
                  <c:v>1.9975988178795712</c:v>
                </c:pt>
                <c:pt idx="67">
                  <c:v>1.8877910592137075</c:v>
                </c:pt>
                <c:pt idx="68">
                  <c:v>1.4985049368528771</c:v>
                </c:pt>
                <c:pt idx="69">
                  <c:v>1.1604391732540749</c:v>
                </c:pt>
                <c:pt idx="70">
                  <c:v>-0.63884339900419285</c:v>
                </c:pt>
                <c:pt idx="71">
                  <c:v>-1.5548090657773979</c:v>
                </c:pt>
                <c:pt idx="72">
                  <c:v>0.15754246018120072</c:v>
                </c:pt>
                <c:pt idx="73">
                  <c:v>0.48899317361304667</c:v>
                </c:pt>
                <c:pt idx="74">
                  <c:v>2.1963544117346188</c:v>
                </c:pt>
                <c:pt idx="75">
                  <c:v>1.5038120823025272</c:v>
                </c:pt>
                <c:pt idx="76">
                  <c:v>3.1535825068918082</c:v>
                </c:pt>
                <c:pt idx="77">
                  <c:v>4.2887301071776553</c:v>
                </c:pt>
                <c:pt idx="78">
                  <c:v>2.5254443908938637</c:v>
                </c:pt>
                <c:pt idx="79">
                  <c:v>1.5564344812164566</c:v>
                </c:pt>
                <c:pt idx="80">
                  <c:v>0.22683955774741674</c:v>
                </c:pt>
                <c:pt idx="81">
                  <c:v>-0.18840250452104573</c:v>
                </c:pt>
                <c:pt idx="82">
                  <c:v>-0.75754625121713925</c:v>
                </c:pt>
                <c:pt idx="83">
                  <c:v>1.5047534995893104</c:v>
                </c:pt>
                <c:pt idx="84">
                  <c:v>0.56819456306994054</c:v>
                </c:pt>
                <c:pt idx="85">
                  <c:v>-0.5896081171189167</c:v>
                </c:pt>
                <c:pt idx="86">
                  <c:v>-0.79804812754944365</c:v>
                </c:pt>
                <c:pt idx="87">
                  <c:v>0.38187020592369986</c:v>
                </c:pt>
                <c:pt idx="88">
                  <c:v>0.18041284289173296</c:v>
                </c:pt>
                <c:pt idx="89">
                  <c:v>0.38940476486843573</c:v>
                </c:pt>
                <c:pt idx="90">
                  <c:v>0.19203549345672333</c:v>
                </c:pt>
                <c:pt idx="91">
                  <c:v>0.45644533183723285</c:v>
                </c:pt>
                <c:pt idx="92">
                  <c:v>4.0565565269512645</c:v>
                </c:pt>
                <c:pt idx="93">
                  <c:v>2.7124519809087526</c:v>
                </c:pt>
                <c:pt idx="94">
                  <c:v>0.98676257023592651</c:v>
                </c:pt>
                <c:pt idx="95">
                  <c:v>1.4359595944315655</c:v>
                </c:pt>
                <c:pt idx="96">
                  <c:v>1.4515303131724382</c:v>
                </c:pt>
                <c:pt idx="97">
                  <c:v>0.9836091469836018</c:v>
                </c:pt>
                <c:pt idx="98">
                  <c:v>2.5557792248565971</c:v>
                </c:pt>
                <c:pt idx="99">
                  <c:v>3.7057511073843892</c:v>
                </c:pt>
                <c:pt idx="100">
                  <c:v>3.771280492471873</c:v>
                </c:pt>
                <c:pt idx="101">
                  <c:v>3.6834287544541002</c:v>
                </c:pt>
                <c:pt idx="102">
                  <c:v>4.4181926514399219</c:v>
                </c:pt>
                <c:pt idx="103">
                  <c:v>3.1427670738092957</c:v>
                </c:pt>
                <c:pt idx="104">
                  <c:v>2.5595138232618724</c:v>
                </c:pt>
                <c:pt idx="105">
                  <c:v>3.0158464535721201</c:v>
                </c:pt>
                <c:pt idx="106">
                  <c:v>3.6384996411881048</c:v>
                </c:pt>
                <c:pt idx="107">
                  <c:v>3.0961433379390977</c:v>
                </c:pt>
                <c:pt idx="108">
                  <c:v>3.0376871666121885</c:v>
                </c:pt>
                <c:pt idx="109">
                  <c:v>1.669840246386852</c:v>
                </c:pt>
                <c:pt idx="110">
                  <c:v>0.63846903204564665</c:v>
                </c:pt>
                <c:pt idx="111">
                  <c:v>3.2759409406266218</c:v>
                </c:pt>
                <c:pt idx="112">
                  <c:v>3.0846903066424587</c:v>
                </c:pt>
                <c:pt idx="113">
                  <c:v>4.1646143854415856</c:v>
                </c:pt>
                <c:pt idx="114">
                  <c:v>6.5325700297076406</c:v>
                </c:pt>
                <c:pt idx="115">
                  <c:v>7.1077414813264603</c:v>
                </c:pt>
                <c:pt idx="116">
                  <c:v>4.2370927689855815</c:v>
                </c:pt>
                <c:pt idx="117">
                  <c:v>2.5527628106109428</c:v>
                </c:pt>
                <c:pt idx="118">
                  <c:v>0.39596523232106523</c:v>
                </c:pt>
                <c:pt idx="119">
                  <c:v>-1.4548494003264298</c:v>
                </c:pt>
                <c:pt idx="120">
                  <c:v>-1.0069538675234266</c:v>
                </c:pt>
                <c:pt idx="121">
                  <c:v>-1.6866228330950261</c:v>
                </c:pt>
                <c:pt idx="122">
                  <c:v>-3.6319493916165637</c:v>
                </c:pt>
                <c:pt idx="123">
                  <c:v>-5.5522828595111706</c:v>
                </c:pt>
                <c:pt idx="124">
                  <c:v>-6.544783763751596</c:v>
                </c:pt>
                <c:pt idx="125">
                  <c:v>-7.6154332700822245</c:v>
                </c:pt>
                <c:pt idx="126">
                  <c:v>-5.8209889919389655</c:v>
                </c:pt>
                <c:pt idx="127">
                  <c:v>-5.5342856139535783</c:v>
                </c:pt>
                <c:pt idx="128">
                  <c:v>-5.4948536815140194</c:v>
                </c:pt>
                <c:pt idx="129">
                  <c:v>-6.6423738735969255</c:v>
                </c:pt>
                <c:pt idx="130">
                  <c:v>-6.7084889194195485</c:v>
                </c:pt>
                <c:pt idx="131">
                  <c:v>-6.9208191417802905</c:v>
                </c:pt>
                <c:pt idx="132">
                  <c:v>-6.9174519492438895</c:v>
                </c:pt>
                <c:pt idx="133">
                  <c:v>-6.4371504409260147</c:v>
                </c:pt>
                <c:pt idx="134">
                  <c:v>-8.5022798138543827</c:v>
                </c:pt>
              </c:numCache>
            </c:numRef>
          </c:yVal>
          <c:smooth val="1"/>
          <c:extLst>
            <c:ext xmlns:c16="http://schemas.microsoft.com/office/drawing/2014/chart" uri="{C3380CC4-5D6E-409C-BE32-E72D297353CC}">
              <c16:uniqueId val="{00000000-E318-4EB1-901E-A115422EDB4B}"/>
            </c:ext>
          </c:extLst>
        </c:ser>
        <c:ser>
          <c:idx val="1"/>
          <c:order val="1"/>
          <c:tx>
            <c:strRef>
              <c:f>'MEDIA MOVIL 12 CARTAS'!$L$3</c:f>
              <c:strCache>
                <c:ptCount val="1"/>
                <c:pt idx="0">
                  <c:v>LCS</c:v>
                </c:pt>
              </c:strCache>
            </c:strRef>
          </c:tx>
          <c:xVal>
            <c:numRef>
              <c:f>'MEDIA MOVIL 12 CARTAS'!$A$6:$A$141</c:f>
              <c:numCache>
                <c:formatCode>General</c:formatCode>
                <c:ptCount val="136"/>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pt idx="58">
                  <c:v>48</c:v>
                </c:pt>
                <c:pt idx="59">
                  <c:v>49</c:v>
                </c:pt>
                <c:pt idx="60">
                  <c:v>50</c:v>
                </c:pt>
                <c:pt idx="61">
                  <c:v>51</c:v>
                </c:pt>
                <c:pt idx="62">
                  <c:v>52</c:v>
                </c:pt>
                <c:pt idx="63">
                  <c:v>53</c:v>
                </c:pt>
                <c:pt idx="64">
                  <c:v>54</c:v>
                </c:pt>
                <c:pt idx="65">
                  <c:v>55</c:v>
                </c:pt>
                <c:pt idx="66">
                  <c:v>56</c:v>
                </c:pt>
                <c:pt idx="67">
                  <c:v>57</c:v>
                </c:pt>
                <c:pt idx="68">
                  <c:v>58</c:v>
                </c:pt>
                <c:pt idx="69">
                  <c:v>59</c:v>
                </c:pt>
                <c:pt idx="70">
                  <c:v>60</c:v>
                </c:pt>
                <c:pt idx="71">
                  <c:v>61</c:v>
                </c:pt>
                <c:pt idx="72">
                  <c:v>62</c:v>
                </c:pt>
                <c:pt idx="73">
                  <c:v>63</c:v>
                </c:pt>
                <c:pt idx="74">
                  <c:v>64</c:v>
                </c:pt>
                <c:pt idx="75">
                  <c:v>65</c:v>
                </c:pt>
                <c:pt idx="76">
                  <c:v>66</c:v>
                </c:pt>
                <c:pt idx="77">
                  <c:v>67</c:v>
                </c:pt>
                <c:pt idx="78">
                  <c:v>68</c:v>
                </c:pt>
                <c:pt idx="79">
                  <c:v>69</c:v>
                </c:pt>
                <c:pt idx="80">
                  <c:v>70</c:v>
                </c:pt>
                <c:pt idx="81">
                  <c:v>71</c:v>
                </c:pt>
                <c:pt idx="82">
                  <c:v>72</c:v>
                </c:pt>
                <c:pt idx="83">
                  <c:v>73</c:v>
                </c:pt>
                <c:pt idx="84">
                  <c:v>74</c:v>
                </c:pt>
                <c:pt idx="85">
                  <c:v>75</c:v>
                </c:pt>
                <c:pt idx="86">
                  <c:v>76</c:v>
                </c:pt>
                <c:pt idx="87">
                  <c:v>77</c:v>
                </c:pt>
                <c:pt idx="88">
                  <c:v>78</c:v>
                </c:pt>
                <c:pt idx="89">
                  <c:v>79</c:v>
                </c:pt>
                <c:pt idx="90">
                  <c:v>80</c:v>
                </c:pt>
                <c:pt idx="91">
                  <c:v>81</c:v>
                </c:pt>
                <c:pt idx="92">
                  <c:v>82</c:v>
                </c:pt>
                <c:pt idx="93">
                  <c:v>83</c:v>
                </c:pt>
                <c:pt idx="94">
                  <c:v>84</c:v>
                </c:pt>
                <c:pt idx="95">
                  <c:v>85</c:v>
                </c:pt>
                <c:pt idx="96">
                  <c:v>86</c:v>
                </c:pt>
                <c:pt idx="97">
                  <c:v>87</c:v>
                </c:pt>
                <c:pt idx="98">
                  <c:v>88</c:v>
                </c:pt>
                <c:pt idx="99">
                  <c:v>89</c:v>
                </c:pt>
                <c:pt idx="100">
                  <c:v>90</c:v>
                </c:pt>
                <c:pt idx="101">
                  <c:v>91</c:v>
                </c:pt>
                <c:pt idx="102">
                  <c:v>92</c:v>
                </c:pt>
                <c:pt idx="103">
                  <c:v>93</c:v>
                </c:pt>
                <c:pt idx="104">
                  <c:v>94</c:v>
                </c:pt>
                <c:pt idx="105">
                  <c:v>95</c:v>
                </c:pt>
                <c:pt idx="106">
                  <c:v>96</c:v>
                </c:pt>
                <c:pt idx="107">
                  <c:v>97</c:v>
                </c:pt>
                <c:pt idx="108">
                  <c:v>98</c:v>
                </c:pt>
                <c:pt idx="109">
                  <c:v>99</c:v>
                </c:pt>
                <c:pt idx="110">
                  <c:v>100</c:v>
                </c:pt>
                <c:pt idx="111">
                  <c:v>101</c:v>
                </c:pt>
                <c:pt idx="112">
                  <c:v>102</c:v>
                </c:pt>
                <c:pt idx="113">
                  <c:v>103</c:v>
                </c:pt>
                <c:pt idx="114">
                  <c:v>104</c:v>
                </c:pt>
                <c:pt idx="115">
                  <c:v>105</c:v>
                </c:pt>
                <c:pt idx="116">
                  <c:v>106</c:v>
                </c:pt>
                <c:pt idx="117">
                  <c:v>107</c:v>
                </c:pt>
                <c:pt idx="118">
                  <c:v>108</c:v>
                </c:pt>
                <c:pt idx="119">
                  <c:v>109</c:v>
                </c:pt>
                <c:pt idx="120">
                  <c:v>110</c:v>
                </c:pt>
                <c:pt idx="121">
                  <c:v>111</c:v>
                </c:pt>
                <c:pt idx="122">
                  <c:v>112</c:v>
                </c:pt>
                <c:pt idx="123">
                  <c:v>113</c:v>
                </c:pt>
                <c:pt idx="124">
                  <c:v>114</c:v>
                </c:pt>
                <c:pt idx="125">
                  <c:v>115</c:v>
                </c:pt>
                <c:pt idx="126">
                  <c:v>116</c:v>
                </c:pt>
                <c:pt idx="127">
                  <c:v>117</c:v>
                </c:pt>
                <c:pt idx="128">
                  <c:v>118</c:v>
                </c:pt>
                <c:pt idx="129">
                  <c:v>119</c:v>
                </c:pt>
                <c:pt idx="130">
                  <c:v>120</c:v>
                </c:pt>
                <c:pt idx="131">
                  <c:v>121</c:v>
                </c:pt>
                <c:pt idx="132">
                  <c:v>122</c:v>
                </c:pt>
                <c:pt idx="133">
                  <c:v>123</c:v>
                </c:pt>
                <c:pt idx="134">
                  <c:v>124</c:v>
                </c:pt>
                <c:pt idx="135">
                  <c:v>125</c:v>
                </c:pt>
              </c:numCache>
            </c:numRef>
          </c:xVal>
          <c:yVal>
            <c:numRef>
              <c:f>'MEDIA MOVIL 12 CARTAS'!$L$6:$L$140</c:f>
              <c:numCache>
                <c:formatCode>General</c:formatCode>
                <c:ptCount val="135"/>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1-E318-4EB1-901E-A115422EDB4B}"/>
            </c:ext>
          </c:extLst>
        </c:ser>
        <c:ser>
          <c:idx val="2"/>
          <c:order val="2"/>
          <c:tx>
            <c:strRef>
              <c:f>'MEDIA MOVIL 12 CARTAS'!$M$3</c:f>
              <c:strCache>
                <c:ptCount val="1"/>
                <c:pt idx="0">
                  <c:v>LCI</c:v>
                </c:pt>
              </c:strCache>
            </c:strRef>
          </c:tx>
          <c:xVal>
            <c:numRef>
              <c:f>'MEDIA MOVIL 12 CARTAS'!$A$6:$A$141</c:f>
              <c:numCache>
                <c:formatCode>General</c:formatCode>
                <c:ptCount val="136"/>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pt idx="58">
                  <c:v>48</c:v>
                </c:pt>
                <c:pt idx="59">
                  <c:v>49</c:v>
                </c:pt>
                <c:pt idx="60">
                  <c:v>50</c:v>
                </c:pt>
                <c:pt idx="61">
                  <c:v>51</c:v>
                </c:pt>
                <c:pt idx="62">
                  <c:v>52</c:v>
                </c:pt>
                <c:pt idx="63">
                  <c:v>53</c:v>
                </c:pt>
                <c:pt idx="64">
                  <c:v>54</c:v>
                </c:pt>
                <c:pt idx="65">
                  <c:v>55</c:v>
                </c:pt>
                <c:pt idx="66">
                  <c:v>56</c:v>
                </c:pt>
                <c:pt idx="67">
                  <c:v>57</c:v>
                </c:pt>
                <c:pt idx="68">
                  <c:v>58</c:v>
                </c:pt>
                <c:pt idx="69">
                  <c:v>59</c:v>
                </c:pt>
                <c:pt idx="70">
                  <c:v>60</c:v>
                </c:pt>
                <c:pt idx="71">
                  <c:v>61</c:v>
                </c:pt>
                <c:pt idx="72">
                  <c:v>62</c:v>
                </c:pt>
                <c:pt idx="73">
                  <c:v>63</c:v>
                </c:pt>
                <c:pt idx="74">
                  <c:v>64</c:v>
                </c:pt>
                <c:pt idx="75">
                  <c:v>65</c:v>
                </c:pt>
                <c:pt idx="76">
                  <c:v>66</c:v>
                </c:pt>
                <c:pt idx="77">
                  <c:v>67</c:v>
                </c:pt>
                <c:pt idx="78">
                  <c:v>68</c:v>
                </c:pt>
                <c:pt idx="79">
                  <c:v>69</c:v>
                </c:pt>
                <c:pt idx="80">
                  <c:v>70</c:v>
                </c:pt>
                <c:pt idx="81">
                  <c:v>71</c:v>
                </c:pt>
                <c:pt idx="82">
                  <c:v>72</c:v>
                </c:pt>
                <c:pt idx="83">
                  <c:v>73</c:v>
                </c:pt>
                <c:pt idx="84">
                  <c:v>74</c:v>
                </c:pt>
                <c:pt idx="85">
                  <c:v>75</c:v>
                </c:pt>
                <c:pt idx="86">
                  <c:v>76</c:v>
                </c:pt>
                <c:pt idx="87">
                  <c:v>77</c:v>
                </c:pt>
                <c:pt idx="88">
                  <c:v>78</c:v>
                </c:pt>
                <c:pt idx="89">
                  <c:v>79</c:v>
                </c:pt>
                <c:pt idx="90">
                  <c:v>80</c:v>
                </c:pt>
                <c:pt idx="91">
                  <c:v>81</c:v>
                </c:pt>
                <c:pt idx="92">
                  <c:v>82</c:v>
                </c:pt>
                <c:pt idx="93">
                  <c:v>83</c:v>
                </c:pt>
                <c:pt idx="94">
                  <c:v>84</c:v>
                </c:pt>
                <c:pt idx="95">
                  <c:v>85</c:v>
                </c:pt>
                <c:pt idx="96">
                  <c:v>86</c:v>
                </c:pt>
                <c:pt idx="97">
                  <c:v>87</c:v>
                </c:pt>
                <c:pt idx="98">
                  <c:v>88</c:v>
                </c:pt>
                <c:pt idx="99">
                  <c:v>89</c:v>
                </c:pt>
                <c:pt idx="100">
                  <c:v>90</c:v>
                </c:pt>
                <c:pt idx="101">
                  <c:v>91</c:v>
                </c:pt>
                <c:pt idx="102">
                  <c:v>92</c:v>
                </c:pt>
                <c:pt idx="103">
                  <c:v>93</c:v>
                </c:pt>
                <c:pt idx="104">
                  <c:v>94</c:v>
                </c:pt>
                <c:pt idx="105">
                  <c:v>95</c:v>
                </c:pt>
                <c:pt idx="106">
                  <c:v>96</c:v>
                </c:pt>
                <c:pt idx="107">
                  <c:v>97</c:v>
                </c:pt>
                <c:pt idx="108">
                  <c:v>98</c:v>
                </c:pt>
                <c:pt idx="109">
                  <c:v>99</c:v>
                </c:pt>
                <c:pt idx="110">
                  <c:v>100</c:v>
                </c:pt>
                <c:pt idx="111">
                  <c:v>101</c:v>
                </c:pt>
                <c:pt idx="112">
                  <c:v>102</c:v>
                </c:pt>
                <c:pt idx="113">
                  <c:v>103</c:v>
                </c:pt>
                <c:pt idx="114">
                  <c:v>104</c:v>
                </c:pt>
                <c:pt idx="115">
                  <c:v>105</c:v>
                </c:pt>
                <c:pt idx="116">
                  <c:v>106</c:v>
                </c:pt>
                <c:pt idx="117">
                  <c:v>107</c:v>
                </c:pt>
                <c:pt idx="118">
                  <c:v>108</c:v>
                </c:pt>
                <c:pt idx="119">
                  <c:v>109</c:v>
                </c:pt>
                <c:pt idx="120">
                  <c:v>110</c:v>
                </c:pt>
                <c:pt idx="121">
                  <c:v>111</c:v>
                </c:pt>
                <c:pt idx="122">
                  <c:v>112</c:v>
                </c:pt>
                <c:pt idx="123">
                  <c:v>113</c:v>
                </c:pt>
                <c:pt idx="124">
                  <c:v>114</c:v>
                </c:pt>
                <c:pt idx="125">
                  <c:v>115</c:v>
                </c:pt>
                <c:pt idx="126">
                  <c:v>116</c:v>
                </c:pt>
                <c:pt idx="127">
                  <c:v>117</c:v>
                </c:pt>
                <c:pt idx="128">
                  <c:v>118</c:v>
                </c:pt>
                <c:pt idx="129">
                  <c:v>119</c:v>
                </c:pt>
                <c:pt idx="130">
                  <c:v>120</c:v>
                </c:pt>
                <c:pt idx="131">
                  <c:v>121</c:v>
                </c:pt>
                <c:pt idx="132">
                  <c:v>122</c:v>
                </c:pt>
                <c:pt idx="133">
                  <c:v>123</c:v>
                </c:pt>
                <c:pt idx="134">
                  <c:v>124</c:v>
                </c:pt>
                <c:pt idx="135">
                  <c:v>125</c:v>
                </c:pt>
              </c:numCache>
            </c:numRef>
          </c:xVal>
          <c:yVal>
            <c:numRef>
              <c:f>'MEDIA MOVIL 12 CARTAS'!$M$6:$M$140</c:f>
              <c:numCache>
                <c:formatCode>General</c:formatCode>
                <c:ptCount val="135"/>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extLst>
            <c:ext xmlns:c16="http://schemas.microsoft.com/office/drawing/2014/chart" uri="{C3380CC4-5D6E-409C-BE32-E72D297353CC}">
              <c16:uniqueId val="{00000002-E318-4EB1-901E-A115422EDB4B}"/>
            </c:ext>
          </c:extLst>
        </c:ser>
        <c:dLbls>
          <c:showLegendKey val="0"/>
          <c:showVal val="0"/>
          <c:showCatName val="0"/>
          <c:showSerName val="0"/>
          <c:showPercent val="0"/>
          <c:showBubbleSize val="0"/>
        </c:dLbls>
        <c:axId val="103762560"/>
        <c:axId val="103772544"/>
      </c:scatterChart>
      <c:valAx>
        <c:axId val="103762560"/>
        <c:scaling>
          <c:orientation val="minMax"/>
        </c:scaling>
        <c:delete val="0"/>
        <c:axPos val="b"/>
        <c:numFmt formatCode="General" sourceLinked="1"/>
        <c:majorTickMark val="out"/>
        <c:minorTickMark val="none"/>
        <c:tickLblPos val="nextTo"/>
        <c:crossAx val="103772544"/>
        <c:crosses val="autoZero"/>
        <c:crossBetween val="midCat"/>
      </c:valAx>
      <c:valAx>
        <c:axId val="103772544"/>
        <c:scaling>
          <c:orientation val="minMax"/>
        </c:scaling>
        <c:delete val="0"/>
        <c:axPos val="l"/>
        <c:majorGridlines/>
        <c:numFmt formatCode="General" sourceLinked="1"/>
        <c:majorTickMark val="out"/>
        <c:minorTickMark val="none"/>
        <c:tickLblPos val="nextTo"/>
        <c:crossAx val="103762560"/>
        <c:crosses val="autoZero"/>
        <c:crossBetween val="midCat"/>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Tendencia Lineal</a:t>
            </a:r>
          </a:p>
        </c:rich>
      </c:tx>
      <c:overlay val="0"/>
    </c:title>
    <c:autoTitleDeleted val="0"/>
    <c:plotArea>
      <c:layout/>
      <c:scatterChart>
        <c:scatterStyle val="smoothMarker"/>
        <c:varyColors val="0"/>
        <c:ser>
          <c:idx val="0"/>
          <c:order val="0"/>
          <c:tx>
            <c:strRef>
              <c:f>'Tendencia lineal Carta'!$L$3</c:f>
              <c:strCache>
                <c:ptCount val="1"/>
                <c:pt idx="0">
                  <c:v>ST</c:v>
                </c:pt>
              </c:strCache>
            </c:strRef>
          </c:tx>
          <c:xVal>
            <c:numRef>
              <c:f>'Tendencia lineal Carta'!$A$4:$A$139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'Tendencia lineal Carta'!$L$4:$L$139</c:f>
              <c:numCache>
                <c:formatCode>General</c:formatCode>
                <c:ptCount val="136"/>
                <c:pt idx="0">
                  <c:v>-1</c:v>
                </c:pt>
                <c:pt idx="1">
                  <c:v>-2</c:v>
                </c:pt>
                <c:pt idx="2">
                  <c:v>-3</c:v>
                </c:pt>
                <c:pt idx="3">
                  <c:v>-3.7825626800922332</c:v>
                </c:pt>
                <c:pt idx="4">
                  <c:v>-3.984413414126335</c:v>
                </c:pt>
                <c:pt idx="5">
                  <c:v>-3.9840356543813202</c:v>
                </c:pt>
                <c:pt idx="6">
                  <c:v>-4.9172707799076187</c:v>
                </c:pt>
                <c:pt idx="7">
                  <c:v>-6.0440895251972755</c:v>
                </c:pt>
                <c:pt idx="8">
                  <c:v>-5.5992495027313813</c:v>
                </c:pt>
                <c:pt idx="9">
                  <c:v>-6.3985843274992895</c:v>
                </c:pt>
                <c:pt idx="10">
                  <c:v>-7.1632029138468774</c:v>
                </c:pt>
                <c:pt idx="11">
                  <c:v>-8.275929093484736</c:v>
                </c:pt>
                <c:pt idx="12">
                  <c:v>-9.3840060927664748</c:v>
                </c:pt>
                <c:pt idx="13">
                  <c:v>-10.451776903377789</c:v>
                </c:pt>
                <c:pt idx="14">
                  <c:v>-10.278089166571949</c:v>
                </c:pt>
                <c:pt idx="15">
                  <c:v>-11.049354382320461</c:v>
                </c:pt>
                <c:pt idx="16">
                  <c:v>-5.4946233667826174</c:v>
                </c:pt>
                <c:pt idx="17">
                  <c:v>-6.5858348289141695</c:v>
                </c:pt>
                <c:pt idx="18">
                  <c:v>-7.5310993893781388</c:v>
                </c:pt>
                <c:pt idx="19">
                  <c:v>-6.2238940254634239</c:v>
                </c:pt>
                <c:pt idx="20">
                  <c:v>-6.5246816929190459</c:v>
                </c:pt>
                <c:pt idx="21">
                  <c:v>-6.7053925509247874</c:v>
                </c:pt>
                <c:pt idx="22">
                  <c:v>-6.8420000097418958</c:v>
                </c:pt>
                <c:pt idx="23">
                  <c:v>-6.8133512512078767</c:v>
                </c:pt>
                <c:pt idx="24">
                  <c:v>-7.4959398156487795</c:v>
                </c:pt>
                <c:pt idx="25">
                  <c:v>-6.8002409773179755</c:v>
                </c:pt>
                <c:pt idx="26">
                  <c:v>-6.6602601551823124</c:v>
                </c:pt>
                <c:pt idx="27">
                  <c:v>-6.2034860766812265</c:v>
                </c:pt>
                <c:pt idx="28">
                  <c:v>-1.8300224627705317</c:v>
                </c:pt>
                <c:pt idx="29">
                  <c:v>-1.1294383465892326</c:v>
                </c:pt>
                <c:pt idx="30">
                  <c:v>-1.4929321712395467</c:v>
                </c:pt>
                <c:pt idx="31">
                  <c:v>-1.0195593932434415</c:v>
                </c:pt>
                <c:pt idx="32">
                  <c:v>-1.9462198293331099</c:v>
                </c:pt>
                <c:pt idx="33">
                  <c:v>-2.3388823435587192</c:v>
                </c:pt>
                <c:pt idx="34">
                  <c:v>-3.5291570761193292</c:v>
                </c:pt>
                <c:pt idx="35">
                  <c:v>-4.1227526056284445</c:v>
                </c:pt>
                <c:pt idx="36">
                  <c:v>-4.2899584867537017</c:v>
                </c:pt>
                <c:pt idx="37">
                  <c:v>-3.6575305310793254</c:v>
                </c:pt>
                <c:pt idx="38">
                  <c:v>-2.7642269253937797</c:v>
                </c:pt>
                <c:pt idx="39">
                  <c:v>-2.4582616489979512</c:v>
                </c:pt>
                <c:pt idx="40">
                  <c:v>-0.72784189319906412</c:v>
                </c:pt>
                <c:pt idx="41">
                  <c:v>1.3706791701554668</c:v>
                </c:pt>
                <c:pt idx="42">
                  <c:v>2.2435137301805512</c:v>
                </c:pt>
                <c:pt idx="43">
                  <c:v>1.5297811060469879</c:v>
                </c:pt>
                <c:pt idx="44">
                  <c:v>1.3569613208092708</c:v>
                </c:pt>
                <c:pt idx="45">
                  <c:v>1.4860938100389718</c:v>
                </c:pt>
                <c:pt idx="46">
                  <c:v>-0.17413903663155689</c:v>
                </c:pt>
                <c:pt idx="47">
                  <c:v>-0.6948635195354087</c:v>
                </c:pt>
                <c:pt idx="48">
                  <c:v>-1.5468089472193858</c:v>
                </c:pt>
                <c:pt idx="49">
                  <c:v>-1.9354495931308575</c:v>
                </c:pt>
                <c:pt idx="50">
                  <c:v>-2.4856572531811159</c:v>
                </c:pt>
                <c:pt idx="51">
                  <c:v>-0.58813347918076275</c:v>
                </c:pt>
                <c:pt idx="52">
                  <c:v>-0.77595565333122674</c:v>
                </c:pt>
                <c:pt idx="53">
                  <c:v>-1.4885079282814246</c:v>
                </c:pt>
                <c:pt idx="54">
                  <c:v>-2.0042144642662207</c:v>
                </c:pt>
                <c:pt idx="55">
                  <c:v>-2.2965971366243592</c:v>
                </c:pt>
                <c:pt idx="56">
                  <c:v>-2.1769821953886592</c:v>
                </c:pt>
                <c:pt idx="57">
                  <c:v>-1.2777959086398378</c:v>
                </c:pt>
                <c:pt idx="58">
                  <c:v>-1.5911657454940114</c:v>
                </c:pt>
                <c:pt idx="59">
                  <c:v>-1.4258091539851696</c:v>
                </c:pt>
                <c:pt idx="60">
                  <c:v>-0.28793430704570488</c:v>
                </c:pt>
                <c:pt idx="61">
                  <c:v>0.2822153265790231</c:v>
                </c:pt>
                <c:pt idx="62">
                  <c:v>-1.1294414872724274</c:v>
                </c:pt>
                <c:pt idx="63">
                  <c:v>-0.78272927597135</c:v>
                </c:pt>
                <c:pt idx="64">
                  <c:v>-0.61592636365719045</c:v>
                </c:pt>
                <c:pt idx="65">
                  <c:v>-0.5227277833291798</c:v>
                </c:pt>
                <c:pt idx="66">
                  <c:v>5.2622320140838771E-2</c:v>
                </c:pt>
                <c:pt idx="67">
                  <c:v>-0.52915416812680627</c:v>
                </c:pt>
                <c:pt idx="68">
                  <c:v>-0.45455188270331115</c:v>
                </c:pt>
                <c:pt idx="69">
                  <c:v>-0.64212095326403418</c:v>
                </c:pt>
                <c:pt idx="70">
                  <c:v>-0.87606698421055007</c:v>
                </c:pt>
                <c:pt idx="71">
                  <c:v>-2.4752328334860167</c:v>
                </c:pt>
                <c:pt idx="72">
                  <c:v>-3.3930340927570852</c:v>
                </c:pt>
                <c:pt idx="73">
                  <c:v>-1.9261080835519737</c:v>
                </c:pt>
                <c:pt idx="74">
                  <c:v>-1.7629861862070659</c:v>
                </c:pt>
                <c:pt idx="75">
                  <c:v>-6.7821651200957428E-2</c:v>
                </c:pt>
                <c:pt idx="76">
                  <c:v>-0.64071111818486914</c:v>
                </c:pt>
                <c:pt idx="77">
                  <c:v>1.0463936958155158</c:v>
                </c:pt>
                <c:pt idx="78">
                  <c:v>2.3402695211428637</c:v>
                </c:pt>
                <c:pt idx="79">
                  <c:v>0.87858128794995138</c:v>
                </c:pt>
                <c:pt idx="80">
                  <c:v>9.3421525451088727E-2</c:v>
                </c:pt>
                <c:pt idx="81">
                  <c:v>-1.1165495016934195</c:v>
                </c:pt>
                <c:pt idx="82">
                  <c:v>-1.5265427108823122</c:v>
                </c:pt>
                <c:pt idx="83">
                  <c:v>-2.0995737666374006</c:v>
                </c:pt>
                <c:pt idx="84">
                  <c:v>0.23194560779930523</c:v>
                </c:pt>
                <c:pt idx="85">
                  <c:v>-0.34863126215783602</c:v>
                </c:pt>
                <c:pt idx="86">
                  <c:v>-1.3179142991179316</c:v>
                </c:pt>
                <c:pt idx="87">
                  <c:v>-1.4473080520467898</c:v>
                </c:pt>
                <c:pt idx="88">
                  <c:v>-0.33937210945524021</c:v>
                </c:pt>
                <c:pt idx="89">
                  <c:v>-0.4712106996567903</c:v>
                </c:pt>
                <c:pt idx="90">
                  <c:v>-0.34771415961420382</c:v>
                </c:pt>
                <c:pt idx="91">
                  <c:v>-0.72839138862058095</c:v>
                </c:pt>
                <c:pt idx="92">
                  <c:v>-0.56110422472547383</c:v>
                </c:pt>
                <c:pt idx="93">
                  <c:v>3.0449069944184997</c:v>
                </c:pt>
                <c:pt idx="94">
                  <c:v>2.1201726424699689</c:v>
                </c:pt>
                <c:pt idx="95">
                  <c:v>0.7579388140724953</c:v>
                </c:pt>
                <c:pt idx="96">
                  <c:v>1.492237444839922</c:v>
                </c:pt>
                <c:pt idx="97">
                  <c:v>1.6603207634512898</c:v>
                </c:pt>
                <c:pt idx="98">
                  <c:v>1.417677647641419</c:v>
                </c:pt>
                <c:pt idx="99">
                  <c:v>3.2586105287697413</c:v>
                </c:pt>
                <c:pt idx="100">
                  <c:v>4.8268158087921345</c:v>
                </c:pt>
                <c:pt idx="101">
                  <c:v>5.3585038353917209</c:v>
                </c:pt>
                <c:pt idx="102">
                  <c:v>5.8065409140728574</c:v>
                </c:pt>
                <c:pt idx="103">
                  <c:v>7.060511744166452</c:v>
                </c:pt>
                <c:pt idx="104">
                  <c:v>6.5517955722445054</c:v>
                </c:pt>
                <c:pt idx="105">
                  <c:v>6.6695283671311865</c:v>
                </c:pt>
                <c:pt idx="106">
                  <c:v>7.4660016424091884</c:v>
                </c:pt>
                <c:pt idx="107">
                  <c:v>8.5500571481370731</c:v>
                </c:pt>
                <c:pt idx="108">
                  <c:v>8.7721809558744965</c:v>
                </c:pt>
                <c:pt idx="109">
                  <c:v>9.3782915093055017</c:v>
                </c:pt>
                <c:pt idx="110">
                  <c:v>8.7672160710080647</c:v>
                </c:pt>
                <c:pt idx="111">
                  <c:v>8.4632890612884246</c:v>
                </c:pt>
                <c:pt idx="112">
                  <c:v>11.389792198162327</c:v>
                </c:pt>
                <c:pt idx="113">
                  <c:v>11.830780439385736</c:v>
                </c:pt>
                <c:pt idx="114">
                  <c:v>13.403389119566155</c:v>
                </c:pt>
                <c:pt idx="115">
                  <c:v>16.202848376522887</c:v>
                </c:pt>
                <c:pt idx="116">
                  <c:v>17.496751458480198</c:v>
                </c:pt>
                <c:pt idx="117">
                  <c:v>15.64953231112287</c:v>
                </c:pt>
                <c:pt idx="118">
                  <c:v>14.847507776763004</c:v>
                </c:pt>
                <c:pt idx="119">
                  <c:v>13.351563656415706</c:v>
                </c:pt>
                <c:pt idx="120">
                  <c:v>11.930544704764626</c:v>
                </c:pt>
                <c:pt idx="121">
                  <c:v>12.745738398292914</c:v>
                </c:pt>
                <c:pt idx="122">
                  <c:v>12.505541018912504</c:v>
                </c:pt>
                <c:pt idx="123">
                  <c:v>10.868503242074</c:v>
                </c:pt>
                <c:pt idx="124">
                  <c:v>9.1285355746524921</c:v>
                </c:pt>
                <c:pt idx="125">
                  <c:v>8.0185415976921011</c:v>
                </c:pt>
                <c:pt idx="126">
                  <c:v>6.6936785503337353</c:v>
                </c:pt>
                <c:pt idx="127">
                  <c:v>7.9707711218539492</c:v>
                </c:pt>
                <c:pt idx="128">
                  <c:v>7.729528951243541</c:v>
                </c:pt>
                <c:pt idx="129">
                  <c:v>7.0879794245436534</c:v>
                </c:pt>
                <c:pt idx="130">
                  <c:v>5.2406454095317034</c:v>
                </c:pt>
                <c:pt idx="131">
                  <c:v>4.5041462520845865</c:v>
                </c:pt>
                <c:pt idx="132">
                  <c:v>3.6665573092117971</c:v>
                </c:pt>
                <c:pt idx="133">
                  <c:v>3.0968617063792827</c:v>
                </c:pt>
                <c:pt idx="134">
                  <c:v>2.8570292334713634</c:v>
                </c:pt>
                <c:pt idx="135">
                  <c:v>-1.0800433829885785E-14</c:v>
                </c:pt>
              </c:numCache>
            </c:numRef>
          </c:yVal>
          <c:smooth val="1"/>
          <c:extLst>
            <c:ext xmlns:c16="http://schemas.microsoft.com/office/drawing/2014/chart" uri="{C3380CC4-5D6E-409C-BE32-E72D297353CC}">
              <c16:uniqueId val="{00000000-5010-4A5B-8282-950246B4A7D9}"/>
            </c:ext>
          </c:extLst>
        </c:ser>
        <c:ser>
          <c:idx val="1"/>
          <c:order val="1"/>
          <c:tx>
            <c:strRef>
              <c:f>'Tendencia lineal Carta'!$M$3</c:f>
              <c:strCache>
                <c:ptCount val="1"/>
                <c:pt idx="0">
                  <c:v>LCS</c:v>
                </c:pt>
              </c:strCache>
            </c:strRef>
          </c:tx>
          <c:xVal>
            <c:numRef>
              <c:f>'Tendencia lineal Carta'!$A$4:$A$139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'Tendencia lineal Carta'!$M$4:$M$139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extLst>
            <c:ext xmlns:c16="http://schemas.microsoft.com/office/drawing/2014/chart" uri="{C3380CC4-5D6E-409C-BE32-E72D297353CC}">
              <c16:uniqueId val="{00000001-5010-4A5B-8282-950246B4A7D9}"/>
            </c:ext>
          </c:extLst>
        </c:ser>
        <c:ser>
          <c:idx val="2"/>
          <c:order val="2"/>
          <c:tx>
            <c:strRef>
              <c:f>'Tendencia lineal Carta'!$N$3</c:f>
              <c:strCache>
                <c:ptCount val="1"/>
                <c:pt idx="0">
                  <c:v>LCI</c:v>
                </c:pt>
              </c:strCache>
            </c:strRef>
          </c:tx>
          <c:xVal>
            <c:numRef>
              <c:f>'Tendencia lineal Carta'!$A$4:$A$139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'Tendencia lineal Carta'!$N$4:$N$139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extLst>
            <c:ext xmlns:c16="http://schemas.microsoft.com/office/drawing/2014/chart" uri="{C3380CC4-5D6E-409C-BE32-E72D297353CC}">
              <c16:uniqueId val="{00000002-5010-4A5B-8282-950246B4A7D9}"/>
            </c:ext>
          </c:extLst>
        </c:ser>
        <c:dLbls>
          <c:showLegendKey val="0"/>
          <c:showVal val="0"/>
          <c:showCatName val="0"/>
          <c:showSerName val="0"/>
          <c:showPercent val="0"/>
          <c:showBubbleSize val="0"/>
        </c:dLbls>
        <c:axId val="103810560"/>
        <c:axId val="103812096"/>
      </c:scatterChart>
      <c:valAx>
        <c:axId val="103810560"/>
        <c:scaling>
          <c:orientation val="minMax"/>
        </c:scaling>
        <c:delete val="0"/>
        <c:axPos val="b"/>
        <c:numFmt formatCode="General" sourceLinked="1"/>
        <c:majorTickMark val="out"/>
        <c:minorTickMark val="none"/>
        <c:tickLblPos val="nextTo"/>
        <c:crossAx val="103812096"/>
        <c:crosses val="autoZero"/>
        <c:crossBetween val="midCat"/>
      </c:valAx>
      <c:valAx>
        <c:axId val="103812096"/>
        <c:scaling>
          <c:orientation val="minMax"/>
        </c:scaling>
        <c:delete val="0"/>
        <c:axPos val="l"/>
        <c:majorGridlines/>
        <c:numFmt formatCode="General" sourceLinked="1"/>
        <c:majorTickMark val="out"/>
        <c:minorTickMark val="none"/>
        <c:tickLblPos val="nextTo"/>
        <c:crossAx val="103810560"/>
        <c:crosses val="autoZero"/>
        <c:crossBetween val="midCat"/>
      </c:valAx>
    </c:plotArea>
    <c:legend>
      <c:legendPos val="r"/>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Suavizamiento</a:t>
            </a:r>
            <a:r>
              <a:rPr lang="es-ES" baseline="0"/>
              <a:t> Exp. Doble</a:t>
            </a:r>
            <a:endParaRPr lang="es-ES"/>
          </a:p>
        </c:rich>
      </c:tx>
      <c:overlay val="0"/>
    </c:title>
    <c:autoTitleDeleted val="0"/>
    <c:plotArea>
      <c:layout/>
      <c:scatterChart>
        <c:scatterStyle val="smoothMarker"/>
        <c:varyColors val="0"/>
        <c:ser>
          <c:idx val="0"/>
          <c:order val="0"/>
          <c:tx>
            <c:strRef>
              <c:f>'[5. Pronósticos demanda SHOA ver 5 26 DIC (1).xlsx]SUAVIZAMIENTO EXP. DOBLE CARTAS'!$M$3</c:f>
              <c:strCache>
                <c:ptCount val="1"/>
                <c:pt idx="0">
                  <c:v>ST</c:v>
                </c:pt>
              </c:strCache>
            </c:strRef>
          </c:tx>
          <c:xVal>
            <c:numRef>
              <c:f>'[5. Pronósticos demanda SHOA ver 5 26 DIC (1).xlsx]SUAVIZAMIENTO EXP. DOBLE CARTAS'!$A$4:$A$139</c:f>
              <c:numCache>
                <c:formatCode>General</c:formatCode>
                <c:ptCount val="136"/>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numCache>
            </c:numRef>
          </c:xVal>
          <c:yVal>
            <c:numRef>
              <c:f>'[5. Pronósticos demanda SHOA ver 5 26 DIC (1).xlsx]SUAVIZAMIENTO EXP. DOBLE CARTAS'!$M$4:$M$139</c:f>
              <c:numCache>
                <c:formatCode>General</c:formatCode>
                <c:ptCount val="136"/>
                <c:pt idx="1">
                  <c:v>-1</c:v>
                </c:pt>
                <c:pt idx="2">
                  <c:v>0.11628128532863188</c:v>
                </c:pt>
                <c:pt idx="3">
                  <c:v>0.7723690260384044</c:v>
                </c:pt>
                <c:pt idx="4">
                  <c:v>0.71796290577524635</c:v>
                </c:pt>
                <c:pt idx="5">
                  <c:v>0.2089764703231364</c:v>
                </c:pt>
                <c:pt idx="6">
                  <c:v>-1.0379657703387333</c:v>
                </c:pt>
                <c:pt idx="7">
                  <c:v>-1.3477034238389241</c:v>
                </c:pt>
                <c:pt idx="8">
                  <c:v>1.1990698799897821</c:v>
                </c:pt>
                <c:pt idx="9">
                  <c:v>0.10577727912825514</c:v>
                </c:pt>
                <c:pt idx="10">
                  <c:v>-0.13270829972176312</c:v>
                </c:pt>
                <c:pt idx="11">
                  <c:v>-0.83473813623973736</c:v>
                </c:pt>
                <c:pt idx="12">
                  <c:v>-0.51257490553548668</c:v>
                </c:pt>
                <c:pt idx="13">
                  <c:v>-1.479839411870465E-2</c:v>
                </c:pt>
                <c:pt idx="14">
                  <c:v>1.545155003609852</c:v>
                </c:pt>
                <c:pt idx="15">
                  <c:v>0.24368763777428321</c:v>
                </c:pt>
                <c:pt idx="16">
                  <c:v>2.8986257753739944</c:v>
                </c:pt>
                <c:pt idx="17">
                  <c:v>-1.8025968856240218</c:v>
                </c:pt>
                <c:pt idx="18">
                  <c:v>-1.4689367925829147</c:v>
                </c:pt>
                <c:pt idx="19">
                  <c:v>0.95648157755791852</c:v>
                </c:pt>
                <c:pt idx="20">
                  <c:v>0.11011800328937918</c:v>
                </c:pt>
                <c:pt idx="21">
                  <c:v>-0.11850475445067117</c:v>
                </c:pt>
                <c:pt idx="22">
                  <c:v>-8.2497953283216963E-2</c:v>
                </c:pt>
                <c:pt idx="23">
                  <c:v>5.3009997255362012E-2</c:v>
                </c:pt>
                <c:pt idx="24">
                  <c:v>-0.43672930162781698</c:v>
                </c:pt>
                <c:pt idx="25">
                  <c:v>0.53228460869514371</c:v>
                </c:pt>
                <c:pt idx="26">
                  <c:v>0.13392139192076591</c:v>
                </c:pt>
                <c:pt idx="27">
                  <c:v>9.0456869423814798E-2</c:v>
                </c:pt>
                <c:pt idx="28">
                  <c:v>2.1201515902137182</c:v>
                </c:pt>
                <c:pt idx="29">
                  <c:v>-0.75186700512207771</c:v>
                </c:pt>
                <c:pt idx="30">
                  <c:v>-1.5338985731976238</c:v>
                </c:pt>
                <c:pt idx="31">
                  <c:v>-0.18997356088683404</c:v>
                </c:pt>
                <c:pt idx="32">
                  <c:v>-0.57753946399031342</c:v>
                </c:pt>
                <c:pt idx="33">
                  <c:v>6.0068333485122562E-2</c:v>
                </c:pt>
                <c:pt idx="34">
                  <c:v>-0.3326061953769533</c:v>
                </c:pt>
                <c:pt idx="35">
                  <c:v>0.19654762997943379</c:v>
                </c:pt>
                <c:pt idx="36">
                  <c:v>0.49191958685559878</c:v>
                </c:pt>
                <c:pt idx="37">
                  <c:v>0.67330177428982363</c:v>
                </c:pt>
                <c:pt idx="38">
                  <c:v>0.40501610295025142</c:v>
                </c:pt>
                <c:pt idx="39">
                  <c:v>-0.27710511091149326</c:v>
                </c:pt>
                <c:pt idx="40">
                  <c:v>0.57791136727410164</c:v>
                </c:pt>
                <c:pt idx="41">
                  <c:v>0.68237334470732502</c:v>
                </c:pt>
                <c:pt idx="42">
                  <c:v>-0.54254062712978524</c:v>
                </c:pt>
                <c:pt idx="43">
                  <c:v>-1.4930466956777599</c:v>
                </c:pt>
                <c:pt idx="44">
                  <c:v>-0.36855636183817547</c:v>
                </c:pt>
                <c:pt idx="45">
                  <c:v>0.33585182707153932</c:v>
                </c:pt>
                <c:pt idx="46">
                  <c:v>-0.81518323410888061</c:v>
                </c:pt>
                <c:pt idx="47">
                  <c:v>0.16875619901234679</c:v>
                </c:pt>
                <c:pt idx="48">
                  <c:v>8.538933074531678E-2</c:v>
                </c:pt>
                <c:pt idx="49">
                  <c:v>0.31864269697168601</c:v>
                </c:pt>
                <c:pt idx="50">
                  <c:v>5.9087776300676534E-2</c:v>
                </c:pt>
                <c:pt idx="51">
                  <c:v>1.4831409817412333</c:v>
                </c:pt>
                <c:pt idx="52">
                  <c:v>-0.47528714537776867</c:v>
                </c:pt>
                <c:pt idx="53">
                  <c:v>-0.9464862490378092</c:v>
                </c:pt>
                <c:pt idx="54">
                  <c:v>-0.28853160119551352</c:v>
                </c:pt>
                <c:pt idx="55">
                  <c:v>0.21389639104395491</c:v>
                </c:pt>
                <c:pt idx="56">
                  <c:v>0.45341907819324667</c:v>
                </c:pt>
                <c:pt idx="57">
                  <c:v>0.67424063917612542</c:v>
                </c:pt>
                <c:pt idx="58">
                  <c:v>-0.47746849102006406</c:v>
                </c:pt>
                <c:pt idx="59">
                  <c:v>-0.13098885412385863</c:v>
                </c:pt>
                <c:pt idx="60">
                  <c:v>0.62698892279428065</c:v>
                </c:pt>
                <c:pt idx="61">
                  <c:v>3.2940681234140332E-2</c:v>
                </c:pt>
                <c:pt idx="62">
                  <c:v>-1.3534518173157932</c:v>
                </c:pt>
                <c:pt idx="63">
                  <c:v>0.32022305997537281</c:v>
                </c:pt>
                <c:pt idx="64">
                  <c:v>0.39062671271621435</c:v>
                </c:pt>
                <c:pt idx="65">
                  <c:v>9.7179725289769342E-2</c:v>
                </c:pt>
                <c:pt idx="66">
                  <c:v>0.25100846299858148</c:v>
                </c:pt>
                <c:pt idx="67">
                  <c:v>-0.58880702149289244</c:v>
                </c:pt>
                <c:pt idx="68">
                  <c:v>1.2284361257956443E-2</c:v>
                </c:pt>
                <c:pt idx="69">
                  <c:v>-1.106192132527482E-2</c:v>
                </c:pt>
                <c:pt idx="70">
                  <c:v>-3.5128080845337924E-2</c:v>
                </c:pt>
                <c:pt idx="71">
                  <c:v>-0.86344692958468172</c:v>
                </c:pt>
                <c:pt idx="72">
                  <c:v>-5.2305648740011874E-2</c:v>
                </c:pt>
                <c:pt idx="73">
                  <c:v>1.6137972330957919</c:v>
                </c:pt>
                <c:pt idx="74">
                  <c:v>0.14476234435705973</c:v>
                </c:pt>
                <c:pt idx="75">
                  <c:v>0.6144611511426834</c:v>
                </c:pt>
                <c:pt idx="76">
                  <c:v>-1.053482132607346</c:v>
                </c:pt>
                <c:pt idx="77">
                  <c:v>0.62503731277844365</c:v>
                </c:pt>
                <c:pt idx="78">
                  <c:v>0.37328335745425101</c:v>
                </c:pt>
                <c:pt idx="79">
                  <c:v>-1.6002084213574781</c:v>
                </c:pt>
                <c:pt idx="80">
                  <c:v>-0.58373513860040904</c:v>
                </c:pt>
                <c:pt idx="81">
                  <c:v>-0.20854071609355065</c:v>
                </c:pt>
                <c:pt idx="82">
                  <c:v>0.51867744671801463</c:v>
                </c:pt>
                <c:pt idx="83">
                  <c:v>0.24537355949437853</c:v>
                </c:pt>
                <c:pt idx="84">
                  <c:v>1.7730548866181592</c:v>
                </c:pt>
                <c:pt idx="85">
                  <c:v>-0.81930379457414482</c:v>
                </c:pt>
                <c:pt idx="86">
                  <c:v>-1.1132962104242099</c:v>
                </c:pt>
                <c:pt idx="87">
                  <c:v>8.7898126429130474E-2</c:v>
                </c:pt>
                <c:pt idx="88">
                  <c:v>1.0451140667653525</c:v>
                </c:pt>
                <c:pt idx="89">
                  <c:v>-0.17352210759037112</c:v>
                </c:pt>
                <c:pt idx="90">
                  <c:v>-0.19449361171537749</c:v>
                </c:pt>
                <c:pt idx="91">
                  <c:v>-0.37014231423018285</c:v>
                </c:pt>
                <c:pt idx="92">
                  <c:v>0.16688337030649941</c:v>
                </c:pt>
                <c:pt idx="93">
                  <c:v>2.2405946878719618</c:v>
                </c:pt>
                <c:pt idx="94">
                  <c:v>-1.4591766946749687</c:v>
                </c:pt>
                <c:pt idx="95">
                  <c:v>-1.601248540133644</c:v>
                </c:pt>
                <c:pt idx="96">
                  <c:v>0.67477842777345143</c:v>
                </c:pt>
                <c:pt idx="97">
                  <c:v>0.41810697850661532</c:v>
                </c:pt>
                <c:pt idx="98">
                  <c:v>-0.16443729892990044</c:v>
                </c:pt>
                <c:pt idx="99">
                  <c:v>1.0397202846476847</c:v>
                </c:pt>
                <c:pt idx="100">
                  <c:v>0.47482250411035748</c:v>
                </c:pt>
                <c:pt idx="101">
                  <c:v>-0.61806302819507564</c:v>
                </c:pt>
                <c:pt idx="102">
                  <c:v>-0.51835174394327221</c:v>
                </c:pt>
                <c:pt idx="103">
                  <c:v>0.36011834827623695</c:v>
                </c:pt>
                <c:pt idx="104">
                  <c:v>-0.74235248510683149</c:v>
                </c:pt>
                <c:pt idx="105">
                  <c:v>-0.15062105147196594</c:v>
                </c:pt>
                <c:pt idx="106">
                  <c:v>0.51553644845643365</c:v>
                </c:pt>
                <c:pt idx="107">
                  <c:v>0.51056154985406377</c:v>
                </c:pt>
                <c:pt idx="108">
                  <c:v>-0.3904703757597246</c:v>
                </c:pt>
                <c:pt idx="109">
                  <c:v>-9.7298687142924459E-2</c:v>
                </c:pt>
                <c:pt idx="110">
                  <c:v>-0.67782396615502039</c:v>
                </c:pt>
                <c:pt idx="111">
                  <c:v>-0.18821094539021727</c:v>
                </c:pt>
                <c:pt idx="112">
                  <c:v>2.0896782477196352</c:v>
                </c:pt>
                <c:pt idx="113">
                  <c:v>-0.3831108762741115</c:v>
                </c:pt>
                <c:pt idx="114">
                  <c:v>3.6933561375559212E-2</c:v>
                </c:pt>
                <c:pt idx="115">
                  <c:v>0.96701472866423266</c:v>
                </c:pt>
                <c:pt idx="116">
                  <c:v>-0.4775130796435329</c:v>
                </c:pt>
                <c:pt idx="117">
                  <c:v>-2.3285221821154893</c:v>
                </c:pt>
                <c:pt idx="118">
                  <c:v>-0.64576371047574266</c:v>
                </c:pt>
                <c:pt idx="119">
                  <c:v>-0.18538968825655611</c:v>
                </c:pt>
                <c:pt idx="120">
                  <c:v>8.4196650558868227E-2</c:v>
                </c:pt>
                <c:pt idx="121">
                  <c:v>1.4006061771650398</c:v>
                </c:pt>
                <c:pt idx="122">
                  <c:v>0.10132108667055406</c:v>
                </c:pt>
                <c:pt idx="123">
                  <c:v>-1.0322671983581124</c:v>
                </c:pt>
                <c:pt idx="124">
                  <c:v>-0.67375912840384311</c:v>
                </c:pt>
                <c:pt idx="125">
                  <c:v>0.21627426807736846</c:v>
                </c:pt>
                <c:pt idx="126">
                  <c:v>0.15692246622871645</c:v>
                </c:pt>
                <c:pt idx="127">
                  <c:v>1.6238267791511318</c:v>
                </c:pt>
                <c:pt idx="128">
                  <c:v>-8.9006920073547727E-2</c:v>
                </c:pt>
                <c:pt idx="129">
                  <c:v>-0.66011998029401364</c:v>
                </c:pt>
                <c:pt idx="130">
                  <c:v>-1.0525076502835997</c:v>
                </c:pt>
                <c:pt idx="131">
                  <c:v>0.21293128506479742</c:v>
                </c:pt>
                <c:pt idx="132">
                  <c:v>0.31173166202029445</c:v>
                </c:pt>
                <c:pt idx="133">
                  <c:v>0.28808198339878166</c:v>
                </c:pt>
                <c:pt idx="134">
                  <c:v>0.29024801334914707</c:v>
                </c:pt>
                <c:pt idx="135">
                  <c:v>-1.5005660543970578</c:v>
                </c:pt>
              </c:numCache>
            </c:numRef>
          </c:yVal>
          <c:smooth val="1"/>
          <c:extLst>
            <c:ext xmlns:c16="http://schemas.microsoft.com/office/drawing/2014/chart" uri="{C3380CC4-5D6E-409C-BE32-E72D297353CC}">
              <c16:uniqueId val="{00000000-6A97-4399-9B48-554C8745B9D9}"/>
            </c:ext>
          </c:extLst>
        </c:ser>
        <c:ser>
          <c:idx val="1"/>
          <c:order val="1"/>
          <c:tx>
            <c:strRef>
              <c:f>'[5. Pronósticos demanda SHOA ver 5 26 DIC (1).xlsx]SUAVIZAMIENTO EXP. DOBLE CARTAS'!$N$3</c:f>
              <c:strCache>
                <c:ptCount val="1"/>
                <c:pt idx="0">
                  <c:v>LCS</c:v>
                </c:pt>
              </c:strCache>
            </c:strRef>
          </c:tx>
          <c:xVal>
            <c:numRef>
              <c:f>'[5. Pronósticos demanda SHOA ver 5 26 DIC (1).xlsx]SUAVIZAMIENTO EXP. DOBLE CARTAS'!$A$4:$A$139</c:f>
              <c:numCache>
                <c:formatCode>General</c:formatCode>
                <c:ptCount val="136"/>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numCache>
            </c:numRef>
          </c:xVal>
          <c:yVal>
            <c:numRef>
              <c:f>'[5. Pronósticos demanda SHOA ver 5 26 DIC (1).xlsx]SUAVIZAMIENTO EXP. DOBLE CARTAS'!$N$4:$N$139</c:f>
              <c:numCache>
                <c:formatCode>General</c:formatCode>
                <c:ptCount val="136"/>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extLst>
            <c:ext xmlns:c16="http://schemas.microsoft.com/office/drawing/2014/chart" uri="{C3380CC4-5D6E-409C-BE32-E72D297353CC}">
              <c16:uniqueId val="{00000001-6A97-4399-9B48-554C8745B9D9}"/>
            </c:ext>
          </c:extLst>
        </c:ser>
        <c:ser>
          <c:idx val="2"/>
          <c:order val="2"/>
          <c:tx>
            <c:strRef>
              <c:f>'[5. Pronósticos demanda SHOA ver 5 26 DIC (1).xlsx]SUAVIZAMIENTO EXP. DOBLE CARTAS'!$O$3</c:f>
              <c:strCache>
                <c:ptCount val="1"/>
                <c:pt idx="0">
                  <c:v>LCI</c:v>
                </c:pt>
              </c:strCache>
            </c:strRef>
          </c:tx>
          <c:xVal>
            <c:numRef>
              <c:f>'[5. Pronósticos demanda SHOA ver 5 26 DIC (1).xlsx]SUAVIZAMIENTO EXP. DOBLE CARTAS'!$A$4:$A$139</c:f>
              <c:numCache>
                <c:formatCode>General</c:formatCode>
                <c:ptCount val="136"/>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numCache>
            </c:numRef>
          </c:xVal>
          <c:yVal>
            <c:numRef>
              <c:f>'[5. Pronósticos demanda SHOA ver 5 26 DIC (1).xlsx]SUAVIZAMIENTO EXP. DOBLE CARTAS'!$O$4:$O$139</c:f>
              <c:numCache>
                <c:formatCode>General</c:formatCode>
                <c:ptCount val="136"/>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extLst>
            <c:ext xmlns:c16="http://schemas.microsoft.com/office/drawing/2014/chart" uri="{C3380CC4-5D6E-409C-BE32-E72D297353CC}">
              <c16:uniqueId val="{00000002-6A97-4399-9B48-554C8745B9D9}"/>
            </c:ext>
          </c:extLst>
        </c:ser>
        <c:dLbls>
          <c:showLegendKey val="0"/>
          <c:showVal val="0"/>
          <c:showCatName val="0"/>
          <c:showSerName val="0"/>
          <c:showPercent val="0"/>
          <c:showBubbleSize val="0"/>
        </c:dLbls>
        <c:axId val="103932288"/>
        <c:axId val="103933824"/>
      </c:scatterChart>
      <c:valAx>
        <c:axId val="103932288"/>
        <c:scaling>
          <c:orientation val="minMax"/>
        </c:scaling>
        <c:delete val="0"/>
        <c:axPos val="b"/>
        <c:numFmt formatCode="General" sourceLinked="1"/>
        <c:majorTickMark val="out"/>
        <c:minorTickMark val="none"/>
        <c:tickLblPos val="nextTo"/>
        <c:crossAx val="103933824"/>
        <c:crosses val="autoZero"/>
        <c:crossBetween val="midCat"/>
      </c:valAx>
      <c:valAx>
        <c:axId val="103933824"/>
        <c:scaling>
          <c:orientation val="minMax"/>
        </c:scaling>
        <c:delete val="0"/>
        <c:axPos val="l"/>
        <c:majorGridlines/>
        <c:numFmt formatCode="General" sourceLinked="1"/>
        <c:majorTickMark val="out"/>
        <c:minorTickMark val="none"/>
        <c:tickLblPos val="nextTo"/>
        <c:crossAx val="103932288"/>
        <c:crosses val="autoZero"/>
        <c:crossBetween val="midCat"/>
      </c:valAx>
    </c:plotArea>
    <c:legend>
      <c:legendPos val="r"/>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a:t>
            </a:r>
            <a:r>
              <a:rPr lang="es-ES" baseline="0"/>
              <a:t> Descomposición + Reg. Lineal</a:t>
            </a:r>
            <a:endParaRPr lang="es-ES"/>
          </a:p>
        </c:rich>
      </c:tx>
      <c:overlay val="0"/>
    </c:title>
    <c:autoTitleDeleted val="0"/>
    <c:plotArea>
      <c:layout/>
      <c:scatterChart>
        <c:scatterStyle val="smoothMarker"/>
        <c:varyColors val="0"/>
        <c:ser>
          <c:idx val="0"/>
          <c:order val="0"/>
          <c:tx>
            <c:strRef>
              <c:f>'Descomp Cartas(ST)'!$J$3</c:f>
              <c:strCache>
                <c:ptCount val="1"/>
                <c:pt idx="0">
                  <c:v>ST</c:v>
                </c:pt>
              </c:strCache>
            </c:strRef>
          </c:tx>
          <c:xVal>
            <c:numRef>
              <c:f>'Descomp Cartas(ST)'!$A$4:$A$139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'Descomp Cartas(ST)'!$J$4:$J$139</c:f>
              <c:numCache>
                <c:formatCode>General</c:formatCode>
                <c:ptCount val="136"/>
                <c:pt idx="0">
                  <c:v>-1</c:v>
                </c:pt>
                <c:pt idx="1">
                  <c:v>-2</c:v>
                </c:pt>
                <c:pt idx="2">
                  <c:v>-3</c:v>
                </c:pt>
                <c:pt idx="3">
                  <c:v>-4</c:v>
                </c:pt>
                <c:pt idx="4">
                  <c:v>-5</c:v>
                </c:pt>
                <c:pt idx="5">
                  <c:v>-5.9634324533266403</c:v>
                </c:pt>
                <c:pt idx="6">
                  <c:v>-6.9624469412177286</c:v>
                </c:pt>
                <c:pt idx="7">
                  <c:v>-7.9658739295709875</c:v>
                </c:pt>
                <c:pt idx="8">
                  <c:v>-7.4109266276480055</c:v>
                </c:pt>
                <c:pt idx="9">
                  <c:v>-8.3061903428171391</c:v>
                </c:pt>
                <c:pt idx="10">
                  <c:v>-7.4452262135885823</c:v>
                </c:pt>
                <c:pt idx="11">
                  <c:v>-8.213171559444131</c:v>
                </c:pt>
                <c:pt idx="12">
                  <c:v>-9.114383305620791</c:v>
                </c:pt>
                <c:pt idx="13">
                  <c:v>-10.190122665422944</c:v>
                </c:pt>
                <c:pt idx="14">
                  <c:v>-9.0284018482750454</c:v>
                </c:pt>
                <c:pt idx="15">
                  <c:v>-9.8383740979520589</c:v>
                </c:pt>
                <c:pt idx="16">
                  <c:v>-8.7810902924566125</c:v>
                </c:pt>
                <c:pt idx="17">
                  <c:v>-10.131354194039947</c:v>
                </c:pt>
                <c:pt idx="18">
                  <c:v>-11.174473509282794</c:v>
                </c:pt>
                <c:pt idx="19">
                  <c:v>-10.059008771668537</c:v>
                </c:pt>
                <c:pt idx="20">
                  <c:v>-10.401725881485849</c:v>
                </c:pt>
                <c:pt idx="21">
                  <c:v>-10.629893545172083</c:v>
                </c:pt>
                <c:pt idx="22">
                  <c:v>-8.7707823249641574</c:v>
                </c:pt>
                <c:pt idx="23">
                  <c:v>-6.9066150258203924</c:v>
                </c:pt>
                <c:pt idx="24">
                  <c:v>-6.8172201613155359</c:v>
                </c:pt>
                <c:pt idx="25">
                  <c:v>-5.9085752226662045</c:v>
                </c:pt>
                <c:pt idx="26">
                  <c:v>-5.0866548486253365</c:v>
                </c:pt>
                <c:pt idx="27">
                  <c:v>-4.9172215406596314</c:v>
                </c:pt>
                <c:pt idx="28">
                  <c:v>-4.1529339377313645</c:v>
                </c:pt>
                <c:pt idx="29">
                  <c:v>-3.9664636812542766</c:v>
                </c:pt>
                <c:pt idx="30">
                  <c:v>-4.4729095679906621</c:v>
                </c:pt>
                <c:pt idx="31">
                  <c:v>-4.4074695986654548</c:v>
                </c:pt>
                <c:pt idx="32">
                  <c:v>-5.4126373946622524</c:v>
                </c:pt>
                <c:pt idx="33">
                  <c:v>-5.8825329268692022</c:v>
                </c:pt>
                <c:pt idx="34">
                  <c:v>-6.1798069785728957</c:v>
                </c:pt>
                <c:pt idx="35">
                  <c:v>-5.4624025856179905</c:v>
                </c:pt>
                <c:pt idx="36">
                  <c:v>-4.4498259991895894</c:v>
                </c:pt>
                <c:pt idx="37">
                  <c:v>-3.5434901678755297</c:v>
                </c:pt>
                <c:pt idx="38">
                  <c:v>-1.8191657720709378</c:v>
                </c:pt>
                <c:pt idx="39">
                  <c:v>-1.7770853087061971</c:v>
                </c:pt>
                <c:pt idx="40">
                  <c:v>-3.0075187516263799</c:v>
                </c:pt>
                <c:pt idx="41">
                  <c:v>-1.1983997121229837</c:v>
                </c:pt>
                <c:pt idx="42">
                  <c:v>-0.23334092853881452</c:v>
                </c:pt>
                <c:pt idx="43">
                  <c:v>-1.4359015430574764</c:v>
                </c:pt>
                <c:pt idx="44">
                  <c:v>-1.6112764995678679</c:v>
                </c:pt>
                <c:pt idx="45">
                  <c:v>-1.4769789739889307</c:v>
                </c:pt>
                <c:pt idx="46">
                  <c:v>-2.2034059909676875</c:v>
                </c:pt>
                <c:pt idx="47">
                  <c:v>-1.3911404620627721</c:v>
                </c:pt>
                <c:pt idx="48">
                  <c:v>-1.460443042951646</c:v>
                </c:pt>
                <c:pt idx="49">
                  <c:v>-1.8152679139988441</c:v>
                </c:pt>
                <c:pt idx="50">
                  <c:v>-1.9449463702221779</c:v>
                </c:pt>
                <c:pt idx="51">
                  <c:v>-7.5336500113942634E-2</c:v>
                </c:pt>
                <c:pt idx="52">
                  <c:v>-2.9494908518232319</c:v>
                </c:pt>
                <c:pt idx="53">
                  <c:v>-4.2542586353333434</c:v>
                </c:pt>
                <c:pt idx="54">
                  <c:v>-4.9113145986959745</c:v>
                </c:pt>
                <c:pt idx="55">
                  <c:v>-5.6427855115723755</c:v>
                </c:pt>
                <c:pt idx="56">
                  <c:v>-5.4647353717276275</c:v>
                </c:pt>
                <c:pt idx="57">
                  <c:v>-4.4116895410788324</c:v>
                </c:pt>
                <c:pt idx="58">
                  <c:v>-3.1976607514321875</c:v>
                </c:pt>
                <c:pt idx="59">
                  <c:v>-1.4136218604756672</c:v>
                </c:pt>
                <c:pt idx="60">
                  <c:v>0.9942105046714963</c:v>
                </c:pt>
                <c:pt idx="61">
                  <c:v>1.7000461672159879</c:v>
                </c:pt>
                <c:pt idx="62">
                  <c:v>0.6411399098930326</c:v>
                </c:pt>
                <c:pt idx="63">
                  <c:v>0.69272389000738865</c:v>
                </c:pt>
                <c:pt idx="64">
                  <c:v>-1.8076854166987539</c:v>
                </c:pt>
                <c:pt idx="65">
                  <c:v>-2.2883587953412285</c:v>
                </c:pt>
                <c:pt idx="66">
                  <c:v>-1.7927022305750349</c:v>
                </c:pt>
                <c:pt idx="67">
                  <c:v>-2.7733560003484712</c:v>
                </c:pt>
                <c:pt idx="68">
                  <c:v>-2.6613632163028802</c:v>
                </c:pt>
                <c:pt idx="69">
                  <c:v>-2.8589718891738767</c:v>
                </c:pt>
                <c:pt idx="70">
                  <c:v>-1.576484156866176</c:v>
                </c:pt>
                <c:pt idx="71">
                  <c:v>-2.0317861960732571</c:v>
                </c:pt>
                <c:pt idx="72">
                  <c:v>-2.0664393651222306</c:v>
                </c:pt>
                <c:pt idx="73">
                  <c:v>-0.46877113748114224</c:v>
                </c:pt>
                <c:pt idx="74">
                  <c:v>0.25604614423171879</c:v>
                </c:pt>
                <c:pt idx="75">
                  <c:v>1.5705268531917287</c:v>
                </c:pt>
                <c:pt idx="76">
                  <c:v>-1.5272249777757958</c:v>
                </c:pt>
                <c:pt idx="77">
                  <c:v>-0.52635782412179011</c:v>
                </c:pt>
                <c:pt idx="78">
                  <c:v>0.67808644269506668</c:v>
                </c:pt>
                <c:pt idx="79">
                  <c:v>-1.1219398165407799</c:v>
                </c:pt>
                <c:pt idx="80">
                  <c:v>-1.8673468990648319</c:v>
                </c:pt>
                <c:pt idx="81">
                  <c:v>-3.0648718819602632</c:v>
                </c:pt>
                <c:pt idx="82">
                  <c:v>-2.0804551241453377</c:v>
                </c:pt>
                <c:pt idx="83">
                  <c:v>-1.3464933754293618</c:v>
                </c:pt>
                <c:pt idx="84">
                  <c:v>2.1574396224136501</c:v>
                </c:pt>
                <c:pt idx="85">
                  <c:v>1.6612872343416585</c:v>
                </c:pt>
                <c:pt idx="86">
                  <c:v>1.1367215219979301</c:v>
                </c:pt>
                <c:pt idx="87">
                  <c:v>0.70566608808350462</c:v>
                </c:pt>
                <c:pt idx="88">
                  <c:v>-1.0309243794199776</c:v>
                </c:pt>
                <c:pt idx="89">
                  <c:v>-1.7091749278594803</c:v>
                </c:pt>
                <c:pt idx="90">
                  <c:v>-1.6991303105825932</c:v>
                </c:pt>
                <c:pt idx="91">
                  <c:v>-2.4727225818041867</c:v>
                </c:pt>
                <c:pt idx="92">
                  <c:v>-2.2908042194013456</c:v>
                </c:pt>
                <c:pt idx="93">
                  <c:v>1.2220522085801593</c:v>
                </c:pt>
                <c:pt idx="94">
                  <c:v>1.5622328595192485</c:v>
                </c:pt>
                <c:pt idx="95">
                  <c:v>1.3568057434071832</c:v>
                </c:pt>
                <c:pt idx="96">
                  <c:v>3.0724753663254587</c:v>
                </c:pt>
                <c:pt idx="97">
                  <c:v>3.3004500158398749</c:v>
                </c:pt>
                <c:pt idx="98">
                  <c:v>3.5266683551417137</c:v>
                </c:pt>
                <c:pt idx="99">
                  <c:v>4.9103485506268072</c:v>
                </c:pt>
                <c:pt idx="100">
                  <c:v>3.513947006380425</c:v>
                </c:pt>
                <c:pt idx="101">
                  <c:v>3.4396986376927967</c:v>
                </c:pt>
                <c:pt idx="102">
                  <c:v>3.7625296919497822</c:v>
                </c:pt>
                <c:pt idx="103">
                  <c:v>4.5279669630900745</c:v>
                </c:pt>
                <c:pt idx="104">
                  <c:v>4.0350237637603534</c:v>
                </c:pt>
                <c:pt idx="105">
                  <c:v>4.1105196140464457</c:v>
                </c:pt>
                <c:pt idx="106">
                  <c:v>6.3639963763740655</c:v>
                </c:pt>
                <c:pt idx="107">
                  <c:v>8.8254377436651268</c:v>
                </c:pt>
                <c:pt idx="108">
                  <c:v>9.8922427908730892</c:v>
                </c:pt>
                <c:pt idx="109">
                  <c:v>10.515674875194016</c:v>
                </c:pt>
                <c:pt idx="110">
                  <c:v>10.383774652388476</c:v>
                </c:pt>
                <c:pt idx="111">
                  <c:v>9.7395190884443998</c:v>
                </c:pt>
                <c:pt idx="112">
                  <c:v>9.4763887056012504</c:v>
                </c:pt>
                <c:pt idx="113">
                  <c:v>9.3008158577728572</c:v>
                </c:pt>
                <c:pt idx="114">
                  <c:v>10.731979884891075</c:v>
                </c:pt>
                <c:pt idx="115">
                  <c:v>13.007265878555105</c:v>
                </c:pt>
                <c:pt idx="116">
                  <c:v>14.305947486483104</c:v>
                </c:pt>
                <c:pt idx="117">
                  <c:v>12.471524122863409</c:v>
                </c:pt>
                <c:pt idx="118">
                  <c:v>12.909388219188568</c:v>
                </c:pt>
                <c:pt idx="119">
                  <c:v>12.565008456841859</c:v>
                </c:pt>
                <c:pt idx="120">
                  <c:v>11.932064105527809</c:v>
                </c:pt>
                <c:pt idx="121">
                  <c:v>12.77634438850462</c:v>
                </c:pt>
                <c:pt idx="122">
                  <c:v>12.963443877915529</c:v>
                </c:pt>
                <c:pt idx="123">
                  <c:v>10.994408936914414</c:v>
                </c:pt>
                <c:pt idx="124">
                  <c:v>7.0997481864604008</c:v>
                </c:pt>
                <c:pt idx="125">
                  <c:v>5.4901344345808694</c:v>
                </c:pt>
                <c:pt idx="126">
                  <c:v>4.0795843279536168</c:v>
                </c:pt>
                <c:pt idx="127">
                  <c:v>4.8664925302726898</c:v>
                </c:pt>
                <c:pt idx="128">
                  <c:v>4.6046352732249245</c:v>
                </c:pt>
                <c:pt idx="129">
                  <c:v>3.9183883845168337</c:v>
                </c:pt>
                <c:pt idx="130">
                  <c:v>3.0802434477276002</c:v>
                </c:pt>
                <c:pt idx="131">
                  <c:v>3.4528504146626156</c:v>
                </c:pt>
                <c:pt idx="132">
                  <c:v>3.3769032379125181</c:v>
                </c:pt>
                <c:pt idx="133">
                  <c:v>2.8100781172419977</c:v>
                </c:pt>
                <c:pt idx="134">
                  <c:v>2.9547572317916742</c:v>
                </c:pt>
                <c:pt idx="135">
                  <c:v>-0.1583746929938098</c:v>
                </c:pt>
              </c:numCache>
            </c:numRef>
          </c:yVal>
          <c:smooth val="1"/>
          <c:extLst>
            <c:ext xmlns:c16="http://schemas.microsoft.com/office/drawing/2014/chart" uri="{C3380CC4-5D6E-409C-BE32-E72D297353CC}">
              <c16:uniqueId val="{00000000-35E8-4464-B227-1AA31B86AC8B}"/>
            </c:ext>
          </c:extLst>
        </c:ser>
        <c:ser>
          <c:idx val="1"/>
          <c:order val="1"/>
          <c:tx>
            <c:strRef>
              <c:f>'Descomp Cartas(ST)'!$K$3</c:f>
              <c:strCache>
                <c:ptCount val="1"/>
                <c:pt idx="0">
                  <c:v>LCS</c:v>
                </c:pt>
              </c:strCache>
            </c:strRef>
          </c:tx>
          <c:xVal>
            <c:numRef>
              <c:f>'Descomp Cartas(ST)'!$A$4:$A$139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'Descomp Cartas(ST)'!$K$4:$K$139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extLst>
            <c:ext xmlns:c16="http://schemas.microsoft.com/office/drawing/2014/chart" uri="{C3380CC4-5D6E-409C-BE32-E72D297353CC}">
              <c16:uniqueId val="{00000001-35E8-4464-B227-1AA31B86AC8B}"/>
            </c:ext>
          </c:extLst>
        </c:ser>
        <c:ser>
          <c:idx val="2"/>
          <c:order val="2"/>
          <c:tx>
            <c:strRef>
              <c:f>'Descomp Cartas(ST)'!$L$3</c:f>
              <c:strCache>
                <c:ptCount val="1"/>
                <c:pt idx="0">
                  <c:v>LCI</c:v>
                </c:pt>
              </c:strCache>
            </c:strRef>
          </c:tx>
          <c:xVal>
            <c:numRef>
              <c:f>'Descomp Cartas(ST)'!$A$4:$A$139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'Descomp Cartas(ST)'!$L$4:$L$139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extLst>
            <c:ext xmlns:c16="http://schemas.microsoft.com/office/drawing/2014/chart" uri="{C3380CC4-5D6E-409C-BE32-E72D297353CC}">
              <c16:uniqueId val="{00000002-35E8-4464-B227-1AA31B86AC8B}"/>
            </c:ext>
          </c:extLst>
        </c:ser>
        <c:dLbls>
          <c:showLegendKey val="0"/>
          <c:showVal val="0"/>
          <c:showCatName val="0"/>
          <c:showSerName val="0"/>
          <c:showPercent val="0"/>
          <c:showBubbleSize val="0"/>
        </c:dLbls>
        <c:axId val="104020992"/>
        <c:axId val="104026880"/>
      </c:scatterChart>
      <c:valAx>
        <c:axId val="104020992"/>
        <c:scaling>
          <c:orientation val="minMax"/>
        </c:scaling>
        <c:delete val="0"/>
        <c:axPos val="b"/>
        <c:numFmt formatCode="General" sourceLinked="1"/>
        <c:majorTickMark val="out"/>
        <c:minorTickMark val="none"/>
        <c:tickLblPos val="nextTo"/>
        <c:crossAx val="104026880"/>
        <c:crosses val="autoZero"/>
        <c:crossBetween val="midCat"/>
      </c:valAx>
      <c:valAx>
        <c:axId val="104026880"/>
        <c:scaling>
          <c:orientation val="minMax"/>
        </c:scaling>
        <c:delete val="0"/>
        <c:axPos val="l"/>
        <c:majorGridlines/>
        <c:numFmt formatCode="General" sourceLinked="1"/>
        <c:majorTickMark val="out"/>
        <c:minorTickMark val="none"/>
        <c:tickLblPos val="nextTo"/>
        <c:crossAx val="104020992"/>
        <c:crosses val="autoZero"/>
        <c:crossBetween val="midCat"/>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Método Simplista</a:t>
            </a:r>
          </a:p>
        </c:rich>
      </c:tx>
      <c:overlay val="0"/>
    </c:title>
    <c:autoTitleDeleted val="0"/>
    <c:plotArea>
      <c:layout/>
      <c:scatterChart>
        <c:scatterStyle val="smoothMarker"/>
        <c:varyColors val="0"/>
        <c:ser>
          <c:idx val="0"/>
          <c:order val="0"/>
          <c:tx>
            <c:strRef>
              <c:f>'METODO SIMPLISTA PUB'!$K$3</c:f>
              <c:strCache>
                <c:ptCount val="1"/>
                <c:pt idx="0">
                  <c:v>ST</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PUB'!$K$6:$K$14</c:f>
              <c:numCache>
                <c:formatCode>General</c:formatCode>
                <c:ptCount val="9"/>
                <c:pt idx="0">
                  <c:v>1</c:v>
                </c:pt>
                <c:pt idx="1">
                  <c:v>2</c:v>
                </c:pt>
                <c:pt idx="2">
                  <c:v>3</c:v>
                </c:pt>
                <c:pt idx="3">
                  <c:v>4</c:v>
                </c:pt>
                <c:pt idx="4">
                  <c:v>5</c:v>
                </c:pt>
                <c:pt idx="5">
                  <c:v>0</c:v>
                </c:pt>
                <c:pt idx="6">
                  <c:v>1.7213114754098358</c:v>
                </c:pt>
                <c:pt idx="7">
                  <c:v>2.1587301587301759</c:v>
                </c:pt>
                <c:pt idx="8">
                  <c:v>-1.5773195876288659</c:v>
                </c:pt>
              </c:numCache>
            </c:numRef>
          </c:yVal>
          <c:smooth val="1"/>
          <c:extLst>
            <c:ext xmlns:c16="http://schemas.microsoft.com/office/drawing/2014/chart" uri="{C3380CC4-5D6E-409C-BE32-E72D297353CC}">
              <c16:uniqueId val="{00000000-E66F-402A-B008-F74D4ABFAB63}"/>
            </c:ext>
          </c:extLst>
        </c:ser>
        <c:ser>
          <c:idx val="1"/>
          <c:order val="1"/>
          <c:tx>
            <c:strRef>
              <c:f>'METODO SIMPLISTA PUB'!$L$3</c:f>
              <c:strCache>
                <c:ptCount val="1"/>
                <c:pt idx="0">
                  <c:v>LCS</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PUB'!$L$6:$L$14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1-E66F-402A-B008-F74D4ABFAB63}"/>
            </c:ext>
          </c:extLst>
        </c:ser>
        <c:ser>
          <c:idx val="2"/>
          <c:order val="2"/>
          <c:tx>
            <c:strRef>
              <c:f>'METODO SIMPLISTA PUB'!$M$3</c:f>
              <c:strCache>
                <c:ptCount val="1"/>
                <c:pt idx="0">
                  <c:v>LCI</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PUB'!$M$6:$M$14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2-E66F-402A-B008-F74D4ABFAB63}"/>
            </c:ext>
          </c:extLst>
        </c:ser>
        <c:dLbls>
          <c:showLegendKey val="0"/>
          <c:showVal val="0"/>
          <c:showCatName val="0"/>
          <c:showSerName val="0"/>
          <c:showPercent val="0"/>
          <c:showBubbleSize val="0"/>
        </c:dLbls>
        <c:axId val="104089472"/>
        <c:axId val="104091008"/>
      </c:scatterChart>
      <c:valAx>
        <c:axId val="104089472"/>
        <c:scaling>
          <c:orientation val="minMax"/>
        </c:scaling>
        <c:delete val="0"/>
        <c:axPos val="b"/>
        <c:numFmt formatCode="General" sourceLinked="1"/>
        <c:majorTickMark val="out"/>
        <c:minorTickMark val="none"/>
        <c:tickLblPos val="nextTo"/>
        <c:crossAx val="104091008"/>
        <c:crosses val="autoZero"/>
        <c:crossBetween val="midCat"/>
      </c:valAx>
      <c:valAx>
        <c:axId val="104091008"/>
        <c:scaling>
          <c:orientation val="minMax"/>
        </c:scaling>
        <c:delete val="0"/>
        <c:axPos val="l"/>
        <c:majorGridlines/>
        <c:numFmt formatCode="General" sourceLinked="1"/>
        <c:majorTickMark val="out"/>
        <c:minorTickMark val="none"/>
        <c:tickLblPos val="nextTo"/>
        <c:crossAx val="104089472"/>
        <c:crosses val="autoZero"/>
        <c:crossBetween val="midCat"/>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MM(3)</a:t>
            </a:r>
          </a:p>
        </c:rich>
      </c:tx>
      <c:overlay val="0"/>
    </c:title>
    <c:autoTitleDeleted val="0"/>
    <c:plotArea>
      <c:layout/>
      <c:scatterChart>
        <c:scatterStyle val="smoothMarker"/>
        <c:varyColors val="0"/>
        <c:ser>
          <c:idx val="0"/>
          <c:order val="0"/>
          <c:tx>
            <c:strRef>
              <c:f>'METODO SIMPLISTA PUB'!$K$3</c:f>
              <c:strCache>
                <c:ptCount val="1"/>
                <c:pt idx="0">
                  <c:v>ST</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PUB'!$K$6:$K$14</c:f>
              <c:numCache>
                <c:formatCode>General</c:formatCode>
                <c:ptCount val="9"/>
                <c:pt idx="0">
                  <c:v>1</c:v>
                </c:pt>
                <c:pt idx="1">
                  <c:v>2</c:v>
                </c:pt>
                <c:pt idx="2">
                  <c:v>3</c:v>
                </c:pt>
                <c:pt idx="3">
                  <c:v>4</c:v>
                </c:pt>
                <c:pt idx="4">
                  <c:v>5</c:v>
                </c:pt>
                <c:pt idx="5">
                  <c:v>0</c:v>
                </c:pt>
                <c:pt idx="6">
                  <c:v>1.7213114754098358</c:v>
                </c:pt>
                <c:pt idx="7">
                  <c:v>2.1587301587301759</c:v>
                </c:pt>
                <c:pt idx="8">
                  <c:v>-1.5773195876288659</c:v>
                </c:pt>
              </c:numCache>
            </c:numRef>
          </c:yVal>
          <c:smooth val="1"/>
          <c:extLst>
            <c:ext xmlns:c16="http://schemas.microsoft.com/office/drawing/2014/chart" uri="{C3380CC4-5D6E-409C-BE32-E72D297353CC}">
              <c16:uniqueId val="{00000000-BD1C-44E5-83E0-772C918BC996}"/>
            </c:ext>
          </c:extLst>
        </c:ser>
        <c:ser>
          <c:idx val="1"/>
          <c:order val="1"/>
          <c:tx>
            <c:strRef>
              <c:f>'METODO SIMPLISTA PUB'!$L$3</c:f>
              <c:strCache>
                <c:ptCount val="1"/>
                <c:pt idx="0">
                  <c:v>LCS</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PUB'!$L$6:$L$14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1-BD1C-44E5-83E0-772C918BC996}"/>
            </c:ext>
          </c:extLst>
        </c:ser>
        <c:ser>
          <c:idx val="2"/>
          <c:order val="2"/>
          <c:tx>
            <c:strRef>
              <c:f>'METODO SIMPLISTA PUB'!$M$3</c:f>
              <c:strCache>
                <c:ptCount val="1"/>
                <c:pt idx="0">
                  <c:v>LCI</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PUB'!$M$6:$M$14</c:f>
              <c:numCache>
                <c:formatCode>General</c:formatCode>
                <c:ptCount val="9"/>
                <c:pt idx="0">
                  <c:v>-4</c:v>
                </c:pt>
                <c:pt idx="1">
                  <c:v>-4</c:v>
                </c:pt>
                <c:pt idx="2">
                  <c:v>-4</c:v>
                </c:pt>
                <c:pt idx="3">
                  <c:v>-4</c:v>
                </c:pt>
                <c:pt idx="4">
                  <c:v>-4</c:v>
                </c:pt>
                <c:pt idx="5">
                  <c:v>-4</c:v>
                </c:pt>
                <c:pt idx="6">
                  <c:v>-4</c:v>
                </c:pt>
                <c:pt idx="7">
                  <c:v>-4</c:v>
                </c:pt>
                <c:pt idx="8">
                  <c:v>-4</c:v>
                </c:pt>
              </c:numCache>
            </c:numRef>
          </c:yVal>
          <c:smooth val="1"/>
          <c:extLst>
            <c:ext xmlns:c16="http://schemas.microsoft.com/office/drawing/2014/chart" uri="{C3380CC4-5D6E-409C-BE32-E72D297353CC}">
              <c16:uniqueId val="{00000002-BD1C-44E5-83E0-772C918BC996}"/>
            </c:ext>
          </c:extLst>
        </c:ser>
        <c:dLbls>
          <c:showLegendKey val="0"/>
          <c:showVal val="0"/>
          <c:showCatName val="0"/>
          <c:showSerName val="0"/>
          <c:showPercent val="0"/>
          <c:showBubbleSize val="0"/>
        </c:dLbls>
        <c:axId val="106349312"/>
        <c:axId val="106350848"/>
      </c:scatterChart>
      <c:valAx>
        <c:axId val="106349312"/>
        <c:scaling>
          <c:orientation val="minMax"/>
        </c:scaling>
        <c:delete val="0"/>
        <c:axPos val="b"/>
        <c:numFmt formatCode="General" sourceLinked="1"/>
        <c:majorTickMark val="out"/>
        <c:minorTickMark val="none"/>
        <c:tickLblPos val="nextTo"/>
        <c:crossAx val="106350848"/>
        <c:crosses val="autoZero"/>
        <c:crossBetween val="midCat"/>
      </c:valAx>
      <c:valAx>
        <c:axId val="106350848"/>
        <c:scaling>
          <c:orientation val="minMax"/>
        </c:scaling>
        <c:delete val="0"/>
        <c:axPos val="l"/>
        <c:majorGridlines/>
        <c:numFmt formatCode="General" sourceLinked="1"/>
        <c:majorTickMark val="out"/>
        <c:minorTickMark val="none"/>
        <c:tickLblPos val="nextTo"/>
        <c:crossAx val="106349312"/>
        <c:crosses val="autoZero"/>
        <c:crossBetween val="midCat"/>
      </c:valAx>
    </c:plotArea>
    <c:legend>
      <c:legendPos val="r"/>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Señal de Rastreo MM(6)</a:t>
            </a:r>
          </a:p>
        </c:rich>
      </c:tx>
      <c:overlay val="0"/>
    </c:title>
    <c:autoTitleDeleted val="0"/>
    <c:plotArea>
      <c:layout/>
      <c:scatterChart>
        <c:scatterStyle val="smoothMarker"/>
        <c:varyColors val="0"/>
        <c:ser>
          <c:idx val="0"/>
          <c:order val="0"/>
          <c:tx>
            <c:strRef>
              <c:f>'MEDIA MOVIL 6 PUB con covid'!$K$3</c:f>
              <c:strCache>
                <c:ptCount val="1"/>
                <c:pt idx="0">
                  <c:v>ST</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covid'!$K$6:$K$14</c:f>
              <c:numCache>
                <c:formatCode>General</c:formatCode>
                <c:ptCount val="9"/>
                <c:pt idx="5">
                  <c:v>-1</c:v>
                </c:pt>
                <c:pt idx="6">
                  <c:v>-0.17777777777777809</c:v>
                </c:pt>
                <c:pt idx="7">
                  <c:v>0.77272727272727781</c:v>
                </c:pt>
                <c:pt idx="8">
                  <c:v>-1.8371335504885995</c:v>
                </c:pt>
              </c:numCache>
            </c:numRef>
          </c:yVal>
          <c:smooth val="1"/>
          <c:extLst>
            <c:ext xmlns:c16="http://schemas.microsoft.com/office/drawing/2014/chart" uri="{C3380CC4-5D6E-409C-BE32-E72D297353CC}">
              <c16:uniqueId val="{00000000-96FF-481B-ADDD-E96EA3F8DF67}"/>
            </c:ext>
          </c:extLst>
        </c:ser>
        <c:ser>
          <c:idx val="1"/>
          <c:order val="1"/>
          <c:tx>
            <c:strRef>
              <c:f>'MEDIA MOVIL 6 PUB con covid'!$L$3</c:f>
              <c:strCache>
                <c:ptCount val="1"/>
                <c:pt idx="0">
                  <c:v>LCS</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covid'!$L$6:$L$14</c:f>
              <c:numCache>
                <c:formatCode>General</c:formatCode>
                <c:ptCount val="9"/>
                <c:pt idx="5">
                  <c:v>4</c:v>
                </c:pt>
                <c:pt idx="6">
                  <c:v>4</c:v>
                </c:pt>
                <c:pt idx="7">
                  <c:v>4</c:v>
                </c:pt>
                <c:pt idx="8">
                  <c:v>4</c:v>
                </c:pt>
              </c:numCache>
            </c:numRef>
          </c:yVal>
          <c:smooth val="1"/>
          <c:extLst>
            <c:ext xmlns:c16="http://schemas.microsoft.com/office/drawing/2014/chart" uri="{C3380CC4-5D6E-409C-BE32-E72D297353CC}">
              <c16:uniqueId val="{00000001-96FF-481B-ADDD-E96EA3F8DF67}"/>
            </c:ext>
          </c:extLst>
        </c:ser>
        <c:ser>
          <c:idx val="2"/>
          <c:order val="2"/>
          <c:tx>
            <c:strRef>
              <c:f>'MEDIA MOVIL 6 PUB con covid'!$M$3</c:f>
              <c:strCache>
                <c:ptCount val="1"/>
                <c:pt idx="0">
                  <c:v>LCI</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covid'!$M$6:$M$14</c:f>
              <c:numCache>
                <c:formatCode>General</c:formatCode>
                <c:ptCount val="9"/>
                <c:pt idx="5">
                  <c:v>-4</c:v>
                </c:pt>
                <c:pt idx="6">
                  <c:v>-4</c:v>
                </c:pt>
                <c:pt idx="7">
                  <c:v>-4</c:v>
                </c:pt>
                <c:pt idx="8">
                  <c:v>-4</c:v>
                </c:pt>
              </c:numCache>
            </c:numRef>
          </c:yVal>
          <c:smooth val="1"/>
          <c:extLst>
            <c:ext xmlns:c16="http://schemas.microsoft.com/office/drawing/2014/chart" uri="{C3380CC4-5D6E-409C-BE32-E72D297353CC}">
              <c16:uniqueId val="{00000002-96FF-481B-ADDD-E96EA3F8DF67}"/>
            </c:ext>
          </c:extLst>
        </c:ser>
        <c:dLbls>
          <c:showLegendKey val="0"/>
          <c:showVal val="0"/>
          <c:showCatName val="0"/>
          <c:showSerName val="0"/>
          <c:showPercent val="0"/>
          <c:showBubbleSize val="0"/>
        </c:dLbls>
        <c:axId val="106388864"/>
        <c:axId val="106419328"/>
      </c:scatterChart>
      <c:valAx>
        <c:axId val="106388864"/>
        <c:scaling>
          <c:orientation val="minMax"/>
        </c:scaling>
        <c:delete val="0"/>
        <c:axPos val="b"/>
        <c:numFmt formatCode="General" sourceLinked="1"/>
        <c:majorTickMark val="out"/>
        <c:minorTickMark val="none"/>
        <c:tickLblPos val="nextTo"/>
        <c:crossAx val="106419328"/>
        <c:crosses val="autoZero"/>
        <c:crossBetween val="midCat"/>
      </c:valAx>
      <c:valAx>
        <c:axId val="106419328"/>
        <c:scaling>
          <c:orientation val="minMax"/>
        </c:scaling>
        <c:delete val="0"/>
        <c:axPos val="l"/>
        <c:majorGridlines/>
        <c:numFmt formatCode="General" sourceLinked="1"/>
        <c:majorTickMark val="out"/>
        <c:minorTickMark val="none"/>
        <c:tickLblPos val="nextTo"/>
        <c:crossAx val="106388864"/>
        <c:crosses val="autoZero"/>
        <c:crossBetween val="midCat"/>
      </c:valAx>
    </c:plotArea>
    <c:legend>
      <c:legendPos val="r"/>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 Tendencia Lineal</a:t>
            </a:r>
          </a:p>
        </c:rich>
      </c:tx>
      <c:overlay val="0"/>
    </c:title>
    <c:autoTitleDeleted val="0"/>
    <c:plotArea>
      <c:layout/>
      <c:scatterChart>
        <c:scatterStyle val="smoothMarker"/>
        <c:varyColors val="0"/>
        <c:ser>
          <c:idx val="0"/>
          <c:order val="0"/>
          <c:tx>
            <c:strRef>
              <c:f>'Tendencia lineal Pub.'!$L$3</c:f>
              <c:strCache>
                <c:ptCount val="1"/>
                <c:pt idx="0">
                  <c:v>ST</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Pub.'!$L$4:$L$13</c:f>
              <c:numCache>
                <c:formatCode>General</c:formatCode>
                <c:ptCount val="10"/>
                <c:pt idx="0">
                  <c:v>-1</c:v>
                </c:pt>
                <c:pt idx="1">
                  <c:v>-2</c:v>
                </c:pt>
                <c:pt idx="2">
                  <c:v>-3</c:v>
                </c:pt>
                <c:pt idx="3">
                  <c:v>-4</c:v>
                </c:pt>
                <c:pt idx="4">
                  <c:v>-1.72413793103448</c:v>
                </c:pt>
                <c:pt idx="5">
                  <c:v>1.5914724838869641</c:v>
                </c:pt>
                <c:pt idx="6">
                  <c:v>0.55988150655946611</c:v>
                </c:pt>
                <c:pt idx="7">
                  <c:v>1.8889669711876349</c:v>
                </c:pt>
                <c:pt idx="8">
                  <c:v>3.3171652628521682</c:v>
                </c:pt>
                <c:pt idx="9">
                  <c:v>3.3174745727340237E-15</c:v>
                </c:pt>
              </c:numCache>
            </c:numRef>
          </c:yVal>
          <c:smooth val="1"/>
          <c:extLst>
            <c:ext xmlns:c16="http://schemas.microsoft.com/office/drawing/2014/chart" uri="{C3380CC4-5D6E-409C-BE32-E72D297353CC}">
              <c16:uniqueId val="{00000000-4FCC-448E-88EE-9A49EAFBDD48}"/>
            </c:ext>
          </c:extLst>
        </c:ser>
        <c:ser>
          <c:idx val="1"/>
          <c:order val="1"/>
          <c:tx>
            <c:strRef>
              <c:f>'Tendencia lineal Pub.'!$M$3</c:f>
              <c:strCache>
                <c:ptCount val="1"/>
                <c:pt idx="0">
                  <c:v>LCS</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Pub.'!$M$4:$M$13</c:f>
              <c:numCache>
                <c:formatCode>General</c:formatCode>
                <c:ptCount val="10"/>
                <c:pt idx="0">
                  <c:v>4</c:v>
                </c:pt>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1-4FCC-448E-88EE-9A49EAFBDD48}"/>
            </c:ext>
          </c:extLst>
        </c:ser>
        <c:ser>
          <c:idx val="2"/>
          <c:order val="2"/>
          <c:tx>
            <c:strRef>
              <c:f>'Tendencia lineal Pub.'!$N$3</c:f>
              <c:strCache>
                <c:ptCount val="1"/>
                <c:pt idx="0">
                  <c:v>LCI</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Pub.'!$N$4:$N$13</c:f>
              <c:numCache>
                <c:formatCode>General</c:formatCode>
                <c:ptCount val="10"/>
                <c:pt idx="0">
                  <c:v>-4</c:v>
                </c:pt>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2-4FCC-448E-88EE-9A49EAFBDD48}"/>
            </c:ext>
          </c:extLst>
        </c:ser>
        <c:dLbls>
          <c:showLegendKey val="0"/>
          <c:showVal val="0"/>
          <c:showCatName val="0"/>
          <c:showSerName val="0"/>
          <c:showPercent val="0"/>
          <c:showBubbleSize val="0"/>
        </c:dLbls>
        <c:axId val="108833024"/>
        <c:axId val="108892160"/>
      </c:scatterChart>
      <c:valAx>
        <c:axId val="108833024"/>
        <c:scaling>
          <c:orientation val="minMax"/>
        </c:scaling>
        <c:delete val="0"/>
        <c:axPos val="b"/>
        <c:numFmt formatCode="General" sourceLinked="1"/>
        <c:majorTickMark val="out"/>
        <c:minorTickMark val="none"/>
        <c:tickLblPos val="nextTo"/>
        <c:crossAx val="108892160"/>
        <c:crosses val="autoZero"/>
        <c:crossBetween val="midCat"/>
      </c:valAx>
      <c:valAx>
        <c:axId val="108892160"/>
        <c:scaling>
          <c:orientation val="minMax"/>
        </c:scaling>
        <c:delete val="0"/>
        <c:axPos val="l"/>
        <c:majorGridlines/>
        <c:numFmt formatCode="General" sourceLinked="1"/>
        <c:majorTickMark val="out"/>
        <c:minorTickMark val="none"/>
        <c:tickLblPos val="nextTo"/>
        <c:crossAx val="108833024"/>
        <c:crosses val="autoZero"/>
        <c:crossBetween val="midCat"/>
      </c:valAx>
    </c:plotArea>
    <c:legend>
      <c:legendPos val="r"/>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Señal de Rastreo</a:t>
            </a:r>
            <a:r>
              <a:rPr lang="es-ES" baseline="0"/>
              <a:t> Suavizamiento Exp. Simple</a:t>
            </a:r>
            <a:endParaRPr lang="es-ES"/>
          </a:p>
        </c:rich>
      </c:tx>
      <c:overlay val="0"/>
    </c:title>
    <c:autoTitleDeleted val="0"/>
    <c:plotArea>
      <c:layout/>
      <c:scatterChart>
        <c:scatterStyle val="smoothMarker"/>
        <c:varyColors val="0"/>
        <c:ser>
          <c:idx val="0"/>
          <c:order val="0"/>
          <c:tx>
            <c:strRef>
              <c:f>'SUAVIZAMIENTO EXP. simple PUB'!$K$2</c:f>
              <c:strCache>
                <c:ptCount val="1"/>
                <c:pt idx="0">
                  <c:v>ST</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PUB'!$K$3:$K$12</c:f>
              <c:numCache>
                <c:formatCode>General</c:formatCode>
                <c:ptCount val="10"/>
                <c:pt idx="1">
                  <c:v>-1</c:v>
                </c:pt>
                <c:pt idx="2">
                  <c:v>-2</c:v>
                </c:pt>
                <c:pt idx="3">
                  <c:v>2.9998210471411082</c:v>
                </c:pt>
                <c:pt idx="4">
                  <c:v>3.9999735855947347</c:v>
                </c:pt>
                <c:pt idx="5">
                  <c:v>4.9999845468400164</c:v>
                </c:pt>
                <c:pt idx="6">
                  <c:v>-0.47999203085019643</c:v>
                </c:pt>
                <c:pt idx="7">
                  <c:v>1.3560794784666765</c:v>
                </c:pt>
                <c:pt idx="8">
                  <c:v>1.8218491802570338</c:v>
                </c:pt>
                <c:pt idx="9">
                  <c:v>-1.9978342018969675</c:v>
                </c:pt>
              </c:numCache>
            </c:numRef>
          </c:yVal>
          <c:smooth val="1"/>
          <c:extLst>
            <c:ext xmlns:c16="http://schemas.microsoft.com/office/drawing/2014/chart" uri="{C3380CC4-5D6E-409C-BE32-E72D297353CC}">
              <c16:uniqueId val="{00000000-A86F-425A-8660-D1FF157F00F6}"/>
            </c:ext>
          </c:extLst>
        </c:ser>
        <c:ser>
          <c:idx val="1"/>
          <c:order val="1"/>
          <c:tx>
            <c:strRef>
              <c:f>'SUAVIZAMIENTO EXP. simple PUB'!$L$2</c:f>
              <c:strCache>
                <c:ptCount val="1"/>
                <c:pt idx="0">
                  <c:v>LCS</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PUB'!$L$3:$L$12</c:f>
              <c:numCache>
                <c:formatCode>General</c:formatCode>
                <c:ptCount val="10"/>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1-A86F-425A-8660-D1FF157F00F6}"/>
            </c:ext>
          </c:extLst>
        </c:ser>
        <c:ser>
          <c:idx val="2"/>
          <c:order val="2"/>
          <c:tx>
            <c:strRef>
              <c:f>'SUAVIZAMIENTO EXP. simple PUB'!$M$2</c:f>
              <c:strCache>
                <c:ptCount val="1"/>
                <c:pt idx="0">
                  <c:v>LCI</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PUB'!$M$3:$M$12</c:f>
              <c:numCache>
                <c:formatCode>General</c:formatCode>
                <c:ptCount val="10"/>
                <c:pt idx="1">
                  <c:v>-4</c:v>
                </c:pt>
                <c:pt idx="2">
                  <c:v>-4</c:v>
                </c:pt>
                <c:pt idx="3">
                  <c:v>-4</c:v>
                </c:pt>
                <c:pt idx="4">
                  <c:v>-4</c:v>
                </c:pt>
                <c:pt idx="5">
                  <c:v>-4</c:v>
                </c:pt>
                <c:pt idx="6">
                  <c:v>-4</c:v>
                </c:pt>
                <c:pt idx="7">
                  <c:v>-4</c:v>
                </c:pt>
                <c:pt idx="8">
                  <c:v>-4</c:v>
                </c:pt>
                <c:pt idx="9">
                  <c:v>-4</c:v>
                </c:pt>
              </c:numCache>
            </c:numRef>
          </c:yVal>
          <c:smooth val="1"/>
          <c:extLst>
            <c:ext xmlns:c16="http://schemas.microsoft.com/office/drawing/2014/chart" uri="{C3380CC4-5D6E-409C-BE32-E72D297353CC}">
              <c16:uniqueId val="{00000002-A86F-425A-8660-D1FF157F00F6}"/>
            </c:ext>
          </c:extLst>
        </c:ser>
        <c:dLbls>
          <c:showLegendKey val="0"/>
          <c:showVal val="0"/>
          <c:showCatName val="0"/>
          <c:showSerName val="0"/>
          <c:showPercent val="0"/>
          <c:showBubbleSize val="0"/>
        </c:dLbls>
        <c:axId val="109048960"/>
        <c:axId val="109050496"/>
      </c:scatterChart>
      <c:valAx>
        <c:axId val="109048960"/>
        <c:scaling>
          <c:orientation val="minMax"/>
        </c:scaling>
        <c:delete val="0"/>
        <c:axPos val="b"/>
        <c:numFmt formatCode="General" sourceLinked="1"/>
        <c:majorTickMark val="out"/>
        <c:minorTickMark val="none"/>
        <c:tickLblPos val="nextTo"/>
        <c:crossAx val="109050496"/>
        <c:crosses val="autoZero"/>
        <c:crossBetween val="midCat"/>
      </c:valAx>
      <c:valAx>
        <c:axId val="109050496"/>
        <c:scaling>
          <c:orientation val="minMax"/>
        </c:scaling>
        <c:delete val="0"/>
        <c:axPos val="l"/>
        <c:majorGridlines/>
        <c:numFmt formatCode="General" sourceLinked="1"/>
        <c:majorTickMark val="out"/>
        <c:minorTickMark val="none"/>
        <c:tickLblPos val="nextTo"/>
        <c:crossAx val="109048960"/>
        <c:crosses val="autoZero"/>
        <c:crossBetween val="midCat"/>
      </c:valAx>
    </c:plotArea>
    <c:legend>
      <c:legendPos val="r"/>
      <c:overlay val="0"/>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CL"/>
              <a:t>Planes</a:t>
            </a:r>
            <a:r>
              <a:rPr lang="es-CL" baseline="0"/>
              <a:t> </a:t>
            </a:r>
            <a:r>
              <a:rPr lang="es-CL"/>
              <a:t>Muestreo Lote Pequeño</a:t>
            </a:r>
          </a:p>
        </c:rich>
      </c:tx>
      <c:overlay val="0"/>
    </c:title>
    <c:autoTitleDeleted val="0"/>
    <c:plotArea>
      <c:layout/>
      <c:scatterChart>
        <c:scatterStyle val="smoothMarker"/>
        <c:varyColors val="0"/>
        <c:ser>
          <c:idx val="0"/>
          <c:order val="0"/>
          <c:tx>
            <c:strRef>
              <c:f>'INSPECCION Y COSTOS CALIDAD'!$F$16</c:f>
              <c:strCache>
                <c:ptCount val="1"/>
                <c:pt idx="0">
                  <c:v>Pa</c:v>
                </c:pt>
              </c:strCache>
            </c:strRef>
          </c:tx>
          <c:xVal>
            <c:numRef>
              <c:f>'INSPECCION Y COSTOS CALIDAD'!$B$17:$B$25</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CALIDAD'!$F$17:$F$25</c:f>
              <c:numCache>
                <c:formatCode>General</c:formatCode>
                <c:ptCount val="9"/>
                <c:pt idx="0">
                  <c:v>0.99990000000000001</c:v>
                </c:pt>
                <c:pt idx="1">
                  <c:v>0.99980001000000063</c:v>
                </c:pt>
                <c:pt idx="2">
                  <c:v>0.99970002999899998</c:v>
                </c:pt>
                <c:pt idx="3">
                  <c:v>0.9996000599960001</c:v>
                </c:pt>
                <c:pt idx="4">
                  <c:v>0.99950009999000056</c:v>
                </c:pt>
                <c:pt idx="5">
                  <c:v>0.99940014997999671</c:v>
                </c:pt>
                <c:pt idx="6">
                  <c:v>0.99930020996500357</c:v>
                </c:pt>
                <c:pt idx="7">
                  <c:v>0.99920027994400706</c:v>
                </c:pt>
                <c:pt idx="8">
                  <c:v>0.99910035991600898</c:v>
                </c:pt>
              </c:numCache>
            </c:numRef>
          </c:yVal>
          <c:smooth val="1"/>
          <c:extLst>
            <c:ext xmlns:c16="http://schemas.microsoft.com/office/drawing/2014/chart" uri="{C3380CC4-5D6E-409C-BE32-E72D297353CC}">
              <c16:uniqueId val="{00000000-A791-46FD-8379-610A398CFACA}"/>
            </c:ext>
          </c:extLst>
        </c:ser>
        <c:dLbls>
          <c:showLegendKey val="0"/>
          <c:showVal val="0"/>
          <c:showCatName val="0"/>
          <c:showSerName val="0"/>
          <c:showPercent val="0"/>
          <c:showBubbleSize val="0"/>
        </c:dLbls>
        <c:axId val="119638656"/>
        <c:axId val="119661312"/>
      </c:scatterChart>
      <c:scatterChart>
        <c:scatterStyle val="smoothMarker"/>
        <c:varyColors val="0"/>
        <c:ser>
          <c:idx val="1"/>
          <c:order val="1"/>
          <c:tx>
            <c:strRef>
              <c:f>'INSPECCION Y COSTOS CALIDAD'!$G$16</c:f>
              <c:strCache>
                <c:ptCount val="1"/>
                <c:pt idx="0">
                  <c:v>Costo Lote pequeño</c:v>
                </c:pt>
              </c:strCache>
            </c:strRef>
          </c:tx>
          <c:xVal>
            <c:numRef>
              <c:f>'INSPECCION Y COSTOS CALIDAD'!$B$17:$B$25</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CALIDAD'!$G$17:$G$25</c:f>
              <c:numCache>
                <c:formatCode>"$"\ #,##0;\-"$"\ #,##0</c:formatCode>
                <c:ptCount val="9"/>
                <c:pt idx="0">
                  <c:v>1203799.4973998712</c:v>
                </c:pt>
                <c:pt idx="1">
                  <c:v>1107618.2252889976</c:v>
                </c:pt>
                <c:pt idx="2">
                  <c:v>1011456.1807831669</c:v>
                </c:pt>
                <c:pt idx="3">
                  <c:v>915313.3609986474</c:v>
                </c:pt>
                <c:pt idx="4">
                  <c:v>819189.76305212441</c:v>
                </c:pt>
                <c:pt idx="5">
                  <c:v>723085.38406065397</c:v>
                </c:pt>
                <c:pt idx="6">
                  <c:v>627000.2211416862</c:v>
                </c:pt>
                <c:pt idx="7">
                  <c:v>530934.27141304803</c:v>
                </c:pt>
                <c:pt idx="8">
                  <c:v>434887.53199295362</c:v>
                </c:pt>
              </c:numCache>
            </c:numRef>
          </c:yVal>
          <c:smooth val="1"/>
          <c:extLst>
            <c:ext xmlns:c16="http://schemas.microsoft.com/office/drawing/2014/chart" uri="{C3380CC4-5D6E-409C-BE32-E72D297353CC}">
              <c16:uniqueId val="{00000001-A791-46FD-8379-610A398CFACA}"/>
            </c:ext>
          </c:extLst>
        </c:ser>
        <c:dLbls>
          <c:showLegendKey val="0"/>
          <c:showVal val="0"/>
          <c:showCatName val="0"/>
          <c:showSerName val="0"/>
          <c:showPercent val="0"/>
          <c:showBubbleSize val="0"/>
        </c:dLbls>
        <c:axId val="119751040"/>
        <c:axId val="119663232"/>
      </c:scatterChart>
      <c:valAx>
        <c:axId val="119638656"/>
        <c:scaling>
          <c:orientation val="minMax"/>
        </c:scaling>
        <c:delete val="0"/>
        <c:axPos val="b"/>
        <c:title>
          <c:tx>
            <c:rich>
              <a:bodyPr/>
              <a:lstStyle/>
              <a:p>
                <a:pPr>
                  <a:defRPr/>
                </a:pPr>
                <a:r>
                  <a:rPr lang="es-CL"/>
                  <a:t>% Inspeccionado</a:t>
                </a:r>
              </a:p>
            </c:rich>
          </c:tx>
          <c:overlay val="0"/>
        </c:title>
        <c:numFmt formatCode="0%" sourceLinked="1"/>
        <c:majorTickMark val="none"/>
        <c:minorTickMark val="none"/>
        <c:tickLblPos val="nextTo"/>
        <c:crossAx val="119661312"/>
        <c:crosses val="autoZero"/>
        <c:crossBetween val="midCat"/>
      </c:valAx>
      <c:valAx>
        <c:axId val="119661312"/>
        <c:scaling>
          <c:orientation val="minMax"/>
        </c:scaling>
        <c:delete val="0"/>
        <c:axPos val="l"/>
        <c:majorGridlines/>
        <c:title>
          <c:tx>
            <c:rich>
              <a:bodyPr/>
              <a:lstStyle/>
              <a:p>
                <a:pPr>
                  <a:defRPr/>
                </a:pPr>
                <a:r>
                  <a:rPr lang="en-US"/>
                  <a:t>Prob. Aceptación</a:t>
                </a:r>
              </a:p>
            </c:rich>
          </c:tx>
          <c:overlay val="0"/>
        </c:title>
        <c:numFmt formatCode="General" sourceLinked="1"/>
        <c:majorTickMark val="none"/>
        <c:minorTickMark val="none"/>
        <c:tickLblPos val="nextTo"/>
        <c:crossAx val="119638656"/>
        <c:crosses val="autoZero"/>
        <c:crossBetween val="midCat"/>
      </c:valAx>
      <c:valAx>
        <c:axId val="119663232"/>
        <c:scaling>
          <c:orientation val="minMax"/>
        </c:scaling>
        <c:delete val="0"/>
        <c:axPos val="r"/>
        <c:numFmt formatCode="&quot;$&quot;\ #,##0;\-&quot;$&quot;\ #,##0" sourceLinked="1"/>
        <c:majorTickMark val="out"/>
        <c:minorTickMark val="none"/>
        <c:tickLblPos val="nextTo"/>
        <c:crossAx val="119751040"/>
        <c:crosses val="max"/>
        <c:crossBetween val="midCat"/>
      </c:valAx>
      <c:valAx>
        <c:axId val="119751040"/>
        <c:scaling>
          <c:orientation val="minMax"/>
        </c:scaling>
        <c:delete val="1"/>
        <c:axPos val="b"/>
        <c:numFmt formatCode="0%" sourceLinked="1"/>
        <c:majorTickMark val="out"/>
        <c:minorTickMark val="none"/>
        <c:tickLblPos val="none"/>
        <c:crossAx val="119663232"/>
        <c:crosses val="autoZero"/>
        <c:crossBetween val="midCat"/>
      </c:valAx>
    </c:plotArea>
    <c:legend>
      <c:legendPos val="r"/>
      <c:overlay val="0"/>
    </c:legend>
    <c:plotVisOnly val="1"/>
    <c:dispBlanksAs val="gap"/>
    <c:showDLblsOverMax val="0"/>
  </c:chart>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CL"/>
              <a:t>Planes</a:t>
            </a:r>
            <a:r>
              <a:rPr lang="es-CL" baseline="0"/>
              <a:t> Muestreo Lote Mediano</a:t>
            </a:r>
            <a:endParaRPr lang="es-CL"/>
          </a:p>
        </c:rich>
      </c:tx>
      <c:overlay val="0"/>
    </c:title>
    <c:autoTitleDeleted val="0"/>
    <c:plotArea>
      <c:layout/>
      <c:scatterChart>
        <c:scatterStyle val="smoothMarker"/>
        <c:varyColors val="0"/>
        <c:ser>
          <c:idx val="0"/>
          <c:order val="0"/>
          <c:tx>
            <c:strRef>
              <c:f>'INSPECCION Y COSTOS CALIDAD'!$F$27</c:f>
              <c:strCache>
                <c:ptCount val="1"/>
                <c:pt idx="0">
                  <c:v>Pa</c:v>
                </c:pt>
              </c:strCache>
            </c:strRef>
          </c:tx>
          <c:xVal>
            <c:numRef>
              <c:f>'INSPECCION Y COSTOS CALIDAD'!$B$28:$B$36</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CALIDAD'!$F$28:$F$36</c:f>
              <c:numCache>
                <c:formatCode>General</c:formatCode>
                <c:ptCount val="9"/>
                <c:pt idx="0">
                  <c:v>0.99980001000000063</c:v>
                </c:pt>
                <c:pt idx="1">
                  <c:v>0.99950009999000056</c:v>
                </c:pt>
                <c:pt idx="2">
                  <c:v>0.99930020996500357</c:v>
                </c:pt>
                <c:pt idx="3">
                  <c:v>0.99900044988002057</c:v>
                </c:pt>
                <c:pt idx="4">
                  <c:v>0.9988006597800495</c:v>
                </c:pt>
                <c:pt idx="5">
                  <c:v>0.99850104954513652</c:v>
                </c:pt>
                <c:pt idx="6">
                  <c:v>0.99830135932023756</c:v>
                </c:pt>
                <c:pt idx="7">
                  <c:v>0.99800189886048463</c:v>
                </c:pt>
                <c:pt idx="8">
                  <c:v>0.99780230846073148</c:v>
                </c:pt>
              </c:numCache>
            </c:numRef>
          </c:yVal>
          <c:smooth val="1"/>
          <c:extLst>
            <c:ext xmlns:c16="http://schemas.microsoft.com/office/drawing/2014/chart" uri="{C3380CC4-5D6E-409C-BE32-E72D297353CC}">
              <c16:uniqueId val="{00000000-4F24-49CE-B55B-018544C3CBFA}"/>
            </c:ext>
          </c:extLst>
        </c:ser>
        <c:dLbls>
          <c:showLegendKey val="0"/>
          <c:showVal val="0"/>
          <c:showCatName val="0"/>
          <c:showSerName val="0"/>
          <c:showPercent val="0"/>
          <c:showBubbleSize val="0"/>
        </c:dLbls>
        <c:axId val="119789440"/>
        <c:axId val="119791616"/>
      </c:scatterChart>
      <c:scatterChart>
        <c:scatterStyle val="smoothMarker"/>
        <c:varyColors val="0"/>
        <c:ser>
          <c:idx val="1"/>
          <c:order val="1"/>
          <c:tx>
            <c:strRef>
              <c:f>'INSPECCION Y COSTOS CALIDAD'!$G$27</c:f>
              <c:strCache>
                <c:ptCount val="1"/>
                <c:pt idx="0">
                  <c:v>Costo Lote mediano</c:v>
                </c:pt>
              </c:strCache>
            </c:strRef>
          </c:tx>
          <c:xVal>
            <c:numRef>
              <c:f>'INSPECCION Y COSTOS CALIDAD'!$B$28:$B$36</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CALIDAD'!$G$28:$G$36</c:f>
              <c:numCache>
                <c:formatCode>"$"\ #,##0;\-"$"\ #,##0</c:formatCode>
                <c:ptCount val="9"/>
                <c:pt idx="0">
                  <c:v>3009282.5086253267</c:v>
                </c:pt>
                <c:pt idx="1">
                  <c:v>2768469.0522084907</c:v>
                </c:pt>
                <c:pt idx="2">
                  <c:v>2527967.9566598181</c:v>
                </c:pt>
                <c:pt idx="3">
                  <c:v>2287418.9385963087</c:v>
                </c:pt>
                <c:pt idx="4">
                  <c:v>2047134.0826760745</c:v>
                </c:pt>
                <c:pt idx="5">
                  <c:v>1806849.2987596698</c:v>
                </c:pt>
                <c:pt idx="6">
                  <c:v>1566780.5263726851</c:v>
                </c:pt>
                <c:pt idx="7">
                  <c:v>1326759.7725353118</c:v>
                </c:pt>
                <c:pt idx="8">
                  <c:v>1086906.9276884506</c:v>
                </c:pt>
              </c:numCache>
            </c:numRef>
          </c:yVal>
          <c:smooth val="1"/>
          <c:extLst>
            <c:ext xmlns:c16="http://schemas.microsoft.com/office/drawing/2014/chart" uri="{C3380CC4-5D6E-409C-BE32-E72D297353CC}">
              <c16:uniqueId val="{00000001-4F24-49CE-B55B-018544C3CBFA}"/>
            </c:ext>
          </c:extLst>
        </c:ser>
        <c:dLbls>
          <c:showLegendKey val="0"/>
          <c:showVal val="0"/>
          <c:showCatName val="0"/>
          <c:showSerName val="0"/>
          <c:showPercent val="0"/>
          <c:showBubbleSize val="0"/>
        </c:dLbls>
        <c:axId val="119795072"/>
        <c:axId val="119793536"/>
      </c:scatterChart>
      <c:valAx>
        <c:axId val="119789440"/>
        <c:scaling>
          <c:orientation val="minMax"/>
        </c:scaling>
        <c:delete val="0"/>
        <c:axPos val="b"/>
        <c:title>
          <c:tx>
            <c:rich>
              <a:bodyPr/>
              <a:lstStyle/>
              <a:p>
                <a:pPr>
                  <a:defRPr/>
                </a:pPr>
                <a:r>
                  <a:rPr lang="en-US"/>
                  <a:t>% Inspeccionado</a:t>
                </a:r>
              </a:p>
            </c:rich>
          </c:tx>
          <c:overlay val="0"/>
        </c:title>
        <c:numFmt formatCode="0%" sourceLinked="1"/>
        <c:majorTickMark val="none"/>
        <c:minorTickMark val="none"/>
        <c:tickLblPos val="nextTo"/>
        <c:crossAx val="119791616"/>
        <c:crosses val="autoZero"/>
        <c:crossBetween val="midCat"/>
      </c:valAx>
      <c:valAx>
        <c:axId val="119791616"/>
        <c:scaling>
          <c:orientation val="minMax"/>
        </c:scaling>
        <c:delete val="0"/>
        <c:axPos val="l"/>
        <c:majorGridlines/>
        <c:title>
          <c:tx>
            <c:rich>
              <a:bodyPr/>
              <a:lstStyle/>
              <a:p>
                <a:pPr>
                  <a:defRPr/>
                </a:pPr>
                <a:r>
                  <a:rPr lang="en-US"/>
                  <a:t>Prob. Aceptación</a:t>
                </a:r>
              </a:p>
            </c:rich>
          </c:tx>
          <c:overlay val="0"/>
        </c:title>
        <c:numFmt formatCode="General" sourceLinked="1"/>
        <c:majorTickMark val="none"/>
        <c:minorTickMark val="none"/>
        <c:tickLblPos val="nextTo"/>
        <c:crossAx val="119789440"/>
        <c:crosses val="autoZero"/>
        <c:crossBetween val="midCat"/>
      </c:valAx>
      <c:valAx>
        <c:axId val="119793536"/>
        <c:scaling>
          <c:orientation val="minMax"/>
        </c:scaling>
        <c:delete val="0"/>
        <c:axPos val="r"/>
        <c:numFmt formatCode="&quot;$&quot;\ #,##0;\-&quot;$&quot;\ #,##0" sourceLinked="1"/>
        <c:majorTickMark val="out"/>
        <c:minorTickMark val="none"/>
        <c:tickLblPos val="nextTo"/>
        <c:crossAx val="119795072"/>
        <c:crosses val="max"/>
        <c:crossBetween val="midCat"/>
      </c:valAx>
      <c:valAx>
        <c:axId val="119795072"/>
        <c:scaling>
          <c:orientation val="minMax"/>
        </c:scaling>
        <c:delete val="1"/>
        <c:axPos val="b"/>
        <c:numFmt formatCode="0%" sourceLinked="1"/>
        <c:majorTickMark val="out"/>
        <c:minorTickMark val="none"/>
        <c:tickLblPos val="none"/>
        <c:crossAx val="119793536"/>
        <c:crosses val="autoZero"/>
        <c:crossBetween val="midCat"/>
      </c:valAx>
    </c:plotArea>
    <c:legend>
      <c:legendPos val="r"/>
      <c:overlay val="0"/>
    </c:legend>
    <c:plotVisOnly val="1"/>
    <c:dispBlanksAs val="gap"/>
    <c:showDLblsOverMax val="0"/>
  </c:chart>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CL"/>
              <a:t>Planes Muestro Lote Grande</a:t>
            </a:r>
          </a:p>
        </c:rich>
      </c:tx>
      <c:overlay val="0"/>
    </c:title>
    <c:autoTitleDeleted val="0"/>
    <c:plotArea>
      <c:layout/>
      <c:scatterChart>
        <c:scatterStyle val="smoothMarker"/>
        <c:varyColors val="0"/>
        <c:ser>
          <c:idx val="0"/>
          <c:order val="0"/>
          <c:tx>
            <c:strRef>
              <c:f>'INSPECCION Y COSTOS CALIDAD'!$F$38</c:f>
              <c:strCache>
                <c:ptCount val="1"/>
                <c:pt idx="0">
                  <c:v>Pa</c:v>
                </c:pt>
              </c:strCache>
            </c:strRef>
          </c:tx>
          <c:xVal>
            <c:numRef>
              <c:f>'INSPECCION Y COSTOS CALIDAD'!$B$39:$B$47</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CALIDAD'!$F$39:$F$47</c:f>
              <c:numCache>
                <c:formatCode>General</c:formatCode>
                <c:ptCount val="9"/>
                <c:pt idx="0">
                  <c:v>0.99900044988002057</c:v>
                </c:pt>
                <c:pt idx="1">
                  <c:v>0.99800189886048463</c:v>
                </c:pt>
                <c:pt idx="2">
                  <c:v>0.99700434594273368</c:v>
                </c:pt>
                <c:pt idx="3">
                  <c:v>0.99600779012913288</c:v>
                </c:pt>
                <c:pt idx="4">
                  <c:v>0.99501223042300935</c:v>
                </c:pt>
                <c:pt idx="5">
                  <c:v>0.99401766582870599</c:v>
                </c:pt>
                <c:pt idx="6">
                  <c:v>0.99302409535156932</c:v>
                </c:pt>
                <c:pt idx="7">
                  <c:v>0.99203151799791756</c:v>
                </c:pt>
                <c:pt idx="8">
                  <c:v>0.99103993277508162</c:v>
                </c:pt>
              </c:numCache>
            </c:numRef>
          </c:yVal>
          <c:smooth val="1"/>
          <c:extLst>
            <c:ext xmlns:c16="http://schemas.microsoft.com/office/drawing/2014/chart" uri="{C3380CC4-5D6E-409C-BE32-E72D297353CC}">
              <c16:uniqueId val="{00000000-ED74-49F0-860B-88F61A7A3783}"/>
            </c:ext>
          </c:extLst>
        </c:ser>
        <c:dLbls>
          <c:showLegendKey val="0"/>
          <c:showVal val="0"/>
          <c:showCatName val="0"/>
          <c:showSerName val="0"/>
          <c:showPercent val="0"/>
          <c:showBubbleSize val="0"/>
        </c:dLbls>
        <c:axId val="134128768"/>
        <c:axId val="134130688"/>
      </c:scatterChart>
      <c:scatterChart>
        <c:scatterStyle val="smoothMarker"/>
        <c:varyColors val="0"/>
        <c:ser>
          <c:idx val="1"/>
          <c:order val="1"/>
          <c:tx>
            <c:strRef>
              <c:f>'INSPECCION Y COSTOS CALIDAD'!$G$38</c:f>
              <c:strCache>
                <c:ptCount val="1"/>
                <c:pt idx="0">
                  <c:v>Costo Lote Grande</c:v>
                </c:pt>
              </c:strCache>
            </c:strRef>
          </c:tx>
          <c:xVal>
            <c:numRef>
              <c:f>'INSPECCION Y COSTOS CALIDAD'!$B$39:$B$47</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CALIDAD'!$G$39:$G$47</c:f>
              <c:numCache>
                <c:formatCode>"$"\ #,##0;\-"$"\ #,##0</c:formatCode>
                <c:ptCount val="9"/>
                <c:pt idx="0">
                  <c:v>12030213.631577792</c:v>
                </c:pt>
                <c:pt idx="1">
                  <c:v>11062356.360564983</c:v>
                </c:pt>
                <c:pt idx="2">
                  <c:v>10096425.299414773</c:v>
                </c:pt>
                <c:pt idx="3">
                  <c:v>9132417.5644274335</c:v>
                </c:pt>
                <c:pt idx="4">
                  <c:v>8170330.2757431436</c:v>
                </c:pt>
                <c:pt idx="5">
                  <c:v>7210160.5573378541</c:v>
                </c:pt>
                <c:pt idx="6">
                  <c:v>6251905.5370181957</c:v>
                </c:pt>
                <c:pt idx="7">
                  <c:v>5295562.3464167556</c:v>
                </c:pt>
                <c:pt idx="8">
                  <c:v>4341128.1209872989</c:v>
                </c:pt>
              </c:numCache>
            </c:numRef>
          </c:yVal>
          <c:smooth val="1"/>
          <c:extLst>
            <c:ext xmlns:c16="http://schemas.microsoft.com/office/drawing/2014/chart" uri="{C3380CC4-5D6E-409C-BE32-E72D297353CC}">
              <c16:uniqueId val="{00000001-ED74-49F0-860B-88F61A7A3783}"/>
            </c:ext>
          </c:extLst>
        </c:ser>
        <c:dLbls>
          <c:showLegendKey val="0"/>
          <c:showVal val="0"/>
          <c:showCatName val="0"/>
          <c:showSerName val="0"/>
          <c:showPercent val="0"/>
          <c:showBubbleSize val="0"/>
        </c:dLbls>
        <c:axId val="134843008"/>
        <c:axId val="134841472"/>
      </c:scatterChart>
      <c:valAx>
        <c:axId val="134128768"/>
        <c:scaling>
          <c:orientation val="minMax"/>
        </c:scaling>
        <c:delete val="0"/>
        <c:axPos val="b"/>
        <c:title>
          <c:tx>
            <c:rich>
              <a:bodyPr/>
              <a:lstStyle/>
              <a:p>
                <a:pPr>
                  <a:defRPr/>
                </a:pPr>
                <a:r>
                  <a:rPr lang="en-US"/>
                  <a:t>% Inspeccionado</a:t>
                </a:r>
              </a:p>
            </c:rich>
          </c:tx>
          <c:overlay val="0"/>
        </c:title>
        <c:numFmt formatCode="0%" sourceLinked="1"/>
        <c:majorTickMark val="none"/>
        <c:minorTickMark val="none"/>
        <c:tickLblPos val="nextTo"/>
        <c:crossAx val="134130688"/>
        <c:crosses val="autoZero"/>
        <c:crossBetween val="midCat"/>
      </c:valAx>
      <c:valAx>
        <c:axId val="134130688"/>
        <c:scaling>
          <c:orientation val="minMax"/>
        </c:scaling>
        <c:delete val="0"/>
        <c:axPos val="l"/>
        <c:majorGridlines/>
        <c:title>
          <c:tx>
            <c:rich>
              <a:bodyPr/>
              <a:lstStyle/>
              <a:p>
                <a:pPr>
                  <a:defRPr/>
                </a:pPr>
                <a:r>
                  <a:rPr lang="en-US"/>
                  <a:t>Prob. Aceptación</a:t>
                </a:r>
              </a:p>
            </c:rich>
          </c:tx>
          <c:overlay val="0"/>
        </c:title>
        <c:numFmt formatCode="General" sourceLinked="1"/>
        <c:majorTickMark val="none"/>
        <c:minorTickMark val="none"/>
        <c:tickLblPos val="nextTo"/>
        <c:crossAx val="134128768"/>
        <c:crosses val="autoZero"/>
        <c:crossBetween val="midCat"/>
      </c:valAx>
      <c:valAx>
        <c:axId val="134841472"/>
        <c:scaling>
          <c:orientation val="minMax"/>
        </c:scaling>
        <c:delete val="0"/>
        <c:axPos val="r"/>
        <c:numFmt formatCode="&quot;$&quot;\ #,##0;\-&quot;$&quot;\ #,##0" sourceLinked="1"/>
        <c:majorTickMark val="out"/>
        <c:minorTickMark val="none"/>
        <c:tickLblPos val="nextTo"/>
        <c:crossAx val="134843008"/>
        <c:crosses val="max"/>
        <c:crossBetween val="midCat"/>
      </c:valAx>
      <c:valAx>
        <c:axId val="134843008"/>
        <c:scaling>
          <c:orientation val="minMax"/>
        </c:scaling>
        <c:delete val="1"/>
        <c:axPos val="b"/>
        <c:numFmt formatCode="0%" sourceLinked="1"/>
        <c:majorTickMark val="out"/>
        <c:minorTickMark val="none"/>
        <c:tickLblPos val="none"/>
        <c:crossAx val="134841472"/>
        <c:crosses val="autoZero"/>
        <c:crossBetween val="midCat"/>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16">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18">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19">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7CC7CD-D0AC-432A-A632-3AF26F3D51C7}" type="doc">
      <dgm:prSet loTypeId="urn:microsoft.com/office/officeart/2005/8/layout/hierarchy5" loCatId="hierarchy" qsTypeId="urn:microsoft.com/office/officeart/2005/8/quickstyle/simple1" qsCatId="simple" csTypeId="urn:microsoft.com/office/officeart/2005/8/colors/colorful1#16" csCatId="colorful" phldr="1"/>
      <dgm:spPr/>
      <dgm:t>
        <a:bodyPr/>
        <a:lstStyle/>
        <a:p>
          <a:endParaRPr lang="es-ES"/>
        </a:p>
      </dgm:t>
    </dgm:pt>
    <dgm:pt modelId="{9BB009E6-0B5E-4580-BADC-90B1A2BE7D59}">
      <dgm:prSet phldrT="[Texto]"/>
      <dgm:spPr/>
      <dgm:t>
        <a:bodyPr/>
        <a:lstStyle/>
        <a:p>
          <a:r>
            <a:rPr lang="es-ES"/>
            <a:t>Recepción pedido</a:t>
          </a:r>
        </a:p>
      </dgm:t>
    </dgm:pt>
    <dgm:pt modelId="{5B354401-DF31-4459-B776-669525922B10}" type="parTrans" cxnId="{11540604-8571-4A84-AC3F-7096050ACB8F}">
      <dgm:prSet/>
      <dgm:spPr/>
      <dgm:t>
        <a:bodyPr/>
        <a:lstStyle/>
        <a:p>
          <a:endParaRPr lang="es-ES"/>
        </a:p>
      </dgm:t>
    </dgm:pt>
    <dgm:pt modelId="{A524338F-F595-41CD-B234-E3771F525E4E}" type="sibTrans" cxnId="{11540604-8571-4A84-AC3F-7096050ACB8F}">
      <dgm:prSet/>
      <dgm:spPr/>
      <dgm:t>
        <a:bodyPr/>
        <a:lstStyle/>
        <a:p>
          <a:endParaRPr lang="es-ES"/>
        </a:p>
      </dgm:t>
    </dgm:pt>
    <dgm:pt modelId="{1A621F2B-C607-4D25-A9C6-F360A2F0A35E}">
      <dgm:prSet phldrT="[Texto]"/>
      <dgm:spPr/>
      <dgm:t>
        <a:bodyPr/>
        <a:lstStyle/>
        <a:p>
          <a:r>
            <a:rPr lang="es-ES"/>
            <a:t>Impresora EPSON 1</a:t>
          </a:r>
        </a:p>
      </dgm:t>
    </dgm:pt>
    <dgm:pt modelId="{4E4AE267-A499-487A-9B78-FFD54CEC9D45}" type="parTrans" cxnId="{CD766911-B9DD-490E-BD23-B7EEC56B362B}">
      <dgm:prSet/>
      <dgm:spPr/>
      <dgm:t>
        <a:bodyPr/>
        <a:lstStyle/>
        <a:p>
          <a:endParaRPr lang="es-ES"/>
        </a:p>
      </dgm:t>
    </dgm:pt>
    <dgm:pt modelId="{722F949B-AB7D-4FDD-8F94-D634BF8A7553}" type="sibTrans" cxnId="{CD766911-B9DD-490E-BD23-B7EEC56B362B}">
      <dgm:prSet/>
      <dgm:spPr/>
      <dgm:t>
        <a:bodyPr/>
        <a:lstStyle/>
        <a:p>
          <a:endParaRPr lang="es-ES"/>
        </a:p>
      </dgm:t>
    </dgm:pt>
    <dgm:pt modelId="{863D2BDC-D45E-46F8-B797-35C7E6D0206C}">
      <dgm:prSet phldrT="[Texto]"/>
      <dgm:spPr/>
      <dgm:t>
        <a:bodyPr/>
        <a:lstStyle/>
        <a:p>
          <a:r>
            <a:rPr lang="es-ES"/>
            <a:t>Impresora EPSON 2</a:t>
          </a:r>
        </a:p>
      </dgm:t>
    </dgm:pt>
    <dgm:pt modelId="{1C56E2BE-7119-4169-8EA7-63150EFE79AD}" type="parTrans" cxnId="{3ABA1289-A8D3-4993-ADFF-94D685BFFF64}">
      <dgm:prSet/>
      <dgm:spPr/>
      <dgm:t>
        <a:bodyPr/>
        <a:lstStyle/>
        <a:p>
          <a:endParaRPr lang="es-ES"/>
        </a:p>
      </dgm:t>
    </dgm:pt>
    <dgm:pt modelId="{B4082695-9A4C-4246-8F5B-97B458677F43}" type="sibTrans" cxnId="{3ABA1289-A8D3-4993-ADFF-94D685BFFF64}">
      <dgm:prSet/>
      <dgm:spPr/>
      <dgm:t>
        <a:bodyPr/>
        <a:lstStyle/>
        <a:p>
          <a:endParaRPr lang="es-ES"/>
        </a:p>
      </dgm:t>
    </dgm:pt>
    <dgm:pt modelId="{889FD6DE-372C-4FA8-B42E-EB0699F5477D}">
      <dgm:prSet phldrT="[Texto]"/>
      <dgm:spPr/>
      <dgm:t>
        <a:bodyPr/>
        <a:lstStyle/>
        <a:p>
          <a:r>
            <a:rPr lang="es-ES"/>
            <a:t>Impresora EPSON 3</a:t>
          </a:r>
        </a:p>
      </dgm:t>
    </dgm:pt>
    <dgm:pt modelId="{12979203-ECC5-413D-87B5-47B5E94D0303}" type="parTrans" cxnId="{B2F6219B-56B7-424D-A048-1BF6C86A4017}">
      <dgm:prSet/>
      <dgm:spPr/>
      <dgm:t>
        <a:bodyPr/>
        <a:lstStyle/>
        <a:p>
          <a:endParaRPr lang="es-ES"/>
        </a:p>
      </dgm:t>
    </dgm:pt>
    <dgm:pt modelId="{F1694E84-4050-4D14-81BE-CD33C6927A10}" type="sibTrans" cxnId="{B2F6219B-56B7-424D-A048-1BF6C86A4017}">
      <dgm:prSet/>
      <dgm:spPr/>
      <dgm:t>
        <a:bodyPr/>
        <a:lstStyle/>
        <a:p>
          <a:endParaRPr lang="es-ES"/>
        </a:p>
      </dgm:t>
    </dgm:pt>
    <dgm:pt modelId="{5F4BCBCA-9918-414E-8766-7964F7027F30}">
      <dgm:prSet phldrT="[Texto]"/>
      <dgm:spPr/>
      <dgm:t>
        <a:bodyPr/>
        <a:lstStyle/>
        <a:p>
          <a:r>
            <a:rPr lang="es-ES"/>
            <a:t>Impresora EPSON 4</a:t>
          </a:r>
        </a:p>
      </dgm:t>
    </dgm:pt>
    <dgm:pt modelId="{1F53B8B9-8FB5-4B97-A4E5-BC800E074B55}" type="parTrans" cxnId="{A88FA2AA-1655-4797-A1E8-91B736A7563E}">
      <dgm:prSet/>
      <dgm:spPr/>
      <dgm:t>
        <a:bodyPr/>
        <a:lstStyle/>
        <a:p>
          <a:endParaRPr lang="es-ES"/>
        </a:p>
      </dgm:t>
    </dgm:pt>
    <dgm:pt modelId="{9D2B3833-2748-408C-88FF-2BF5DC257CAA}" type="sibTrans" cxnId="{A88FA2AA-1655-4797-A1E8-91B736A7563E}">
      <dgm:prSet/>
      <dgm:spPr/>
      <dgm:t>
        <a:bodyPr/>
        <a:lstStyle/>
        <a:p>
          <a:endParaRPr lang="es-ES"/>
        </a:p>
      </dgm:t>
    </dgm:pt>
    <dgm:pt modelId="{950468CE-07C7-4C1C-AC07-48353167E126}">
      <dgm:prSet phldrT="[Texto]"/>
      <dgm:spPr/>
      <dgm:t>
        <a:bodyPr/>
        <a:lstStyle/>
        <a:p>
          <a:r>
            <a:rPr lang="es-ES"/>
            <a:t>Impresora HP 1</a:t>
          </a:r>
        </a:p>
      </dgm:t>
    </dgm:pt>
    <dgm:pt modelId="{4A102B81-F590-4DF4-9C80-0A4A1C61350F}" type="parTrans" cxnId="{60B8487A-4DB2-4FAE-928F-961F584B826B}">
      <dgm:prSet/>
      <dgm:spPr/>
      <dgm:t>
        <a:bodyPr/>
        <a:lstStyle/>
        <a:p>
          <a:endParaRPr lang="es-ES"/>
        </a:p>
      </dgm:t>
    </dgm:pt>
    <dgm:pt modelId="{CDD24CCD-7F25-4E85-97AA-3335BAEAF7E6}" type="sibTrans" cxnId="{60B8487A-4DB2-4FAE-928F-961F584B826B}">
      <dgm:prSet/>
      <dgm:spPr/>
      <dgm:t>
        <a:bodyPr/>
        <a:lstStyle/>
        <a:p>
          <a:endParaRPr lang="es-ES"/>
        </a:p>
      </dgm:t>
    </dgm:pt>
    <dgm:pt modelId="{4E4651E4-EC65-4D9F-9C77-CBABB44C5984}" type="pres">
      <dgm:prSet presAssocID="{FD7CC7CD-D0AC-432A-A632-3AF26F3D51C7}" presName="mainComposite" presStyleCnt="0">
        <dgm:presLayoutVars>
          <dgm:chPref val="1"/>
          <dgm:dir/>
          <dgm:animOne val="branch"/>
          <dgm:animLvl val="lvl"/>
          <dgm:resizeHandles val="exact"/>
        </dgm:presLayoutVars>
      </dgm:prSet>
      <dgm:spPr/>
    </dgm:pt>
    <dgm:pt modelId="{D981F7B3-7FFD-45B2-B61D-8DAB0E0878DE}" type="pres">
      <dgm:prSet presAssocID="{FD7CC7CD-D0AC-432A-A632-3AF26F3D51C7}" presName="hierFlow" presStyleCnt="0"/>
      <dgm:spPr/>
    </dgm:pt>
    <dgm:pt modelId="{8EF25F9B-6146-4448-85CF-B503B23C3BD3}" type="pres">
      <dgm:prSet presAssocID="{FD7CC7CD-D0AC-432A-A632-3AF26F3D51C7}" presName="hierChild1" presStyleCnt="0">
        <dgm:presLayoutVars>
          <dgm:chPref val="1"/>
          <dgm:animOne val="branch"/>
          <dgm:animLvl val="lvl"/>
        </dgm:presLayoutVars>
      </dgm:prSet>
      <dgm:spPr/>
    </dgm:pt>
    <dgm:pt modelId="{B205ECED-52A9-411D-B3A8-A1BE8835C9A7}" type="pres">
      <dgm:prSet presAssocID="{9BB009E6-0B5E-4580-BADC-90B1A2BE7D59}" presName="Name17" presStyleCnt="0"/>
      <dgm:spPr/>
    </dgm:pt>
    <dgm:pt modelId="{D375E25B-E793-476D-A1B2-C682EE038A1B}" type="pres">
      <dgm:prSet presAssocID="{9BB009E6-0B5E-4580-BADC-90B1A2BE7D59}" presName="level1Shape" presStyleLbl="node0" presStyleIdx="0" presStyleCnt="1">
        <dgm:presLayoutVars>
          <dgm:chPref val="3"/>
        </dgm:presLayoutVars>
      </dgm:prSet>
      <dgm:spPr/>
    </dgm:pt>
    <dgm:pt modelId="{AD072CBB-57D9-44F4-B914-0F8F2FCDC6B1}" type="pres">
      <dgm:prSet presAssocID="{9BB009E6-0B5E-4580-BADC-90B1A2BE7D59}" presName="hierChild2" presStyleCnt="0"/>
      <dgm:spPr/>
    </dgm:pt>
    <dgm:pt modelId="{5032D9E2-9784-4FAA-B443-71868894C2F0}" type="pres">
      <dgm:prSet presAssocID="{4E4AE267-A499-487A-9B78-FFD54CEC9D45}" presName="Name25" presStyleLbl="parChTrans1D2" presStyleIdx="0" presStyleCnt="5"/>
      <dgm:spPr/>
    </dgm:pt>
    <dgm:pt modelId="{ADF415FA-CD3C-4F08-BEEF-513ABD0030B7}" type="pres">
      <dgm:prSet presAssocID="{4E4AE267-A499-487A-9B78-FFD54CEC9D45}" presName="connTx" presStyleLbl="parChTrans1D2" presStyleIdx="0" presStyleCnt="5"/>
      <dgm:spPr/>
    </dgm:pt>
    <dgm:pt modelId="{A936303A-4000-4282-90F6-BE6687B6728C}" type="pres">
      <dgm:prSet presAssocID="{1A621F2B-C607-4D25-A9C6-F360A2F0A35E}" presName="Name30" presStyleCnt="0"/>
      <dgm:spPr/>
    </dgm:pt>
    <dgm:pt modelId="{D7C44AFB-007B-432B-A4F0-7CEF9738BBB6}" type="pres">
      <dgm:prSet presAssocID="{1A621F2B-C607-4D25-A9C6-F360A2F0A35E}" presName="level2Shape" presStyleLbl="node2" presStyleIdx="0" presStyleCnt="5"/>
      <dgm:spPr/>
    </dgm:pt>
    <dgm:pt modelId="{48350653-EB7C-43A4-8462-90EDE84817B6}" type="pres">
      <dgm:prSet presAssocID="{1A621F2B-C607-4D25-A9C6-F360A2F0A35E}" presName="hierChild3" presStyleCnt="0"/>
      <dgm:spPr/>
    </dgm:pt>
    <dgm:pt modelId="{E18B9885-D0A6-496F-88F4-A779719A6398}" type="pres">
      <dgm:prSet presAssocID="{1C56E2BE-7119-4169-8EA7-63150EFE79AD}" presName="Name25" presStyleLbl="parChTrans1D2" presStyleIdx="1" presStyleCnt="5"/>
      <dgm:spPr/>
    </dgm:pt>
    <dgm:pt modelId="{92C40107-B931-49DA-865A-A36F05FE59D9}" type="pres">
      <dgm:prSet presAssocID="{1C56E2BE-7119-4169-8EA7-63150EFE79AD}" presName="connTx" presStyleLbl="parChTrans1D2" presStyleIdx="1" presStyleCnt="5"/>
      <dgm:spPr/>
    </dgm:pt>
    <dgm:pt modelId="{6705BECB-1A54-49B6-A91F-D37C43E0FDEA}" type="pres">
      <dgm:prSet presAssocID="{863D2BDC-D45E-46F8-B797-35C7E6D0206C}" presName="Name30" presStyleCnt="0"/>
      <dgm:spPr/>
    </dgm:pt>
    <dgm:pt modelId="{0F5424F5-F9C5-4689-A1A3-AE7C3C35FFA6}" type="pres">
      <dgm:prSet presAssocID="{863D2BDC-D45E-46F8-B797-35C7E6D0206C}" presName="level2Shape" presStyleLbl="node2" presStyleIdx="1" presStyleCnt="5"/>
      <dgm:spPr/>
    </dgm:pt>
    <dgm:pt modelId="{A32A40B0-B5AD-47DC-85A5-D98A8F0191B0}" type="pres">
      <dgm:prSet presAssocID="{863D2BDC-D45E-46F8-B797-35C7E6D0206C}" presName="hierChild3" presStyleCnt="0"/>
      <dgm:spPr/>
    </dgm:pt>
    <dgm:pt modelId="{BE52D7CC-5922-4436-BFD2-2A33DE9B840F}" type="pres">
      <dgm:prSet presAssocID="{12979203-ECC5-413D-87B5-47B5E94D0303}" presName="Name25" presStyleLbl="parChTrans1D2" presStyleIdx="2" presStyleCnt="5"/>
      <dgm:spPr/>
    </dgm:pt>
    <dgm:pt modelId="{0C6D6948-3BB3-45A3-AC46-959328BE2C0D}" type="pres">
      <dgm:prSet presAssocID="{12979203-ECC5-413D-87B5-47B5E94D0303}" presName="connTx" presStyleLbl="parChTrans1D2" presStyleIdx="2" presStyleCnt="5"/>
      <dgm:spPr/>
    </dgm:pt>
    <dgm:pt modelId="{8EB2BB9A-EC12-4B79-9A16-75C872B5BA02}" type="pres">
      <dgm:prSet presAssocID="{889FD6DE-372C-4FA8-B42E-EB0699F5477D}" presName="Name30" presStyleCnt="0"/>
      <dgm:spPr/>
    </dgm:pt>
    <dgm:pt modelId="{A6834703-E1B1-4859-94AE-DB99C515D683}" type="pres">
      <dgm:prSet presAssocID="{889FD6DE-372C-4FA8-B42E-EB0699F5477D}" presName="level2Shape" presStyleLbl="node2" presStyleIdx="2" presStyleCnt="5"/>
      <dgm:spPr/>
    </dgm:pt>
    <dgm:pt modelId="{E87FB397-F8E7-4BC0-91AD-6B0E355AFC23}" type="pres">
      <dgm:prSet presAssocID="{889FD6DE-372C-4FA8-B42E-EB0699F5477D}" presName="hierChild3" presStyleCnt="0"/>
      <dgm:spPr/>
    </dgm:pt>
    <dgm:pt modelId="{3DB891FD-D25B-4CAB-B59B-E61231FF7132}" type="pres">
      <dgm:prSet presAssocID="{1F53B8B9-8FB5-4B97-A4E5-BC800E074B55}" presName="Name25" presStyleLbl="parChTrans1D2" presStyleIdx="3" presStyleCnt="5"/>
      <dgm:spPr/>
    </dgm:pt>
    <dgm:pt modelId="{C96EFC7A-C822-4E34-9C5D-ABDBEABDB746}" type="pres">
      <dgm:prSet presAssocID="{1F53B8B9-8FB5-4B97-A4E5-BC800E074B55}" presName="connTx" presStyleLbl="parChTrans1D2" presStyleIdx="3" presStyleCnt="5"/>
      <dgm:spPr/>
    </dgm:pt>
    <dgm:pt modelId="{776E9598-A870-46AC-B802-0FCA611E70B2}" type="pres">
      <dgm:prSet presAssocID="{5F4BCBCA-9918-414E-8766-7964F7027F30}" presName="Name30" presStyleCnt="0"/>
      <dgm:spPr/>
    </dgm:pt>
    <dgm:pt modelId="{418BCAA2-07F1-40DA-9D92-941B99AD1973}" type="pres">
      <dgm:prSet presAssocID="{5F4BCBCA-9918-414E-8766-7964F7027F30}" presName="level2Shape" presStyleLbl="node2" presStyleIdx="3" presStyleCnt="5"/>
      <dgm:spPr/>
    </dgm:pt>
    <dgm:pt modelId="{A424A72C-C6CA-4EF4-A1E3-CA06B4BB2C77}" type="pres">
      <dgm:prSet presAssocID="{5F4BCBCA-9918-414E-8766-7964F7027F30}" presName="hierChild3" presStyleCnt="0"/>
      <dgm:spPr/>
    </dgm:pt>
    <dgm:pt modelId="{E2215EE0-F320-4879-8157-A0E6A2D8A92F}" type="pres">
      <dgm:prSet presAssocID="{4A102B81-F590-4DF4-9C80-0A4A1C61350F}" presName="Name25" presStyleLbl="parChTrans1D2" presStyleIdx="4" presStyleCnt="5"/>
      <dgm:spPr/>
    </dgm:pt>
    <dgm:pt modelId="{A2A754E0-ABF0-4404-BAD3-31B38EE32095}" type="pres">
      <dgm:prSet presAssocID="{4A102B81-F590-4DF4-9C80-0A4A1C61350F}" presName="connTx" presStyleLbl="parChTrans1D2" presStyleIdx="4" presStyleCnt="5"/>
      <dgm:spPr/>
    </dgm:pt>
    <dgm:pt modelId="{64E4028F-794D-42E6-BBD1-3070F87F9D49}" type="pres">
      <dgm:prSet presAssocID="{950468CE-07C7-4C1C-AC07-48353167E126}" presName="Name30" presStyleCnt="0"/>
      <dgm:spPr/>
    </dgm:pt>
    <dgm:pt modelId="{5EEF83D2-1F23-42D7-9D53-B2897BE3A901}" type="pres">
      <dgm:prSet presAssocID="{950468CE-07C7-4C1C-AC07-48353167E126}" presName="level2Shape" presStyleLbl="node2" presStyleIdx="4" presStyleCnt="5"/>
      <dgm:spPr/>
    </dgm:pt>
    <dgm:pt modelId="{2789B767-A419-4BF2-A8DA-443CE2986BD6}" type="pres">
      <dgm:prSet presAssocID="{950468CE-07C7-4C1C-AC07-48353167E126}" presName="hierChild3" presStyleCnt="0"/>
      <dgm:spPr/>
    </dgm:pt>
    <dgm:pt modelId="{88169AE2-682E-48B9-9A50-CC8163B0D850}" type="pres">
      <dgm:prSet presAssocID="{FD7CC7CD-D0AC-432A-A632-3AF26F3D51C7}" presName="bgShapesFlow" presStyleCnt="0"/>
      <dgm:spPr/>
    </dgm:pt>
  </dgm:ptLst>
  <dgm:cxnLst>
    <dgm:cxn modelId="{11540604-8571-4A84-AC3F-7096050ACB8F}" srcId="{FD7CC7CD-D0AC-432A-A632-3AF26F3D51C7}" destId="{9BB009E6-0B5E-4580-BADC-90B1A2BE7D59}" srcOrd="0" destOrd="0" parTransId="{5B354401-DF31-4459-B776-669525922B10}" sibTransId="{A524338F-F595-41CD-B234-E3771F525E4E}"/>
    <dgm:cxn modelId="{CD766911-B9DD-490E-BD23-B7EEC56B362B}" srcId="{9BB009E6-0B5E-4580-BADC-90B1A2BE7D59}" destId="{1A621F2B-C607-4D25-A9C6-F360A2F0A35E}" srcOrd="0" destOrd="0" parTransId="{4E4AE267-A499-487A-9B78-FFD54CEC9D45}" sibTransId="{722F949B-AB7D-4FDD-8F94-D634BF8A7553}"/>
    <dgm:cxn modelId="{E5F1E61B-2CA9-4460-AAEB-77B03571C1CC}" type="presOf" srcId="{1A621F2B-C607-4D25-A9C6-F360A2F0A35E}" destId="{D7C44AFB-007B-432B-A4F0-7CEF9738BBB6}" srcOrd="0" destOrd="0" presId="urn:microsoft.com/office/officeart/2005/8/layout/hierarchy5"/>
    <dgm:cxn modelId="{728F7D1F-9403-465F-BCC1-60C2C4EC7F84}" type="presOf" srcId="{1F53B8B9-8FB5-4B97-A4E5-BC800E074B55}" destId="{3DB891FD-D25B-4CAB-B59B-E61231FF7132}" srcOrd="0" destOrd="0" presId="urn:microsoft.com/office/officeart/2005/8/layout/hierarchy5"/>
    <dgm:cxn modelId="{85DAD43C-55CF-424C-BF1A-5B2B9F77B8FF}" type="presOf" srcId="{1C56E2BE-7119-4169-8EA7-63150EFE79AD}" destId="{92C40107-B931-49DA-865A-A36F05FE59D9}" srcOrd="1" destOrd="0" presId="urn:microsoft.com/office/officeart/2005/8/layout/hierarchy5"/>
    <dgm:cxn modelId="{116F403E-7AAB-455E-BC69-6206B3FD1038}" type="presOf" srcId="{863D2BDC-D45E-46F8-B797-35C7E6D0206C}" destId="{0F5424F5-F9C5-4689-A1A3-AE7C3C35FFA6}" srcOrd="0" destOrd="0" presId="urn:microsoft.com/office/officeart/2005/8/layout/hierarchy5"/>
    <dgm:cxn modelId="{E404D865-8125-48BF-A853-CBF96CF0EDE8}" type="presOf" srcId="{1C56E2BE-7119-4169-8EA7-63150EFE79AD}" destId="{E18B9885-D0A6-496F-88F4-A779719A6398}" srcOrd="0" destOrd="0" presId="urn:microsoft.com/office/officeart/2005/8/layout/hierarchy5"/>
    <dgm:cxn modelId="{466ADA52-6586-4269-8D4B-DC52E5BEFF63}" type="presOf" srcId="{FD7CC7CD-D0AC-432A-A632-3AF26F3D51C7}" destId="{4E4651E4-EC65-4D9F-9C77-CBABB44C5984}" srcOrd="0" destOrd="0" presId="urn:microsoft.com/office/officeart/2005/8/layout/hierarchy5"/>
    <dgm:cxn modelId="{60B8487A-4DB2-4FAE-928F-961F584B826B}" srcId="{9BB009E6-0B5E-4580-BADC-90B1A2BE7D59}" destId="{950468CE-07C7-4C1C-AC07-48353167E126}" srcOrd="4" destOrd="0" parTransId="{4A102B81-F590-4DF4-9C80-0A4A1C61350F}" sibTransId="{CDD24CCD-7F25-4E85-97AA-3335BAEAF7E6}"/>
    <dgm:cxn modelId="{0F79757D-6AB9-4799-B0E2-51420804434F}" type="presOf" srcId="{889FD6DE-372C-4FA8-B42E-EB0699F5477D}" destId="{A6834703-E1B1-4859-94AE-DB99C515D683}" srcOrd="0" destOrd="0" presId="urn:microsoft.com/office/officeart/2005/8/layout/hierarchy5"/>
    <dgm:cxn modelId="{B19B797E-88C9-4714-899B-C78C7FD72309}" type="presOf" srcId="{12979203-ECC5-413D-87B5-47B5E94D0303}" destId="{0C6D6948-3BB3-45A3-AC46-959328BE2C0D}" srcOrd="1" destOrd="0" presId="urn:microsoft.com/office/officeart/2005/8/layout/hierarchy5"/>
    <dgm:cxn modelId="{77EAC886-A058-4314-9679-41D8990EAEBE}" type="presOf" srcId="{4A102B81-F590-4DF4-9C80-0A4A1C61350F}" destId="{E2215EE0-F320-4879-8157-A0E6A2D8A92F}" srcOrd="0" destOrd="0" presId="urn:microsoft.com/office/officeart/2005/8/layout/hierarchy5"/>
    <dgm:cxn modelId="{FE9C7387-4225-4DF4-9058-53D423019EDA}" type="presOf" srcId="{4E4AE267-A499-487A-9B78-FFD54CEC9D45}" destId="{ADF415FA-CD3C-4F08-BEEF-513ABD0030B7}" srcOrd="1" destOrd="0" presId="urn:microsoft.com/office/officeart/2005/8/layout/hierarchy5"/>
    <dgm:cxn modelId="{3ABA1289-A8D3-4993-ADFF-94D685BFFF64}" srcId="{9BB009E6-0B5E-4580-BADC-90B1A2BE7D59}" destId="{863D2BDC-D45E-46F8-B797-35C7E6D0206C}" srcOrd="1" destOrd="0" parTransId="{1C56E2BE-7119-4169-8EA7-63150EFE79AD}" sibTransId="{B4082695-9A4C-4246-8F5B-97B458677F43}"/>
    <dgm:cxn modelId="{1C111397-A3E9-4BEF-9B54-E91E628636BC}" type="presOf" srcId="{4E4AE267-A499-487A-9B78-FFD54CEC9D45}" destId="{5032D9E2-9784-4FAA-B443-71868894C2F0}" srcOrd="0" destOrd="0" presId="urn:microsoft.com/office/officeart/2005/8/layout/hierarchy5"/>
    <dgm:cxn modelId="{B2F6219B-56B7-424D-A048-1BF6C86A4017}" srcId="{9BB009E6-0B5E-4580-BADC-90B1A2BE7D59}" destId="{889FD6DE-372C-4FA8-B42E-EB0699F5477D}" srcOrd="2" destOrd="0" parTransId="{12979203-ECC5-413D-87B5-47B5E94D0303}" sibTransId="{F1694E84-4050-4D14-81BE-CD33C6927A10}"/>
    <dgm:cxn modelId="{C8AD78A0-B659-464C-80FA-FFCE1BE63E95}" type="presOf" srcId="{5F4BCBCA-9918-414E-8766-7964F7027F30}" destId="{418BCAA2-07F1-40DA-9D92-941B99AD1973}" srcOrd="0" destOrd="0" presId="urn:microsoft.com/office/officeart/2005/8/layout/hierarchy5"/>
    <dgm:cxn modelId="{44632EA1-F714-41E1-8B46-7DE3773AFD2A}" type="presOf" srcId="{1F53B8B9-8FB5-4B97-A4E5-BC800E074B55}" destId="{C96EFC7A-C822-4E34-9C5D-ABDBEABDB746}" srcOrd="1" destOrd="0" presId="urn:microsoft.com/office/officeart/2005/8/layout/hierarchy5"/>
    <dgm:cxn modelId="{A88FA2AA-1655-4797-A1E8-91B736A7563E}" srcId="{9BB009E6-0B5E-4580-BADC-90B1A2BE7D59}" destId="{5F4BCBCA-9918-414E-8766-7964F7027F30}" srcOrd="3" destOrd="0" parTransId="{1F53B8B9-8FB5-4B97-A4E5-BC800E074B55}" sibTransId="{9D2B3833-2748-408C-88FF-2BF5DC257CAA}"/>
    <dgm:cxn modelId="{87CB35CD-B4D8-4C4B-A6DF-8478AB860649}" type="presOf" srcId="{4A102B81-F590-4DF4-9C80-0A4A1C61350F}" destId="{A2A754E0-ABF0-4404-BAD3-31B38EE32095}" srcOrd="1" destOrd="0" presId="urn:microsoft.com/office/officeart/2005/8/layout/hierarchy5"/>
    <dgm:cxn modelId="{07CC2BDA-12A6-4A10-A601-EECAB78F2718}" type="presOf" srcId="{9BB009E6-0B5E-4580-BADC-90B1A2BE7D59}" destId="{D375E25B-E793-476D-A1B2-C682EE038A1B}" srcOrd="0" destOrd="0" presId="urn:microsoft.com/office/officeart/2005/8/layout/hierarchy5"/>
    <dgm:cxn modelId="{F0AA13EA-05E4-4561-98A6-71CA129B6BE7}" type="presOf" srcId="{12979203-ECC5-413D-87B5-47B5E94D0303}" destId="{BE52D7CC-5922-4436-BFD2-2A33DE9B840F}" srcOrd="0" destOrd="0" presId="urn:microsoft.com/office/officeart/2005/8/layout/hierarchy5"/>
    <dgm:cxn modelId="{5A4F09F4-DE3D-4594-ABAD-5FA271DA2727}" type="presOf" srcId="{950468CE-07C7-4C1C-AC07-48353167E126}" destId="{5EEF83D2-1F23-42D7-9D53-B2897BE3A901}" srcOrd="0" destOrd="0" presId="urn:microsoft.com/office/officeart/2005/8/layout/hierarchy5"/>
    <dgm:cxn modelId="{273DCB7E-029C-41F2-A562-B749DA737F8D}" type="presParOf" srcId="{4E4651E4-EC65-4D9F-9C77-CBABB44C5984}" destId="{D981F7B3-7FFD-45B2-B61D-8DAB0E0878DE}" srcOrd="0" destOrd="0" presId="urn:microsoft.com/office/officeart/2005/8/layout/hierarchy5"/>
    <dgm:cxn modelId="{BC813F51-1E89-427A-A334-A2168FB0E662}" type="presParOf" srcId="{D981F7B3-7FFD-45B2-B61D-8DAB0E0878DE}" destId="{8EF25F9B-6146-4448-85CF-B503B23C3BD3}" srcOrd="0" destOrd="0" presId="urn:microsoft.com/office/officeart/2005/8/layout/hierarchy5"/>
    <dgm:cxn modelId="{EE2D21B7-FCB3-4254-BFAE-A6E68A87876A}" type="presParOf" srcId="{8EF25F9B-6146-4448-85CF-B503B23C3BD3}" destId="{B205ECED-52A9-411D-B3A8-A1BE8835C9A7}" srcOrd="0" destOrd="0" presId="urn:microsoft.com/office/officeart/2005/8/layout/hierarchy5"/>
    <dgm:cxn modelId="{F4FB5491-E918-4615-8671-B7D6BADF4F19}" type="presParOf" srcId="{B205ECED-52A9-411D-B3A8-A1BE8835C9A7}" destId="{D375E25B-E793-476D-A1B2-C682EE038A1B}" srcOrd="0" destOrd="0" presId="urn:microsoft.com/office/officeart/2005/8/layout/hierarchy5"/>
    <dgm:cxn modelId="{86004A7A-25F0-4712-9DE9-F781766AC084}" type="presParOf" srcId="{B205ECED-52A9-411D-B3A8-A1BE8835C9A7}" destId="{AD072CBB-57D9-44F4-B914-0F8F2FCDC6B1}" srcOrd="1" destOrd="0" presId="urn:microsoft.com/office/officeart/2005/8/layout/hierarchy5"/>
    <dgm:cxn modelId="{C6850D73-0801-4C97-916F-C0E619EB08AC}" type="presParOf" srcId="{AD072CBB-57D9-44F4-B914-0F8F2FCDC6B1}" destId="{5032D9E2-9784-4FAA-B443-71868894C2F0}" srcOrd="0" destOrd="0" presId="urn:microsoft.com/office/officeart/2005/8/layout/hierarchy5"/>
    <dgm:cxn modelId="{90A97F67-F1E4-4C88-83AB-17EDA08B5D6F}" type="presParOf" srcId="{5032D9E2-9784-4FAA-B443-71868894C2F0}" destId="{ADF415FA-CD3C-4F08-BEEF-513ABD0030B7}" srcOrd="0" destOrd="0" presId="urn:microsoft.com/office/officeart/2005/8/layout/hierarchy5"/>
    <dgm:cxn modelId="{86125E50-E672-42C8-AF1A-655764CC92DC}" type="presParOf" srcId="{AD072CBB-57D9-44F4-B914-0F8F2FCDC6B1}" destId="{A936303A-4000-4282-90F6-BE6687B6728C}" srcOrd="1" destOrd="0" presId="urn:microsoft.com/office/officeart/2005/8/layout/hierarchy5"/>
    <dgm:cxn modelId="{0B0ACD70-C485-4E79-AB6A-D0C5E8A4DAF0}" type="presParOf" srcId="{A936303A-4000-4282-90F6-BE6687B6728C}" destId="{D7C44AFB-007B-432B-A4F0-7CEF9738BBB6}" srcOrd="0" destOrd="0" presId="urn:microsoft.com/office/officeart/2005/8/layout/hierarchy5"/>
    <dgm:cxn modelId="{BA40DAA3-75CE-4A57-ADE3-DBEE39B2D2CF}" type="presParOf" srcId="{A936303A-4000-4282-90F6-BE6687B6728C}" destId="{48350653-EB7C-43A4-8462-90EDE84817B6}" srcOrd="1" destOrd="0" presId="urn:microsoft.com/office/officeart/2005/8/layout/hierarchy5"/>
    <dgm:cxn modelId="{980E1D25-A7E4-48FD-B97B-81B707281AD5}" type="presParOf" srcId="{AD072CBB-57D9-44F4-B914-0F8F2FCDC6B1}" destId="{E18B9885-D0A6-496F-88F4-A779719A6398}" srcOrd="2" destOrd="0" presId="urn:microsoft.com/office/officeart/2005/8/layout/hierarchy5"/>
    <dgm:cxn modelId="{FBEA631B-3EFD-4B5D-9F0E-D0BF403A310F}" type="presParOf" srcId="{E18B9885-D0A6-496F-88F4-A779719A6398}" destId="{92C40107-B931-49DA-865A-A36F05FE59D9}" srcOrd="0" destOrd="0" presId="urn:microsoft.com/office/officeart/2005/8/layout/hierarchy5"/>
    <dgm:cxn modelId="{B019A6C9-8E77-4788-AB7C-9C8BA42B5680}" type="presParOf" srcId="{AD072CBB-57D9-44F4-B914-0F8F2FCDC6B1}" destId="{6705BECB-1A54-49B6-A91F-D37C43E0FDEA}" srcOrd="3" destOrd="0" presId="urn:microsoft.com/office/officeart/2005/8/layout/hierarchy5"/>
    <dgm:cxn modelId="{BEDD3CEA-D2A3-4EA2-9594-ED36326ECC18}" type="presParOf" srcId="{6705BECB-1A54-49B6-A91F-D37C43E0FDEA}" destId="{0F5424F5-F9C5-4689-A1A3-AE7C3C35FFA6}" srcOrd="0" destOrd="0" presId="urn:microsoft.com/office/officeart/2005/8/layout/hierarchy5"/>
    <dgm:cxn modelId="{D0090A28-3E95-448D-BB6A-9C6F4C9B8F3F}" type="presParOf" srcId="{6705BECB-1A54-49B6-A91F-D37C43E0FDEA}" destId="{A32A40B0-B5AD-47DC-85A5-D98A8F0191B0}" srcOrd="1" destOrd="0" presId="urn:microsoft.com/office/officeart/2005/8/layout/hierarchy5"/>
    <dgm:cxn modelId="{CAF0F209-EC2F-4082-BB5F-B7C22AF7F6AC}" type="presParOf" srcId="{AD072CBB-57D9-44F4-B914-0F8F2FCDC6B1}" destId="{BE52D7CC-5922-4436-BFD2-2A33DE9B840F}" srcOrd="4" destOrd="0" presId="urn:microsoft.com/office/officeart/2005/8/layout/hierarchy5"/>
    <dgm:cxn modelId="{15061D29-442D-424B-9F5A-177F07BB0EB3}" type="presParOf" srcId="{BE52D7CC-5922-4436-BFD2-2A33DE9B840F}" destId="{0C6D6948-3BB3-45A3-AC46-959328BE2C0D}" srcOrd="0" destOrd="0" presId="urn:microsoft.com/office/officeart/2005/8/layout/hierarchy5"/>
    <dgm:cxn modelId="{4937D595-CB2E-414B-9343-E614F29186CF}" type="presParOf" srcId="{AD072CBB-57D9-44F4-B914-0F8F2FCDC6B1}" destId="{8EB2BB9A-EC12-4B79-9A16-75C872B5BA02}" srcOrd="5" destOrd="0" presId="urn:microsoft.com/office/officeart/2005/8/layout/hierarchy5"/>
    <dgm:cxn modelId="{343BF855-A566-4CB8-9871-2995128BD63B}" type="presParOf" srcId="{8EB2BB9A-EC12-4B79-9A16-75C872B5BA02}" destId="{A6834703-E1B1-4859-94AE-DB99C515D683}" srcOrd="0" destOrd="0" presId="urn:microsoft.com/office/officeart/2005/8/layout/hierarchy5"/>
    <dgm:cxn modelId="{44224B28-200C-4A82-A6AE-B0717B9E7B43}" type="presParOf" srcId="{8EB2BB9A-EC12-4B79-9A16-75C872B5BA02}" destId="{E87FB397-F8E7-4BC0-91AD-6B0E355AFC23}" srcOrd="1" destOrd="0" presId="urn:microsoft.com/office/officeart/2005/8/layout/hierarchy5"/>
    <dgm:cxn modelId="{6E6DBA09-7F39-4DAF-A58E-7F350D3963A4}" type="presParOf" srcId="{AD072CBB-57D9-44F4-B914-0F8F2FCDC6B1}" destId="{3DB891FD-D25B-4CAB-B59B-E61231FF7132}" srcOrd="6" destOrd="0" presId="urn:microsoft.com/office/officeart/2005/8/layout/hierarchy5"/>
    <dgm:cxn modelId="{A12FD586-D2BA-4A76-A0B8-7E180706413B}" type="presParOf" srcId="{3DB891FD-D25B-4CAB-B59B-E61231FF7132}" destId="{C96EFC7A-C822-4E34-9C5D-ABDBEABDB746}" srcOrd="0" destOrd="0" presId="urn:microsoft.com/office/officeart/2005/8/layout/hierarchy5"/>
    <dgm:cxn modelId="{00BAF1C8-EF3F-4C0C-8E97-A9E1EFC70A7F}" type="presParOf" srcId="{AD072CBB-57D9-44F4-B914-0F8F2FCDC6B1}" destId="{776E9598-A870-46AC-B802-0FCA611E70B2}" srcOrd="7" destOrd="0" presId="urn:microsoft.com/office/officeart/2005/8/layout/hierarchy5"/>
    <dgm:cxn modelId="{B5A31C83-FAE7-4AE6-A36B-7EF2F7E37386}" type="presParOf" srcId="{776E9598-A870-46AC-B802-0FCA611E70B2}" destId="{418BCAA2-07F1-40DA-9D92-941B99AD1973}" srcOrd="0" destOrd="0" presId="urn:microsoft.com/office/officeart/2005/8/layout/hierarchy5"/>
    <dgm:cxn modelId="{A4AE1A7E-D6D0-4AA0-BFBB-7AF6B4F5660C}" type="presParOf" srcId="{776E9598-A870-46AC-B802-0FCA611E70B2}" destId="{A424A72C-C6CA-4EF4-A1E3-CA06B4BB2C77}" srcOrd="1" destOrd="0" presId="urn:microsoft.com/office/officeart/2005/8/layout/hierarchy5"/>
    <dgm:cxn modelId="{DA45472C-9383-450C-BFAF-04D054D4C950}" type="presParOf" srcId="{AD072CBB-57D9-44F4-B914-0F8F2FCDC6B1}" destId="{E2215EE0-F320-4879-8157-A0E6A2D8A92F}" srcOrd="8" destOrd="0" presId="urn:microsoft.com/office/officeart/2005/8/layout/hierarchy5"/>
    <dgm:cxn modelId="{E1FE8A51-F02C-4405-BFCA-E1C8B30FEC74}" type="presParOf" srcId="{E2215EE0-F320-4879-8157-A0E6A2D8A92F}" destId="{A2A754E0-ABF0-4404-BAD3-31B38EE32095}" srcOrd="0" destOrd="0" presId="urn:microsoft.com/office/officeart/2005/8/layout/hierarchy5"/>
    <dgm:cxn modelId="{D95ADEAD-A33A-42DF-B428-A8868D2B1A8A}" type="presParOf" srcId="{AD072CBB-57D9-44F4-B914-0F8F2FCDC6B1}" destId="{64E4028F-794D-42E6-BBD1-3070F87F9D49}" srcOrd="9" destOrd="0" presId="urn:microsoft.com/office/officeart/2005/8/layout/hierarchy5"/>
    <dgm:cxn modelId="{2E141F04-3684-4FCB-9BC0-9CF0088793D3}" type="presParOf" srcId="{64E4028F-794D-42E6-BBD1-3070F87F9D49}" destId="{5EEF83D2-1F23-42D7-9D53-B2897BE3A901}" srcOrd="0" destOrd="0" presId="urn:microsoft.com/office/officeart/2005/8/layout/hierarchy5"/>
    <dgm:cxn modelId="{442E3804-81E6-49AC-8644-8824A5CDD54B}" type="presParOf" srcId="{64E4028F-794D-42E6-BBD1-3070F87F9D49}" destId="{2789B767-A419-4BF2-A8DA-443CE2986BD6}" srcOrd="1" destOrd="0" presId="urn:microsoft.com/office/officeart/2005/8/layout/hierarchy5"/>
    <dgm:cxn modelId="{7C318E82-E67D-4AFE-9E43-1CA2E4F4A465}" type="presParOf" srcId="{4E4651E4-EC65-4D9F-9C77-CBABB44C5984}" destId="{88169AE2-682E-48B9-9A50-CC8163B0D850}" srcOrd="1" destOrd="0" presId="urn:microsoft.com/office/officeart/2005/8/layout/hierarchy5"/>
  </dgm:cxnLst>
  <dgm:bg/>
  <dgm:whole>
    <a:ln>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IMPRESIÓN</a:t>
          </a:r>
        </a:p>
        <a:p>
          <a:r>
            <a:rPr lang="es-ES"/>
            <a:t>2 Impresoras RICOH</a:t>
          </a:r>
        </a:p>
        <a:p>
          <a:r>
            <a:rPr lang="es-ES"/>
            <a:t>en Fraccionamiento</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ENCUADERNACIÓN</a:t>
          </a:r>
        </a:p>
        <a:p>
          <a:r>
            <a:rPr lang="es-ES"/>
            <a:t>Encoladora o Perforadora</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10C2D267-0D59-46CC-9D41-C1ECB7DBB5E1}">
      <dgm:prSet phldrT="[Texto]"/>
      <dgm:spPr/>
      <dgm:t>
        <a:bodyPr/>
        <a:lstStyle/>
        <a:p>
          <a:r>
            <a:rPr lang="es-ES" b="1"/>
            <a:t>EMPASTADO</a:t>
          </a:r>
        </a:p>
        <a:p>
          <a:r>
            <a:rPr lang="es-ES"/>
            <a:t>Manual</a:t>
          </a:r>
        </a:p>
      </dgm:t>
    </dgm:pt>
    <dgm:pt modelId="{038D97FD-1FF5-431D-A5C3-E238488B4E16}" type="parTrans" cxnId="{0C24D133-424E-431C-98D2-E1A5D0CC3D43}">
      <dgm:prSet/>
      <dgm:spPr/>
      <dgm:t>
        <a:bodyPr/>
        <a:lstStyle/>
        <a:p>
          <a:endParaRPr lang="es-ES"/>
        </a:p>
      </dgm:t>
    </dgm:pt>
    <dgm:pt modelId="{614AC7D8-C57C-40BC-A14A-1E14EA323983}" type="sibTrans" cxnId="{0C24D133-424E-431C-98D2-E1A5D0CC3D43}">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3">
        <dgm:presLayoutVars>
          <dgm:bulletEnabled val="1"/>
        </dgm:presLayoutVars>
      </dgm:prSet>
      <dgm:spPr/>
    </dgm:pt>
    <dgm:pt modelId="{551E3B65-5EAE-4A2F-B643-03E45F0C537F}" type="pres">
      <dgm:prSet presAssocID="{6E36DEFB-43CD-4B9D-A939-57CE1A444482}" presName="sibTrans" presStyleLbl="sibTrans2D1" presStyleIdx="0" presStyleCnt="2"/>
      <dgm:spPr/>
    </dgm:pt>
    <dgm:pt modelId="{3C76509E-6189-45B4-B4ED-8A320D337F60}" type="pres">
      <dgm:prSet presAssocID="{6E36DEFB-43CD-4B9D-A939-57CE1A444482}" presName="connectorText" presStyleLbl="sibTrans2D1" presStyleIdx="0" presStyleCnt="2"/>
      <dgm:spPr/>
    </dgm:pt>
    <dgm:pt modelId="{BEA0C269-DFD0-4C63-8D12-30737FEF1433}" type="pres">
      <dgm:prSet presAssocID="{38D16EC0-0835-452D-9EC4-BC6A9BBEAC44}" presName="node" presStyleLbl="node1" presStyleIdx="1" presStyleCnt="3">
        <dgm:presLayoutVars>
          <dgm:bulletEnabled val="1"/>
        </dgm:presLayoutVars>
      </dgm:prSet>
      <dgm:spPr/>
    </dgm:pt>
    <dgm:pt modelId="{536B2E86-DA5C-4F57-8977-1CE3B2995DB6}" type="pres">
      <dgm:prSet presAssocID="{764CDEF6-12D2-4577-A78A-42C79FC7EDA6}" presName="sibTrans" presStyleLbl="sibTrans2D1" presStyleIdx="1" presStyleCnt="2"/>
      <dgm:spPr/>
    </dgm:pt>
    <dgm:pt modelId="{35E0253C-CE2B-4849-BB21-F68F0410FE31}" type="pres">
      <dgm:prSet presAssocID="{764CDEF6-12D2-4577-A78A-42C79FC7EDA6}" presName="connectorText" presStyleLbl="sibTrans2D1" presStyleIdx="1" presStyleCnt="2"/>
      <dgm:spPr/>
    </dgm:pt>
    <dgm:pt modelId="{BE5AEF4E-03FD-43D5-99BC-E9EFAF109515}" type="pres">
      <dgm:prSet presAssocID="{10C2D267-0D59-46CC-9D41-C1ECB7DBB5E1}" presName="node" presStyleLbl="node1" presStyleIdx="2" presStyleCnt="3">
        <dgm:presLayoutVars>
          <dgm:bulletEnabled val="1"/>
        </dgm:presLayoutVars>
      </dgm:prSet>
      <dgm:spPr/>
    </dgm:pt>
  </dgm:ptLst>
  <dgm:cxnLst>
    <dgm:cxn modelId="{879E0E16-8B91-44B6-AA8C-0C962696EB17}" type="presOf" srcId="{E42874C2-0A5B-4114-8AE6-D6CF69E1AECB}" destId="{582733EA-0465-4B0E-BE87-25DDFD7DD41E}" srcOrd="0" destOrd="0" presId="urn:microsoft.com/office/officeart/2005/8/layout/process1"/>
    <dgm:cxn modelId="{0C24D133-424E-431C-98D2-E1A5D0CC3D43}" srcId="{18E220CD-C407-425D-9968-07A1D86D27EF}" destId="{10C2D267-0D59-46CC-9D41-C1ECB7DBB5E1}" srcOrd="2" destOrd="0" parTransId="{038D97FD-1FF5-431D-A5C3-E238488B4E16}" sibTransId="{614AC7D8-C57C-40BC-A14A-1E14EA323983}"/>
    <dgm:cxn modelId="{47CA526F-766C-402B-B7AF-7EAECF546A82}" type="presOf" srcId="{10C2D267-0D59-46CC-9D41-C1ECB7DBB5E1}" destId="{BE5AEF4E-03FD-43D5-99BC-E9EFAF109515}" srcOrd="0" destOrd="0" presId="urn:microsoft.com/office/officeart/2005/8/layout/process1"/>
    <dgm:cxn modelId="{C6718C4F-1F63-4569-8762-AE8462AAFF7F}" type="presOf" srcId="{18E220CD-C407-425D-9968-07A1D86D27EF}" destId="{ED442F7D-2E27-4FE7-83FC-CA25FC283634}" srcOrd="0"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F2534284-4AB6-4834-9BC6-E21074F0E441}" srcId="{18E220CD-C407-425D-9968-07A1D86D27EF}" destId="{E42874C2-0A5B-4114-8AE6-D6CF69E1AECB}" srcOrd="0" destOrd="0" parTransId="{80D827C6-CB33-41C4-8DBE-586C1B216182}" sibTransId="{6E36DEFB-43CD-4B9D-A939-57CE1A444482}"/>
    <dgm:cxn modelId="{CDC65CA6-E930-4D67-AC0E-660686D3F500}" type="presOf" srcId="{764CDEF6-12D2-4577-A78A-42C79FC7EDA6}" destId="{536B2E86-DA5C-4F57-8977-1CE3B2995DB6}" srcOrd="0" destOrd="0" presId="urn:microsoft.com/office/officeart/2005/8/layout/process1"/>
    <dgm:cxn modelId="{F7D1A7A7-A9E3-4306-8294-8E242B9D4D8A}" type="presOf" srcId="{764CDEF6-12D2-4577-A78A-42C79FC7EDA6}" destId="{35E0253C-CE2B-4849-BB21-F68F0410FE31}" srcOrd="1" destOrd="0" presId="urn:microsoft.com/office/officeart/2005/8/layout/process1"/>
    <dgm:cxn modelId="{0541A0CC-B4A3-4C73-BC99-15661B2DFED2}" type="presOf" srcId="{38D16EC0-0835-452D-9EC4-BC6A9BBEAC44}" destId="{BEA0C269-DFD0-4C63-8D12-30737FEF1433}" srcOrd="0" destOrd="0" presId="urn:microsoft.com/office/officeart/2005/8/layout/process1"/>
    <dgm:cxn modelId="{8D9B40EA-8EC2-487B-B1EF-6DB4ED8F384F}" type="presOf" srcId="{6E36DEFB-43CD-4B9D-A939-57CE1A444482}" destId="{551E3B65-5EAE-4A2F-B643-03E45F0C537F}" srcOrd="0" destOrd="0" presId="urn:microsoft.com/office/officeart/2005/8/layout/process1"/>
    <dgm:cxn modelId="{41C903EF-8F44-439F-8005-ABC8877CB2E8}" type="presOf" srcId="{6E36DEFB-43CD-4B9D-A939-57CE1A444482}" destId="{3C76509E-6189-45B4-B4ED-8A320D337F60}" srcOrd="1" destOrd="0" presId="urn:microsoft.com/office/officeart/2005/8/layout/process1"/>
    <dgm:cxn modelId="{43623220-7214-4FBF-AF38-F88CBA7E397E}" type="presParOf" srcId="{ED442F7D-2E27-4FE7-83FC-CA25FC283634}" destId="{582733EA-0465-4B0E-BE87-25DDFD7DD41E}" srcOrd="0" destOrd="0" presId="urn:microsoft.com/office/officeart/2005/8/layout/process1"/>
    <dgm:cxn modelId="{FD81FCB5-C500-401E-9C4D-96FD09CE39F6}" type="presParOf" srcId="{ED442F7D-2E27-4FE7-83FC-CA25FC283634}" destId="{551E3B65-5EAE-4A2F-B643-03E45F0C537F}" srcOrd="1" destOrd="0" presId="urn:microsoft.com/office/officeart/2005/8/layout/process1"/>
    <dgm:cxn modelId="{2AA1C740-3E9D-4274-9E2B-66BC7AE870E1}" type="presParOf" srcId="{551E3B65-5EAE-4A2F-B643-03E45F0C537F}" destId="{3C76509E-6189-45B4-B4ED-8A320D337F60}" srcOrd="0" destOrd="0" presId="urn:microsoft.com/office/officeart/2005/8/layout/process1"/>
    <dgm:cxn modelId="{D3141DB2-F712-4306-B5E5-132A3A7FFAB4}" type="presParOf" srcId="{ED442F7D-2E27-4FE7-83FC-CA25FC283634}" destId="{BEA0C269-DFD0-4C63-8D12-30737FEF1433}" srcOrd="2" destOrd="0" presId="urn:microsoft.com/office/officeart/2005/8/layout/process1"/>
    <dgm:cxn modelId="{13E769C9-D12E-418D-A989-1D8516C59B74}" type="presParOf" srcId="{ED442F7D-2E27-4FE7-83FC-CA25FC283634}" destId="{536B2E86-DA5C-4F57-8977-1CE3B2995DB6}" srcOrd="3" destOrd="0" presId="urn:microsoft.com/office/officeart/2005/8/layout/process1"/>
    <dgm:cxn modelId="{84C436C5-5FC3-420F-BE18-66521245FF49}" type="presParOf" srcId="{536B2E86-DA5C-4F57-8977-1CE3B2995DB6}" destId="{35E0253C-CE2B-4849-BB21-F68F0410FE31}" srcOrd="0" destOrd="0" presId="urn:microsoft.com/office/officeart/2005/8/layout/process1"/>
    <dgm:cxn modelId="{878909AF-669B-4879-8A91-0BBA0B707DBF}" type="presParOf" srcId="{ED442F7D-2E27-4FE7-83FC-CA25FC283634}" destId="{BE5AEF4E-03FD-43D5-99BC-E9EFAF109515}" srcOrd="4"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Producción Real y Potencial - Disponibilidad</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pt>
    <dgm:pt modelId="{6F9ECC0D-2F03-4821-9E4B-F5C4BE2AB85C}" type="pres">
      <dgm:prSet presAssocID="{C4C7D113-822E-41B1-9607-7F8B996C4735}" presName="FiveNodes_2" presStyleLbl="node1" presStyleIdx="1" presStyleCnt="5">
        <dgm:presLayoutVars>
          <dgm:bulletEnabled val="1"/>
        </dgm:presLayoutVars>
      </dgm:prSet>
      <dgm:spPr/>
    </dgm:pt>
    <dgm:pt modelId="{933C1457-0989-47AD-AB35-6940E4B861A9}" type="pres">
      <dgm:prSet presAssocID="{C4C7D113-822E-41B1-9607-7F8B996C4735}" presName="FiveNodes_3" presStyleLbl="node1" presStyleIdx="2" presStyleCnt="5">
        <dgm:presLayoutVars>
          <dgm:bulletEnabled val="1"/>
        </dgm:presLayoutVars>
      </dgm:prSet>
      <dgm:spPr/>
    </dgm:pt>
    <dgm:pt modelId="{66114783-81F6-485B-9DF8-221BB58BD0F3}" type="pres">
      <dgm:prSet presAssocID="{C4C7D113-822E-41B1-9607-7F8B996C4735}" presName="FiveNodes_4" presStyleLbl="node1" presStyleIdx="3" presStyleCnt="5">
        <dgm:presLayoutVars>
          <dgm:bulletEnabled val="1"/>
        </dgm:presLayoutVars>
      </dgm:prSet>
      <dgm:spPr/>
    </dgm:pt>
    <dgm:pt modelId="{8017CFB3-E5E1-4573-904F-2C4B729E6A28}" type="pres">
      <dgm:prSet presAssocID="{C4C7D113-822E-41B1-9607-7F8B996C4735}" presName="FiveNodes_5" presStyleLbl="node1" presStyleIdx="4" presStyleCnt="5">
        <dgm:presLayoutVars>
          <dgm:bulletEnabled val="1"/>
        </dgm:presLayoutVars>
      </dgm:prSet>
      <dgm:spPr/>
    </dgm:pt>
    <dgm:pt modelId="{94268B2D-C662-4606-9480-E8E9BB738978}" type="pres">
      <dgm:prSet presAssocID="{C4C7D113-822E-41B1-9607-7F8B996C4735}" presName="FiveConn_1-2" presStyleLbl="fgAccFollowNode1" presStyleIdx="0" presStyleCnt="4">
        <dgm:presLayoutVars>
          <dgm:bulletEnabled val="1"/>
        </dgm:presLayoutVars>
      </dgm:prSet>
      <dgm:spPr/>
    </dgm:pt>
    <dgm:pt modelId="{C84DC05C-F2AF-4D11-836D-AC11DD447B9A}" type="pres">
      <dgm:prSet presAssocID="{C4C7D113-822E-41B1-9607-7F8B996C4735}" presName="FiveConn_2-3" presStyleLbl="fgAccFollowNode1" presStyleIdx="1" presStyleCnt="4">
        <dgm:presLayoutVars>
          <dgm:bulletEnabled val="1"/>
        </dgm:presLayoutVars>
      </dgm:prSet>
      <dgm:spPr/>
    </dgm:pt>
    <dgm:pt modelId="{646C5828-1692-41EE-933A-0F6F1819C889}" type="pres">
      <dgm:prSet presAssocID="{C4C7D113-822E-41B1-9607-7F8B996C4735}" presName="FiveConn_3-4" presStyleLbl="fgAccFollowNode1" presStyleIdx="2" presStyleCnt="4">
        <dgm:presLayoutVars>
          <dgm:bulletEnabled val="1"/>
        </dgm:presLayoutVars>
      </dgm:prSet>
      <dgm:spPr/>
    </dgm:pt>
    <dgm:pt modelId="{FFD87331-1A03-44DA-9E29-03437822410D}" type="pres">
      <dgm:prSet presAssocID="{C4C7D113-822E-41B1-9607-7F8B996C4735}" presName="FiveConn_4-5" presStyleLbl="fgAccFollowNode1" presStyleIdx="3" presStyleCnt="4">
        <dgm:presLayoutVars>
          <dgm:bulletEnabled val="1"/>
        </dgm:presLayoutVars>
      </dgm:prSet>
      <dgm:spPr/>
    </dgm:pt>
    <dgm:pt modelId="{8761ED33-97EC-45FB-B392-47C8A5F00932}" type="pres">
      <dgm:prSet presAssocID="{C4C7D113-822E-41B1-9607-7F8B996C4735}" presName="FiveNodes_1_text" presStyleLbl="node1" presStyleIdx="4" presStyleCnt="5">
        <dgm:presLayoutVars>
          <dgm:bulletEnabled val="1"/>
        </dgm:presLayoutVars>
      </dgm:prSet>
      <dgm:spPr/>
    </dgm:pt>
    <dgm:pt modelId="{226FD461-4C13-459A-85D3-95E9248ED4FF}" type="pres">
      <dgm:prSet presAssocID="{C4C7D113-822E-41B1-9607-7F8B996C4735}" presName="FiveNodes_2_text" presStyleLbl="node1" presStyleIdx="4" presStyleCnt="5">
        <dgm:presLayoutVars>
          <dgm:bulletEnabled val="1"/>
        </dgm:presLayoutVars>
      </dgm:prSet>
      <dgm:spPr/>
    </dgm:pt>
    <dgm:pt modelId="{93E2B6EF-9C36-410C-BADF-A1E8B76E74DE}" type="pres">
      <dgm:prSet presAssocID="{C4C7D113-822E-41B1-9607-7F8B996C4735}" presName="FiveNodes_3_text" presStyleLbl="node1" presStyleIdx="4" presStyleCnt="5">
        <dgm:presLayoutVars>
          <dgm:bulletEnabled val="1"/>
        </dgm:presLayoutVars>
      </dgm:prSet>
      <dgm:spPr/>
    </dgm:pt>
    <dgm:pt modelId="{30C1E634-1BC7-44F6-89E8-D4EFF4D4FE32}" type="pres">
      <dgm:prSet presAssocID="{C4C7D113-822E-41B1-9607-7F8B996C4735}" presName="FiveNodes_4_text" presStyleLbl="node1" presStyleIdx="4" presStyleCnt="5">
        <dgm:presLayoutVars>
          <dgm:bulletEnabled val="1"/>
        </dgm:presLayoutVars>
      </dgm:prSet>
      <dgm:spPr/>
    </dgm:pt>
    <dgm:pt modelId="{D9B2C55A-0448-4C7E-9F37-13BFA0FCC6A0}" type="pres">
      <dgm:prSet presAssocID="{C4C7D113-822E-41B1-9607-7F8B996C4735}" presName="FiveNodes_5_text" presStyleLbl="node1" presStyleIdx="4" presStyleCnt="5">
        <dgm:presLayoutVars>
          <dgm:bulletEnabled val="1"/>
        </dgm:presLayoutVars>
      </dgm:prSet>
      <dgm:spPr/>
    </dgm:pt>
  </dgm:ptLst>
  <dgm:cxnLst>
    <dgm:cxn modelId="{0E9E6C0A-9F5C-4D5A-BE4E-ADEA4A514802}" type="presOf" srcId="{D1AA5274-C82A-42EF-8694-73C5F876E477}" destId="{8761ED33-97EC-45FB-B392-47C8A5F00932}" srcOrd="1" destOrd="0" presId="urn:microsoft.com/office/officeart/2005/8/layout/vProcess5"/>
    <dgm:cxn modelId="{E8B77D26-CA78-49B3-A0EE-B6BDFB3EA4E4}" type="presOf" srcId="{FB5DBBF5-FC3A-462B-B703-4956928DFB33}" destId="{933C1457-0989-47AD-AB35-6940E4B861A9}" srcOrd="0" destOrd="0" presId="urn:microsoft.com/office/officeart/2005/8/layout/vProcess5"/>
    <dgm:cxn modelId="{3EAADB30-0367-4528-90F4-C2A43A9017C8}" type="presOf" srcId="{0BA2CFE7-5C96-4E70-9CEC-1DA3BAF827E9}" destId="{C84DC05C-F2AF-4D11-836D-AC11DD447B9A}" srcOrd="0" destOrd="0" presId="urn:microsoft.com/office/officeart/2005/8/layout/vProcess5"/>
    <dgm:cxn modelId="{3733403C-7400-4A5A-8382-ACEC8034603A}" type="presOf" srcId="{6DDEBAF0-B114-468E-A4F6-54809CDB76DA}" destId="{94268B2D-C662-4606-9480-E8E9BB738978}" srcOrd="0" destOrd="0" presId="urn:microsoft.com/office/officeart/2005/8/layout/vProcess5"/>
    <dgm:cxn modelId="{63D63B3D-DFD8-4AD5-A673-0E5399F2E2A7}" type="presOf" srcId="{94CF1091-C473-444C-B06C-E7038BBF33E9}" destId="{226FD461-4C13-459A-85D3-95E9248ED4FF}" srcOrd="1" destOrd="0" presId="urn:microsoft.com/office/officeart/2005/8/layout/vProcess5"/>
    <dgm:cxn modelId="{DC31AF48-75B4-41A9-8AF6-C5089E8C8914}" type="presOf" srcId="{C4C7D113-822E-41B1-9607-7F8B996C4735}" destId="{52066EAC-997B-41E2-BCDE-F628A3B51B1A}"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A1163F50-4E8B-4AC3-8D11-94581E7C3E63}" type="presOf" srcId="{FB5DBBF5-FC3A-462B-B703-4956928DFB33}" destId="{93E2B6EF-9C36-410C-BADF-A1E8B76E74DE}" srcOrd="1" destOrd="0" presId="urn:microsoft.com/office/officeart/2005/8/layout/vProcess5"/>
    <dgm:cxn modelId="{3BFD6752-5A5E-4FBB-840E-69A4C181D5AC}" type="presOf" srcId="{94CF1091-C473-444C-B06C-E7038BBF33E9}" destId="{6F9ECC0D-2F03-4821-9E4B-F5C4BE2AB85C}"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C0AA677A-F5EE-43E2-8B78-105E7BD554C3}" type="presOf" srcId="{01AA1D7B-C01F-4842-9BFC-624966F6E10C}" destId="{66114783-81F6-485B-9DF8-221BB58BD0F3}" srcOrd="0" destOrd="0" presId="urn:microsoft.com/office/officeart/2005/8/layout/vProcess5"/>
    <dgm:cxn modelId="{261C7F7A-AEBB-4C2B-BEF1-C6E933911321}" type="presOf" srcId="{D1AA5274-C82A-42EF-8694-73C5F876E477}" destId="{DE956CD0-7E6C-42BF-A5A4-141A918B48C7}"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61A43388-4E00-40F9-8755-AA0C5527F42F}" srcId="{C4C7D113-822E-41B1-9607-7F8B996C4735}" destId="{ED4FFA5C-DF7E-485E-A5A2-B35C4571B4D6}" srcOrd="4" destOrd="0" parTransId="{5EDF320D-B18B-4473-A03A-A5E7A46FFF32}" sibTransId="{11E36E62-D1E9-4228-9B1D-14B78B11E403}"/>
    <dgm:cxn modelId="{B440E388-D985-4845-895D-5DD2C2D36C8C}" type="presOf" srcId="{01AA1D7B-C01F-4842-9BFC-624966F6E10C}" destId="{30C1E634-1BC7-44F6-89E8-D4EFF4D4FE32}" srcOrd="1" destOrd="0" presId="urn:microsoft.com/office/officeart/2005/8/layout/vProcess5"/>
    <dgm:cxn modelId="{95B29594-F26D-49EE-AE26-3576680032F8}" type="presOf" srcId="{ED4FFA5C-DF7E-485E-A5A2-B35C4571B4D6}" destId="{8017CFB3-E5E1-4573-904F-2C4B729E6A28}"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379A159F-2411-4598-97EB-69484CE79863}" srcId="{C4C7D113-822E-41B1-9607-7F8B996C4735}" destId="{BAAF11B1-5FF4-4072-8519-F25706EF877F}" srcOrd="5" destOrd="0" parTransId="{1D5F5BC2-7683-4D25-AFBF-EC44F3C5CD1C}" sibTransId="{B36DAB7B-097D-46AF-A2BF-5A8A67DDC7C5}"/>
    <dgm:cxn modelId="{B03B73A9-3284-4214-B982-3CAEB5604823}" type="presOf" srcId="{D28A4FA7-8C81-4974-BABC-5299F5B77AC9}" destId="{646C5828-1692-41EE-933A-0F6F1819C889}" srcOrd="0" destOrd="0" presId="urn:microsoft.com/office/officeart/2005/8/layout/vProcess5"/>
    <dgm:cxn modelId="{031D64E4-4341-47E5-AFD9-D96E73E62714}" type="presOf" srcId="{80A86786-1956-43C7-AACF-A51752ECED4B}" destId="{FFD87331-1A03-44DA-9E29-03437822410D}" srcOrd="0" destOrd="0" presId="urn:microsoft.com/office/officeart/2005/8/layout/vProcess5"/>
    <dgm:cxn modelId="{FC1389F0-7B22-499D-9340-5B8E984FC98B}" type="presOf" srcId="{ED4FFA5C-DF7E-485E-A5A2-B35C4571B4D6}" destId="{D9B2C55A-0448-4C7E-9F37-13BFA0FCC6A0}" srcOrd="1" destOrd="0" presId="urn:microsoft.com/office/officeart/2005/8/layout/vProcess5"/>
    <dgm:cxn modelId="{39945B48-EEC5-45DE-AC09-A4BA90F4856B}" type="presParOf" srcId="{52066EAC-997B-41E2-BCDE-F628A3B51B1A}" destId="{A7A8BED2-7AB2-4BB9-9CE2-A48983AEDAF8}" srcOrd="0" destOrd="0" presId="urn:microsoft.com/office/officeart/2005/8/layout/vProcess5"/>
    <dgm:cxn modelId="{1C824D3D-66CA-4BA8-AD50-A482C9D606A8}" type="presParOf" srcId="{52066EAC-997B-41E2-BCDE-F628A3B51B1A}" destId="{DE956CD0-7E6C-42BF-A5A4-141A918B48C7}" srcOrd="1" destOrd="0" presId="urn:microsoft.com/office/officeart/2005/8/layout/vProcess5"/>
    <dgm:cxn modelId="{82AFA376-B1B2-4D1F-950B-1362930333AA}" type="presParOf" srcId="{52066EAC-997B-41E2-BCDE-F628A3B51B1A}" destId="{6F9ECC0D-2F03-4821-9E4B-F5C4BE2AB85C}" srcOrd="2" destOrd="0" presId="urn:microsoft.com/office/officeart/2005/8/layout/vProcess5"/>
    <dgm:cxn modelId="{9C6D9B4C-4634-49D4-BFCC-2584775DAB0B}" type="presParOf" srcId="{52066EAC-997B-41E2-BCDE-F628A3B51B1A}" destId="{933C1457-0989-47AD-AB35-6940E4B861A9}" srcOrd="3" destOrd="0" presId="urn:microsoft.com/office/officeart/2005/8/layout/vProcess5"/>
    <dgm:cxn modelId="{121D9BCC-A359-4085-8EC6-64DCB98C84CE}" type="presParOf" srcId="{52066EAC-997B-41E2-BCDE-F628A3B51B1A}" destId="{66114783-81F6-485B-9DF8-221BB58BD0F3}" srcOrd="4" destOrd="0" presId="urn:microsoft.com/office/officeart/2005/8/layout/vProcess5"/>
    <dgm:cxn modelId="{4D67AB8F-EFEC-4DEF-87F7-A8260EEBB61E}" type="presParOf" srcId="{52066EAC-997B-41E2-BCDE-F628A3B51B1A}" destId="{8017CFB3-E5E1-4573-904F-2C4B729E6A28}" srcOrd="5" destOrd="0" presId="urn:microsoft.com/office/officeart/2005/8/layout/vProcess5"/>
    <dgm:cxn modelId="{EC295F3E-80F1-497C-9175-13BC2EAFAF0E}" type="presParOf" srcId="{52066EAC-997B-41E2-BCDE-F628A3B51B1A}" destId="{94268B2D-C662-4606-9480-E8E9BB738978}" srcOrd="6" destOrd="0" presId="urn:microsoft.com/office/officeart/2005/8/layout/vProcess5"/>
    <dgm:cxn modelId="{4C16E883-474D-491D-A01C-932B2A8D1A46}" type="presParOf" srcId="{52066EAC-997B-41E2-BCDE-F628A3B51B1A}" destId="{C84DC05C-F2AF-4D11-836D-AC11DD447B9A}" srcOrd="7" destOrd="0" presId="urn:microsoft.com/office/officeart/2005/8/layout/vProcess5"/>
    <dgm:cxn modelId="{242287D9-694C-4E27-9399-6597B476AC02}" type="presParOf" srcId="{52066EAC-997B-41E2-BCDE-F628A3B51B1A}" destId="{646C5828-1692-41EE-933A-0F6F1819C889}" srcOrd="8" destOrd="0" presId="urn:microsoft.com/office/officeart/2005/8/layout/vProcess5"/>
    <dgm:cxn modelId="{1C61F12E-8C46-440C-85C6-32C641A9099E}" type="presParOf" srcId="{52066EAC-997B-41E2-BCDE-F628A3B51B1A}" destId="{FFD87331-1A03-44DA-9E29-03437822410D}" srcOrd="9" destOrd="0" presId="urn:microsoft.com/office/officeart/2005/8/layout/vProcess5"/>
    <dgm:cxn modelId="{CEB5122B-7EAE-4F12-9441-647E9BD4F338}" type="presParOf" srcId="{52066EAC-997B-41E2-BCDE-F628A3B51B1A}" destId="{8761ED33-97EC-45FB-B392-47C8A5F00932}" srcOrd="10" destOrd="0" presId="urn:microsoft.com/office/officeart/2005/8/layout/vProcess5"/>
    <dgm:cxn modelId="{BAEA8F34-A292-42C3-A443-F04223914F1E}" type="presParOf" srcId="{52066EAC-997B-41E2-BCDE-F628A3B51B1A}" destId="{226FD461-4C13-459A-85D3-95E9248ED4FF}" srcOrd="11" destOrd="0" presId="urn:microsoft.com/office/officeart/2005/8/layout/vProcess5"/>
    <dgm:cxn modelId="{25FA727F-FD8B-4A72-9CDD-2009BD707178}" type="presParOf" srcId="{52066EAC-997B-41E2-BCDE-F628A3B51B1A}" destId="{93E2B6EF-9C36-410C-BADF-A1E8B76E74DE}" srcOrd="12" destOrd="0" presId="urn:microsoft.com/office/officeart/2005/8/layout/vProcess5"/>
    <dgm:cxn modelId="{55106D56-6F7E-4DE4-B0CB-CF855DC69A1A}" type="presParOf" srcId="{52066EAC-997B-41E2-BCDE-F628A3B51B1A}" destId="{30C1E634-1BC7-44F6-89E8-D4EFF4D4FE32}" srcOrd="13" destOrd="0" presId="urn:microsoft.com/office/officeart/2005/8/layout/vProcess5"/>
    <dgm:cxn modelId="{6710C2B1-DBB8-4ED0-8E02-995AF19A324A}"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3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pt>
    <dgm:pt modelId="{6F9ECC0D-2F03-4821-9E4B-F5C4BE2AB85C}" type="pres">
      <dgm:prSet presAssocID="{C4C7D113-822E-41B1-9607-7F8B996C4735}" presName="FiveNodes_2" presStyleLbl="node1" presStyleIdx="1" presStyleCnt="5">
        <dgm:presLayoutVars>
          <dgm:bulletEnabled val="1"/>
        </dgm:presLayoutVars>
      </dgm:prSet>
      <dgm:spPr/>
    </dgm:pt>
    <dgm:pt modelId="{933C1457-0989-47AD-AB35-6940E4B861A9}" type="pres">
      <dgm:prSet presAssocID="{C4C7D113-822E-41B1-9607-7F8B996C4735}" presName="FiveNodes_3" presStyleLbl="node1" presStyleIdx="2" presStyleCnt="5">
        <dgm:presLayoutVars>
          <dgm:bulletEnabled val="1"/>
        </dgm:presLayoutVars>
      </dgm:prSet>
      <dgm:spPr/>
    </dgm:pt>
    <dgm:pt modelId="{66114783-81F6-485B-9DF8-221BB58BD0F3}" type="pres">
      <dgm:prSet presAssocID="{C4C7D113-822E-41B1-9607-7F8B996C4735}" presName="FiveNodes_4" presStyleLbl="node1" presStyleIdx="3" presStyleCnt="5">
        <dgm:presLayoutVars>
          <dgm:bulletEnabled val="1"/>
        </dgm:presLayoutVars>
      </dgm:prSet>
      <dgm:spPr/>
    </dgm:pt>
    <dgm:pt modelId="{8017CFB3-E5E1-4573-904F-2C4B729E6A28}" type="pres">
      <dgm:prSet presAssocID="{C4C7D113-822E-41B1-9607-7F8B996C4735}" presName="FiveNodes_5" presStyleLbl="node1" presStyleIdx="4" presStyleCnt="5">
        <dgm:presLayoutVars>
          <dgm:bulletEnabled val="1"/>
        </dgm:presLayoutVars>
      </dgm:prSet>
      <dgm:spPr/>
    </dgm:pt>
    <dgm:pt modelId="{94268B2D-C662-4606-9480-E8E9BB738978}" type="pres">
      <dgm:prSet presAssocID="{C4C7D113-822E-41B1-9607-7F8B996C4735}" presName="FiveConn_1-2" presStyleLbl="fgAccFollowNode1" presStyleIdx="0" presStyleCnt="4">
        <dgm:presLayoutVars>
          <dgm:bulletEnabled val="1"/>
        </dgm:presLayoutVars>
      </dgm:prSet>
      <dgm:spPr/>
    </dgm:pt>
    <dgm:pt modelId="{C84DC05C-F2AF-4D11-836D-AC11DD447B9A}" type="pres">
      <dgm:prSet presAssocID="{C4C7D113-822E-41B1-9607-7F8B996C4735}" presName="FiveConn_2-3" presStyleLbl="fgAccFollowNode1" presStyleIdx="1" presStyleCnt="4">
        <dgm:presLayoutVars>
          <dgm:bulletEnabled val="1"/>
        </dgm:presLayoutVars>
      </dgm:prSet>
      <dgm:spPr/>
    </dgm:pt>
    <dgm:pt modelId="{646C5828-1692-41EE-933A-0F6F1819C889}" type="pres">
      <dgm:prSet presAssocID="{C4C7D113-822E-41B1-9607-7F8B996C4735}" presName="FiveConn_3-4" presStyleLbl="fgAccFollowNode1" presStyleIdx="2" presStyleCnt="4">
        <dgm:presLayoutVars>
          <dgm:bulletEnabled val="1"/>
        </dgm:presLayoutVars>
      </dgm:prSet>
      <dgm:spPr/>
    </dgm:pt>
    <dgm:pt modelId="{FFD87331-1A03-44DA-9E29-03437822410D}" type="pres">
      <dgm:prSet presAssocID="{C4C7D113-822E-41B1-9607-7F8B996C4735}" presName="FiveConn_4-5" presStyleLbl="fgAccFollowNode1" presStyleIdx="3" presStyleCnt="4">
        <dgm:presLayoutVars>
          <dgm:bulletEnabled val="1"/>
        </dgm:presLayoutVars>
      </dgm:prSet>
      <dgm:spPr/>
    </dgm:pt>
    <dgm:pt modelId="{8761ED33-97EC-45FB-B392-47C8A5F00932}" type="pres">
      <dgm:prSet presAssocID="{C4C7D113-822E-41B1-9607-7F8B996C4735}" presName="FiveNodes_1_text" presStyleLbl="node1" presStyleIdx="4" presStyleCnt="5">
        <dgm:presLayoutVars>
          <dgm:bulletEnabled val="1"/>
        </dgm:presLayoutVars>
      </dgm:prSet>
      <dgm:spPr/>
    </dgm:pt>
    <dgm:pt modelId="{226FD461-4C13-459A-85D3-95E9248ED4FF}" type="pres">
      <dgm:prSet presAssocID="{C4C7D113-822E-41B1-9607-7F8B996C4735}" presName="FiveNodes_2_text" presStyleLbl="node1" presStyleIdx="4" presStyleCnt="5">
        <dgm:presLayoutVars>
          <dgm:bulletEnabled val="1"/>
        </dgm:presLayoutVars>
      </dgm:prSet>
      <dgm:spPr/>
    </dgm:pt>
    <dgm:pt modelId="{93E2B6EF-9C36-410C-BADF-A1E8B76E74DE}" type="pres">
      <dgm:prSet presAssocID="{C4C7D113-822E-41B1-9607-7F8B996C4735}" presName="FiveNodes_3_text" presStyleLbl="node1" presStyleIdx="4" presStyleCnt="5">
        <dgm:presLayoutVars>
          <dgm:bulletEnabled val="1"/>
        </dgm:presLayoutVars>
      </dgm:prSet>
      <dgm:spPr/>
    </dgm:pt>
    <dgm:pt modelId="{30C1E634-1BC7-44F6-89E8-D4EFF4D4FE32}" type="pres">
      <dgm:prSet presAssocID="{C4C7D113-822E-41B1-9607-7F8B996C4735}" presName="FiveNodes_4_text" presStyleLbl="node1" presStyleIdx="4" presStyleCnt="5">
        <dgm:presLayoutVars>
          <dgm:bulletEnabled val="1"/>
        </dgm:presLayoutVars>
      </dgm:prSet>
      <dgm:spPr/>
    </dgm:pt>
    <dgm:pt modelId="{D9B2C55A-0448-4C7E-9F37-13BFA0FCC6A0}" type="pres">
      <dgm:prSet presAssocID="{C4C7D113-822E-41B1-9607-7F8B996C4735}" presName="FiveNodes_5_text" presStyleLbl="node1" presStyleIdx="4" presStyleCnt="5">
        <dgm:presLayoutVars>
          <dgm:bulletEnabled val="1"/>
        </dgm:presLayoutVars>
      </dgm:prSet>
      <dgm:spPr/>
    </dgm:pt>
  </dgm:ptLst>
  <dgm:cxnLst>
    <dgm:cxn modelId="{AE639F18-8C7E-468A-8519-0342DC7D0CA7}" type="presOf" srcId="{ED4FFA5C-DF7E-485E-A5A2-B35C4571B4D6}" destId="{8017CFB3-E5E1-4573-904F-2C4B729E6A28}" srcOrd="0" destOrd="0" presId="urn:microsoft.com/office/officeart/2005/8/layout/vProcess5"/>
    <dgm:cxn modelId="{EF2C9127-FAA0-442E-965D-C433995AAE8E}" type="presOf" srcId="{D1AA5274-C82A-42EF-8694-73C5F876E477}" destId="{8761ED33-97EC-45FB-B392-47C8A5F00932}" srcOrd="1" destOrd="0" presId="urn:microsoft.com/office/officeart/2005/8/layout/vProcess5"/>
    <dgm:cxn modelId="{F9B4A932-33CB-4C94-B47B-B2CAA603A00B}" type="presOf" srcId="{94CF1091-C473-444C-B06C-E7038BBF33E9}" destId="{226FD461-4C13-459A-85D3-95E9248ED4FF}" srcOrd="1" destOrd="0" presId="urn:microsoft.com/office/officeart/2005/8/layout/vProcess5"/>
    <dgm:cxn modelId="{36BAF942-81F4-4B84-BAED-EAD4BDC2A6BC}" type="presOf" srcId="{FB5DBBF5-FC3A-462B-B703-4956928DFB33}" destId="{933C1457-0989-47AD-AB35-6940E4B861A9}" srcOrd="0" destOrd="0" presId="urn:microsoft.com/office/officeart/2005/8/layout/vProcess5"/>
    <dgm:cxn modelId="{C763C947-45E5-48E3-8CC9-048D94ECF67A}" type="presOf" srcId="{0BA2CFE7-5C96-4E70-9CEC-1DA3BAF827E9}" destId="{C84DC05C-F2AF-4D11-836D-AC11DD447B9A}"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CE0A6454-BEEB-435F-82BB-761C250EDBDE}" type="presOf" srcId="{6DDEBAF0-B114-468E-A4F6-54809CDB76DA}" destId="{94268B2D-C662-4606-9480-E8E9BB738978}" srcOrd="0" destOrd="0" presId="urn:microsoft.com/office/officeart/2005/8/layout/vProcess5"/>
    <dgm:cxn modelId="{65836855-A6BA-4A6F-9300-5779ABF483EE}" type="presOf" srcId="{94CF1091-C473-444C-B06C-E7038BBF33E9}" destId="{6F9ECC0D-2F03-4821-9E4B-F5C4BE2AB85C}"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DEB8EF7E-FE96-45A3-A61E-7A0870AAF76A}" srcId="{C4C7D113-822E-41B1-9607-7F8B996C4735}" destId="{94CF1091-C473-444C-B06C-E7038BBF33E9}" srcOrd="1" destOrd="0" parTransId="{FFC93D66-C00D-4D48-824B-207FA77CB46A}" sibTransId="{0BA2CFE7-5C96-4E70-9CEC-1DA3BAF827E9}"/>
    <dgm:cxn modelId="{2540B584-2A26-4308-95F3-C1420E7D4C35}" type="presOf" srcId="{D1AA5274-C82A-42EF-8694-73C5F876E477}" destId="{DE956CD0-7E6C-42BF-A5A4-141A918B48C7}" srcOrd="0" destOrd="0" presId="urn:microsoft.com/office/officeart/2005/8/layout/vProcess5"/>
    <dgm:cxn modelId="{61A43388-4E00-40F9-8755-AA0C5527F42F}" srcId="{C4C7D113-822E-41B1-9607-7F8B996C4735}" destId="{ED4FFA5C-DF7E-485E-A5A2-B35C4571B4D6}" srcOrd="4" destOrd="0" parTransId="{5EDF320D-B18B-4473-A03A-A5E7A46FFF32}" sibTransId="{11E36E62-D1E9-4228-9B1D-14B78B11E403}"/>
    <dgm:cxn modelId="{5B66E392-FBBF-4C9D-8296-975810E0C3DD}" type="presOf" srcId="{FB5DBBF5-FC3A-462B-B703-4956928DFB33}" destId="{93E2B6EF-9C36-410C-BADF-A1E8B76E74DE}" srcOrd="1" destOrd="0" presId="urn:microsoft.com/office/officeart/2005/8/layout/vProcess5"/>
    <dgm:cxn modelId="{32994E97-9041-4072-BB5B-E4BD3BC9091C}" type="presOf" srcId="{01AA1D7B-C01F-4842-9BFC-624966F6E10C}" destId="{30C1E634-1BC7-44F6-89E8-D4EFF4D4FE32}" srcOrd="1"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379A159F-2411-4598-97EB-69484CE79863}" srcId="{C4C7D113-822E-41B1-9607-7F8B996C4735}" destId="{BAAF11B1-5FF4-4072-8519-F25706EF877F}" srcOrd="5" destOrd="0" parTransId="{1D5F5BC2-7683-4D25-AFBF-EC44F3C5CD1C}" sibTransId="{B36DAB7B-097D-46AF-A2BF-5A8A67DDC7C5}"/>
    <dgm:cxn modelId="{45E90FA3-DFD9-4124-BA0B-37093E4D0491}" type="presOf" srcId="{01AA1D7B-C01F-4842-9BFC-624966F6E10C}" destId="{66114783-81F6-485B-9DF8-221BB58BD0F3}" srcOrd="0" destOrd="0" presId="urn:microsoft.com/office/officeart/2005/8/layout/vProcess5"/>
    <dgm:cxn modelId="{B88C79CA-173A-4E12-B99E-B283CCCFEB7D}" type="presOf" srcId="{80A86786-1956-43C7-AACF-A51752ECED4B}" destId="{FFD87331-1A03-44DA-9E29-03437822410D}" srcOrd="0" destOrd="0" presId="urn:microsoft.com/office/officeart/2005/8/layout/vProcess5"/>
    <dgm:cxn modelId="{ABAF4BD7-1C0D-49DA-8F0D-F28B8E40328F}" type="presOf" srcId="{C4C7D113-822E-41B1-9607-7F8B996C4735}" destId="{52066EAC-997B-41E2-BCDE-F628A3B51B1A}" srcOrd="0" destOrd="0" presId="urn:microsoft.com/office/officeart/2005/8/layout/vProcess5"/>
    <dgm:cxn modelId="{29AB73E9-E26D-4A9B-AFF8-0EA2D6488047}" type="presOf" srcId="{D28A4FA7-8C81-4974-BABC-5299F5B77AC9}" destId="{646C5828-1692-41EE-933A-0F6F1819C889}" srcOrd="0" destOrd="0" presId="urn:microsoft.com/office/officeart/2005/8/layout/vProcess5"/>
    <dgm:cxn modelId="{CB12B1F6-3DD9-4D8D-8AF8-2302D40F2A58}" type="presOf" srcId="{ED4FFA5C-DF7E-485E-A5A2-B35C4571B4D6}" destId="{D9B2C55A-0448-4C7E-9F37-13BFA0FCC6A0}" srcOrd="1" destOrd="0" presId="urn:microsoft.com/office/officeart/2005/8/layout/vProcess5"/>
    <dgm:cxn modelId="{1AE5A3ED-2C06-4DD4-B83A-FAC3B0F1B650}" type="presParOf" srcId="{52066EAC-997B-41E2-BCDE-F628A3B51B1A}" destId="{A7A8BED2-7AB2-4BB9-9CE2-A48983AEDAF8}" srcOrd="0" destOrd="0" presId="urn:microsoft.com/office/officeart/2005/8/layout/vProcess5"/>
    <dgm:cxn modelId="{FA05722B-CC8E-47F2-AF71-33EF4BEB7B79}" type="presParOf" srcId="{52066EAC-997B-41E2-BCDE-F628A3B51B1A}" destId="{DE956CD0-7E6C-42BF-A5A4-141A918B48C7}" srcOrd="1" destOrd="0" presId="urn:microsoft.com/office/officeart/2005/8/layout/vProcess5"/>
    <dgm:cxn modelId="{74251D31-36F4-4E54-A65A-E5D3A3142E7D}" type="presParOf" srcId="{52066EAC-997B-41E2-BCDE-F628A3B51B1A}" destId="{6F9ECC0D-2F03-4821-9E4B-F5C4BE2AB85C}" srcOrd="2" destOrd="0" presId="urn:microsoft.com/office/officeart/2005/8/layout/vProcess5"/>
    <dgm:cxn modelId="{CB562747-B288-4A84-A071-92E39E195653}" type="presParOf" srcId="{52066EAC-997B-41E2-BCDE-F628A3B51B1A}" destId="{933C1457-0989-47AD-AB35-6940E4B861A9}" srcOrd="3" destOrd="0" presId="urn:microsoft.com/office/officeart/2005/8/layout/vProcess5"/>
    <dgm:cxn modelId="{40AA9B8D-DCEA-46C5-A685-1A7A166CAD41}" type="presParOf" srcId="{52066EAC-997B-41E2-BCDE-F628A3B51B1A}" destId="{66114783-81F6-485B-9DF8-221BB58BD0F3}" srcOrd="4" destOrd="0" presId="urn:microsoft.com/office/officeart/2005/8/layout/vProcess5"/>
    <dgm:cxn modelId="{C275CF23-6FB3-406C-AC00-04CA4125DFA5}" type="presParOf" srcId="{52066EAC-997B-41E2-BCDE-F628A3B51B1A}" destId="{8017CFB3-E5E1-4573-904F-2C4B729E6A28}" srcOrd="5" destOrd="0" presId="urn:microsoft.com/office/officeart/2005/8/layout/vProcess5"/>
    <dgm:cxn modelId="{CD33131F-54E7-4B2D-A035-4CACCD279CB3}" type="presParOf" srcId="{52066EAC-997B-41E2-BCDE-F628A3B51B1A}" destId="{94268B2D-C662-4606-9480-E8E9BB738978}" srcOrd="6" destOrd="0" presId="urn:microsoft.com/office/officeart/2005/8/layout/vProcess5"/>
    <dgm:cxn modelId="{851FBECA-B85A-4C1F-B5EC-87F176BC865A}" type="presParOf" srcId="{52066EAC-997B-41E2-BCDE-F628A3B51B1A}" destId="{C84DC05C-F2AF-4D11-836D-AC11DD447B9A}" srcOrd="7" destOrd="0" presId="urn:microsoft.com/office/officeart/2005/8/layout/vProcess5"/>
    <dgm:cxn modelId="{8CB2A7A4-9261-4F24-AC89-3A6A880D6742}" type="presParOf" srcId="{52066EAC-997B-41E2-BCDE-F628A3B51B1A}" destId="{646C5828-1692-41EE-933A-0F6F1819C889}" srcOrd="8" destOrd="0" presId="urn:microsoft.com/office/officeart/2005/8/layout/vProcess5"/>
    <dgm:cxn modelId="{5B0C9C62-AB79-4F4C-A4B1-8BA0CCF088F0}" type="presParOf" srcId="{52066EAC-997B-41E2-BCDE-F628A3B51B1A}" destId="{FFD87331-1A03-44DA-9E29-03437822410D}" srcOrd="9" destOrd="0" presId="urn:microsoft.com/office/officeart/2005/8/layout/vProcess5"/>
    <dgm:cxn modelId="{250AC5AF-0A2E-46EE-98FC-C826EA193EB8}" type="presParOf" srcId="{52066EAC-997B-41E2-BCDE-F628A3B51B1A}" destId="{8761ED33-97EC-45FB-B392-47C8A5F00932}" srcOrd="10" destOrd="0" presId="urn:microsoft.com/office/officeart/2005/8/layout/vProcess5"/>
    <dgm:cxn modelId="{B5D9DA11-532A-4136-ADB7-52D811D2844C}" type="presParOf" srcId="{52066EAC-997B-41E2-BCDE-F628A3B51B1A}" destId="{226FD461-4C13-459A-85D3-95E9248ED4FF}" srcOrd="11" destOrd="0" presId="urn:microsoft.com/office/officeart/2005/8/layout/vProcess5"/>
    <dgm:cxn modelId="{39CED805-D788-4D0F-A62E-B22560A7C2CA}" type="presParOf" srcId="{52066EAC-997B-41E2-BCDE-F628A3B51B1A}" destId="{93E2B6EF-9C36-410C-BADF-A1E8B76E74DE}" srcOrd="12" destOrd="0" presId="urn:microsoft.com/office/officeart/2005/8/layout/vProcess5"/>
    <dgm:cxn modelId="{AC2801C3-8E51-4407-AAC1-5CF8E1605A05}" type="presParOf" srcId="{52066EAC-997B-41E2-BCDE-F628A3B51B1A}" destId="{30C1E634-1BC7-44F6-89E8-D4EFF4D4FE32}" srcOrd="13" destOrd="0" presId="urn:microsoft.com/office/officeart/2005/8/layout/vProcess5"/>
    <dgm:cxn modelId="{535194E8-3A7B-4127-8EAB-EDF8ABC008E7}"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3CFBA37-ED4A-4393-A75F-A8EEE41A7489}" type="doc">
      <dgm:prSet loTypeId="urn:microsoft.com/office/officeart/2005/8/layout/chevron2" loCatId="process" qsTypeId="urn:microsoft.com/office/officeart/2005/8/quickstyle/simple1" qsCatId="simple" csTypeId="urn:microsoft.com/office/officeart/2005/8/colors/colorful1#18" csCatId="colorful" phldr="1"/>
      <dgm:spPr/>
      <dgm:t>
        <a:bodyPr/>
        <a:lstStyle/>
        <a:p>
          <a:endParaRPr lang="es-ES"/>
        </a:p>
      </dgm:t>
    </dgm:pt>
    <dgm:pt modelId="{CF949FC8-6A36-47AF-AF7E-92B00C6D5069}">
      <dgm:prSet phldrT="[Texto]" custT="1"/>
      <dgm:spPr/>
      <dgm:t>
        <a:bodyPr/>
        <a:lstStyle/>
        <a:p>
          <a:pPr algn="ctr"/>
          <a:r>
            <a:rPr lang="es-ES" sz="1050"/>
            <a:t>Era </a:t>
          </a:r>
        </a:p>
        <a:p>
          <a:pPr algn="ctr"/>
          <a:r>
            <a:rPr lang="es-ES" sz="1050"/>
            <a:t>artesana</a:t>
          </a:r>
        </a:p>
      </dgm:t>
    </dgm:pt>
    <dgm:pt modelId="{1B053CD0-E885-49BA-B196-AE0C8A2A22A0}" type="parTrans" cxnId="{10387950-0707-48AD-9D01-87251C89C11F}">
      <dgm:prSet/>
      <dgm:spPr/>
      <dgm:t>
        <a:bodyPr/>
        <a:lstStyle/>
        <a:p>
          <a:pPr algn="ctr"/>
          <a:endParaRPr lang="es-ES"/>
        </a:p>
      </dgm:t>
    </dgm:pt>
    <dgm:pt modelId="{0D82C34D-F3E7-47A8-B9E6-A6CF58C0ADEA}" type="sibTrans" cxnId="{10387950-0707-48AD-9D01-87251C89C11F}">
      <dgm:prSet/>
      <dgm:spPr/>
      <dgm:t>
        <a:bodyPr/>
        <a:lstStyle/>
        <a:p>
          <a:pPr algn="ctr"/>
          <a:endParaRPr lang="es-ES"/>
        </a:p>
      </dgm:t>
    </dgm:pt>
    <dgm:pt modelId="{6DEA6F14-C408-4685-968E-32F9B0376D72}">
      <dgm:prSet phldrT="[Texto]"/>
      <dgm:spPr/>
      <dgm:t>
        <a:bodyPr/>
        <a:lstStyle/>
        <a:p>
          <a:pPr algn="ctr"/>
          <a:r>
            <a:rPr lang="es-ES"/>
            <a:t>Inspección</a:t>
          </a:r>
        </a:p>
      </dgm:t>
    </dgm:pt>
    <dgm:pt modelId="{2382C890-C924-4742-863C-52BDDC59C81A}" type="parTrans" cxnId="{6913FC64-670D-49BF-9BC3-26416E74ACF7}">
      <dgm:prSet/>
      <dgm:spPr/>
      <dgm:t>
        <a:bodyPr/>
        <a:lstStyle/>
        <a:p>
          <a:pPr algn="ctr"/>
          <a:endParaRPr lang="es-ES"/>
        </a:p>
      </dgm:t>
    </dgm:pt>
    <dgm:pt modelId="{F1978257-01EF-4B82-9373-BFB4F644B710}" type="sibTrans" cxnId="{6913FC64-670D-49BF-9BC3-26416E74ACF7}">
      <dgm:prSet/>
      <dgm:spPr/>
      <dgm:t>
        <a:bodyPr/>
        <a:lstStyle/>
        <a:p>
          <a:pPr algn="ctr"/>
          <a:endParaRPr lang="es-ES"/>
        </a:p>
      </dgm:t>
    </dgm:pt>
    <dgm:pt modelId="{36888BE9-4A79-4C0D-A3C4-24B094A5B614}">
      <dgm:prSet phldrT="[Texto]"/>
      <dgm:spPr/>
      <dgm:t>
        <a:bodyPr/>
        <a:lstStyle/>
        <a:p>
          <a:pPr algn="ctr"/>
          <a:r>
            <a:rPr lang="es-ES"/>
            <a:t>Centrada en productos</a:t>
          </a:r>
        </a:p>
      </dgm:t>
    </dgm:pt>
    <dgm:pt modelId="{19174F28-B544-4809-91FB-F6367086480A}" type="parTrans" cxnId="{0B2542ED-6FA1-472B-8F15-1B900ADA4E91}">
      <dgm:prSet/>
      <dgm:spPr/>
      <dgm:t>
        <a:bodyPr/>
        <a:lstStyle/>
        <a:p>
          <a:pPr algn="ctr"/>
          <a:endParaRPr lang="es-ES"/>
        </a:p>
      </dgm:t>
    </dgm:pt>
    <dgm:pt modelId="{85D801AF-BA11-43FA-B1AA-1085772E3AE1}" type="sibTrans" cxnId="{0B2542ED-6FA1-472B-8F15-1B900ADA4E91}">
      <dgm:prSet/>
      <dgm:spPr/>
      <dgm:t>
        <a:bodyPr/>
        <a:lstStyle/>
        <a:p>
          <a:pPr algn="ctr"/>
          <a:endParaRPr lang="es-ES"/>
        </a:p>
      </dgm:t>
    </dgm:pt>
    <dgm:pt modelId="{4373D515-D389-4290-9BE1-33F4ADDC6E51}">
      <dgm:prSet phldrT="[Texto]" custT="1"/>
      <dgm:spPr/>
      <dgm:t>
        <a:bodyPr/>
        <a:lstStyle/>
        <a:p>
          <a:pPr algn="ctr"/>
          <a:r>
            <a:rPr lang="es-ES" sz="1050"/>
            <a:t>1930-1950</a:t>
          </a:r>
        </a:p>
      </dgm:t>
    </dgm:pt>
    <dgm:pt modelId="{5420977B-4937-433E-A8B8-68BFA75AD219}" type="parTrans" cxnId="{52DF7382-555A-4459-8FC1-C1BC9C96F631}">
      <dgm:prSet/>
      <dgm:spPr/>
      <dgm:t>
        <a:bodyPr/>
        <a:lstStyle/>
        <a:p>
          <a:pPr algn="ctr"/>
          <a:endParaRPr lang="es-ES"/>
        </a:p>
      </dgm:t>
    </dgm:pt>
    <dgm:pt modelId="{C8BDAB08-8E8C-4D91-AB59-753D726CD33F}" type="sibTrans" cxnId="{52DF7382-555A-4459-8FC1-C1BC9C96F631}">
      <dgm:prSet/>
      <dgm:spPr/>
      <dgm:t>
        <a:bodyPr/>
        <a:lstStyle/>
        <a:p>
          <a:pPr algn="ctr"/>
          <a:endParaRPr lang="es-ES"/>
        </a:p>
      </dgm:t>
    </dgm:pt>
    <dgm:pt modelId="{50811438-5464-484D-B01E-27A5D98CC3AA}">
      <dgm:prSet phldrT="[Texto]"/>
      <dgm:spPr/>
      <dgm:t>
        <a:bodyPr/>
        <a:lstStyle/>
        <a:p>
          <a:pPr algn="ctr"/>
          <a:r>
            <a:rPr lang="es-ES"/>
            <a:t>Control de Calidad</a:t>
          </a:r>
        </a:p>
      </dgm:t>
    </dgm:pt>
    <dgm:pt modelId="{B713ED88-CB44-40C4-8010-3C712E05F96E}" type="parTrans" cxnId="{2CDB6AB3-9767-4D09-95CD-8AF339E5A2B5}">
      <dgm:prSet/>
      <dgm:spPr/>
      <dgm:t>
        <a:bodyPr/>
        <a:lstStyle/>
        <a:p>
          <a:pPr algn="ctr"/>
          <a:endParaRPr lang="es-ES"/>
        </a:p>
      </dgm:t>
    </dgm:pt>
    <dgm:pt modelId="{CF142648-F4A7-4270-956C-320F593D32BC}" type="sibTrans" cxnId="{2CDB6AB3-9767-4D09-95CD-8AF339E5A2B5}">
      <dgm:prSet/>
      <dgm:spPr/>
      <dgm:t>
        <a:bodyPr/>
        <a:lstStyle/>
        <a:p>
          <a:pPr algn="ctr"/>
          <a:endParaRPr lang="es-ES"/>
        </a:p>
      </dgm:t>
    </dgm:pt>
    <dgm:pt modelId="{9717093D-5BE2-408D-8A49-39A33068CD06}">
      <dgm:prSet phldrT="[Texto]"/>
      <dgm:spPr/>
      <dgm:t>
        <a:bodyPr/>
        <a:lstStyle/>
        <a:p>
          <a:pPr algn="ctr"/>
          <a:r>
            <a:rPr lang="es-ES"/>
            <a:t>Centrada en procesos</a:t>
          </a:r>
        </a:p>
      </dgm:t>
    </dgm:pt>
    <dgm:pt modelId="{3F4831DB-D857-4691-AF79-C19D4429CC9B}" type="parTrans" cxnId="{75BB7E1D-D64E-4DA0-BC1D-D4DB732A64B2}">
      <dgm:prSet/>
      <dgm:spPr/>
      <dgm:t>
        <a:bodyPr/>
        <a:lstStyle/>
        <a:p>
          <a:pPr algn="ctr"/>
          <a:endParaRPr lang="es-ES"/>
        </a:p>
      </dgm:t>
    </dgm:pt>
    <dgm:pt modelId="{1B9E0B7C-0844-4AFF-BB21-CC51A16B374F}" type="sibTrans" cxnId="{75BB7E1D-D64E-4DA0-BC1D-D4DB732A64B2}">
      <dgm:prSet/>
      <dgm:spPr/>
      <dgm:t>
        <a:bodyPr/>
        <a:lstStyle/>
        <a:p>
          <a:pPr algn="ctr"/>
          <a:endParaRPr lang="es-ES"/>
        </a:p>
      </dgm:t>
    </dgm:pt>
    <dgm:pt modelId="{3DD84697-5562-4E0B-9EE4-A567418024C9}">
      <dgm:prSet phldrT="[Texto]" custT="1"/>
      <dgm:spPr/>
      <dgm:t>
        <a:bodyPr/>
        <a:lstStyle/>
        <a:p>
          <a:pPr algn="ctr"/>
          <a:r>
            <a:rPr lang="es-ES" sz="1050"/>
            <a:t>1950-1980</a:t>
          </a:r>
        </a:p>
      </dgm:t>
    </dgm:pt>
    <dgm:pt modelId="{8FE2E85E-31A7-4137-8CB3-2A5DD11B972F}" type="parTrans" cxnId="{7D9AC603-051A-443D-BB12-99AE206E7CCB}">
      <dgm:prSet/>
      <dgm:spPr/>
      <dgm:t>
        <a:bodyPr/>
        <a:lstStyle/>
        <a:p>
          <a:pPr algn="ctr"/>
          <a:endParaRPr lang="es-ES"/>
        </a:p>
      </dgm:t>
    </dgm:pt>
    <dgm:pt modelId="{5646B8E4-46C5-42C2-9D24-C0B0E67B64E5}" type="sibTrans" cxnId="{7D9AC603-051A-443D-BB12-99AE206E7CCB}">
      <dgm:prSet/>
      <dgm:spPr/>
      <dgm:t>
        <a:bodyPr/>
        <a:lstStyle/>
        <a:p>
          <a:pPr algn="ctr"/>
          <a:endParaRPr lang="es-ES"/>
        </a:p>
      </dgm:t>
    </dgm:pt>
    <dgm:pt modelId="{BC770CCC-71C9-4C1E-AA02-EDC50D2B9713}">
      <dgm:prSet phldrT="[Texto]"/>
      <dgm:spPr/>
      <dgm:t>
        <a:bodyPr/>
        <a:lstStyle/>
        <a:p>
          <a:pPr algn="ctr"/>
          <a:r>
            <a:rPr lang="es-ES"/>
            <a:t>Aseguramiento de la Calidad</a:t>
          </a:r>
        </a:p>
      </dgm:t>
    </dgm:pt>
    <dgm:pt modelId="{73642639-829D-4D0B-BC97-B61DD6998386}" type="parTrans" cxnId="{A3D43596-D9C9-49C8-946C-E4275FC3FB97}">
      <dgm:prSet/>
      <dgm:spPr/>
      <dgm:t>
        <a:bodyPr/>
        <a:lstStyle/>
        <a:p>
          <a:pPr algn="ctr"/>
          <a:endParaRPr lang="es-ES"/>
        </a:p>
      </dgm:t>
    </dgm:pt>
    <dgm:pt modelId="{7E4DB34C-D7F3-46BE-A12F-DB44D53F9BC7}" type="sibTrans" cxnId="{A3D43596-D9C9-49C8-946C-E4275FC3FB97}">
      <dgm:prSet/>
      <dgm:spPr/>
      <dgm:t>
        <a:bodyPr/>
        <a:lstStyle/>
        <a:p>
          <a:pPr algn="ctr"/>
          <a:endParaRPr lang="es-ES"/>
        </a:p>
      </dgm:t>
    </dgm:pt>
    <dgm:pt modelId="{ED248D8D-467F-4D18-9893-FD1A7FD589EA}">
      <dgm:prSet phldrT="[Texto]"/>
      <dgm:spPr/>
      <dgm:t>
        <a:bodyPr/>
        <a:lstStyle/>
        <a:p>
          <a:pPr algn="ctr"/>
          <a:r>
            <a:rPr lang="es-ES"/>
            <a:t>Centrada en sistemas</a:t>
          </a:r>
        </a:p>
      </dgm:t>
    </dgm:pt>
    <dgm:pt modelId="{575F2547-0610-4181-8582-D72692B22643}" type="parTrans" cxnId="{CDBB007A-9518-4980-809D-86655B509EDD}">
      <dgm:prSet/>
      <dgm:spPr/>
      <dgm:t>
        <a:bodyPr/>
        <a:lstStyle/>
        <a:p>
          <a:pPr algn="ctr"/>
          <a:endParaRPr lang="es-ES"/>
        </a:p>
      </dgm:t>
    </dgm:pt>
    <dgm:pt modelId="{AA223F86-8FA9-48DC-B29C-13F5A33007E5}" type="sibTrans" cxnId="{CDBB007A-9518-4980-809D-86655B509EDD}">
      <dgm:prSet/>
      <dgm:spPr/>
      <dgm:t>
        <a:bodyPr/>
        <a:lstStyle/>
        <a:p>
          <a:pPr algn="ctr"/>
          <a:endParaRPr lang="es-ES"/>
        </a:p>
      </dgm:t>
    </dgm:pt>
    <dgm:pt modelId="{9DBA2E67-5921-431C-A402-D2773C2358EC}">
      <dgm:prSet phldrT="[Texto]" custT="1"/>
      <dgm:spPr/>
      <dgm:t>
        <a:bodyPr/>
        <a:lstStyle/>
        <a:p>
          <a:pPr algn="ctr"/>
          <a:r>
            <a:rPr lang="es-ES" sz="1050"/>
            <a:t>1980-2000</a:t>
          </a:r>
        </a:p>
      </dgm:t>
    </dgm:pt>
    <dgm:pt modelId="{E5A3E7EB-E424-481F-B05B-F2E6227FBA8D}" type="parTrans" cxnId="{E48572AC-539E-4932-9448-0676ADD74996}">
      <dgm:prSet/>
      <dgm:spPr/>
      <dgm:t>
        <a:bodyPr/>
        <a:lstStyle/>
        <a:p>
          <a:pPr algn="ctr"/>
          <a:endParaRPr lang="es-ES"/>
        </a:p>
      </dgm:t>
    </dgm:pt>
    <dgm:pt modelId="{4238A4D5-90F6-4964-9284-9B2DED8CB45E}" type="sibTrans" cxnId="{E48572AC-539E-4932-9448-0676ADD74996}">
      <dgm:prSet/>
      <dgm:spPr/>
      <dgm:t>
        <a:bodyPr/>
        <a:lstStyle/>
        <a:p>
          <a:pPr algn="ctr"/>
          <a:endParaRPr lang="es-ES"/>
        </a:p>
      </dgm:t>
    </dgm:pt>
    <dgm:pt modelId="{5D718CCB-B5D4-4F37-8CA1-2470FF8CD859}">
      <dgm:prSet phldrT="[Texto]" custT="1"/>
      <dgm:spPr/>
      <dgm:t>
        <a:bodyPr/>
        <a:lstStyle/>
        <a:p>
          <a:pPr algn="ctr"/>
          <a:r>
            <a:rPr lang="es-ES" sz="1100"/>
            <a:t>2000-Hoy</a:t>
          </a:r>
        </a:p>
      </dgm:t>
    </dgm:pt>
    <dgm:pt modelId="{1B7BAE51-3241-4B8A-86BA-01DF42992D40}" type="parTrans" cxnId="{EA2973D5-83C6-417B-A5DD-E2EB21DC6F8F}">
      <dgm:prSet/>
      <dgm:spPr/>
      <dgm:t>
        <a:bodyPr/>
        <a:lstStyle/>
        <a:p>
          <a:pPr algn="ctr"/>
          <a:endParaRPr lang="es-ES"/>
        </a:p>
      </dgm:t>
    </dgm:pt>
    <dgm:pt modelId="{AA84A261-2C8D-4A1D-B8B8-C4364E062DCA}" type="sibTrans" cxnId="{EA2973D5-83C6-417B-A5DD-E2EB21DC6F8F}">
      <dgm:prSet/>
      <dgm:spPr/>
      <dgm:t>
        <a:bodyPr/>
        <a:lstStyle/>
        <a:p>
          <a:pPr algn="ctr"/>
          <a:endParaRPr lang="es-ES"/>
        </a:p>
      </dgm:t>
    </dgm:pt>
    <dgm:pt modelId="{881E0B06-D8BC-4C81-A515-B0AA8C19ADBB}">
      <dgm:prSet phldrT="[Texto]"/>
      <dgm:spPr/>
      <dgm:t>
        <a:bodyPr/>
        <a:lstStyle/>
        <a:p>
          <a:pPr algn="ctr"/>
          <a:r>
            <a:rPr lang="es-ES"/>
            <a:t>Gestión Calidad Total</a:t>
          </a:r>
        </a:p>
      </dgm:t>
    </dgm:pt>
    <dgm:pt modelId="{39041535-19BF-4150-A68E-95272FEDF611}" type="parTrans" cxnId="{237FB0EC-7852-4D73-822E-F242CD278E27}">
      <dgm:prSet/>
      <dgm:spPr/>
      <dgm:t>
        <a:bodyPr/>
        <a:lstStyle/>
        <a:p>
          <a:pPr algn="ctr"/>
          <a:endParaRPr lang="es-ES"/>
        </a:p>
      </dgm:t>
    </dgm:pt>
    <dgm:pt modelId="{8D643030-F44F-4D50-901D-3C7BEC989156}" type="sibTrans" cxnId="{237FB0EC-7852-4D73-822E-F242CD278E27}">
      <dgm:prSet/>
      <dgm:spPr/>
      <dgm:t>
        <a:bodyPr/>
        <a:lstStyle/>
        <a:p>
          <a:pPr algn="ctr"/>
          <a:endParaRPr lang="es-ES"/>
        </a:p>
      </dgm:t>
    </dgm:pt>
    <dgm:pt modelId="{2EB01CBB-F052-4770-BAE8-C0C698A909E4}">
      <dgm:prSet phldrT="[Texto]"/>
      <dgm:spPr/>
      <dgm:t>
        <a:bodyPr/>
        <a:lstStyle/>
        <a:p>
          <a:pPr algn="ctr"/>
          <a:r>
            <a:rPr lang="es-ES"/>
            <a:t>Centrada en personas</a:t>
          </a:r>
        </a:p>
      </dgm:t>
    </dgm:pt>
    <dgm:pt modelId="{62C2144D-39D5-47CF-B197-8EB45FCE8EE7}" type="parTrans" cxnId="{9FAA81EA-C35C-491F-B9FC-74DD4E15C7C1}">
      <dgm:prSet/>
      <dgm:spPr/>
      <dgm:t>
        <a:bodyPr/>
        <a:lstStyle/>
        <a:p>
          <a:pPr algn="ctr"/>
          <a:endParaRPr lang="es-ES"/>
        </a:p>
      </dgm:t>
    </dgm:pt>
    <dgm:pt modelId="{0E44EACC-40EA-412B-A8AA-E50B103ACEDA}" type="sibTrans" cxnId="{9FAA81EA-C35C-491F-B9FC-74DD4E15C7C1}">
      <dgm:prSet/>
      <dgm:spPr/>
      <dgm:t>
        <a:bodyPr/>
        <a:lstStyle/>
        <a:p>
          <a:pPr algn="ctr"/>
          <a:endParaRPr lang="es-ES"/>
        </a:p>
      </dgm:t>
    </dgm:pt>
    <dgm:pt modelId="{E64EC5E8-480E-4708-B977-323F50EB2AEF}">
      <dgm:prSet phldrT="[Texto]"/>
      <dgm:spPr/>
      <dgm:t>
        <a:bodyPr/>
        <a:lstStyle/>
        <a:p>
          <a:pPr algn="ctr"/>
          <a:r>
            <a:rPr lang="es-ES"/>
            <a:t>Calidad Total</a:t>
          </a:r>
        </a:p>
      </dgm:t>
    </dgm:pt>
    <dgm:pt modelId="{5E8FD8E8-932C-495D-BEF2-FF6D32ED090C}" type="parTrans" cxnId="{AD85DDED-D6CF-4DDF-B5E5-CC19721720AA}">
      <dgm:prSet/>
      <dgm:spPr/>
      <dgm:t>
        <a:bodyPr/>
        <a:lstStyle/>
        <a:p>
          <a:pPr algn="ctr"/>
          <a:endParaRPr lang="es-ES"/>
        </a:p>
      </dgm:t>
    </dgm:pt>
    <dgm:pt modelId="{91AB13BF-CC78-44DC-A7D7-7D00D340B3CA}" type="sibTrans" cxnId="{AD85DDED-D6CF-4DDF-B5E5-CC19721720AA}">
      <dgm:prSet/>
      <dgm:spPr/>
      <dgm:t>
        <a:bodyPr/>
        <a:lstStyle/>
        <a:p>
          <a:pPr algn="ctr"/>
          <a:endParaRPr lang="es-ES"/>
        </a:p>
      </dgm:t>
    </dgm:pt>
    <dgm:pt modelId="{EE8A4131-6640-4169-B19A-2DB1C334E6F3}">
      <dgm:prSet phldrT="[Texto]"/>
      <dgm:spPr/>
      <dgm:t>
        <a:bodyPr/>
        <a:lstStyle/>
        <a:p>
          <a:pPr algn="ctr"/>
          <a:r>
            <a:rPr lang="es-ES"/>
            <a:t>Centrada en todo lo anterior</a:t>
          </a:r>
        </a:p>
      </dgm:t>
    </dgm:pt>
    <dgm:pt modelId="{603F2E1D-E12C-49F8-8A13-600AD2FE782A}" type="parTrans" cxnId="{CBBCED0F-AF38-436B-86ED-9FEDDC7D3B00}">
      <dgm:prSet/>
      <dgm:spPr/>
      <dgm:t>
        <a:bodyPr/>
        <a:lstStyle/>
        <a:p>
          <a:pPr algn="ctr"/>
          <a:endParaRPr lang="es-ES"/>
        </a:p>
      </dgm:t>
    </dgm:pt>
    <dgm:pt modelId="{4480D989-8155-446D-853B-8432F9987ABB}" type="sibTrans" cxnId="{CBBCED0F-AF38-436B-86ED-9FEDDC7D3B00}">
      <dgm:prSet/>
      <dgm:spPr/>
      <dgm:t>
        <a:bodyPr/>
        <a:lstStyle/>
        <a:p>
          <a:pPr algn="ctr"/>
          <a:endParaRPr lang="es-ES"/>
        </a:p>
      </dgm:t>
    </dgm:pt>
    <dgm:pt modelId="{98BBE2B5-1B8B-4FF3-AB3D-436DECF2A094}" type="pres">
      <dgm:prSet presAssocID="{33CFBA37-ED4A-4393-A75F-A8EEE41A7489}" presName="linearFlow" presStyleCnt="0">
        <dgm:presLayoutVars>
          <dgm:dir/>
          <dgm:animLvl val="lvl"/>
          <dgm:resizeHandles val="exact"/>
        </dgm:presLayoutVars>
      </dgm:prSet>
      <dgm:spPr/>
    </dgm:pt>
    <dgm:pt modelId="{09A88E4B-1F7D-468A-B0B7-59A748DE3BF8}" type="pres">
      <dgm:prSet presAssocID="{CF949FC8-6A36-47AF-AF7E-92B00C6D5069}" presName="composite" presStyleCnt="0"/>
      <dgm:spPr/>
    </dgm:pt>
    <dgm:pt modelId="{8333718D-49DF-4B37-9DC6-48288AE157D5}" type="pres">
      <dgm:prSet presAssocID="{CF949FC8-6A36-47AF-AF7E-92B00C6D5069}" presName="parentText" presStyleLbl="alignNode1" presStyleIdx="0" presStyleCnt="5">
        <dgm:presLayoutVars>
          <dgm:chMax val="1"/>
          <dgm:bulletEnabled val="1"/>
        </dgm:presLayoutVars>
      </dgm:prSet>
      <dgm:spPr/>
    </dgm:pt>
    <dgm:pt modelId="{AE2DA7A0-778E-4485-B129-804D16FFE3BB}" type="pres">
      <dgm:prSet presAssocID="{CF949FC8-6A36-47AF-AF7E-92B00C6D5069}" presName="descendantText" presStyleLbl="alignAcc1" presStyleIdx="0" presStyleCnt="5">
        <dgm:presLayoutVars>
          <dgm:bulletEnabled val="1"/>
        </dgm:presLayoutVars>
      </dgm:prSet>
      <dgm:spPr/>
    </dgm:pt>
    <dgm:pt modelId="{82C5373F-E2D8-4638-86C8-A38F7D513E78}" type="pres">
      <dgm:prSet presAssocID="{0D82C34D-F3E7-47A8-B9E6-A6CF58C0ADEA}" presName="sp" presStyleCnt="0"/>
      <dgm:spPr/>
    </dgm:pt>
    <dgm:pt modelId="{4CA9B6BA-31DB-4D6F-80A2-73D4850AA009}" type="pres">
      <dgm:prSet presAssocID="{4373D515-D389-4290-9BE1-33F4ADDC6E51}" presName="composite" presStyleCnt="0"/>
      <dgm:spPr/>
    </dgm:pt>
    <dgm:pt modelId="{EE73F842-ACF2-4D22-A09D-E6FD83A09FFD}" type="pres">
      <dgm:prSet presAssocID="{4373D515-D389-4290-9BE1-33F4ADDC6E51}" presName="parentText" presStyleLbl="alignNode1" presStyleIdx="1" presStyleCnt="5">
        <dgm:presLayoutVars>
          <dgm:chMax val="1"/>
          <dgm:bulletEnabled val="1"/>
        </dgm:presLayoutVars>
      </dgm:prSet>
      <dgm:spPr/>
    </dgm:pt>
    <dgm:pt modelId="{D110B07E-4AB0-48A5-A334-554ECA125FB5}" type="pres">
      <dgm:prSet presAssocID="{4373D515-D389-4290-9BE1-33F4ADDC6E51}" presName="descendantText" presStyleLbl="alignAcc1" presStyleIdx="1" presStyleCnt="5">
        <dgm:presLayoutVars>
          <dgm:bulletEnabled val="1"/>
        </dgm:presLayoutVars>
      </dgm:prSet>
      <dgm:spPr/>
    </dgm:pt>
    <dgm:pt modelId="{32C761A1-2DF3-4048-A224-71D10013C002}" type="pres">
      <dgm:prSet presAssocID="{C8BDAB08-8E8C-4D91-AB59-753D726CD33F}" presName="sp" presStyleCnt="0"/>
      <dgm:spPr/>
    </dgm:pt>
    <dgm:pt modelId="{A36D24BF-6521-4865-9075-7D44C785350E}" type="pres">
      <dgm:prSet presAssocID="{3DD84697-5562-4E0B-9EE4-A567418024C9}" presName="composite" presStyleCnt="0"/>
      <dgm:spPr/>
    </dgm:pt>
    <dgm:pt modelId="{D72224A7-0365-46A3-B71C-F3B6BDBBD509}" type="pres">
      <dgm:prSet presAssocID="{3DD84697-5562-4E0B-9EE4-A567418024C9}" presName="parentText" presStyleLbl="alignNode1" presStyleIdx="2" presStyleCnt="5">
        <dgm:presLayoutVars>
          <dgm:chMax val="1"/>
          <dgm:bulletEnabled val="1"/>
        </dgm:presLayoutVars>
      </dgm:prSet>
      <dgm:spPr/>
    </dgm:pt>
    <dgm:pt modelId="{CF33E314-DC6A-4FBD-9644-0D2DDCF88EB5}" type="pres">
      <dgm:prSet presAssocID="{3DD84697-5562-4E0B-9EE4-A567418024C9}" presName="descendantText" presStyleLbl="alignAcc1" presStyleIdx="2" presStyleCnt="5">
        <dgm:presLayoutVars>
          <dgm:bulletEnabled val="1"/>
        </dgm:presLayoutVars>
      </dgm:prSet>
      <dgm:spPr/>
    </dgm:pt>
    <dgm:pt modelId="{DA976399-1684-4D3F-A348-641FD02FF170}" type="pres">
      <dgm:prSet presAssocID="{5646B8E4-46C5-42C2-9D24-C0B0E67B64E5}" presName="sp" presStyleCnt="0"/>
      <dgm:spPr/>
    </dgm:pt>
    <dgm:pt modelId="{CDFB133F-9CA4-4D40-9F3D-EF8089EC5399}" type="pres">
      <dgm:prSet presAssocID="{9DBA2E67-5921-431C-A402-D2773C2358EC}" presName="composite" presStyleCnt="0"/>
      <dgm:spPr/>
    </dgm:pt>
    <dgm:pt modelId="{AFEBAC55-A7E7-4A60-BA2F-1E5BC9E7FACC}" type="pres">
      <dgm:prSet presAssocID="{9DBA2E67-5921-431C-A402-D2773C2358EC}" presName="parentText" presStyleLbl="alignNode1" presStyleIdx="3" presStyleCnt="5">
        <dgm:presLayoutVars>
          <dgm:chMax val="1"/>
          <dgm:bulletEnabled val="1"/>
        </dgm:presLayoutVars>
      </dgm:prSet>
      <dgm:spPr/>
    </dgm:pt>
    <dgm:pt modelId="{D94691C1-E7D6-44B9-AD8B-7C2553185EBC}" type="pres">
      <dgm:prSet presAssocID="{9DBA2E67-5921-431C-A402-D2773C2358EC}" presName="descendantText" presStyleLbl="alignAcc1" presStyleIdx="3" presStyleCnt="5">
        <dgm:presLayoutVars>
          <dgm:bulletEnabled val="1"/>
        </dgm:presLayoutVars>
      </dgm:prSet>
      <dgm:spPr/>
    </dgm:pt>
    <dgm:pt modelId="{F630567F-8D6F-4138-9EA9-DDAB61781559}" type="pres">
      <dgm:prSet presAssocID="{4238A4D5-90F6-4964-9284-9B2DED8CB45E}" presName="sp" presStyleCnt="0"/>
      <dgm:spPr/>
    </dgm:pt>
    <dgm:pt modelId="{B525A64E-039C-4024-84EE-862272EE8639}" type="pres">
      <dgm:prSet presAssocID="{5D718CCB-B5D4-4F37-8CA1-2470FF8CD859}" presName="composite" presStyleCnt="0"/>
      <dgm:spPr/>
    </dgm:pt>
    <dgm:pt modelId="{0232DBB5-1E3D-4F0F-9F1A-63533C5EE9EF}" type="pres">
      <dgm:prSet presAssocID="{5D718CCB-B5D4-4F37-8CA1-2470FF8CD859}" presName="parentText" presStyleLbl="alignNode1" presStyleIdx="4" presStyleCnt="5">
        <dgm:presLayoutVars>
          <dgm:chMax val="1"/>
          <dgm:bulletEnabled val="1"/>
        </dgm:presLayoutVars>
      </dgm:prSet>
      <dgm:spPr/>
    </dgm:pt>
    <dgm:pt modelId="{45C6DFFD-DC32-4A31-9924-8DD92DE6FD17}" type="pres">
      <dgm:prSet presAssocID="{5D718CCB-B5D4-4F37-8CA1-2470FF8CD859}" presName="descendantText" presStyleLbl="alignAcc1" presStyleIdx="4" presStyleCnt="5">
        <dgm:presLayoutVars>
          <dgm:bulletEnabled val="1"/>
        </dgm:presLayoutVars>
      </dgm:prSet>
      <dgm:spPr/>
    </dgm:pt>
  </dgm:ptLst>
  <dgm:cxnLst>
    <dgm:cxn modelId="{7D9AC603-051A-443D-BB12-99AE206E7CCB}" srcId="{33CFBA37-ED4A-4393-A75F-A8EEE41A7489}" destId="{3DD84697-5562-4E0B-9EE4-A567418024C9}" srcOrd="2" destOrd="0" parTransId="{8FE2E85E-31A7-4137-8CB3-2A5DD11B972F}" sibTransId="{5646B8E4-46C5-42C2-9D24-C0B0E67B64E5}"/>
    <dgm:cxn modelId="{CBBCED0F-AF38-436B-86ED-9FEDDC7D3B00}" srcId="{5D718CCB-B5D4-4F37-8CA1-2470FF8CD859}" destId="{EE8A4131-6640-4169-B19A-2DB1C334E6F3}" srcOrd="1" destOrd="0" parTransId="{603F2E1D-E12C-49F8-8A13-600AD2FE782A}" sibTransId="{4480D989-8155-446D-853B-8432F9987ABB}"/>
    <dgm:cxn modelId="{75BB7E1D-D64E-4DA0-BC1D-D4DB732A64B2}" srcId="{4373D515-D389-4290-9BE1-33F4ADDC6E51}" destId="{9717093D-5BE2-408D-8A49-39A33068CD06}" srcOrd="1" destOrd="0" parTransId="{3F4831DB-D857-4691-AF79-C19D4429CC9B}" sibTransId="{1B9E0B7C-0844-4AFF-BB21-CC51A16B374F}"/>
    <dgm:cxn modelId="{43CFE838-B64A-4988-A48D-AB3D981916F7}" type="presOf" srcId="{50811438-5464-484D-B01E-27A5D98CC3AA}" destId="{D110B07E-4AB0-48A5-A334-554ECA125FB5}" srcOrd="0" destOrd="0" presId="urn:microsoft.com/office/officeart/2005/8/layout/chevron2"/>
    <dgm:cxn modelId="{6FAEE03A-A031-43A3-86DB-F46163F14D6A}" type="presOf" srcId="{EE8A4131-6640-4169-B19A-2DB1C334E6F3}" destId="{45C6DFFD-DC32-4A31-9924-8DD92DE6FD17}" srcOrd="0" destOrd="1" presId="urn:microsoft.com/office/officeart/2005/8/layout/chevron2"/>
    <dgm:cxn modelId="{6913FC64-670D-49BF-9BC3-26416E74ACF7}" srcId="{CF949FC8-6A36-47AF-AF7E-92B00C6D5069}" destId="{6DEA6F14-C408-4685-968E-32F9B0376D72}" srcOrd="0" destOrd="0" parTransId="{2382C890-C924-4742-863C-52BDDC59C81A}" sibTransId="{F1978257-01EF-4B82-9373-BFB4F644B710}"/>
    <dgm:cxn modelId="{BC169747-5569-4CDA-A506-8D3DFC2D1C72}" type="presOf" srcId="{ED248D8D-467F-4D18-9893-FD1A7FD589EA}" destId="{CF33E314-DC6A-4FBD-9644-0D2DDCF88EB5}" srcOrd="0" destOrd="1" presId="urn:microsoft.com/office/officeart/2005/8/layout/chevron2"/>
    <dgm:cxn modelId="{61AE6E4A-4A29-4781-ADD7-2E860417CDFB}" type="presOf" srcId="{9717093D-5BE2-408D-8A49-39A33068CD06}" destId="{D110B07E-4AB0-48A5-A334-554ECA125FB5}" srcOrd="0" destOrd="1" presId="urn:microsoft.com/office/officeart/2005/8/layout/chevron2"/>
    <dgm:cxn modelId="{10387950-0707-48AD-9D01-87251C89C11F}" srcId="{33CFBA37-ED4A-4393-A75F-A8EEE41A7489}" destId="{CF949FC8-6A36-47AF-AF7E-92B00C6D5069}" srcOrd="0" destOrd="0" parTransId="{1B053CD0-E885-49BA-B196-AE0C8A2A22A0}" sibTransId="{0D82C34D-F3E7-47A8-B9E6-A6CF58C0ADEA}"/>
    <dgm:cxn modelId="{8F47A372-30B7-489B-BF59-36F864546CEF}" type="presOf" srcId="{4373D515-D389-4290-9BE1-33F4ADDC6E51}" destId="{EE73F842-ACF2-4D22-A09D-E6FD83A09FFD}" srcOrd="0" destOrd="0" presId="urn:microsoft.com/office/officeart/2005/8/layout/chevron2"/>
    <dgm:cxn modelId="{2B426D73-AB9D-4825-8476-9A276E0F274B}" type="presOf" srcId="{3DD84697-5562-4E0B-9EE4-A567418024C9}" destId="{D72224A7-0365-46A3-B71C-F3B6BDBBD509}" srcOrd="0" destOrd="0" presId="urn:microsoft.com/office/officeart/2005/8/layout/chevron2"/>
    <dgm:cxn modelId="{CDBB007A-9518-4980-809D-86655B509EDD}" srcId="{3DD84697-5562-4E0B-9EE4-A567418024C9}" destId="{ED248D8D-467F-4D18-9893-FD1A7FD589EA}" srcOrd="1" destOrd="0" parTransId="{575F2547-0610-4181-8582-D72692B22643}" sibTransId="{AA223F86-8FA9-48DC-B29C-13F5A33007E5}"/>
    <dgm:cxn modelId="{52DF7382-555A-4459-8FC1-C1BC9C96F631}" srcId="{33CFBA37-ED4A-4393-A75F-A8EEE41A7489}" destId="{4373D515-D389-4290-9BE1-33F4ADDC6E51}" srcOrd="1" destOrd="0" parTransId="{5420977B-4937-433E-A8B8-68BFA75AD219}" sibTransId="{C8BDAB08-8E8C-4D91-AB59-753D726CD33F}"/>
    <dgm:cxn modelId="{A3D43596-D9C9-49C8-946C-E4275FC3FB97}" srcId="{3DD84697-5562-4E0B-9EE4-A567418024C9}" destId="{BC770CCC-71C9-4C1E-AA02-EDC50D2B9713}" srcOrd="0" destOrd="0" parTransId="{73642639-829D-4D0B-BC97-B61DD6998386}" sibTransId="{7E4DB34C-D7F3-46BE-A12F-DB44D53F9BC7}"/>
    <dgm:cxn modelId="{6963D498-0811-41C8-AC7A-BF99FC6B943F}" type="presOf" srcId="{33CFBA37-ED4A-4393-A75F-A8EEE41A7489}" destId="{98BBE2B5-1B8B-4FF3-AB3D-436DECF2A094}" srcOrd="0" destOrd="0" presId="urn:microsoft.com/office/officeart/2005/8/layout/chevron2"/>
    <dgm:cxn modelId="{3C01FBA6-12CE-4154-A159-093CFE86C44C}" type="presOf" srcId="{9DBA2E67-5921-431C-A402-D2773C2358EC}" destId="{AFEBAC55-A7E7-4A60-BA2F-1E5BC9E7FACC}" srcOrd="0" destOrd="0" presId="urn:microsoft.com/office/officeart/2005/8/layout/chevron2"/>
    <dgm:cxn modelId="{E48572AC-539E-4932-9448-0676ADD74996}" srcId="{33CFBA37-ED4A-4393-A75F-A8EEE41A7489}" destId="{9DBA2E67-5921-431C-A402-D2773C2358EC}" srcOrd="3" destOrd="0" parTransId="{E5A3E7EB-E424-481F-B05B-F2E6227FBA8D}" sibTransId="{4238A4D5-90F6-4964-9284-9B2DED8CB45E}"/>
    <dgm:cxn modelId="{2CDB6AB3-9767-4D09-95CD-8AF339E5A2B5}" srcId="{4373D515-D389-4290-9BE1-33F4ADDC6E51}" destId="{50811438-5464-484D-B01E-27A5D98CC3AA}" srcOrd="0" destOrd="0" parTransId="{B713ED88-CB44-40C4-8010-3C712E05F96E}" sibTransId="{CF142648-F4A7-4270-956C-320F593D32BC}"/>
    <dgm:cxn modelId="{65C5E0B6-C7BD-492C-85E3-92A66FF68866}" type="presOf" srcId="{5D718CCB-B5D4-4F37-8CA1-2470FF8CD859}" destId="{0232DBB5-1E3D-4F0F-9F1A-63533C5EE9EF}" srcOrd="0" destOrd="0" presId="urn:microsoft.com/office/officeart/2005/8/layout/chevron2"/>
    <dgm:cxn modelId="{BD8969B9-A9B1-46DF-9E30-926F56AA12FD}" type="presOf" srcId="{36888BE9-4A79-4C0D-A3C4-24B094A5B614}" destId="{AE2DA7A0-778E-4485-B129-804D16FFE3BB}" srcOrd="0" destOrd="1" presId="urn:microsoft.com/office/officeart/2005/8/layout/chevron2"/>
    <dgm:cxn modelId="{64C56BCF-91F1-4DFB-97E6-D677ED804C19}" type="presOf" srcId="{6DEA6F14-C408-4685-968E-32F9B0376D72}" destId="{AE2DA7A0-778E-4485-B129-804D16FFE3BB}" srcOrd="0" destOrd="0" presId="urn:microsoft.com/office/officeart/2005/8/layout/chevron2"/>
    <dgm:cxn modelId="{99C4F0D1-C41B-49EB-8CF7-C8D7426FC54A}" type="presOf" srcId="{2EB01CBB-F052-4770-BAE8-C0C698A909E4}" destId="{D94691C1-E7D6-44B9-AD8B-7C2553185EBC}" srcOrd="0" destOrd="1" presId="urn:microsoft.com/office/officeart/2005/8/layout/chevron2"/>
    <dgm:cxn modelId="{EA2973D5-83C6-417B-A5DD-E2EB21DC6F8F}" srcId="{33CFBA37-ED4A-4393-A75F-A8EEE41A7489}" destId="{5D718CCB-B5D4-4F37-8CA1-2470FF8CD859}" srcOrd="4" destOrd="0" parTransId="{1B7BAE51-3241-4B8A-86BA-01DF42992D40}" sibTransId="{AA84A261-2C8D-4A1D-B8B8-C4364E062DCA}"/>
    <dgm:cxn modelId="{B988B9DA-ACFD-4D4F-9972-5CD8B215E09D}" type="presOf" srcId="{BC770CCC-71C9-4C1E-AA02-EDC50D2B9713}" destId="{CF33E314-DC6A-4FBD-9644-0D2DDCF88EB5}" srcOrd="0" destOrd="0" presId="urn:microsoft.com/office/officeart/2005/8/layout/chevron2"/>
    <dgm:cxn modelId="{536007EA-48A3-46F1-A3F8-8C2996AE2E14}" type="presOf" srcId="{CF949FC8-6A36-47AF-AF7E-92B00C6D5069}" destId="{8333718D-49DF-4B37-9DC6-48288AE157D5}" srcOrd="0" destOrd="0" presId="urn:microsoft.com/office/officeart/2005/8/layout/chevron2"/>
    <dgm:cxn modelId="{9FAA81EA-C35C-491F-B9FC-74DD4E15C7C1}" srcId="{9DBA2E67-5921-431C-A402-D2773C2358EC}" destId="{2EB01CBB-F052-4770-BAE8-C0C698A909E4}" srcOrd="1" destOrd="0" parTransId="{62C2144D-39D5-47CF-B197-8EB45FCE8EE7}" sibTransId="{0E44EACC-40EA-412B-A8AA-E50B103ACEDA}"/>
    <dgm:cxn modelId="{237FB0EC-7852-4D73-822E-F242CD278E27}" srcId="{9DBA2E67-5921-431C-A402-D2773C2358EC}" destId="{881E0B06-D8BC-4C81-A515-B0AA8C19ADBB}" srcOrd="0" destOrd="0" parTransId="{39041535-19BF-4150-A68E-95272FEDF611}" sibTransId="{8D643030-F44F-4D50-901D-3C7BEC989156}"/>
    <dgm:cxn modelId="{0B2542ED-6FA1-472B-8F15-1B900ADA4E91}" srcId="{CF949FC8-6A36-47AF-AF7E-92B00C6D5069}" destId="{36888BE9-4A79-4C0D-A3C4-24B094A5B614}" srcOrd="1" destOrd="0" parTransId="{19174F28-B544-4809-91FB-F6367086480A}" sibTransId="{85D801AF-BA11-43FA-B1AA-1085772E3AE1}"/>
    <dgm:cxn modelId="{AD85DDED-D6CF-4DDF-B5E5-CC19721720AA}" srcId="{5D718CCB-B5D4-4F37-8CA1-2470FF8CD859}" destId="{E64EC5E8-480E-4708-B977-323F50EB2AEF}" srcOrd="0" destOrd="0" parTransId="{5E8FD8E8-932C-495D-BEF2-FF6D32ED090C}" sibTransId="{91AB13BF-CC78-44DC-A7D7-7D00D340B3CA}"/>
    <dgm:cxn modelId="{CEE74CFC-81FC-4AB2-9AA5-5176EDA14A72}" type="presOf" srcId="{E64EC5E8-480E-4708-B977-323F50EB2AEF}" destId="{45C6DFFD-DC32-4A31-9924-8DD92DE6FD17}" srcOrd="0" destOrd="0" presId="urn:microsoft.com/office/officeart/2005/8/layout/chevron2"/>
    <dgm:cxn modelId="{84975FFF-48ED-4A02-A65C-5049BB59F05F}" type="presOf" srcId="{881E0B06-D8BC-4C81-A515-B0AA8C19ADBB}" destId="{D94691C1-E7D6-44B9-AD8B-7C2553185EBC}" srcOrd="0" destOrd="0" presId="urn:microsoft.com/office/officeart/2005/8/layout/chevron2"/>
    <dgm:cxn modelId="{6C9D86E8-4431-41CA-AF37-C82AC279F1D8}" type="presParOf" srcId="{98BBE2B5-1B8B-4FF3-AB3D-436DECF2A094}" destId="{09A88E4B-1F7D-468A-B0B7-59A748DE3BF8}" srcOrd="0" destOrd="0" presId="urn:microsoft.com/office/officeart/2005/8/layout/chevron2"/>
    <dgm:cxn modelId="{65C0CAE3-D3D3-4EB2-A236-07199F2A211D}" type="presParOf" srcId="{09A88E4B-1F7D-468A-B0B7-59A748DE3BF8}" destId="{8333718D-49DF-4B37-9DC6-48288AE157D5}" srcOrd="0" destOrd="0" presId="urn:microsoft.com/office/officeart/2005/8/layout/chevron2"/>
    <dgm:cxn modelId="{C2BA6AB8-9BAE-4DBC-8A40-B9FB0E4A3DF2}" type="presParOf" srcId="{09A88E4B-1F7D-468A-B0B7-59A748DE3BF8}" destId="{AE2DA7A0-778E-4485-B129-804D16FFE3BB}" srcOrd="1" destOrd="0" presId="urn:microsoft.com/office/officeart/2005/8/layout/chevron2"/>
    <dgm:cxn modelId="{500AE91F-9776-4A6F-9453-9072C65F4C8F}" type="presParOf" srcId="{98BBE2B5-1B8B-4FF3-AB3D-436DECF2A094}" destId="{82C5373F-E2D8-4638-86C8-A38F7D513E78}" srcOrd="1" destOrd="0" presId="urn:microsoft.com/office/officeart/2005/8/layout/chevron2"/>
    <dgm:cxn modelId="{3838BE37-4D6B-4F3E-B1C0-7655AECEB5AB}" type="presParOf" srcId="{98BBE2B5-1B8B-4FF3-AB3D-436DECF2A094}" destId="{4CA9B6BA-31DB-4D6F-80A2-73D4850AA009}" srcOrd="2" destOrd="0" presId="urn:microsoft.com/office/officeart/2005/8/layout/chevron2"/>
    <dgm:cxn modelId="{D222933C-6D7E-4AFD-9030-6C9A85321238}" type="presParOf" srcId="{4CA9B6BA-31DB-4D6F-80A2-73D4850AA009}" destId="{EE73F842-ACF2-4D22-A09D-E6FD83A09FFD}" srcOrd="0" destOrd="0" presId="urn:microsoft.com/office/officeart/2005/8/layout/chevron2"/>
    <dgm:cxn modelId="{AA4A3424-627A-481E-8FA4-75C7B75DD8B3}" type="presParOf" srcId="{4CA9B6BA-31DB-4D6F-80A2-73D4850AA009}" destId="{D110B07E-4AB0-48A5-A334-554ECA125FB5}" srcOrd="1" destOrd="0" presId="urn:microsoft.com/office/officeart/2005/8/layout/chevron2"/>
    <dgm:cxn modelId="{DD318E02-2120-44E4-86ED-36FDBE201458}" type="presParOf" srcId="{98BBE2B5-1B8B-4FF3-AB3D-436DECF2A094}" destId="{32C761A1-2DF3-4048-A224-71D10013C002}" srcOrd="3" destOrd="0" presId="urn:microsoft.com/office/officeart/2005/8/layout/chevron2"/>
    <dgm:cxn modelId="{85FE40AC-3803-4BCD-B784-F68C232AC40C}" type="presParOf" srcId="{98BBE2B5-1B8B-4FF3-AB3D-436DECF2A094}" destId="{A36D24BF-6521-4865-9075-7D44C785350E}" srcOrd="4" destOrd="0" presId="urn:microsoft.com/office/officeart/2005/8/layout/chevron2"/>
    <dgm:cxn modelId="{AD7A65B6-8727-4639-8098-FEEFC8D5D67D}" type="presParOf" srcId="{A36D24BF-6521-4865-9075-7D44C785350E}" destId="{D72224A7-0365-46A3-B71C-F3B6BDBBD509}" srcOrd="0" destOrd="0" presId="urn:microsoft.com/office/officeart/2005/8/layout/chevron2"/>
    <dgm:cxn modelId="{2ECCA70C-0250-4A72-952F-0100DD83480C}" type="presParOf" srcId="{A36D24BF-6521-4865-9075-7D44C785350E}" destId="{CF33E314-DC6A-4FBD-9644-0D2DDCF88EB5}" srcOrd="1" destOrd="0" presId="urn:microsoft.com/office/officeart/2005/8/layout/chevron2"/>
    <dgm:cxn modelId="{A2279B35-CF9A-4902-B22A-673082D94E60}" type="presParOf" srcId="{98BBE2B5-1B8B-4FF3-AB3D-436DECF2A094}" destId="{DA976399-1684-4D3F-A348-641FD02FF170}" srcOrd="5" destOrd="0" presId="urn:microsoft.com/office/officeart/2005/8/layout/chevron2"/>
    <dgm:cxn modelId="{337ED8FF-9E26-4599-85F4-32A39E0ABD29}" type="presParOf" srcId="{98BBE2B5-1B8B-4FF3-AB3D-436DECF2A094}" destId="{CDFB133F-9CA4-4D40-9F3D-EF8089EC5399}" srcOrd="6" destOrd="0" presId="urn:microsoft.com/office/officeart/2005/8/layout/chevron2"/>
    <dgm:cxn modelId="{D39F3BF9-34FF-49C7-B8D3-8567A67FEECA}" type="presParOf" srcId="{CDFB133F-9CA4-4D40-9F3D-EF8089EC5399}" destId="{AFEBAC55-A7E7-4A60-BA2F-1E5BC9E7FACC}" srcOrd="0" destOrd="0" presId="urn:microsoft.com/office/officeart/2005/8/layout/chevron2"/>
    <dgm:cxn modelId="{A09E8277-6D8A-415D-A13B-CD8847C15463}" type="presParOf" srcId="{CDFB133F-9CA4-4D40-9F3D-EF8089EC5399}" destId="{D94691C1-E7D6-44B9-AD8B-7C2553185EBC}" srcOrd="1" destOrd="0" presId="urn:microsoft.com/office/officeart/2005/8/layout/chevron2"/>
    <dgm:cxn modelId="{F174049A-044B-4CDF-9CD5-1E9C7A58FE79}" type="presParOf" srcId="{98BBE2B5-1B8B-4FF3-AB3D-436DECF2A094}" destId="{F630567F-8D6F-4138-9EA9-DDAB61781559}" srcOrd="7" destOrd="0" presId="urn:microsoft.com/office/officeart/2005/8/layout/chevron2"/>
    <dgm:cxn modelId="{8A90CF36-4EA3-43A3-9B7E-8280480DDE23}" type="presParOf" srcId="{98BBE2B5-1B8B-4FF3-AB3D-436DECF2A094}" destId="{B525A64E-039C-4024-84EE-862272EE8639}" srcOrd="8" destOrd="0" presId="urn:microsoft.com/office/officeart/2005/8/layout/chevron2"/>
    <dgm:cxn modelId="{52D5725F-4B4F-4161-B2C6-7BD8F2C551D8}" type="presParOf" srcId="{B525A64E-039C-4024-84EE-862272EE8639}" destId="{0232DBB5-1E3D-4F0F-9F1A-63533C5EE9EF}" srcOrd="0" destOrd="0" presId="urn:microsoft.com/office/officeart/2005/8/layout/chevron2"/>
    <dgm:cxn modelId="{4BE1098E-94C6-4966-BB36-0390B4EC9A15}" type="presParOf" srcId="{B525A64E-039C-4024-84EE-862272EE8639}" destId="{45C6DFFD-DC32-4A31-9924-8DD92DE6FD17}" srcOrd="1" destOrd="0" presId="urn:microsoft.com/office/officeart/2005/8/layout/chevron2"/>
  </dgm:cxnLst>
  <dgm:bg/>
  <dgm:whole>
    <a:ln>
      <a:solidFill>
        <a:schemeClr val="tx1"/>
      </a:solidFill>
    </a:ln>
  </dgm:whole>
  <dgm:extLst>
    <a:ext uri="http://schemas.microsoft.com/office/drawing/2008/diagram">
      <dsp:dataModelExt xmlns:dsp="http://schemas.microsoft.com/office/drawing/2008/diagram" relId="rId6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0C85A15-B525-41FE-9304-68B7C4368734}" type="doc">
      <dgm:prSet loTypeId="urn:microsoft.com/office/officeart/2005/8/layout/hierarchy2" loCatId="hierarchy" qsTypeId="urn:microsoft.com/office/officeart/2005/8/quickstyle/simple1" qsCatId="simple" csTypeId="urn:microsoft.com/office/officeart/2005/8/colors/colorful1#19" csCatId="colorful" phldr="1"/>
      <dgm:spPr/>
      <dgm:t>
        <a:bodyPr/>
        <a:lstStyle/>
        <a:p>
          <a:endParaRPr lang="es-ES"/>
        </a:p>
      </dgm:t>
    </dgm:pt>
    <dgm:pt modelId="{AA32588C-4D96-47EC-9AB8-4CE7D3BB838D}">
      <dgm:prSet phldrT="[Texto]"/>
      <dgm:spPr/>
      <dgm:t>
        <a:bodyPr/>
        <a:lstStyle/>
        <a:p>
          <a:pPr algn="ctr"/>
          <a:r>
            <a:rPr lang="es-ES"/>
            <a:t>Calidad de Diseño</a:t>
          </a:r>
        </a:p>
      </dgm:t>
    </dgm:pt>
    <dgm:pt modelId="{5E07AFBB-F28E-4091-B65A-D0E1160F9948}" type="parTrans" cxnId="{83E0504E-9F33-4CC4-9E2A-2BBA2114BB3D}">
      <dgm:prSet/>
      <dgm:spPr/>
      <dgm:t>
        <a:bodyPr/>
        <a:lstStyle/>
        <a:p>
          <a:pPr algn="ctr"/>
          <a:endParaRPr lang="es-ES"/>
        </a:p>
      </dgm:t>
    </dgm:pt>
    <dgm:pt modelId="{239999FB-C66D-432C-9FC4-D9E1D69E92CE}" type="sibTrans" cxnId="{83E0504E-9F33-4CC4-9E2A-2BBA2114BB3D}">
      <dgm:prSet/>
      <dgm:spPr/>
      <dgm:t>
        <a:bodyPr/>
        <a:lstStyle/>
        <a:p>
          <a:pPr algn="ctr"/>
          <a:endParaRPr lang="es-ES"/>
        </a:p>
      </dgm:t>
    </dgm:pt>
    <dgm:pt modelId="{69399B92-898A-48B3-A134-2E0854841A7B}">
      <dgm:prSet phldrT="[Texto]"/>
      <dgm:spPr/>
      <dgm:t>
        <a:bodyPr/>
        <a:lstStyle/>
        <a:p>
          <a:pPr algn="ctr"/>
          <a:r>
            <a:rPr lang="es-ES"/>
            <a:t>Calidad de Fabricación</a:t>
          </a:r>
        </a:p>
      </dgm:t>
    </dgm:pt>
    <dgm:pt modelId="{2E18DCF0-2E19-4002-8F9B-6FFA70F4B0E9}" type="parTrans" cxnId="{5670FDF3-E3F6-454A-B7E0-237427749D09}">
      <dgm:prSet/>
      <dgm:spPr/>
      <dgm:t>
        <a:bodyPr/>
        <a:lstStyle/>
        <a:p>
          <a:pPr algn="ctr"/>
          <a:endParaRPr lang="es-ES"/>
        </a:p>
      </dgm:t>
    </dgm:pt>
    <dgm:pt modelId="{CA9D1213-49A4-4A56-A853-49A8E301EC6E}" type="sibTrans" cxnId="{5670FDF3-E3F6-454A-B7E0-237427749D09}">
      <dgm:prSet/>
      <dgm:spPr/>
      <dgm:t>
        <a:bodyPr/>
        <a:lstStyle/>
        <a:p>
          <a:pPr algn="ctr"/>
          <a:endParaRPr lang="es-ES"/>
        </a:p>
      </dgm:t>
    </dgm:pt>
    <dgm:pt modelId="{2884E425-CD24-49ED-AACB-5EC58FF8E5BD}">
      <dgm:prSet phldrT="[Texto]"/>
      <dgm:spPr/>
      <dgm:t>
        <a:bodyPr/>
        <a:lstStyle/>
        <a:p>
          <a:pPr algn="ctr"/>
          <a:r>
            <a:rPr lang="es-ES"/>
            <a:t>Ingreso</a:t>
          </a:r>
        </a:p>
      </dgm:t>
    </dgm:pt>
    <dgm:pt modelId="{97DAE219-670C-4293-A1F8-9721EA2D312B}" type="parTrans" cxnId="{47B0832B-7A1A-4CC4-9189-CFF08ADA7401}">
      <dgm:prSet/>
      <dgm:spPr/>
      <dgm:t>
        <a:bodyPr/>
        <a:lstStyle/>
        <a:p>
          <a:pPr algn="ctr"/>
          <a:endParaRPr lang="es-ES"/>
        </a:p>
      </dgm:t>
    </dgm:pt>
    <dgm:pt modelId="{5D6E9C2B-34BE-438B-A280-D2B7F1B6022B}" type="sibTrans" cxnId="{47B0832B-7A1A-4CC4-9189-CFF08ADA7401}">
      <dgm:prSet/>
      <dgm:spPr/>
      <dgm:t>
        <a:bodyPr/>
        <a:lstStyle/>
        <a:p>
          <a:pPr algn="ctr"/>
          <a:endParaRPr lang="es-ES"/>
        </a:p>
      </dgm:t>
    </dgm:pt>
    <dgm:pt modelId="{D7CE3CFF-B9E6-41FB-9D00-B9DB21569F04}">
      <dgm:prSet phldrT="[Texto]"/>
      <dgm:spPr/>
      <dgm:t>
        <a:bodyPr/>
        <a:lstStyle/>
        <a:p>
          <a:pPr algn="ctr"/>
          <a:r>
            <a:rPr lang="es-ES"/>
            <a:t>Costos</a:t>
          </a:r>
        </a:p>
      </dgm:t>
    </dgm:pt>
    <dgm:pt modelId="{71B8C7AA-CB90-41FE-B399-A715CC5F9517}" type="parTrans" cxnId="{D4064E73-5052-41E9-8B25-CF149322844A}">
      <dgm:prSet/>
      <dgm:spPr/>
      <dgm:t>
        <a:bodyPr/>
        <a:lstStyle/>
        <a:p>
          <a:pPr algn="ctr"/>
          <a:endParaRPr lang="es-ES"/>
        </a:p>
      </dgm:t>
    </dgm:pt>
    <dgm:pt modelId="{86F32F50-6637-48F0-8A76-54556580B12B}" type="sibTrans" cxnId="{D4064E73-5052-41E9-8B25-CF149322844A}">
      <dgm:prSet/>
      <dgm:spPr/>
      <dgm:t>
        <a:bodyPr/>
        <a:lstStyle/>
        <a:p>
          <a:pPr algn="ctr"/>
          <a:endParaRPr lang="es-ES"/>
        </a:p>
      </dgm:t>
    </dgm:pt>
    <dgm:pt modelId="{FC12F046-12BC-43C6-8777-D44A3A5EACF8}">
      <dgm:prSet phldrT="[Texto]"/>
      <dgm:spPr/>
      <dgm:t>
        <a:bodyPr/>
        <a:lstStyle/>
        <a:p>
          <a:pPr algn="ctr"/>
          <a:r>
            <a:rPr lang="es-ES"/>
            <a:t>Utilidad</a:t>
          </a:r>
        </a:p>
      </dgm:t>
    </dgm:pt>
    <dgm:pt modelId="{39924C40-036D-43EB-BF3F-FEED6FF5A9BD}" type="parTrans" cxnId="{578265EB-9E3D-4BF6-B684-F0C9D2DB818B}">
      <dgm:prSet/>
      <dgm:spPr/>
      <dgm:t>
        <a:bodyPr/>
        <a:lstStyle/>
        <a:p>
          <a:pPr algn="ctr"/>
          <a:endParaRPr lang="es-ES"/>
        </a:p>
      </dgm:t>
    </dgm:pt>
    <dgm:pt modelId="{4F498633-5232-4D3B-AAA2-34623106F0D6}" type="sibTrans" cxnId="{578265EB-9E3D-4BF6-B684-F0C9D2DB818B}">
      <dgm:prSet/>
      <dgm:spPr/>
      <dgm:t>
        <a:bodyPr/>
        <a:lstStyle/>
        <a:p>
          <a:pPr algn="ctr"/>
          <a:endParaRPr lang="es-ES"/>
        </a:p>
      </dgm:t>
    </dgm:pt>
    <dgm:pt modelId="{AE1B69C1-5917-4665-8A94-9B3B345EC3C8}">
      <dgm:prSet phldrT="[Texto]"/>
      <dgm:spPr/>
      <dgm:t>
        <a:bodyPr/>
        <a:lstStyle/>
        <a:p>
          <a:pPr algn="ctr"/>
          <a:r>
            <a:rPr lang="es-ES"/>
            <a:t>Utilidad</a:t>
          </a:r>
        </a:p>
      </dgm:t>
    </dgm:pt>
    <dgm:pt modelId="{B9304480-D929-4549-848B-FE24C32E8008}" type="parTrans" cxnId="{1A71B13B-69DC-484D-8473-C42CCFF9EB0A}">
      <dgm:prSet/>
      <dgm:spPr/>
      <dgm:t>
        <a:bodyPr/>
        <a:lstStyle/>
        <a:p>
          <a:pPr algn="ctr"/>
          <a:endParaRPr lang="es-ES"/>
        </a:p>
      </dgm:t>
    </dgm:pt>
    <dgm:pt modelId="{6C6229C1-E443-4E9B-B94F-B112B3DA7B53}" type="sibTrans" cxnId="{1A71B13B-69DC-484D-8473-C42CCFF9EB0A}">
      <dgm:prSet/>
      <dgm:spPr/>
      <dgm:t>
        <a:bodyPr/>
        <a:lstStyle/>
        <a:p>
          <a:pPr algn="ctr"/>
          <a:endParaRPr lang="es-ES"/>
        </a:p>
      </dgm:t>
    </dgm:pt>
    <dgm:pt modelId="{6F94E4A2-04CA-49B3-B0C1-25EACF2E856C}" type="pres">
      <dgm:prSet presAssocID="{30C85A15-B525-41FE-9304-68B7C4368734}" presName="diagram" presStyleCnt="0">
        <dgm:presLayoutVars>
          <dgm:chPref val="1"/>
          <dgm:dir/>
          <dgm:animOne val="branch"/>
          <dgm:animLvl val="lvl"/>
          <dgm:resizeHandles val="exact"/>
        </dgm:presLayoutVars>
      </dgm:prSet>
      <dgm:spPr/>
    </dgm:pt>
    <dgm:pt modelId="{3FA1107D-B026-4A05-A767-3F9910AB4AB0}" type="pres">
      <dgm:prSet presAssocID="{AA32588C-4D96-47EC-9AB8-4CE7D3BB838D}" presName="root1" presStyleCnt="0"/>
      <dgm:spPr/>
    </dgm:pt>
    <dgm:pt modelId="{D5B1C3BE-9634-4317-A1A0-FBEC798668DE}" type="pres">
      <dgm:prSet presAssocID="{AA32588C-4D96-47EC-9AB8-4CE7D3BB838D}" presName="LevelOneTextNode" presStyleLbl="node0" presStyleIdx="0" presStyleCnt="2">
        <dgm:presLayoutVars>
          <dgm:chPref val="3"/>
        </dgm:presLayoutVars>
      </dgm:prSet>
      <dgm:spPr/>
    </dgm:pt>
    <dgm:pt modelId="{E40168C9-EE19-4039-9D2F-EEDD2CE21B2D}" type="pres">
      <dgm:prSet presAssocID="{AA32588C-4D96-47EC-9AB8-4CE7D3BB838D}" presName="level2hierChild" presStyleCnt="0"/>
      <dgm:spPr/>
    </dgm:pt>
    <dgm:pt modelId="{40A657F1-3C33-4755-A195-6DAAFD8B5865}" type="pres">
      <dgm:prSet presAssocID="{97DAE219-670C-4293-A1F8-9721EA2D312B}" presName="conn2-1" presStyleLbl="parChTrans1D2" presStyleIdx="0" presStyleCnt="2"/>
      <dgm:spPr/>
    </dgm:pt>
    <dgm:pt modelId="{09543794-C3B5-402D-9D3A-230AEB319BCD}" type="pres">
      <dgm:prSet presAssocID="{97DAE219-670C-4293-A1F8-9721EA2D312B}" presName="connTx" presStyleLbl="parChTrans1D2" presStyleIdx="0" presStyleCnt="2"/>
      <dgm:spPr/>
    </dgm:pt>
    <dgm:pt modelId="{1BAEBC68-4425-4039-9890-8E5663BA08EB}" type="pres">
      <dgm:prSet presAssocID="{2884E425-CD24-49ED-AACB-5EC58FF8E5BD}" presName="root2" presStyleCnt="0"/>
      <dgm:spPr/>
    </dgm:pt>
    <dgm:pt modelId="{80DF0396-2F2E-4A45-83D1-FE78DDF5455C}" type="pres">
      <dgm:prSet presAssocID="{2884E425-CD24-49ED-AACB-5EC58FF8E5BD}" presName="LevelTwoTextNode" presStyleLbl="node2" presStyleIdx="0" presStyleCnt="2">
        <dgm:presLayoutVars>
          <dgm:chPref val="3"/>
        </dgm:presLayoutVars>
      </dgm:prSet>
      <dgm:spPr/>
    </dgm:pt>
    <dgm:pt modelId="{40DF2497-B920-45EE-9250-A8C2E082E310}" type="pres">
      <dgm:prSet presAssocID="{2884E425-CD24-49ED-AACB-5EC58FF8E5BD}" presName="level3hierChild" presStyleCnt="0"/>
      <dgm:spPr/>
    </dgm:pt>
    <dgm:pt modelId="{9E29A1E7-0823-4BE1-9DAC-326FEE476676}" type="pres">
      <dgm:prSet presAssocID="{B9304480-D929-4549-848B-FE24C32E8008}" presName="conn2-1" presStyleLbl="parChTrans1D3" presStyleIdx="0" presStyleCnt="2"/>
      <dgm:spPr/>
    </dgm:pt>
    <dgm:pt modelId="{8F6B1638-9AFA-410B-9971-6AD5E1FF5B4E}" type="pres">
      <dgm:prSet presAssocID="{B9304480-D929-4549-848B-FE24C32E8008}" presName="connTx" presStyleLbl="parChTrans1D3" presStyleIdx="0" presStyleCnt="2"/>
      <dgm:spPr/>
    </dgm:pt>
    <dgm:pt modelId="{B5FE551A-B9A2-4EA5-9021-EB380B394930}" type="pres">
      <dgm:prSet presAssocID="{AE1B69C1-5917-4665-8A94-9B3B345EC3C8}" presName="root2" presStyleCnt="0"/>
      <dgm:spPr/>
    </dgm:pt>
    <dgm:pt modelId="{40385AFC-56C6-4BF1-BCE2-AEB166DA97A9}" type="pres">
      <dgm:prSet presAssocID="{AE1B69C1-5917-4665-8A94-9B3B345EC3C8}" presName="LevelTwoTextNode" presStyleLbl="node3" presStyleIdx="0" presStyleCnt="2" custLinFactNeighborX="187" custLinFactNeighborY="55471">
        <dgm:presLayoutVars>
          <dgm:chPref val="3"/>
        </dgm:presLayoutVars>
      </dgm:prSet>
      <dgm:spPr/>
    </dgm:pt>
    <dgm:pt modelId="{7AEBB006-4A27-4899-984E-5A2449C6699F}" type="pres">
      <dgm:prSet presAssocID="{AE1B69C1-5917-4665-8A94-9B3B345EC3C8}" presName="level3hierChild" presStyleCnt="0"/>
      <dgm:spPr/>
    </dgm:pt>
    <dgm:pt modelId="{3F76AFD4-D648-48C1-BAA5-8B8335A41AB0}" type="pres">
      <dgm:prSet presAssocID="{69399B92-898A-48B3-A134-2E0854841A7B}" presName="root1" presStyleCnt="0"/>
      <dgm:spPr/>
    </dgm:pt>
    <dgm:pt modelId="{BB46A636-6640-40AD-8D61-7E7C9CFC6FDB}" type="pres">
      <dgm:prSet presAssocID="{69399B92-898A-48B3-A134-2E0854841A7B}" presName="LevelOneTextNode" presStyleLbl="node0" presStyleIdx="1" presStyleCnt="2">
        <dgm:presLayoutVars>
          <dgm:chPref val="3"/>
        </dgm:presLayoutVars>
      </dgm:prSet>
      <dgm:spPr/>
    </dgm:pt>
    <dgm:pt modelId="{D779CAB1-F25D-4B63-B352-D816E79DAA90}" type="pres">
      <dgm:prSet presAssocID="{69399B92-898A-48B3-A134-2E0854841A7B}" presName="level2hierChild" presStyleCnt="0"/>
      <dgm:spPr/>
    </dgm:pt>
    <dgm:pt modelId="{726CFCC4-4281-438E-9D33-60E1DE48276E}" type="pres">
      <dgm:prSet presAssocID="{71B8C7AA-CB90-41FE-B399-A715CC5F9517}" presName="conn2-1" presStyleLbl="parChTrans1D2" presStyleIdx="1" presStyleCnt="2"/>
      <dgm:spPr/>
    </dgm:pt>
    <dgm:pt modelId="{8C98A05E-F308-415B-8F01-559FEBCD5DD4}" type="pres">
      <dgm:prSet presAssocID="{71B8C7AA-CB90-41FE-B399-A715CC5F9517}" presName="connTx" presStyleLbl="parChTrans1D2" presStyleIdx="1" presStyleCnt="2"/>
      <dgm:spPr/>
    </dgm:pt>
    <dgm:pt modelId="{99DA27AD-B94F-41E0-8E3E-265FDB89BACD}" type="pres">
      <dgm:prSet presAssocID="{D7CE3CFF-B9E6-41FB-9D00-B9DB21569F04}" presName="root2" presStyleCnt="0"/>
      <dgm:spPr/>
    </dgm:pt>
    <dgm:pt modelId="{9EDD8CD5-323E-4153-AC76-BEC89075EBAF}" type="pres">
      <dgm:prSet presAssocID="{D7CE3CFF-B9E6-41FB-9D00-B9DB21569F04}" presName="LevelTwoTextNode" presStyleLbl="node2" presStyleIdx="1" presStyleCnt="2">
        <dgm:presLayoutVars>
          <dgm:chPref val="3"/>
        </dgm:presLayoutVars>
      </dgm:prSet>
      <dgm:spPr/>
    </dgm:pt>
    <dgm:pt modelId="{15043E0A-C983-4ADC-8AA8-A1AE3FCB6718}" type="pres">
      <dgm:prSet presAssocID="{D7CE3CFF-B9E6-41FB-9D00-B9DB21569F04}" presName="level3hierChild" presStyleCnt="0"/>
      <dgm:spPr/>
    </dgm:pt>
    <dgm:pt modelId="{AD7A6207-A3E8-4289-A336-EFA5CB4C3D98}" type="pres">
      <dgm:prSet presAssocID="{39924C40-036D-43EB-BF3F-FEED6FF5A9BD}" presName="conn2-1" presStyleLbl="parChTrans1D3" presStyleIdx="1" presStyleCnt="2"/>
      <dgm:spPr/>
    </dgm:pt>
    <dgm:pt modelId="{2CB489F8-9492-4532-8AEE-EE809FD455FB}" type="pres">
      <dgm:prSet presAssocID="{39924C40-036D-43EB-BF3F-FEED6FF5A9BD}" presName="connTx" presStyleLbl="parChTrans1D3" presStyleIdx="1" presStyleCnt="2"/>
      <dgm:spPr/>
    </dgm:pt>
    <dgm:pt modelId="{26818923-5AC9-4423-82DE-0CDE6190FFE6}" type="pres">
      <dgm:prSet presAssocID="{FC12F046-12BC-43C6-8777-D44A3A5EACF8}" presName="root2" presStyleCnt="0"/>
      <dgm:spPr/>
    </dgm:pt>
    <dgm:pt modelId="{07DB9F1B-F583-4C1D-9393-51DAE737D502}" type="pres">
      <dgm:prSet presAssocID="{FC12F046-12BC-43C6-8777-D44A3A5EACF8}" presName="LevelTwoTextNode" presStyleLbl="node3" presStyleIdx="1" presStyleCnt="2" custLinFactNeighborX="187" custLinFactNeighborY="-60754">
        <dgm:presLayoutVars>
          <dgm:chPref val="3"/>
        </dgm:presLayoutVars>
      </dgm:prSet>
      <dgm:spPr/>
    </dgm:pt>
    <dgm:pt modelId="{040364B4-87F9-4024-93E9-80F4903AE784}" type="pres">
      <dgm:prSet presAssocID="{FC12F046-12BC-43C6-8777-D44A3A5EACF8}" presName="level3hierChild" presStyleCnt="0"/>
      <dgm:spPr/>
    </dgm:pt>
  </dgm:ptLst>
  <dgm:cxnLst>
    <dgm:cxn modelId="{D724690B-0809-4BF1-90D3-CA0677B7B049}" type="presOf" srcId="{B9304480-D929-4549-848B-FE24C32E8008}" destId="{9E29A1E7-0823-4BE1-9DAC-326FEE476676}" srcOrd="0" destOrd="0" presId="urn:microsoft.com/office/officeart/2005/8/layout/hierarchy2"/>
    <dgm:cxn modelId="{47B0832B-7A1A-4CC4-9189-CFF08ADA7401}" srcId="{AA32588C-4D96-47EC-9AB8-4CE7D3BB838D}" destId="{2884E425-CD24-49ED-AACB-5EC58FF8E5BD}" srcOrd="0" destOrd="0" parTransId="{97DAE219-670C-4293-A1F8-9721EA2D312B}" sibTransId="{5D6E9C2B-34BE-438B-A280-D2B7F1B6022B}"/>
    <dgm:cxn modelId="{1A71B13B-69DC-484D-8473-C42CCFF9EB0A}" srcId="{2884E425-CD24-49ED-AACB-5EC58FF8E5BD}" destId="{AE1B69C1-5917-4665-8A94-9B3B345EC3C8}" srcOrd="0" destOrd="0" parTransId="{B9304480-D929-4549-848B-FE24C32E8008}" sibTransId="{6C6229C1-E443-4E9B-B94F-B112B3DA7B53}"/>
    <dgm:cxn modelId="{83E0504E-9F33-4CC4-9E2A-2BBA2114BB3D}" srcId="{30C85A15-B525-41FE-9304-68B7C4368734}" destId="{AA32588C-4D96-47EC-9AB8-4CE7D3BB838D}" srcOrd="0" destOrd="0" parTransId="{5E07AFBB-F28E-4091-B65A-D0E1160F9948}" sibTransId="{239999FB-C66D-432C-9FC4-D9E1D69E92CE}"/>
    <dgm:cxn modelId="{D4064E73-5052-41E9-8B25-CF149322844A}" srcId="{69399B92-898A-48B3-A134-2E0854841A7B}" destId="{D7CE3CFF-B9E6-41FB-9D00-B9DB21569F04}" srcOrd="0" destOrd="0" parTransId="{71B8C7AA-CB90-41FE-B399-A715CC5F9517}" sibTransId="{86F32F50-6637-48F0-8A76-54556580B12B}"/>
    <dgm:cxn modelId="{8BCAD482-7C35-4ED4-AEBF-C3BF996B1C2D}" type="presOf" srcId="{71B8C7AA-CB90-41FE-B399-A715CC5F9517}" destId="{726CFCC4-4281-438E-9D33-60E1DE48276E}" srcOrd="0" destOrd="0" presId="urn:microsoft.com/office/officeart/2005/8/layout/hierarchy2"/>
    <dgm:cxn modelId="{6346948B-777F-44FE-818F-85628D8F7976}" type="presOf" srcId="{D7CE3CFF-B9E6-41FB-9D00-B9DB21569F04}" destId="{9EDD8CD5-323E-4153-AC76-BEC89075EBAF}" srcOrd="0" destOrd="0" presId="urn:microsoft.com/office/officeart/2005/8/layout/hierarchy2"/>
    <dgm:cxn modelId="{3141599D-7B0E-45CB-99E9-AA853C3EDFF1}" type="presOf" srcId="{71B8C7AA-CB90-41FE-B399-A715CC5F9517}" destId="{8C98A05E-F308-415B-8F01-559FEBCD5DD4}" srcOrd="1" destOrd="0" presId="urn:microsoft.com/office/officeart/2005/8/layout/hierarchy2"/>
    <dgm:cxn modelId="{0322B6A9-F46C-4A2A-92B5-708E568CEC04}" type="presOf" srcId="{39924C40-036D-43EB-BF3F-FEED6FF5A9BD}" destId="{2CB489F8-9492-4532-8AEE-EE809FD455FB}" srcOrd="1" destOrd="0" presId="urn:microsoft.com/office/officeart/2005/8/layout/hierarchy2"/>
    <dgm:cxn modelId="{9180C8B3-13F9-4E96-8D95-15957B2703E2}" type="presOf" srcId="{97DAE219-670C-4293-A1F8-9721EA2D312B}" destId="{09543794-C3B5-402D-9D3A-230AEB319BCD}" srcOrd="1" destOrd="0" presId="urn:microsoft.com/office/officeart/2005/8/layout/hierarchy2"/>
    <dgm:cxn modelId="{3E4E1BBA-3261-416B-91E5-7C0969F6A546}" type="presOf" srcId="{B9304480-D929-4549-848B-FE24C32E8008}" destId="{8F6B1638-9AFA-410B-9971-6AD5E1FF5B4E}" srcOrd="1" destOrd="0" presId="urn:microsoft.com/office/officeart/2005/8/layout/hierarchy2"/>
    <dgm:cxn modelId="{1FBD64D2-A122-4D90-BA5E-3A7D8098970F}" type="presOf" srcId="{30C85A15-B525-41FE-9304-68B7C4368734}" destId="{6F94E4A2-04CA-49B3-B0C1-25EACF2E856C}" srcOrd="0" destOrd="0" presId="urn:microsoft.com/office/officeart/2005/8/layout/hierarchy2"/>
    <dgm:cxn modelId="{1E0EACD4-FF0B-4CAA-B1B5-2032997F4991}" type="presOf" srcId="{AE1B69C1-5917-4665-8A94-9B3B345EC3C8}" destId="{40385AFC-56C6-4BF1-BCE2-AEB166DA97A9}" srcOrd="0" destOrd="0" presId="urn:microsoft.com/office/officeart/2005/8/layout/hierarchy2"/>
    <dgm:cxn modelId="{B74313D7-D106-45AB-A112-4382240F6F9E}" type="presOf" srcId="{AA32588C-4D96-47EC-9AB8-4CE7D3BB838D}" destId="{D5B1C3BE-9634-4317-A1A0-FBEC798668DE}" srcOrd="0" destOrd="0" presId="urn:microsoft.com/office/officeart/2005/8/layout/hierarchy2"/>
    <dgm:cxn modelId="{E6CF7BDA-FD02-4559-8D6F-998F9942A342}" type="presOf" srcId="{2884E425-CD24-49ED-AACB-5EC58FF8E5BD}" destId="{80DF0396-2F2E-4A45-83D1-FE78DDF5455C}" srcOrd="0" destOrd="0" presId="urn:microsoft.com/office/officeart/2005/8/layout/hierarchy2"/>
    <dgm:cxn modelId="{3CF753DB-AB4B-4C13-A547-7682E19D2BC0}" type="presOf" srcId="{97DAE219-670C-4293-A1F8-9721EA2D312B}" destId="{40A657F1-3C33-4755-A195-6DAAFD8B5865}" srcOrd="0" destOrd="0" presId="urn:microsoft.com/office/officeart/2005/8/layout/hierarchy2"/>
    <dgm:cxn modelId="{12385AE7-03B0-45F8-92F0-9A497D1F8C59}" type="presOf" srcId="{FC12F046-12BC-43C6-8777-D44A3A5EACF8}" destId="{07DB9F1B-F583-4C1D-9393-51DAE737D502}" srcOrd="0" destOrd="0" presId="urn:microsoft.com/office/officeart/2005/8/layout/hierarchy2"/>
    <dgm:cxn modelId="{F6E75DEB-98DB-4396-9A94-CFCD121C13E0}" type="presOf" srcId="{69399B92-898A-48B3-A134-2E0854841A7B}" destId="{BB46A636-6640-40AD-8D61-7E7C9CFC6FDB}" srcOrd="0" destOrd="0" presId="urn:microsoft.com/office/officeart/2005/8/layout/hierarchy2"/>
    <dgm:cxn modelId="{578265EB-9E3D-4BF6-B684-F0C9D2DB818B}" srcId="{D7CE3CFF-B9E6-41FB-9D00-B9DB21569F04}" destId="{FC12F046-12BC-43C6-8777-D44A3A5EACF8}" srcOrd="0" destOrd="0" parTransId="{39924C40-036D-43EB-BF3F-FEED6FF5A9BD}" sibTransId="{4F498633-5232-4D3B-AAA2-34623106F0D6}"/>
    <dgm:cxn modelId="{CB73ECED-95F2-4393-A052-A04316C6FE83}" type="presOf" srcId="{39924C40-036D-43EB-BF3F-FEED6FF5A9BD}" destId="{AD7A6207-A3E8-4289-A336-EFA5CB4C3D98}" srcOrd="0" destOrd="0" presId="urn:microsoft.com/office/officeart/2005/8/layout/hierarchy2"/>
    <dgm:cxn modelId="{5670FDF3-E3F6-454A-B7E0-237427749D09}" srcId="{30C85A15-B525-41FE-9304-68B7C4368734}" destId="{69399B92-898A-48B3-A134-2E0854841A7B}" srcOrd="1" destOrd="0" parTransId="{2E18DCF0-2E19-4002-8F9B-6FFA70F4B0E9}" sibTransId="{CA9D1213-49A4-4A56-A853-49A8E301EC6E}"/>
    <dgm:cxn modelId="{0FF33F68-A33E-4820-9D5B-A58DDC9D2554}" type="presParOf" srcId="{6F94E4A2-04CA-49B3-B0C1-25EACF2E856C}" destId="{3FA1107D-B026-4A05-A767-3F9910AB4AB0}" srcOrd="0" destOrd="0" presId="urn:microsoft.com/office/officeart/2005/8/layout/hierarchy2"/>
    <dgm:cxn modelId="{BD45323F-82A0-4D1F-A9AD-15207D591D6C}" type="presParOf" srcId="{3FA1107D-B026-4A05-A767-3F9910AB4AB0}" destId="{D5B1C3BE-9634-4317-A1A0-FBEC798668DE}" srcOrd="0" destOrd="0" presId="urn:microsoft.com/office/officeart/2005/8/layout/hierarchy2"/>
    <dgm:cxn modelId="{F04FBD63-2BCC-4531-B6C0-FCFDB0C1F468}" type="presParOf" srcId="{3FA1107D-B026-4A05-A767-3F9910AB4AB0}" destId="{E40168C9-EE19-4039-9D2F-EEDD2CE21B2D}" srcOrd="1" destOrd="0" presId="urn:microsoft.com/office/officeart/2005/8/layout/hierarchy2"/>
    <dgm:cxn modelId="{474801FE-0E99-47D4-8AD0-0EFBC3F6F52A}" type="presParOf" srcId="{E40168C9-EE19-4039-9D2F-EEDD2CE21B2D}" destId="{40A657F1-3C33-4755-A195-6DAAFD8B5865}" srcOrd="0" destOrd="0" presId="urn:microsoft.com/office/officeart/2005/8/layout/hierarchy2"/>
    <dgm:cxn modelId="{5E8323FC-28F0-43AB-BA54-280AE570C673}" type="presParOf" srcId="{40A657F1-3C33-4755-A195-6DAAFD8B5865}" destId="{09543794-C3B5-402D-9D3A-230AEB319BCD}" srcOrd="0" destOrd="0" presId="urn:microsoft.com/office/officeart/2005/8/layout/hierarchy2"/>
    <dgm:cxn modelId="{FE2AB839-F506-4C76-A8AE-3BDCC5702565}" type="presParOf" srcId="{E40168C9-EE19-4039-9D2F-EEDD2CE21B2D}" destId="{1BAEBC68-4425-4039-9890-8E5663BA08EB}" srcOrd="1" destOrd="0" presId="urn:microsoft.com/office/officeart/2005/8/layout/hierarchy2"/>
    <dgm:cxn modelId="{5B30F1CC-49C4-403F-AE4B-D94573C2CCAF}" type="presParOf" srcId="{1BAEBC68-4425-4039-9890-8E5663BA08EB}" destId="{80DF0396-2F2E-4A45-83D1-FE78DDF5455C}" srcOrd="0" destOrd="0" presId="urn:microsoft.com/office/officeart/2005/8/layout/hierarchy2"/>
    <dgm:cxn modelId="{99A256A4-4A14-4BC0-AFE2-5A9B9943ECEE}" type="presParOf" srcId="{1BAEBC68-4425-4039-9890-8E5663BA08EB}" destId="{40DF2497-B920-45EE-9250-A8C2E082E310}" srcOrd="1" destOrd="0" presId="urn:microsoft.com/office/officeart/2005/8/layout/hierarchy2"/>
    <dgm:cxn modelId="{5CCF3312-8990-4296-B77E-35E08F67BDDF}" type="presParOf" srcId="{40DF2497-B920-45EE-9250-A8C2E082E310}" destId="{9E29A1E7-0823-4BE1-9DAC-326FEE476676}" srcOrd="0" destOrd="0" presId="urn:microsoft.com/office/officeart/2005/8/layout/hierarchy2"/>
    <dgm:cxn modelId="{3AEACCF1-8F0A-4431-B3F8-D7476ED4D934}" type="presParOf" srcId="{9E29A1E7-0823-4BE1-9DAC-326FEE476676}" destId="{8F6B1638-9AFA-410B-9971-6AD5E1FF5B4E}" srcOrd="0" destOrd="0" presId="urn:microsoft.com/office/officeart/2005/8/layout/hierarchy2"/>
    <dgm:cxn modelId="{F583C945-C9A7-4EDC-BCF3-63DBB3491199}" type="presParOf" srcId="{40DF2497-B920-45EE-9250-A8C2E082E310}" destId="{B5FE551A-B9A2-4EA5-9021-EB380B394930}" srcOrd="1" destOrd="0" presId="urn:microsoft.com/office/officeart/2005/8/layout/hierarchy2"/>
    <dgm:cxn modelId="{D32D45CF-A751-40E3-AE28-8AB6698FA3F1}" type="presParOf" srcId="{B5FE551A-B9A2-4EA5-9021-EB380B394930}" destId="{40385AFC-56C6-4BF1-BCE2-AEB166DA97A9}" srcOrd="0" destOrd="0" presId="urn:microsoft.com/office/officeart/2005/8/layout/hierarchy2"/>
    <dgm:cxn modelId="{0904F466-BC16-46D4-930C-B44D3A37E75F}" type="presParOf" srcId="{B5FE551A-B9A2-4EA5-9021-EB380B394930}" destId="{7AEBB006-4A27-4899-984E-5A2449C6699F}" srcOrd="1" destOrd="0" presId="urn:microsoft.com/office/officeart/2005/8/layout/hierarchy2"/>
    <dgm:cxn modelId="{F165F5E4-F7D0-4305-82A0-F9E2948A12F7}" type="presParOf" srcId="{6F94E4A2-04CA-49B3-B0C1-25EACF2E856C}" destId="{3F76AFD4-D648-48C1-BAA5-8B8335A41AB0}" srcOrd="1" destOrd="0" presId="urn:microsoft.com/office/officeart/2005/8/layout/hierarchy2"/>
    <dgm:cxn modelId="{586CCA7C-16E3-454E-8631-D3E29DEC2DA1}" type="presParOf" srcId="{3F76AFD4-D648-48C1-BAA5-8B8335A41AB0}" destId="{BB46A636-6640-40AD-8D61-7E7C9CFC6FDB}" srcOrd="0" destOrd="0" presId="urn:microsoft.com/office/officeart/2005/8/layout/hierarchy2"/>
    <dgm:cxn modelId="{FF632477-641E-4F29-952D-3B0611B8396B}" type="presParOf" srcId="{3F76AFD4-D648-48C1-BAA5-8B8335A41AB0}" destId="{D779CAB1-F25D-4B63-B352-D816E79DAA90}" srcOrd="1" destOrd="0" presId="urn:microsoft.com/office/officeart/2005/8/layout/hierarchy2"/>
    <dgm:cxn modelId="{19A42DA3-3C34-4635-A3F7-4C68A9E3FC85}" type="presParOf" srcId="{D779CAB1-F25D-4B63-B352-D816E79DAA90}" destId="{726CFCC4-4281-438E-9D33-60E1DE48276E}" srcOrd="0" destOrd="0" presId="urn:microsoft.com/office/officeart/2005/8/layout/hierarchy2"/>
    <dgm:cxn modelId="{4D6D5245-58FB-491D-A6E6-F9DFA2CB3146}" type="presParOf" srcId="{726CFCC4-4281-438E-9D33-60E1DE48276E}" destId="{8C98A05E-F308-415B-8F01-559FEBCD5DD4}" srcOrd="0" destOrd="0" presId="urn:microsoft.com/office/officeart/2005/8/layout/hierarchy2"/>
    <dgm:cxn modelId="{410EB8B6-626A-4826-8483-69D7224634A8}" type="presParOf" srcId="{D779CAB1-F25D-4B63-B352-D816E79DAA90}" destId="{99DA27AD-B94F-41E0-8E3E-265FDB89BACD}" srcOrd="1" destOrd="0" presId="urn:microsoft.com/office/officeart/2005/8/layout/hierarchy2"/>
    <dgm:cxn modelId="{C697E9AB-E6D2-498C-82DB-E659A871B145}" type="presParOf" srcId="{99DA27AD-B94F-41E0-8E3E-265FDB89BACD}" destId="{9EDD8CD5-323E-4153-AC76-BEC89075EBAF}" srcOrd="0" destOrd="0" presId="urn:microsoft.com/office/officeart/2005/8/layout/hierarchy2"/>
    <dgm:cxn modelId="{AED13A2E-194F-441C-9B36-A2B7B2E5FB52}" type="presParOf" srcId="{99DA27AD-B94F-41E0-8E3E-265FDB89BACD}" destId="{15043E0A-C983-4ADC-8AA8-A1AE3FCB6718}" srcOrd="1" destOrd="0" presId="urn:microsoft.com/office/officeart/2005/8/layout/hierarchy2"/>
    <dgm:cxn modelId="{2F20BC6A-691F-4E29-AC11-A47E1D9281E0}" type="presParOf" srcId="{15043E0A-C983-4ADC-8AA8-A1AE3FCB6718}" destId="{AD7A6207-A3E8-4289-A336-EFA5CB4C3D98}" srcOrd="0" destOrd="0" presId="urn:microsoft.com/office/officeart/2005/8/layout/hierarchy2"/>
    <dgm:cxn modelId="{8DCC3408-FD1F-4C26-ADFA-C44436522483}" type="presParOf" srcId="{AD7A6207-A3E8-4289-A336-EFA5CB4C3D98}" destId="{2CB489F8-9492-4532-8AEE-EE809FD455FB}" srcOrd="0" destOrd="0" presId="urn:microsoft.com/office/officeart/2005/8/layout/hierarchy2"/>
    <dgm:cxn modelId="{3F0D52F7-5629-49CA-8202-7CFB2B5DBE6D}" type="presParOf" srcId="{15043E0A-C983-4ADC-8AA8-A1AE3FCB6718}" destId="{26818923-5AC9-4423-82DE-0CDE6190FFE6}" srcOrd="1" destOrd="0" presId="urn:microsoft.com/office/officeart/2005/8/layout/hierarchy2"/>
    <dgm:cxn modelId="{ADF3CD29-2199-450A-955C-E924E9A68AAA}" type="presParOf" srcId="{26818923-5AC9-4423-82DE-0CDE6190FFE6}" destId="{07DB9F1B-F583-4C1D-9393-51DAE737D502}" srcOrd="0" destOrd="0" presId="urn:microsoft.com/office/officeart/2005/8/layout/hierarchy2"/>
    <dgm:cxn modelId="{61A6D030-E0D1-4A92-950F-A8191007C0BB}" type="presParOf" srcId="{26818923-5AC9-4423-82DE-0CDE6190FFE6}" destId="{040364B4-87F9-4024-93E9-80F4903AE784}"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6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75E25B-E793-476D-A1B2-C682EE038A1B}">
      <dsp:nvSpPr>
        <dsp:cNvPr id="0" name=""/>
        <dsp:cNvSpPr/>
      </dsp:nvSpPr>
      <dsp:spPr>
        <a:xfrm>
          <a:off x="1212349" y="1061302"/>
          <a:ext cx="922213" cy="46110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t>Recepción pedido</a:t>
          </a:r>
        </a:p>
      </dsp:txBody>
      <dsp:txXfrm>
        <a:off x="1225854" y="1074807"/>
        <a:ext cx="895203" cy="434096"/>
      </dsp:txXfrm>
    </dsp:sp>
    <dsp:sp modelId="{5032D9E2-9784-4FAA-B443-71868894C2F0}">
      <dsp:nvSpPr>
        <dsp:cNvPr id="0" name=""/>
        <dsp:cNvSpPr/>
      </dsp:nvSpPr>
      <dsp:spPr>
        <a:xfrm rot="17350740">
          <a:off x="1757570" y="745520"/>
          <a:ext cx="1122868" cy="32124"/>
        </a:xfrm>
        <a:custGeom>
          <a:avLst/>
          <a:gdLst/>
          <a:ahLst/>
          <a:cxnLst/>
          <a:rect l="0" t="0" r="0" b="0"/>
          <a:pathLst>
            <a:path>
              <a:moveTo>
                <a:pt x="0" y="16062"/>
              </a:moveTo>
              <a:lnTo>
                <a:pt x="1122868"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290933" y="733511"/>
        <a:ext cx="56143" cy="56143"/>
      </dsp:txXfrm>
    </dsp:sp>
    <dsp:sp modelId="{D7C44AFB-007B-432B-A4F0-7CEF9738BBB6}">
      <dsp:nvSpPr>
        <dsp:cNvPr id="0" name=""/>
        <dsp:cNvSpPr/>
      </dsp:nvSpPr>
      <dsp:spPr>
        <a:xfrm>
          <a:off x="2503447" y="756"/>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t>Impresora EPSON 1</a:t>
          </a:r>
        </a:p>
      </dsp:txBody>
      <dsp:txXfrm>
        <a:off x="2516952" y="14261"/>
        <a:ext cx="895203" cy="434096"/>
      </dsp:txXfrm>
    </dsp:sp>
    <dsp:sp modelId="{E18B9885-D0A6-496F-88F4-A779719A6398}">
      <dsp:nvSpPr>
        <dsp:cNvPr id="0" name=""/>
        <dsp:cNvSpPr/>
      </dsp:nvSpPr>
      <dsp:spPr>
        <a:xfrm rot="18289469">
          <a:off x="1996024" y="1010657"/>
          <a:ext cx="645960" cy="32124"/>
        </a:xfrm>
        <a:custGeom>
          <a:avLst/>
          <a:gdLst/>
          <a:ahLst/>
          <a:cxnLst/>
          <a:rect l="0" t="0" r="0" b="0"/>
          <a:pathLst>
            <a:path>
              <a:moveTo>
                <a:pt x="0" y="16062"/>
              </a:moveTo>
              <a:lnTo>
                <a:pt x="645960"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302855" y="1010570"/>
        <a:ext cx="32298" cy="32298"/>
      </dsp:txXfrm>
    </dsp:sp>
    <dsp:sp modelId="{0F5424F5-F9C5-4689-A1A3-AE7C3C35FFA6}">
      <dsp:nvSpPr>
        <dsp:cNvPr id="0" name=""/>
        <dsp:cNvSpPr/>
      </dsp:nvSpPr>
      <dsp:spPr>
        <a:xfrm>
          <a:off x="2503447" y="531029"/>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t>Impresora EPSON 2</a:t>
          </a:r>
        </a:p>
      </dsp:txBody>
      <dsp:txXfrm>
        <a:off x="2516952" y="544534"/>
        <a:ext cx="895203" cy="434096"/>
      </dsp:txXfrm>
    </dsp:sp>
    <dsp:sp modelId="{BE52D7CC-5922-4436-BFD2-2A33DE9B840F}">
      <dsp:nvSpPr>
        <dsp:cNvPr id="0" name=""/>
        <dsp:cNvSpPr/>
      </dsp:nvSpPr>
      <dsp:spPr>
        <a:xfrm>
          <a:off x="2134562" y="1275793"/>
          <a:ext cx="368885" cy="32124"/>
        </a:xfrm>
        <a:custGeom>
          <a:avLst/>
          <a:gdLst/>
          <a:ahLst/>
          <a:cxnLst/>
          <a:rect l="0" t="0" r="0" b="0"/>
          <a:pathLst>
            <a:path>
              <a:moveTo>
                <a:pt x="0" y="16062"/>
              </a:moveTo>
              <a:lnTo>
                <a:pt x="368885"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309782" y="1282633"/>
        <a:ext cx="18444" cy="18444"/>
      </dsp:txXfrm>
    </dsp:sp>
    <dsp:sp modelId="{A6834703-E1B1-4859-94AE-DB99C515D683}">
      <dsp:nvSpPr>
        <dsp:cNvPr id="0" name=""/>
        <dsp:cNvSpPr/>
      </dsp:nvSpPr>
      <dsp:spPr>
        <a:xfrm>
          <a:off x="2503447" y="1061302"/>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t>Impresora EPSON 3</a:t>
          </a:r>
        </a:p>
      </dsp:txBody>
      <dsp:txXfrm>
        <a:off x="2516952" y="1074807"/>
        <a:ext cx="895203" cy="434096"/>
      </dsp:txXfrm>
    </dsp:sp>
    <dsp:sp modelId="{3DB891FD-D25B-4CAB-B59B-E61231FF7132}">
      <dsp:nvSpPr>
        <dsp:cNvPr id="0" name=""/>
        <dsp:cNvSpPr/>
      </dsp:nvSpPr>
      <dsp:spPr>
        <a:xfrm rot="3310531">
          <a:off x="1996024" y="1540929"/>
          <a:ext cx="645960" cy="32124"/>
        </a:xfrm>
        <a:custGeom>
          <a:avLst/>
          <a:gdLst/>
          <a:ahLst/>
          <a:cxnLst/>
          <a:rect l="0" t="0" r="0" b="0"/>
          <a:pathLst>
            <a:path>
              <a:moveTo>
                <a:pt x="0" y="16062"/>
              </a:moveTo>
              <a:lnTo>
                <a:pt x="645960"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302855" y="1540842"/>
        <a:ext cx="32298" cy="32298"/>
      </dsp:txXfrm>
    </dsp:sp>
    <dsp:sp modelId="{418BCAA2-07F1-40DA-9D92-941B99AD1973}">
      <dsp:nvSpPr>
        <dsp:cNvPr id="0" name=""/>
        <dsp:cNvSpPr/>
      </dsp:nvSpPr>
      <dsp:spPr>
        <a:xfrm>
          <a:off x="2503447" y="1591574"/>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t>Impresora EPSON 4</a:t>
          </a:r>
        </a:p>
      </dsp:txBody>
      <dsp:txXfrm>
        <a:off x="2516952" y="1605079"/>
        <a:ext cx="895203" cy="434096"/>
      </dsp:txXfrm>
    </dsp:sp>
    <dsp:sp modelId="{E2215EE0-F320-4879-8157-A0E6A2D8A92F}">
      <dsp:nvSpPr>
        <dsp:cNvPr id="0" name=""/>
        <dsp:cNvSpPr/>
      </dsp:nvSpPr>
      <dsp:spPr>
        <a:xfrm rot="4249260">
          <a:off x="1757570" y="1806066"/>
          <a:ext cx="1122868" cy="32124"/>
        </a:xfrm>
        <a:custGeom>
          <a:avLst/>
          <a:gdLst/>
          <a:ahLst/>
          <a:cxnLst/>
          <a:rect l="0" t="0" r="0" b="0"/>
          <a:pathLst>
            <a:path>
              <a:moveTo>
                <a:pt x="0" y="16062"/>
              </a:moveTo>
              <a:lnTo>
                <a:pt x="1122868"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290933" y="1794056"/>
        <a:ext cx="56143" cy="56143"/>
      </dsp:txXfrm>
    </dsp:sp>
    <dsp:sp modelId="{5EEF83D2-1F23-42D7-9D53-B2897BE3A901}">
      <dsp:nvSpPr>
        <dsp:cNvPr id="0" name=""/>
        <dsp:cNvSpPr/>
      </dsp:nvSpPr>
      <dsp:spPr>
        <a:xfrm>
          <a:off x="2503447" y="2121847"/>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t>Impresora HP 1</a:t>
          </a:r>
        </a:p>
      </dsp:txBody>
      <dsp:txXfrm>
        <a:off x="2516952" y="2135352"/>
        <a:ext cx="895203" cy="4340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4534" y="109105"/>
          <a:ext cx="1355246" cy="81314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s-ES" sz="1100" b="1" kern="1200"/>
            <a:t>IMPRESIÓN</a:t>
          </a:r>
        </a:p>
        <a:p>
          <a:pPr marL="0" lvl="0" indent="0" algn="ctr" defTabSz="488950">
            <a:lnSpc>
              <a:spcPct val="90000"/>
            </a:lnSpc>
            <a:spcBef>
              <a:spcPct val="0"/>
            </a:spcBef>
            <a:spcAft>
              <a:spcPct val="35000"/>
            </a:spcAft>
            <a:buNone/>
          </a:pPr>
          <a:r>
            <a:rPr lang="es-ES" sz="1100" kern="1200"/>
            <a:t>2 Impresoras RICOH</a:t>
          </a:r>
        </a:p>
        <a:p>
          <a:pPr marL="0" lvl="0" indent="0" algn="ctr" defTabSz="488950">
            <a:lnSpc>
              <a:spcPct val="90000"/>
            </a:lnSpc>
            <a:spcBef>
              <a:spcPct val="0"/>
            </a:spcBef>
            <a:spcAft>
              <a:spcPct val="35000"/>
            </a:spcAft>
            <a:buNone/>
          </a:pPr>
          <a:r>
            <a:rPr lang="es-ES" sz="1100" kern="1200"/>
            <a:t>en Fraccionamiento</a:t>
          </a:r>
        </a:p>
      </dsp:txBody>
      <dsp:txXfrm>
        <a:off x="28350" y="132921"/>
        <a:ext cx="1307614" cy="765515"/>
      </dsp:txXfrm>
    </dsp:sp>
    <dsp:sp modelId="{551E3B65-5EAE-4A2F-B643-03E45F0C537F}">
      <dsp:nvSpPr>
        <dsp:cNvPr id="0" name=""/>
        <dsp:cNvSpPr/>
      </dsp:nvSpPr>
      <dsp:spPr>
        <a:xfrm>
          <a:off x="1495305" y="347628"/>
          <a:ext cx="287312" cy="336101"/>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ES" sz="900" kern="1200"/>
        </a:p>
      </dsp:txBody>
      <dsp:txXfrm>
        <a:off x="1495305" y="414848"/>
        <a:ext cx="201118" cy="201661"/>
      </dsp:txXfrm>
    </dsp:sp>
    <dsp:sp modelId="{BEA0C269-DFD0-4C63-8D12-30737FEF1433}">
      <dsp:nvSpPr>
        <dsp:cNvPr id="0" name=""/>
        <dsp:cNvSpPr/>
      </dsp:nvSpPr>
      <dsp:spPr>
        <a:xfrm>
          <a:off x="1901879" y="109105"/>
          <a:ext cx="1355246" cy="81314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s-ES" sz="1100" b="1" kern="1200"/>
            <a:t>ENCUADERNACIÓN</a:t>
          </a:r>
        </a:p>
        <a:p>
          <a:pPr marL="0" lvl="0" indent="0" algn="ctr" defTabSz="488950">
            <a:lnSpc>
              <a:spcPct val="90000"/>
            </a:lnSpc>
            <a:spcBef>
              <a:spcPct val="0"/>
            </a:spcBef>
            <a:spcAft>
              <a:spcPct val="35000"/>
            </a:spcAft>
            <a:buNone/>
          </a:pPr>
          <a:r>
            <a:rPr lang="es-ES" sz="1100" kern="1200"/>
            <a:t>Encoladora o Perforadora</a:t>
          </a:r>
        </a:p>
      </dsp:txBody>
      <dsp:txXfrm>
        <a:off x="1925695" y="132921"/>
        <a:ext cx="1307614" cy="765515"/>
      </dsp:txXfrm>
    </dsp:sp>
    <dsp:sp modelId="{536B2E86-DA5C-4F57-8977-1CE3B2995DB6}">
      <dsp:nvSpPr>
        <dsp:cNvPr id="0" name=""/>
        <dsp:cNvSpPr/>
      </dsp:nvSpPr>
      <dsp:spPr>
        <a:xfrm>
          <a:off x="3392650" y="347628"/>
          <a:ext cx="287312" cy="336101"/>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ES" sz="900" kern="1200"/>
        </a:p>
      </dsp:txBody>
      <dsp:txXfrm>
        <a:off x="3392650" y="414848"/>
        <a:ext cx="201118" cy="201661"/>
      </dsp:txXfrm>
    </dsp:sp>
    <dsp:sp modelId="{BE5AEF4E-03FD-43D5-99BC-E9EFAF109515}">
      <dsp:nvSpPr>
        <dsp:cNvPr id="0" name=""/>
        <dsp:cNvSpPr/>
      </dsp:nvSpPr>
      <dsp:spPr>
        <a:xfrm>
          <a:off x="3799224" y="109105"/>
          <a:ext cx="1355246" cy="8131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s-ES" sz="1100" b="1" kern="1200"/>
            <a:t>EMPASTADO</a:t>
          </a:r>
        </a:p>
        <a:p>
          <a:pPr marL="0" lvl="0" indent="0" algn="ctr" defTabSz="488950">
            <a:lnSpc>
              <a:spcPct val="90000"/>
            </a:lnSpc>
            <a:spcBef>
              <a:spcPct val="0"/>
            </a:spcBef>
            <a:spcAft>
              <a:spcPct val="35000"/>
            </a:spcAft>
            <a:buNone/>
          </a:pPr>
          <a:r>
            <a:rPr lang="es-ES" sz="1100" kern="1200"/>
            <a:t>Manual</a:t>
          </a:r>
        </a:p>
      </dsp:txBody>
      <dsp:txXfrm>
        <a:off x="3823040" y="132921"/>
        <a:ext cx="1307614" cy="7655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5. Cálculo Producción Real y Potencial - Disponibilidad</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800428" y="1085940"/>
        <a:ext cx="93735" cy="12824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Cálculo Producción Real y Potencial – </a:t>
          </a:r>
        </a:p>
        <a:p>
          <a:pPr marL="0" lvl="0" indent="0" algn="l" defTabSz="466725">
            <a:lnSpc>
              <a:spcPct val="90000"/>
            </a:lnSpc>
            <a:spcBef>
              <a:spcPct val="0"/>
            </a:spcBef>
            <a:spcAft>
              <a:spcPct val="35000"/>
            </a:spcAft>
            <a:buNone/>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908325" y="1434709"/>
        <a:ext cx="123841" cy="16943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33718D-49DF-4B37-9DC6-48288AE157D5}">
      <dsp:nvSpPr>
        <dsp:cNvPr id="0" name=""/>
        <dsp:cNvSpPr/>
      </dsp:nvSpPr>
      <dsp:spPr>
        <a:xfrm rot="5400000">
          <a:off x="-114084" y="116981"/>
          <a:ext cx="760564" cy="532394"/>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s-ES" sz="1050" kern="1200"/>
            <a:t>Era </a:t>
          </a:r>
        </a:p>
        <a:p>
          <a:pPr marL="0" lvl="0" indent="0" algn="ctr" defTabSz="466725">
            <a:lnSpc>
              <a:spcPct val="90000"/>
            </a:lnSpc>
            <a:spcBef>
              <a:spcPct val="0"/>
            </a:spcBef>
            <a:spcAft>
              <a:spcPct val="35000"/>
            </a:spcAft>
            <a:buNone/>
          </a:pPr>
          <a:r>
            <a:rPr lang="es-ES" sz="1050" kern="1200"/>
            <a:t>artesana</a:t>
          </a:r>
        </a:p>
      </dsp:txBody>
      <dsp:txXfrm rot="-5400000">
        <a:off x="1" y="269093"/>
        <a:ext cx="532394" cy="228170"/>
      </dsp:txXfrm>
    </dsp:sp>
    <dsp:sp modelId="{AE2DA7A0-778E-4485-B129-804D16FFE3BB}">
      <dsp:nvSpPr>
        <dsp:cNvPr id="0" name=""/>
        <dsp:cNvSpPr/>
      </dsp:nvSpPr>
      <dsp:spPr>
        <a:xfrm rot="5400000">
          <a:off x="2562280" y="-2026988"/>
          <a:ext cx="494626" cy="4554398"/>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Inspección</a:t>
          </a:r>
        </a:p>
        <a:p>
          <a:pPr marL="114300" lvl="1" indent="-114300" algn="ctr" defTabSz="622300">
            <a:lnSpc>
              <a:spcPct val="90000"/>
            </a:lnSpc>
            <a:spcBef>
              <a:spcPct val="0"/>
            </a:spcBef>
            <a:spcAft>
              <a:spcPct val="15000"/>
            </a:spcAft>
            <a:buChar char="•"/>
          </a:pPr>
          <a:r>
            <a:rPr lang="es-ES" sz="1400" kern="1200"/>
            <a:t>Centrada en productos</a:t>
          </a:r>
        </a:p>
      </dsp:txBody>
      <dsp:txXfrm rot="-5400000">
        <a:off x="532394" y="27044"/>
        <a:ext cx="4530252" cy="446334"/>
      </dsp:txXfrm>
    </dsp:sp>
    <dsp:sp modelId="{EE73F842-ACF2-4D22-A09D-E6FD83A09FFD}">
      <dsp:nvSpPr>
        <dsp:cNvPr id="0" name=""/>
        <dsp:cNvSpPr/>
      </dsp:nvSpPr>
      <dsp:spPr>
        <a:xfrm rot="5400000">
          <a:off x="-114084" y="754731"/>
          <a:ext cx="760564" cy="53239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s-ES" sz="1050" kern="1200"/>
            <a:t>1930-1950</a:t>
          </a:r>
        </a:p>
      </dsp:txBody>
      <dsp:txXfrm rot="-5400000">
        <a:off x="1" y="906843"/>
        <a:ext cx="532394" cy="228170"/>
      </dsp:txXfrm>
    </dsp:sp>
    <dsp:sp modelId="{D110B07E-4AB0-48A5-A334-554ECA125FB5}">
      <dsp:nvSpPr>
        <dsp:cNvPr id="0" name=""/>
        <dsp:cNvSpPr/>
      </dsp:nvSpPr>
      <dsp:spPr>
        <a:xfrm rot="5400000">
          <a:off x="2562410" y="-1389368"/>
          <a:ext cx="494366" cy="4554398"/>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Control de Calidad</a:t>
          </a:r>
        </a:p>
        <a:p>
          <a:pPr marL="114300" lvl="1" indent="-114300" algn="ctr" defTabSz="622300">
            <a:lnSpc>
              <a:spcPct val="90000"/>
            </a:lnSpc>
            <a:spcBef>
              <a:spcPct val="0"/>
            </a:spcBef>
            <a:spcAft>
              <a:spcPct val="15000"/>
            </a:spcAft>
            <a:buChar char="•"/>
          </a:pPr>
          <a:r>
            <a:rPr lang="es-ES" sz="1400" kern="1200"/>
            <a:t>Centrada en procesos</a:t>
          </a:r>
        </a:p>
      </dsp:txBody>
      <dsp:txXfrm rot="-5400000">
        <a:off x="532395" y="664780"/>
        <a:ext cx="4530265" cy="446100"/>
      </dsp:txXfrm>
    </dsp:sp>
    <dsp:sp modelId="{D72224A7-0365-46A3-B71C-F3B6BDBBD509}">
      <dsp:nvSpPr>
        <dsp:cNvPr id="0" name=""/>
        <dsp:cNvSpPr/>
      </dsp:nvSpPr>
      <dsp:spPr>
        <a:xfrm rot="5400000">
          <a:off x="-114084" y="1392481"/>
          <a:ext cx="760564" cy="532394"/>
        </a:xfrm>
        <a:prstGeom prst="chevron">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s-ES" sz="1050" kern="1200"/>
            <a:t>1950-1980</a:t>
          </a:r>
        </a:p>
      </dsp:txBody>
      <dsp:txXfrm rot="-5400000">
        <a:off x="1" y="1544593"/>
        <a:ext cx="532394" cy="228170"/>
      </dsp:txXfrm>
    </dsp:sp>
    <dsp:sp modelId="{CF33E314-DC6A-4FBD-9644-0D2DDCF88EB5}">
      <dsp:nvSpPr>
        <dsp:cNvPr id="0" name=""/>
        <dsp:cNvSpPr/>
      </dsp:nvSpPr>
      <dsp:spPr>
        <a:xfrm rot="5400000">
          <a:off x="2562410" y="-751618"/>
          <a:ext cx="494366" cy="4554398"/>
        </a:xfrm>
        <a:prstGeom prst="round2Same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Aseguramiento de la Calidad</a:t>
          </a:r>
        </a:p>
        <a:p>
          <a:pPr marL="114300" lvl="1" indent="-114300" algn="ctr" defTabSz="622300">
            <a:lnSpc>
              <a:spcPct val="90000"/>
            </a:lnSpc>
            <a:spcBef>
              <a:spcPct val="0"/>
            </a:spcBef>
            <a:spcAft>
              <a:spcPct val="15000"/>
            </a:spcAft>
            <a:buChar char="•"/>
          </a:pPr>
          <a:r>
            <a:rPr lang="es-ES" sz="1400" kern="1200"/>
            <a:t>Centrada en sistemas</a:t>
          </a:r>
        </a:p>
      </dsp:txBody>
      <dsp:txXfrm rot="-5400000">
        <a:off x="532395" y="1302530"/>
        <a:ext cx="4530265" cy="446100"/>
      </dsp:txXfrm>
    </dsp:sp>
    <dsp:sp modelId="{AFEBAC55-A7E7-4A60-BA2F-1E5BC9E7FACC}">
      <dsp:nvSpPr>
        <dsp:cNvPr id="0" name=""/>
        <dsp:cNvSpPr/>
      </dsp:nvSpPr>
      <dsp:spPr>
        <a:xfrm rot="5400000">
          <a:off x="-114084" y="2030231"/>
          <a:ext cx="760564" cy="532394"/>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s-ES" sz="1050" kern="1200"/>
            <a:t>1980-2000</a:t>
          </a:r>
        </a:p>
      </dsp:txBody>
      <dsp:txXfrm rot="-5400000">
        <a:off x="1" y="2182343"/>
        <a:ext cx="532394" cy="228170"/>
      </dsp:txXfrm>
    </dsp:sp>
    <dsp:sp modelId="{D94691C1-E7D6-44B9-AD8B-7C2553185EBC}">
      <dsp:nvSpPr>
        <dsp:cNvPr id="0" name=""/>
        <dsp:cNvSpPr/>
      </dsp:nvSpPr>
      <dsp:spPr>
        <a:xfrm rot="5400000">
          <a:off x="2562410" y="-113868"/>
          <a:ext cx="494366" cy="4554398"/>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Gestión Calidad Total</a:t>
          </a:r>
        </a:p>
        <a:p>
          <a:pPr marL="114300" lvl="1" indent="-114300" algn="ctr" defTabSz="622300">
            <a:lnSpc>
              <a:spcPct val="90000"/>
            </a:lnSpc>
            <a:spcBef>
              <a:spcPct val="0"/>
            </a:spcBef>
            <a:spcAft>
              <a:spcPct val="15000"/>
            </a:spcAft>
            <a:buChar char="•"/>
          </a:pPr>
          <a:r>
            <a:rPr lang="es-ES" sz="1400" kern="1200"/>
            <a:t>Centrada en personas</a:t>
          </a:r>
        </a:p>
      </dsp:txBody>
      <dsp:txXfrm rot="-5400000">
        <a:off x="532395" y="1940280"/>
        <a:ext cx="4530265" cy="446100"/>
      </dsp:txXfrm>
    </dsp:sp>
    <dsp:sp modelId="{0232DBB5-1E3D-4F0F-9F1A-63533C5EE9EF}">
      <dsp:nvSpPr>
        <dsp:cNvPr id="0" name=""/>
        <dsp:cNvSpPr/>
      </dsp:nvSpPr>
      <dsp:spPr>
        <a:xfrm rot="5400000">
          <a:off x="-114084" y="2667981"/>
          <a:ext cx="760564" cy="532394"/>
        </a:xfrm>
        <a:prstGeom prst="chevron">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2000-Hoy</a:t>
          </a:r>
        </a:p>
      </dsp:txBody>
      <dsp:txXfrm rot="-5400000">
        <a:off x="1" y="2820093"/>
        <a:ext cx="532394" cy="228170"/>
      </dsp:txXfrm>
    </dsp:sp>
    <dsp:sp modelId="{45C6DFFD-DC32-4A31-9924-8DD92DE6FD17}">
      <dsp:nvSpPr>
        <dsp:cNvPr id="0" name=""/>
        <dsp:cNvSpPr/>
      </dsp:nvSpPr>
      <dsp:spPr>
        <a:xfrm rot="5400000">
          <a:off x="2562410" y="523881"/>
          <a:ext cx="494366" cy="4554398"/>
        </a:xfrm>
        <a:prstGeom prst="round2Same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Calidad Total</a:t>
          </a:r>
        </a:p>
        <a:p>
          <a:pPr marL="114300" lvl="1" indent="-114300" algn="ctr" defTabSz="622300">
            <a:lnSpc>
              <a:spcPct val="90000"/>
            </a:lnSpc>
            <a:spcBef>
              <a:spcPct val="0"/>
            </a:spcBef>
            <a:spcAft>
              <a:spcPct val="15000"/>
            </a:spcAft>
            <a:buChar char="•"/>
          </a:pPr>
          <a:r>
            <a:rPr lang="es-ES" sz="1400" kern="1200"/>
            <a:t>Centrada en todo lo anterior</a:t>
          </a:r>
        </a:p>
      </dsp:txBody>
      <dsp:txXfrm rot="-5400000">
        <a:off x="532395" y="2578030"/>
        <a:ext cx="4530265" cy="44610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B1C3BE-9634-4317-A1A0-FBEC798668DE}">
      <dsp:nvSpPr>
        <dsp:cNvPr id="0" name=""/>
        <dsp:cNvSpPr/>
      </dsp:nvSpPr>
      <dsp:spPr>
        <a:xfrm>
          <a:off x="33128" y="432"/>
          <a:ext cx="1371397" cy="6856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s-ES" sz="2200" kern="1200"/>
            <a:t>Calidad de Diseño</a:t>
          </a:r>
        </a:p>
      </dsp:txBody>
      <dsp:txXfrm>
        <a:off x="53211" y="20515"/>
        <a:ext cx="1331231" cy="645532"/>
      </dsp:txXfrm>
    </dsp:sp>
    <dsp:sp modelId="{40A657F1-3C33-4755-A195-6DAAFD8B5865}">
      <dsp:nvSpPr>
        <dsp:cNvPr id="0" name=""/>
        <dsp:cNvSpPr/>
      </dsp:nvSpPr>
      <dsp:spPr>
        <a:xfrm>
          <a:off x="1404526" y="301445"/>
          <a:ext cx="548559" cy="83671"/>
        </a:xfrm>
        <a:custGeom>
          <a:avLst/>
          <a:gdLst/>
          <a:ahLst/>
          <a:cxnLst/>
          <a:rect l="0" t="0" r="0" b="0"/>
          <a:pathLst>
            <a:path>
              <a:moveTo>
                <a:pt x="0" y="41835"/>
              </a:moveTo>
              <a:lnTo>
                <a:pt x="548559" y="418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665092" y="329567"/>
        <a:ext cx="27427" cy="27427"/>
      </dsp:txXfrm>
    </dsp:sp>
    <dsp:sp modelId="{80DF0396-2F2E-4A45-83D1-FE78DDF5455C}">
      <dsp:nvSpPr>
        <dsp:cNvPr id="0" name=""/>
        <dsp:cNvSpPr/>
      </dsp:nvSpPr>
      <dsp:spPr>
        <a:xfrm>
          <a:off x="1953085" y="432"/>
          <a:ext cx="1371397" cy="6856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s-ES" sz="2200" kern="1200"/>
            <a:t>Ingreso</a:t>
          </a:r>
        </a:p>
      </dsp:txBody>
      <dsp:txXfrm>
        <a:off x="1973168" y="20515"/>
        <a:ext cx="1331231" cy="645532"/>
      </dsp:txXfrm>
    </dsp:sp>
    <dsp:sp modelId="{9E29A1E7-0823-4BE1-9DAC-326FEE476676}">
      <dsp:nvSpPr>
        <dsp:cNvPr id="0" name=""/>
        <dsp:cNvSpPr/>
      </dsp:nvSpPr>
      <dsp:spPr>
        <a:xfrm rot="2076715">
          <a:off x="3265226" y="491627"/>
          <a:ext cx="669637" cy="83671"/>
        </a:xfrm>
        <a:custGeom>
          <a:avLst/>
          <a:gdLst/>
          <a:ahLst/>
          <a:cxnLst/>
          <a:rect l="0" t="0" r="0" b="0"/>
          <a:pathLst>
            <a:path>
              <a:moveTo>
                <a:pt x="0" y="41835"/>
              </a:moveTo>
              <a:lnTo>
                <a:pt x="669637" y="4183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3583304" y="516722"/>
        <a:ext cx="33481" cy="33481"/>
      </dsp:txXfrm>
    </dsp:sp>
    <dsp:sp modelId="{40385AFC-56C6-4BF1-BCE2-AEB166DA97A9}">
      <dsp:nvSpPr>
        <dsp:cNvPr id="0" name=""/>
        <dsp:cNvSpPr/>
      </dsp:nvSpPr>
      <dsp:spPr>
        <a:xfrm>
          <a:off x="3875607" y="380796"/>
          <a:ext cx="1371397" cy="6856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s-ES" sz="2200" kern="1200"/>
            <a:t>Utilidad</a:t>
          </a:r>
        </a:p>
      </dsp:txBody>
      <dsp:txXfrm>
        <a:off x="3895690" y="400879"/>
        <a:ext cx="1331231" cy="645532"/>
      </dsp:txXfrm>
    </dsp:sp>
    <dsp:sp modelId="{BB46A636-6640-40AD-8D61-7E7C9CFC6FDB}">
      <dsp:nvSpPr>
        <dsp:cNvPr id="0" name=""/>
        <dsp:cNvSpPr/>
      </dsp:nvSpPr>
      <dsp:spPr>
        <a:xfrm>
          <a:off x="33128" y="788985"/>
          <a:ext cx="1371397" cy="6856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s-ES" sz="2200" kern="1200"/>
            <a:t>Calidad de Fabricación</a:t>
          </a:r>
        </a:p>
      </dsp:txBody>
      <dsp:txXfrm>
        <a:off x="53211" y="809068"/>
        <a:ext cx="1331231" cy="645532"/>
      </dsp:txXfrm>
    </dsp:sp>
    <dsp:sp modelId="{726CFCC4-4281-438E-9D33-60E1DE48276E}">
      <dsp:nvSpPr>
        <dsp:cNvPr id="0" name=""/>
        <dsp:cNvSpPr/>
      </dsp:nvSpPr>
      <dsp:spPr>
        <a:xfrm>
          <a:off x="1404526" y="1089999"/>
          <a:ext cx="548559" cy="83671"/>
        </a:xfrm>
        <a:custGeom>
          <a:avLst/>
          <a:gdLst/>
          <a:ahLst/>
          <a:cxnLst/>
          <a:rect l="0" t="0" r="0" b="0"/>
          <a:pathLst>
            <a:path>
              <a:moveTo>
                <a:pt x="0" y="41835"/>
              </a:moveTo>
              <a:lnTo>
                <a:pt x="548559" y="418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665092" y="1118121"/>
        <a:ext cx="27427" cy="27427"/>
      </dsp:txXfrm>
    </dsp:sp>
    <dsp:sp modelId="{9EDD8CD5-323E-4153-AC76-BEC89075EBAF}">
      <dsp:nvSpPr>
        <dsp:cNvPr id="0" name=""/>
        <dsp:cNvSpPr/>
      </dsp:nvSpPr>
      <dsp:spPr>
        <a:xfrm>
          <a:off x="1953085" y="788985"/>
          <a:ext cx="1371397" cy="6856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s-ES" sz="2200" kern="1200"/>
            <a:t>Costos</a:t>
          </a:r>
        </a:p>
      </dsp:txBody>
      <dsp:txXfrm>
        <a:off x="1973168" y="809068"/>
        <a:ext cx="1331231" cy="645532"/>
      </dsp:txXfrm>
    </dsp:sp>
    <dsp:sp modelId="{AD7A6207-A3E8-4289-A336-EFA5CB4C3D98}">
      <dsp:nvSpPr>
        <dsp:cNvPr id="0" name=""/>
        <dsp:cNvSpPr/>
      </dsp:nvSpPr>
      <dsp:spPr>
        <a:xfrm rot="19374881">
          <a:off x="3254616" y="881704"/>
          <a:ext cx="690857" cy="83671"/>
        </a:xfrm>
        <a:custGeom>
          <a:avLst/>
          <a:gdLst/>
          <a:ahLst/>
          <a:cxnLst/>
          <a:rect l="0" t="0" r="0" b="0"/>
          <a:pathLst>
            <a:path>
              <a:moveTo>
                <a:pt x="0" y="41835"/>
              </a:moveTo>
              <a:lnTo>
                <a:pt x="690857" y="4183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3582773" y="906269"/>
        <a:ext cx="34542" cy="34542"/>
      </dsp:txXfrm>
    </dsp:sp>
    <dsp:sp modelId="{07DB9F1B-F583-4C1D-9393-51DAE737D502}">
      <dsp:nvSpPr>
        <dsp:cNvPr id="0" name=""/>
        <dsp:cNvSpPr/>
      </dsp:nvSpPr>
      <dsp:spPr>
        <a:xfrm>
          <a:off x="3875607" y="372396"/>
          <a:ext cx="1371397" cy="6856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s-ES" sz="2200" kern="1200"/>
            <a:t>Utilidad</a:t>
          </a:r>
        </a:p>
      </dsp:txBody>
      <dsp:txXfrm>
        <a:off x="3895690" y="392479"/>
        <a:ext cx="1331231" cy="64553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0.40792</cdr:x>
      <cdr:y>0.1371</cdr:y>
    </cdr:from>
    <cdr:to>
      <cdr:x>0.40981</cdr:x>
      <cdr:y>0.68548</cdr:y>
    </cdr:to>
    <cdr:sp macro="" textlink="">
      <cdr:nvSpPr>
        <cdr:cNvPr id="3" name="2 Conector recto"/>
        <cdr:cNvSpPr/>
      </cdr:nvSpPr>
      <cdr:spPr>
        <a:xfrm xmlns:a="http://schemas.openxmlformats.org/drawingml/2006/main">
          <a:off x="2288215" y="361507"/>
          <a:ext cx="10632" cy="144602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s-ES"/>
        </a:p>
      </cdr:txBody>
    </cdr:sp>
  </cdr:relSizeAnchor>
  <cdr:relSizeAnchor xmlns:cdr="http://schemas.openxmlformats.org/drawingml/2006/chartDrawing">
    <cdr:from>
      <cdr:x>0.60354</cdr:x>
      <cdr:y>0.13306</cdr:y>
    </cdr:from>
    <cdr:to>
      <cdr:x>0.60544</cdr:x>
      <cdr:y>0.68145</cdr:y>
    </cdr:to>
    <cdr:sp macro="" textlink="">
      <cdr:nvSpPr>
        <cdr:cNvPr id="5" name="1 Conector recto"/>
        <cdr:cNvSpPr/>
      </cdr:nvSpPr>
      <cdr:spPr>
        <a:xfrm xmlns:a="http://schemas.openxmlformats.org/drawingml/2006/main">
          <a:off x="3385583" y="350875"/>
          <a:ext cx="10632" cy="1446028"/>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E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ONU94</b:Tag>
    <b:SourceType>Book</b:SourceType>
    <b:Guid>{6AD40C5F-F02F-4A2B-857C-8E992CF58723}</b:Guid>
    <b:Author>
      <b:Author>
        <b:Corporate>ONU</b:Corporate>
      </b:Author>
    </b:Author>
    <b:Title>Convención de las Naciones Unidas</b:Title>
    <b:Year>1994</b:Year>
    <b:City>Ginebra</b:City>
    <b:RefOrder>1</b:RefOrder>
  </b:Source>
  <b:Source>
    <b:Tag>Gob69</b:Tag>
    <b:SourceType>Book</b:SourceType>
    <b:Guid>{C52221B1-72EC-4B0D-AB8D-2AAEC888CECA}</b:Guid>
    <b:Author>
      <b:Author>
        <b:Corporate>Gobierno de Chile</b:Corporate>
      </b:Author>
    </b:Author>
    <b:Title>DECRETO SUPREMO Nº 192</b:Title>
    <b:Year>1969</b:Year>
    <b:City>Santiago</b:City>
    <b:RefOrder>2</b:RefOrder>
  </b:Source>
  <b:Source>
    <b:Tag>Gar17</b:Tag>
    <b:SourceType>ConferenceProceedings</b:SourceType>
    <b:Guid>{8CB2DDDB-FC4D-4CE7-849D-B57F5447CDE8}</b:Guid>
    <b:Author>
      <b:Author>
        <b:NameList>
          <b:Person>
            <b:Last>Garcete</b:Last>
            <b:First>A.</b:First>
          </b:Person>
          <b:Person>
            <b:Last>Benítez</b:Last>
            <b:First>R.</b:First>
          </b:Person>
          <b:Person>
            <b:Last>Pinto-Roa</b:Last>
            <b:First>D.</b:First>
          </b:Person>
          <b:Person>
            <b:Last>Vásquez</b:Last>
            <b:First>A.</b:First>
          </b:Person>
        </b:NameList>
      </b:Author>
    </b:Author>
    <b:Title>Técnica de pronóstico de la demanda basada en Business Intelligence y Machine Leaming</b:Title>
    <b:Pages>193-202</b:Pages>
    <b:Year>2017</b:Year>
    <b:ConferenceName>Simposio Argentino sobre Tecnología y Sociedad (STS)</b:ConferenceName>
    <b:City>Córdoba</b:City>
    <b:StandardNumber>2451-7631</b:StandardNumber>
    <b:RefOrder>14</b:RefOrder>
  </b:Source>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15</b:RefOrder>
  </b:Source>
  <b:Source>
    <b:Tag>Rod09</b:Tag>
    <b:SourceType>Report</b:SourceType>
    <b:Guid>{491451DA-1F59-47D4-AA10-C6AD10ACDF67}</b:Guid>
    <b:Author>
      <b:Author>
        <b:NameList>
          <b:Person>
            <b:Last>Codina</b:Last>
            <b:First>Rodolfo</b:First>
          </b:Person>
        </b:NameList>
      </b:Author>
    </b:Author>
    <b:Title>Doctrina Marítima: El poder marítimo nacional.</b:Title>
    <b:Year>2009</b:Year>
    <b:City>Valparaíso</b:City>
    <b:Publisher>Armada de Chile</b:Publisher>
    <b:RefOrder>3</b:RefOrder>
  </b:Source>
  <b:Source>
    <b:Tag>Ram08</b:Tag>
    <b:SourceType>JournalArticle</b:SourceType>
    <b:Guid>{0548C18F-4A80-4C6B-8C35-30C40F34CB3B}</b:Guid>
    <b:Author>
      <b:Author>
        <b:NameList>
          <b:Person>
            <b:Last>Mihi</b:Last>
            <b:First>Antonio</b:First>
          </b:Person>
        </b:NameList>
      </b:Author>
    </b:Author>
    <b:Title>Un análisis de la gestión de la calidad total y de la gestión del conocimiento como fuente de ventajas competitivas</b:Title>
    <b:Pages>163-177</b:Pages>
    <b:Year>2008</b:Year>
    <b:City>Rosario, Colombia</b:City>
    <b:JournalName>Universidad y Empresa</b:JournalName>
    <b:StandardNumber>0124-4639</b:StandardNumber>
    <b:RefOrder>5</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4</b:RefOrder>
  </b:Source>
  <b:Source>
    <b:Tag>Man12</b:Tag>
    <b:SourceType>Book</b:SourceType>
    <b:Guid>{45A76A26-8329-4FD2-936D-0938F453A242}</b:Guid>
    <b:Author>
      <b:Author>
        <b:NameList>
          <b:Person>
            <b:Last>Mankiw</b:Last>
            <b:First>N.</b:First>
            <b:Middle>Gregory</b:Middle>
          </b:Person>
        </b:NameList>
      </b:Author>
    </b:Author>
    <b:Title>Principios de Economía</b:Title>
    <b:Year>2012</b:Year>
    <b:Publisher>Cengage Learning Editores</b:Publisher>
    <b:Edition>6ta.</b:Edition>
    <b:Pages>Cap. 4</b:Pages>
    <b:City>Harvard University</b:City>
    <b:RefOrder>7</b:RefOrder>
  </b:Source>
  <b:Source>
    <b:Tag>Sec15</b:Tag>
    <b:SourceType>Misc</b:SourceType>
    <b:Guid>{798D8BF1-25FC-48F2-BE26-4DFB8151903A}</b:Guid>
    <b:Author>
      <b:Author>
        <b:Corporate>Secretaría Central de ISO</b:Corporate>
      </b:Author>
    </b:Author>
    <b:Title>ISO 9000/2015</b:Title>
    <b:Year>2015</b:Year>
    <b:City>Ginebra</b:City>
    <b:PublicationTitle>Sistemas de gestión de la calidad.</b:PublicationTitle>
    <b:CountryRegion>Suiza</b:CountryRegion>
    <b:RefOrder>16</b:RefOrder>
  </b:Source>
  <b:Source>
    <b:Tag>DIR21</b:Tag>
    <b:SourceType>Report</b:SourceType>
    <b:Guid>{816728C4-B00D-44AC-9406-563D75B91652}</b:Guid>
    <b:Author>
      <b:Author>
        <b:Corporate>Dirección General del Territorio Marítimo y MArina MErcante Nacional</b:Corporate>
      </b:Author>
    </b:Author>
    <b:Title>Boletín Estadístico Marítimo</b:Title>
    <b:Year>2021</b:Year>
    <b:City>Valparaíso</b:City>
    <b:Publisher>Armada de Chile</b:Publisher>
    <b:RefOrder>17</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12</b:RefOrder>
  </b:Source>
  <b:Source>
    <b:Tag>Art02</b:Tag>
    <b:SourceType>JournalArticle</b:SourceType>
    <b:Guid>{F5F2EA58-50D2-469D-8147-DFC89B3DD5E5}</b:Guid>
    <b:Author>
      <b:Author>
        <b:NameList>
          <b:Person>
            <b:Last>Artola</b:Last>
            <b:First>M.</b:First>
            <b:Middle>de L.</b:Middle>
          </b:Person>
          <b:Person>
            <b:Last>Macías</b:Last>
            <b:First>J.A.</b:First>
          </b:Person>
        </b:NameList>
      </b:Author>
    </b:Author>
    <b:Title>Empresas de Clase y Calidad Percibida.</b:Title>
    <b:Year>Vol. XXIII,No. 2,2002</b:Year>
    <b:City>Industrial</b:City>
    <b:JournalName>Industrial/Vol. XXIII/No. 2/2002</b:JournalName>
    <b:Pages>49-52</b:Pages>
    <b:RefOrder>18</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11</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13</b:RefOrder>
  </b:Source>
  <b:Source>
    <b:Tag>Mir07</b:Tag>
    <b:SourceType>Book</b:SourceType>
    <b:Guid>{FF3DAE46-73EE-4F88-B2D8-2F12C29E60D7}</b:Guid>
    <b:Author>
      <b:Author>
        <b:NameList>
          <b:Person>
            <b:Last>Miranda</b:Last>
            <b:First>Francisco</b:First>
          </b:Person>
          <b:Person>
            <b:Last>Chamorro</b:Last>
            <b:First>Antonio</b:First>
          </b:Person>
          <b:Person>
            <b:Last>Rubio</b:Last>
            <b:First>Sergio</b:First>
          </b:Person>
        </b:NameList>
      </b:Author>
    </b:Author>
    <b:Title>Introducción a la Gestión de Calidad.</b:Title>
    <b:Year>2007</b:Year>
    <b:City>Madrid</b:City>
    <b:Publisher>Delpa Publicaciones ISBN 84-96477-64-9</b:Publisher>
    <b:RefOrder>19</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9</b:RefOrder>
  </b:Source>
  <b:Source>
    <b:Tag>Ban21</b:Tag>
    <b:SourceType>InternetSite</b:SourceType>
    <b:Guid>{8B766709-D9E9-44AC-9302-2B26684E9A97}</b:Guid>
    <b:Author>
      <b:Author>
        <b:Corporate>Banco Mundial</b:Corporate>
      </b:Author>
    </b:Author>
    <b:Title>Base de datos de libro acceso del Banco Mundial</b:Title>
    <b:Year>2021</b:Year>
    <b:URL>https://www.bancomundial.org</b:URL>
    <b:RefOrder>6</b:RefOrder>
  </b:Source>
  <b:Source>
    <b:Tag>SHO21</b:Tag>
    <b:SourceType>InternetSite</b:SourceType>
    <b:Guid>{F7A1540D-30B1-4A7E-A8CD-D4D647746389}</b:Guid>
    <b:Author>
      <b:Author>
        <b:Corporate>SHOA</b:Corporate>
      </b:Author>
    </b:Author>
    <b:Title>Servicio Hidrográfico y Oceanográfico de la Armada de Chile</b:Title>
    <b:Year>2021</b:Year>
    <b:URL>www.shoa.cl</b:URL>
    <b:RefOrder>8</b:RefOrder>
  </b:Source>
  <b:Source>
    <b:Tag>Arm18</b:Tag>
    <b:SourceType>InternetSite</b:SourceType>
    <b:Guid>{1C62A448-B401-455E-8A51-F2A66C98D598}</b:Guid>
    <b:Author>
      <b:Author>
        <b:Corporate>Armada de Chile</b:Corporate>
      </b:Author>
    </b:Author>
    <b:Title>Transparencia Armada de Chile</b:Title>
    <b:Year>2018</b:Year>
    <b:URL>https://transparencia.armada.cl/transparencia_activa/remuneraciones/remuneracionecp.html</b:URL>
    <b:RefOrder>10</b:RefOrder>
  </b:Source>
</b:Sources>
</file>

<file path=customXml/itemProps1.xml><?xml version="1.0" encoding="utf-8"?>
<ds:datastoreItem xmlns:ds="http://schemas.openxmlformats.org/officeDocument/2006/customXml" ds:itemID="{C734D745-E8A7-43C7-B678-07EDDCD9A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165</Pages>
  <Words>34860</Words>
  <Characters>191732</Characters>
  <Application>Microsoft Office Word</Application>
  <DocSecurity>0</DocSecurity>
  <Lines>1597</Lines>
  <Paragraphs>452</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226140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peralta</dc:creator>
  <cp:lastModifiedBy>Lucía Riquelme</cp:lastModifiedBy>
  <cp:revision>6</cp:revision>
  <dcterms:created xsi:type="dcterms:W3CDTF">2022-04-18T01:28:00Z</dcterms:created>
  <dcterms:modified xsi:type="dcterms:W3CDTF">2026-02-25T14:24:00Z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