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932" w:rsidRDefault="008035C0">
      <w:pPr>
        <w:rPr>
          <w:lang w:val="es-MX"/>
        </w:rPr>
      </w:pPr>
      <w:r>
        <w:rPr>
          <w:lang w:val="es-MX"/>
        </w:rPr>
        <w:t xml:space="preserve">Anotaciones capacitación siga. </w:t>
      </w:r>
    </w:p>
    <w:p w:rsidR="008035C0" w:rsidRDefault="008035C0">
      <w:pPr>
        <w:rPr>
          <w:lang w:val="es-MX"/>
        </w:rPr>
      </w:pPr>
    </w:p>
    <w:p w:rsidR="008035C0" w:rsidRDefault="008035C0" w:rsidP="00524954">
      <w:pPr>
        <w:jc w:val="both"/>
        <w:rPr>
          <w:lang w:val="es-MX"/>
        </w:rPr>
      </w:pPr>
      <w:r>
        <w:rPr>
          <w:lang w:val="es-MX"/>
        </w:rPr>
        <w:t>SIGA tiene vari</w:t>
      </w:r>
      <w:r w:rsidR="00AD6A2B">
        <w:rPr>
          <w:lang w:val="es-MX"/>
        </w:rPr>
        <w:t>o</w:t>
      </w:r>
      <w:r w:rsidR="00494CDB">
        <w:rPr>
          <w:lang w:val="es-MX"/>
        </w:rPr>
        <w:t xml:space="preserve">s perfiles. </w:t>
      </w:r>
    </w:p>
    <w:p w:rsidR="00494CDB" w:rsidRDefault="00494CDB" w:rsidP="005249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 w:rsidRPr="00494CDB">
        <w:rPr>
          <w:lang w:val="es-MX"/>
        </w:rPr>
        <w:t xml:space="preserve">Observaciones relevantes es una sección e particular que se usa para hablar de situaciones particulares que NO quedan en SIGA porque aquella situación NO figura como categoría desplegable ni seleccionable. </w:t>
      </w:r>
    </w:p>
    <w:p w:rsidR="00494CDB" w:rsidRDefault="00DC022A" w:rsidP="005249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Todas las escuelas debería haber un secretario de anotaciones SIGA. </w:t>
      </w:r>
      <w:r w:rsidR="00C80106">
        <w:rPr>
          <w:lang w:val="es-MX"/>
        </w:rPr>
        <w:t>(</w:t>
      </w:r>
      <w:proofErr w:type="gramStart"/>
      <w:r w:rsidR="00C80106">
        <w:rPr>
          <w:lang w:val="es-MX"/>
        </w:rPr>
        <w:t>quién es aquel</w:t>
      </w:r>
      <w:r w:rsidR="00305D78">
        <w:rPr>
          <w:lang w:val="es-MX"/>
        </w:rPr>
        <w:t>la persona</w:t>
      </w:r>
      <w:r w:rsidR="00C80106">
        <w:rPr>
          <w:lang w:val="es-MX"/>
        </w:rPr>
        <w:t xml:space="preserve"> en la escuela?</w:t>
      </w:r>
      <w:proofErr w:type="gramEnd"/>
      <w:r w:rsidR="00C80106">
        <w:rPr>
          <w:lang w:val="es-MX"/>
        </w:rPr>
        <w:t>)</w:t>
      </w:r>
    </w:p>
    <w:p w:rsidR="00C80106" w:rsidRDefault="00305D78" w:rsidP="00524954">
      <w:pPr>
        <w:pStyle w:val="Prrafodelista"/>
        <w:jc w:val="both"/>
        <w:rPr>
          <w:i/>
          <w:lang w:val="es-MX"/>
        </w:rPr>
      </w:pPr>
      <w:r w:rsidRPr="00305D78">
        <w:rPr>
          <w:i/>
          <w:lang w:val="es-MX"/>
        </w:rPr>
        <w:t>(</w:t>
      </w:r>
      <w:proofErr w:type="gramStart"/>
      <w:r w:rsidRPr="00305D78">
        <w:rPr>
          <w:i/>
          <w:lang w:val="es-MX"/>
        </w:rPr>
        <w:t xml:space="preserve">La expositora nombra como “secretarios” a los presentes… </w:t>
      </w:r>
      <w:proofErr w:type="spellStart"/>
      <w:r w:rsidRPr="00305D78">
        <w:rPr>
          <w:i/>
          <w:lang w:val="es-MX"/>
        </w:rPr>
        <w:t>is</w:t>
      </w:r>
      <w:proofErr w:type="spellEnd"/>
      <w:r w:rsidRPr="00305D78">
        <w:rPr>
          <w:i/>
          <w:lang w:val="es-MX"/>
        </w:rPr>
        <w:t xml:space="preserve"> </w:t>
      </w:r>
      <w:proofErr w:type="spellStart"/>
      <w:r w:rsidRPr="00305D78">
        <w:rPr>
          <w:i/>
          <w:lang w:val="es-MX"/>
        </w:rPr>
        <w:t>that</w:t>
      </w:r>
      <w:proofErr w:type="spellEnd"/>
      <w:r w:rsidRPr="00305D78">
        <w:rPr>
          <w:i/>
          <w:lang w:val="es-MX"/>
        </w:rPr>
        <w:t xml:space="preserve"> </w:t>
      </w:r>
      <w:proofErr w:type="spellStart"/>
      <w:r w:rsidRPr="00305D78">
        <w:rPr>
          <w:i/>
          <w:lang w:val="es-MX"/>
        </w:rPr>
        <w:t>the</w:t>
      </w:r>
      <w:proofErr w:type="spellEnd"/>
      <w:r w:rsidRPr="00305D78">
        <w:rPr>
          <w:i/>
          <w:lang w:val="es-MX"/>
        </w:rPr>
        <w:t xml:space="preserve"> concept?</w:t>
      </w:r>
      <w:proofErr w:type="gramEnd"/>
      <w:r w:rsidRPr="00305D78">
        <w:rPr>
          <w:i/>
          <w:lang w:val="es-MX"/>
        </w:rPr>
        <w:t>)</w:t>
      </w:r>
    </w:p>
    <w:p w:rsidR="00305D78" w:rsidRDefault="008D6D97" w:rsidP="005249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Es importante revisar constantemente los avances en el plan de estudios y que esto se condiga con la información pre existente en los diferentes registros de la escuela. </w:t>
      </w:r>
    </w:p>
    <w:p w:rsidR="00C2229A" w:rsidRDefault="00C2229A" w:rsidP="005249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Modificaciones recientes: lo más nuevo s</w:t>
      </w:r>
      <w:r w:rsidR="008B1D72">
        <w:rPr>
          <w:lang w:val="es-MX"/>
        </w:rPr>
        <w:t>on las actividades de formación, lo cual aún está siendo “implementado”</w:t>
      </w:r>
      <w:r w:rsidR="0062730F">
        <w:rPr>
          <w:lang w:val="es-MX"/>
        </w:rPr>
        <w:t>.</w:t>
      </w:r>
    </w:p>
    <w:p w:rsidR="0062730F" w:rsidRDefault="0062730F" w:rsidP="005249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Se menciona concepto “</w:t>
      </w:r>
      <w:r w:rsidR="00454619">
        <w:rPr>
          <w:lang w:val="es-MX"/>
        </w:rPr>
        <w:t>libro flexible.”</w:t>
      </w:r>
    </w:p>
    <w:p w:rsidR="00454619" w:rsidRDefault="00454619" w:rsidP="005249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Hay una pestaña nueva llamada “calendario de actividades de formaci</w:t>
      </w:r>
      <w:bookmarkStart w:id="0" w:name="_GoBack"/>
      <w:bookmarkEnd w:id="0"/>
      <w:r>
        <w:rPr>
          <w:lang w:val="es-MX"/>
        </w:rPr>
        <w:t xml:space="preserve">ón”, al cual se accede a través de UCA, FORMACION, CALENDARIO ACTIVIDADES. </w:t>
      </w:r>
      <w:r w:rsidR="0083786D">
        <w:rPr>
          <w:lang w:val="es-MX"/>
        </w:rPr>
        <w:t>Puedes visualizar puelches y actividades similares con informació</w:t>
      </w:r>
      <w:r w:rsidR="00A13778">
        <w:rPr>
          <w:lang w:val="es-MX"/>
        </w:rPr>
        <w:t>n sobre la fecha, quién lo hace, cursos, ca</w:t>
      </w:r>
      <w:r w:rsidR="0010267A">
        <w:rPr>
          <w:lang w:val="es-MX"/>
        </w:rPr>
        <w:t>ntidad de días, horas y alumnos.</w:t>
      </w:r>
    </w:p>
    <w:p w:rsidR="0010267A" w:rsidRPr="009D4D8B" w:rsidRDefault="009D4D8B" w:rsidP="00524954">
      <w:pPr>
        <w:pStyle w:val="Prrafodelista"/>
        <w:jc w:val="both"/>
        <w:rPr>
          <w:i/>
          <w:lang w:val="es-MX"/>
        </w:rPr>
      </w:pPr>
      <w:r w:rsidRPr="009D4D8B">
        <w:rPr>
          <w:i/>
          <w:lang w:val="es-MX"/>
        </w:rPr>
        <w:t xml:space="preserve">(I </w:t>
      </w:r>
      <w:proofErr w:type="spellStart"/>
      <w:r w:rsidRPr="009D4D8B">
        <w:rPr>
          <w:i/>
          <w:lang w:val="es-MX"/>
        </w:rPr>
        <w:t>can’</w:t>
      </w:r>
      <w:r>
        <w:rPr>
          <w:i/>
          <w:lang w:val="es-MX"/>
        </w:rPr>
        <w:t>t</w:t>
      </w:r>
      <w:proofErr w:type="spellEnd"/>
      <w:r>
        <w:rPr>
          <w:i/>
          <w:lang w:val="es-MX"/>
        </w:rPr>
        <w:t xml:space="preserve"> </w:t>
      </w:r>
      <w:proofErr w:type="spellStart"/>
      <w:r>
        <w:rPr>
          <w:i/>
          <w:lang w:val="es-MX"/>
        </w:rPr>
        <w:t>believe</w:t>
      </w:r>
      <w:proofErr w:type="spellEnd"/>
      <w:r>
        <w:rPr>
          <w:i/>
          <w:lang w:val="es-MX"/>
        </w:rPr>
        <w:t xml:space="preserve"> </w:t>
      </w:r>
      <w:proofErr w:type="spellStart"/>
      <w:r>
        <w:rPr>
          <w:i/>
          <w:lang w:val="es-MX"/>
        </w:rPr>
        <w:t>this</w:t>
      </w:r>
      <w:proofErr w:type="spellEnd"/>
      <w:r>
        <w:rPr>
          <w:i/>
          <w:lang w:val="es-MX"/>
        </w:rPr>
        <w:t xml:space="preserve"> </w:t>
      </w:r>
      <w:proofErr w:type="spellStart"/>
      <w:r>
        <w:rPr>
          <w:i/>
          <w:lang w:val="es-MX"/>
        </w:rPr>
        <w:t>is</w:t>
      </w:r>
      <w:proofErr w:type="spellEnd"/>
      <w:r>
        <w:rPr>
          <w:i/>
          <w:lang w:val="es-MX"/>
        </w:rPr>
        <w:t xml:space="preserve"> </w:t>
      </w:r>
      <w:proofErr w:type="spellStart"/>
      <w:r>
        <w:rPr>
          <w:i/>
          <w:lang w:val="es-MX"/>
        </w:rPr>
        <w:t>gon</w:t>
      </w:r>
      <w:proofErr w:type="spellEnd"/>
      <w:r>
        <w:rPr>
          <w:i/>
          <w:lang w:val="es-MX"/>
        </w:rPr>
        <w:t xml:space="preserve"> </w:t>
      </w:r>
      <w:proofErr w:type="spellStart"/>
      <w:r>
        <w:rPr>
          <w:i/>
          <w:lang w:val="es-MX"/>
        </w:rPr>
        <w:t>take</w:t>
      </w:r>
      <w:proofErr w:type="spellEnd"/>
      <w:r w:rsidRPr="009D4D8B">
        <w:rPr>
          <w:i/>
          <w:lang w:val="es-MX"/>
        </w:rPr>
        <w:t xml:space="preserve"> 4 </w:t>
      </w:r>
      <w:proofErr w:type="spellStart"/>
      <w:r w:rsidRPr="009D4D8B">
        <w:rPr>
          <w:i/>
          <w:lang w:val="es-MX"/>
        </w:rPr>
        <w:t>hours</w:t>
      </w:r>
      <w:proofErr w:type="spellEnd"/>
      <w:r w:rsidRPr="009D4D8B">
        <w:rPr>
          <w:i/>
          <w:lang w:val="es-MX"/>
        </w:rPr>
        <w:t>…)</w:t>
      </w:r>
    </w:p>
    <w:p w:rsidR="0062730F" w:rsidRDefault="00F174E5" w:rsidP="005249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Libro de clases flexible: anteriormente, solo lo usaba BE. ESMERALDA. </w:t>
      </w:r>
      <w:r w:rsidR="00BC0833">
        <w:rPr>
          <w:lang w:val="es-MX"/>
        </w:rPr>
        <w:t xml:space="preserve">Sin embargo, nos encontramos hace unos años con la necesidad de mantener un registro de lo que hace el profesor. </w:t>
      </w:r>
      <w:r w:rsidR="00BB469A">
        <w:rPr>
          <w:lang w:val="es-MX"/>
        </w:rPr>
        <w:t xml:space="preserve">Básicamente, saber si el profesor está cumpliendo su labor. </w:t>
      </w:r>
      <w:r w:rsidR="006556AD">
        <w:rPr>
          <w:lang w:val="es-MX"/>
        </w:rPr>
        <w:t>(¿)</w:t>
      </w:r>
      <w:r w:rsidR="00AD0D42">
        <w:rPr>
          <w:lang w:val="es-MX"/>
        </w:rPr>
        <w:t xml:space="preserve"> La adecuación del libro flexible involucra marcar “ciertos grupos/alumnos”. </w:t>
      </w:r>
      <w:r w:rsidR="008D11F8">
        <w:rPr>
          <w:lang w:val="es-MX"/>
        </w:rPr>
        <w:t xml:space="preserve">Lo usan los profesores con nombramiento. </w:t>
      </w:r>
      <w:r w:rsidR="00A14A8D">
        <w:rPr>
          <w:lang w:val="es-MX"/>
        </w:rPr>
        <w:t xml:space="preserve">Las asignaturas que son de este libro, están marcadas en el sistema con color GRIS. </w:t>
      </w:r>
    </w:p>
    <w:p w:rsidR="00A14A8D" w:rsidRDefault="00986BA9" w:rsidP="00524954">
      <w:pPr>
        <w:pStyle w:val="Prrafodelista"/>
        <w:numPr>
          <w:ilvl w:val="0"/>
          <w:numId w:val="1"/>
        </w:numPr>
        <w:jc w:val="both"/>
        <w:rPr>
          <w:i/>
          <w:color w:val="5B9BD5" w:themeColor="accent1"/>
          <w:lang w:val="es-MX"/>
        </w:rPr>
      </w:pPr>
      <w:r w:rsidRPr="00986BA9">
        <w:rPr>
          <w:i/>
          <w:color w:val="5B9BD5" w:themeColor="accent1"/>
          <w:lang w:val="es-MX"/>
        </w:rPr>
        <w:t xml:space="preserve">Preguntar a Claudia qué significa su “inglés tiene que separar esto porque si tienen 15 y van 13 eso debe quedar registrado” </w:t>
      </w:r>
      <w:proofErr w:type="spellStart"/>
      <w:r w:rsidRPr="00986BA9">
        <w:rPr>
          <w:i/>
          <w:color w:val="5B9BD5" w:themeColor="accent1"/>
          <w:lang w:val="es-MX"/>
        </w:rPr>
        <w:t>wth</w:t>
      </w:r>
      <w:proofErr w:type="spellEnd"/>
      <w:r w:rsidRPr="00986BA9">
        <w:rPr>
          <w:i/>
          <w:color w:val="5B9BD5" w:themeColor="accent1"/>
          <w:lang w:val="es-MX"/>
        </w:rPr>
        <w:t xml:space="preserve"> </w:t>
      </w:r>
      <w:proofErr w:type="spellStart"/>
      <w:r w:rsidRPr="00986BA9">
        <w:rPr>
          <w:i/>
          <w:color w:val="5B9BD5" w:themeColor="accent1"/>
          <w:lang w:val="es-MX"/>
        </w:rPr>
        <w:t>is</w:t>
      </w:r>
      <w:proofErr w:type="spellEnd"/>
      <w:r w:rsidRPr="00986BA9">
        <w:rPr>
          <w:i/>
          <w:color w:val="5B9BD5" w:themeColor="accent1"/>
          <w:lang w:val="es-MX"/>
        </w:rPr>
        <w:t xml:space="preserve"> </w:t>
      </w:r>
      <w:proofErr w:type="spellStart"/>
      <w:r w:rsidRPr="00986BA9">
        <w:rPr>
          <w:i/>
          <w:color w:val="5B9BD5" w:themeColor="accent1"/>
          <w:lang w:val="es-MX"/>
        </w:rPr>
        <w:t>that</w:t>
      </w:r>
      <w:proofErr w:type="spellEnd"/>
      <w:r w:rsidRPr="00986BA9">
        <w:rPr>
          <w:i/>
          <w:color w:val="5B9BD5" w:themeColor="accent1"/>
          <w:lang w:val="es-MX"/>
        </w:rPr>
        <w:t xml:space="preserve">. </w:t>
      </w:r>
    </w:p>
    <w:p w:rsidR="00986BA9" w:rsidRPr="00E212AB" w:rsidRDefault="00DE3990" w:rsidP="00524954">
      <w:pPr>
        <w:pStyle w:val="Prrafodelista"/>
        <w:numPr>
          <w:ilvl w:val="0"/>
          <w:numId w:val="1"/>
        </w:numPr>
        <w:jc w:val="both"/>
        <w:rPr>
          <w:i/>
          <w:color w:val="5B9BD5" w:themeColor="accent1"/>
          <w:lang w:val="es-MX"/>
        </w:rPr>
      </w:pPr>
      <w:r>
        <w:rPr>
          <w:color w:val="5B9BD5" w:themeColor="accent1"/>
          <w:lang w:val="es-MX"/>
        </w:rPr>
        <w:t xml:space="preserve">Ella menciona que el libro flexible sería </w:t>
      </w:r>
      <w:proofErr w:type="spellStart"/>
      <w:r>
        <w:rPr>
          <w:color w:val="5B9BD5" w:themeColor="accent1"/>
          <w:lang w:val="es-MX"/>
        </w:rPr>
        <w:t>tambien</w:t>
      </w:r>
      <w:proofErr w:type="spellEnd"/>
      <w:r>
        <w:rPr>
          <w:color w:val="5B9BD5" w:themeColor="accent1"/>
          <w:lang w:val="es-MX"/>
        </w:rPr>
        <w:t xml:space="preserve"> </w:t>
      </w:r>
      <w:proofErr w:type="spellStart"/>
      <w:r>
        <w:rPr>
          <w:color w:val="5B9BD5" w:themeColor="accent1"/>
          <w:lang w:val="es-MX"/>
        </w:rPr>
        <w:t>pa</w:t>
      </w:r>
      <w:proofErr w:type="spellEnd"/>
      <w:r>
        <w:rPr>
          <w:color w:val="5B9BD5" w:themeColor="accent1"/>
          <w:lang w:val="es-MX"/>
        </w:rPr>
        <w:t xml:space="preserve"> aquellos profesores </w:t>
      </w:r>
      <w:proofErr w:type="spellStart"/>
      <w:r>
        <w:rPr>
          <w:color w:val="5B9BD5" w:themeColor="accent1"/>
          <w:lang w:val="es-MX"/>
        </w:rPr>
        <w:t>qe</w:t>
      </w:r>
      <w:proofErr w:type="spellEnd"/>
      <w:r>
        <w:rPr>
          <w:color w:val="5B9BD5" w:themeColor="accent1"/>
          <w:lang w:val="es-MX"/>
        </w:rPr>
        <w:t xml:space="preserve"> no tienen </w:t>
      </w:r>
      <w:proofErr w:type="gramStart"/>
      <w:r>
        <w:rPr>
          <w:color w:val="5B9BD5" w:themeColor="accent1"/>
          <w:lang w:val="es-MX"/>
        </w:rPr>
        <w:t>contrato</w:t>
      </w:r>
      <w:proofErr w:type="gramEnd"/>
      <w:r>
        <w:rPr>
          <w:color w:val="5B9BD5" w:themeColor="accent1"/>
          <w:lang w:val="es-MX"/>
        </w:rPr>
        <w:t xml:space="preserve"> pero igualmente realizan clase. </w:t>
      </w:r>
    </w:p>
    <w:p w:rsidR="00E212AB" w:rsidRPr="009E4730" w:rsidRDefault="00E212AB" w:rsidP="00524954">
      <w:pPr>
        <w:pStyle w:val="Prrafodelista"/>
        <w:numPr>
          <w:ilvl w:val="0"/>
          <w:numId w:val="1"/>
        </w:numPr>
        <w:jc w:val="both"/>
        <w:rPr>
          <w:i/>
          <w:color w:val="5B9BD5" w:themeColor="accent1"/>
          <w:lang w:val="es-MX"/>
        </w:rPr>
      </w:pPr>
      <w:r>
        <w:rPr>
          <w:lang w:val="es-MX"/>
        </w:rPr>
        <w:t xml:space="preserve">Le consulté a Claudia por esto, menciona que eventualmente si será necesario implementarlo en la escuela, pero podemos abordarlo de manera interna. </w:t>
      </w:r>
    </w:p>
    <w:p w:rsidR="00006BA7" w:rsidRPr="00006BA7" w:rsidRDefault="007F656D" w:rsidP="00524954">
      <w:pPr>
        <w:pStyle w:val="Prrafodelista"/>
        <w:numPr>
          <w:ilvl w:val="0"/>
          <w:numId w:val="1"/>
        </w:numPr>
        <w:jc w:val="both"/>
        <w:rPr>
          <w:i/>
          <w:lang w:val="es-MX"/>
        </w:rPr>
      </w:pPr>
      <w:r w:rsidRPr="00006BA7">
        <w:rPr>
          <w:i/>
          <w:lang w:val="es-MX"/>
        </w:rPr>
        <w:t xml:space="preserve">Caución: problemas </w:t>
      </w:r>
      <w:proofErr w:type="spellStart"/>
      <w:r w:rsidRPr="00006BA7">
        <w:rPr>
          <w:i/>
          <w:lang w:val="es-MX"/>
        </w:rPr>
        <w:t>dministrativos</w:t>
      </w:r>
      <w:proofErr w:type="spellEnd"/>
      <w:r w:rsidRPr="00006BA7">
        <w:rPr>
          <w:i/>
          <w:lang w:val="es-MX"/>
        </w:rPr>
        <w:t xml:space="preserve"> o del pago. </w:t>
      </w:r>
    </w:p>
    <w:p w:rsidR="00006BA7" w:rsidRPr="00E8490D" w:rsidRDefault="00006BA7" w:rsidP="00524954">
      <w:pPr>
        <w:pStyle w:val="Prrafodelista"/>
        <w:numPr>
          <w:ilvl w:val="0"/>
          <w:numId w:val="1"/>
        </w:numPr>
        <w:jc w:val="both"/>
        <w:rPr>
          <w:i/>
          <w:lang w:val="es-MX"/>
        </w:rPr>
      </w:pPr>
      <w:r>
        <w:rPr>
          <w:lang w:val="es-MX"/>
        </w:rPr>
        <w:t xml:space="preserve">El año pasado e emite mensaje sobre </w:t>
      </w:r>
      <w:proofErr w:type="spellStart"/>
      <w:r>
        <w:rPr>
          <w:lang w:val="es-MX"/>
        </w:rPr>
        <w:t>exámen</w:t>
      </w:r>
      <w:proofErr w:type="spellEnd"/>
      <w:r>
        <w:rPr>
          <w:lang w:val="es-MX"/>
        </w:rPr>
        <w:t xml:space="preserve"> de repetición: la condición de pasar el examen de repetición </w:t>
      </w:r>
      <w:r w:rsidR="0077664A">
        <w:rPr>
          <w:lang w:val="es-MX"/>
        </w:rPr>
        <w:t>cambiara en el sentido de que aquella persona que pase a examen de repetición deberá sacar una nota en particula</w:t>
      </w:r>
      <w:r w:rsidR="00EC7AEC">
        <w:rPr>
          <w:lang w:val="es-MX"/>
        </w:rPr>
        <w:t>r</w:t>
      </w:r>
      <w:r w:rsidR="00E8490D">
        <w:rPr>
          <w:lang w:val="es-MX"/>
        </w:rPr>
        <w:t xml:space="preserve"> que, sumada a su primer examen, resulte como “aprobado” (sobre 6.0).</w:t>
      </w:r>
    </w:p>
    <w:p w:rsidR="00E8490D" w:rsidRDefault="00E8490D" w:rsidP="00524954">
      <w:pPr>
        <w:pStyle w:val="Prrafodelista"/>
        <w:ind w:left="785"/>
        <w:jc w:val="both"/>
        <w:rPr>
          <w:lang w:val="es-MX"/>
        </w:rPr>
      </w:pPr>
      <w:r>
        <w:rPr>
          <w:lang w:val="es-MX"/>
        </w:rPr>
        <w:t>Ejemplo:</w:t>
      </w:r>
    </w:p>
    <w:p w:rsidR="00E8490D" w:rsidRDefault="00596C5B" w:rsidP="00524954">
      <w:pPr>
        <w:pStyle w:val="Prrafodelista"/>
        <w:ind w:left="785"/>
        <w:jc w:val="both"/>
        <w:rPr>
          <w:lang w:val="es-MX"/>
        </w:rPr>
      </w:pPr>
      <w:r>
        <w:rPr>
          <w:lang w:val="es-MX"/>
        </w:rPr>
        <w:t xml:space="preserve">****** </w:t>
      </w:r>
      <w:r w:rsidR="00E8490D">
        <w:rPr>
          <w:lang w:val="es-MX"/>
        </w:rPr>
        <w:t xml:space="preserve">Cadete A saca en examen instancia 1 la nota </w:t>
      </w:r>
      <w:proofErr w:type="gramStart"/>
      <w:r w:rsidR="00E8490D">
        <w:rPr>
          <w:lang w:val="es-MX"/>
        </w:rPr>
        <w:t>de  4</w:t>
      </w:r>
      <w:proofErr w:type="gramEnd"/>
      <w:r w:rsidR="00E8490D">
        <w:rPr>
          <w:lang w:val="es-MX"/>
        </w:rPr>
        <w:t>,5. (el cálculo es PROMEDIO AÑO 60% + EXAMEN 40%) Si falla y no logra su nota, se va a segunda instancia. En esta segunda instancia, aquel 4.5 reemplazará toda su performance del año y valdrá 60%, a</w:t>
      </w:r>
      <w:r>
        <w:rPr>
          <w:lang w:val="es-MX"/>
        </w:rPr>
        <w:t xml:space="preserve"> lo que se le sumará el resultado de su examen de repetición (40%), y con ese resultado deberá promediar “azul”. Por lo tanto, le pide nota en ambas instancias. Fin. </w:t>
      </w:r>
    </w:p>
    <w:p w:rsidR="00D03473" w:rsidRDefault="00D03473" w:rsidP="00524954">
      <w:pPr>
        <w:pStyle w:val="Prrafodelista"/>
        <w:ind w:left="785"/>
        <w:jc w:val="both"/>
        <w:rPr>
          <w:lang w:val="es-MX"/>
        </w:rPr>
      </w:pPr>
    </w:p>
    <w:p w:rsidR="00D03473" w:rsidRDefault="00D03473" w:rsidP="00D03473">
      <w:pPr>
        <w:pStyle w:val="Prrafodelista"/>
        <w:ind w:left="0"/>
        <w:rPr>
          <w:lang w:val="es-MX"/>
        </w:rPr>
      </w:pPr>
    </w:p>
    <w:p w:rsidR="00D03473" w:rsidRPr="00E8490D" w:rsidRDefault="00D03473" w:rsidP="00D03473">
      <w:pPr>
        <w:pStyle w:val="Prrafodelista"/>
        <w:ind w:left="0"/>
        <w:rPr>
          <w:lang w:val="es-MX"/>
        </w:rPr>
      </w:pPr>
    </w:p>
    <w:p w:rsidR="00454619" w:rsidRPr="00305D78" w:rsidRDefault="00454619" w:rsidP="00454619">
      <w:pPr>
        <w:pStyle w:val="Prrafodelista"/>
        <w:rPr>
          <w:lang w:val="es-MX"/>
        </w:rPr>
      </w:pPr>
    </w:p>
    <w:sectPr w:rsidR="00454619" w:rsidRPr="00305D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960A1"/>
    <w:multiLevelType w:val="hybridMultilevel"/>
    <w:tmpl w:val="7F508818"/>
    <w:lvl w:ilvl="0" w:tplc="340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MX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5C0"/>
    <w:rsid w:val="00006BA7"/>
    <w:rsid w:val="0010267A"/>
    <w:rsid w:val="00305D78"/>
    <w:rsid w:val="00454619"/>
    <w:rsid w:val="00494CDB"/>
    <w:rsid w:val="004D37F5"/>
    <w:rsid w:val="00524954"/>
    <w:rsid w:val="00596C5B"/>
    <w:rsid w:val="0062730F"/>
    <w:rsid w:val="006556AD"/>
    <w:rsid w:val="006C3B5F"/>
    <w:rsid w:val="007425E7"/>
    <w:rsid w:val="0077664A"/>
    <w:rsid w:val="007F656D"/>
    <w:rsid w:val="008035C0"/>
    <w:rsid w:val="0083786D"/>
    <w:rsid w:val="008B1D72"/>
    <w:rsid w:val="008D11F8"/>
    <w:rsid w:val="008D6D97"/>
    <w:rsid w:val="009107DD"/>
    <w:rsid w:val="00986BA9"/>
    <w:rsid w:val="009D4D8B"/>
    <w:rsid w:val="009E4730"/>
    <w:rsid w:val="00A13778"/>
    <w:rsid w:val="00A14A8D"/>
    <w:rsid w:val="00AD0D42"/>
    <w:rsid w:val="00AD6A2B"/>
    <w:rsid w:val="00AE2318"/>
    <w:rsid w:val="00B6181E"/>
    <w:rsid w:val="00BB469A"/>
    <w:rsid w:val="00BC0833"/>
    <w:rsid w:val="00C2229A"/>
    <w:rsid w:val="00C80106"/>
    <w:rsid w:val="00D03473"/>
    <w:rsid w:val="00D24896"/>
    <w:rsid w:val="00DC022A"/>
    <w:rsid w:val="00DE3990"/>
    <w:rsid w:val="00E212AB"/>
    <w:rsid w:val="00E8490D"/>
    <w:rsid w:val="00EC7AEC"/>
    <w:rsid w:val="00F1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76305"/>
  <w15:chartTrackingRefBased/>
  <w15:docId w15:val="{F93CE76E-7A8D-4DC8-9E12-B661F36A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421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Laboratorio N°1 Computacion</dc:creator>
  <cp:keywords/>
  <dc:description/>
  <cp:lastModifiedBy>Laboratorio N°1 Computacion</cp:lastModifiedBy>
  <cp:revision>40</cp:revision>
  <dcterms:created xsi:type="dcterms:W3CDTF">2026-04-28T12:45:00Z</dcterms:created>
  <dcterms:modified xsi:type="dcterms:W3CDTF">2026-04-28T14:55:00Z</dcterms:modified>
</cp:coreProperties>
</file>