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14D784B8" w:rsidR="0007194D" w:rsidRPr="00865365" w:rsidRDefault="0007194D" w:rsidP="00865365">
      <w:pPr>
        <w:pStyle w:val="Sangradetextonormal"/>
        <w:ind w:left="0"/>
        <w:jc w:val="center"/>
        <w:rPr>
          <w:rFonts w:ascii="Arial" w:hAnsi="Arial" w:cs="Arial"/>
          <w:b/>
          <w:sz w:val="18"/>
          <w:szCs w:val="18"/>
        </w:rPr>
      </w:pPr>
      <w:r w:rsidRPr="00865365">
        <w:rPr>
          <w:rFonts w:ascii="Arial" w:hAnsi="Arial" w:cs="Arial"/>
          <w:b/>
          <w:sz w:val="32"/>
          <w:szCs w:val="18"/>
        </w:rPr>
        <w:t>DÍA 24: ÚLTIMA VISITA DE FAMILIARES AL BATALLÓN DE RECLUTAS</w:t>
      </w:r>
    </w:p>
    <w:p w14:paraId="3E1D2D6E" w14:textId="77777777" w:rsidR="00865365" w:rsidRDefault="00865365" w:rsidP="00865365">
      <w:pPr>
        <w:spacing w:line="360" w:lineRule="auto"/>
        <w:jc w:val="both"/>
        <w:rPr>
          <w:rFonts w:ascii="Arial" w:hAnsi="Arial" w:cs="Arial"/>
          <w:sz w:val="20"/>
          <w:szCs w:val="18"/>
        </w:rPr>
        <w:sectPr w:rsidR="00865365" w:rsidSect="00865365">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14:paraId="265CA12E" w14:textId="77777777" w:rsidR="00A94D14" w:rsidRDefault="00A94D14" w:rsidP="00865365">
      <w:pPr>
        <w:spacing w:line="360" w:lineRule="auto"/>
        <w:jc w:val="both"/>
        <w:rPr>
          <w:rFonts w:ascii="Arial" w:hAnsi="Arial" w:cs="Arial"/>
          <w:sz w:val="20"/>
          <w:szCs w:val="18"/>
        </w:rPr>
      </w:pPr>
    </w:p>
    <w:p w14:paraId="4AA01C61" w14:textId="77777777" w:rsidR="00A94D14" w:rsidRDefault="0007194D" w:rsidP="00865365">
      <w:pPr>
        <w:spacing w:line="360" w:lineRule="auto"/>
        <w:jc w:val="both"/>
        <w:rPr>
          <w:rFonts w:ascii="Arial" w:hAnsi="Arial" w:cs="Arial"/>
          <w:sz w:val="20"/>
          <w:szCs w:val="18"/>
        </w:rPr>
      </w:pPr>
      <w:r w:rsidRPr="00865365">
        <w:rPr>
          <w:rFonts w:ascii="Arial" w:hAnsi="Arial" w:cs="Arial"/>
          <w:sz w:val="20"/>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36615511" w14:textId="77777777" w:rsidR="00A94D14" w:rsidRDefault="00A94D14" w:rsidP="00865365">
      <w:pPr>
        <w:spacing w:line="360" w:lineRule="auto"/>
        <w:jc w:val="both"/>
        <w:rPr>
          <w:rFonts w:ascii="Arial" w:hAnsi="Arial" w:cs="Arial"/>
          <w:sz w:val="20"/>
          <w:szCs w:val="18"/>
        </w:rPr>
      </w:pPr>
    </w:p>
    <w:p w14:paraId="5AE8B2E6" w14:textId="7B6D97B1" w:rsidR="0007194D" w:rsidRPr="00865365" w:rsidRDefault="0007194D" w:rsidP="00865365">
      <w:pPr>
        <w:spacing w:line="360" w:lineRule="auto"/>
        <w:jc w:val="both"/>
        <w:rPr>
          <w:rFonts w:ascii="Arial" w:hAnsi="Arial" w:cs="Arial"/>
          <w:sz w:val="20"/>
          <w:szCs w:val="18"/>
        </w:rPr>
      </w:pPr>
      <w:r w:rsidRPr="00865365">
        <w:rPr>
          <w:rFonts w:ascii="Arial" w:hAnsi="Arial" w:cs="Arial"/>
          <w:sz w:val="20"/>
          <w:szCs w:val="18"/>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19168770" w14:textId="028B2E05" w:rsidR="00865365" w:rsidRDefault="00865365" w:rsidP="00865365">
      <w:pPr>
        <w:shd w:val="clear" w:color="auto" w:fill="FFFFFF"/>
        <w:spacing w:line="360" w:lineRule="auto"/>
        <w:jc w:val="both"/>
        <w:rPr>
          <w:rFonts w:ascii="Arial" w:hAnsi="Arial" w:cs="Arial"/>
          <w:sz w:val="20"/>
          <w:szCs w:val="18"/>
          <w:lang w:eastAsia="es-CL"/>
        </w:rPr>
      </w:pPr>
    </w:p>
    <w:p w14:paraId="105692C8" w14:textId="2B0B45EF" w:rsidR="00865365" w:rsidRDefault="00A94D14" w:rsidP="00865365">
      <w:pPr>
        <w:shd w:val="clear" w:color="auto" w:fill="FFFFFF"/>
        <w:spacing w:line="360" w:lineRule="auto"/>
        <w:jc w:val="both"/>
        <w:rPr>
          <w:rFonts w:ascii="Arial" w:hAnsi="Arial" w:cs="Arial"/>
          <w:sz w:val="20"/>
          <w:szCs w:val="18"/>
          <w:lang w:eastAsia="es-CL"/>
        </w:rPr>
      </w:pPr>
      <w:r w:rsidRPr="00865365">
        <w:rPr>
          <w:rFonts w:ascii="Arial" w:hAnsi="Arial" w:cs="Arial"/>
          <w:noProof/>
          <w:sz w:val="20"/>
          <w:szCs w:val="18"/>
          <w:lang w:val="es-CL" w:eastAsia="es-CL"/>
        </w:rPr>
        <w:drawing>
          <wp:anchor distT="0" distB="0" distL="114300" distR="114300" simplePos="0" relativeHeight="251665408" behindDoc="1" locked="0" layoutInCell="1" allowOverlap="1" wp14:anchorId="40EF3642" wp14:editId="2FE7475C">
            <wp:simplePos x="0" y="0"/>
            <wp:positionH relativeFrom="margin">
              <wp:posOffset>3670935</wp:posOffset>
            </wp:positionH>
            <wp:positionV relativeFrom="paragraph">
              <wp:posOffset>11430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49B3E2" w14:textId="77777777" w:rsidR="00865365" w:rsidRDefault="00865365" w:rsidP="00865365">
      <w:pPr>
        <w:shd w:val="clear" w:color="auto" w:fill="FFFFFF"/>
        <w:spacing w:line="360" w:lineRule="auto"/>
        <w:jc w:val="both"/>
        <w:rPr>
          <w:rFonts w:ascii="Arial" w:hAnsi="Arial" w:cs="Arial"/>
          <w:sz w:val="20"/>
          <w:szCs w:val="18"/>
          <w:lang w:eastAsia="es-CL"/>
        </w:rPr>
      </w:pPr>
    </w:p>
    <w:p w14:paraId="5EB3E712" w14:textId="77777777" w:rsidR="00A94D14" w:rsidRDefault="00A94D14" w:rsidP="00865365">
      <w:pPr>
        <w:shd w:val="clear" w:color="auto" w:fill="FFFFFF"/>
        <w:spacing w:line="360" w:lineRule="auto"/>
        <w:jc w:val="both"/>
        <w:rPr>
          <w:rFonts w:ascii="Arial" w:hAnsi="Arial" w:cs="Arial"/>
          <w:sz w:val="20"/>
          <w:szCs w:val="18"/>
          <w:lang w:eastAsia="es-CL"/>
        </w:rPr>
      </w:pPr>
    </w:p>
    <w:p w14:paraId="36B48E02" w14:textId="77777777" w:rsidR="00A94D14" w:rsidRDefault="00A94D14" w:rsidP="00865365">
      <w:pPr>
        <w:shd w:val="clear" w:color="auto" w:fill="FFFFFF"/>
        <w:spacing w:line="360" w:lineRule="auto"/>
        <w:jc w:val="both"/>
        <w:rPr>
          <w:rFonts w:ascii="Arial" w:hAnsi="Arial" w:cs="Arial"/>
          <w:sz w:val="20"/>
          <w:szCs w:val="18"/>
          <w:lang w:eastAsia="es-CL"/>
        </w:rPr>
      </w:pPr>
    </w:p>
    <w:p w14:paraId="47B8AEDB" w14:textId="77777777" w:rsidR="00A94D14" w:rsidRDefault="00A94D14" w:rsidP="00865365">
      <w:pPr>
        <w:shd w:val="clear" w:color="auto" w:fill="FFFFFF"/>
        <w:spacing w:line="360" w:lineRule="auto"/>
        <w:jc w:val="both"/>
        <w:rPr>
          <w:rFonts w:ascii="Arial" w:hAnsi="Arial" w:cs="Arial"/>
          <w:sz w:val="20"/>
          <w:szCs w:val="18"/>
          <w:lang w:eastAsia="es-CL"/>
        </w:rPr>
      </w:pPr>
    </w:p>
    <w:p w14:paraId="1318D004" w14:textId="77777777" w:rsidR="00A94D14" w:rsidRDefault="00A94D14" w:rsidP="00865365">
      <w:pPr>
        <w:shd w:val="clear" w:color="auto" w:fill="FFFFFF"/>
        <w:spacing w:line="360" w:lineRule="auto"/>
        <w:jc w:val="both"/>
        <w:rPr>
          <w:rFonts w:ascii="Arial" w:hAnsi="Arial" w:cs="Arial"/>
          <w:sz w:val="20"/>
          <w:szCs w:val="18"/>
          <w:lang w:eastAsia="es-CL"/>
        </w:rPr>
      </w:pPr>
    </w:p>
    <w:p w14:paraId="39F0F5BB" w14:textId="77777777" w:rsidR="00A94D14" w:rsidRDefault="00A94D14" w:rsidP="00865365">
      <w:pPr>
        <w:shd w:val="clear" w:color="auto" w:fill="FFFFFF"/>
        <w:spacing w:line="360" w:lineRule="auto"/>
        <w:jc w:val="both"/>
        <w:rPr>
          <w:rFonts w:ascii="Arial" w:hAnsi="Arial" w:cs="Arial"/>
          <w:sz w:val="20"/>
          <w:szCs w:val="18"/>
          <w:lang w:eastAsia="es-CL"/>
        </w:rPr>
      </w:pPr>
    </w:p>
    <w:p w14:paraId="6C0FDD53" w14:textId="77777777" w:rsidR="00A94D14" w:rsidRDefault="00A94D14" w:rsidP="00865365">
      <w:pPr>
        <w:shd w:val="clear" w:color="auto" w:fill="FFFFFF"/>
        <w:spacing w:line="360" w:lineRule="auto"/>
        <w:jc w:val="both"/>
        <w:rPr>
          <w:rFonts w:ascii="Arial" w:hAnsi="Arial" w:cs="Arial"/>
          <w:sz w:val="20"/>
          <w:szCs w:val="18"/>
          <w:lang w:eastAsia="es-CL"/>
        </w:rPr>
      </w:pPr>
    </w:p>
    <w:p w14:paraId="37AAA38D" w14:textId="77777777" w:rsidR="00A94D14" w:rsidRDefault="00A94D14" w:rsidP="00865365">
      <w:pPr>
        <w:shd w:val="clear" w:color="auto" w:fill="FFFFFF"/>
        <w:spacing w:line="360" w:lineRule="auto"/>
        <w:jc w:val="both"/>
        <w:rPr>
          <w:rFonts w:ascii="Arial" w:hAnsi="Arial" w:cs="Arial"/>
          <w:sz w:val="20"/>
          <w:szCs w:val="18"/>
          <w:lang w:eastAsia="es-CL"/>
        </w:rPr>
      </w:pPr>
    </w:p>
    <w:p w14:paraId="56A968A4" w14:textId="77777777" w:rsidR="00A94D14" w:rsidRDefault="00A94D14" w:rsidP="00865365">
      <w:pPr>
        <w:shd w:val="clear" w:color="auto" w:fill="FFFFFF"/>
        <w:spacing w:line="360" w:lineRule="auto"/>
        <w:jc w:val="both"/>
        <w:rPr>
          <w:rFonts w:ascii="Arial" w:hAnsi="Arial" w:cs="Arial"/>
          <w:sz w:val="20"/>
          <w:szCs w:val="18"/>
          <w:lang w:eastAsia="es-CL"/>
        </w:rPr>
      </w:pPr>
    </w:p>
    <w:p w14:paraId="3C203BB6" w14:textId="77777777" w:rsidR="00A94D14" w:rsidRDefault="00A94D14" w:rsidP="00865365">
      <w:pPr>
        <w:shd w:val="clear" w:color="auto" w:fill="FFFFFF"/>
        <w:spacing w:line="360" w:lineRule="auto"/>
        <w:jc w:val="both"/>
        <w:rPr>
          <w:rFonts w:ascii="Arial" w:hAnsi="Arial" w:cs="Arial"/>
          <w:sz w:val="20"/>
          <w:szCs w:val="18"/>
          <w:lang w:eastAsia="es-CL"/>
        </w:rPr>
      </w:pPr>
    </w:p>
    <w:p w14:paraId="2C2412DA" w14:textId="24A66AD2" w:rsidR="0007194D" w:rsidRPr="00865365" w:rsidRDefault="0007194D" w:rsidP="00865365">
      <w:pPr>
        <w:shd w:val="clear" w:color="auto" w:fill="FFFFFF"/>
        <w:spacing w:line="360" w:lineRule="auto"/>
        <w:jc w:val="both"/>
        <w:rPr>
          <w:rFonts w:ascii="Arial" w:hAnsi="Arial" w:cs="Arial"/>
          <w:sz w:val="20"/>
          <w:szCs w:val="18"/>
          <w:lang w:eastAsia="es-CL"/>
        </w:rPr>
      </w:pPr>
      <w:r w:rsidRPr="00865365">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30876C2C" w14:textId="77777777" w:rsidR="00865365" w:rsidRDefault="00865365" w:rsidP="00865365">
      <w:pPr>
        <w:shd w:val="clear" w:color="auto" w:fill="FFFFFF"/>
        <w:spacing w:line="360" w:lineRule="auto"/>
        <w:jc w:val="both"/>
        <w:rPr>
          <w:rFonts w:ascii="Arial" w:hAnsi="Arial" w:cs="Arial"/>
          <w:sz w:val="20"/>
          <w:szCs w:val="18"/>
          <w:lang w:eastAsia="es-CL"/>
        </w:rPr>
        <w:sectPr w:rsidR="00865365" w:rsidSect="00865365">
          <w:type w:val="continuous"/>
          <w:pgSz w:w="11907" w:h="16839" w:code="9"/>
          <w:pgMar w:top="1134" w:right="1134" w:bottom="1134" w:left="1134" w:header="720" w:footer="720" w:gutter="0"/>
          <w:cols w:num="2" w:space="708"/>
          <w:docGrid w:linePitch="360"/>
        </w:sectPr>
      </w:pPr>
    </w:p>
    <w:p w14:paraId="4F093914" w14:textId="77777777" w:rsidR="00A94D14" w:rsidRDefault="00A94D14" w:rsidP="00865365">
      <w:pPr>
        <w:shd w:val="clear" w:color="auto" w:fill="FFFFFF"/>
        <w:spacing w:line="360" w:lineRule="auto"/>
        <w:jc w:val="both"/>
        <w:rPr>
          <w:rFonts w:ascii="Arial" w:hAnsi="Arial" w:cs="Arial"/>
          <w:sz w:val="20"/>
          <w:szCs w:val="18"/>
          <w:lang w:eastAsia="es-CL"/>
        </w:rPr>
      </w:pPr>
    </w:p>
    <w:p w14:paraId="4A288FD8" w14:textId="7A86CBE6" w:rsidR="0007194D" w:rsidRPr="00865365" w:rsidRDefault="0007194D" w:rsidP="00865365">
      <w:pPr>
        <w:shd w:val="clear" w:color="auto" w:fill="FFFFFF"/>
        <w:spacing w:line="360" w:lineRule="auto"/>
        <w:jc w:val="both"/>
        <w:rPr>
          <w:rFonts w:ascii="Arial" w:hAnsi="Arial" w:cs="Arial"/>
          <w:sz w:val="20"/>
          <w:szCs w:val="18"/>
          <w:lang w:eastAsia="es-CL"/>
        </w:rPr>
      </w:pPr>
      <w:r w:rsidRPr="00865365">
        <w:rPr>
          <w:rFonts w:ascii="Arial" w:hAnsi="Arial" w:cs="Arial"/>
          <w:sz w:val="20"/>
          <w:szCs w:val="18"/>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4D92E624" w:rsidR="0007194D" w:rsidRPr="00865365" w:rsidRDefault="0007194D" w:rsidP="00865365">
      <w:pPr>
        <w:shd w:val="clear" w:color="auto" w:fill="FFFFFF"/>
        <w:spacing w:line="360" w:lineRule="auto"/>
        <w:jc w:val="both"/>
        <w:rPr>
          <w:rFonts w:ascii="Arial" w:hAnsi="Arial" w:cs="Arial"/>
          <w:sz w:val="20"/>
          <w:szCs w:val="18"/>
          <w:lang w:eastAsia="es-CL"/>
        </w:rPr>
        <w:sectPr w:rsidR="0007194D" w:rsidRPr="00865365" w:rsidSect="00865365">
          <w:type w:val="continuous"/>
          <w:pgSz w:w="11907" w:h="16839" w:code="9"/>
          <w:pgMar w:top="1134" w:right="1134" w:bottom="1134" w:left="1134" w:header="720" w:footer="720" w:gutter="0"/>
          <w:cols w:space="708"/>
          <w:docGrid w:linePitch="360"/>
        </w:sectPr>
      </w:pPr>
      <w:r w:rsidRPr="00865365">
        <w:rPr>
          <w:rFonts w:ascii="Arial" w:hAnsi="Arial" w:cs="Arial"/>
          <w:sz w:val="20"/>
          <w:szCs w:val="18"/>
          <w:lang w:eastAsia="es-CL"/>
        </w:rPr>
        <w:t>Con la cuenta regresiva en marcha hacia la Revista de Reclutas, el Batallón se prepara para cerrar esta primera etapa de su vida naval.</w:t>
      </w:r>
      <w:r w:rsidR="00225B6E" w:rsidRPr="00865365">
        <w:rPr>
          <w:rFonts w:ascii="Arial" w:hAnsi="Arial" w:cs="Arial"/>
          <w:sz w:val="20"/>
          <w:szCs w:val="18"/>
          <w:lang w:eastAsia="es-CL"/>
        </w:rPr>
        <w:t xml:space="preserve"> </w:t>
      </w:r>
      <w:r w:rsidR="00A94D14">
        <w:rPr>
          <w:rStyle w:val="Refdenotaalpie"/>
          <w:rFonts w:ascii="Arial" w:hAnsi="Arial" w:cs="Arial"/>
          <w:sz w:val="20"/>
          <w:szCs w:val="18"/>
          <w:lang w:eastAsia="es-CL"/>
        </w:rPr>
        <w:footnoteReference w:id="1"/>
      </w:r>
    </w:p>
    <w:p w14:paraId="41F79DB9" w14:textId="36FCC6B8" w:rsidR="0007194D" w:rsidRPr="00A94D14" w:rsidRDefault="00A94D14" w:rsidP="00A94D14">
      <w:pPr>
        <w:spacing w:line="360" w:lineRule="auto"/>
        <w:jc w:val="center"/>
        <w:rPr>
          <w:b/>
          <w:sz w:val="28"/>
          <w:szCs w:val="16"/>
        </w:rPr>
      </w:pPr>
      <w:r w:rsidRPr="00A94D14">
        <w:rPr>
          <w:b/>
          <w:sz w:val="28"/>
          <w:szCs w:val="16"/>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34B5F7D9" w14:textId="430D4166" w:rsidR="00A94D14" w:rsidRPr="006A3F47" w:rsidRDefault="0007194D" w:rsidP="00607152">
      <w:pPr>
        <w:pStyle w:val="NormalWeb"/>
        <w:numPr>
          <w:ilvl w:val="0"/>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Tipos de barcos</w:t>
      </w:r>
    </w:p>
    <w:p w14:paraId="42466621" w14:textId="3FAC737E"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Barcos de guerra</w:t>
      </w:r>
    </w:p>
    <w:p w14:paraId="21C8CAB2"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Portaviones</w:t>
      </w:r>
    </w:p>
    <w:p w14:paraId="2F14C5D0"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Submarinos</w:t>
      </w:r>
    </w:p>
    <w:p w14:paraId="4AF58A6A"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Destructor</w:t>
      </w:r>
    </w:p>
    <w:p w14:paraId="48CBD3C8" w14:textId="77777777"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Barcos mercantes</w:t>
      </w:r>
    </w:p>
    <w:p w14:paraId="4E88803D"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Cargueros</w:t>
      </w:r>
    </w:p>
    <w:p w14:paraId="65AC832B"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Petroleros</w:t>
      </w:r>
    </w:p>
    <w:p w14:paraId="2630EEC0"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Buques de carga refrigerada</w:t>
      </w:r>
    </w:p>
    <w:p w14:paraId="3E440554" w14:textId="77777777"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Barcos de investigación</w:t>
      </w:r>
    </w:p>
    <w:p w14:paraId="528D4F97"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Barcos oceanográficos</w:t>
      </w:r>
    </w:p>
    <w:p w14:paraId="58E12CBE" w14:textId="729755B7" w:rsidR="00607152" w:rsidRPr="00607152"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Buques de investigación científica</w:t>
      </w:r>
    </w:p>
    <w:p w14:paraId="7F4E9706" w14:textId="50937225" w:rsidR="006A3F47" w:rsidRPr="00607152" w:rsidRDefault="0007194D" w:rsidP="00607152">
      <w:pPr>
        <w:pStyle w:val="NormalWeb"/>
        <w:numPr>
          <w:ilvl w:val="0"/>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Tácticas y estrategias navales</w:t>
      </w:r>
    </w:p>
    <w:p w14:paraId="62A320E7" w14:textId="77777777"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Estrategias de combate</w:t>
      </w:r>
    </w:p>
    <w:p w14:paraId="27321F1A"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Guerra de flotillas</w:t>
      </w:r>
    </w:p>
    <w:p w14:paraId="48DFF279"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Ataques aéreos coordinados</w:t>
      </w:r>
    </w:p>
    <w:p w14:paraId="5265F77A"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Asalto anfibio</w:t>
      </w:r>
    </w:p>
    <w:p w14:paraId="2CD3F643" w14:textId="77777777"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Defensa naval</w:t>
      </w:r>
    </w:p>
    <w:p w14:paraId="5A9B343E"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Defensa contra misiles</w:t>
      </w:r>
    </w:p>
    <w:p w14:paraId="0F300871"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Sistemas de radar y vigilancia</w:t>
      </w:r>
    </w:p>
    <w:p w14:paraId="40C08954" w14:textId="2CF71A1E"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Defensa antiaérea</w:t>
      </w:r>
    </w:p>
    <w:p w14:paraId="356130C9" w14:textId="77777777" w:rsidR="0007194D" w:rsidRPr="00A94D14" w:rsidRDefault="0007194D" w:rsidP="00607152">
      <w:pPr>
        <w:pStyle w:val="NormalWeb"/>
        <w:numPr>
          <w:ilvl w:val="1"/>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Operaciones submarinas</w:t>
      </w:r>
    </w:p>
    <w:p w14:paraId="6C995D9E"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Patrullaje en zonas estratégicas</w:t>
      </w:r>
    </w:p>
    <w:p w14:paraId="52A964FE"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Guerra submarina</w:t>
      </w:r>
    </w:p>
    <w:p w14:paraId="47944202" w14:textId="77777777" w:rsidR="0007194D" w:rsidRPr="00A94D14" w:rsidRDefault="0007194D" w:rsidP="00607152">
      <w:pPr>
        <w:pStyle w:val="NormalWeb"/>
        <w:numPr>
          <w:ilvl w:val="2"/>
          <w:numId w:val="3"/>
        </w:numPr>
        <w:spacing w:before="0" w:beforeAutospacing="0" w:after="0" w:afterAutospacing="0" w:line="276" w:lineRule="auto"/>
        <w:jc w:val="both"/>
        <w:rPr>
          <w:sz w:val="20"/>
          <w:szCs w:val="18"/>
          <w:lang w:val="es-ES" w:eastAsia="es-CL"/>
        </w:rPr>
      </w:pPr>
      <w:r w:rsidRPr="00A94D14">
        <w:rPr>
          <w:sz w:val="20"/>
          <w:szCs w:val="18"/>
          <w:lang w:val="es-ES" w:eastAsia="es-CL"/>
        </w:rPr>
        <w:t>Rescate de submarinos</w:t>
      </w:r>
    </w:p>
    <w:p w14:paraId="1DB5297C" w14:textId="77777777" w:rsidR="0007194D" w:rsidRPr="00A94D14" w:rsidRDefault="0007194D" w:rsidP="00607152">
      <w:pPr>
        <w:pStyle w:val="NormalWeb"/>
        <w:numPr>
          <w:ilvl w:val="0"/>
          <w:numId w:val="3"/>
        </w:numPr>
        <w:spacing w:before="0" w:beforeAutospacing="0" w:after="0" w:afterAutospacing="0" w:line="276" w:lineRule="auto"/>
        <w:jc w:val="both"/>
        <w:rPr>
          <w:b/>
          <w:sz w:val="20"/>
          <w:szCs w:val="18"/>
          <w:lang w:val="es-ES" w:eastAsia="es-CL"/>
        </w:rPr>
      </w:pPr>
      <w:r w:rsidRPr="00A94D14">
        <w:rPr>
          <w:b/>
          <w:sz w:val="20"/>
          <w:szCs w:val="18"/>
          <w:lang w:val="es-ES" w:eastAsia="es-CL"/>
        </w:rPr>
        <w:t>Comandos de la Armada</w:t>
      </w:r>
    </w:p>
    <w:p w14:paraId="4A053CF5" w14:textId="77777777" w:rsidR="0007194D" w:rsidRPr="00A94D14" w:rsidRDefault="0007194D" w:rsidP="00607152">
      <w:pPr>
        <w:pStyle w:val="NormalWeb"/>
        <w:numPr>
          <w:ilvl w:val="1"/>
          <w:numId w:val="3"/>
        </w:numPr>
        <w:spacing w:before="0" w:beforeAutospacing="0" w:after="0" w:afterAutospacing="0" w:line="276" w:lineRule="auto"/>
        <w:jc w:val="both"/>
        <w:rPr>
          <w:sz w:val="20"/>
          <w:szCs w:val="18"/>
          <w:lang w:val="es-ES" w:eastAsia="es-CL"/>
        </w:rPr>
      </w:pPr>
      <w:r w:rsidRPr="00A94D14">
        <w:rPr>
          <w:sz w:val="20"/>
          <w:szCs w:val="18"/>
          <w:lang w:val="es-ES" w:eastAsia="es-CL"/>
        </w:rPr>
        <w:t>Fuerza de Superficie</w:t>
      </w:r>
    </w:p>
    <w:p w14:paraId="460064B6" w14:textId="77777777" w:rsidR="0007194D" w:rsidRPr="00A94D14" w:rsidRDefault="0007194D" w:rsidP="00607152">
      <w:pPr>
        <w:pStyle w:val="NormalWeb"/>
        <w:numPr>
          <w:ilvl w:val="1"/>
          <w:numId w:val="3"/>
        </w:numPr>
        <w:spacing w:before="0" w:beforeAutospacing="0" w:after="0" w:afterAutospacing="0" w:line="276" w:lineRule="auto"/>
        <w:jc w:val="both"/>
        <w:rPr>
          <w:sz w:val="20"/>
          <w:szCs w:val="18"/>
          <w:lang w:val="es-ES" w:eastAsia="es-CL"/>
        </w:rPr>
      </w:pPr>
      <w:r w:rsidRPr="00A94D14">
        <w:rPr>
          <w:sz w:val="20"/>
          <w:szCs w:val="18"/>
          <w:lang w:val="es-ES" w:eastAsia="es-CL"/>
        </w:rPr>
        <w:t>Fuerza Submarina</w:t>
      </w:r>
    </w:p>
    <w:p w14:paraId="18246E90" w14:textId="77777777" w:rsidR="0007194D" w:rsidRPr="00A94D14" w:rsidRDefault="0007194D" w:rsidP="00607152">
      <w:pPr>
        <w:pStyle w:val="NormalWeb"/>
        <w:numPr>
          <w:ilvl w:val="1"/>
          <w:numId w:val="3"/>
        </w:numPr>
        <w:spacing w:before="0" w:beforeAutospacing="0" w:after="0" w:afterAutospacing="0" w:line="276" w:lineRule="auto"/>
        <w:jc w:val="both"/>
        <w:rPr>
          <w:sz w:val="20"/>
          <w:szCs w:val="18"/>
          <w:lang w:val="es-ES" w:eastAsia="es-CL"/>
        </w:rPr>
      </w:pPr>
      <w:r w:rsidRPr="00A94D14">
        <w:rPr>
          <w:sz w:val="20"/>
          <w:szCs w:val="18"/>
          <w:lang w:val="es-ES" w:eastAsia="es-CL"/>
        </w:rPr>
        <w:t>Aviación Naval</w:t>
      </w:r>
    </w:p>
    <w:p w14:paraId="3EF7966D" w14:textId="77777777" w:rsidR="0007194D" w:rsidRDefault="0007194D" w:rsidP="009006E2">
      <w:pPr>
        <w:pStyle w:val="Sangradetextonormal"/>
        <w:ind w:left="0"/>
        <w:rPr>
          <w:rFonts w:ascii="Calibri" w:hAnsi="Calibri" w:cs="Calibri"/>
          <w:sz w:val="18"/>
          <w:szCs w:val="18"/>
        </w:rPr>
      </w:pPr>
    </w:p>
    <w:p w14:paraId="649CFE63" w14:textId="77777777" w:rsidR="006A3F47" w:rsidRDefault="006A3F47" w:rsidP="009006E2">
      <w:pPr>
        <w:pStyle w:val="Sangradetextonormal"/>
        <w:ind w:left="0"/>
        <w:rPr>
          <w:rFonts w:ascii="Calibri" w:hAnsi="Calibri" w:cs="Calibri"/>
          <w:sz w:val="18"/>
          <w:szCs w:val="18"/>
        </w:rPr>
      </w:pPr>
    </w:p>
    <w:p w14:paraId="75D7FEA4" w14:textId="77777777" w:rsidR="006A3F47" w:rsidRDefault="006A3F47" w:rsidP="009006E2">
      <w:pPr>
        <w:pStyle w:val="Sangradetextonormal"/>
        <w:ind w:left="0"/>
        <w:rPr>
          <w:rFonts w:ascii="Calibri" w:hAnsi="Calibri" w:cs="Calibri"/>
          <w:sz w:val="18"/>
          <w:szCs w:val="18"/>
        </w:rPr>
      </w:pPr>
    </w:p>
    <w:p w14:paraId="7A50E23E" w14:textId="77777777" w:rsidR="006A3F47" w:rsidRDefault="006A3F47" w:rsidP="009006E2">
      <w:pPr>
        <w:pStyle w:val="Sangradetextonormal"/>
        <w:ind w:left="0"/>
        <w:rPr>
          <w:rFonts w:ascii="Calibri" w:hAnsi="Calibri" w:cs="Calibri"/>
          <w:sz w:val="18"/>
          <w:szCs w:val="18"/>
        </w:rPr>
      </w:pPr>
    </w:p>
    <w:p w14:paraId="0C0470B8" w14:textId="77777777" w:rsidR="006A3F47" w:rsidRDefault="006A3F47" w:rsidP="009006E2">
      <w:pPr>
        <w:pStyle w:val="Sangradetextonormal"/>
        <w:ind w:left="0"/>
        <w:rPr>
          <w:rFonts w:ascii="Calibri" w:hAnsi="Calibri" w:cs="Calibri"/>
          <w:sz w:val="18"/>
          <w:szCs w:val="18"/>
        </w:rPr>
      </w:pPr>
    </w:p>
    <w:p w14:paraId="2164F0A1" w14:textId="77777777" w:rsidR="006A3F47" w:rsidRDefault="006A3F47" w:rsidP="009006E2">
      <w:pPr>
        <w:pStyle w:val="Sangradetextonormal"/>
        <w:ind w:left="0"/>
        <w:rPr>
          <w:rFonts w:ascii="Calibri" w:hAnsi="Calibri" w:cs="Calibri"/>
          <w:sz w:val="18"/>
          <w:szCs w:val="18"/>
        </w:rPr>
      </w:pPr>
    </w:p>
    <w:p w14:paraId="3870034A" w14:textId="77777777" w:rsidR="006A3F47" w:rsidRDefault="006A3F47" w:rsidP="009006E2">
      <w:pPr>
        <w:pStyle w:val="Sangradetextonormal"/>
        <w:ind w:left="0"/>
        <w:rPr>
          <w:rFonts w:ascii="Calibri" w:hAnsi="Calibri" w:cs="Calibri"/>
          <w:sz w:val="18"/>
          <w:szCs w:val="18"/>
        </w:rPr>
      </w:pPr>
    </w:p>
    <w:p w14:paraId="3C3B0D91" w14:textId="77777777" w:rsidR="006A3F47" w:rsidRDefault="006A3F47" w:rsidP="009006E2">
      <w:pPr>
        <w:pStyle w:val="Sangradetextonormal"/>
        <w:ind w:left="0"/>
        <w:rPr>
          <w:rFonts w:ascii="Calibri" w:hAnsi="Calibri" w:cs="Calibri"/>
          <w:sz w:val="18"/>
          <w:szCs w:val="18"/>
        </w:rPr>
      </w:pPr>
    </w:p>
    <w:p w14:paraId="40844BCB" w14:textId="77777777" w:rsidR="006A3F47" w:rsidRDefault="006A3F47" w:rsidP="009006E2">
      <w:pPr>
        <w:pStyle w:val="Sangradetextonormal"/>
        <w:ind w:left="0"/>
        <w:rPr>
          <w:rFonts w:ascii="Calibri" w:hAnsi="Calibri" w:cs="Calibri"/>
          <w:sz w:val="18"/>
          <w:szCs w:val="18"/>
        </w:rPr>
      </w:pPr>
    </w:p>
    <w:p w14:paraId="2E5C759A" w14:textId="77777777" w:rsidR="006A3F47" w:rsidRDefault="006A3F47" w:rsidP="009006E2">
      <w:pPr>
        <w:pStyle w:val="Sangradetextonormal"/>
        <w:ind w:left="0"/>
        <w:rPr>
          <w:rFonts w:ascii="Calibri" w:hAnsi="Calibri" w:cs="Calibri"/>
          <w:sz w:val="18"/>
          <w:szCs w:val="18"/>
        </w:rPr>
      </w:pPr>
    </w:p>
    <w:p w14:paraId="2C185A08" w14:textId="77777777" w:rsidR="006A3F47" w:rsidRDefault="006A3F47" w:rsidP="009006E2">
      <w:pPr>
        <w:pStyle w:val="Sangradetextonormal"/>
        <w:ind w:left="0"/>
        <w:rPr>
          <w:rFonts w:ascii="Calibri" w:hAnsi="Calibri" w:cs="Calibri"/>
          <w:sz w:val="18"/>
          <w:szCs w:val="18"/>
        </w:rPr>
      </w:pPr>
    </w:p>
    <w:p w14:paraId="3D42AA84" w14:textId="77777777" w:rsidR="006A3F47" w:rsidRDefault="006A3F47" w:rsidP="009006E2">
      <w:pPr>
        <w:pStyle w:val="Sangradetextonormal"/>
        <w:ind w:left="0"/>
        <w:rPr>
          <w:rFonts w:ascii="Calibri" w:hAnsi="Calibri" w:cs="Calibri"/>
          <w:sz w:val="18"/>
          <w:szCs w:val="18"/>
        </w:rPr>
      </w:pPr>
    </w:p>
    <w:p w14:paraId="419459FA" w14:textId="77777777" w:rsidR="006A3F47" w:rsidRDefault="006A3F47" w:rsidP="009006E2">
      <w:pPr>
        <w:pStyle w:val="Sangradetextonormal"/>
        <w:ind w:left="0"/>
        <w:rPr>
          <w:rFonts w:ascii="Calibri" w:hAnsi="Calibri" w:cs="Calibri"/>
          <w:sz w:val="18"/>
          <w:szCs w:val="18"/>
        </w:rPr>
      </w:pPr>
    </w:p>
    <w:p w14:paraId="734CA55B" w14:textId="77777777" w:rsidR="006A3F47" w:rsidRDefault="006A3F47" w:rsidP="009006E2">
      <w:pPr>
        <w:pStyle w:val="Sangradetextonormal"/>
        <w:ind w:left="0"/>
        <w:rPr>
          <w:rFonts w:ascii="Calibri" w:hAnsi="Calibri" w:cs="Calibri"/>
          <w:sz w:val="18"/>
          <w:szCs w:val="18"/>
        </w:rPr>
      </w:pPr>
    </w:p>
    <w:p w14:paraId="3EE7A648" w14:textId="77777777" w:rsidR="006A3F47" w:rsidRDefault="006A3F47" w:rsidP="009006E2">
      <w:pPr>
        <w:pStyle w:val="Sangradetextonormal"/>
        <w:ind w:left="0"/>
        <w:rPr>
          <w:rFonts w:ascii="Calibri" w:hAnsi="Calibri" w:cs="Calibri"/>
          <w:sz w:val="18"/>
          <w:szCs w:val="18"/>
        </w:rPr>
      </w:pPr>
    </w:p>
    <w:p w14:paraId="57E2F7C3" w14:textId="77777777" w:rsidR="006A3F47" w:rsidRDefault="006A3F47" w:rsidP="009006E2">
      <w:pPr>
        <w:pStyle w:val="Sangradetextonormal"/>
        <w:ind w:left="0"/>
        <w:rPr>
          <w:rFonts w:ascii="Calibri" w:hAnsi="Calibri" w:cs="Calibri"/>
          <w:sz w:val="18"/>
          <w:szCs w:val="18"/>
        </w:rPr>
      </w:pPr>
    </w:p>
    <w:p w14:paraId="3947EB5A" w14:textId="77777777" w:rsidR="006A3F47" w:rsidRDefault="006A3F47" w:rsidP="009006E2">
      <w:pPr>
        <w:pStyle w:val="Sangradetextonormal"/>
        <w:ind w:left="0"/>
        <w:rPr>
          <w:rFonts w:ascii="Calibri" w:hAnsi="Calibri" w:cs="Calibri"/>
          <w:sz w:val="18"/>
          <w:szCs w:val="18"/>
        </w:rPr>
      </w:pPr>
    </w:p>
    <w:tbl>
      <w:tblPr>
        <w:tblStyle w:val="Tablaconcuadrcula"/>
        <w:tblpPr w:leftFromText="141" w:rightFromText="141" w:vertAnchor="page" w:horzAnchor="margin" w:tblpY="3616"/>
        <w:tblW w:w="0" w:type="auto"/>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Look w:val="04A0" w:firstRow="1" w:lastRow="0" w:firstColumn="1" w:lastColumn="0" w:noHBand="0" w:noVBand="1"/>
      </w:tblPr>
      <w:tblGrid>
        <w:gridCol w:w="1856"/>
        <w:gridCol w:w="1046"/>
        <w:gridCol w:w="1190"/>
        <w:gridCol w:w="1788"/>
        <w:gridCol w:w="2882"/>
      </w:tblGrid>
      <w:tr w:rsidR="00607152" w14:paraId="337F4C16" w14:textId="77777777" w:rsidTr="00167169">
        <w:trPr>
          <w:trHeight w:hRule="exact" w:val="1021"/>
        </w:trPr>
        <w:tc>
          <w:tcPr>
            <w:tcW w:w="8762" w:type="dxa"/>
            <w:gridSpan w:val="5"/>
            <w:shd w:val="clear" w:color="auto" w:fill="D1D1D1" w:themeFill="background2" w:themeFillShade="E6"/>
            <w:vAlign w:val="center"/>
          </w:tcPr>
          <w:p w14:paraId="28E34FF6" w14:textId="00089B44" w:rsidR="00607152" w:rsidRDefault="00607152" w:rsidP="00167169">
            <w:pPr>
              <w:pStyle w:val="Sangradetextonormal"/>
              <w:ind w:left="0"/>
              <w:jc w:val="center"/>
              <w:rPr>
                <w:rFonts w:ascii="Calibri" w:hAnsi="Calibri" w:cs="Calibri"/>
                <w:sz w:val="18"/>
                <w:szCs w:val="18"/>
              </w:rPr>
            </w:pPr>
            <w:r>
              <w:rPr>
                <w:rFonts w:ascii="Arial" w:hAnsi="Arial" w:cs="Arial"/>
                <w:b/>
                <w:szCs w:val="18"/>
              </w:rPr>
              <w:lastRenderedPageBreak/>
              <w:t>ANTECEDENTES PERSONALES</w:t>
            </w:r>
          </w:p>
        </w:tc>
      </w:tr>
      <w:tr w:rsidR="00607152" w14:paraId="19E6ABB2" w14:textId="77777777" w:rsidTr="00167169">
        <w:trPr>
          <w:trHeight w:hRule="exact" w:val="1021"/>
        </w:trPr>
        <w:tc>
          <w:tcPr>
            <w:tcW w:w="1856" w:type="dxa"/>
            <w:shd w:val="clear" w:color="auto" w:fill="D1D1D1" w:themeFill="background2" w:themeFillShade="E6"/>
            <w:vAlign w:val="center"/>
          </w:tcPr>
          <w:p w14:paraId="3596C46B" w14:textId="1CB74E99" w:rsidR="00607152" w:rsidRPr="00607152" w:rsidRDefault="00607152" w:rsidP="00167169">
            <w:pPr>
              <w:pStyle w:val="Sangradetextonormal"/>
              <w:ind w:left="0"/>
              <w:rPr>
                <w:rFonts w:ascii="Arial" w:hAnsi="Arial" w:cs="Arial"/>
                <w:b/>
                <w:szCs w:val="18"/>
              </w:rPr>
            </w:pPr>
            <w:r>
              <w:rPr>
                <w:rFonts w:ascii="Arial" w:hAnsi="Arial" w:cs="Arial"/>
                <w:b/>
                <w:szCs w:val="18"/>
              </w:rPr>
              <w:t xml:space="preserve">Nombre: </w:t>
            </w:r>
          </w:p>
        </w:tc>
        <w:tc>
          <w:tcPr>
            <w:tcW w:w="6906" w:type="dxa"/>
            <w:gridSpan w:val="4"/>
            <w:vAlign w:val="center"/>
          </w:tcPr>
          <w:p w14:paraId="59B54360" w14:textId="77777777" w:rsidR="00607152" w:rsidRDefault="00607152" w:rsidP="00167169">
            <w:pPr>
              <w:pStyle w:val="Sangradetextonormal"/>
              <w:ind w:left="0"/>
              <w:rPr>
                <w:rFonts w:ascii="Calibri" w:hAnsi="Calibri" w:cs="Calibri"/>
                <w:sz w:val="18"/>
                <w:szCs w:val="18"/>
              </w:rPr>
            </w:pPr>
          </w:p>
        </w:tc>
      </w:tr>
      <w:tr w:rsidR="00607152" w14:paraId="4E6EBE2E" w14:textId="77777777" w:rsidTr="00167169">
        <w:trPr>
          <w:trHeight w:hRule="exact" w:val="1021"/>
        </w:trPr>
        <w:tc>
          <w:tcPr>
            <w:tcW w:w="1856" w:type="dxa"/>
            <w:shd w:val="clear" w:color="auto" w:fill="D1D1D1" w:themeFill="background2" w:themeFillShade="E6"/>
            <w:vAlign w:val="center"/>
          </w:tcPr>
          <w:p w14:paraId="41557BC5" w14:textId="57BB7A54" w:rsidR="00607152" w:rsidRPr="00607152" w:rsidRDefault="00607152" w:rsidP="00167169">
            <w:pPr>
              <w:pStyle w:val="Sangradetextonormal"/>
              <w:ind w:left="0"/>
              <w:rPr>
                <w:rFonts w:ascii="Arial" w:hAnsi="Arial" w:cs="Arial"/>
                <w:b/>
                <w:szCs w:val="18"/>
              </w:rPr>
            </w:pPr>
            <w:r>
              <w:rPr>
                <w:rFonts w:ascii="Arial" w:hAnsi="Arial" w:cs="Arial"/>
                <w:b/>
                <w:szCs w:val="18"/>
              </w:rPr>
              <w:t>Rut:</w:t>
            </w:r>
          </w:p>
        </w:tc>
        <w:tc>
          <w:tcPr>
            <w:tcW w:w="2236" w:type="dxa"/>
            <w:gridSpan w:val="2"/>
            <w:vAlign w:val="center"/>
          </w:tcPr>
          <w:p w14:paraId="0779FF93" w14:textId="60C24C73" w:rsidR="00607152" w:rsidRPr="00607152" w:rsidRDefault="00607152" w:rsidP="00167169">
            <w:pPr>
              <w:pStyle w:val="Sangradetextonormal"/>
              <w:ind w:left="0"/>
              <w:rPr>
                <w:rFonts w:ascii="Arial" w:hAnsi="Arial" w:cs="Arial"/>
                <w:b/>
                <w:szCs w:val="18"/>
              </w:rPr>
            </w:pPr>
          </w:p>
        </w:tc>
        <w:tc>
          <w:tcPr>
            <w:tcW w:w="1788" w:type="dxa"/>
            <w:shd w:val="clear" w:color="auto" w:fill="D1D1D1" w:themeFill="background2" w:themeFillShade="E6"/>
            <w:vAlign w:val="center"/>
          </w:tcPr>
          <w:p w14:paraId="56BCADBA" w14:textId="75BF37AA" w:rsidR="00607152" w:rsidRPr="00607152" w:rsidRDefault="00607152" w:rsidP="00167169">
            <w:pPr>
              <w:pStyle w:val="Sangradetextonormal"/>
              <w:ind w:left="0"/>
              <w:rPr>
                <w:rFonts w:ascii="Arial" w:hAnsi="Arial" w:cs="Arial"/>
                <w:b/>
                <w:szCs w:val="18"/>
              </w:rPr>
            </w:pPr>
            <w:r>
              <w:rPr>
                <w:rFonts w:ascii="Arial" w:hAnsi="Arial" w:cs="Arial"/>
                <w:b/>
                <w:szCs w:val="18"/>
              </w:rPr>
              <w:t xml:space="preserve">Fecha     de nacimiento: </w:t>
            </w:r>
          </w:p>
        </w:tc>
        <w:tc>
          <w:tcPr>
            <w:tcW w:w="2882" w:type="dxa"/>
            <w:vAlign w:val="center"/>
          </w:tcPr>
          <w:p w14:paraId="6E4E570F" w14:textId="6C2807B5" w:rsidR="00607152" w:rsidRPr="00607152" w:rsidRDefault="00607152" w:rsidP="00167169">
            <w:pPr>
              <w:pStyle w:val="Sangradetextonormal"/>
              <w:ind w:left="0"/>
              <w:rPr>
                <w:rFonts w:ascii="Arial" w:hAnsi="Arial" w:cs="Arial"/>
                <w:b/>
                <w:szCs w:val="18"/>
              </w:rPr>
            </w:pPr>
          </w:p>
        </w:tc>
      </w:tr>
      <w:tr w:rsidR="00607152" w14:paraId="3FBAA219" w14:textId="77777777" w:rsidTr="00167169">
        <w:trPr>
          <w:trHeight w:hRule="exact" w:val="1021"/>
        </w:trPr>
        <w:tc>
          <w:tcPr>
            <w:tcW w:w="2902" w:type="dxa"/>
            <w:gridSpan w:val="2"/>
            <w:shd w:val="clear" w:color="auto" w:fill="D1D1D1" w:themeFill="background2" w:themeFillShade="E6"/>
            <w:vAlign w:val="center"/>
          </w:tcPr>
          <w:p w14:paraId="0982BB90" w14:textId="21E20397" w:rsidR="00607152" w:rsidRPr="00607152" w:rsidRDefault="00607152" w:rsidP="00167169">
            <w:pPr>
              <w:pStyle w:val="Sangradetextonormal"/>
              <w:ind w:left="0"/>
              <w:rPr>
                <w:rFonts w:ascii="Arial" w:hAnsi="Arial" w:cs="Arial"/>
                <w:b/>
                <w:szCs w:val="18"/>
              </w:rPr>
            </w:pPr>
            <w:r>
              <w:rPr>
                <w:rFonts w:ascii="Arial" w:hAnsi="Arial" w:cs="Arial"/>
                <w:b/>
                <w:szCs w:val="18"/>
              </w:rPr>
              <w:t xml:space="preserve">Dirección: </w:t>
            </w:r>
          </w:p>
        </w:tc>
        <w:tc>
          <w:tcPr>
            <w:tcW w:w="5860" w:type="dxa"/>
            <w:gridSpan w:val="3"/>
            <w:vAlign w:val="center"/>
          </w:tcPr>
          <w:p w14:paraId="0DCE55B4" w14:textId="77777777" w:rsidR="00607152" w:rsidRPr="00607152" w:rsidRDefault="00607152" w:rsidP="00167169">
            <w:pPr>
              <w:pStyle w:val="Sangradetextonormal"/>
              <w:ind w:left="0"/>
              <w:rPr>
                <w:rFonts w:ascii="Arial" w:hAnsi="Arial" w:cs="Arial"/>
                <w:b/>
                <w:szCs w:val="18"/>
              </w:rPr>
            </w:pPr>
          </w:p>
        </w:tc>
      </w:tr>
      <w:tr w:rsidR="00607152" w14:paraId="2F1C7871" w14:textId="77777777" w:rsidTr="00167169">
        <w:trPr>
          <w:trHeight w:hRule="exact" w:val="1021"/>
        </w:trPr>
        <w:tc>
          <w:tcPr>
            <w:tcW w:w="2902" w:type="dxa"/>
            <w:gridSpan w:val="2"/>
            <w:shd w:val="clear" w:color="auto" w:fill="D1D1D1" w:themeFill="background2" w:themeFillShade="E6"/>
            <w:vAlign w:val="center"/>
          </w:tcPr>
          <w:p w14:paraId="75E96C66" w14:textId="3ABB2208" w:rsidR="00607152" w:rsidRPr="00607152" w:rsidRDefault="00607152" w:rsidP="00167169">
            <w:pPr>
              <w:pStyle w:val="Sangradetextonormal"/>
              <w:ind w:left="0"/>
              <w:rPr>
                <w:rFonts w:ascii="Arial" w:hAnsi="Arial" w:cs="Arial"/>
                <w:b/>
                <w:szCs w:val="18"/>
              </w:rPr>
            </w:pPr>
            <w:r>
              <w:rPr>
                <w:rFonts w:ascii="Arial" w:hAnsi="Arial" w:cs="Arial"/>
                <w:b/>
                <w:szCs w:val="18"/>
              </w:rPr>
              <w:t xml:space="preserve">Correo electrónico </w:t>
            </w:r>
          </w:p>
        </w:tc>
        <w:tc>
          <w:tcPr>
            <w:tcW w:w="5860" w:type="dxa"/>
            <w:gridSpan w:val="3"/>
            <w:vAlign w:val="center"/>
          </w:tcPr>
          <w:p w14:paraId="241E07C3" w14:textId="77777777" w:rsidR="00607152" w:rsidRPr="00607152" w:rsidRDefault="00607152" w:rsidP="00167169">
            <w:pPr>
              <w:pStyle w:val="Sangradetextonormal"/>
              <w:ind w:left="0"/>
              <w:rPr>
                <w:rFonts w:ascii="Arial" w:hAnsi="Arial" w:cs="Arial"/>
                <w:b/>
                <w:szCs w:val="18"/>
              </w:rPr>
            </w:pPr>
          </w:p>
        </w:tc>
      </w:tr>
    </w:tbl>
    <w:p w14:paraId="171CAAAC" w14:textId="77777777" w:rsidR="006A3F47" w:rsidRPr="0007194D" w:rsidRDefault="006A3F47" w:rsidP="009006E2">
      <w:pPr>
        <w:pStyle w:val="Sangradetextonormal"/>
        <w:ind w:left="0"/>
        <w:rPr>
          <w:rFonts w:ascii="Calibri" w:hAnsi="Calibri" w:cs="Calibri"/>
          <w:sz w:val="18"/>
          <w:szCs w:val="18"/>
        </w:rPr>
      </w:pPr>
      <w:bookmarkStart w:id="0" w:name="_GoBack"/>
      <w:bookmarkEnd w:id="0"/>
    </w:p>
    <w:sectPr w:rsidR="006A3F47"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601368" w14:textId="77777777" w:rsidR="00CC0ABB" w:rsidRDefault="00CC0ABB" w:rsidP="0007194D">
      <w:r>
        <w:separator/>
      </w:r>
    </w:p>
  </w:endnote>
  <w:endnote w:type="continuationSeparator" w:id="0">
    <w:p w14:paraId="73A84C18" w14:textId="77777777" w:rsidR="00CC0ABB" w:rsidRDefault="00CC0AB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675839"/>
      <w:docPartObj>
        <w:docPartGallery w:val="Page Numbers (Bottom of Page)"/>
        <w:docPartUnique/>
      </w:docPartObj>
    </w:sdtPr>
    <w:sdtEndPr/>
    <w:sdtContent>
      <w:p w14:paraId="418A469C" w14:textId="1F2FA3BA" w:rsidR="00A94D14" w:rsidRDefault="00A94D14">
        <w:pPr>
          <w:pStyle w:val="Piedepgina"/>
          <w:jc w:val="center"/>
        </w:pPr>
        <w:r>
          <w:fldChar w:fldCharType="begin"/>
        </w:r>
        <w:r>
          <w:instrText>PAGE   \* MERGEFORMAT</w:instrText>
        </w:r>
        <w:r>
          <w:fldChar w:fldCharType="separate"/>
        </w:r>
        <w:r w:rsidR="00167169">
          <w:rPr>
            <w:noProof/>
          </w:rPr>
          <w:t>3</w:t>
        </w:r>
        <w:r>
          <w:fldChar w:fldCharType="end"/>
        </w:r>
      </w:p>
    </w:sdtContent>
  </w:sdt>
  <w:p w14:paraId="41649BCE" w14:textId="77777777" w:rsidR="00A94D14" w:rsidRDefault="00A94D1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A48D2" w14:textId="77777777" w:rsidR="00CC0ABB" w:rsidRDefault="00CC0ABB" w:rsidP="0007194D">
      <w:r>
        <w:separator/>
      </w:r>
    </w:p>
  </w:footnote>
  <w:footnote w:type="continuationSeparator" w:id="0">
    <w:p w14:paraId="6DD6A5FD" w14:textId="77777777" w:rsidR="00CC0ABB" w:rsidRDefault="00CC0ABB" w:rsidP="0007194D">
      <w:r>
        <w:continuationSeparator/>
      </w:r>
    </w:p>
  </w:footnote>
  <w:footnote w:id="1">
    <w:p w14:paraId="1793C760" w14:textId="6F9AF2AC" w:rsidR="00A94D14" w:rsidRPr="00A94D14" w:rsidRDefault="00A94D14">
      <w:pPr>
        <w:pStyle w:val="Textonotapie"/>
        <w:rPr>
          <w:rFonts w:ascii="Arial" w:hAnsi="Arial" w:cs="Arial"/>
          <w:sz w:val="18"/>
          <w:lang w:val="es-MX"/>
        </w:rPr>
      </w:pPr>
      <w:r>
        <w:rPr>
          <w:rStyle w:val="Refdenotaalpie"/>
        </w:rPr>
        <w:footnoteRef/>
      </w:r>
      <w:r>
        <w:t xml:space="preserve"> </w:t>
      </w:r>
      <w:hyperlink r:id="rId1" w:history="1">
        <w:r w:rsidRPr="007217E0">
          <w:rPr>
            <w:rStyle w:val="Hipervnculo"/>
            <w:rFonts w:ascii="Arial" w:hAnsi="Arial" w:cs="Arial"/>
            <w:sz w:val="18"/>
            <w:lang w:val="es-MX"/>
          </w:rPr>
          <w:t>www.escuelanaval.cl</w:t>
        </w:r>
      </w:hyperlink>
      <w:r>
        <w:rPr>
          <w:rFonts w:ascii="Arial" w:hAnsi="Arial" w:cs="Arial"/>
          <w:sz w:val="18"/>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A3D39" w14:textId="3B56E7AE" w:rsidR="00865365" w:rsidRDefault="00865365">
    <w:pPr>
      <w:pStyle w:val="Encabezado"/>
      <w:rPr>
        <w:rFonts w:ascii="Arial" w:hAnsi="Arial" w:cs="Arial"/>
        <w:b/>
        <w:sz w:val="18"/>
      </w:rPr>
    </w:pPr>
    <w:r>
      <w:rPr>
        <w:rFonts w:ascii="Arial" w:hAnsi="Arial" w:cs="Arial"/>
        <w:b/>
        <w:noProof/>
        <w:sz w:val="18"/>
        <w:lang w:val="es-CL" w:eastAsia="es-CL"/>
      </w:rPr>
      <w:drawing>
        <wp:anchor distT="0" distB="0" distL="114300" distR="114300" simplePos="0" relativeHeight="251658240" behindDoc="1" locked="0" layoutInCell="1" allowOverlap="1" wp14:anchorId="7DCE3A01" wp14:editId="659BA1BD">
          <wp:simplePos x="0" y="0"/>
          <wp:positionH relativeFrom="rightMargin">
            <wp:align>left</wp:align>
          </wp:positionH>
          <wp:positionV relativeFrom="paragraph">
            <wp:posOffset>-196215</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rPr>
      <w:t xml:space="preserve">ESCUELA NAVAL “ARTURO PRAT” </w:t>
    </w:r>
  </w:p>
  <w:p w14:paraId="66A34F3E" w14:textId="07F0C8E0" w:rsidR="00865365" w:rsidRDefault="00865365">
    <w:pPr>
      <w:pStyle w:val="Encabezado"/>
      <w:rPr>
        <w:rFonts w:ascii="Arial" w:hAnsi="Arial" w:cs="Arial"/>
        <w:b/>
        <w:sz w:val="18"/>
      </w:rPr>
    </w:pPr>
    <w:r>
      <w:rPr>
        <w:rFonts w:ascii="Arial" w:hAnsi="Arial" w:cs="Arial"/>
        <w:b/>
        <w:sz w:val="18"/>
      </w:rPr>
      <w:t xml:space="preserve">DEPARTAMENTO DE EDUCACIÓN </w:t>
    </w:r>
  </w:p>
  <w:p w14:paraId="76A0031C" w14:textId="77777777" w:rsidR="00865365" w:rsidRDefault="00865365">
    <w:pPr>
      <w:pStyle w:val="Encabezado"/>
      <w:rPr>
        <w:rFonts w:ascii="Arial" w:hAnsi="Arial" w:cs="Arial"/>
        <w:b/>
        <w:sz w:val="18"/>
      </w:rPr>
    </w:pPr>
    <w:r>
      <w:rPr>
        <w:rFonts w:ascii="Arial" w:hAnsi="Arial" w:cs="Arial"/>
        <w:b/>
        <w:sz w:val="18"/>
      </w:rPr>
      <w:t xml:space="preserve">CATEDRA DE MATEMATICAS Y </w:t>
    </w:r>
  </w:p>
  <w:p w14:paraId="23992904" w14:textId="70C9FBBE" w:rsidR="00865365" w:rsidRDefault="00865365">
    <w:pPr>
      <w:pStyle w:val="Encabezado"/>
      <w:pBdr>
        <w:bottom w:val="single" w:sz="6" w:space="1" w:color="auto"/>
      </w:pBdr>
      <w:rPr>
        <w:rFonts w:ascii="Arial" w:hAnsi="Arial" w:cs="Arial"/>
        <w:b/>
        <w:sz w:val="18"/>
      </w:rPr>
    </w:pPr>
    <w:r>
      <w:rPr>
        <w:rFonts w:ascii="Arial" w:hAnsi="Arial" w:cs="Arial"/>
        <w:b/>
        <w:sz w:val="18"/>
      </w:rPr>
      <w:t xml:space="preserve">HERRAMIENTAS TECNOLOGICAS </w:t>
    </w:r>
  </w:p>
  <w:p w14:paraId="658838AF" w14:textId="77777777" w:rsidR="00865365" w:rsidRPr="00865365" w:rsidRDefault="00865365">
    <w:pPr>
      <w:pStyle w:val="Encabezado"/>
      <w:rPr>
        <w:rFonts w:ascii="Arial" w:hAnsi="Arial" w:cs="Arial"/>
        <w:b/>
        <w:sz w:val="18"/>
      </w:rPr>
    </w:pPr>
  </w:p>
  <w:p w14:paraId="442BA7DC" w14:textId="77777777" w:rsidR="00865365" w:rsidRDefault="0086536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14529"/>
    <w:multiLevelType w:val="multilevel"/>
    <w:tmpl w:val="933E4114"/>
    <w:lvl w:ilvl="0">
      <w:start w:val="1"/>
      <w:numFmt w:val="upperLetter"/>
      <w:lvlText w:val="%1-"/>
      <w:lvlJc w:val="left"/>
      <w:pPr>
        <w:ind w:left="340" w:hanging="340"/>
      </w:pPr>
      <w:rPr>
        <w:rFonts w:hint="default"/>
      </w:rPr>
    </w:lvl>
    <w:lvl w:ilvl="1">
      <w:start w:val="1"/>
      <w:numFmt w:val="lowerLetter"/>
      <w:lvlText w:val="%2-   "/>
      <w:lvlJc w:val="left"/>
      <w:pPr>
        <w:ind w:left="737" w:hanging="341"/>
      </w:pPr>
      <w:rPr>
        <w:rFonts w:hint="default"/>
      </w:rPr>
    </w:lvl>
    <w:lvl w:ilvl="2">
      <w:start w:val="1"/>
      <w:numFmt w:val="lowerRoman"/>
      <w:lvlText w:val="%3.-"/>
      <w:lvlJc w:val="left"/>
      <w:pPr>
        <w:ind w:left="1077" w:hanging="340"/>
      </w:pPr>
      <w:rPr>
        <w:rFonts w:hint="default"/>
      </w:rPr>
    </w:lvl>
    <w:lvl w:ilvl="3">
      <w:start w:val="1"/>
      <w:numFmt w:val="decimal"/>
      <w:lvlText w:val="(%4)"/>
      <w:lvlJc w:val="left"/>
      <w:pPr>
        <w:ind w:left="1156" w:hanging="360"/>
      </w:pPr>
      <w:rPr>
        <w:rFonts w:hint="default"/>
      </w:rPr>
    </w:lvl>
    <w:lvl w:ilvl="4">
      <w:start w:val="1"/>
      <w:numFmt w:val="lowerLetter"/>
      <w:lvlText w:val="(%5)"/>
      <w:lvlJc w:val="left"/>
      <w:pPr>
        <w:ind w:left="1516" w:hanging="360"/>
      </w:pPr>
      <w:rPr>
        <w:rFonts w:hint="default"/>
      </w:rPr>
    </w:lvl>
    <w:lvl w:ilvl="5">
      <w:start w:val="1"/>
      <w:numFmt w:val="lowerRoman"/>
      <w:lvlText w:val="(%6)"/>
      <w:lvlJc w:val="left"/>
      <w:pPr>
        <w:ind w:left="1876" w:hanging="360"/>
      </w:pPr>
      <w:rPr>
        <w:rFonts w:hint="default"/>
      </w:rPr>
    </w:lvl>
    <w:lvl w:ilvl="6">
      <w:start w:val="1"/>
      <w:numFmt w:val="decimal"/>
      <w:lvlText w:val="%7."/>
      <w:lvlJc w:val="left"/>
      <w:pPr>
        <w:ind w:left="2236" w:hanging="360"/>
      </w:pPr>
      <w:rPr>
        <w:rFonts w:hint="default"/>
      </w:rPr>
    </w:lvl>
    <w:lvl w:ilvl="7">
      <w:start w:val="1"/>
      <w:numFmt w:val="lowerLetter"/>
      <w:lvlText w:val="%8."/>
      <w:lvlJc w:val="left"/>
      <w:pPr>
        <w:ind w:left="2596" w:hanging="360"/>
      </w:pPr>
      <w:rPr>
        <w:rFonts w:hint="default"/>
      </w:rPr>
    </w:lvl>
    <w:lvl w:ilvl="8">
      <w:start w:val="1"/>
      <w:numFmt w:val="lowerRoman"/>
      <w:lvlText w:val="%9."/>
      <w:lvlJc w:val="left"/>
      <w:pPr>
        <w:ind w:left="2956"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3222F"/>
    <w:rsid w:val="00167169"/>
    <w:rsid w:val="00225B6E"/>
    <w:rsid w:val="003E01B1"/>
    <w:rsid w:val="00583D5A"/>
    <w:rsid w:val="00607152"/>
    <w:rsid w:val="006A3F47"/>
    <w:rsid w:val="007466DF"/>
    <w:rsid w:val="00865365"/>
    <w:rsid w:val="009006E2"/>
    <w:rsid w:val="009C452B"/>
    <w:rsid w:val="00A94D14"/>
    <w:rsid w:val="00CC0ABB"/>
    <w:rsid w:val="00DA09CA"/>
    <w:rsid w:val="00F1628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A94D14"/>
    <w:rPr>
      <w:color w:val="467886" w:themeColor="hyperlink"/>
      <w:u w:val="single"/>
    </w:rPr>
  </w:style>
  <w:style w:type="table" w:styleId="Tablaconcuadrcula">
    <w:name w:val="Table Grid"/>
    <w:basedOn w:val="Tablanormal"/>
    <w:uiPriority w:val="39"/>
    <w:rsid w:val="006A3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7A1A-1F5C-46F6-A5E2-2DE87786D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378</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6</cp:revision>
  <dcterms:created xsi:type="dcterms:W3CDTF">2025-04-10T14:21:00Z</dcterms:created>
  <dcterms:modified xsi:type="dcterms:W3CDTF">2025-04-14T14:40:00Z</dcterms:modified>
</cp:coreProperties>
</file>