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FDC" w:rsidRPr="00831E9C" w:rsidRDefault="00F16FDC" w:rsidP="00F16FDC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831E9C">
        <w:rPr>
          <w:rFonts w:ascii="Arial" w:hAnsi="Arial" w:cs="Arial"/>
          <w:b/>
          <w:sz w:val="24"/>
          <w:szCs w:val="24"/>
          <w:u w:val="single"/>
          <w:lang w:val="es-ES"/>
        </w:rPr>
        <w:t>TALLER N°2</w:t>
      </w:r>
    </w:p>
    <w:p w:rsidR="00F16FDC" w:rsidRPr="00831E9C" w:rsidRDefault="00F16FDC" w:rsidP="00F16FDC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:rsidR="00F16FDC" w:rsidRPr="00831E9C" w:rsidRDefault="00F16FDC" w:rsidP="00F16FDC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831E9C">
        <w:rPr>
          <w:rFonts w:ascii="Arial" w:hAnsi="Arial" w:cs="Arial"/>
          <w:b/>
          <w:sz w:val="24"/>
          <w:szCs w:val="24"/>
          <w:u w:val="single"/>
          <w:lang w:val="es-ES"/>
        </w:rPr>
        <w:t>Construcción lógica</w:t>
      </w:r>
    </w:p>
    <w:p w:rsidR="00420118" w:rsidRPr="00831E9C" w:rsidRDefault="006474C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178435</wp:posOffset>
                </wp:positionV>
                <wp:extent cx="5359400" cy="1798320"/>
                <wp:effectExtent l="12700" t="9525" r="9525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179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FDC" w:rsidRDefault="00F16FDC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Principios fundamentales de la construcción lógica:</w:t>
                            </w:r>
                          </w:p>
                          <w:p w:rsidR="00F16FDC" w:rsidRDefault="00F16FDC" w:rsidP="00F16FDC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Las ideas pueden expresarse de diferentes modos, según su importancia</w:t>
                            </w:r>
                          </w:p>
                          <w:p w:rsidR="00F16FDC" w:rsidRDefault="00F16FDC" w:rsidP="00F16FDC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El orden de las palabras de la frase debe someterse al orden de las ideas</w:t>
                            </w:r>
                          </w:p>
                          <w:p w:rsidR="00F16FDC" w:rsidRPr="00F16FDC" w:rsidRDefault="00F16FDC" w:rsidP="00F16FDC">
                            <w:pPr>
                              <w:ind w:left="357" w:firstLine="0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Al escribir, conviene seguir el orden de nuestro pensamiento porque el escritor, según dice Martín Alonso</w:t>
                            </w:r>
                            <w:r w:rsidR="004A55B9">
                              <w:rPr>
                                <w:lang w:val="es-ES"/>
                              </w:rPr>
                              <w:t>, “fabrica las frases a tenor de sus fenómenos mentales, cambiando, a veces, la distribución directa de los vocablos, para dar más valor expresivo o ritmo a determinadas formas del lenguaje”</w:t>
                            </w:r>
                            <w:r w:rsidR="00591A91">
                              <w:rPr>
                                <w:lang w:val="es-ES"/>
                              </w:rPr>
                              <w:t>. De esto, podemos desprender que conviene ligar las ideas entre dos o más frases, deben presentarse tales ideas según su importancia y además es necesario evitar las faltas de sentido que resultan de no resp</w:t>
                            </w:r>
                            <w:r w:rsidR="00744C4D">
                              <w:rPr>
                                <w:lang w:val="es-ES"/>
                              </w:rPr>
                              <w:t>e</w:t>
                            </w:r>
                            <w:r w:rsidR="00591A91">
                              <w:rPr>
                                <w:lang w:val="es-ES"/>
                              </w:rPr>
                              <w:t>tar el orden “lógico – psicológico” de nuestro pensamiento.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4.05pt;width:422pt;height:141.6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">
                <v:textbox>
                  <w:txbxContent>
                    <w:p w:rsidR="00F16FDC" w:rsidRDefault="00F16FDC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Principios fundamentales de la construcción lógica:</w:t>
                      </w:r>
                    </w:p>
                    <w:p w:rsidR="00F16FDC" w:rsidRDefault="00F16FDC" w:rsidP="00F16FDC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Las ideas pueden expresarse de diferentes modos, según su importancia</w:t>
                      </w:r>
                    </w:p>
                    <w:p w:rsidR="00F16FDC" w:rsidRDefault="00F16FDC" w:rsidP="00F16FDC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El orden de las palabras de la frase debe someterse al orden de las ideas</w:t>
                      </w:r>
                    </w:p>
                    <w:p w:rsidR="00F16FDC" w:rsidRPr="00F16FDC" w:rsidRDefault="00F16FDC" w:rsidP="00F16FDC">
                      <w:pPr>
                        <w:ind w:left="357" w:firstLine="0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Al escribir, conviene seguir el orden de nuestro pensamiento porque el escritor, según dice Martín Alonso</w:t>
                      </w:r>
                      <w:r w:rsidR="004A55B9">
                        <w:rPr>
                          <w:lang w:val="es-ES"/>
                        </w:rPr>
                        <w:t>, “fabrica las frases a tenor de sus fenómenos mentales, cambiando, a veces, la distribución directa de los vocablos, para dar más valor expresivo o ritmo a determinadas formas del lenguaje”</w:t>
                      </w:r>
                      <w:r w:rsidR="00591A91">
                        <w:rPr>
                          <w:lang w:val="es-ES"/>
                        </w:rPr>
                        <w:t>. De esto, podemos desprender que conviene ligar las ideas entre dos o más frases, deben presentarse tales ideas según su importancia y además es necesario evitar las faltas de sentido que resultan de no resp</w:t>
                      </w:r>
                      <w:r w:rsidR="00744C4D">
                        <w:rPr>
                          <w:lang w:val="es-ES"/>
                        </w:rPr>
                        <w:t>e</w:t>
                      </w:r>
                      <w:r w:rsidR="00591A91">
                        <w:rPr>
                          <w:lang w:val="es-ES"/>
                        </w:rPr>
                        <w:t>tar el orden “lógico – psicológico” de nuestro pensamiento.</w:t>
                      </w:r>
                    </w:p>
                  </w:txbxContent>
                </v:textbox>
              </v:shape>
            </w:pict>
          </mc:Fallback>
        </mc:AlternateContent>
      </w:r>
    </w:p>
    <w:p w:rsidR="00420118" w:rsidRPr="00831E9C" w:rsidRDefault="00420118" w:rsidP="00420118">
      <w:pPr>
        <w:rPr>
          <w:rFonts w:ascii="Arial" w:hAnsi="Arial" w:cs="Arial"/>
        </w:rPr>
      </w:pPr>
    </w:p>
    <w:p w:rsidR="00420118" w:rsidRPr="00831E9C" w:rsidRDefault="00420118" w:rsidP="00420118">
      <w:pPr>
        <w:rPr>
          <w:rFonts w:ascii="Arial" w:hAnsi="Arial" w:cs="Arial"/>
        </w:rPr>
      </w:pPr>
    </w:p>
    <w:p w:rsidR="00420118" w:rsidRPr="00831E9C" w:rsidRDefault="00420118" w:rsidP="00420118">
      <w:pPr>
        <w:rPr>
          <w:rFonts w:ascii="Arial" w:hAnsi="Arial" w:cs="Arial"/>
        </w:rPr>
      </w:pPr>
    </w:p>
    <w:p w:rsidR="00420118" w:rsidRPr="00831E9C" w:rsidRDefault="00420118" w:rsidP="00420118">
      <w:pPr>
        <w:rPr>
          <w:rFonts w:ascii="Arial" w:hAnsi="Arial" w:cs="Arial"/>
        </w:rPr>
      </w:pPr>
    </w:p>
    <w:p w:rsidR="00420118" w:rsidRPr="00831E9C" w:rsidRDefault="00420118" w:rsidP="00420118">
      <w:pPr>
        <w:rPr>
          <w:rFonts w:ascii="Arial" w:hAnsi="Arial" w:cs="Arial"/>
        </w:rPr>
      </w:pPr>
    </w:p>
    <w:p w:rsidR="00420118" w:rsidRPr="00831E9C" w:rsidRDefault="00420118" w:rsidP="00420118">
      <w:pPr>
        <w:rPr>
          <w:rFonts w:ascii="Arial" w:hAnsi="Arial" w:cs="Arial"/>
        </w:rPr>
      </w:pPr>
    </w:p>
    <w:p w:rsidR="00420118" w:rsidRPr="00831E9C" w:rsidRDefault="00420118" w:rsidP="00420118">
      <w:pPr>
        <w:rPr>
          <w:rFonts w:ascii="Arial" w:hAnsi="Arial" w:cs="Arial"/>
        </w:rPr>
      </w:pPr>
    </w:p>
    <w:p w:rsidR="00420118" w:rsidRPr="00831E9C" w:rsidRDefault="00420118" w:rsidP="00420118">
      <w:pPr>
        <w:rPr>
          <w:rFonts w:ascii="Arial" w:hAnsi="Arial" w:cs="Arial"/>
        </w:rPr>
      </w:pPr>
    </w:p>
    <w:p w:rsidR="00420118" w:rsidRPr="00831E9C" w:rsidRDefault="00420118" w:rsidP="00420118">
      <w:pPr>
        <w:rPr>
          <w:rFonts w:ascii="Arial" w:hAnsi="Arial" w:cs="Arial"/>
        </w:rPr>
      </w:pPr>
    </w:p>
    <w:p w:rsidR="00420118" w:rsidRPr="00831E9C" w:rsidRDefault="00420118" w:rsidP="00420118">
      <w:pPr>
        <w:rPr>
          <w:rFonts w:ascii="Arial" w:hAnsi="Arial" w:cs="Arial"/>
        </w:rPr>
      </w:pPr>
      <w:bookmarkStart w:id="0" w:name="_GoBack"/>
    </w:p>
    <w:bookmarkEnd w:id="0"/>
    <w:p w:rsidR="00420118" w:rsidRPr="00831E9C" w:rsidRDefault="00420118" w:rsidP="00420118">
      <w:pPr>
        <w:rPr>
          <w:rFonts w:ascii="Arial" w:hAnsi="Arial" w:cs="Arial"/>
        </w:rPr>
      </w:pPr>
    </w:p>
    <w:p w:rsidR="00607068" w:rsidRDefault="00607068" w:rsidP="00420118">
      <w:pPr>
        <w:rPr>
          <w:rFonts w:ascii="Arial" w:hAnsi="Arial" w:cs="Arial"/>
        </w:rPr>
      </w:pPr>
    </w:p>
    <w:p w:rsidR="007F0BED" w:rsidRPr="00831E9C" w:rsidRDefault="00420118" w:rsidP="00744C4D">
      <w:pPr>
        <w:tabs>
          <w:tab w:val="left" w:pos="5387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EJERCICIOS</w:t>
      </w:r>
    </w:p>
    <w:p w:rsidR="00420118" w:rsidRPr="00831E9C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Los alumnos aprenden fácilmente la pronunciación francesa con este método</w:t>
      </w:r>
    </w:p>
    <w:p w:rsidR="00420118" w:rsidRPr="00831E9C" w:rsidRDefault="00420118" w:rsidP="00420118">
      <w:pPr>
        <w:ind w:left="36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Redactemos ahora – según los principios expuestos – cuatro frases distintas, llevando al principio de cada una de ellas el concepto que se quiera destacar, y que será, en cada caso: el aprender, la facilidad, la pronunciación y el método. (Como es natural, en algunos casos las frases han de sufrir ligeras variaciones)</w:t>
      </w:r>
    </w:p>
    <w:p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aprendizaje de la pronunciación francesa resulta fácil para los alumnos con este método.</w:t>
      </w:r>
    </w:p>
    <w:p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Con gran facilidad aprenden los alumnos la pronunciación francesa con este método</w:t>
      </w:r>
    </w:p>
    <w:p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La pronunciación francesa la aprenden fácilmente los alumnos con este método.</w:t>
      </w:r>
    </w:p>
    <w:p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Con este método, aprenden los alumnos fácilmente la pronunciación francesa.</w:t>
      </w:r>
    </w:p>
    <w:p w:rsidR="00420118" w:rsidRPr="00831E9C" w:rsidRDefault="00420118" w:rsidP="00420118">
      <w:pPr>
        <w:rPr>
          <w:rFonts w:ascii="Arial" w:hAnsi="Arial" w:cs="Arial"/>
        </w:rPr>
      </w:pPr>
    </w:p>
    <w:p w:rsidR="00420118" w:rsidRPr="00831E9C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automóvil pequeño, de tipo popular, fue la gran preocupación de los fabricantes de coches de todos los países europeos en los años sesenta.</w:t>
      </w:r>
    </w:p>
    <w:p w:rsidR="00420118" w:rsidRPr="00831E9C" w:rsidRDefault="00420118" w:rsidP="00420118">
      <w:pPr>
        <w:ind w:left="36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Redacte dos frases – siguiendo las normas expuestas – destacando, en una, la preocupación, y, en otra, el “lugar” donde se produce dicha preocupación.</w:t>
      </w:r>
    </w:p>
    <w:p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:rsidR="00420118" w:rsidRPr="00831E9C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Los sistemas audiovisuales ocupan en la actualidad un lugar preponderante en la enseñanza de las lenguas vivas.</w:t>
      </w:r>
    </w:p>
    <w:p w:rsidR="00420118" w:rsidRPr="00831E9C" w:rsidRDefault="00420118" w:rsidP="00420118">
      <w:pPr>
        <w:ind w:left="36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Redacte otras dos frases destacando: la idea de tiempo, en una, y la materia de la enseñanza, en otra.</w:t>
      </w:r>
    </w:p>
    <w:p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:rsidR="00420118" w:rsidRPr="00831E9C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En las siguientes frases hay cierto desorden desde el punto de vista lógico. Escriba de nuevo, sometiendo el orden de las frases al de las ideas.</w:t>
      </w:r>
    </w:p>
    <w:p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hombre sincero confiesa las faltas que ha cometido con franqueza.</w:t>
      </w:r>
    </w:p>
    <w:p w:rsidR="00420118" w:rsidRPr="00831E9C" w:rsidRDefault="00420118" w:rsidP="00420118">
      <w:pPr>
        <w:pStyle w:val="Prrafodelista"/>
        <w:ind w:left="765" w:firstLine="0"/>
        <w:rPr>
          <w:rFonts w:ascii="Arial" w:hAnsi="Arial" w:cs="Arial"/>
        </w:rPr>
      </w:pPr>
    </w:p>
    <w:p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crítico de arte hacía una serie de apreciaciones acerca de los cuadros expuestos, con un criterio completamente arbitrario.</w:t>
      </w:r>
    </w:p>
    <w:p w:rsidR="00420118" w:rsidRPr="00831E9C" w:rsidRDefault="00420118" w:rsidP="00420118">
      <w:pPr>
        <w:pStyle w:val="Prrafodelista"/>
        <w:rPr>
          <w:rFonts w:ascii="Arial" w:hAnsi="Arial" w:cs="Arial"/>
        </w:rPr>
      </w:pPr>
    </w:p>
    <w:p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lastRenderedPageBreak/>
        <w:t>Leal y valiente, el pastor no cuenta con mejor defensor que su perro.</w:t>
      </w:r>
    </w:p>
    <w:p w:rsidR="00420118" w:rsidRPr="00831E9C" w:rsidRDefault="00420118" w:rsidP="00420118">
      <w:pPr>
        <w:pStyle w:val="Prrafodelista"/>
        <w:rPr>
          <w:rFonts w:ascii="Arial" w:hAnsi="Arial" w:cs="Arial"/>
        </w:rPr>
      </w:pPr>
      <w:r w:rsidRPr="00831E9C">
        <w:rPr>
          <w:rFonts w:ascii="Arial" w:hAnsi="Arial" w:cs="Arial"/>
        </w:rPr>
        <w:t xml:space="preserve"> </w:t>
      </w:r>
    </w:p>
    <w:p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Providencia de los pobres, todo el pueblo amaba a la señora de Martínez.</w:t>
      </w:r>
    </w:p>
    <w:p w:rsidR="00420118" w:rsidRPr="00831E9C" w:rsidRDefault="00420118" w:rsidP="00420118">
      <w:pPr>
        <w:pStyle w:val="Prrafodelista"/>
        <w:rPr>
          <w:rFonts w:ascii="Arial" w:hAnsi="Arial" w:cs="Arial"/>
        </w:rPr>
      </w:pPr>
    </w:p>
    <w:p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Los grandes hombres también tienen defectos censurables en su carácter.</w:t>
      </w:r>
    </w:p>
    <w:p w:rsidR="00420118" w:rsidRPr="00831E9C" w:rsidRDefault="00420118" w:rsidP="00420118">
      <w:pPr>
        <w:pStyle w:val="Prrafodelista"/>
        <w:rPr>
          <w:rFonts w:ascii="Arial" w:hAnsi="Arial" w:cs="Arial"/>
        </w:rPr>
      </w:pPr>
    </w:p>
    <w:p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delantero hizo una serie de fintas sobre el césped con gran habilidad.</w:t>
      </w:r>
    </w:p>
    <w:p w:rsidR="008F0745" w:rsidRPr="00831E9C" w:rsidRDefault="008F0745" w:rsidP="008F0745">
      <w:pPr>
        <w:pStyle w:val="Prrafodelista"/>
        <w:rPr>
          <w:rFonts w:ascii="Arial" w:hAnsi="Arial" w:cs="Arial"/>
        </w:rPr>
      </w:pPr>
    </w:p>
    <w:p w:rsidR="008F0745" w:rsidRPr="00831E9C" w:rsidRDefault="008F0745" w:rsidP="008F0745">
      <w:pPr>
        <w:rPr>
          <w:rFonts w:ascii="Arial" w:hAnsi="Arial" w:cs="Arial"/>
        </w:rPr>
      </w:pPr>
    </w:p>
    <w:p w:rsidR="008F0745" w:rsidRPr="00831E9C" w:rsidRDefault="006474C2" w:rsidP="008F0745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193030" cy="1123950"/>
                <wp:effectExtent l="12700" t="10795" r="13970" b="825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303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0745" w:rsidRDefault="008F0745" w:rsidP="008F0745">
                            <w:pPr>
                              <w:ind w:left="0" w:firstLine="0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La cohesión del párrafo se consigue cuando todas sus oraciones están relacionadas entre sí y forman un mensaje completo que engloba el significado de todas. Es precisamente en el párrafo donde el orden lógico es fundamental y es en este sentido que entendemos </w:t>
                            </w:r>
                            <w:proofErr w:type="gramStart"/>
                            <w:r>
                              <w:rPr>
                                <w:lang w:val="es-ES"/>
                              </w:rPr>
                              <w:t>que</w:t>
                            </w:r>
                            <w:proofErr w:type="gramEnd"/>
                            <w:r>
                              <w:rPr>
                                <w:lang w:val="es-ES"/>
                              </w:rPr>
                              <w:t xml:space="preserve"> para conseguir la debida cohesión en este, debe procurarse ligar la idea inicial de una frase a la idea final de la frase precedente o a la idea general - dominante – de dicho párrafo.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0;margin-top:0;width:408.9pt;height:88.5pt;z-index:25166233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">
                <v:textbox style="mso-fit-shape-to-text:t">
                  <w:txbxContent>
                    <w:p w:rsidR="008F0745" w:rsidRDefault="008F0745" w:rsidP="008F0745">
                      <w:pPr>
                        <w:ind w:left="0" w:firstLine="0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La cohesión del párrafo se consigue cuando todas sus oraciones están relacionadas entre sí y forman un mensaje completo que engloba el significado de todas. Es precisamente en el párrafo donde el orden lógico es fundamental y es en este sentido que entendemos que para conseguir la debida cohesión en este, debe procurarse ligar la idea inicial de una frase a la idea final de la frase precedente o a la idea general - dominante – de dicho párrafo.</w:t>
                      </w:r>
                    </w:p>
                  </w:txbxContent>
                </v:textbox>
              </v:shape>
            </w:pict>
          </mc:Fallback>
        </mc:AlternateContent>
      </w:r>
    </w:p>
    <w:p w:rsidR="008F0745" w:rsidRPr="00831E9C" w:rsidRDefault="008F0745" w:rsidP="008F0745">
      <w:pPr>
        <w:rPr>
          <w:rFonts w:ascii="Arial" w:hAnsi="Arial" w:cs="Arial"/>
        </w:rPr>
      </w:pPr>
    </w:p>
    <w:p w:rsidR="008F0745" w:rsidRPr="00831E9C" w:rsidRDefault="008F0745" w:rsidP="008F0745">
      <w:pPr>
        <w:rPr>
          <w:rFonts w:ascii="Arial" w:hAnsi="Arial" w:cs="Arial"/>
        </w:rPr>
      </w:pPr>
    </w:p>
    <w:p w:rsidR="008F0745" w:rsidRPr="00831E9C" w:rsidRDefault="008F0745" w:rsidP="008F0745">
      <w:pPr>
        <w:rPr>
          <w:rFonts w:ascii="Arial" w:hAnsi="Arial" w:cs="Arial"/>
        </w:rPr>
      </w:pPr>
    </w:p>
    <w:p w:rsidR="008F0745" w:rsidRPr="00831E9C" w:rsidRDefault="008F0745" w:rsidP="008F0745">
      <w:pPr>
        <w:rPr>
          <w:rFonts w:ascii="Arial" w:hAnsi="Arial" w:cs="Arial"/>
        </w:rPr>
      </w:pPr>
    </w:p>
    <w:p w:rsidR="008F0745" w:rsidRPr="00831E9C" w:rsidRDefault="008F0745" w:rsidP="008F0745">
      <w:pPr>
        <w:rPr>
          <w:rFonts w:ascii="Arial" w:hAnsi="Arial" w:cs="Arial"/>
        </w:rPr>
      </w:pPr>
    </w:p>
    <w:p w:rsidR="008F0745" w:rsidRPr="00831E9C" w:rsidRDefault="008F0745" w:rsidP="008F0745">
      <w:pPr>
        <w:rPr>
          <w:rFonts w:ascii="Arial" w:hAnsi="Arial" w:cs="Arial"/>
        </w:rPr>
      </w:pPr>
    </w:p>
    <w:p w:rsidR="008F0745" w:rsidRPr="00831E9C" w:rsidRDefault="008F0745" w:rsidP="008F0745">
      <w:pPr>
        <w:tabs>
          <w:tab w:val="left" w:pos="3788"/>
        </w:tabs>
        <w:ind w:left="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EJERCICIOS</w:t>
      </w:r>
    </w:p>
    <w:p w:rsidR="008F0745" w:rsidRPr="00831E9C" w:rsidRDefault="008F0745" w:rsidP="008F0745">
      <w:pPr>
        <w:pStyle w:val="Prrafodelista"/>
        <w:numPr>
          <w:ilvl w:val="0"/>
          <w:numId w:val="6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De acuerdo con lo expuesto, ordene lógicamente los siguientes párrafos. Fíjese en la idea fundamental del periodo, o bien en la idea expresada en la frase inicial. Es decir, téngase en cuenta el orden lógico y el interés psicológico.</w:t>
      </w:r>
    </w:p>
    <w:p w:rsidR="008F0745" w:rsidRPr="00831E9C" w:rsidRDefault="008F0745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Cuando reventaron las tuberías de la casa se produjo una gran confusión entre los vecinos. El agua corría por todas partes; las habitaciones estaban convertidas en pequeñas lagunas. Todos gritaban y daban órdenes; pero nadie se entendía.</w:t>
      </w:r>
    </w:p>
    <w:p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F67C42" w:rsidRPr="00831E9C" w:rsidRDefault="00F67C42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8F0745" w:rsidRPr="00831E9C" w:rsidRDefault="008F0745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El ladrón corría por las calles, blandiendo una enorme navaja y sembrando el pánico entre los transeúntes. La policía corría tras él y, varias veces, estuvo a punto de darle alcance. La gente se apartaba al paso del enfurecido y peligroso delincuente. Hubo algunas personas que se sumaron a la policía en esta accidentada persecución.</w:t>
      </w:r>
    </w:p>
    <w:p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F67C42" w:rsidRPr="00831E9C" w:rsidRDefault="00F67C42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8F0745" w:rsidRPr="00831E9C" w:rsidRDefault="00F67C42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Pasamos una alegre mañana de campo: comimos, reímos y cantamos. De pronto, nos llegó una mala noticia que turbó nuestra alegría. Nuestro sano holgorio no iba a durar mucho.</w:t>
      </w:r>
    </w:p>
    <w:p w:rsidR="00F67C42" w:rsidRPr="00831E9C" w:rsidRDefault="00F67C42" w:rsidP="00F67C42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F67C42" w:rsidRPr="00831E9C" w:rsidRDefault="00F67C42" w:rsidP="00F67C42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F67C42" w:rsidRPr="00831E9C" w:rsidRDefault="00F67C42" w:rsidP="00F67C42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F67C42" w:rsidRPr="00831E9C" w:rsidRDefault="00F67C42" w:rsidP="00F67C42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F67C42" w:rsidRPr="00831E9C" w:rsidRDefault="00886A93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Era un paisaje de una desolación profunda. Fernando se detuvo allí y quedó pensativo, absorto, la respiración contenida. No se veía un árbol, ni una persona, ni siquiera un perro.</w:t>
      </w:r>
    </w:p>
    <w:p w:rsidR="00886A93" w:rsidRPr="00831E9C" w:rsidRDefault="00886A93" w:rsidP="00886A93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886A93" w:rsidRPr="00831E9C" w:rsidRDefault="00886A93" w:rsidP="00886A93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886A93" w:rsidRPr="00831E9C" w:rsidRDefault="00886A93" w:rsidP="00886A93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886A93" w:rsidRPr="00831E9C" w:rsidRDefault="00886A93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lastRenderedPageBreak/>
        <w:t>Fue anocheciendo. Se levantó un vientecillo agradable y fresco. Parpadearon las primeras estrellas. Las luces del crepúsculo se fueron extinguiendo, apagándose.</w:t>
      </w:r>
    </w:p>
    <w:p w:rsidR="00886A93" w:rsidRPr="00831E9C" w:rsidRDefault="00886A93" w:rsidP="00886A93">
      <w:pPr>
        <w:tabs>
          <w:tab w:val="left" w:pos="3788"/>
        </w:tabs>
        <w:rPr>
          <w:rFonts w:ascii="Arial" w:hAnsi="Arial" w:cs="Arial"/>
        </w:rPr>
      </w:pPr>
    </w:p>
    <w:p w:rsidR="00886A93" w:rsidRPr="00831E9C" w:rsidRDefault="00886A93" w:rsidP="00886A93">
      <w:pPr>
        <w:tabs>
          <w:tab w:val="left" w:pos="3788"/>
        </w:tabs>
        <w:rPr>
          <w:rFonts w:ascii="Arial" w:hAnsi="Arial" w:cs="Arial"/>
        </w:rPr>
      </w:pPr>
    </w:p>
    <w:p w:rsidR="00886A93" w:rsidRPr="00831E9C" w:rsidRDefault="00886A93" w:rsidP="00886A93">
      <w:pPr>
        <w:tabs>
          <w:tab w:val="left" w:pos="3788"/>
        </w:tabs>
        <w:rPr>
          <w:rFonts w:ascii="Arial" w:hAnsi="Arial" w:cs="Arial"/>
        </w:rPr>
      </w:pPr>
    </w:p>
    <w:p w:rsidR="00886A93" w:rsidRPr="00831E9C" w:rsidRDefault="00886A93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A la mañana siguiente, se comentaba el asesinato en toda la ciudad. La Policía no descansaba en la búsqueda del asesino. La Guardia Civil ayudaba a las pesquisas. La gente se asombraba de que alguien hubiera sido capaz de matar a un niño inocente. No se hablaba de otra cosa.</w:t>
      </w:r>
    </w:p>
    <w:p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:rsidR="007B7A77" w:rsidRPr="00831E9C" w:rsidRDefault="007B7A77" w:rsidP="007B7A77">
      <w:pPr>
        <w:pStyle w:val="Prrafodelista"/>
        <w:numPr>
          <w:ilvl w:val="0"/>
          <w:numId w:val="6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En realidad, y téngase ello muy en cuenta, estas reglas son un tanto elásticas. No es preciso seguirlas siempre. A veces, la construcción lógica debe ceder ante la sintáctica o la armoniosa. Por consiguiente, en los ejercicios que van a continuación, ordene solo aquellas frases cuya corrección le parezca imprescindible. Y lo será siempre que el orden expuesto no exprese con claridad lo que se quiere decir. Si es así, escriba la frase lo más lógicamente posible.</w:t>
      </w:r>
    </w:p>
    <w:p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:rsidR="007B7A77" w:rsidRPr="00831E9C" w:rsidRDefault="007B7A77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El número de cuartillas que tenía que escribir eran unas cincuenta, según calculé después.</w:t>
      </w:r>
    </w:p>
    <w:p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7B7A77" w:rsidRPr="00831E9C" w:rsidRDefault="007B7A77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Las ciudades antiguas estaban situadas en las proximidades de los ríos o en lo alto de las montañas, dicen los historiadores, por necesidades de tipo comercial o para su mejor defensa.</w:t>
      </w:r>
    </w:p>
    <w:p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7B7A77" w:rsidRPr="00831E9C" w:rsidRDefault="007B7A77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Luis estuvo en Granada a la vuelta de un largo viaje por todo el Sur de España.</w:t>
      </w:r>
    </w:p>
    <w:p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7B7A77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La choza empezó a caerse a pedazos a causa del temporal reinante.</w:t>
      </w:r>
    </w:p>
    <w:p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El equipo puede ganar el campeonato de Liga si no tiene bajas importantes en su plantilla.</w:t>
      </w:r>
    </w:p>
    <w:p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Hubo muchos heridos; algunas mujeres quedaron magulladas y dos niños fueron pisoteados cuando se incendió el autobús.</w:t>
      </w:r>
    </w:p>
    <w:p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El guarda vigilaba los alrededores de la casa incendiada, acompañado de su perro, mientras se esperaba la llegada de los bomberos.</w:t>
      </w:r>
    </w:p>
    <w:p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Las aguas potables fluorizadas disminuyen la caries dental, dicen los expertos de la OMS, según recientes datos estadísticos.</w:t>
      </w:r>
    </w:p>
    <w:p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Luis hizo muy bien en presentar la disminución de su cargo, tal es mi opinión, si lo que se cuenta es verdad.</w:t>
      </w:r>
    </w:p>
    <w:p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Un lobo entró en el gallinero, se comió dos pollitos y mató tres gallinas, mientras nosotros dormíamos a pierna suelta.</w:t>
      </w:r>
    </w:p>
    <w:p w:rsidR="00BE7111" w:rsidRPr="00831E9C" w:rsidRDefault="00BE7111" w:rsidP="00BE7111">
      <w:pPr>
        <w:tabs>
          <w:tab w:val="left" w:pos="3788"/>
        </w:tabs>
        <w:ind w:left="360" w:firstLine="0"/>
        <w:rPr>
          <w:rFonts w:ascii="Arial" w:hAnsi="Arial" w:cs="Arial"/>
        </w:rPr>
      </w:pPr>
    </w:p>
    <w:p w:rsidR="00BE7111" w:rsidRPr="00831E9C" w:rsidRDefault="00BE7111" w:rsidP="00BE7111">
      <w:pPr>
        <w:tabs>
          <w:tab w:val="left" w:pos="3788"/>
        </w:tabs>
        <w:ind w:left="360" w:firstLine="0"/>
        <w:rPr>
          <w:rFonts w:ascii="Arial" w:hAnsi="Arial" w:cs="Arial"/>
        </w:rPr>
      </w:pPr>
    </w:p>
    <w:p w:rsidR="00BE7111" w:rsidRPr="00831E9C" w:rsidRDefault="006474C2" w:rsidP="00BE7111">
      <w:pPr>
        <w:tabs>
          <w:tab w:val="left" w:pos="3788"/>
        </w:tabs>
        <w:ind w:left="360" w:firstLine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11800" cy="782955"/>
                <wp:effectExtent l="9525" t="9525" r="12700" b="762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0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7111" w:rsidRPr="00831E9C" w:rsidRDefault="00BE7111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El relativo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i/>
                                <w:lang w:val="es-ES"/>
                              </w:rPr>
                              <w:t xml:space="preserve">que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>y su antecedente</w:t>
                            </w:r>
                          </w:p>
                          <w:p w:rsidR="00BE7111" w:rsidRPr="00831E9C" w:rsidRDefault="00BE7111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El relativo </w:t>
                            </w:r>
                            <w:r w:rsidRPr="00831E9C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 xml:space="preserve">que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sirve de nexo de subordinación y, al mismo tiempo, se refiere al antecedente en las oraciones subordinadas adjetivas.</w:t>
                            </w:r>
                            <w:r w:rsidR="006D4B98"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 Casi siempre lleva como antecedente un sustantivo, pero también puede llevar un adjetivo o, incluso, un adverbio. Cuando el antecedente es un sustantivo, el relativo </w:t>
                            </w:r>
                            <w:r w:rsidR="006D4B98" w:rsidRPr="00831E9C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 xml:space="preserve">que </w:t>
                            </w:r>
                            <w:r w:rsidR="006D4B98"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puede realizar, entre otras, las siguientes funciones:</w:t>
                            </w:r>
                          </w:p>
                          <w:p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Sujeto.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El vecino que me llamó era Pedro</w:t>
                            </w:r>
                          </w:p>
                          <w:p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Complemento directo.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La casa que vimos es de Andrés.</w:t>
                            </w:r>
                          </w:p>
                          <w:p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Complemente indirecto.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Esa es la mujer a la que estamos buscando.</w:t>
                            </w:r>
                          </w:p>
                          <w:p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Complemento circunstancial.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La fábrica en (la) que trabaja es moderna.</w:t>
                            </w:r>
                          </w:p>
                          <w:p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Complemento proposicional de un nombre.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Hay muchas cosas en (las) que no creemos.</w:t>
                            </w:r>
                          </w:p>
                          <w:p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Modificador del sustantivo.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La novela de (la) que es autor ha tenido gran éxito.</w:t>
                            </w:r>
                          </w:p>
                          <w:p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Cuando el antecedente es un adjetivo, el relativo </w:t>
                            </w:r>
                            <w:r w:rsidRPr="00831E9C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 xml:space="preserve">que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funciona como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atributo.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Daba gusto ver lo contentos que estaban.</w:t>
                            </w:r>
                          </w:p>
                          <w:p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Y cuando el antecedente es un adverbio, funciona como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adyacente circunstancial.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Nos han hablado mucho de lo bien que escribe.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0;margin-top:0;width:434pt;height:61.65pt;z-index:25166438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">
                <v:textbox style="mso-fit-shape-to-text:t">
                  <w:txbxContent>
                    <w:p w:rsidR="00BE7111" w:rsidRPr="00831E9C" w:rsidRDefault="00BE7111" w:rsidP="00BE7111">
                      <w:pPr>
                        <w:ind w:left="0" w:firstLine="0"/>
                        <w:rPr>
                          <w:rFonts w:ascii="Arial" w:hAnsi="Arial" w:cs="Arial"/>
                          <w:b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El relativo </w:t>
                      </w:r>
                      <w:r w:rsidRPr="00831E9C">
                        <w:rPr>
                          <w:rFonts w:ascii="Arial" w:hAnsi="Arial" w:cs="Arial"/>
                          <w:b/>
                          <w:i/>
                          <w:lang w:val="es-ES"/>
                        </w:rPr>
                        <w:t xml:space="preserve">que </w:t>
                      </w: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>y su antecedente</w:t>
                      </w:r>
                    </w:p>
                    <w:p w:rsidR="00BE7111" w:rsidRPr="00831E9C" w:rsidRDefault="00BE7111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El relativo </w:t>
                      </w:r>
                      <w:r w:rsidRPr="00831E9C">
                        <w:rPr>
                          <w:rFonts w:ascii="Arial" w:hAnsi="Arial" w:cs="Arial"/>
                          <w:i/>
                          <w:lang w:val="es-ES"/>
                        </w:rPr>
                        <w:t xml:space="preserve">que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sirve de nexo de subordinación y, al mismo tiempo, se refiere al antecedente en las oraciones subordinadas adjetivas.</w:t>
                      </w:r>
                      <w:r w:rsidR="006D4B98" w:rsidRPr="00831E9C">
                        <w:rPr>
                          <w:rFonts w:ascii="Arial" w:hAnsi="Arial" w:cs="Arial"/>
                          <w:lang w:val="es-ES"/>
                        </w:rPr>
                        <w:t xml:space="preserve"> Casi siempre lleva como antecedente un sustantivo, pero también puede llevar un adjetivo o, incluso, un adverbio. Cuando el antecedente es un sustantivo, el relativo </w:t>
                      </w:r>
                      <w:r w:rsidR="006D4B98" w:rsidRPr="00831E9C">
                        <w:rPr>
                          <w:rFonts w:ascii="Arial" w:hAnsi="Arial" w:cs="Arial"/>
                          <w:i/>
                          <w:lang w:val="es-ES"/>
                        </w:rPr>
                        <w:t xml:space="preserve">que </w:t>
                      </w:r>
                      <w:r w:rsidR="006D4B98" w:rsidRPr="00831E9C">
                        <w:rPr>
                          <w:rFonts w:ascii="Arial" w:hAnsi="Arial" w:cs="Arial"/>
                          <w:lang w:val="es-ES"/>
                        </w:rPr>
                        <w:t>puede realizar, entre otras, las siguientes funciones: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Sujeto.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El vecino que me llamó era Pedro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Complemento directo.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La casa que vimos es de Andrés.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Complemente indirecto.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Esa es la mujer a la que estamos buscando.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Complemento circunstancial.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La fábrica en (la) que trabaja es moderna.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Complemento proposicional de un nombre.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Hay muchas cosas en (las) que no creemos.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Modificador del sustantivo.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La novela de (la) que es autor ha tenido gran éxito.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Cuando el antecedente es un adjetivo, el relativo </w:t>
                      </w:r>
                      <w:r w:rsidRPr="00831E9C">
                        <w:rPr>
                          <w:rFonts w:ascii="Arial" w:hAnsi="Arial" w:cs="Arial"/>
                          <w:i/>
                          <w:lang w:val="es-ES"/>
                        </w:rPr>
                        <w:t xml:space="preserve">que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funciona como </w:t>
                      </w: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atributo.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Daba gusto ver lo contentos que estaban.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Y cuando el antecedente es un adverbio, funciona como </w:t>
                      </w: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adyacente circunstancial.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Nos han hablado mucho de lo bien que escribe.</w:t>
                      </w:r>
                    </w:p>
                  </w:txbxContent>
                </v:textbox>
              </v:shape>
            </w:pict>
          </mc:Fallback>
        </mc:AlternateContent>
      </w:r>
    </w:p>
    <w:p w:rsidR="00831E9C" w:rsidRDefault="00831E9C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31E9C" w:rsidRPr="00831E9C" w:rsidRDefault="00831E9C" w:rsidP="00831E9C"/>
    <w:p w:rsidR="008F0745" w:rsidRDefault="00831E9C" w:rsidP="00831E9C">
      <w:pPr>
        <w:tabs>
          <w:tab w:val="left" w:pos="2141"/>
        </w:tabs>
        <w:ind w:left="0" w:firstLine="0"/>
      </w:pPr>
      <w:r>
        <w:t>EJERCICIOS:</w:t>
      </w:r>
    </w:p>
    <w:p w:rsidR="00831E9C" w:rsidRDefault="00831E9C" w:rsidP="00831E9C">
      <w:pPr>
        <w:pStyle w:val="Prrafodelista"/>
        <w:numPr>
          <w:ilvl w:val="0"/>
          <w:numId w:val="9"/>
        </w:numPr>
        <w:tabs>
          <w:tab w:val="left" w:pos="2141"/>
        </w:tabs>
      </w:pPr>
      <w:r>
        <w:t>De acuerdo con lo expuesto, redacte de nuevo frases, colocando el relativo “que” en el lugar que debe ocupar; o bien sustitúyalo por “el cual”, “del cual”, “la cual”, etc.; repita el antecedente o dé otro giro a la frase:</w:t>
      </w:r>
    </w:p>
    <w:p w:rsidR="00831E9C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El árbitro sale en este momento al campo que da la señal de empezar el partido.</w:t>
      </w:r>
    </w:p>
    <w:p w:rsidR="00F606F8" w:rsidRDefault="00F606F8" w:rsidP="00F606F8">
      <w:pPr>
        <w:pStyle w:val="Prrafodelista"/>
        <w:tabs>
          <w:tab w:val="left" w:pos="2141"/>
        </w:tabs>
        <w:ind w:firstLine="0"/>
      </w:pPr>
    </w:p>
    <w:p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Tengo un trabajo que entregar al director, que me tiene muy preocupado.</w:t>
      </w:r>
    </w:p>
    <w:p w:rsidR="00F606F8" w:rsidRDefault="00F606F8" w:rsidP="00F606F8">
      <w:pPr>
        <w:pStyle w:val="Prrafodelista"/>
      </w:pPr>
    </w:p>
    <w:p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Estoy haciendo un proyecto de libro para la academia en que trabajo, que me ocupa todo el día.</w:t>
      </w:r>
    </w:p>
    <w:p w:rsidR="00F606F8" w:rsidRDefault="00F606F8" w:rsidP="00F606F8">
      <w:pPr>
        <w:pStyle w:val="Prrafodelista"/>
      </w:pPr>
    </w:p>
    <w:p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 xml:space="preserve">Se vio aparecer entonces al líder a la cabeza de los dirigentes del partido, cuya presencia animó a los asistentes al mitin. </w:t>
      </w:r>
    </w:p>
    <w:p w:rsidR="00F606F8" w:rsidRDefault="00F606F8" w:rsidP="00F606F8">
      <w:pPr>
        <w:pStyle w:val="Prrafodelista"/>
      </w:pPr>
    </w:p>
    <w:p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Compré hace un año una casa, con un hermoso jardín, que pienso vender ahora.</w:t>
      </w:r>
    </w:p>
    <w:p w:rsidR="00F606F8" w:rsidRDefault="00F606F8" w:rsidP="00F606F8">
      <w:pPr>
        <w:pStyle w:val="Prrafodelista"/>
      </w:pPr>
    </w:p>
    <w:p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Hay una escena en esta película que emociona a los espectadores.</w:t>
      </w:r>
    </w:p>
    <w:p w:rsidR="00F606F8" w:rsidRDefault="00F606F8" w:rsidP="00F606F8">
      <w:pPr>
        <w:pStyle w:val="Prrafodelista"/>
      </w:pPr>
    </w:p>
    <w:p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Traigo unos caramelos a los niños, cuyo sabor es agradabilísimo.</w:t>
      </w:r>
    </w:p>
    <w:p w:rsidR="00F606F8" w:rsidRDefault="00F606F8" w:rsidP="00F606F8">
      <w:pPr>
        <w:pStyle w:val="Prrafodelista"/>
      </w:pPr>
    </w:p>
    <w:p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Surgió un hombre entre la multitud que empezó a dar gritos estentóreos.</w:t>
      </w:r>
    </w:p>
    <w:p w:rsidR="00F606F8" w:rsidRDefault="00F606F8" w:rsidP="00F606F8">
      <w:pPr>
        <w:pStyle w:val="Prrafodelista"/>
      </w:pPr>
    </w:p>
    <w:p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Se trata de un estudio acerca de Cervantes, cuya lectura os recomiendo.</w:t>
      </w:r>
    </w:p>
    <w:p w:rsidR="00F606F8" w:rsidRDefault="00F606F8" w:rsidP="00F606F8">
      <w:pPr>
        <w:pStyle w:val="Prrafodelista"/>
      </w:pPr>
    </w:p>
    <w:p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Estoy hablando de Pablo, el hijo de nuestro vecino, que usted conoce muy bien.</w:t>
      </w:r>
    </w:p>
    <w:p w:rsidR="00F606F8" w:rsidRDefault="00F606F8" w:rsidP="00F606F8">
      <w:pPr>
        <w:pStyle w:val="Prrafodelista"/>
      </w:pPr>
    </w:p>
    <w:p w:rsidR="00F606F8" w:rsidRDefault="00F606F8" w:rsidP="00F606F8">
      <w:pPr>
        <w:tabs>
          <w:tab w:val="left" w:pos="2141"/>
        </w:tabs>
        <w:ind w:left="0" w:firstLine="0"/>
      </w:pPr>
    </w:p>
    <w:p w:rsidR="00F606F8" w:rsidRDefault="00F606F8" w:rsidP="00F606F8">
      <w:pPr>
        <w:pStyle w:val="Prrafodelista"/>
        <w:numPr>
          <w:ilvl w:val="0"/>
          <w:numId w:val="9"/>
        </w:numPr>
        <w:tabs>
          <w:tab w:val="left" w:pos="2141"/>
        </w:tabs>
      </w:pPr>
      <w:r>
        <w:t>Escriba frases en cada una de las cuales el relativo “que” desempeñe una de las siguientes funciones:</w:t>
      </w:r>
    </w:p>
    <w:p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Sujeto</w:t>
      </w:r>
    </w:p>
    <w:p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Complemento directo</w:t>
      </w:r>
    </w:p>
    <w:p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Complemento indirecto</w:t>
      </w:r>
    </w:p>
    <w:p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Complemento circunstancial</w:t>
      </w:r>
    </w:p>
    <w:p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Complemento preposicional de un nombre</w:t>
      </w:r>
    </w:p>
    <w:p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Modificador de un sustantivo</w:t>
      </w:r>
    </w:p>
    <w:p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Atributo</w:t>
      </w:r>
    </w:p>
    <w:p w:rsidR="00F606F8" w:rsidRPr="00831E9C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Adyacente circunstancial</w:t>
      </w:r>
    </w:p>
    <w:sectPr w:rsidR="00F606F8" w:rsidRPr="00831E9C" w:rsidSect="007F0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3AF" w:rsidRDefault="000E03AF" w:rsidP="00F16FDC">
      <w:r>
        <w:separator/>
      </w:r>
    </w:p>
  </w:endnote>
  <w:endnote w:type="continuationSeparator" w:id="0">
    <w:p w:rsidR="000E03AF" w:rsidRDefault="000E03AF" w:rsidP="00F16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3AF" w:rsidRDefault="000E03AF" w:rsidP="00F16FDC">
      <w:r>
        <w:separator/>
      </w:r>
    </w:p>
  </w:footnote>
  <w:footnote w:type="continuationSeparator" w:id="0">
    <w:p w:rsidR="000E03AF" w:rsidRDefault="000E03AF" w:rsidP="00F16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FDC" w:rsidRPr="008C22E1" w:rsidRDefault="00F16FDC" w:rsidP="00F16FDC">
    <w:pPr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>
      <w:rPr>
        <w:rFonts w:ascii="Arial" w:eastAsia="Times New Roman" w:hAnsi="Arial" w:cs="Arial"/>
        <w:noProof/>
        <w:sz w:val="20"/>
        <w:szCs w:val="20"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2520950</wp:posOffset>
          </wp:positionH>
          <wp:positionV relativeFrom="paragraph">
            <wp:posOffset>0</wp:posOffset>
          </wp:positionV>
          <wp:extent cx="460375" cy="457200"/>
          <wp:effectExtent l="19050" t="0" r="0" b="0"/>
          <wp:wrapSquare wrapText="bothSides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C22E1">
      <w:rPr>
        <w:rFonts w:ascii="Arial" w:eastAsia="Times New Roman" w:hAnsi="Arial" w:cs="Arial"/>
        <w:sz w:val="20"/>
        <w:szCs w:val="20"/>
        <w:lang w:val="es-ES"/>
      </w:rPr>
      <w:t>ESCUELA NAVAL “ARTURO PRAT”</w:t>
    </w:r>
  </w:p>
  <w:p w:rsidR="00F16FDC" w:rsidRPr="008C22E1" w:rsidRDefault="00F16FDC" w:rsidP="00F16FDC">
    <w:pPr>
      <w:tabs>
        <w:tab w:val="left" w:pos="5535"/>
      </w:tabs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 xml:space="preserve">DEPARTAMENTO DE EDUCACIÓN            </w:t>
    </w:r>
    <w:r>
      <w:rPr>
        <w:rFonts w:ascii="Arial" w:eastAsia="Times New Roman" w:hAnsi="Arial" w:cs="Arial"/>
        <w:sz w:val="20"/>
        <w:szCs w:val="20"/>
        <w:lang w:val="es-ES"/>
      </w:rPr>
      <w:tab/>
      <w:t>NOMBRE</w:t>
    </w:r>
  </w:p>
  <w:p w:rsidR="00F16FDC" w:rsidRPr="008C22E1" w:rsidRDefault="00F16FDC" w:rsidP="00F16FDC">
    <w:pPr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 xml:space="preserve">CÁTEDRA DE LENGUAJE Y </w:t>
    </w:r>
  </w:p>
  <w:p w:rsidR="00F16FDC" w:rsidRPr="008C22E1" w:rsidRDefault="00F16FDC" w:rsidP="00F16FDC">
    <w:pPr>
      <w:tabs>
        <w:tab w:val="left" w:pos="7635"/>
      </w:tabs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>COMUNICACIÓN</w:t>
    </w:r>
    <w:r>
      <w:rPr>
        <w:rFonts w:ascii="Arial" w:eastAsia="Times New Roman" w:hAnsi="Arial" w:cs="Arial"/>
        <w:sz w:val="20"/>
        <w:szCs w:val="20"/>
        <w:lang w:val="es-ES"/>
      </w:rPr>
      <w:tab/>
    </w:r>
  </w:p>
  <w:p w:rsidR="00F16FDC" w:rsidRDefault="00F16FDC" w:rsidP="00F16FDC">
    <w:pPr>
      <w:pStyle w:val="Encabezado"/>
    </w:pPr>
    <w:r>
      <w:t xml:space="preserve">                                                                                                         CURSO:</w:t>
    </w:r>
  </w:p>
  <w:p w:rsidR="00F16FDC" w:rsidRDefault="00F16FDC" w:rsidP="00F16FDC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13F37"/>
    <w:multiLevelType w:val="hybridMultilevel"/>
    <w:tmpl w:val="5700FCB2"/>
    <w:lvl w:ilvl="0" w:tplc="404E53AC">
      <w:start w:val="1"/>
      <w:numFmt w:val="bullet"/>
      <w:lvlText w:val="-"/>
      <w:lvlJc w:val="left"/>
      <w:pPr>
        <w:ind w:left="717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 w15:restartNumberingAfterBreak="0">
    <w:nsid w:val="1491398B"/>
    <w:multiLevelType w:val="hybridMultilevel"/>
    <w:tmpl w:val="EA9643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2004B"/>
    <w:multiLevelType w:val="hybridMultilevel"/>
    <w:tmpl w:val="35E2A1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533A6"/>
    <w:multiLevelType w:val="hybridMultilevel"/>
    <w:tmpl w:val="97F86F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316785"/>
    <w:multiLevelType w:val="hybridMultilevel"/>
    <w:tmpl w:val="1D48C53E"/>
    <w:lvl w:ilvl="0" w:tplc="082E0E0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2F022976"/>
    <w:multiLevelType w:val="hybridMultilevel"/>
    <w:tmpl w:val="2A30F154"/>
    <w:lvl w:ilvl="0" w:tplc="5510DF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8313B"/>
    <w:multiLevelType w:val="hybridMultilevel"/>
    <w:tmpl w:val="F3AA68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613DD1"/>
    <w:multiLevelType w:val="hybridMultilevel"/>
    <w:tmpl w:val="52C267D2"/>
    <w:lvl w:ilvl="0" w:tplc="D4844C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FF1C5E"/>
    <w:multiLevelType w:val="hybridMultilevel"/>
    <w:tmpl w:val="15A265E0"/>
    <w:lvl w:ilvl="0" w:tplc="B3ECF6B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855F15"/>
    <w:multiLevelType w:val="hybridMultilevel"/>
    <w:tmpl w:val="897CD6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76EA6"/>
    <w:multiLevelType w:val="hybridMultilevel"/>
    <w:tmpl w:val="469064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6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5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FDC"/>
    <w:rsid w:val="000E03AF"/>
    <w:rsid w:val="001C3C1B"/>
    <w:rsid w:val="0023628D"/>
    <w:rsid w:val="003371A4"/>
    <w:rsid w:val="00420118"/>
    <w:rsid w:val="004A55B9"/>
    <w:rsid w:val="0058397B"/>
    <w:rsid w:val="00591A91"/>
    <w:rsid w:val="00607068"/>
    <w:rsid w:val="006474C2"/>
    <w:rsid w:val="006D4B98"/>
    <w:rsid w:val="00744C4D"/>
    <w:rsid w:val="007B7A77"/>
    <w:rsid w:val="007F0BED"/>
    <w:rsid w:val="00831E9C"/>
    <w:rsid w:val="0087362A"/>
    <w:rsid w:val="00886A93"/>
    <w:rsid w:val="008F0745"/>
    <w:rsid w:val="00BE7111"/>
    <w:rsid w:val="00D90B6C"/>
    <w:rsid w:val="00DF1899"/>
    <w:rsid w:val="00EA1A90"/>
    <w:rsid w:val="00F16FDC"/>
    <w:rsid w:val="00F606F8"/>
    <w:rsid w:val="00F6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F00C5"/>
  <w15:docId w15:val="{0EF2E1AE-C7E9-4D51-95C4-4D667763A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6FDC"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6F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FDC"/>
    <w:rPr>
      <w:lang w:val="es-CL"/>
    </w:rPr>
  </w:style>
  <w:style w:type="paragraph" w:styleId="Piedepgina">
    <w:name w:val="footer"/>
    <w:basedOn w:val="Normal"/>
    <w:link w:val="PiedepginaCar"/>
    <w:uiPriority w:val="99"/>
    <w:semiHidden/>
    <w:unhideWhenUsed/>
    <w:rsid w:val="00F16F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16FDC"/>
    <w:rPr>
      <w:lang w:val="es-C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FD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FDC"/>
    <w:rPr>
      <w:rFonts w:ascii="Tahoma" w:hAnsi="Tahoma" w:cs="Tahoma"/>
      <w:sz w:val="16"/>
      <w:szCs w:val="16"/>
      <w:lang w:val="es-CL"/>
    </w:rPr>
  </w:style>
  <w:style w:type="paragraph" w:styleId="Prrafodelista">
    <w:name w:val="List Paragraph"/>
    <w:basedOn w:val="Normal"/>
    <w:uiPriority w:val="34"/>
    <w:qFormat/>
    <w:rsid w:val="00F16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1003</Words>
  <Characters>5521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Vale</cp:lastModifiedBy>
  <cp:revision>4</cp:revision>
  <dcterms:created xsi:type="dcterms:W3CDTF">2018-12-17T13:58:00Z</dcterms:created>
  <dcterms:modified xsi:type="dcterms:W3CDTF">2019-02-26T02:41:00Z</dcterms:modified>
</cp:coreProperties>
</file>