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FD70E" w14:textId="77777777" w:rsidR="001C2265" w:rsidRDefault="001C2265" w:rsidP="009006E2">
      <w:pPr>
        <w:spacing w:line="360" w:lineRule="auto"/>
        <w:rPr>
          <w:sz w:val="16"/>
          <w:szCs w:val="16"/>
        </w:rPr>
      </w:pPr>
      <w:bookmarkStart w:id="0" w:name="_GoBack"/>
    </w:p>
    <w:bookmarkEnd w:id="0"/>
    <w:p w14:paraId="049316D2" w14:textId="77777777" w:rsidR="001C2265" w:rsidRPr="004A6E7A" w:rsidRDefault="001C2265" w:rsidP="001C2265">
      <w:pPr>
        <w:pStyle w:val="Sangradetextonormal"/>
        <w:ind w:left="0"/>
        <w:jc w:val="both"/>
        <w:rPr>
          <w:rFonts w:ascii="Arial" w:hAnsi="Arial" w:cs="Arial"/>
          <w:b/>
          <w:noProof/>
          <w:szCs w:val="28"/>
          <w:lang w:val="es-CL" w:eastAsia="es-CL"/>
        </w:rPr>
      </w:pPr>
    </w:p>
    <w:p w14:paraId="19DF312F" w14:textId="77777777" w:rsidR="001C2265" w:rsidRPr="004A6E7A" w:rsidRDefault="001C2265" w:rsidP="001C2265">
      <w:pPr>
        <w:pStyle w:val="Sangradetextonormal"/>
        <w:ind w:left="0"/>
        <w:jc w:val="center"/>
        <w:rPr>
          <w:rFonts w:ascii="Arial" w:hAnsi="Arial" w:cs="Arial"/>
          <w:b/>
          <w:szCs w:val="28"/>
        </w:rPr>
      </w:pPr>
      <w:r w:rsidRPr="004A6E7A">
        <w:rPr>
          <w:rFonts w:ascii="Arial" w:hAnsi="Arial" w:cs="Arial"/>
          <w:b/>
          <w:szCs w:val="28"/>
        </w:rPr>
        <w:t>DÍA 24: ÚLTIMA VISITA DE FAMILIARES AL BATALLÓN DE RECLUTAS</w:t>
      </w:r>
    </w:p>
    <w:p w14:paraId="226EA913" w14:textId="77777777" w:rsidR="001C2265" w:rsidRPr="004A6E7A" w:rsidRDefault="001C2265" w:rsidP="001C2265">
      <w:pPr>
        <w:pStyle w:val="Sangradetextonormal"/>
        <w:ind w:left="0"/>
        <w:jc w:val="both"/>
        <w:rPr>
          <w:rFonts w:ascii="Calibri" w:hAnsi="Calibri" w:cs="Calibri"/>
          <w:b/>
          <w:sz w:val="20"/>
          <w:szCs w:val="20"/>
        </w:rPr>
      </w:pPr>
    </w:p>
    <w:p w14:paraId="0A58FEF2" w14:textId="77777777" w:rsidR="001C2265" w:rsidRDefault="001C2265" w:rsidP="001C2265">
      <w:pPr>
        <w:spacing w:line="276" w:lineRule="auto"/>
        <w:jc w:val="both"/>
        <w:rPr>
          <w:rFonts w:ascii="Arial" w:hAnsi="Arial" w:cs="Arial"/>
          <w:sz w:val="20"/>
          <w:szCs w:val="20"/>
        </w:rPr>
      </w:pPr>
      <w:r w:rsidRPr="00A76586">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13393081" w14:textId="005634D9" w:rsidR="001C2265" w:rsidRDefault="00FD431C" w:rsidP="001C2265">
      <w:pPr>
        <w:spacing w:line="276" w:lineRule="auto"/>
        <w:jc w:val="both"/>
        <w:rPr>
          <w:rFonts w:ascii="Arial" w:hAnsi="Arial" w:cs="Arial"/>
          <w:sz w:val="20"/>
          <w:szCs w:val="20"/>
        </w:rPr>
      </w:pPr>
      <w:r w:rsidRPr="00A76586">
        <w:rPr>
          <w:rFonts w:ascii="Arial" w:hAnsi="Arial" w:cs="Arial"/>
          <w:noProof/>
          <w:sz w:val="20"/>
          <w:szCs w:val="20"/>
          <w:lang w:val="es-CL" w:eastAsia="es-CL"/>
        </w:rPr>
        <w:drawing>
          <wp:anchor distT="0" distB="0" distL="114300" distR="114300" simplePos="0" relativeHeight="251659264" behindDoc="1" locked="0" layoutInCell="1" allowOverlap="1" wp14:anchorId="61D56A45" wp14:editId="6FBFCEE8">
            <wp:simplePos x="0" y="0"/>
            <wp:positionH relativeFrom="margin">
              <wp:posOffset>3994785</wp:posOffset>
            </wp:positionH>
            <wp:positionV relativeFrom="paragraph">
              <wp:posOffset>1465580</wp:posOffset>
            </wp:positionV>
            <wp:extent cx="1628775" cy="1465580"/>
            <wp:effectExtent l="0" t="0" r="9525" b="1270"/>
            <wp:wrapTight wrapText="bothSides">
              <wp:wrapPolygon edited="0">
                <wp:start x="0" y="0"/>
                <wp:lineTo x="0" y="21338"/>
                <wp:lineTo x="21474" y="21338"/>
                <wp:lineTo x="2147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1465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068D3F" w14:textId="77777777" w:rsidR="001C2265" w:rsidRDefault="001C2265" w:rsidP="001C2265">
      <w:pPr>
        <w:spacing w:line="276" w:lineRule="auto"/>
        <w:jc w:val="both"/>
        <w:rPr>
          <w:rFonts w:ascii="Arial" w:hAnsi="Arial" w:cs="Arial"/>
          <w:sz w:val="20"/>
          <w:szCs w:val="20"/>
        </w:rPr>
        <w:sectPr w:rsidR="001C2265" w:rsidSect="001C2265">
          <w:headerReference w:type="even" r:id="rId9"/>
          <w:headerReference w:type="default" r:id="rId10"/>
          <w:footerReference w:type="even" r:id="rId11"/>
          <w:footerReference w:type="default" r:id="rId12"/>
          <w:pgSz w:w="12240" w:h="15840" w:code="1"/>
          <w:pgMar w:top="1701" w:right="1134" w:bottom="1701" w:left="1134" w:header="720" w:footer="720" w:gutter="0"/>
          <w:cols w:space="708"/>
          <w:docGrid w:linePitch="360"/>
        </w:sectPr>
      </w:pPr>
    </w:p>
    <w:p w14:paraId="5A656F32" w14:textId="77777777" w:rsidR="001C2265" w:rsidRPr="00A76586" w:rsidRDefault="001C2265" w:rsidP="001C2265">
      <w:pPr>
        <w:spacing w:line="276" w:lineRule="auto"/>
        <w:jc w:val="both"/>
        <w:rPr>
          <w:rFonts w:ascii="Arial" w:hAnsi="Arial" w:cs="Arial"/>
          <w:sz w:val="20"/>
          <w:szCs w:val="20"/>
        </w:rPr>
      </w:pPr>
      <w:r w:rsidRPr="00A76586">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0067ABAF" w14:textId="3CD0D9A7" w:rsidR="001C2265" w:rsidRPr="00A76586" w:rsidRDefault="001C2265" w:rsidP="001C2265">
      <w:pPr>
        <w:shd w:val="clear" w:color="auto" w:fill="FFFFFF"/>
        <w:spacing w:line="276" w:lineRule="auto"/>
        <w:jc w:val="both"/>
        <w:rPr>
          <w:rFonts w:ascii="Arial" w:hAnsi="Arial" w:cs="Arial"/>
          <w:sz w:val="20"/>
          <w:szCs w:val="20"/>
          <w:lang w:eastAsia="es-CL"/>
        </w:rPr>
      </w:pPr>
      <w:r w:rsidRPr="00A76586">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2BB246AE" w14:textId="1A245ED1" w:rsidR="001C2265" w:rsidRPr="00A76586" w:rsidRDefault="001C2265" w:rsidP="001C2265">
      <w:pPr>
        <w:shd w:val="clear" w:color="auto" w:fill="FFFFFF"/>
        <w:spacing w:line="276" w:lineRule="auto"/>
        <w:jc w:val="both"/>
        <w:rPr>
          <w:rFonts w:ascii="Arial" w:hAnsi="Arial" w:cs="Arial"/>
          <w:sz w:val="20"/>
          <w:szCs w:val="20"/>
          <w:lang w:eastAsia="es-CL"/>
        </w:rPr>
      </w:pPr>
      <w:r w:rsidRPr="00A76586">
        <w:rPr>
          <w:rFonts w:ascii="Arial" w:hAnsi="Arial" w:cs="Arial"/>
          <w:sz w:val="20"/>
          <w:szCs w:val="20"/>
          <w:lang w:eastAsia="es-CL"/>
        </w:rPr>
        <w:t xml:space="preserve">“Esta última visita no solo permite a los Reclutas compartir con sus familias también </w:t>
      </w:r>
      <w:r w:rsidR="00FD431C">
        <w:rPr>
          <w:rFonts w:ascii="Arial" w:hAnsi="Arial" w:cs="Arial"/>
          <w:sz w:val="20"/>
          <w:szCs w:val="20"/>
          <w:lang w:eastAsia="es-CL"/>
        </w:rPr>
        <w:t xml:space="preserve">les da un impulso </w:t>
      </w:r>
      <w:r w:rsidR="00FD431C">
        <w:rPr>
          <w:rFonts w:ascii="Arial" w:hAnsi="Arial" w:cs="Arial"/>
          <w:sz w:val="20"/>
          <w:szCs w:val="20"/>
          <w:lang w:eastAsia="es-CL"/>
        </w:rPr>
        <w:t xml:space="preserve">anímico clave </w:t>
      </w:r>
      <w:r>
        <w:rPr>
          <w:rFonts w:ascii="Arial" w:hAnsi="Arial" w:cs="Arial"/>
          <w:sz w:val="20"/>
          <w:szCs w:val="20"/>
          <w:lang w:eastAsia="es-CL"/>
        </w:rPr>
        <w:t xml:space="preserve">en </w:t>
      </w:r>
      <w:r w:rsidRPr="00A76586">
        <w:rPr>
          <w:rFonts w:ascii="Arial" w:hAnsi="Arial" w:cs="Arial"/>
          <w:sz w:val="20"/>
          <w:szCs w:val="20"/>
          <w:lang w:eastAsia="es-CL"/>
        </w:rPr>
        <w:t>esta etapa final. Han demostrado un gran esfuerzo y compromiso con su formación y este apoyo familiar es fundamental para enfrenten con determinación lo que viene” comentó el Capitán Corbeta Nicolás Romero Moya, Jefe del Departamento Ejecutivo.</w:t>
      </w:r>
    </w:p>
    <w:p w14:paraId="714E3AD4" w14:textId="77777777" w:rsidR="001C2265" w:rsidRDefault="001C2265" w:rsidP="001C2265">
      <w:pPr>
        <w:shd w:val="clear" w:color="auto" w:fill="FFFFFF"/>
        <w:spacing w:line="276" w:lineRule="auto"/>
        <w:jc w:val="both"/>
        <w:rPr>
          <w:rFonts w:ascii="Arial" w:hAnsi="Arial" w:cs="Arial"/>
          <w:sz w:val="20"/>
          <w:szCs w:val="20"/>
          <w:lang w:eastAsia="es-CL"/>
        </w:rPr>
        <w:sectPr w:rsidR="001C2265" w:rsidSect="00A76586">
          <w:type w:val="continuous"/>
          <w:pgSz w:w="12240" w:h="15840" w:code="1"/>
          <w:pgMar w:top="1701" w:right="1134" w:bottom="1701" w:left="1134" w:header="720" w:footer="720" w:gutter="0"/>
          <w:cols w:num="2" w:space="708"/>
          <w:docGrid w:linePitch="360"/>
        </w:sectPr>
      </w:pPr>
    </w:p>
    <w:p w14:paraId="6133CB01" w14:textId="77777777" w:rsidR="001C2265" w:rsidRDefault="001C2265" w:rsidP="001C2265">
      <w:pPr>
        <w:shd w:val="clear" w:color="auto" w:fill="FFFFFF"/>
        <w:spacing w:line="276" w:lineRule="auto"/>
        <w:jc w:val="both"/>
        <w:rPr>
          <w:rFonts w:ascii="Arial" w:hAnsi="Arial" w:cs="Arial"/>
          <w:sz w:val="20"/>
          <w:szCs w:val="20"/>
          <w:lang w:eastAsia="es-CL"/>
        </w:rPr>
      </w:pPr>
    </w:p>
    <w:p w14:paraId="1AFFC619" w14:textId="77777777" w:rsidR="001C2265" w:rsidRDefault="001C2265" w:rsidP="001C2265">
      <w:pPr>
        <w:shd w:val="clear" w:color="auto" w:fill="FFFFFF"/>
        <w:spacing w:line="276" w:lineRule="auto"/>
        <w:jc w:val="both"/>
        <w:rPr>
          <w:rFonts w:ascii="Arial" w:hAnsi="Arial" w:cs="Arial"/>
          <w:sz w:val="20"/>
          <w:szCs w:val="20"/>
          <w:lang w:eastAsia="es-CL"/>
        </w:rPr>
      </w:pPr>
    </w:p>
    <w:p w14:paraId="615F73AA" w14:textId="77777777" w:rsidR="001C2265" w:rsidRDefault="001C2265" w:rsidP="001C2265">
      <w:pPr>
        <w:shd w:val="clear" w:color="auto" w:fill="FFFFFF"/>
        <w:spacing w:line="276" w:lineRule="auto"/>
        <w:jc w:val="both"/>
        <w:rPr>
          <w:rFonts w:ascii="Arial" w:hAnsi="Arial" w:cs="Arial"/>
          <w:sz w:val="20"/>
          <w:szCs w:val="20"/>
          <w:lang w:eastAsia="es-CL"/>
        </w:rPr>
      </w:pPr>
    </w:p>
    <w:p w14:paraId="25E51EA5" w14:textId="77777777" w:rsidR="001C2265" w:rsidRPr="004A6E7A" w:rsidRDefault="001C2265" w:rsidP="001C2265">
      <w:pPr>
        <w:shd w:val="clear" w:color="auto" w:fill="FFFFFF"/>
        <w:spacing w:line="276" w:lineRule="auto"/>
        <w:jc w:val="both"/>
        <w:rPr>
          <w:rFonts w:ascii="Calibri" w:hAnsi="Calibri" w:cs="Calibri"/>
          <w:sz w:val="20"/>
          <w:szCs w:val="20"/>
          <w:lang w:eastAsia="es-CL"/>
        </w:rPr>
        <w:sectPr w:rsidR="001C2265" w:rsidRPr="004A6E7A" w:rsidSect="00A76586">
          <w:type w:val="continuous"/>
          <w:pgSz w:w="12240" w:h="15840" w:code="1"/>
          <w:pgMar w:top="1701" w:right="1134" w:bottom="1701" w:left="1134" w:header="720" w:footer="720" w:gutter="0"/>
          <w:cols w:space="708"/>
          <w:docGrid w:linePitch="360"/>
        </w:sectPr>
      </w:pPr>
      <w:r w:rsidRPr="00A76586">
        <w:rPr>
          <w:rFonts w:ascii="Arial" w:hAnsi="Arial" w:cs="Arial"/>
          <w:sz w:val="20"/>
          <w:szCs w:val="20"/>
          <w:lang w:eastAsia="es-CL"/>
        </w:rPr>
        <w:t>Con la cuenta regresiva en marcha hacia la Revista de Reclutas, el Batallón se prepara para cerrar esta primera etapa de su vida naval.</w:t>
      </w:r>
      <w:r w:rsidRPr="004A6E7A">
        <w:rPr>
          <w:rFonts w:ascii="Calibri" w:hAnsi="Calibri" w:cs="Calibri"/>
          <w:sz w:val="20"/>
          <w:szCs w:val="20"/>
          <w:lang w:eastAsia="es-CL"/>
        </w:rPr>
        <w:t xml:space="preserve"> </w:t>
      </w:r>
      <w:r>
        <w:rPr>
          <w:rStyle w:val="Refdenotaalpie"/>
          <w:rFonts w:ascii="Calibri" w:hAnsi="Calibri" w:cs="Calibri"/>
          <w:sz w:val="20"/>
          <w:szCs w:val="20"/>
          <w:lang w:eastAsia="es-CL"/>
        </w:rPr>
        <w:footnoteReference w:id="1"/>
      </w:r>
    </w:p>
    <w:p w14:paraId="0AFB20B1" w14:textId="1AB355DF" w:rsidR="001C2265" w:rsidRDefault="001C2265" w:rsidP="001C2265">
      <w:pPr>
        <w:spacing w:line="360" w:lineRule="auto"/>
        <w:jc w:val="center"/>
        <w:rPr>
          <w:rFonts w:ascii="Arial" w:hAnsi="Arial" w:cs="Arial"/>
          <w:b/>
          <w:sz w:val="28"/>
          <w:szCs w:val="28"/>
        </w:rPr>
      </w:pPr>
      <w:r w:rsidRPr="001C2265">
        <w:rPr>
          <w:rFonts w:ascii="Arial" w:hAnsi="Arial" w:cs="Arial"/>
          <w:b/>
          <w:sz w:val="28"/>
          <w:szCs w:val="28"/>
        </w:rPr>
        <w:lastRenderedPageBreak/>
        <w:t>LA ARMADA Y LA NAVEGACION</w:t>
      </w:r>
    </w:p>
    <w:p w14:paraId="55D77AF8" w14:textId="5F21D787" w:rsidR="009006E2" w:rsidRPr="001C2265" w:rsidRDefault="0007194D" w:rsidP="001C2265">
      <w:pPr>
        <w:pStyle w:val="Prrafodelista"/>
        <w:numPr>
          <w:ilvl w:val="0"/>
          <w:numId w:val="3"/>
        </w:numPr>
        <w:spacing w:line="360" w:lineRule="auto"/>
        <w:jc w:val="both"/>
        <w:rPr>
          <w:rFonts w:ascii="Arial" w:hAnsi="Arial" w:cs="Arial"/>
          <w:b/>
        </w:rPr>
      </w:pPr>
      <w:r w:rsidRPr="001C2265">
        <w:rPr>
          <w:rFonts w:ascii="Calibri" w:hAnsi="Calibri" w:cs="Calibri"/>
          <w:b/>
          <w:lang w:eastAsia="es-CL"/>
        </w:rPr>
        <w:t>Tipos de barcos</w:t>
      </w:r>
    </w:p>
    <w:p w14:paraId="42466621" w14:textId="482D30D0" w:rsidR="0007194D" w:rsidRPr="001C2265" w:rsidRDefault="0007194D" w:rsidP="002C43E5">
      <w:pPr>
        <w:pStyle w:val="NormalWeb"/>
        <w:numPr>
          <w:ilvl w:val="1"/>
          <w:numId w:val="3"/>
        </w:numPr>
        <w:tabs>
          <w:tab w:val="left" w:pos="7275"/>
        </w:tabs>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Barcos de guerra</w:t>
      </w:r>
      <w:r w:rsidR="001C2265" w:rsidRPr="001C2265">
        <w:rPr>
          <w:rFonts w:ascii="Calibri" w:hAnsi="Calibri" w:cs="Calibri"/>
          <w:b/>
          <w:lang w:val="es-ES" w:eastAsia="es-CL"/>
        </w:rPr>
        <w:tab/>
      </w:r>
    </w:p>
    <w:p w14:paraId="21C8CAB2"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Portaviones</w:t>
      </w:r>
    </w:p>
    <w:p w14:paraId="2F14C5D0"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Submarinos</w:t>
      </w:r>
    </w:p>
    <w:p w14:paraId="4AF58A6A"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Destructor</w:t>
      </w:r>
    </w:p>
    <w:p w14:paraId="48CBD3C8"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Barcos mercantes</w:t>
      </w:r>
    </w:p>
    <w:p w14:paraId="4E88803D"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Cargueros</w:t>
      </w:r>
    </w:p>
    <w:p w14:paraId="65AC832B"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Petroleros</w:t>
      </w:r>
    </w:p>
    <w:p w14:paraId="2630EEC0"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Buques de carga refrigerada</w:t>
      </w:r>
    </w:p>
    <w:p w14:paraId="3E440554"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Barcos de investigación</w:t>
      </w:r>
    </w:p>
    <w:p w14:paraId="528D4F97"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Barcos oceanográficos</w:t>
      </w:r>
    </w:p>
    <w:p w14:paraId="12333929"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Buques de investigación científica</w:t>
      </w:r>
    </w:p>
    <w:p w14:paraId="5224A38C" w14:textId="77777777" w:rsidR="0007194D" w:rsidRPr="001C2265" w:rsidRDefault="0007194D" w:rsidP="001C2265">
      <w:pPr>
        <w:pStyle w:val="NormalWeb"/>
        <w:numPr>
          <w:ilvl w:val="0"/>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Tácticas y estrategias navales</w:t>
      </w:r>
    </w:p>
    <w:p w14:paraId="62A320E7"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Estrategias de combate</w:t>
      </w:r>
    </w:p>
    <w:p w14:paraId="27321F1A"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Guerra de flotillas</w:t>
      </w:r>
    </w:p>
    <w:p w14:paraId="48DFF279"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Ataques aéreos coordinados</w:t>
      </w:r>
    </w:p>
    <w:p w14:paraId="5265F77A"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Asalto anfibio</w:t>
      </w:r>
    </w:p>
    <w:p w14:paraId="2CD3F643"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Defensa naval</w:t>
      </w:r>
    </w:p>
    <w:p w14:paraId="5A9B343E"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Defensa contra misiles</w:t>
      </w:r>
    </w:p>
    <w:p w14:paraId="0F300871"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Sistemas de radar y vigilancia</w:t>
      </w:r>
    </w:p>
    <w:p w14:paraId="40C08954" w14:textId="2CF71A1E"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Defensa antiaérea</w:t>
      </w:r>
    </w:p>
    <w:p w14:paraId="356130C9"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Operaciones submarinas</w:t>
      </w:r>
    </w:p>
    <w:p w14:paraId="6C995D9E"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Patrullaje en zonas estratégicas</w:t>
      </w:r>
    </w:p>
    <w:p w14:paraId="52A964FE"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Guerra submarina</w:t>
      </w:r>
    </w:p>
    <w:p w14:paraId="47944202" w14:textId="77777777" w:rsidR="0007194D" w:rsidRPr="001C2265" w:rsidRDefault="0007194D" w:rsidP="002C43E5">
      <w:pPr>
        <w:pStyle w:val="NormalWeb"/>
        <w:numPr>
          <w:ilvl w:val="2"/>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Rescate de submarinos</w:t>
      </w:r>
    </w:p>
    <w:p w14:paraId="1DB5297C" w14:textId="77777777" w:rsidR="0007194D" w:rsidRPr="001C2265" w:rsidRDefault="0007194D" w:rsidP="001C2265">
      <w:pPr>
        <w:pStyle w:val="NormalWeb"/>
        <w:numPr>
          <w:ilvl w:val="0"/>
          <w:numId w:val="3"/>
        </w:numPr>
        <w:spacing w:before="0" w:beforeAutospacing="0" w:after="0" w:afterAutospacing="0" w:line="360" w:lineRule="auto"/>
        <w:jc w:val="both"/>
        <w:rPr>
          <w:rFonts w:ascii="Calibri" w:hAnsi="Calibri" w:cs="Calibri"/>
          <w:b/>
          <w:lang w:val="es-ES" w:eastAsia="es-CL"/>
        </w:rPr>
      </w:pPr>
      <w:r w:rsidRPr="001C2265">
        <w:rPr>
          <w:rFonts w:ascii="Calibri" w:hAnsi="Calibri" w:cs="Calibri"/>
          <w:b/>
          <w:lang w:val="es-ES" w:eastAsia="es-CL"/>
        </w:rPr>
        <w:t>Comandos de la Armada</w:t>
      </w:r>
    </w:p>
    <w:p w14:paraId="4A053CF5"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Fuerza de Superficie</w:t>
      </w:r>
    </w:p>
    <w:p w14:paraId="460064B6"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t>Fuerza Submarina</w:t>
      </w:r>
    </w:p>
    <w:p w14:paraId="18246E90" w14:textId="77777777" w:rsidR="0007194D" w:rsidRPr="001C2265" w:rsidRDefault="0007194D" w:rsidP="002C43E5">
      <w:pPr>
        <w:pStyle w:val="NormalWeb"/>
        <w:numPr>
          <w:ilvl w:val="1"/>
          <w:numId w:val="3"/>
        </w:numPr>
        <w:spacing w:before="0" w:beforeAutospacing="0" w:after="0" w:afterAutospacing="0" w:line="360" w:lineRule="auto"/>
        <w:jc w:val="both"/>
        <w:rPr>
          <w:rFonts w:ascii="Calibri" w:hAnsi="Calibri" w:cs="Calibri"/>
          <w:lang w:val="es-ES" w:eastAsia="es-CL"/>
        </w:rPr>
      </w:pPr>
      <w:r w:rsidRPr="001C2265">
        <w:rPr>
          <w:rFonts w:ascii="Calibri" w:hAnsi="Calibri" w:cs="Calibri"/>
          <w:lang w:val="es-ES" w:eastAsia="es-CL"/>
        </w:rPr>
        <w:lastRenderedPageBreak/>
        <w:t>Aviación Naval</w:t>
      </w:r>
    </w:p>
    <w:p w14:paraId="3EF7966D" w14:textId="77777777" w:rsidR="0007194D" w:rsidRDefault="0007194D" w:rsidP="002C43E5">
      <w:pPr>
        <w:pStyle w:val="Sangradetextonormal"/>
        <w:spacing w:line="360" w:lineRule="auto"/>
        <w:ind w:left="0"/>
        <w:jc w:val="both"/>
        <w:rPr>
          <w:rFonts w:ascii="Calibri" w:hAnsi="Calibri" w:cs="Calibri"/>
          <w:sz w:val="24"/>
        </w:rPr>
      </w:pPr>
    </w:p>
    <w:p w14:paraId="128C9E46" w14:textId="77777777" w:rsidR="00FD431C" w:rsidRDefault="00FD431C" w:rsidP="002C43E5">
      <w:pPr>
        <w:pStyle w:val="Sangradetextonormal"/>
        <w:spacing w:line="360" w:lineRule="auto"/>
        <w:ind w:left="0"/>
        <w:jc w:val="both"/>
        <w:rPr>
          <w:rFonts w:ascii="Calibri" w:hAnsi="Calibri" w:cs="Calibri"/>
          <w:sz w:val="24"/>
        </w:rPr>
      </w:pPr>
    </w:p>
    <w:p w14:paraId="37A08EE4" w14:textId="77777777" w:rsidR="00FD431C" w:rsidRDefault="00FD431C" w:rsidP="002C43E5">
      <w:pPr>
        <w:pStyle w:val="Sangradetextonormal"/>
        <w:spacing w:line="360" w:lineRule="auto"/>
        <w:ind w:left="0"/>
        <w:jc w:val="both"/>
        <w:rPr>
          <w:rFonts w:ascii="Calibri" w:hAnsi="Calibri" w:cs="Calibri"/>
          <w:sz w:val="24"/>
        </w:rPr>
      </w:pPr>
    </w:p>
    <w:p w14:paraId="259681CB" w14:textId="77777777" w:rsidR="00FD431C" w:rsidRDefault="00FD431C" w:rsidP="002C43E5">
      <w:pPr>
        <w:pStyle w:val="Sangradetextonormal"/>
        <w:spacing w:line="360" w:lineRule="auto"/>
        <w:ind w:left="0"/>
        <w:jc w:val="both"/>
        <w:rPr>
          <w:rFonts w:ascii="Calibri" w:hAnsi="Calibri" w:cs="Calibri"/>
          <w:sz w:val="24"/>
        </w:rPr>
      </w:pPr>
    </w:p>
    <w:p w14:paraId="19FE0EBB" w14:textId="77777777" w:rsidR="00FD431C" w:rsidRDefault="00FD431C" w:rsidP="002C43E5">
      <w:pPr>
        <w:pStyle w:val="Sangradetextonormal"/>
        <w:spacing w:line="360" w:lineRule="auto"/>
        <w:ind w:left="0"/>
        <w:jc w:val="both"/>
        <w:rPr>
          <w:rFonts w:ascii="Calibri" w:hAnsi="Calibri" w:cs="Calibri"/>
          <w:sz w:val="24"/>
        </w:rPr>
      </w:pPr>
    </w:p>
    <w:p w14:paraId="4287E870" w14:textId="77777777" w:rsidR="00FD431C" w:rsidRDefault="00FD431C" w:rsidP="002C43E5">
      <w:pPr>
        <w:pStyle w:val="Sangradetextonormal"/>
        <w:spacing w:line="360" w:lineRule="auto"/>
        <w:ind w:left="0"/>
        <w:jc w:val="both"/>
        <w:rPr>
          <w:rFonts w:ascii="Calibri" w:hAnsi="Calibri" w:cs="Calibri"/>
          <w:sz w:val="24"/>
        </w:rPr>
      </w:pPr>
    </w:p>
    <w:p w14:paraId="72ECD59E" w14:textId="77777777" w:rsidR="00FD431C" w:rsidRDefault="00FD431C" w:rsidP="002C43E5">
      <w:pPr>
        <w:pStyle w:val="Sangradetextonormal"/>
        <w:spacing w:line="360" w:lineRule="auto"/>
        <w:ind w:left="0"/>
        <w:jc w:val="both"/>
        <w:rPr>
          <w:rFonts w:ascii="Calibri" w:hAnsi="Calibri" w:cs="Calibri"/>
          <w:sz w:val="24"/>
        </w:rPr>
      </w:pPr>
    </w:p>
    <w:p w14:paraId="02CC12CD" w14:textId="77777777" w:rsidR="00FD431C" w:rsidRDefault="00FD431C" w:rsidP="002C43E5">
      <w:pPr>
        <w:pStyle w:val="Sangradetextonormal"/>
        <w:spacing w:line="360" w:lineRule="auto"/>
        <w:ind w:left="0"/>
        <w:jc w:val="both"/>
        <w:rPr>
          <w:rFonts w:ascii="Calibri" w:hAnsi="Calibri" w:cs="Calibri"/>
          <w:sz w:val="24"/>
        </w:rPr>
      </w:pPr>
    </w:p>
    <w:p w14:paraId="69F9F473" w14:textId="77777777" w:rsidR="00FD431C" w:rsidRDefault="00FD431C" w:rsidP="00FD431C">
      <w:pPr>
        <w:pStyle w:val="Sangradetextonormal"/>
        <w:spacing w:line="360" w:lineRule="auto"/>
        <w:ind w:left="0"/>
        <w:jc w:val="both"/>
        <w:rPr>
          <w:rFonts w:ascii="Calibri" w:hAnsi="Calibri" w:cs="Calibri"/>
          <w:sz w:val="24"/>
        </w:rPr>
      </w:pPr>
    </w:p>
    <w:tbl>
      <w:tblPr>
        <w:tblStyle w:val="Tablaconcuadrcula"/>
        <w:tblpPr w:leftFromText="141" w:rightFromText="141" w:vertAnchor="text" w:tblpY="-57"/>
        <w:tblW w:w="0" w:type="auto"/>
        <w:tblBorders>
          <w:top w:val="thickThinSmallGap" w:sz="12" w:space="0" w:color="auto"/>
          <w:left w:val="thickThinSmallGap" w:sz="12" w:space="0" w:color="auto"/>
          <w:bottom w:val="thinThickSmallGap" w:sz="12" w:space="0" w:color="auto"/>
          <w:right w:val="thinThickSmallGap" w:sz="12" w:space="0" w:color="auto"/>
        </w:tblBorders>
        <w:tblLook w:val="04A0" w:firstRow="1" w:lastRow="0" w:firstColumn="1" w:lastColumn="0" w:noHBand="0" w:noVBand="1"/>
      </w:tblPr>
      <w:tblGrid>
        <w:gridCol w:w="2675"/>
        <w:gridCol w:w="846"/>
        <w:gridCol w:w="2253"/>
        <w:gridCol w:w="3004"/>
      </w:tblGrid>
      <w:tr w:rsidR="00FD431C" w14:paraId="59840F8F" w14:textId="77777777" w:rsidTr="00FD431C">
        <w:trPr>
          <w:trHeight w:val="357"/>
        </w:trPr>
        <w:tc>
          <w:tcPr>
            <w:tcW w:w="8828" w:type="dxa"/>
            <w:gridSpan w:val="4"/>
            <w:shd w:val="clear" w:color="auto" w:fill="B3E5A1" w:themeFill="accent6" w:themeFillTint="66"/>
          </w:tcPr>
          <w:p w14:paraId="646D8B40" w14:textId="65380A6E" w:rsidR="00FD431C" w:rsidRPr="002C43E5" w:rsidRDefault="00FD431C" w:rsidP="00FD431C">
            <w:pPr>
              <w:pStyle w:val="Sangradetextonormal"/>
              <w:tabs>
                <w:tab w:val="left" w:pos="1365"/>
                <w:tab w:val="center" w:pos="4306"/>
              </w:tabs>
              <w:spacing w:line="360" w:lineRule="auto"/>
              <w:ind w:left="0"/>
              <w:rPr>
                <w:rFonts w:ascii="Arial" w:hAnsi="Arial" w:cs="Arial"/>
                <w:b/>
                <w:sz w:val="24"/>
              </w:rPr>
            </w:pPr>
            <w:r>
              <w:rPr>
                <w:rFonts w:ascii="Arial" w:hAnsi="Arial" w:cs="Arial"/>
                <w:b/>
                <w:sz w:val="24"/>
              </w:rPr>
              <w:tab/>
            </w:r>
            <w:r>
              <w:rPr>
                <w:rFonts w:ascii="Arial" w:hAnsi="Arial" w:cs="Arial"/>
                <w:b/>
                <w:sz w:val="24"/>
              </w:rPr>
              <w:tab/>
            </w:r>
            <w:r w:rsidRPr="002C43E5">
              <w:rPr>
                <w:rFonts w:ascii="Arial" w:hAnsi="Arial" w:cs="Arial"/>
                <w:b/>
                <w:sz w:val="24"/>
              </w:rPr>
              <w:t>DATOS PERSONALES</w:t>
            </w:r>
          </w:p>
        </w:tc>
      </w:tr>
      <w:tr w:rsidR="00FD431C" w14:paraId="60E5E974" w14:textId="77777777" w:rsidTr="00FD431C">
        <w:tc>
          <w:tcPr>
            <w:tcW w:w="2689" w:type="dxa"/>
            <w:shd w:val="clear" w:color="auto" w:fill="C1E4F5" w:themeFill="accent1" w:themeFillTint="33"/>
          </w:tcPr>
          <w:p w14:paraId="3A55BDB6" w14:textId="0B255F9B" w:rsidR="00FD431C" w:rsidRDefault="00FD431C" w:rsidP="00FD431C">
            <w:pPr>
              <w:pStyle w:val="Sangradetextonormal"/>
              <w:spacing w:line="360" w:lineRule="auto"/>
              <w:ind w:left="0"/>
              <w:jc w:val="both"/>
              <w:rPr>
                <w:rFonts w:ascii="Calibri" w:hAnsi="Calibri" w:cs="Calibri"/>
                <w:sz w:val="24"/>
              </w:rPr>
            </w:pPr>
            <w:r>
              <w:rPr>
                <w:rFonts w:ascii="Calibri" w:hAnsi="Calibri" w:cs="Calibri"/>
                <w:sz w:val="24"/>
              </w:rPr>
              <w:t>Nombre</w:t>
            </w:r>
          </w:p>
        </w:tc>
        <w:tc>
          <w:tcPr>
            <w:tcW w:w="3118" w:type="dxa"/>
            <w:gridSpan w:val="2"/>
            <w:shd w:val="clear" w:color="auto" w:fill="C1E4F5" w:themeFill="accent1" w:themeFillTint="33"/>
          </w:tcPr>
          <w:p w14:paraId="065BC404" w14:textId="77777777" w:rsidR="00FD431C" w:rsidRDefault="00FD431C" w:rsidP="00FD431C">
            <w:pPr>
              <w:pStyle w:val="Sangradetextonormal"/>
              <w:spacing w:line="360" w:lineRule="auto"/>
              <w:ind w:left="0"/>
              <w:jc w:val="both"/>
              <w:rPr>
                <w:rFonts w:ascii="Calibri" w:hAnsi="Calibri" w:cs="Calibri"/>
                <w:sz w:val="24"/>
              </w:rPr>
            </w:pPr>
            <w:r>
              <w:rPr>
                <w:rFonts w:ascii="Calibri" w:hAnsi="Calibri" w:cs="Calibri"/>
                <w:sz w:val="24"/>
              </w:rPr>
              <w:t xml:space="preserve">Apellidos </w:t>
            </w:r>
          </w:p>
        </w:tc>
        <w:tc>
          <w:tcPr>
            <w:tcW w:w="3021" w:type="dxa"/>
            <w:shd w:val="clear" w:color="auto" w:fill="C1E4F5" w:themeFill="accent1" w:themeFillTint="33"/>
          </w:tcPr>
          <w:p w14:paraId="097B7937" w14:textId="77777777" w:rsidR="00FD431C" w:rsidRDefault="00FD431C" w:rsidP="00FD431C">
            <w:pPr>
              <w:pStyle w:val="Sangradetextonormal"/>
              <w:spacing w:line="360" w:lineRule="auto"/>
              <w:ind w:left="0"/>
              <w:jc w:val="both"/>
              <w:rPr>
                <w:rFonts w:ascii="Calibri" w:hAnsi="Calibri" w:cs="Calibri"/>
                <w:sz w:val="24"/>
              </w:rPr>
            </w:pPr>
            <w:r>
              <w:rPr>
                <w:rFonts w:ascii="Calibri" w:hAnsi="Calibri" w:cs="Calibri"/>
                <w:sz w:val="24"/>
              </w:rPr>
              <w:t xml:space="preserve">Teléfono </w:t>
            </w:r>
          </w:p>
        </w:tc>
      </w:tr>
      <w:tr w:rsidR="00FD431C" w14:paraId="46030DD9" w14:textId="77777777" w:rsidTr="00FD431C">
        <w:tc>
          <w:tcPr>
            <w:tcW w:w="2689" w:type="dxa"/>
          </w:tcPr>
          <w:p w14:paraId="6F39E300" w14:textId="77777777" w:rsidR="00FD431C" w:rsidRDefault="00FD431C" w:rsidP="00FD431C">
            <w:pPr>
              <w:pStyle w:val="Sangradetextonormal"/>
              <w:spacing w:line="360" w:lineRule="auto"/>
              <w:ind w:left="0"/>
              <w:jc w:val="both"/>
              <w:rPr>
                <w:rFonts w:ascii="Calibri" w:hAnsi="Calibri" w:cs="Calibri"/>
                <w:sz w:val="24"/>
              </w:rPr>
            </w:pPr>
          </w:p>
        </w:tc>
        <w:tc>
          <w:tcPr>
            <w:tcW w:w="3118" w:type="dxa"/>
            <w:gridSpan w:val="2"/>
          </w:tcPr>
          <w:p w14:paraId="1AC66B5E" w14:textId="77777777" w:rsidR="00FD431C" w:rsidRDefault="00FD431C" w:rsidP="00FD431C">
            <w:pPr>
              <w:pStyle w:val="Sangradetextonormal"/>
              <w:spacing w:line="360" w:lineRule="auto"/>
              <w:ind w:left="0"/>
              <w:jc w:val="both"/>
              <w:rPr>
                <w:rFonts w:ascii="Calibri" w:hAnsi="Calibri" w:cs="Calibri"/>
                <w:sz w:val="24"/>
              </w:rPr>
            </w:pPr>
          </w:p>
        </w:tc>
        <w:tc>
          <w:tcPr>
            <w:tcW w:w="3021" w:type="dxa"/>
          </w:tcPr>
          <w:p w14:paraId="4911AC12" w14:textId="77777777" w:rsidR="00FD431C" w:rsidRDefault="00FD431C" w:rsidP="00FD431C">
            <w:pPr>
              <w:pStyle w:val="Sangradetextonormal"/>
              <w:spacing w:line="360" w:lineRule="auto"/>
              <w:ind w:left="0"/>
              <w:jc w:val="both"/>
              <w:rPr>
                <w:rFonts w:ascii="Calibri" w:hAnsi="Calibri" w:cs="Calibri"/>
                <w:sz w:val="24"/>
              </w:rPr>
            </w:pPr>
          </w:p>
        </w:tc>
      </w:tr>
      <w:tr w:rsidR="00FD431C" w14:paraId="777E0C72" w14:textId="77777777" w:rsidTr="00FD431C">
        <w:tc>
          <w:tcPr>
            <w:tcW w:w="3539" w:type="dxa"/>
            <w:gridSpan w:val="2"/>
            <w:shd w:val="clear" w:color="auto" w:fill="CAEDFB" w:themeFill="accent4" w:themeFillTint="33"/>
          </w:tcPr>
          <w:p w14:paraId="7E371977" w14:textId="77777777" w:rsidR="00FD431C" w:rsidRDefault="00FD431C" w:rsidP="00FD431C">
            <w:pPr>
              <w:pStyle w:val="Sangradetextonormal"/>
              <w:spacing w:line="360" w:lineRule="auto"/>
              <w:ind w:left="0"/>
              <w:jc w:val="both"/>
              <w:rPr>
                <w:rFonts w:ascii="Calibri" w:hAnsi="Calibri" w:cs="Calibri"/>
                <w:sz w:val="24"/>
              </w:rPr>
            </w:pPr>
            <w:r>
              <w:rPr>
                <w:rFonts w:ascii="Calibri" w:hAnsi="Calibri" w:cs="Calibri"/>
                <w:sz w:val="24"/>
              </w:rPr>
              <w:t xml:space="preserve">Dirección </w:t>
            </w:r>
          </w:p>
        </w:tc>
        <w:tc>
          <w:tcPr>
            <w:tcW w:w="5289" w:type="dxa"/>
            <w:gridSpan w:val="2"/>
          </w:tcPr>
          <w:p w14:paraId="22D8F00E" w14:textId="77777777" w:rsidR="00FD431C" w:rsidRDefault="00FD431C" w:rsidP="00FD431C">
            <w:pPr>
              <w:pStyle w:val="Sangradetextonormal"/>
              <w:spacing w:line="360" w:lineRule="auto"/>
              <w:ind w:left="0"/>
              <w:jc w:val="both"/>
              <w:rPr>
                <w:rFonts w:ascii="Calibri" w:hAnsi="Calibri" w:cs="Calibri"/>
                <w:sz w:val="24"/>
              </w:rPr>
            </w:pPr>
          </w:p>
        </w:tc>
      </w:tr>
      <w:tr w:rsidR="00FD431C" w14:paraId="3EDBD524" w14:textId="77777777" w:rsidTr="00FD431C">
        <w:trPr>
          <w:trHeight w:val="484"/>
        </w:trPr>
        <w:tc>
          <w:tcPr>
            <w:tcW w:w="3539" w:type="dxa"/>
            <w:gridSpan w:val="2"/>
            <w:shd w:val="clear" w:color="auto" w:fill="CAEDFB" w:themeFill="accent4" w:themeFillTint="33"/>
          </w:tcPr>
          <w:p w14:paraId="39B05691" w14:textId="77777777" w:rsidR="00FD431C" w:rsidRDefault="00FD431C" w:rsidP="00FD431C">
            <w:pPr>
              <w:pStyle w:val="Sangradetextonormal"/>
              <w:spacing w:line="360" w:lineRule="auto"/>
              <w:ind w:left="0"/>
              <w:jc w:val="both"/>
              <w:rPr>
                <w:rFonts w:ascii="Calibri" w:hAnsi="Calibri" w:cs="Calibri"/>
                <w:sz w:val="24"/>
              </w:rPr>
            </w:pPr>
            <w:r>
              <w:rPr>
                <w:rFonts w:ascii="Calibri" w:hAnsi="Calibri" w:cs="Calibri"/>
                <w:sz w:val="24"/>
              </w:rPr>
              <w:t xml:space="preserve">Correo electrónico </w:t>
            </w:r>
          </w:p>
        </w:tc>
        <w:tc>
          <w:tcPr>
            <w:tcW w:w="5289" w:type="dxa"/>
            <w:gridSpan w:val="2"/>
          </w:tcPr>
          <w:p w14:paraId="3CF5DAE8" w14:textId="77777777" w:rsidR="00FD431C" w:rsidRDefault="00FD431C" w:rsidP="00FD431C">
            <w:pPr>
              <w:pStyle w:val="Sangradetextonormal"/>
              <w:spacing w:line="360" w:lineRule="auto"/>
              <w:ind w:left="0"/>
              <w:jc w:val="both"/>
              <w:rPr>
                <w:rFonts w:ascii="Calibri" w:hAnsi="Calibri" w:cs="Calibri"/>
                <w:sz w:val="24"/>
              </w:rPr>
            </w:pPr>
          </w:p>
        </w:tc>
      </w:tr>
    </w:tbl>
    <w:p w14:paraId="6544166A" w14:textId="77777777" w:rsidR="002C43E5" w:rsidRPr="001C2265" w:rsidRDefault="002C43E5" w:rsidP="002C43E5">
      <w:pPr>
        <w:pStyle w:val="Sangradetextonormal"/>
        <w:spacing w:line="360" w:lineRule="auto"/>
        <w:ind w:left="0"/>
        <w:jc w:val="both"/>
        <w:rPr>
          <w:rFonts w:ascii="Calibri" w:hAnsi="Calibri" w:cs="Calibri"/>
          <w:sz w:val="24"/>
        </w:rPr>
      </w:pPr>
    </w:p>
    <w:sectPr w:rsidR="002C43E5" w:rsidRPr="001C2265" w:rsidSect="0007194D">
      <w:headerReference w:type="even" r:id="rId13"/>
      <w:headerReference w:type="default" r:id="rId14"/>
      <w:footerReference w:type="even"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21F05" w14:textId="77777777" w:rsidR="00042238" w:rsidRDefault="00042238" w:rsidP="0007194D">
      <w:r>
        <w:separator/>
      </w:r>
    </w:p>
  </w:endnote>
  <w:endnote w:type="continuationSeparator" w:id="0">
    <w:p w14:paraId="21E14F7F" w14:textId="77777777" w:rsidR="00042238" w:rsidRDefault="00042238"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0850A" w14:textId="77777777" w:rsidR="001C2265" w:rsidRDefault="001C2265">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7F5CC179" w14:textId="77777777" w:rsidR="001C2265" w:rsidRDefault="001C2265"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461928"/>
      <w:docPartObj>
        <w:docPartGallery w:val="Page Numbers (Bottom of Page)"/>
        <w:docPartUnique/>
      </w:docPartObj>
    </w:sdtPr>
    <w:sdtContent>
      <w:p w14:paraId="0B29B764" w14:textId="77777777" w:rsidR="001C2265" w:rsidRDefault="001C2265">
        <w:pPr>
          <w:pStyle w:val="Piedepgina"/>
          <w:jc w:val="right"/>
        </w:pPr>
        <w:r>
          <w:fldChar w:fldCharType="begin"/>
        </w:r>
        <w:r>
          <w:instrText>PAGE   \* MERGEFORMAT</w:instrText>
        </w:r>
        <w:r>
          <w:fldChar w:fldCharType="separate"/>
        </w:r>
        <w:r w:rsidR="0071196B">
          <w:rPr>
            <w:noProof/>
          </w:rPr>
          <w:t>1</w:t>
        </w:r>
        <w:r>
          <w:fldChar w:fldCharType="end"/>
        </w:r>
      </w:p>
    </w:sdtContent>
  </w:sdt>
  <w:p w14:paraId="5A6D2615" w14:textId="77777777" w:rsidR="001C2265" w:rsidRDefault="001C226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93717" w14:textId="77777777" w:rsidR="00042238" w:rsidRDefault="00042238" w:rsidP="0007194D">
      <w:r>
        <w:separator/>
      </w:r>
    </w:p>
  </w:footnote>
  <w:footnote w:type="continuationSeparator" w:id="0">
    <w:p w14:paraId="632B7911" w14:textId="77777777" w:rsidR="00042238" w:rsidRDefault="00042238" w:rsidP="0007194D">
      <w:r>
        <w:continuationSeparator/>
      </w:r>
    </w:p>
  </w:footnote>
  <w:footnote w:id="1">
    <w:p w14:paraId="5AA23389" w14:textId="77777777" w:rsidR="001C2265" w:rsidRDefault="001C2265" w:rsidP="001C2265">
      <w:pPr>
        <w:pStyle w:val="Textonotapie"/>
        <w:rPr>
          <w:lang w:val="es-MX"/>
        </w:rPr>
      </w:pPr>
      <w:r>
        <w:rPr>
          <w:rStyle w:val="Refdenotaalpie"/>
        </w:rPr>
        <w:footnoteRef/>
      </w:r>
      <w:r>
        <w:t xml:space="preserve"> </w:t>
      </w:r>
      <w:hyperlink r:id="rId1" w:history="1">
        <w:r w:rsidRPr="00D13C8A">
          <w:rPr>
            <w:rStyle w:val="Hipervnculo"/>
          </w:rPr>
          <w:t>www.escuela</w:t>
        </w:r>
        <w:r w:rsidRPr="00D13C8A">
          <w:rPr>
            <w:rStyle w:val="Hipervnculo"/>
            <w:lang w:val="es-MX"/>
          </w:rPr>
          <w:t>naval.cl</w:t>
        </w:r>
      </w:hyperlink>
    </w:p>
    <w:p w14:paraId="1BA00289" w14:textId="77777777" w:rsidR="001C2265" w:rsidRPr="00624364" w:rsidRDefault="001C2265" w:rsidP="001C2265">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E0D98" w14:textId="77777777" w:rsidR="001C2265" w:rsidRDefault="001C226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8AC7987" w14:textId="77777777" w:rsidR="001C2265" w:rsidRDefault="001C226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B0FBA" w14:textId="77777777" w:rsidR="001C2265" w:rsidRDefault="001C2265">
    <w:pPr>
      <w:pStyle w:val="Encabezado"/>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60288" behindDoc="1" locked="0" layoutInCell="1" allowOverlap="1" wp14:anchorId="40832F81" wp14:editId="03C244DA">
          <wp:simplePos x="0" y="0"/>
          <wp:positionH relativeFrom="margin">
            <wp:align>center</wp:align>
          </wp:positionH>
          <wp:positionV relativeFrom="paragraph">
            <wp:posOffset>13335</wp:posOffset>
          </wp:positionV>
          <wp:extent cx="457200" cy="457200"/>
          <wp:effectExtent l="0" t="0" r="0" b="0"/>
          <wp:wrapTight wrapText="bothSides">
            <wp:wrapPolygon edited="0">
              <wp:start x="0" y="0"/>
              <wp:lineTo x="0" y="20700"/>
              <wp:lineTo x="20700" y="20700"/>
              <wp:lineTo x="20700"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6"/>
        <w:szCs w:val="16"/>
        <w:lang w:val="es-MX"/>
      </w:rPr>
      <w:t xml:space="preserve">ESCUELANAVAL”ARTURO PRAT </w:t>
    </w:r>
  </w:p>
  <w:p w14:paraId="6F774B0D" w14:textId="77777777" w:rsidR="001C2265" w:rsidRDefault="001C2265">
    <w:pPr>
      <w:pStyle w:val="Encabezado"/>
      <w:rPr>
        <w:rFonts w:ascii="Arial" w:hAnsi="Arial" w:cs="Arial"/>
        <w:b/>
        <w:sz w:val="16"/>
        <w:szCs w:val="16"/>
        <w:lang w:val="es-MX"/>
      </w:rPr>
    </w:pPr>
    <w:r>
      <w:rPr>
        <w:rFonts w:ascii="Arial" w:hAnsi="Arial" w:cs="Arial"/>
        <w:b/>
        <w:sz w:val="16"/>
        <w:szCs w:val="16"/>
        <w:lang w:val="es-MX"/>
      </w:rPr>
      <w:t>DEPÁRTAMENTO DE EDUCACCION</w:t>
    </w:r>
  </w:p>
  <w:p w14:paraId="4E8734EC" w14:textId="77777777" w:rsidR="001C2265" w:rsidRDefault="001C2265" w:rsidP="00624364">
    <w:pPr>
      <w:pStyle w:val="Encabezado"/>
      <w:tabs>
        <w:tab w:val="clear" w:pos="4419"/>
        <w:tab w:val="clear" w:pos="8838"/>
        <w:tab w:val="left" w:pos="3435"/>
      </w:tabs>
      <w:rPr>
        <w:rFonts w:ascii="Arial" w:hAnsi="Arial" w:cs="Arial"/>
        <w:b/>
        <w:sz w:val="16"/>
        <w:szCs w:val="16"/>
        <w:lang w:val="es-MX"/>
      </w:rPr>
    </w:pPr>
    <w:r>
      <w:rPr>
        <w:rFonts w:ascii="Arial" w:hAnsi="Arial" w:cs="Arial"/>
        <w:b/>
        <w:sz w:val="16"/>
        <w:szCs w:val="16"/>
        <w:lang w:val="es-MX"/>
      </w:rPr>
      <w:t>CATEDRA DE MATEMATICAS</w:t>
    </w:r>
    <w:r>
      <w:rPr>
        <w:rFonts w:ascii="Arial" w:hAnsi="Arial" w:cs="Arial"/>
        <w:b/>
        <w:sz w:val="16"/>
        <w:szCs w:val="16"/>
        <w:lang w:val="es-MX"/>
      </w:rPr>
      <w:tab/>
    </w:r>
  </w:p>
  <w:p w14:paraId="34061DAC" w14:textId="77777777" w:rsidR="001C2265" w:rsidRDefault="001C2265">
    <w:pPr>
      <w:pStyle w:val="Encabezado"/>
      <w:rPr>
        <w:rFonts w:ascii="Arial" w:hAnsi="Arial" w:cs="Arial"/>
        <w:b/>
        <w:sz w:val="16"/>
        <w:szCs w:val="16"/>
        <w:lang w:val="es-MX"/>
      </w:rPr>
    </w:pPr>
    <w:r>
      <w:rPr>
        <w:rFonts w:ascii="Arial" w:hAnsi="Arial" w:cs="Arial"/>
        <w:b/>
        <w:sz w:val="16"/>
        <w:szCs w:val="16"/>
        <w:lang w:val="es-MX"/>
      </w:rPr>
      <w:t xml:space="preserve"> Y HERRAMIENTAS TECNOLOGICAS</w:t>
    </w:r>
  </w:p>
  <w:p w14:paraId="69AD2473" w14:textId="77777777" w:rsidR="001C2265" w:rsidRPr="004A6E7A" w:rsidRDefault="001C2265" w:rsidP="00624364">
    <w:pPr>
      <w:pStyle w:val="Encabezado"/>
      <w:pBdr>
        <w:bottom w:val="single" w:sz="4" w:space="2" w:color="auto"/>
      </w:pBdr>
      <w:rPr>
        <w:rFonts w:ascii="Arial" w:hAnsi="Arial" w:cs="Arial"/>
        <w:b/>
        <w:sz w:val="16"/>
        <w:szCs w:val="16"/>
        <w:lang w:val="es-MX"/>
      </w:rPr>
    </w:pPr>
  </w:p>
  <w:p w14:paraId="325C4F3B" w14:textId="77777777" w:rsidR="001C2265" w:rsidRDefault="001C226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03DB9" w14:textId="05BA2D43" w:rsidR="001C2265" w:rsidRPr="001C2265" w:rsidRDefault="001C2265" w:rsidP="001C2265">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64DE956A" wp14:editId="3D8F7095">
          <wp:simplePos x="0" y="0"/>
          <wp:positionH relativeFrom="margin">
            <wp:align>center</wp:align>
          </wp:positionH>
          <wp:positionV relativeFrom="paragraph">
            <wp:posOffset>-17145</wp:posOffset>
          </wp:positionV>
          <wp:extent cx="457200" cy="4572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1C2265">
      <w:rPr>
        <w:rFonts w:ascii="Arial" w:hAnsi="Arial" w:cs="Arial"/>
        <w:b/>
        <w:sz w:val="16"/>
        <w:szCs w:val="16"/>
      </w:rPr>
      <w:t xml:space="preserve">ESCUELANAVAL”ARTURO PRAT </w:t>
    </w:r>
  </w:p>
  <w:p w14:paraId="62EC9B00" w14:textId="202D5247" w:rsidR="001C2265" w:rsidRPr="001C2265" w:rsidRDefault="001C2265" w:rsidP="001C2265">
    <w:pPr>
      <w:pStyle w:val="Encabezado"/>
      <w:rPr>
        <w:rFonts w:ascii="Arial" w:hAnsi="Arial" w:cs="Arial"/>
        <w:b/>
        <w:sz w:val="16"/>
        <w:szCs w:val="16"/>
      </w:rPr>
    </w:pPr>
    <w:r w:rsidRPr="001C2265">
      <w:rPr>
        <w:rFonts w:ascii="Arial" w:hAnsi="Arial" w:cs="Arial"/>
        <w:b/>
        <w:sz w:val="16"/>
        <w:szCs w:val="16"/>
      </w:rPr>
      <w:t>DEPÁRTAMENTO DE EDUCACCION</w:t>
    </w:r>
  </w:p>
  <w:p w14:paraId="2A034311" w14:textId="4F117DB5" w:rsidR="001C2265" w:rsidRPr="001C2265" w:rsidRDefault="001C2265" w:rsidP="001C2265">
    <w:pPr>
      <w:pStyle w:val="Encabezado"/>
      <w:rPr>
        <w:rFonts w:ascii="Arial" w:hAnsi="Arial" w:cs="Arial"/>
        <w:b/>
        <w:sz w:val="16"/>
        <w:szCs w:val="16"/>
      </w:rPr>
    </w:pPr>
    <w:r w:rsidRPr="001C2265">
      <w:rPr>
        <w:rFonts w:ascii="Arial" w:hAnsi="Arial" w:cs="Arial"/>
        <w:b/>
        <w:sz w:val="16"/>
        <w:szCs w:val="16"/>
      </w:rPr>
      <w:t>CATEDRA DE MATEMATICAS</w:t>
    </w:r>
    <w:r w:rsidRPr="001C2265">
      <w:rPr>
        <w:rFonts w:ascii="Arial" w:hAnsi="Arial" w:cs="Arial"/>
        <w:b/>
        <w:sz w:val="16"/>
        <w:szCs w:val="16"/>
      </w:rPr>
      <w:tab/>
    </w:r>
  </w:p>
  <w:p w14:paraId="5A30A483" w14:textId="77777777" w:rsidR="001C2265" w:rsidRPr="001C2265" w:rsidRDefault="001C2265" w:rsidP="001C2265">
    <w:pPr>
      <w:pStyle w:val="Encabezado"/>
      <w:pBdr>
        <w:bottom w:val="single" w:sz="4" w:space="0" w:color="auto"/>
      </w:pBdr>
      <w:rPr>
        <w:rFonts w:ascii="Arial" w:hAnsi="Arial" w:cs="Arial"/>
        <w:b/>
        <w:sz w:val="16"/>
        <w:szCs w:val="16"/>
      </w:rPr>
    </w:pPr>
    <w:r w:rsidRPr="001C2265">
      <w:rPr>
        <w:rFonts w:ascii="Arial" w:hAnsi="Arial" w:cs="Arial"/>
        <w:b/>
        <w:sz w:val="16"/>
        <w:szCs w:val="16"/>
      </w:rPr>
      <w:t xml:space="preserve"> Y HERRAMIENTAS TECNOLOGICAS</w:t>
    </w:r>
  </w:p>
  <w:p w14:paraId="26C988F6" w14:textId="77777777" w:rsidR="001C2265" w:rsidRDefault="001C226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35086"/>
    <w:multiLevelType w:val="multilevel"/>
    <w:tmpl w:val="48042A9C"/>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42238"/>
    <w:rsid w:val="0007194D"/>
    <w:rsid w:val="001C2265"/>
    <w:rsid w:val="00225B6E"/>
    <w:rsid w:val="002C43E5"/>
    <w:rsid w:val="003E01B1"/>
    <w:rsid w:val="00583D5A"/>
    <w:rsid w:val="0071196B"/>
    <w:rsid w:val="007466DF"/>
    <w:rsid w:val="007C6CB1"/>
    <w:rsid w:val="009006E2"/>
    <w:rsid w:val="009C452B"/>
    <w:rsid w:val="00DA09CA"/>
    <w:rsid w:val="00FD431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1C2265"/>
    <w:rPr>
      <w:color w:val="467886" w:themeColor="hyperlink"/>
      <w:u w:val="single"/>
    </w:rPr>
  </w:style>
  <w:style w:type="table" w:styleId="Tablaconcuadrcula">
    <w:name w:val="Table Grid"/>
    <w:basedOn w:val="Tablanormal"/>
    <w:uiPriority w:val="39"/>
    <w:rsid w:val="002C43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A37CA-2796-47E2-971C-45451136B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2025-04-11T15:00:00Z</dcterms:created>
  <dcterms:modified xsi:type="dcterms:W3CDTF">2025-04-11T15:00:00Z</dcterms:modified>
</cp:coreProperties>
</file>