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E8" w:rsidRPr="00F24013" w:rsidRDefault="00E97FE8" w:rsidP="00E97FE8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center"/>
        <w:outlineLvl w:val="0"/>
        <w:rPr>
          <w:rFonts w:cs="Arial"/>
          <w:b/>
          <w:szCs w:val="24"/>
        </w:rPr>
      </w:pPr>
      <w:r w:rsidRPr="00653C3C">
        <w:rPr>
          <w:rFonts w:cs="Arial"/>
          <w:b/>
          <w:szCs w:val="24"/>
        </w:rPr>
        <w:t xml:space="preserve">PLAN DE </w:t>
      </w:r>
      <w:r w:rsidRPr="009A5DDE">
        <w:rPr>
          <w:rFonts w:cs="Arial"/>
          <w:b/>
          <w:szCs w:val="24"/>
        </w:rPr>
        <w:t>INSTRUCCIÓN</w:t>
      </w:r>
      <w:r w:rsidR="009A5DDE" w:rsidRPr="009A5DDE">
        <w:rPr>
          <w:rFonts w:cs="Arial"/>
          <w:b/>
          <w:szCs w:val="24"/>
        </w:rPr>
        <w:t xml:space="preserve"> 3er AÑO EJECUTIVO</w:t>
      </w:r>
    </w:p>
    <w:p w:rsidR="00E97FE8" w:rsidRDefault="00E97FE8" w:rsidP="00E97FE8">
      <w:pPr>
        <w:pStyle w:val="Encabezado"/>
        <w:tabs>
          <w:tab w:val="clear" w:pos="4252"/>
          <w:tab w:val="clear" w:pos="8504"/>
        </w:tabs>
        <w:jc w:val="center"/>
        <w:rPr>
          <w:rFonts w:cs="Arial"/>
          <w:b/>
          <w:szCs w:val="24"/>
        </w:rPr>
      </w:pPr>
    </w:p>
    <w:p w:rsidR="009A5DDE" w:rsidRPr="00653C3C" w:rsidRDefault="009A5DDE" w:rsidP="00E97FE8">
      <w:pPr>
        <w:pStyle w:val="Encabezado"/>
        <w:tabs>
          <w:tab w:val="clear" w:pos="4252"/>
          <w:tab w:val="clear" w:pos="8504"/>
        </w:tabs>
        <w:jc w:val="center"/>
        <w:rPr>
          <w:rFonts w:cs="Arial"/>
          <w:b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709" w:hanging="709"/>
        <w:jc w:val="both"/>
        <w:outlineLvl w:val="0"/>
        <w:rPr>
          <w:rFonts w:cs="Arial"/>
          <w:b/>
          <w:szCs w:val="24"/>
        </w:rPr>
      </w:pPr>
      <w:r w:rsidRPr="00653C3C">
        <w:rPr>
          <w:rFonts w:cs="Arial"/>
          <w:b/>
          <w:szCs w:val="24"/>
        </w:rPr>
        <w:t>I.- GENERALIDADES.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 w:hanging="709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ab/>
        <w:t xml:space="preserve">Los oficiales de Guardia, desarrollarán la instrucción que se detalla a continuación a 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 xml:space="preserve"> que integran su guardia: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rPr>
          <w:rFonts w:cs="Arial"/>
          <w:b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1. EQUIPOS ELECTRÓNICOS Y NAVEGACIÓN.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567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 xml:space="preserve">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 xml:space="preserve"> deberán aprender cómo se operan los siguientes equipos electrónicos de navegación con que cuentan la unidad: corredera, ecosonda, anemómetro, VHF, girocompás, GPS, ECDIS y Radar.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2. MANIOBRA.</w:t>
      </w:r>
    </w:p>
    <w:p w:rsidR="00E97FE8" w:rsidRPr="00653C3C" w:rsidRDefault="00E97FE8" w:rsidP="00E97FE8">
      <w:pPr>
        <w:pStyle w:val="Encabezado"/>
        <w:numPr>
          <w:ilvl w:val="0"/>
          <w:numId w:val="1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Conocimiento de la maniobra de arriado/izado de embarcaciones y operación de la guía.</w:t>
      </w:r>
    </w:p>
    <w:p w:rsidR="00E97FE8" w:rsidRPr="00653C3C" w:rsidRDefault="00E97FE8" w:rsidP="00E97FE8">
      <w:pPr>
        <w:pStyle w:val="Encabezado"/>
        <w:numPr>
          <w:ilvl w:val="0"/>
          <w:numId w:val="1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Conocimiento de la maniobra de fondeo.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3. NAVEGACION.</w:t>
      </w:r>
    </w:p>
    <w:p w:rsidR="00E97FE8" w:rsidRPr="00653C3C" w:rsidRDefault="00E97FE8" w:rsidP="00E97FE8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Reconocimiento de faros, balizas, poblados, puntos y puntas notables, lectura del derrotero, etc.</w:t>
      </w:r>
    </w:p>
    <w:p w:rsidR="00E97FE8" w:rsidRPr="00653C3C" w:rsidRDefault="00E97FE8" w:rsidP="00E97FE8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Obtener situaciones visuales, por radar, mixtas y GPS.</w:t>
      </w:r>
    </w:p>
    <w:p w:rsidR="00E97FE8" w:rsidRPr="00653C3C" w:rsidRDefault="00E97FE8" w:rsidP="00E97FE8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Cálculo de la velocidad real y distancia navegada.</w:t>
      </w:r>
    </w:p>
    <w:p w:rsidR="00E97FE8" w:rsidRPr="00653C3C" w:rsidRDefault="00E97FE8" w:rsidP="00E97FE8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Cálculo de mareas al zarpe y recalada.</w:t>
      </w:r>
    </w:p>
    <w:p w:rsidR="00E97FE8" w:rsidRPr="00653C3C" w:rsidRDefault="00E97FE8" w:rsidP="00E97FE8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Cálculo de la hora estimada de recalada a puerto (ETA)</w:t>
      </w:r>
    </w:p>
    <w:p w:rsidR="00E97FE8" w:rsidRPr="00653C3C" w:rsidRDefault="00E97FE8" w:rsidP="00E97FE8">
      <w:pPr>
        <w:pStyle w:val="Encabezado"/>
        <w:numPr>
          <w:ilvl w:val="0"/>
          <w:numId w:val="2"/>
        </w:numPr>
        <w:tabs>
          <w:tab w:val="clear" w:pos="644"/>
          <w:tab w:val="clear" w:pos="4252"/>
          <w:tab w:val="clear" w:pos="8504"/>
          <w:tab w:val="num" w:pos="851"/>
        </w:tabs>
        <w:ind w:left="567" w:firstLine="0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Uso y llenado del Bitácora de navegación.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ab/>
        <w:t xml:space="preserve"> 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4. INGENIERÍA.</w:t>
      </w:r>
    </w:p>
    <w:p w:rsidR="00E97FE8" w:rsidRPr="00653C3C" w:rsidRDefault="00E97FE8" w:rsidP="00E97FE8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Conocimiento del sistema eléctrico.</w:t>
      </w:r>
    </w:p>
    <w:p w:rsidR="00E97FE8" w:rsidRPr="00653C3C" w:rsidRDefault="00E97FE8" w:rsidP="00E97FE8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Puesta en funcionamiento del motor.</w:t>
      </w:r>
    </w:p>
    <w:p w:rsidR="00E97FE8" w:rsidRPr="00653C3C" w:rsidRDefault="00E97FE8" w:rsidP="00E97FE8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Achique de sentinas y uso del baño.</w:t>
      </w:r>
    </w:p>
    <w:p w:rsidR="00E97FE8" w:rsidRPr="00653C3C" w:rsidRDefault="00E97FE8" w:rsidP="00E97FE8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Medición de sondas y niveles de agua, aceite y petróleo.</w:t>
      </w:r>
    </w:p>
    <w:p w:rsidR="00E97FE8" w:rsidRPr="00653C3C" w:rsidRDefault="00E97FE8" w:rsidP="00E97FE8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ind w:left="851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Conocimiento del Sistema de Propulsión.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567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outlineLvl w:val="0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II.- ORGANIZACIÓN GENERAL.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 xml:space="preserve">Los cargos a cubrir por 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 xml:space="preserve"> y sus responsabilidades serán las siguientes: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numPr>
          <w:ilvl w:val="0"/>
          <w:numId w:val="9"/>
        </w:numPr>
        <w:tabs>
          <w:tab w:val="clear" w:pos="1004"/>
          <w:tab w:val="clear" w:pos="4252"/>
          <w:tab w:val="clear" w:pos="8504"/>
        </w:tabs>
        <w:ind w:left="709" w:hanging="425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Navegante:</w:t>
      </w:r>
    </w:p>
    <w:p w:rsidR="00E97FE8" w:rsidRPr="00653C3C" w:rsidRDefault="00E97FE8" w:rsidP="00E97FE8">
      <w:pPr>
        <w:pStyle w:val="Encabezado"/>
        <w:numPr>
          <w:ilvl w:val="0"/>
          <w:numId w:val="4"/>
        </w:numPr>
        <w:tabs>
          <w:tab w:val="clear" w:pos="4252"/>
          <w:tab w:val="clear" w:pos="8504"/>
        </w:tabs>
        <w:ind w:left="100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Verificará el trazado de los tracks.</w:t>
      </w:r>
    </w:p>
    <w:p w:rsidR="00E97FE8" w:rsidRPr="00653C3C" w:rsidRDefault="00E97FE8" w:rsidP="00E97FE8">
      <w:pPr>
        <w:pStyle w:val="Encabezado"/>
        <w:numPr>
          <w:ilvl w:val="0"/>
          <w:numId w:val="4"/>
        </w:numPr>
        <w:tabs>
          <w:tab w:val="clear" w:pos="4252"/>
          <w:tab w:val="clear" w:pos="8504"/>
        </w:tabs>
        <w:ind w:left="100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Verificará el correcto funcionamiento de los instrumentos de navegación y su operación.</w:t>
      </w:r>
    </w:p>
    <w:p w:rsidR="00E97FE8" w:rsidRPr="00653C3C" w:rsidRDefault="00E97FE8" w:rsidP="00E97FE8">
      <w:pPr>
        <w:pStyle w:val="Encabezado"/>
        <w:numPr>
          <w:ilvl w:val="0"/>
          <w:numId w:val="4"/>
        </w:numPr>
        <w:tabs>
          <w:tab w:val="clear" w:pos="4252"/>
          <w:tab w:val="clear" w:pos="8504"/>
        </w:tabs>
        <w:ind w:left="100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Verificar el llenado del bitácora de navegación.</w:t>
      </w:r>
    </w:p>
    <w:p w:rsidR="00E97FE8" w:rsidRPr="00653C3C" w:rsidRDefault="00E97FE8" w:rsidP="00E97FE8">
      <w:pPr>
        <w:pStyle w:val="Encabezado"/>
        <w:numPr>
          <w:ilvl w:val="0"/>
          <w:numId w:val="4"/>
        </w:numPr>
        <w:tabs>
          <w:tab w:val="clear" w:pos="4252"/>
          <w:tab w:val="clear" w:pos="8504"/>
        </w:tabs>
        <w:ind w:left="1004"/>
        <w:jc w:val="both"/>
        <w:rPr>
          <w:rFonts w:cs="Arial"/>
          <w:b/>
          <w:szCs w:val="24"/>
        </w:rPr>
      </w:pPr>
      <w:r w:rsidRPr="00653C3C">
        <w:rPr>
          <w:rFonts w:cs="Arial"/>
          <w:szCs w:val="24"/>
        </w:rPr>
        <w:t>Preparará diariamente las cartas, efectuando un detallado briefing previo al zarpe</w:t>
      </w:r>
      <w:r w:rsidRPr="00653C3C">
        <w:rPr>
          <w:rFonts w:cs="Arial"/>
          <w:b/>
          <w:szCs w:val="24"/>
        </w:rPr>
        <w:t>.</w:t>
      </w:r>
    </w:p>
    <w:p w:rsidR="00E97FE8" w:rsidRPr="00653C3C" w:rsidRDefault="00E97FE8" w:rsidP="00E97FE8">
      <w:pPr>
        <w:pStyle w:val="Encabezado"/>
        <w:numPr>
          <w:ilvl w:val="0"/>
          <w:numId w:val="4"/>
        </w:numPr>
        <w:tabs>
          <w:tab w:val="clear" w:pos="4252"/>
          <w:tab w:val="clear" w:pos="8504"/>
        </w:tabs>
        <w:ind w:left="100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Tendrá presente las principales novedades de la ruta a navegar (faros, balizas, bajos, corrientes, etc.)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numPr>
          <w:ilvl w:val="0"/>
          <w:numId w:val="9"/>
        </w:numPr>
        <w:tabs>
          <w:tab w:val="clear" w:pos="1004"/>
          <w:tab w:val="clear" w:pos="4252"/>
          <w:tab w:val="clear" w:pos="8504"/>
        </w:tabs>
        <w:ind w:left="709" w:hanging="425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lastRenderedPageBreak/>
        <w:t>Comunicante:</w:t>
      </w:r>
    </w:p>
    <w:p w:rsidR="00E97FE8" w:rsidRPr="00653C3C" w:rsidRDefault="00E97FE8" w:rsidP="00E97FE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ind w:left="993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Solicitará las venias para zarpe y recalada</w:t>
      </w:r>
    </w:p>
    <w:p w:rsidR="00E97FE8" w:rsidRPr="00653C3C" w:rsidRDefault="00E97FE8" w:rsidP="00E97FE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ind w:left="993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Deberá conocer el proceso de un mensaje.</w:t>
      </w:r>
    </w:p>
    <w:p w:rsidR="00E97FE8" w:rsidRPr="00653C3C" w:rsidRDefault="00E97FE8" w:rsidP="00E97FE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ind w:left="993" w:hanging="28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Antes de cada zarpe presentará el pronóstico del tiempo de las próximas 24 horas, que lo podrá obtener de la Autoridad Marítima, instrumentos de a bordo u observación de nubes.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ab/>
      </w:r>
    </w:p>
    <w:p w:rsidR="00E97FE8" w:rsidRPr="00653C3C" w:rsidRDefault="00E97FE8" w:rsidP="00E97FE8">
      <w:pPr>
        <w:pStyle w:val="Encabezado"/>
        <w:numPr>
          <w:ilvl w:val="0"/>
          <w:numId w:val="9"/>
        </w:numPr>
        <w:tabs>
          <w:tab w:val="clear" w:pos="1004"/>
          <w:tab w:val="clear" w:pos="4252"/>
          <w:tab w:val="clear" w:pos="8504"/>
        </w:tabs>
        <w:ind w:left="709" w:hanging="425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Maniobra 2.</w:t>
      </w:r>
    </w:p>
    <w:p w:rsidR="00E97FE8" w:rsidRPr="00653C3C" w:rsidRDefault="00E97FE8" w:rsidP="00E97FE8">
      <w:pPr>
        <w:pStyle w:val="Encabezado"/>
        <w:numPr>
          <w:ilvl w:val="0"/>
          <w:numId w:val="6"/>
        </w:numPr>
        <w:tabs>
          <w:tab w:val="clear" w:pos="4252"/>
          <w:tab w:val="clear" w:pos="8504"/>
        </w:tabs>
        <w:ind w:left="100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Previo a recibirse de guardia deberá revistar, si las condiciones meteorológicas lo permiten, la maniobre de fondeo, la trinca de los botes de goma y el amantillamiento general de la cubierta.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numPr>
          <w:ilvl w:val="0"/>
          <w:numId w:val="9"/>
        </w:numPr>
        <w:tabs>
          <w:tab w:val="clear" w:pos="1004"/>
          <w:tab w:val="clear" w:pos="4252"/>
          <w:tab w:val="clear" w:pos="8504"/>
        </w:tabs>
        <w:ind w:left="709" w:hanging="425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Ingeniero.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numPr>
          <w:ilvl w:val="0"/>
          <w:numId w:val="7"/>
        </w:numPr>
        <w:tabs>
          <w:tab w:val="clear" w:pos="4252"/>
          <w:tab w:val="clear" w:pos="8504"/>
        </w:tabs>
        <w:ind w:left="100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Tomará guardia en la sala de máquinas o sala de control (según corresponda) y deberá conocer los siguientes sistemas: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64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Propulsión principal (Motor, Caja engranaje, línea de eje y tipo de hélice.</w:t>
      </w:r>
    </w:p>
    <w:p w:rsidR="00E97FE8" w:rsidRPr="00653C3C" w:rsidRDefault="00E97FE8" w:rsidP="00E97FE8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Diesel principal y auxiliar. (Concepto de sincronismo y cambio de poder)</w:t>
      </w:r>
    </w:p>
    <w:p w:rsidR="00E97FE8" w:rsidRPr="00653C3C" w:rsidRDefault="00E97FE8" w:rsidP="00E97FE8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 xml:space="preserve">Sistema Hidráulico (Bombas Ppales. </w:t>
      </w:r>
      <w:r>
        <w:rPr>
          <w:rFonts w:cs="Arial"/>
          <w:szCs w:val="24"/>
        </w:rPr>
        <w:t>y</w:t>
      </w:r>
      <w:r w:rsidRPr="00653C3C">
        <w:rPr>
          <w:rFonts w:cs="Arial"/>
          <w:szCs w:val="24"/>
        </w:rPr>
        <w:t xml:space="preserve"> auxiliares, sistema de control y usuarios).</w:t>
      </w:r>
    </w:p>
    <w:p w:rsidR="00E97FE8" w:rsidRPr="00653C3C" w:rsidRDefault="00E97FE8" w:rsidP="00E97FE8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Sistema de control de la propulsión.</w:t>
      </w:r>
    </w:p>
    <w:p w:rsidR="00E97FE8" w:rsidRPr="00653C3C" w:rsidRDefault="00E97FE8" w:rsidP="00E97FE8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Poderes de a bordo.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708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708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outlineLvl w:val="0"/>
        <w:rPr>
          <w:rFonts w:cs="Arial"/>
          <w:b/>
          <w:szCs w:val="24"/>
        </w:rPr>
      </w:pPr>
      <w:r w:rsidRPr="00653C3C">
        <w:rPr>
          <w:rFonts w:cs="Arial"/>
          <w:b/>
          <w:szCs w:val="24"/>
        </w:rPr>
        <w:t>III.- ORGANIZACIÓN EN LA MAR.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jc w:val="both"/>
        <w:rPr>
          <w:rFonts w:cs="Arial"/>
          <w:b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1. GUARDIAS.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567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 xml:space="preserve">En la mar se cubrirán, de acuerdo al rol que efectúe el Sr. 2° Comandante, propuesto por el cadete más antiguo del grupo, en los puestos indicados anteriormente. 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2. CALIFICACION.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567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 xml:space="preserve">El Oficial de Gdia. de puente deberá confeccionar  las evaluaciones profesionales de 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>, indicada en el Anexo “D”.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64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284"/>
        <w:jc w:val="both"/>
        <w:rPr>
          <w:rFonts w:cs="Arial"/>
          <w:szCs w:val="24"/>
        </w:rPr>
      </w:pPr>
      <w:r w:rsidRPr="00653C3C">
        <w:rPr>
          <w:rFonts w:cs="Arial"/>
          <w:b/>
          <w:szCs w:val="24"/>
        </w:rPr>
        <w:t>3. ZAFARRANCHOS.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64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 xml:space="preserve">El 2º Comandante, deberá instruir a 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 xml:space="preserve"> en lo relativo a los zafarranchos, con el propósito de que en caso de presentarse una situación de emergencia, 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 xml:space="preserve"> sepan en a que departamento deben acudir para no estorbar; no obstante lo anterior, es deseable que todos los </w:t>
      </w:r>
      <w:r>
        <w:rPr>
          <w:rFonts w:cs="Arial"/>
          <w:szCs w:val="24"/>
        </w:rPr>
        <w:t>Cadetes</w:t>
      </w:r>
      <w:r w:rsidRPr="00653C3C">
        <w:rPr>
          <w:rFonts w:cs="Arial"/>
          <w:szCs w:val="24"/>
        </w:rPr>
        <w:t xml:space="preserve"> participen en la mayor cantidad de zafarranchos que sea posible efectuar, con el propósito de fortalecer los conocimientos adquiridos en los cursos de incendio y CRA, efectuados en la Academia Politécnica Naval.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644"/>
        <w:jc w:val="both"/>
        <w:rPr>
          <w:rFonts w:cs="Arial"/>
          <w:szCs w:val="24"/>
        </w:rPr>
      </w:pP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644"/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Zafarranchos sugeridos:</w:t>
      </w:r>
    </w:p>
    <w:p w:rsidR="00E97FE8" w:rsidRPr="00653C3C" w:rsidRDefault="00E97FE8" w:rsidP="00E97FE8">
      <w:pPr>
        <w:pStyle w:val="Encabezado"/>
        <w:numPr>
          <w:ilvl w:val="0"/>
          <w:numId w:val="8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lastRenderedPageBreak/>
        <w:t>Hombre al agua: Procedimiento con la dotación en los puestos de maniobra en que se encuentren al momento de la emergencia.</w:t>
      </w:r>
    </w:p>
    <w:p w:rsidR="00E97FE8" w:rsidRPr="00653C3C" w:rsidRDefault="00E97FE8" w:rsidP="00E97FE8">
      <w:pPr>
        <w:pStyle w:val="Encabezado"/>
        <w:numPr>
          <w:ilvl w:val="0"/>
          <w:numId w:val="8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Incendio</w:t>
      </w:r>
    </w:p>
    <w:p w:rsidR="00E97FE8" w:rsidRPr="00653C3C" w:rsidRDefault="00E97FE8" w:rsidP="00E97FE8">
      <w:pPr>
        <w:pStyle w:val="Encabezado"/>
        <w:numPr>
          <w:ilvl w:val="0"/>
          <w:numId w:val="8"/>
        </w:numPr>
        <w:tabs>
          <w:tab w:val="clear" w:pos="4252"/>
          <w:tab w:val="clear" w:pos="8504"/>
        </w:tabs>
        <w:jc w:val="both"/>
        <w:rPr>
          <w:rFonts w:cs="Arial"/>
          <w:szCs w:val="24"/>
        </w:rPr>
      </w:pPr>
      <w:r w:rsidRPr="00653C3C">
        <w:rPr>
          <w:rFonts w:cs="Arial"/>
          <w:szCs w:val="24"/>
        </w:rPr>
        <w:t>Inundación</w:t>
      </w:r>
    </w:p>
    <w:p w:rsidR="00E97FE8" w:rsidRPr="00653C3C" w:rsidRDefault="00E97FE8" w:rsidP="00E97FE8">
      <w:pPr>
        <w:pStyle w:val="Encabezado"/>
        <w:tabs>
          <w:tab w:val="clear" w:pos="4252"/>
          <w:tab w:val="clear" w:pos="8504"/>
        </w:tabs>
        <w:ind w:left="1134" w:hanging="141"/>
        <w:jc w:val="both"/>
        <w:rPr>
          <w:rFonts w:cs="Arial"/>
          <w:szCs w:val="24"/>
        </w:rPr>
      </w:pPr>
    </w:p>
    <w:p w:rsidR="00E97FE8" w:rsidRPr="005C773F" w:rsidRDefault="00E97FE8" w:rsidP="00E97FE8">
      <w:pPr>
        <w:ind w:left="709" w:hanging="709"/>
        <w:jc w:val="both"/>
        <w:outlineLvl w:val="0"/>
        <w:rPr>
          <w:rFonts w:cs="Arial"/>
          <w:szCs w:val="24"/>
        </w:rPr>
      </w:pPr>
      <w:r>
        <w:rPr>
          <w:rFonts w:cs="Arial"/>
          <w:szCs w:val="24"/>
        </w:rPr>
        <w:t>Valparaíso,  mayo del 2018</w:t>
      </w:r>
      <w:r w:rsidRPr="005C773F">
        <w:rPr>
          <w:rFonts w:cs="Arial"/>
          <w:szCs w:val="24"/>
        </w:rPr>
        <w:t xml:space="preserve">.                                                                   </w:t>
      </w:r>
    </w:p>
    <w:p w:rsidR="00E97FE8" w:rsidRDefault="00E97FE8" w:rsidP="00E97FE8">
      <w:pPr>
        <w:ind w:left="709" w:hanging="709"/>
        <w:jc w:val="both"/>
        <w:rPr>
          <w:szCs w:val="24"/>
        </w:rPr>
      </w:pPr>
    </w:p>
    <w:p w:rsidR="00E97FE8" w:rsidRDefault="00E97FE8" w:rsidP="00E97FE8">
      <w:pPr>
        <w:ind w:left="709" w:hanging="709"/>
        <w:jc w:val="both"/>
        <w:rPr>
          <w:szCs w:val="24"/>
        </w:rPr>
      </w:pPr>
    </w:p>
    <w:p w:rsidR="00E97FE8" w:rsidRPr="000B3C31" w:rsidRDefault="00E97FE8" w:rsidP="00E97FE8">
      <w:pPr>
        <w:ind w:left="709" w:hanging="709"/>
        <w:jc w:val="both"/>
        <w:rPr>
          <w:color w:val="FF0000"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E97FE8" w:rsidRDefault="00E97FE8" w:rsidP="00E97FE8">
      <w:pPr>
        <w:tabs>
          <w:tab w:val="center" w:pos="6804"/>
        </w:tabs>
        <w:ind w:left="709" w:hanging="709"/>
        <w:jc w:val="center"/>
        <w:outlineLvl w:val="0"/>
        <w:rPr>
          <w:b/>
          <w:color w:val="FF0000"/>
          <w:szCs w:val="24"/>
          <w:lang w:val="es-CL"/>
        </w:rPr>
      </w:pPr>
    </w:p>
    <w:p w:rsidR="00E97FE8" w:rsidRPr="00BC11B2" w:rsidRDefault="00E97FE8" w:rsidP="00E97FE8">
      <w:pPr>
        <w:tabs>
          <w:tab w:val="center" w:pos="6804"/>
        </w:tabs>
        <w:ind w:left="709" w:hanging="709"/>
        <w:jc w:val="center"/>
        <w:outlineLvl w:val="0"/>
        <w:rPr>
          <w:b/>
          <w:color w:val="FF0000"/>
          <w:szCs w:val="24"/>
          <w:lang w:val="es-CL"/>
        </w:rPr>
      </w:pPr>
      <w:r w:rsidRPr="00BC11B2">
        <w:rPr>
          <w:b/>
          <w:color w:val="FF0000"/>
          <w:szCs w:val="24"/>
          <w:lang w:val="es-CL"/>
        </w:rPr>
        <w:t xml:space="preserve">     </w:t>
      </w:r>
    </w:p>
    <w:p w:rsidR="00E97FE8" w:rsidRPr="00E80E11" w:rsidRDefault="00E97FE8" w:rsidP="00E97FE8">
      <w:pPr>
        <w:tabs>
          <w:tab w:val="center" w:pos="6804"/>
        </w:tabs>
        <w:ind w:left="709" w:hanging="709"/>
        <w:jc w:val="center"/>
        <w:outlineLvl w:val="0"/>
        <w:rPr>
          <w:b/>
          <w:szCs w:val="24"/>
          <w:lang w:val="es-CL"/>
        </w:rPr>
      </w:pPr>
      <w:r>
        <w:rPr>
          <w:b/>
          <w:szCs w:val="24"/>
          <w:lang w:val="es-CL"/>
        </w:rPr>
        <w:tab/>
      </w:r>
      <w:r>
        <w:rPr>
          <w:b/>
          <w:szCs w:val="24"/>
          <w:lang w:val="es-CL"/>
        </w:rPr>
        <w:tab/>
        <w:t>PEDRO ARENTSEN MORALES</w:t>
      </w:r>
    </w:p>
    <w:p w:rsidR="00E97FE8" w:rsidRPr="005C773F" w:rsidRDefault="00E97FE8" w:rsidP="00E97FE8">
      <w:pPr>
        <w:tabs>
          <w:tab w:val="center" w:pos="6804"/>
          <w:tab w:val="left" w:pos="7088"/>
        </w:tabs>
        <w:ind w:left="709" w:hanging="709"/>
        <w:jc w:val="center"/>
        <w:rPr>
          <w:szCs w:val="24"/>
          <w:lang w:val="es-CL"/>
        </w:rPr>
      </w:pPr>
      <w:r>
        <w:rPr>
          <w:b/>
          <w:szCs w:val="24"/>
          <w:lang w:val="es-CL"/>
        </w:rPr>
        <w:tab/>
        <w:t xml:space="preserve">                                                                 </w:t>
      </w:r>
      <w:r w:rsidRPr="005C773F">
        <w:rPr>
          <w:b/>
          <w:szCs w:val="24"/>
          <w:lang w:val="es-CL"/>
        </w:rPr>
        <w:t>CAPIT</w:t>
      </w:r>
      <w:r>
        <w:rPr>
          <w:b/>
          <w:szCs w:val="24"/>
          <w:lang w:val="es-CL"/>
        </w:rPr>
        <w:t>Á</w:t>
      </w:r>
      <w:r w:rsidRPr="005C773F">
        <w:rPr>
          <w:b/>
          <w:szCs w:val="24"/>
          <w:lang w:val="es-CL"/>
        </w:rPr>
        <w:t>N DE NAV</w:t>
      </w:r>
      <w:r>
        <w:rPr>
          <w:b/>
          <w:szCs w:val="24"/>
          <w:lang w:val="es-CL"/>
        </w:rPr>
        <w:t>Í</w:t>
      </w:r>
      <w:r w:rsidRPr="005C773F">
        <w:rPr>
          <w:b/>
          <w:szCs w:val="24"/>
          <w:lang w:val="es-CL"/>
        </w:rPr>
        <w:t>O</w:t>
      </w:r>
    </w:p>
    <w:p w:rsidR="00E97FE8" w:rsidRDefault="00E97FE8" w:rsidP="00E97FE8">
      <w:pPr>
        <w:jc w:val="center"/>
        <w:rPr>
          <w:b/>
          <w:szCs w:val="24"/>
          <w:lang w:val="es-CL"/>
        </w:rPr>
      </w:pPr>
      <w:r>
        <w:rPr>
          <w:b/>
          <w:szCs w:val="24"/>
          <w:lang w:val="es-CL"/>
        </w:rPr>
        <w:t xml:space="preserve">                                                                           </w:t>
      </w:r>
      <w:r w:rsidRPr="005C773F">
        <w:rPr>
          <w:b/>
          <w:szCs w:val="24"/>
          <w:lang w:val="es-CL"/>
        </w:rPr>
        <w:t>DIRECTOR</w:t>
      </w:r>
    </w:p>
    <w:p w:rsidR="00E97FE8" w:rsidRDefault="00E97FE8">
      <w:pPr>
        <w:spacing w:after="200" w:line="276" w:lineRule="auto"/>
        <w:rPr>
          <w:b/>
          <w:szCs w:val="24"/>
          <w:lang w:val="es-CL"/>
        </w:rPr>
      </w:pPr>
      <w:r>
        <w:rPr>
          <w:b/>
          <w:szCs w:val="24"/>
          <w:lang w:val="es-CL"/>
        </w:rPr>
        <w:br w:type="page"/>
      </w:r>
    </w:p>
    <w:p w:rsidR="00E97FE8" w:rsidRDefault="00E97FE8" w:rsidP="00E97FE8">
      <w:pPr>
        <w:pStyle w:val="Ttulo"/>
        <w:outlineLvl w:val="0"/>
        <w:rPr>
          <w:rFonts w:cs="Arial"/>
          <w:sz w:val="24"/>
          <w:szCs w:val="24"/>
        </w:rPr>
      </w:pPr>
    </w:p>
    <w:p w:rsidR="00E97FE8" w:rsidRPr="00F24013" w:rsidRDefault="00E97FE8" w:rsidP="00E97FE8">
      <w:pPr>
        <w:pStyle w:val="Ttulo"/>
        <w:outlineLvl w:val="0"/>
        <w:rPr>
          <w:rFonts w:cs="Arial"/>
          <w:sz w:val="24"/>
          <w:szCs w:val="24"/>
        </w:rPr>
      </w:pPr>
      <w:r w:rsidRPr="00F24013">
        <w:rPr>
          <w:rFonts w:cs="Arial"/>
          <w:sz w:val="24"/>
          <w:szCs w:val="24"/>
        </w:rPr>
        <w:t xml:space="preserve">PAUTA DE EVALUACION PARA </w:t>
      </w:r>
      <w:r>
        <w:rPr>
          <w:rFonts w:cs="Arial"/>
          <w:sz w:val="24"/>
          <w:szCs w:val="24"/>
        </w:rPr>
        <w:t>CADETES</w:t>
      </w:r>
      <w:r w:rsidRPr="00F24013">
        <w:rPr>
          <w:rFonts w:cs="Arial"/>
          <w:sz w:val="24"/>
          <w:szCs w:val="24"/>
        </w:rPr>
        <w:t xml:space="preserve"> DE 3er AÑO EJECUTIVO</w:t>
      </w:r>
    </w:p>
    <w:p w:rsidR="00E97FE8" w:rsidRPr="00F24013" w:rsidRDefault="00E97FE8" w:rsidP="00E97FE8">
      <w:pPr>
        <w:pStyle w:val="Ttulo"/>
        <w:rPr>
          <w:rFonts w:cs="Arial"/>
          <w:sz w:val="24"/>
          <w:szCs w:val="24"/>
        </w:rPr>
      </w:pPr>
    </w:p>
    <w:p w:rsidR="00E97FE8" w:rsidRPr="00F24013" w:rsidRDefault="00E97FE8" w:rsidP="00E97FE8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ab/>
        <w:t>Durante este embarco el Cadete se desempeñará en alguno de los cargos señalados previamente y cubrirá</w:t>
      </w:r>
      <w:r>
        <w:rPr>
          <w:rFonts w:cs="Arial"/>
          <w:szCs w:val="24"/>
        </w:rPr>
        <w:t>, idealmente,</w:t>
      </w:r>
      <w:r w:rsidRPr="00F24013">
        <w:rPr>
          <w:rFonts w:cs="Arial"/>
          <w:szCs w:val="24"/>
        </w:rPr>
        <w:t xml:space="preserve"> todos los puestos de guardia a lo menos 2 veces en el período, con el propósito que se interiorice del trabajo a bordo, las maniobras típicas de un buque y adquiera la experiencia para navegar con seguridad en canales.</w:t>
      </w:r>
    </w:p>
    <w:p w:rsidR="00E97FE8" w:rsidRPr="00F24013" w:rsidRDefault="00E97FE8" w:rsidP="00E97FE8">
      <w:pPr>
        <w:jc w:val="both"/>
        <w:rPr>
          <w:rFonts w:cs="Arial"/>
          <w:szCs w:val="24"/>
        </w:rPr>
      </w:pPr>
    </w:p>
    <w:p w:rsidR="00E97FE8" w:rsidRPr="00F24013" w:rsidRDefault="00E97FE8" w:rsidP="00E97FE8">
      <w:pPr>
        <w:jc w:val="both"/>
        <w:rPr>
          <w:rFonts w:cs="Arial"/>
          <w:color w:val="FF0000"/>
          <w:szCs w:val="24"/>
        </w:rPr>
      </w:pPr>
      <w:r w:rsidRPr="00F24013">
        <w:rPr>
          <w:rFonts w:cs="Arial"/>
          <w:szCs w:val="24"/>
        </w:rPr>
        <w:tab/>
        <w:t xml:space="preserve">Los 2º comandantes evaluarán a todos los </w:t>
      </w:r>
      <w:r>
        <w:rPr>
          <w:rFonts w:cs="Arial"/>
          <w:szCs w:val="24"/>
        </w:rPr>
        <w:t>Cadetes</w:t>
      </w:r>
      <w:r w:rsidRPr="00F24013">
        <w:rPr>
          <w:rFonts w:cs="Arial"/>
          <w:szCs w:val="24"/>
        </w:rPr>
        <w:t xml:space="preserve"> que conforman su dotación en los acápites que se señalan. </w:t>
      </w:r>
    </w:p>
    <w:p w:rsidR="00E97FE8" w:rsidRPr="00F24013" w:rsidRDefault="00E97FE8" w:rsidP="00E97FE8">
      <w:pPr>
        <w:jc w:val="both"/>
        <w:rPr>
          <w:rFonts w:cs="Arial"/>
          <w:szCs w:val="24"/>
        </w:rPr>
      </w:pPr>
    </w:p>
    <w:p w:rsidR="00E97FE8" w:rsidRPr="00F24013" w:rsidRDefault="00E97FE8" w:rsidP="00E97FE8">
      <w:pPr>
        <w:pStyle w:val="Textoindependiente2"/>
        <w:rPr>
          <w:rFonts w:ascii="Arial" w:hAnsi="Arial" w:cs="Arial"/>
          <w:b/>
          <w:szCs w:val="24"/>
        </w:rPr>
      </w:pPr>
      <w:r w:rsidRPr="00F24013">
        <w:rPr>
          <w:rFonts w:ascii="Arial" w:hAnsi="Arial" w:cs="Arial"/>
          <w:b/>
          <w:szCs w:val="24"/>
        </w:rPr>
        <w:t xml:space="preserve">I.- </w:t>
      </w:r>
      <w:r w:rsidRPr="00F24013">
        <w:rPr>
          <w:rFonts w:ascii="Arial" w:hAnsi="Arial" w:cs="Arial"/>
          <w:b/>
          <w:szCs w:val="24"/>
        </w:rPr>
        <w:tab/>
        <w:t>EVALUACION PROFESIONAL.</w:t>
      </w:r>
    </w:p>
    <w:p w:rsidR="00E97FE8" w:rsidRPr="00F24013" w:rsidRDefault="00E97FE8" w:rsidP="00E97FE8">
      <w:pPr>
        <w:jc w:val="both"/>
        <w:rPr>
          <w:rFonts w:cs="Arial"/>
          <w:szCs w:val="24"/>
          <w:lang w:val="es-CL"/>
        </w:rPr>
      </w:pPr>
      <w:r w:rsidRPr="00F24013">
        <w:rPr>
          <w:rFonts w:cs="Arial"/>
          <w:szCs w:val="24"/>
          <w:lang w:val="es-CL"/>
        </w:rPr>
        <w:t>El CADETE deberá participar como mínimo en los temas que se señalan y posteriormente ser evaluado de acuerdo a lo siguiente:</w:t>
      </w:r>
    </w:p>
    <w:p w:rsidR="00E97FE8" w:rsidRPr="00F24013" w:rsidRDefault="00E97FE8" w:rsidP="00E97FE8">
      <w:pPr>
        <w:jc w:val="both"/>
        <w:rPr>
          <w:rFonts w:cs="Arial"/>
          <w:szCs w:val="24"/>
          <w:lang w:val="es-CL"/>
        </w:rPr>
      </w:pPr>
    </w:p>
    <w:p w:rsidR="00E97FE8" w:rsidRPr="00F24013" w:rsidRDefault="00E97FE8" w:rsidP="00E97FE8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N/E </w:t>
      </w:r>
      <w:r w:rsidRPr="00F24013">
        <w:rPr>
          <w:rFonts w:cs="Arial"/>
          <w:szCs w:val="24"/>
        </w:rPr>
        <w:tab/>
        <w:t>(No Evaluada)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= --</w:t>
      </w:r>
    </w:p>
    <w:p w:rsidR="00E97FE8" w:rsidRPr="00F24013" w:rsidRDefault="00E97FE8" w:rsidP="00E97FE8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N/L </w:t>
      </w:r>
      <w:r w:rsidRPr="00F24013">
        <w:rPr>
          <w:rFonts w:cs="Arial"/>
          <w:szCs w:val="24"/>
        </w:rPr>
        <w:tab/>
        <w:t>(No Lograda)</w:t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  <w:t>= 0 punto</w:t>
      </w:r>
    </w:p>
    <w:p w:rsidR="00E97FE8" w:rsidRPr="00F24013" w:rsidRDefault="00E97FE8" w:rsidP="00E97FE8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M/L </w:t>
      </w:r>
      <w:r w:rsidRPr="00F24013">
        <w:rPr>
          <w:rFonts w:cs="Arial"/>
          <w:szCs w:val="24"/>
        </w:rPr>
        <w:tab/>
        <w:t>(Medianamente Lograda)</w:t>
      </w:r>
      <w:r w:rsidRPr="00F24013">
        <w:rPr>
          <w:rFonts w:cs="Arial"/>
          <w:szCs w:val="24"/>
        </w:rPr>
        <w:tab/>
        <w:t>= 1 punto</w:t>
      </w:r>
    </w:p>
    <w:p w:rsidR="00E97FE8" w:rsidRPr="00F24013" w:rsidRDefault="00E97FE8" w:rsidP="00E97FE8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 L </w:t>
      </w:r>
      <w:r w:rsidRPr="00F24013"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Pr="00F24013">
        <w:rPr>
          <w:rFonts w:cs="Arial"/>
          <w:szCs w:val="24"/>
        </w:rPr>
        <w:t>(Lograda)</w:t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  <w:t>= 2 puntos</w:t>
      </w:r>
    </w:p>
    <w:p w:rsidR="00E97FE8" w:rsidRPr="00F24013" w:rsidRDefault="00E97FE8" w:rsidP="00E97FE8">
      <w:pPr>
        <w:jc w:val="both"/>
        <w:rPr>
          <w:rFonts w:cs="Arial"/>
          <w:szCs w:val="24"/>
          <w:lang w:val="es-CL"/>
        </w:rPr>
      </w:pPr>
    </w:p>
    <w:p w:rsidR="00E97FE8" w:rsidRPr="00F24013" w:rsidRDefault="00E97FE8" w:rsidP="00E97FE8">
      <w:pPr>
        <w:jc w:val="both"/>
        <w:rPr>
          <w:rFonts w:cs="Arial"/>
          <w:szCs w:val="24"/>
          <w:lang w:val="es-CL"/>
        </w:rPr>
      </w:pPr>
      <w:r w:rsidRPr="00F24013">
        <w:rPr>
          <w:rFonts w:cs="Arial"/>
          <w:szCs w:val="24"/>
          <w:lang w:val="es-CL"/>
        </w:rPr>
        <w:t>Para la evaluación de las actividades, se podrá hacer una interrogación oral o escrita con el objeto de determinar si se lograron los conocimientos de las materias estudiadas.</w:t>
      </w:r>
    </w:p>
    <w:p w:rsidR="00E97FE8" w:rsidRPr="00F24013" w:rsidRDefault="00E97FE8" w:rsidP="00E97FE8">
      <w:pPr>
        <w:rPr>
          <w:rFonts w:cs="Arial"/>
          <w:szCs w:val="24"/>
          <w:lang w:val="es-CL"/>
        </w:rPr>
      </w:pPr>
    </w:p>
    <w:p w:rsidR="00E97FE8" w:rsidRDefault="00E97FE8" w:rsidP="00E97FE8">
      <w:pPr>
        <w:ind w:hanging="36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1.- Evaluación Profesional.-</w:t>
      </w:r>
    </w:p>
    <w:p w:rsidR="00E97FE8" w:rsidRPr="00F24013" w:rsidRDefault="00E97FE8" w:rsidP="00E97FE8">
      <w:pPr>
        <w:ind w:hanging="360"/>
        <w:rPr>
          <w:rFonts w:cs="Arial"/>
          <w:szCs w:val="24"/>
          <w:lang w:val="es-CL"/>
        </w:rPr>
      </w:pPr>
    </w:p>
    <w:p w:rsidR="00E97FE8" w:rsidRPr="00F24013" w:rsidRDefault="00E97FE8" w:rsidP="00E97FE8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Puente: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1764"/>
      </w:tblGrid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764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 Conocimiento de las obligaciones del personal en el puente.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Exponer un briefing y debriefing de un paso o tránsito a realizar por la Unidad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Navegar el buque en el track. Situación, órdenes al timonel y a las máquinas.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 Reporte de avistamientos. Empleo de comunicaciones marítimas.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5.- Aplicación del Rglto. Internacional de prevención de Choques y Abordajes, como también de las luces navegación de la Unidad.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6.- Maniobra de fondeo. Procedimiento de Puente.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7.- Emergencias en la mar. Procedimientos de Puente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97FE8" w:rsidRPr="00F24013" w:rsidRDefault="00E97FE8" w:rsidP="00E97FE8">
      <w:pPr>
        <w:rPr>
          <w:rFonts w:cs="Arial"/>
          <w:szCs w:val="24"/>
          <w:lang w:val="es-CL"/>
        </w:rPr>
      </w:pPr>
    </w:p>
    <w:p w:rsidR="00E97FE8" w:rsidRPr="00F24013" w:rsidRDefault="00E97FE8" w:rsidP="00E97FE8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Cubierta: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1764"/>
      </w:tblGrid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35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Maniobra de fondeo. Responsabilidad del personal. Cubrir castillo.</w:t>
            </w:r>
          </w:p>
        </w:tc>
        <w:tc>
          <w:tcPr>
            <w:tcW w:w="1635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Maniobra de arriado e izado de embarcación. Responsabilidad del personal.</w:t>
            </w:r>
          </w:p>
        </w:tc>
        <w:tc>
          <w:tcPr>
            <w:tcW w:w="1635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Seguridad de la embarcación. (Cadetes efectuaron Curso de Patrón de Bote de Goma en ESNAVAL)</w:t>
            </w:r>
          </w:p>
        </w:tc>
        <w:tc>
          <w:tcPr>
            <w:tcW w:w="1635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 Empleo de términos marineros y náuticos.</w:t>
            </w:r>
          </w:p>
        </w:tc>
        <w:tc>
          <w:tcPr>
            <w:tcW w:w="1635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97FE8" w:rsidRPr="00F24013" w:rsidRDefault="00E97FE8" w:rsidP="00E97FE8">
      <w:pPr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Guardia de Puerto: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1764"/>
      </w:tblGrid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764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División “X” de la unidad.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Conocimiento de las obligaciones del personal de la Guardia.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Conocimiento obligaciones Of. de Guardia.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c>
          <w:tcPr>
            <w:tcW w:w="7763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Puesto en Zafarrancho de Incendio. Conocimiento de sus obligaciones.</w:t>
            </w:r>
          </w:p>
        </w:tc>
        <w:tc>
          <w:tcPr>
            <w:tcW w:w="176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97FE8" w:rsidRPr="00F24013" w:rsidRDefault="00E97FE8" w:rsidP="00E97FE8">
      <w:pPr>
        <w:ind w:hanging="360"/>
        <w:rPr>
          <w:rFonts w:cs="Arial"/>
          <w:b/>
          <w:szCs w:val="24"/>
          <w:lang w:val="es-CL"/>
        </w:rPr>
      </w:pPr>
    </w:p>
    <w:p w:rsidR="00E97FE8" w:rsidRDefault="00E97FE8" w:rsidP="00E97FE8">
      <w:pPr>
        <w:ind w:hanging="360"/>
        <w:rPr>
          <w:rFonts w:cs="Arial"/>
          <w:b/>
          <w:szCs w:val="24"/>
          <w:lang w:val="es-CL"/>
        </w:rPr>
      </w:pPr>
    </w:p>
    <w:p w:rsidR="00E97FE8" w:rsidRDefault="00E97FE8" w:rsidP="00E97FE8">
      <w:pPr>
        <w:ind w:hanging="36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2.- Evaluación Personal.-</w:t>
      </w:r>
    </w:p>
    <w:p w:rsidR="00E97FE8" w:rsidRDefault="00E97FE8" w:rsidP="00E97FE8">
      <w:pPr>
        <w:rPr>
          <w:rFonts w:cs="Arial"/>
          <w:b/>
          <w:szCs w:val="24"/>
          <w:lang w:val="es-CL"/>
        </w:rPr>
      </w:pPr>
    </w:p>
    <w:p w:rsidR="00E97FE8" w:rsidRDefault="00E97FE8" w:rsidP="00E97FE8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Condiciones Personales:</w:t>
      </w:r>
    </w:p>
    <w:tbl>
      <w:tblPr>
        <w:tblpPr w:leftFromText="141" w:rightFromText="141" w:vertAnchor="page" w:horzAnchor="margin" w:tblpY="2776"/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36"/>
        <w:gridCol w:w="1894"/>
      </w:tblGrid>
      <w:tr w:rsidR="00E97FE8" w:rsidRPr="00E57A24" w:rsidTr="00484F50">
        <w:trPr>
          <w:trHeight w:val="267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CARACTERISTICAS</w:t>
            </w:r>
          </w:p>
        </w:tc>
        <w:tc>
          <w:tcPr>
            <w:tcW w:w="1894" w:type="dxa"/>
            <w:vAlign w:val="center"/>
          </w:tcPr>
          <w:p w:rsidR="00E97FE8" w:rsidRPr="00E57A24" w:rsidRDefault="00E97FE8" w:rsidP="00484F50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97FE8" w:rsidRPr="00E57A24" w:rsidTr="00484F50">
        <w:trPr>
          <w:trHeight w:val="288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 Capacidad de liderazgo.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rPr>
          <w:trHeight w:val="267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 Destreza marinera (ojo marinero).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rPr>
          <w:trHeight w:val="267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Adaptación al trabajo en equipo y participación de actividades.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rPr>
          <w:trHeight w:val="288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Autodisciplina.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rPr>
          <w:trHeight w:val="267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5.-  Responsabilidad.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rPr>
          <w:trHeight w:val="267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6.-  Respeto.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  <w:tr w:rsidR="00E97FE8" w:rsidRPr="00E57A24" w:rsidTr="00484F50">
        <w:trPr>
          <w:trHeight w:val="288"/>
        </w:trPr>
        <w:tc>
          <w:tcPr>
            <w:tcW w:w="8336" w:type="dxa"/>
            <w:vAlign w:val="center"/>
          </w:tcPr>
          <w:p w:rsidR="00E97FE8" w:rsidRPr="00E57A24" w:rsidRDefault="00E97FE8" w:rsidP="00484F50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7.-  Templanza.</w:t>
            </w:r>
          </w:p>
        </w:tc>
        <w:tc>
          <w:tcPr>
            <w:tcW w:w="1894" w:type="dxa"/>
          </w:tcPr>
          <w:p w:rsidR="00E97FE8" w:rsidRPr="00E57A24" w:rsidRDefault="00E97FE8" w:rsidP="00484F50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97FE8" w:rsidRPr="00F24013" w:rsidRDefault="00E97FE8" w:rsidP="00E97FE8">
      <w:pPr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hanging="36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 w:hanging="36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3.- Apreciación General de su desempeño a bordo:</w:t>
      </w:r>
    </w:p>
    <w:p w:rsidR="00E97FE8" w:rsidRPr="00F24013" w:rsidRDefault="00E97FE8" w:rsidP="00E97FE8">
      <w:pPr>
        <w:ind w:left="-180" w:hanging="36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________________________________________________________________________________________________________________________________</w:t>
      </w:r>
      <w:r>
        <w:rPr>
          <w:rFonts w:cs="Arial"/>
          <w:b/>
          <w:szCs w:val="24"/>
          <w:lang w:val="es-CL"/>
        </w:rPr>
        <w:t>______</w:t>
      </w: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__________________________________________________________________________________________________________________________________________________________________________________</w:t>
      </w:r>
      <w:r>
        <w:rPr>
          <w:rFonts w:cs="Arial"/>
          <w:b/>
          <w:szCs w:val="24"/>
          <w:lang w:val="es-CL"/>
        </w:rPr>
        <w:t>_______________________</w:t>
      </w: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NOMBRE: _________________________________   CURSO: _____________</w:t>
      </w: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UNIDAD: _______________________ FECHA: ______________</w:t>
      </w:r>
    </w:p>
    <w:p w:rsidR="00E97FE8" w:rsidRDefault="00E97FE8" w:rsidP="00E97FE8">
      <w:pPr>
        <w:ind w:left="-180"/>
        <w:rPr>
          <w:rFonts w:cs="Arial"/>
          <w:b/>
          <w:szCs w:val="24"/>
          <w:lang w:val="es-CL"/>
        </w:rPr>
      </w:pPr>
    </w:p>
    <w:p w:rsidR="00E97FE8" w:rsidRDefault="00E97FE8" w:rsidP="00E97FE8">
      <w:pPr>
        <w:ind w:left="-18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  <w:t xml:space="preserve">       </w:t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  <w:t xml:space="preserve">   _____________________________</w:t>
      </w:r>
    </w:p>
    <w:p w:rsidR="00E97FE8" w:rsidRDefault="00E97FE8" w:rsidP="00E97FE8">
      <w:pPr>
        <w:outlineLvl w:val="0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ab/>
      </w:r>
      <w:r>
        <w:rPr>
          <w:rFonts w:cs="Arial"/>
          <w:b/>
          <w:szCs w:val="24"/>
          <w:lang w:val="es-CL"/>
        </w:rPr>
        <w:tab/>
      </w:r>
      <w:r>
        <w:rPr>
          <w:rFonts w:cs="Arial"/>
          <w:b/>
          <w:szCs w:val="24"/>
          <w:lang w:val="es-CL"/>
        </w:rPr>
        <w:tab/>
      </w:r>
      <w:r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  <w:t xml:space="preserve">      Firma/Nombre Of. Inst</w:t>
      </w:r>
      <w:r>
        <w:rPr>
          <w:rFonts w:cs="Arial"/>
          <w:b/>
          <w:szCs w:val="24"/>
          <w:lang w:val="es-CL"/>
        </w:rPr>
        <w:t>ructor</w:t>
      </w:r>
      <w:r w:rsidRPr="00F24013">
        <w:rPr>
          <w:rFonts w:cs="Arial"/>
          <w:b/>
          <w:szCs w:val="24"/>
          <w:lang w:val="es-CL"/>
        </w:rPr>
        <w:t xml:space="preserve"> </w:t>
      </w:r>
    </w:p>
    <w:p w:rsidR="00E97FE8" w:rsidRDefault="00E97FE8" w:rsidP="00E97FE8">
      <w:pPr>
        <w:rPr>
          <w:rFonts w:cs="Arial"/>
          <w:b/>
          <w:szCs w:val="24"/>
          <w:lang w:val="es-CL"/>
        </w:rPr>
      </w:pPr>
    </w:p>
    <w:p w:rsidR="00E97FE8" w:rsidRDefault="00E97FE8" w:rsidP="00E97FE8">
      <w:pPr>
        <w:rPr>
          <w:rFonts w:cs="Arial"/>
          <w:b/>
          <w:szCs w:val="24"/>
          <w:lang w:val="es-CL"/>
        </w:rPr>
      </w:pPr>
    </w:p>
    <w:p w:rsidR="00E97FE8" w:rsidRDefault="00E97FE8" w:rsidP="00E97FE8">
      <w:pPr>
        <w:rPr>
          <w:rFonts w:cs="Arial"/>
          <w:b/>
          <w:szCs w:val="24"/>
          <w:lang w:val="es-CL"/>
        </w:rPr>
      </w:pPr>
    </w:p>
    <w:p w:rsidR="00E97FE8" w:rsidRDefault="00E97FE8" w:rsidP="00E97FE8">
      <w:pPr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ind w:left="-180"/>
        <w:rPr>
          <w:rFonts w:cs="Arial"/>
          <w:szCs w:val="24"/>
          <w:lang w:val="es-CL"/>
        </w:rPr>
      </w:pPr>
      <w:r w:rsidRPr="00F24013">
        <w:rPr>
          <w:rFonts w:cs="Arial"/>
          <w:szCs w:val="24"/>
          <w:lang w:val="es-CL"/>
        </w:rPr>
        <w:lastRenderedPageBreak/>
        <w:t xml:space="preserve">Nota: Esta guía de Instrucción, debe ser remitida antes del </w:t>
      </w:r>
      <w:r>
        <w:rPr>
          <w:rFonts w:cs="Arial"/>
          <w:szCs w:val="24"/>
          <w:lang w:val="es-CL"/>
        </w:rPr>
        <w:t>20</w:t>
      </w:r>
      <w:r w:rsidRPr="00F24013">
        <w:rPr>
          <w:rFonts w:cs="Arial"/>
          <w:szCs w:val="24"/>
          <w:lang w:val="es-CL"/>
        </w:rPr>
        <w:t xml:space="preserve"> de julio a la Escuela Naval, debiendo ser reconocida previamente por el Cadete evaluado, antes de su desembarco.</w:t>
      </w:r>
    </w:p>
    <w:p w:rsidR="00E97FE8" w:rsidRPr="00F24013" w:rsidRDefault="00E97FE8" w:rsidP="00E97FE8">
      <w:pPr>
        <w:ind w:left="709" w:hanging="709"/>
        <w:jc w:val="both"/>
        <w:rPr>
          <w:rFonts w:cs="Arial"/>
          <w:szCs w:val="24"/>
        </w:rPr>
      </w:pPr>
    </w:p>
    <w:p w:rsidR="00E97FE8" w:rsidRPr="00F24013" w:rsidRDefault="00E97FE8" w:rsidP="00E97FE8">
      <w:pPr>
        <w:ind w:left="709" w:hanging="709"/>
        <w:jc w:val="both"/>
        <w:rPr>
          <w:rFonts w:cs="Arial"/>
          <w:szCs w:val="24"/>
        </w:rPr>
      </w:pPr>
    </w:p>
    <w:p w:rsidR="00E97FE8" w:rsidRPr="00F24013" w:rsidRDefault="00E97FE8" w:rsidP="00E97FE8">
      <w:pPr>
        <w:ind w:left="709" w:hanging="709"/>
        <w:jc w:val="both"/>
        <w:rPr>
          <w:rFonts w:cs="Arial"/>
          <w:szCs w:val="24"/>
        </w:rPr>
      </w:pPr>
    </w:p>
    <w:p w:rsidR="00E97FE8" w:rsidRPr="00F24013" w:rsidRDefault="00E97FE8" w:rsidP="00E97FE8">
      <w:pPr>
        <w:ind w:left="709" w:hanging="709"/>
        <w:jc w:val="both"/>
        <w:rPr>
          <w:rFonts w:cs="Arial"/>
          <w:szCs w:val="24"/>
        </w:rPr>
      </w:pPr>
    </w:p>
    <w:p w:rsidR="00E97FE8" w:rsidRPr="005C773F" w:rsidRDefault="00E97FE8" w:rsidP="00E97FE8">
      <w:pPr>
        <w:ind w:left="709" w:hanging="709"/>
        <w:jc w:val="both"/>
        <w:outlineLvl w:val="0"/>
        <w:rPr>
          <w:rFonts w:cs="Arial"/>
          <w:szCs w:val="24"/>
        </w:rPr>
      </w:pPr>
      <w:r>
        <w:rPr>
          <w:rFonts w:cs="Arial"/>
          <w:szCs w:val="24"/>
        </w:rPr>
        <w:t>Valparaíso,  mayo del 2018</w:t>
      </w:r>
      <w:r w:rsidRPr="005C773F">
        <w:rPr>
          <w:rFonts w:cs="Arial"/>
          <w:szCs w:val="24"/>
        </w:rPr>
        <w:t xml:space="preserve">.                                                                   </w:t>
      </w:r>
    </w:p>
    <w:p w:rsidR="00E97FE8" w:rsidRDefault="00E97FE8" w:rsidP="00E97FE8">
      <w:pPr>
        <w:ind w:left="709" w:hanging="709"/>
        <w:jc w:val="both"/>
        <w:rPr>
          <w:szCs w:val="24"/>
        </w:rPr>
      </w:pPr>
    </w:p>
    <w:p w:rsidR="00E97FE8" w:rsidRDefault="00E97FE8" w:rsidP="00E97FE8">
      <w:pPr>
        <w:ind w:left="709" w:hanging="709"/>
        <w:jc w:val="both"/>
        <w:rPr>
          <w:szCs w:val="24"/>
        </w:rPr>
      </w:pPr>
    </w:p>
    <w:p w:rsidR="00E97FE8" w:rsidRPr="00BC11B2" w:rsidRDefault="00E97FE8" w:rsidP="00E97FE8">
      <w:pPr>
        <w:ind w:left="709" w:hanging="709"/>
        <w:jc w:val="both"/>
        <w:rPr>
          <w:color w:val="FF0000"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E97FE8" w:rsidRPr="00BC11B2" w:rsidRDefault="00E97FE8" w:rsidP="00E97FE8">
      <w:pPr>
        <w:ind w:left="1416" w:hanging="709"/>
        <w:jc w:val="center"/>
        <w:rPr>
          <w:color w:val="FF0000"/>
          <w:szCs w:val="24"/>
        </w:rPr>
      </w:pPr>
      <w:r w:rsidRPr="00BC11B2">
        <w:rPr>
          <w:color w:val="FF0000"/>
          <w:szCs w:val="24"/>
        </w:rPr>
        <w:t xml:space="preserve"> </w:t>
      </w:r>
    </w:p>
    <w:p w:rsidR="00E97FE8" w:rsidRPr="00E80E11" w:rsidRDefault="00E97FE8" w:rsidP="00E97FE8">
      <w:pPr>
        <w:tabs>
          <w:tab w:val="center" w:pos="6804"/>
        </w:tabs>
        <w:ind w:left="709" w:hanging="709"/>
        <w:jc w:val="center"/>
        <w:outlineLvl w:val="0"/>
        <w:rPr>
          <w:b/>
          <w:szCs w:val="24"/>
          <w:lang w:val="es-CL"/>
        </w:rPr>
      </w:pPr>
      <w:r>
        <w:rPr>
          <w:b/>
          <w:szCs w:val="24"/>
          <w:lang w:val="es-CL"/>
        </w:rPr>
        <w:t xml:space="preserve">                                                                          PEDRO ARENTSEN MORALES</w:t>
      </w:r>
    </w:p>
    <w:p w:rsidR="00E97FE8" w:rsidRPr="005C773F" w:rsidRDefault="00E97FE8" w:rsidP="00E97FE8">
      <w:pPr>
        <w:tabs>
          <w:tab w:val="center" w:pos="6804"/>
          <w:tab w:val="left" w:pos="7088"/>
        </w:tabs>
        <w:ind w:left="709" w:hanging="709"/>
        <w:jc w:val="center"/>
        <w:rPr>
          <w:szCs w:val="24"/>
          <w:lang w:val="es-CL"/>
        </w:rPr>
      </w:pPr>
      <w:r>
        <w:rPr>
          <w:b/>
          <w:szCs w:val="24"/>
          <w:lang w:val="es-CL"/>
        </w:rPr>
        <w:tab/>
        <w:t xml:space="preserve">                                                                 </w:t>
      </w:r>
      <w:r w:rsidRPr="005C773F">
        <w:rPr>
          <w:b/>
          <w:szCs w:val="24"/>
          <w:lang w:val="es-CL"/>
        </w:rPr>
        <w:t>CAPIT</w:t>
      </w:r>
      <w:r>
        <w:rPr>
          <w:b/>
          <w:szCs w:val="24"/>
          <w:lang w:val="es-CL"/>
        </w:rPr>
        <w:t>Á</w:t>
      </w:r>
      <w:r w:rsidRPr="005C773F">
        <w:rPr>
          <w:b/>
          <w:szCs w:val="24"/>
          <w:lang w:val="es-CL"/>
        </w:rPr>
        <w:t>N DE NAV</w:t>
      </w:r>
      <w:r>
        <w:rPr>
          <w:b/>
          <w:szCs w:val="24"/>
          <w:lang w:val="es-CL"/>
        </w:rPr>
        <w:t>Í</w:t>
      </w:r>
      <w:r w:rsidRPr="005C773F">
        <w:rPr>
          <w:b/>
          <w:szCs w:val="24"/>
          <w:lang w:val="es-CL"/>
        </w:rPr>
        <w:t>O</w:t>
      </w:r>
    </w:p>
    <w:p w:rsidR="00E97FE8" w:rsidRPr="005C773F" w:rsidRDefault="00E97FE8" w:rsidP="00E97FE8">
      <w:pPr>
        <w:jc w:val="center"/>
        <w:rPr>
          <w:szCs w:val="24"/>
        </w:rPr>
      </w:pPr>
      <w:r>
        <w:rPr>
          <w:b/>
          <w:szCs w:val="24"/>
          <w:lang w:val="es-CL"/>
        </w:rPr>
        <w:t xml:space="preserve">                                                                           </w:t>
      </w:r>
      <w:r w:rsidRPr="005C773F">
        <w:rPr>
          <w:b/>
          <w:szCs w:val="24"/>
          <w:lang w:val="es-CL"/>
        </w:rPr>
        <w:t>DIRECTOR</w:t>
      </w:r>
    </w:p>
    <w:p w:rsidR="00E97FE8" w:rsidRPr="005C773F" w:rsidRDefault="00E97FE8" w:rsidP="00E97FE8">
      <w:pPr>
        <w:jc w:val="center"/>
        <w:rPr>
          <w:szCs w:val="24"/>
        </w:rPr>
      </w:pPr>
    </w:p>
    <w:p w:rsidR="00E97FE8" w:rsidRPr="00F24013" w:rsidRDefault="00E97FE8" w:rsidP="00E97FE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lang w:val="es-CL"/>
        </w:rPr>
      </w:pPr>
    </w:p>
    <w:p w:rsidR="00E97FE8" w:rsidRPr="00F24013" w:rsidRDefault="00E97FE8" w:rsidP="00E97FE8">
      <w:pPr>
        <w:tabs>
          <w:tab w:val="center" w:pos="6804"/>
        </w:tabs>
        <w:ind w:left="709" w:hanging="709"/>
        <w:jc w:val="both"/>
        <w:rPr>
          <w:rFonts w:cs="Arial"/>
          <w:szCs w:val="24"/>
          <w:lang w:val="es-CL"/>
        </w:rPr>
      </w:pPr>
    </w:p>
    <w:p w:rsidR="00E97FE8" w:rsidRPr="00F24013" w:rsidRDefault="00E97FE8" w:rsidP="00E97FE8">
      <w:pPr>
        <w:ind w:left="709" w:hanging="709"/>
        <w:jc w:val="both"/>
        <w:rPr>
          <w:rFonts w:cs="Arial"/>
          <w:szCs w:val="24"/>
          <w:lang w:val="es-CL"/>
        </w:rPr>
      </w:pPr>
    </w:p>
    <w:p w:rsidR="00E97FE8" w:rsidRPr="00F24013" w:rsidRDefault="00E97FE8" w:rsidP="00E97FE8">
      <w:pPr>
        <w:ind w:left="709" w:hanging="709"/>
        <w:jc w:val="both"/>
        <w:rPr>
          <w:rFonts w:cs="Arial"/>
          <w:szCs w:val="24"/>
          <w:lang w:val="es-CL"/>
        </w:rPr>
      </w:pPr>
    </w:p>
    <w:p w:rsidR="00E97FE8" w:rsidRDefault="00E97FE8" w:rsidP="00E97FE8">
      <w:pPr>
        <w:ind w:left="709" w:hanging="709"/>
        <w:jc w:val="both"/>
        <w:rPr>
          <w:rFonts w:cs="Arial"/>
          <w:b/>
          <w:szCs w:val="24"/>
          <w:u w:val="single"/>
          <w:lang w:val="es-CL"/>
        </w:rPr>
      </w:pPr>
    </w:p>
    <w:p w:rsidR="00E97FE8" w:rsidRPr="005C773F" w:rsidRDefault="00E97FE8" w:rsidP="00E97FE8">
      <w:pPr>
        <w:ind w:left="709" w:hanging="709"/>
        <w:jc w:val="both"/>
        <w:rPr>
          <w:b/>
          <w:szCs w:val="24"/>
          <w:u w:val="single"/>
          <w:lang w:val="es-CL"/>
        </w:rPr>
      </w:pPr>
      <w:r w:rsidRPr="005C773F">
        <w:rPr>
          <w:b/>
          <w:szCs w:val="24"/>
          <w:u w:val="single"/>
          <w:lang w:val="es-CL"/>
        </w:rPr>
        <w:t>DISTRIBUCIÓN:</w:t>
      </w:r>
    </w:p>
    <w:p w:rsidR="00E97FE8" w:rsidRPr="005C773F" w:rsidRDefault="00E97FE8" w:rsidP="00E97FE8">
      <w:pPr>
        <w:ind w:left="709" w:hanging="709"/>
        <w:jc w:val="both"/>
        <w:rPr>
          <w:szCs w:val="24"/>
          <w:lang w:val="es-CL"/>
        </w:rPr>
      </w:pPr>
      <w:r w:rsidRPr="005C773F">
        <w:rPr>
          <w:szCs w:val="24"/>
          <w:lang w:val="es-CL"/>
        </w:rPr>
        <w:t>1.-   GENRED</w:t>
      </w:r>
    </w:p>
    <w:p w:rsidR="00202364" w:rsidRDefault="00202364"/>
    <w:sectPr w:rsidR="00202364" w:rsidSect="009A5DDE">
      <w:headerReference w:type="default" r:id="rId7"/>
      <w:pgSz w:w="12240" w:h="15840" w:code="1"/>
      <w:pgMar w:top="1588" w:right="124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ECF" w:rsidRDefault="007E7ECF" w:rsidP="009A5DDE">
      <w:r>
        <w:separator/>
      </w:r>
    </w:p>
  </w:endnote>
  <w:endnote w:type="continuationSeparator" w:id="1">
    <w:p w:rsidR="007E7ECF" w:rsidRDefault="007E7ECF" w:rsidP="009A5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ECF" w:rsidRDefault="007E7ECF" w:rsidP="009A5DDE">
      <w:r>
        <w:separator/>
      </w:r>
    </w:p>
  </w:footnote>
  <w:footnote w:type="continuationSeparator" w:id="1">
    <w:p w:rsidR="007E7ECF" w:rsidRDefault="007E7ECF" w:rsidP="009A5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DDE" w:rsidRPr="00132BD9" w:rsidRDefault="009A5DDE" w:rsidP="009A5DDE">
    <w:pPr>
      <w:pStyle w:val="Sangradetextonormal"/>
      <w:spacing w:after="0"/>
      <w:ind w:right="-801" w:hanging="283"/>
      <w:rPr>
        <w:rFonts w:cs="Arial"/>
        <w:b/>
        <w:sz w:val="18"/>
        <w:szCs w:val="18"/>
      </w:rPr>
    </w:pPr>
    <w:r w:rsidRPr="00132BD9">
      <w:rPr>
        <w:rFonts w:cs="Arial"/>
        <w:b/>
        <w:noProof/>
        <w:sz w:val="18"/>
        <w:szCs w:val="18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19050" t="0" r="0" b="0"/>
          <wp:wrapSquare wrapText="bothSides"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2BD9">
      <w:rPr>
        <w:rFonts w:cs="Arial"/>
        <w:b/>
        <w:sz w:val="18"/>
        <w:szCs w:val="18"/>
      </w:rPr>
      <w:t>ESCUELA NAVAL “ARTURO PRAT”</w:t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  <w:t xml:space="preserve">        Hoja Nº</w:t>
    </w:r>
    <w:r w:rsidRPr="00132BD9">
      <w:rPr>
        <w:rFonts w:cs="Arial"/>
        <w:b/>
        <w:sz w:val="18"/>
        <w:szCs w:val="18"/>
        <w:u w:val="single"/>
      </w:rPr>
      <w:fldChar w:fldCharType="begin"/>
    </w:r>
    <w:r w:rsidRPr="00132BD9">
      <w:rPr>
        <w:rFonts w:cs="Arial"/>
        <w:b/>
        <w:sz w:val="18"/>
        <w:szCs w:val="18"/>
        <w:u w:val="single"/>
      </w:rPr>
      <w:instrText xml:space="preserve"> PAGE   \* MERGEFORMAT </w:instrText>
    </w:r>
    <w:r w:rsidRPr="00132BD9"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5</w:t>
    </w:r>
    <w:r w:rsidRPr="00132BD9">
      <w:rPr>
        <w:rFonts w:cs="Arial"/>
        <w:b/>
        <w:sz w:val="18"/>
        <w:szCs w:val="18"/>
        <w:u w:val="single"/>
      </w:rPr>
      <w:fldChar w:fldCharType="end"/>
    </w:r>
    <w:r w:rsidRPr="00132BD9">
      <w:rPr>
        <w:rFonts w:cs="Arial"/>
        <w:b/>
        <w:sz w:val="18"/>
        <w:szCs w:val="18"/>
      </w:rPr>
      <w:t>/</w:t>
    </w:r>
  </w:p>
  <w:p w:rsidR="009A5DDE" w:rsidRPr="0033114F" w:rsidRDefault="009A5DDE" w:rsidP="009A5DDE">
    <w:pPr>
      <w:pStyle w:val="Sangradetextonormal"/>
      <w:spacing w:after="0"/>
      <w:ind w:hanging="283"/>
      <w:rPr>
        <w:rFonts w:cs="Arial"/>
        <w:sz w:val="18"/>
        <w:szCs w:val="18"/>
      </w:rPr>
    </w:pPr>
    <w:r w:rsidRPr="0033114F">
      <w:rPr>
        <w:rFonts w:cs="Arial"/>
        <w:sz w:val="18"/>
        <w:szCs w:val="18"/>
      </w:rPr>
      <w:t xml:space="preserve">DEPARTAMENTO DE EDUCACIÓN            </w:t>
    </w:r>
  </w:p>
  <w:p w:rsidR="009A5DDE" w:rsidRDefault="009A5DDE" w:rsidP="009A5DDE">
    <w:pPr>
      <w:pStyle w:val="Encabezado"/>
      <w:ind w:hanging="283"/>
    </w:pPr>
  </w:p>
  <w:p w:rsidR="009A5DDE" w:rsidRDefault="009A5DD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96B34"/>
    <w:multiLevelType w:val="singleLevel"/>
    <w:tmpl w:val="48C8A9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1">
    <w:nsid w:val="159234FB"/>
    <w:multiLevelType w:val="singleLevel"/>
    <w:tmpl w:val="8286C8A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">
    <w:nsid w:val="24145871"/>
    <w:multiLevelType w:val="singleLevel"/>
    <w:tmpl w:val="7AFC7FFC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cs="Times New Roman" w:hint="default"/>
      </w:rPr>
    </w:lvl>
  </w:abstractNum>
  <w:abstractNum w:abstractNumId="3">
    <w:nsid w:val="3E323FF7"/>
    <w:multiLevelType w:val="singleLevel"/>
    <w:tmpl w:val="48C8A9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">
    <w:nsid w:val="4AB432ED"/>
    <w:multiLevelType w:val="singleLevel"/>
    <w:tmpl w:val="BE58DA3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5">
    <w:nsid w:val="5C81111D"/>
    <w:multiLevelType w:val="hybridMultilevel"/>
    <w:tmpl w:val="95E86836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6">
    <w:nsid w:val="63E21FFC"/>
    <w:multiLevelType w:val="hybridMultilevel"/>
    <w:tmpl w:val="59A8EB84"/>
    <w:lvl w:ilvl="0" w:tplc="8A127990">
      <w:start w:val="3"/>
      <w:numFmt w:val="bullet"/>
      <w:lvlText w:val="-"/>
      <w:lvlJc w:val="left"/>
      <w:pPr>
        <w:ind w:left="1724" w:hanging="360"/>
      </w:pPr>
      <w:rPr>
        <w:rFonts w:ascii="Times New Roman" w:eastAsia="Times New Roman" w:hAnsi="Times New Roman" w:hint="default"/>
      </w:rPr>
    </w:lvl>
    <w:lvl w:ilvl="1" w:tplc="34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>
    <w:nsid w:val="6AF92453"/>
    <w:multiLevelType w:val="singleLevel"/>
    <w:tmpl w:val="48C8A9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8">
    <w:nsid w:val="7BB81557"/>
    <w:multiLevelType w:val="singleLevel"/>
    <w:tmpl w:val="A5146B8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9">
    <w:nsid w:val="7F1223C5"/>
    <w:multiLevelType w:val="singleLevel"/>
    <w:tmpl w:val="48C8A9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7"/>
  </w:num>
  <w:num w:numId="5">
    <w:abstractNumId w:val="9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7FE8"/>
    <w:rsid w:val="0003779C"/>
    <w:rsid w:val="00136006"/>
    <w:rsid w:val="00202364"/>
    <w:rsid w:val="003E7626"/>
    <w:rsid w:val="0066201C"/>
    <w:rsid w:val="007E7ECF"/>
    <w:rsid w:val="009A5DDE"/>
    <w:rsid w:val="00B3502D"/>
    <w:rsid w:val="00C360CC"/>
    <w:rsid w:val="00C97202"/>
    <w:rsid w:val="00E97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FE8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E97FE8"/>
    <w:pPr>
      <w:jc w:val="both"/>
    </w:pPr>
    <w:rPr>
      <w:rFonts w:ascii="Times New Roman" w:hAnsi="Times New Roma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7FE8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E97FE8"/>
    <w:pPr>
      <w:jc w:val="center"/>
    </w:pPr>
    <w:rPr>
      <w:b/>
      <w:sz w:val="28"/>
    </w:rPr>
  </w:style>
  <w:style w:type="character" w:customStyle="1" w:styleId="TtuloCar">
    <w:name w:val="Título Car"/>
    <w:basedOn w:val="Fuentedeprrafopredeter"/>
    <w:link w:val="Ttulo"/>
    <w:uiPriority w:val="99"/>
    <w:rsid w:val="00E97FE8"/>
    <w:rPr>
      <w:rFonts w:ascii="Arial" w:eastAsia="Times New Roman" w:hAnsi="Arial" w:cs="Times New Roman"/>
      <w:b/>
      <w:sz w:val="28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E97F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7FE8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A5D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A5DDE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A5DD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A5DDE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1164</Words>
  <Characters>6404</Characters>
  <Application>Microsoft Office Word</Application>
  <DocSecurity>0</DocSecurity>
  <Lines>53</Lines>
  <Paragraphs>15</Paragraphs>
  <ScaleCrop>false</ScaleCrop>
  <Company>RevolucionUnattended</Company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2019-06-10T15:11:00Z</dcterms:created>
  <dcterms:modified xsi:type="dcterms:W3CDTF">2019-06-10T15:11:00Z</dcterms:modified>
</cp:coreProperties>
</file>