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0B6" w:rsidRDefault="005E6D8E" w:rsidP="00CD10B6">
      <w:pPr>
        <w:pStyle w:val="NormalWeb"/>
        <w:shd w:val="clear" w:color="auto" w:fill="FFFFFF"/>
        <w:jc w:val="center"/>
        <w:rPr>
          <w:rFonts w:asciiTheme="minorHAnsi" w:hAnsiTheme="minorHAnsi" w:cstheme="minorHAnsi"/>
          <w:b/>
          <w:sz w:val="32"/>
          <w:szCs w:val="32"/>
        </w:rPr>
      </w:pPr>
      <w:r w:rsidRPr="002D3160">
        <w:rPr>
          <w:rFonts w:asciiTheme="minorHAnsi" w:hAnsiTheme="minorHAnsi" w:cstheme="minorHAnsi"/>
          <w:b/>
          <w:sz w:val="32"/>
          <w:szCs w:val="32"/>
        </w:rPr>
        <w:t xml:space="preserve">“IZAMIENTO DE LA GRAN BANDERA” </w:t>
      </w:r>
    </w:p>
    <w:p w:rsidR="005E6D8E" w:rsidRPr="002D3160" w:rsidRDefault="005E6D8E" w:rsidP="00CD10B6">
      <w:pPr>
        <w:pStyle w:val="NormalWeb"/>
        <w:shd w:val="clear" w:color="auto" w:fill="FFFFFF"/>
        <w:jc w:val="center"/>
        <w:rPr>
          <w:rFonts w:asciiTheme="minorHAnsi" w:hAnsiTheme="minorHAnsi" w:cstheme="minorHAnsi"/>
          <w:b/>
          <w:sz w:val="32"/>
          <w:szCs w:val="32"/>
        </w:rPr>
      </w:pPr>
      <w:r w:rsidRPr="002D3160">
        <w:rPr>
          <w:rFonts w:asciiTheme="minorHAnsi" w:hAnsiTheme="minorHAnsi" w:cstheme="minorHAnsi"/>
          <w:b/>
          <w:sz w:val="32"/>
          <w:szCs w:val="32"/>
        </w:rPr>
        <w:t>INICIO MES DEL MAR 2024</w:t>
      </w:r>
    </w:p>
    <w:p w:rsidR="002D3160" w:rsidRDefault="002D3160" w:rsidP="002D3160">
      <w:pPr>
        <w:pStyle w:val="NormalWeb"/>
        <w:spacing w:line="360" w:lineRule="auto"/>
        <w:jc w:val="both"/>
        <w:rPr>
          <w:rFonts w:asciiTheme="minorHAnsi" w:hAnsiTheme="minorHAnsi" w:cstheme="minorHAnsi"/>
        </w:rPr>
        <w:sectPr w:rsidR="002D3160" w:rsidSect="002D3160">
          <w:headerReference w:type="default" r:id="rId8"/>
          <w:pgSz w:w="11900" w:h="16840" w:code="9"/>
          <w:pgMar w:top="1134" w:right="1701" w:bottom="1134" w:left="1701" w:header="720" w:footer="720" w:gutter="567"/>
          <w:cols w:space="720"/>
          <w:docGrid w:linePitch="360"/>
        </w:sectPr>
      </w:pPr>
    </w:p>
    <w:p w:rsidR="005E6D8E" w:rsidRPr="002D3160" w:rsidRDefault="005E6D8E" w:rsidP="002D3160">
      <w:pPr>
        <w:pStyle w:val="NormalWeb"/>
        <w:spacing w:line="276" w:lineRule="auto"/>
        <w:jc w:val="both"/>
        <w:rPr>
          <w:rFonts w:asciiTheme="minorHAnsi" w:hAnsiTheme="minorHAnsi" w:cstheme="minorHAnsi"/>
        </w:rPr>
      </w:pPr>
      <w:r w:rsidRPr="002D3160">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2D3160" w:rsidRDefault="005E6D8E" w:rsidP="002D3160">
      <w:pPr>
        <w:pStyle w:val="NormalWeb"/>
        <w:spacing w:line="276" w:lineRule="auto"/>
        <w:jc w:val="both"/>
        <w:rPr>
          <w:rFonts w:asciiTheme="minorHAnsi" w:hAnsiTheme="minorHAnsi" w:cstheme="minorHAnsi"/>
        </w:rPr>
      </w:pPr>
      <w:r w:rsidRPr="002D3160">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2D3160">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2D3160" w:rsidRDefault="005E6D8E" w:rsidP="002D3160">
      <w:pPr>
        <w:pStyle w:val="NormalWeb"/>
        <w:spacing w:line="276" w:lineRule="auto"/>
        <w:jc w:val="both"/>
        <w:rPr>
          <w:rFonts w:asciiTheme="minorHAnsi" w:hAnsiTheme="minorHAnsi" w:cstheme="minorHAnsi"/>
        </w:rPr>
      </w:pPr>
      <w:r w:rsidRPr="002D3160">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D3160" w:rsidRDefault="002D3160" w:rsidP="000A0622">
      <w:pPr>
        <w:jc w:val="both"/>
        <w:rPr>
          <w:rFonts w:ascii="Arial" w:hAnsi="Arial" w:cs="Arial"/>
          <w:sz w:val="24"/>
          <w:szCs w:val="24"/>
          <w:shd w:val="clear" w:color="auto" w:fill="FFFFFF"/>
        </w:rPr>
        <w:sectPr w:rsidR="002D3160" w:rsidSect="002D3160">
          <w:type w:val="continuous"/>
          <w:pgSz w:w="11900" w:h="16840" w:code="9"/>
          <w:pgMar w:top="1134" w:right="1701" w:bottom="1134" w:left="1701" w:header="720" w:footer="720" w:gutter="567"/>
          <w:cols w:num="2" w:space="720"/>
          <w:docGrid w:linePitch="360"/>
        </w:sectPr>
      </w:pPr>
    </w:p>
    <w:p w:rsidR="000A0622" w:rsidRDefault="000A0622" w:rsidP="000A0622">
      <w:pPr>
        <w:jc w:val="both"/>
        <w:rPr>
          <w:rFonts w:ascii="Arial" w:hAnsi="Arial" w:cs="Arial"/>
          <w:sz w:val="24"/>
          <w:szCs w:val="24"/>
          <w:shd w:val="clear" w:color="auto" w:fill="FFFFFF"/>
        </w:rPr>
      </w:pPr>
    </w:p>
    <w:p w:rsidR="00CD10B6" w:rsidRDefault="00EE6D59" w:rsidP="002D3160">
      <w:pPr>
        <w:pStyle w:val="NormalWeb"/>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simplePos x="0" y="0"/>
            <wp:positionH relativeFrom="column">
              <wp:posOffset>1036320</wp:posOffset>
            </wp:positionH>
            <wp:positionV relativeFrom="paragraph">
              <wp:posOffset>10795</wp:posOffset>
            </wp:positionV>
            <wp:extent cx="2781300" cy="1466850"/>
            <wp:effectExtent l="19050" t="0" r="0" b="0"/>
            <wp:wrapTight wrapText="bothSides">
              <wp:wrapPolygon edited="0">
                <wp:start x="-148" y="0"/>
                <wp:lineTo x="-148" y="21319"/>
                <wp:lineTo x="21600" y="21319"/>
                <wp:lineTo x="21600" y="0"/>
                <wp:lineTo x="-148"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1300" cy="1466850"/>
                    </a:xfrm>
                    <a:prstGeom prst="rect">
                      <a:avLst/>
                    </a:prstGeom>
                  </pic:spPr>
                </pic:pic>
              </a:graphicData>
            </a:graphic>
          </wp:anchor>
        </w:drawing>
      </w:r>
    </w:p>
    <w:p w:rsidR="00CD10B6" w:rsidRDefault="00CD10B6" w:rsidP="002D3160">
      <w:pPr>
        <w:pStyle w:val="NormalWeb"/>
        <w:jc w:val="both"/>
        <w:rPr>
          <w:rFonts w:asciiTheme="minorHAnsi" w:hAnsiTheme="minorHAnsi" w:cstheme="minorHAnsi"/>
        </w:rPr>
      </w:pPr>
    </w:p>
    <w:p w:rsidR="00CD10B6" w:rsidRDefault="00CD10B6" w:rsidP="002D3160">
      <w:pPr>
        <w:pStyle w:val="NormalWeb"/>
        <w:jc w:val="both"/>
        <w:rPr>
          <w:rFonts w:asciiTheme="minorHAnsi" w:hAnsiTheme="minorHAnsi" w:cstheme="minorHAnsi"/>
        </w:rPr>
      </w:pPr>
    </w:p>
    <w:p w:rsidR="00CD10B6" w:rsidRDefault="00CD10B6" w:rsidP="002D3160">
      <w:pPr>
        <w:pStyle w:val="NormalWeb"/>
        <w:jc w:val="both"/>
        <w:rPr>
          <w:rFonts w:asciiTheme="minorHAnsi" w:hAnsiTheme="minorHAnsi" w:cstheme="minorHAnsi"/>
        </w:rPr>
      </w:pPr>
    </w:p>
    <w:p w:rsidR="00EE6D59" w:rsidRDefault="00EE6D59" w:rsidP="00CD10B6">
      <w:pPr>
        <w:pStyle w:val="NormalWeb"/>
        <w:spacing w:line="276" w:lineRule="auto"/>
        <w:jc w:val="both"/>
        <w:rPr>
          <w:rFonts w:asciiTheme="minorHAnsi" w:hAnsiTheme="minorHAnsi" w:cstheme="minorHAnsi"/>
        </w:rPr>
      </w:pPr>
    </w:p>
    <w:p w:rsidR="005E6D8E" w:rsidRPr="002D3160" w:rsidRDefault="00CD10B6" w:rsidP="00CD10B6">
      <w:pPr>
        <w:pStyle w:val="NormalWeb"/>
        <w:spacing w:line="276" w:lineRule="auto"/>
        <w:jc w:val="both"/>
        <w:rPr>
          <w:rFonts w:asciiTheme="minorHAnsi" w:hAnsiTheme="minorHAnsi" w:cstheme="minorHAnsi"/>
          <w:i/>
          <w:iCs/>
          <w:sz w:val="20"/>
          <w:szCs w:val="20"/>
        </w:rPr>
      </w:pPr>
      <w:r w:rsidRPr="002D3160">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Pr>
          <w:rStyle w:val="Refdenotaalpie"/>
          <w:rFonts w:asciiTheme="minorHAnsi" w:hAnsiTheme="minorHAnsi" w:cstheme="minorHAnsi"/>
        </w:rPr>
        <w:footnoteReference w:id="2"/>
      </w:r>
      <w:r w:rsidR="005E6D8E" w:rsidRPr="002D3160">
        <w:rPr>
          <w:rFonts w:asciiTheme="minorHAnsi" w:hAnsiTheme="minorHAnsi" w:cstheme="minorHAnsi"/>
          <w:i/>
          <w:iCs/>
          <w:sz w:val="20"/>
          <w:szCs w:val="20"/>
        </w:rPr>
        <w:t xml:space="preserve"> </w:t>
      </w:r>
    </w:p>
    <w:p w:rsidR="005E6D8E" w:rsidRPr="002D3160" w:rsidRDefault="005E6D8E" w:rsidP="002D3160">
      <w:pPr>
        <w:jc w:val="both"/>
        <w:rPr>
          <w:rFonts w:cstheme="minorHAnsi"/>
          <w:sz w:val="24"/>
          <w:szCs w:val="24"/>
          <w:shd w:val="clear" w:color="auto" w:fill="FFFFFF"/>
        </w:rPr>
      </w:pPr>
    </w:p>
    <w:p w:rsidR="002D3160" w:rsidRDefault="002D3160" w:rsidP="002D3160">
      <w:pPr>
        <w:jc w:val="both"/>
        <w:rPr>
          <w:rFonts w:cstheme="minorHAnsi"/>
          <w:sz w:val="20"/>
          <w:szCs w:val="20"/>
          <w:shd w:val="clear" w:color="auto" w:fill="FFFFFF"/>
        </w:rPr>
        <w:sectPr w:rsidR="002D3160" w:rsidSect="002D3160">
          <w:type w:val="continuous"/>
          <w:pgSz w:w="11900" w:h="16840" w:code="9"/>
          <w:pgMar w:top="1134" w:right="1701" w:bottom="1134" w:left="1701" w:header="720" w:footer="720" w:gutter="567"/>
          <w:cols w:space="720"/>
          <w:docGrid w:linePitch="360"/>
        </w:sectPr>
      </w:pPr>
    </w:p>
    <w:p w:rsidR="00CD10B6" w:rsidRPr="00CD10B6" w:rsidRDefault="00CD10B6" w:rsidP="00CD10B6">
      <w:pPr>
        <w:pStyle w:val="Sinespaciado"/>
        <w:spacing w:line="360" w:lineRule="auto"/>
        <w:jc w:val="center"/>
        <w:rPr>
          <w:rFonts w:ascii="Arial" w:hAnsi="Arial" w:cs="Arial"/>
          <w:b/>
          <w:sz w:val="28"/>
          <w:szCs w:val="28"/>
          <w:shd w:val="clear" w:color="auto" w:fill="FFFFFF"/>
        </w:rPr>
      </w:pPr>
      <w:r>
        <w:rPr>
          <w:rFonts w:ascii="Arial" w:hAnsi="Arial" w:cs="Arial"/>
          <w:b/>
          <w:sz w:val="28"/>
          <w:szCs w:val="28"/>
          <w:shd w:val="clear" w:color="auto" w:fill="FFFFFF"/>
        </w:rPr>
        <w:lastRenderedPageBreak/>
        <w:t>Clasificación de las proteínas</w:t>
      </w:r>
    </w:p>
    <w:p w:rsidR="005A222A" w:rsidRPr="0091361E" w:rsidRDefault="005A222A" w:rsidP="00B470A0">
      <w:pPr>
        <w:pStyle w:val="Sinespaciado"/>
        <w:numPr>
          <w:ilvl w:val="0"/>
          <w:numId w:val="13"/>
        </w:numPr>
        <w:spacing w:line="360" w:lineRule="auto"/>
        <w:jc w:val="both"/>
        <w:rPr>
          <w:rFonts w:ascii="Arial" w:hAnsi="Arial" w:cs="Arial"/>
          <w:b/>
          <w:sz w:val="24"/>
          <w:szCs w:val="24"/>
          <w:shd w:val="clear" w:color="auto" w:fill="FFFFFF"/>
        </w:rPr>
      </w:pPr>
      <w:r w:rsidRPr="0091361E">
        <w:rPr>
          <w:rFonts w:ascii="Arial" w:hAnsi="Arial" w:cs="Arial"/>
          <w:b/>
          <w:sz w:val="24"/>
          <w:szCs w:val="24"/>
          <w:shd w:val="clear" w:color="auto" w:fill="FFFFFF"/>
        </w:rPr>
        <w:t>Holoproteínas:</w:t>
      </w: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Fibrosas:</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colágeno</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queratina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elastina</w:t>
      </w:r>
    </w:p>
    <w:p w:rsidR="005A222A"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fibroína</w:t>
      </w:r>
    </w:p>
    <w:p w:rsidR="0091361E" w:rsidRPr="00CD10B6" w:rsidRDefault="0091361E" w:rsidP="0091361E">
      <w:pPr>
        <w:pStyle w:val="Sinespaciado"/>
        <w:spacing w:line="360" w:lineRule="auto"/>
        <w:ind w:left="567"/>
        <w:jc w:val="both"/>
        <w:rPr>
          <w:rFonts w:ascii="Arial" w:hAnsi="Arial" w:cs="Arial"/>
          <w:sz w:val="24"/>
          <w:szCs w:val="24"/>
          <w:shd w:val="clear" w:color="auto" w:fill="FFFFFF"/>
        </w:rPr>
      </w:pP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Globulosas:</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albuminas</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globulina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histonas</w:t>
      </w:r>
    </w:p>
    <w:p w:rsidR="005A222A"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enzimas</w:t>
      </w:r>
    </w:p>
    <w:p w:rsidR="0091361E" w:rsidRPr="00CD10B6" w:rsidRDefault="0091361E" w:rsidP="0091361E">
      <w:pPr>
        <w:pStyle w:val="Sinespaciado"/>
        <w:spacing w:line="360" w:lineRule="auto"/>
        <w:ind w:left="567"/>
        <w:jc w:val="both"/>
        <w:rPr>
          <w:rFonts w:ascii="Arial" w:hAnsi="Arial" w:cs="Arial"/>
          <w:sz w:val="24"/>
          <w:szCs w:val="24"/>
          <w:shd w:val="clear" w:color="auto" w:fill="FFFFFF"/>
        </w:rPr>
      </w:pPr>
    </w:p>
    <w:p w:rsidR="005A222A" w:rsidRPr="0091361E" w:rsidRDefault="005A222A" w:rsidP="00B470A0">
      <w:pPr>
        <w:pStyle w:val="Sinespaciado"/>
        <w:numPr>
          <w:ilvl w:val="0"/>
          <w:numId w:val="13"/>
        </w:numPr>
        <w:spacing w:line="360" w:lineRule="auto"/>
        <w:jc w:val="both"/>
        <w:rPr>
          <w:rFonts w:ascii="Arial" w:hAnsi="Arial" w:cs="Arial"/>
          <w:b/>
          <w:sz w:val="24"/>
          <w:szCs w:val="24"/>
          <w:shd w:val="clear" w:color="auto" w:fill="FFFFFF"/>
        </w:rPr>
      </w:pPr>
      <w:r w:rsidRPr="0091361E">
        <w:rPr>
          <w:rFonts w:ascii="Arial" w:hAnsi="Arial" w:cs="Arial"/>
          <w:b/>
          <w:sz w:val="24"/>
          <w:szCs w:val="24"/>
          <w:shd w:val="clear" w:color="auto" w:fill="FFFFFF"/>
        </w:rPr>
        <w:t>Heteroproteínas:</w:t>
      </w: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Glucoproteína: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mucinas</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proteína anticoagulante</w:t>
      </w:r>
    </w:p>
    <w:p w:rsidR="005A222A"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glucoproteína A y B</w:t>
      </w:r>
    </w:p>
    <w:p w:rsidR="0091361E" w:rsidRPr="00CD10B6" w:rsidRDefault="0091361E" w:rsidP="0091361E">
      <w:pPr>
        <w:pStyle w:val="Sinespaciado"/>
        <w:spacing w:line="360" w:lineRule="auto"/>
        <w:ind w:left="567"/>
        <w:jc w:val="both"/>
        <w:rPr>
          <w:rFonts w:ascii="Arial" w:hAnsi="Arial" w:cs="Arial"/>
          <w:sz w:val="24"/>
          <w:szCs w:val="24"/>
          <w:shd w:val="clear" w:color="auto" w:fill="FFFFFF"/>
        </w:rPr>
      </w:pP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Fosfoproteína: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caseína de la leche</w:t>
      </w:r>
    </w:p>
    <w:p w:rsidR="005A222A"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vitelina</w:t>
      </w:r>
    </w:p>
    <w:p w:rsidR="0091361E" w:rsidRPr="00CD10B6" w:rsidRDefault="0091361E" w:rsidP="0091361E">
      <w:pPr>
        <w:pStyle w:val="Sinespaciado"/>
        <w:spacing w:line="360" w:lineRule="auto"/>
        <w:ind w:left="567"/>
        <w:jc w:val="both"/>
        <w:rPr>
          <w:rFonts w:ascii="Arial" w:hAnsi="Arial" w:cs="Arial"/>
          <w:sz w:val="24"/>
          <w:szCs w:val="24"/>
          <w:shd w:val="clear" w:color="auto" w:fill="FFFFFF"/>
        </w:rPr>
      </w:pP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Lipoproteína: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HDL</w:t>
      </w:r>
    </w:p>
    <w:p w:rsidR="005A222A"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LDL</w:t>
      </w:r>
    </w:p>
    <w:p w:rsidR="0091361E" w:rsidRPr="00CD10B6" w:rsidRDefault="0091361E" w:rsidP="0091361E">
      <w:pPr>
        <w:pStyle w:val="Sinespaciado"/>
        <w:spacing w:line="360" w:lineRule="auto"/>
        <w:ind w:left="567"/>
        <w:jc w:val="both"/>
        <w:rPr>
          <w:rFonts w:ascii="Arial" w:hAnsi="Arial" w:cs="Arial"/>
          <w:sz w:val="24"/>
          <w:szCs w:val="24"/>
          <w:shd w:val="clear" w:color="auto" w:fill="FFFFFF"/>
        </w:rPr>
      </w:pPr>
    </w:p>
    <w:p w:rsidR="005A222A" w:rsidRPr="00CD10B6" w:rsidRDefault="005A222A" w:rsidP="0091361E">
      <w:pPr>
        <w:pStyle w:val="Sinespaciado"/>
        <w:numPr>
          <w:ilvl w:val="1"/>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Cromoproteínas:</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hemoglobina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hemocianina</w:t>
      </w:r>
    </w:p>
    <w:p w:rsidR="005A222A" w:rsidRPr="00CD10B6" w:rsidRDefault="005A222A" w:rsidP="0091361E">
      <w:pPr>
        <w:pStyle w:val="Sinespaciado"/>
        <w:numPr>
          <w:ilvl w:val="2"/>
          <w:numId w:val="13"/>
        </w:numPr>
        <w:spacing w:line="360" w:lineRule="auto"/>
        <w:jc w:val="both"/>
        <w:rPr>
          <w:rFonts w:ascii="Arial" w:hAnsi="Arial" w:cs="Arial"/>
          <w:sz w:val="24"/>
          <w:szCs w:val="24"/>
          <w:shd w:val="clear" w:color="auto" w:fill="FFFFFF"/>
        </w:rPr>
      </w:pPr>
      <w:r w:rsidRPr="00CD10B6">
        <w:rPr>
          <w:rFonts w:ascii="Arial" w:hAnsi="Arial" w:cs="Arial"/>
          <w:sz w:val="24"/>
          <w:szCs w:val="24"/>
          <w:shd w:val="clear" w:color="auto" w:fill="FFFFFF"/>
        </w:rPr>
        <w:t>citocromos</w:t>
      </w:r>
    </w:p>
    <w:p w:rsidR="002D3160" w:rsidRPr="00CD10B6" w:rsidRDefault="002D3160" w:rsidP="00CD10B6">
      <w:pPr>
        <w:spacing w:line="360" w:lineRule="auto"/>
        <w:jc w:val="both"/>
        <w:rPr>
          <w:rFonts w:ascii="Arial" w:hAnsi="Arial" w:cs="Arial"/>
          <w:sz w:val="24"/>
          <w:szCs w:val="24"/>
          <w:shd w:val="clear" w:color="auto" w:fill="FFFFFF"/>
        </w:rPr>
        <w:sectPr w:rsidR="002D3160" w:rsidRPr="00CD10B6" w:rsidSect="00CD10B6">
          <w:type w:val="continuous"/>
          <w:pgSz w:w="11900" w:h="16840" w:code="9"/>
          <w:pgMar w:top="1134" w:right="1701" w:bottom="1134" w:left="1701" w:header="720" w:footer="720" w:gutter="567"/>
          <w:cols w:space="720"/>
          <w:docGrid w:linePitch="360"/>
        </w:sectPr>
      </w:pPr>
    </w:p>
    <w:p w:rsidR="0093414A" w:rsidRPr="00CD10B6" w:rsidRDefault="0093414A" w:rsidP="00CD10B6">
      <w:pPr>
        <w:pStyle w:val="Sinespaciado"/>
        <w:spacing w:line="360" w:lineRule="auto"/>
        <w:rPr>
          <w:rFonts w:ascii="Arial" w:hAnsi="Arial" w:cs="Arial"/>
          <w:shd w:val="clear" w:color="auto" w:fill="FFFFFF"/>
        </w:rPr>
      </w:pPr>
    </w:p>
    <w:p w:rsidR="00970E36" w:rsidRPr="001B06AE" w:rsidRDefault="00970E36" w:rsidP="001B06AE">
      <w:pPr>
        <w:spacing w:line="360" w:lineRule="auto"/>
        <w:jc w:val="both"/>
        <w:rPr>
          <w:rFonts w:ascii="Arial" w:hAnsi="Arial" w:cs="Arial"/>
          <w:sz w:val="24"/>
          <w:szCs w:val="24"/>
          <w:shd w:val="clear" w:color="auto" w:fill="FFFFFF"/>
        </w:rPr>
      </w:pPr>
    </w:p>
    <w:sectPr w:rsidR="00970E36" w:rsidRPr="001B06AE" w:rsidSect="002D3160">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067" w:rsidRDefault="00837067" w:rsidP="005D5414">
      <w:pPr>
        <w:spacing w:after="0" w:line="240" w:lineRule="auto"/>
      </w:pPr>
      <w:r>
        <w:separator/>
      </w:r>
    </w:p>
  </w:endnote>
  <w:endnote w:type="continuationSeparator" w:id="1">
    <w:p w:rsidR="00837067" w:rsidRDefault="0083706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067" w:rsidRDefault="00837067" w:rsidP="005D5414">
      <w:pPr>
        <w:spacing w:after="0" w:line="240" w:lineRule="auto"/>
      </w:pPr>
      <w:r>
        <w:separator/>
      </w:r>
    </w:p>
  </w:footnote>
  <w:footnote w:type="continuationSeparator" w:id="1">
    <w:p w:rsidR="00837067" w:rsidRDefault="00837067" w:rsidP="005D5414">
      <w:pPr>
        <w:spacing w:after="0" w:line="240" w:lineRule="auto"/>
      </w:pPr>
      <w:r>
        <w:continuationSeparator/>
      </w:r>
    </w:p>
  </w:footnote>
  <w:footnote w:id="2">
    <w:p w:rsidR="00CD10B6" w:rsidRDefault="00CD10B6">
      <w:pPr>
        <w:pStyle w:val="Textonotapie"/>
      </w:pPr>
      <w:r>
        <w:rPr>
          <w:rStyle w:val="Refdenotaalpie"/>
        </w:rPr>
        <w:footnoteRef/>
      </w:r>
      <w:r>
        <w:t xml:space="preserve"> </w:t>
      </w:r>
      <w:r w:rsidRPr="002D3160">
        <w:rPr>
          <w:rFonts w:cstheme="minorHAnsi"/>
          <w:i/>
          <w:iCs/>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160" w:rsidRPr="002D3160" w:rsidRDefault="002D3160">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2499360</wp:posOffset>
          </wp:positionH>
          <wp:positionV relativeFrom="paragraph">
            <wp:posOffset>-157480</wp:posOffset>
          </wp:positionV>
          <wp:extent cx="441325" cy="599440"/>
          <wp:effectExtent l="19050" t="0" r="0" b="0"/>
          <wp:wrapTight wrapText="bothSides">
            <wp:wrapPolygon edited="0">
              <wp:start x="-932" y="0"/>
              <wp:lineTo x="-932" y="20593"/>
              <wp:lineTo x="21445" y="20593"/>
              <wp:lineTo x="21445" y="0"/>
              <wp:lineTo x="-932" y="0"/>
            </wp:wrapPolygon>
          </wp:wrapTight>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1325" cy="599440"/>
                  </a:xfrm>
                  <a:prstGeom prst="rect">
                    <a:avLst/>
                  </a:prstGeom>
                  <a:noFill/>
                  <a:ln>
                    <a:noFill/>
                  </a:ln>
                </pic:spPr>
              </pic:pic>
            </a:graphicData>
          </a:graphic>
        </wp:anchor>
      </w:drawing>
    </w:r>
    <w:r w:rsidRPr="002D3160">
      <w:rPr>
        <w:rFonts w:ascii="Arial" w:hAnsi="Arial" w:cs="Arial"/>
        <w:b/>
        <w:sz w:val="24"/>
        <w:szCs w:val="24"/>
      </w:rPr>
      <w:t xml:space="preserve">ESCUELA NAVAL “ARTURO PRAT” </w:t>
    </w:r>
  </w:p>
  <w:p w:rsidR="002D3160" w:rsidRPr="002D3160" w:rsidRDefault="002D3160">
    <w:pPr>
      <w:pStyle w:val="Encabezado"/>
      <w:pBdr>
        <w:bottom w:val="single" w:sz="6" w:space="1" w:color="auto"/>
      </w:pBdr>
      <w:rPr>
        <w:rFonts w:ascii="Arial" w:hAnsi="Arial" w:cs="Arial"/>
        <w:b/>
        <w:sz w:val="24"/>
        <w:szCs w:val="24"/>
      </w:rPr>
    </w:pPr>
    <w:r w:rsidRPr="002D3160">
      <w:rPr>
        <w:rFonts w:ascii="Arial" w:hAnsi="Arial" w:cs="Arial"/>
        <w:b/>
        <w:sz w:val="24"/>
        <w:szCs w:val="24"/>
      </w:rPr>
      <w:t>HERRAMIENTAS TECNOLÓGICAS</w:t>
    </w:r>
  </w:p>
  <w:p w:rsidR="002D3160" w:rsidRDefault="002D316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000C5"/>
    <w:multiLevelType w:val="hybridMultilevel"/>
    <w:tmpl w:val="6E145FB8"/>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6F31C70"/>
    <w:multiLevelType w:val="hybridMultilevel"/>
    <w:tmpl w:val="75965FD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8271DE6"/>
    <w:multiLevelType w:val="multilevel"/>
    <w:tmpl w:val="A2AE640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A5179BA"/>
    <w:multiLevelType w:val="multilevel"/>
    <w:tmpl w:val="F634C8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0386C82"/>
    <w:multiLevelType w:val="hybridMultilevel"/>
    <w:tmpl w:val="F634C8F2"/>
    <w:lvl w:ilvl="0" w:tplc="340A0019">
      <w:start w:val="1"/>
      <w:numFmt w:val="lowerLetter"/>
      <w:lvlText w:val="%1."/>
      <w:lvlJc w:val="left"/>
      <w:pPr>
        <w:ind w:left="1080" w:hanging="360"/>
      </w:p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6">
    <w:nsid w:val="44C45098"/>
    <w:multiLevelType w:val="hybridMultilevel"/>
    <w:tmpl w:val="584027EE"/>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47D20282"/>
    <w:multiLevelType w:val="hybridMultilevel"/>
    <w:tmpl w:val="C92C263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50382EE3"/>
    <w:multiLevelType w:val="hybridMultilevel"/>
    <w:tmpl w:val="ED94CADA"/>
    <w:lvl w:ilvl="0" w:tplc="340A0013">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57DA1D0B"/>
    <w:multiLevelType w:val="multilevel"/>
    <w:tmpl w:val="DC5AF65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C252133"/>
    <w:multiLevelType w:val="hybridMultilevel"/>
    <w:tmpl w:val="B374EDCE"/>
    <w:lvl w:ilvl="0" w:tplc="340A001B">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6DA35AF6"/>
    <w:multiLevelType w:val="hybridMultilevel"/>
    <w:tmpl w:val="CCAC591E"/>
    <w:lvl w:ilvl="0" w:tplc="A9B29536">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12"/>
  </w:num>
  <w:num w:numId="3">
    <w:abstractNumId w:val="13"/>
  </w:num>
  <w:num w:numId="4">
    <w:abstractNumId w:val="7"/>
  </w:num>
  <w:num w:numId="5">
    <w:abstractNumId w:val="11"/>
  </w:num>
  <w:num w:numId="6">
    <w:abstractNumId w:val="1"/>
  </w:num>
  <w:num w:numId="7">
    <w:abstractNumId w:val="6"/>
  </w:num>
  <w:num w:numId="8">
    <w:abstractNumId w:val="5"/>
  </w:num>
  <w:num w:numId="9">
    <w:abstractNumId w:val="0"/>
  </w:num>
  <w:num w:numId="10">
    <w:abstractNumId w:val="10"/>
  </w:num>
  <w:num w:numId="11">
    <w:abstractNumId w:val="8"/>
  </w:num>
  <w:num w:numId="12">
    <w:abstractNumId w:val="4"/>
  </w:num>
  <w:num w:numId="13">
    <w:abstractNumId w:val="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163BE1"/>
    <w:rsid w:val="001B06AE"/>
    <w:rsid w:val="00234C19"/>
    <w:rsid w:val="00291ADE"/>
    <w:rsid w:val="002C41B6"/>
    <w:rsid w:val="002D0122"/>
    <w:rsid w:val="002D3160"/>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067"/>
    <w:rsid w:val="008377E3"/>
    <w:rsid w:val="00852329"/>
    <w:rsid w:val="008C2CC4"/>
    <w:rsid w:val="009050DF"/>
    <w:rsid w:val="00906F0B"/>
    <w:rsid w:val="0091361E"/>
    <w:rsid w:val="0093414A"/>
    <w:rsid w:val="009422B1"/>
    <w:rsid w:val="00970E36"/>
    <w:rsid w:val="009F224C"/>
    <w:rsid w:val="00A177A5"/>
    <w:rsid w:val="00A26421"/>
    <w:rsid w:val="00B470A0"/>
    <w:rsid w:val="00BD0309"/>
    <w:rsid w:val="00C458DF"/>
    <w:rsid w:val="00CA06CF"/>
    <w:rsid w:val="00CD10B6"/>
    <w:rsid w:val="00D17DA2"/>
    <w:rsid w:val="00D60FA4"/>
    <w:rsid w:val="00D957AC"/>
    <w:rsid w:val="00DB2C05"/>
    <w:rsid w:val="00E36689"/>
    <w:rsid w:val="00E93EE2"/>
    <w:rsid w:val="00EE6D59"/>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2D31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D3160"/>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39FFE-CADA-4922-94C9-48584F35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1575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2</cp:revision>
  <dcterms:created xsi:type="dcterms:W3CDTF">2025-02-24T14:07:00Z</dcterms:created>
  <dcterms:modified xsi:type="dcterms:W3CDTF">2025-02-24T14:07:00Z</dcterms:modified>
</cp:coreProperties>
</file>