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27C2DC" w14:textId="59AE9F6E" w:rsidR="00E470AE" w:rsidRPr="000F2C37" w:rsidRDefault="00E470AE" w:rsidP="00E470AE">
      <w:pPr>
        <w:rPr>
          <w:rFonts w:ascii="Arial" w:hAnsi="Arial" w:cs="Arial"/>
          <w:sz w:val="24"/>
          <w:szCs w:val="24"/>
        </w:rPr>
      </w:pPr>
      <w:r w:rsidRPr="000F2C37">
        <w:rPr>
          <w:rFonts w:ascii="Arial" w:hAnsi="Arial" w:cs="Arial"/>
          <w:sz w:val="24"/>
          <w:szCs w:val="24"/>
        </w:rPr>
        <w:t xml:space="preserve">La revista de la Royal Navy </w:t>
      </w:r>
      <w:r w:rsidRPr="00E470AE">
        <w:rPr>
          <w:rFonts w:ascii="Arial" w:hAnsi="Arial" w:cs="Arial"/>
          <w:sz w:val="24"/>
          <w:szCs w:val="24"/>
        </w:rPr>
        <w:t>analiza cómo optimizar el uso de combustible en embarcaciones militares, específicamente a través del mantenimiento y la mejora del rendimiento hidrodinámico del casco de los buques.</w:t>
      </w:r>
    </w:p>
    <w:p w14:paraId="686B3D4C" w14:textId="4B1253B8" w:rsidR="00E470AE" w:rsidRPr="00E470AE" w:rsidRDefault="00E470AE" w:rsidP="00E470AE">
      <w:pPr>
        <w:rPr>
          <w:rFonts w:ascii="Arial" w:hAnsi="Arial" w:cs="Arial"/>
          <w:sz w:val="24"/>
          <w:szCs w:val="24"/>
        </w:rPr>
      </w:pPr>
      <w:r w:rsidRPr="00E470AE">
        <w:rPr>
          <w:rFonts w:ascii="Arial" w:hAnsi="Arial" w:cs="Arial"/>
          <w:sz w:val="24"/>
          <w:szCs w:val="24"/>
        </w:rPr>
        <w:t>E</w:t>
      </w:r>
      <w:r w:rsidRPr="000F2C37">
        <w:rPr>
          <w:rFonts w:ascii="Arial" w:hAnsi="Arial" w:cs="Arial"/>
          <w:sz w:val="24"/>
          <w:szCs w:val="24"/>
        </w:rPr>
        <w:t>n la página</w:t>
      </w:r>
      <w:r w:rsidR="00D10A13">
        <w:rPr>
          <w:rFonts w:ascii="Arial" w:hAnsi="Arial" w:cs="Arial"/>
          <w:sz w:val="24"/>
          <w:szCs w:val="24"/>
        </w:rPr>
        <w:t xml:space="preserve"> </w:t>
      </w:r>
      <w:r w:rsidRPr="00E470AE">
        <w:rPr>
          <w:rFonts w:ascii="Arial" w:hAnsi="Arial" w:cs="Arial"/>
          <w:sz w:val="24"/>
          <w:szCs w:val="24"/>
        </w:rPr>
        <w:t>titulad</w:t>
      </w:r>
      <w:r w:rsidRPr="000F2C37">
        <w:rPr>
          <w:rFonts w:ascii="Arial" w:hAnsi="Arial" w:cs="Arial"/>
          <w:sz w:val="24"/>
          <w:szCs w:val="24"/>
        </w:rPr>
        <w:t>a</w:t>
      </w:r>
      <w:r w:rsidRPr="00E470AE">
        <w:rPr>
          <w:rFonts w:ascii="Arial" w:hAnsi="Arial" w:cs="Arial"/>
          <w:sz w:val="24"/>
          <w:szCs w:val="24"/>
        </w:rPr>
        <w:t xml:space="preserve"> “Optimising Fleet Fuel Usage – Hull Review”</w:t>
      </w:r>
      <w:r w:rsidRPr="000F2C37">
        <w:rPr>
          <w:rFonts w:ascii="Arial" w:hAnsi="Arial" w:cs="Arial"/>
          <w:sz w:val="24"/>
          <w:szCs w:val="24"/>
        </w:rPr>
        <w:t xml:space="preserve">, </w:t>
      </w:r>
      <w:r w:rsidRPr="00E470AE">
        <w:rPr>
          <w:rFonts w:ascii="Arial" w:hAnsi="Arial" w:cs="Arial"/>
          <w:sz w:val="24"/>
          <w:szCs w:val="24"/>
        </w:rPr>
        <w:t>se enfoca en mejorar la eficiencia energética de los buques navales mediante:</w:t>
      </w:r>
    </w:p>
    <w:p w14:paraId="751B8278" w14:textId="77777777" w:rsidR="00E470AE" w:rsidRPr="00E470AE" w:rsidRDefault="00E470AE" w:rsidP="00E470AE">
      <w:pPr>
        <w:rPr>
          <w:rFonts w:ascii="Arial" w:hAnsi="Arial" w:cs="Arial"/>
          <w:sz w:val="24"/>
          <w:szCs w:val="24"/>
        </w:rPr>
      </w:pPr>
      <w:r w:rsidRPr="00E470AE">
        <w:rPr>
          <w:rFonts w:ascii="Arial" w:hAnsi="Arial" w:cs="Arial"/>
          <w:sz w:val="24"/>
          <w:szCs w:val="24"/>
        </w:rPr>
        <w:t>1. Inspección y limpieza regular del casco</w:t>
      </w:r>
    </w:p>
    <w:p w14:paraId="3B692B15" w14:textId="77777777" w:rsidR="00E470AE" w:rsidRPr="00E470AE" w:rsidRDefault="00E470AE" w:rsidP="00E470AE">
      <w:pPr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E470AE">
        <w:rPr>
          <w:rFonts w:ascii="Arial" w:hAnsi="Arial" w:cs="Arial"/>
          <w:sz w:val="24"/>
          <w:szCs w:val="24"/>
        </w:rPr>
        <w:t>Las incrustaciones (como algas o moluscos) en el casco aumentan la fricción con el agua, lo que exige más potencia del motor y, por lo tanto, más combustible.</w:t>
      </w:r>
    </w:p>
    <w:p w14:paraId="4CA69746" w14:textId="11452CE1" w:rsidR="00E470AE" w:rsidRPr="00E470AE" w:rsidRDefault="00352E96" w:rsidP="00E470AE">
      <w:pPr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Implementar </w:t>
      </w:r>
      <w:r w:rsidR="00E470AE" w:rsidRPr="00E470AE">
        <w:rPr>
          <w:rFonts w:ascii="Arial" w:hAnsi="Arial" w:cs="Arial"/>
          <w:sz w:val="24"/>
          <w:szCs w:val="24"/>
        </w:rPr>
        <w:t>técnicas avanzadas de monitoreo para identificar cuándo un casco necesita limpieza.</w:t>
      </w:r>
    </w:p>
    <w:p w14:paraId="2E063FAF" w14:textId="77777777" w:rsidR="00E470AE" w:rsidRPr="00E470AE" w:rsidRDefault="00E470AE" w:rsidP="00E470AE">
      <w:pPr>
        <w:rPr>
          <w:rFonts w:ascii="Arial" w:hAnsi="Arial" w:cs="Arial"/>
          <w:sz w:val="24"/>
          <w:szCs w:val="24"/>
        </w:rPr>
      </w:pPr>
      <w:r w:rsidRPr="00E470AE">
        <w:rPr>
          <w:rFonts w:ascii="Arial" w:hAnsi="Arial" w:cs="Arial"/>
          <w:sz w:val="24"/>
          <w:szCs w:val="24"/>
        </w:rPr>
        <w:t xml:space="preserve">2. Revestimientos </w:t>
      </w:r>
      <w:proofErr w:type="spellStart"/>
      <w:r w:rsidRPr="00E470AE">
        <w:rPr>
          <w:rFonts w:ascii="Arial" w:hAnsi="Arial" w:cs="Arial"/>
          <w:sz w:val="24"/>
          <w:szCs w:val="24"/>
        </w:rPr>
        <w:t>antifouling</w:t>
      </w:r>
      <w:proofErr w:type="spellEnd"/>
      <w:r w:rsidRPr="00E470AE">
        <w:rPr>
          <w:rFonts w:ascii="Arial" w:hAnsi="Arial" w:cs="Arial"/>
          <w:sz w:val="24"/>
          <w:szCs w:val="24"/>
        </w:rPr>
        <w:t xml:space="preserve"> avanzados</w:t>
      </w:r>
    </w:p>
    <w:p w14:paraId="40C5DB97" w14:textId="77777777" w:rsidR="00E470AE" w:rsidRPr="00E470AE" w:rsidRDefault="00E470AE" w:rsidP="00E470AE">
      <w:pPr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E470AE">
        <w:rPr>
          <w:rFonts w:ascii="Arial" w:hAnsi="Arial" w:cs="Arial"/>
          <w:sz w:val="24"/>
          <w:szCs w:val="24"/>
        </w:rPr>
        <w:t>Utilizan pinturas especiales para prevenir la acumulación de organismos marinos.</w:t>
      </w:r>
    </w:p>
    <w:p w14:paraId="0186007C" w14:textId="77777777" w:rsidR="00E470AE" w:rsidRPr="00E470AE" w:rsidRDefault="00E470AE" w:rsidP="00E470AE">
      <w:pPr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E470AE">
        <w:rPr>
          <w:rFonts w:ascii="Arial" w:hAnsi="Arial" w:cs="Arial"/>
          <w:sz w:val="24"/>
          <w:szCs w:val="24"/>
        </w:rPr>
        <w:t>Se estudian nuevos recubrimientos más ecológicos y duraderos.</w:t>
      </w:r>
    </w:p>
    <w:p w14:paraId="0CCD333F" w14:textId="77777777" w:rsidR="00E470AE" w:rsidRPr="00E470AE" w:rsidRDefault="00E470AE" w:rsidP="00E470AE">
      <w:pPr>
        <w:rPr>
          <w:rFonts w:ascii="Arial" w:hAnsi="Arial" w:cs="Arial"/>
          <w:sz w:val="24"/>
          <w:szCs w:val="24"/>
        </w:rPr>
      </w:pPr>
      <w:r w:rsidRPr="00E470AE">
        <w:rPr>
          <w:rFonts w:ascii="Arial" w:hAnsi="Arial" w:cs="Arial"/>
          <w:sz w:val="24"/>
          <w:szCs w:val="24"/>
        </w:rPr>
        <w:t>3. Monitoreo del rendimiento</w:t>
      </w:r>
    </w:p>
    <w:p w14:paraId="5569FEA3" w14:textId="6D8C0E8C" w:rsidR="00E470AE" w:rsidRPr="00E470AE" w:rsidRDefault="00E470AE" w:rsidP="00AC0D8C">
      <w:pPr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E470AE">
        <w:rPr>
          <w:rFonts w:ascii="Arial" w:hAnsi="Arial" w:cs="Arial"/>
          <w:sz w:val="24"/>
          <w:szCs w:val="24"/>
        </w:rPr>
        <w:t>Se recogen datos de sensores en tiempo real que evalúan el rendimiento hidrodinámico del casc</w:t>
      </w:r>
      <w:r w:rsidR="00AC0D8C">
        <w:rPr>
          <w:rFonts w:ascii="Arial" w:hAnsi="Arial" w:cs="Arial"/>
          <w:sz w:val="24"/>
          <w:szCs w:val="24"/>
        </w:rPr>
        <w:t>o</w:t>
      </w:r>
      <w:r w:rsidR="00352E96">
        <w:rPr>
          <w:rFonts w:ascii="Arial" w:hAnsi="Arial" w:cs="Arial"/>
          <w:sz w:val="24"/>
          <w:szCs w:val="24"/>
        </w:rPr>
        <w:t xml:space="preserve">, lo que permite tomar decisiones basadas en </w:t>
      </w:r>
      <w:r w:rsidR="00AC0D8C">
        <w:rPr>
          <w:rFonts w:ascii="Arial" w:hAnsi="Arial" w:cs="Arial"/>
          <w:sz w:val="24"/>
          <w:szCs w:val="24"/>
        </w:rPr>
        <w:t>datos sobre el mantenimiento del casco.</w:t>
      </w:r>
    </w:p>
    <w:p w14:paraId="5E5A98D1" w14:textId="77777777" w:rsidR="00E470AE" w:rsidRPr="00E470AE" w:rsidRDefault="00E470AE" w:rsidP="00E470AE">
      <w:pPr>
        <w:rPr>
          <w:rFonts w:ascii="Arial" w:hAnsi="Arial" w:cs="Arial"/>
          <w:sz w:val="24"/>
          <w:szCs w:val="24"/>
        </w:rPr>
      </w:pPr>
      <w:r w:rsidRPr="00E470AE">
        <w:rPr>
          <w:rFonts w:ascii="Arial" w:hAnsi="Arial" w:cs="Arial"/>
          <w:sz w:val="24"/>
          <w:szCs w:val="24"/>
        </w:rPr>
        <w:t>4. Uso de herramientas analíticas</w:t>
      </w:r>
    </w:p>
    <w:p w14:paraId="7F4D64A3" w14:textId="36F044DB" w:rsidR="00AC0D8C" w:rsidRDefault="00E470AE" w:rsidP="00E470AE">
      <w:pPr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E470AE">
        <w:rPr>
          <w:rFonts w:ascii="Arial" w:hAnsi="Arial" w:cs="Arial"/>
          <w:sz w:val="24"/>
          <w:szCs w:val="24"/>
        </w:rPr>
        <w:t>Implementan simulaciones por computadora (CFD</w:t>
      </w:r>
      <w:r w:rsidR="00AC0D8C">
        <w:rPr>
          <w:rFonts w:ascii="Arial" w:hAnsi="Arial" w:cs="Arial"/>
          <w:sz w:val="24"/>
          <w:szCs w:val="24"/>
        </w:rPr>
        <w:t xml:space="preserve">, </w:t>
      </w:r>
      <w:r w:rsidR="00AC0D8C" w:rsidRPr="00AC0D8C">
        <w:rPr>
          <w:rFonts w:ascii="Arial" w:hAnsi="Arial" w:cs="Arial"/>
          <w:sz w:val="24"/>
          <w:szCs w:val="24"/>
        </w:rPr>
        <w:t>Computational Fluid Dynamics</w:t>
      </w:r>
      <w:r w:rsidRPr="00E470AE">
        <w:rPr>
          <w:rFonts w:ascii="Arial" w:hAnsi="Arial" w:cs="Arial"/>
          <w:sz w:val="24"/>
          <w:szCs w:val="24"/>
        </w:rPr>
        <w:t>) para predecir mejoras en eficiencia mediante modificaciones al diseño o mantenimiento.</w:t>
      </w:r>
    </w:p>
    <w:p w14:paraId="2A31104E" w14:textId="67405968" w:rsidR="00DB54F7" w:rsidRPr="00DB54F7" w:rsidRDefault="00DB54F7" w:rsidP="00DB54F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 Armada de Chile está en una situación inicial parecida a la de la Royal Navy, también esta presentando un consumo de combustible mayor a lo esperado de sus buques, y también, una de las razones que se encontró fueron las incrustaciones de algas y/o moluscos que generan mayor fricción con el agua (como al caso del AO Montt, presentado en clases).</w:t>
      </w:r>
    </w:p>
    <w:p w14:paraId="1F8FE5A2" w14:textId="0BE51BE9" w:rsidR="00AC0D8C" w:rsidRPr="00E470AE" w:rsidRDefault="00DB54F7" w:rsidP="00E470A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 Armada de Chile</w:t>
      </w:r>
      <w:r w:rsidR="00AC0D8C">
        <w:rPr>
          <w:rFonts w:ascii="Arial" w:hAnsi="Arial" w:cs="Arial"/>
          <w:sz w:val="24"/>
          <w:szCs w:val="24"/>
        </w:rPr>
        <w:t xml:space="preserve"> podría implementar todo lo que la Royal Navy hizo para mejorar el rendimiento del combustible y así reducir los costos asociados a este. Partiendo por:</w:t>
      </w:r>
    </w:p>
    <w:p w14:paraId="20662E10" w14:textId="77777777" w:rsidR="00E470AE" w:rsidRPr="00E470AE" w:rsidRDefault="00E470AE" w:rsidP="00E470AE">
      <w:pPr>
        <w:rPr>
          <w:rFonts w:ascii="Arial" w:hAnsi="Arial" w:cs="Arial"/>
          <w:sz w:val="24"/>
          <w:szCs w:val="24"/>
        </w:rPr>
      </w:pPr>
      <w:r w:rsidRPr="00E470AE">
        <w:rPr>
          <w:rFonts w:ascii="Arial" w:hAnsi="Arial" w:cs="Arial"/>
          <w:sz w:val="24"/>
          <w:szCs w:val="24"/>
        </w:rPr>
        <w:t>1. Implementar un programa de revisión de cascos basado en datos</w:t>
      </w:r>
    </w:p>
    <w:p w14:paraId="0B01DB48" w14:textId="77777777" w:rsidR="00E470AE" w:rsidRPr="00E470AE" w:rsidRDefault="00E470AE" w:rsidP="00E470AE">
      <w:pPr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E470AE">
        <w:rPr>
          <w:rFonts w:ascii="Arial" w:hAnsi="Arial" w:cs="Arial"/>
          <w:sz w:val="24"/>
          <w:szCs w:val="24"/>
        </w:rPr>
        <w:t>Equipar buques con sensores de rendimiento y consumo de combustible.</w:t>
      </w:r>
    </w:p>
    <w:p w14:paraId="614606DC" w14:textId="77777777" w:rsidR="00E470AE" w:rsidRPr="00E470AE" w:rsidRDefault="00E470AE" w:rsidP="00E470AE">
      <w:pPr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E470AE">
        <w:rPr>
          <w:rFonts w:ascii="Arial" w:hAnsi="Arial" w:cs="Arial"/>
          <w:sz w:val="24"/>
          <w:szCs w:val="24"/>
        </w:rPr>
        <w:t>Usar estos datos para decidir cuándo realizar limpiezas submarinas.</w:t>
      </w:r>
    </w:p>
    <w:p w14:paraId="56821E7B" w14:textId="77777777" w:rsidR="00E470AE" w:rsidRPr="00E470AE" w:rsidRDefault="00E470AE" w:rsidP="00E470AE">
      <w:pPr>
        <w:rPr>
          <w:rFonts w:ascii="Arial" w:hAnsi="Arial" w:cs="Arial"/>
          <w:sz w:val="24"/>
          <w:szCs w:val="24"/>
        </w:rPr>
      </w:pPr>
      <w:r w:rsidRPr="00E470AE">
        <w:rPr>
          <w:rFonts w:ascii="Arial" w:hAnsi="Arial" w:cs="Arial"/>
          <w:sz w:val="24"/>
          <w:szCs w:val="24"/>
        </w:rPr>
        <w:lastRenderedPageBreak/>
        <w:t xml:space="preserve">2. Adoptar recubrimientos </w:t>
      </w:r>
      <w:proofErr w:type="spellStart"/>
      <w:r w:rsidRPr="00E470AE">
        <w:rPr>
          <w:rFonts w:ascii="Arial" w:hAnsi="Arial" w:cs="Arial"/>
          <w:sz w:val="24"/>
          <w:szCs w:val="24"/>
        </w:rPr>
        <w:t>antifouling</w:t>
      </w:r>
      <w:proofErr w:type="spellEnd"/>
      <w:r w:rsidRPr="00E470AE">
        <w:rPr>
          <w:rFonts w:ascii="Arial" w:hAnsi="Arial" w:cs="Arial"/>
          <w:sz w:val="24"/>
          <w:szCs w:val="24"/>
        </w:rPr>
        <w:t xml:space="preserve"> modernos</w:t>
      </w:r>
    </w:p>
    <w:p w14:paraId="58D8387D" w14:textId="77777777" w:rsidR="00E470AE" w:rsidRPr="00E470AE" w:rsidRDefault="00E470AE" w:rsidP="00E470AE">
      <w:pPr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E470AE">
        <w:rPr>
          <w:rFonts w:ascii="Arial" w:hAnsi="Arial" w:cs="Arial"/>
          <w:sz w:val="24"/>
          <w:szCs w:val="24"/>
        </w:rPr>
        <w:t>Evaluar la sustitución de pinturas tradicionales por productos más efectivos y sostenibles.</w:t>
      </w:r>
    </w:p>
    <w:p w14:paraId="79FBEB26" w14:textId="77777777" w:rsidR="00E470AE" w:rsidRPr="00E470AE" w:rsidRDefault="00E470AE" w:rsidP="00E470AE">
      <w:pPr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E470AE">
        <w:rPr>
          <w:rFonts w:ascii="Arial" w:hAnsi="Arial" w:cs="Arial"/>
          <w:sz w:val="24"/>
          <w:szCs w:val="24"/>
        </w:rPr>
        <w:t>Esto reduciría el crecimiento marino y la resistencia al avance.</w:t>
      </w:r>
    </w:p>
    <w:p w14:paraId="5079058B" w14:textId="77777777" w:rsidR="00E470AE" w:rsidRPr="00E470AE" w:rsidRDefault="00E470AE" w:rsidP="00E470AE">
      <w:pPr>
        <w:rPr>
          <w:rFonts w:ascii="Arial" w:hAnsi="Arial" w:cs="Arial"/>
          <w:sz w:val="24"/>
          <w:szCs w:val="24"/>
        </w:rPr>
      </w:pPr>
      <w:r w:rsidRPr="00E470AE">
        <w:rPr>
          <w:rFonts w:ascii="Arial" w:hAnsi="Arial" w:cs="Arial"/>
          <w:sz w:val="24"/>
          <w:szCs w:val="24"/>
        </w:rPr>
        <w:t>3. Crear un sistema de monitoreo y gestión de eficiencia energética</w:t>
      </w:r>
    </w:p>
    <w:p w14:paraId="4DD67F56" w14:textId="77777777" w:rsidR="00E470AE" w:rsidRPr="00E470AE" w:rsidRDefault="00E470AE" w:rsidP="00E470AE">
      <w:pPr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E470AE">
        <w:rPr>
          <w:rFonts w:ascii="Arial" w:hAnsi="Arial" w:cs="Arial"/>
          <w:sz w:val="24"/>
          <w:szCs w:val="24"/>
        </w:rPr>
        <w:t>Integrar una unidad de “optimización energética” dentro de la Dirección de Ingeniería Naval.</w:t>
      </w:r>
    </w:p>
    <w:p w14:paraId="38DFD7EA" w14:textId="77777777" w:rsidR="00E470AE" w:rsidRPr="00E470AE" w:rsidRDefault="00E470AE" w:rsidP="00E470AE">
      <w:pPr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E470AE">
        <w:rPr>
          <w:rFonts w:ascii="Arial" w:hAnsi="Arial" w:cs="Arial"/>
          <w:sz w:val="24"/>
          <w:szCs w:val="24"/>
        </w:rPr>
        <w:t>Esta unidad podría usar datos recopilados para definir prioridades de mantenimiento y evaluar tecnologías emergentes.</w:t>
      </w:r>
    </w:p>
    <w:p w14:paraId="7E6B0565" w14:textId="77777777" w:rsidR="00E470AE" w:rsidRPr="00E470AE" w:rsidRDefault="00E470AE" w:rsidP="00E470AE">
      <w:pPr>
        <w:rPr>
          <w:rFonts w:ascii="Arial" w:hAnsi="Arial" w:cs="Arial"/>
          <w:sz w:val="24"/>
          <w:szCs w:val="24"/>
        </w:rPr>
      </w:pPr>
      <w:r w:rsidRPr="00E470AE">
        <w:rPr>
          <w:rFonts w:ascii="Arial" w:hAnsi="Arial" w:cs="Arial"/>
          <w:sz w:val="24"/>
          <w:szCs w:val="24"/>
        </w:rPr>
        <w:t>4. Capacitación e intercambio técnico con marinas aliadas</w:t>
      </w:r>
    </w:p>
    <w:p w14:paraId="5559F132" w14:textId="77777777" w:rsidR="00F97685" w:rsidRDefault="00E470AE" w:rsidP="00F97685">
      <w:pPr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E470AE">
        <w:rPr>
          <w:rFonts w:ascii="Arial" w:hAnsi="Arial" w:cs="Arial"/>
          <w:sz w:val="24"/>
          <w:szCs w:val="24"/>
        </w:rPr>
        <w:t>Firmar convenios con la Royal Navy o la US Navy para entrenar personal técnico en mantenimiento preventivo basado en eficiencia energética.</w:t>
      </w:r>
    </w:p>
    <w:p w14:paraId="2F37729B" w14:textId="77777777" w:rsidR="00F97685" w:rsidRDefault="00F97685" w:rsidP="00F97685">
      <w:pPr>
        <w:ind w:left="360"/>
        <w:rPr>
          <w:rFonts w:ascii="Arial" w:hAnsi="Arial" w:cs="Arial"/>
          <w:sz w:val="24"/>
          <w:szCs w:val="24"/>
        </w:rPr>
      </w:pPr>
    </w:p>
    <w:p w14:paraId="54E6FF9F" w14:textId="6CA620E3" w:rsidR="00F97685" w:rsidRDefault="00E470AE" w:rsidP="00F97685">
      <w:pPr>
        <w:rPr>
          <w:rFonts w:ascii="Arial" w:hAnsi="Arial" w:cs="Arial"/>
          <w:sz w:val="24"/>
          <w:szCs w:val="24"/>
        </w:rPr>
      </w:pPr>
      <w:r w:rsidRPr="00E470AE">
        <w:rPr>
          <w:rFonts w:ascii="Arial" w:hAnsi="Arial" w:cs="Arial"/>
          <w:sz w:val="24"/>
          <w:szCs w:val="24"/>
        </w:rPr>
        <w:t>Aplica</w:t>
      </w:r>
      <w:r w:rsidR="00F97685" w:rsidRPr="00F97685">
        <w:rPr>
          <w:rFonts w:ascii="Arial" w:hAnsi="Arial" w:cs="Arial"/>
          <w:sz w:val="24"/>
          <w:szCs w:val="24"/>
        </w:rPr>
        <w:t>ndo</w:t>
      </w:r>
      <w:r w:rsidRPr="00E470AE">
        <w:rPr>
          <w:rFonts w:ascii="Arial" w:hAnsi="Arial" w:cs="Arial"/>
          <w:sz w:val="24"/>
          <w:szCs w:val="24"/>
        </w:rPr>
        <w:t xml:space="preserve"> estas prácticas</w:t>
      </w:r>
      <w:r w:rsidR="00F97685" w:rsidRPr="00F97685">
        <w:rPr>
          <w:rFonts w:ascii="Arial" w:hAnsi="Arial" w:cs="Arial"/>
          <w:sz w:val="24"/>
          <w:szCs w:val="24"/>
        </w:rPr>
        <w:t>, la Armada de Chile podría tener unos beneficios</w:t>
      </w:r>
      <w:r w:rsidR="00DB54F7">
        <w:rPr>
          <w:rFonts w:ascii="Arial" w:hAnsi="Arial" w:cs="Arial"/>
          <w:sz w:val="24"/>
          <w:szCs w:val="24"/>
        </w:rPr>
        <w:t xml:space="preserve"> esperados</w:t>
      </w:r>
      <w:r w:rsidR="00F97685" w:rsidRPr="00F97685">
        <w:rPr>
          <w:rFonts w:ascii="Arial" w:hAnsi="Arial" w:cs="Arial"/>
          <w:sz w:val="24"/>
          <w:szCs w:val="24"/>
        </w:rPr>
        <w:t xml:space="preserve"> como:</w:t>
      </w:r>
    </w:p>
    <w:p w14:paraId="665FC671" w14:textId="67818555" w:rsidR="00DB54F7" w:rsidRPr="00DB54F7" w:rsidRDefault="00DB54F7" w:rsidP="00DB54F7">
      <w:pPr>
        <w:pStyle w:val="Prrafodelista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DB54F7">
        <w:rPr>
          <w:rFonts w:ascii="Arial" w:hAnsi="Arial" w:cs="Arial"/>
          <w:sz w:val="24"/>
          <w:szCs w:val="24"/>
        </w:rPr>
        <w:t>Reducción del consumo de combustible hasta en un 10-15% por buque.</w:t>
      </w:r>
    </w:p>
    <w:p w14:paraId="72CF1F37" w14:textId="77777777" w:rsidR="00DB54F7" w:rsidRDefault="00DB54F7" w:rsidP="00DB54F7">
      <w:pPr>
        <w:pStyle w:val="Prrafodelista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DB54F7">
        <w:rPr>
          <w:rFonts w:ascii="Arial" w:hAnsi="Arial" w:cs="Arial"/>
          <w:sz w:val="24"/>
          <w:szCs w:val="24"/>
        </w:rPr>
        <w:t>Mayor autonomía operativa y reducción de la huella logística.</w:t>
      </w:r>
    </w:p>
    <w:p w14:paraId="490F2543" w14:textId="77777777" w:rsidR="00DB54F7" w:rsidRDefault="00DB54F7" w:rsidP="00DB54F7">
      <w:pPr>
        <w:pStyle w:val="Prrafodelista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DB54F7">
        <w:rPr>
          <w:rFonts w:ascii="Arial" w:hAnsi="Arial" w:cs="Arial"/>
          <w:sz w:val="24"/>
          <w:szCs w:val="24"/>
        </w:rPr>
        <w:t>Menor impacto ambiental en zonas marítimas sensibles.</w:t>
      </w:r>
    </w:p>
    <w:p w14:paraId="19424D9F" w14:textId="5818C374" w:rsidR="00DB54F7" w:rsidRPr="00DB54F7" w:rsidRDefault="00DB54F7" w:rsidP="00DB54F7">
      <w:pPr>
        <w:pStyle w:val="Prrafodelista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DB54F7">
        <w:rPr>
          <w:rFonts w:ascii="Arial" w:hAnsi="Arial" w:cs="Arial"/>
          <w:sz w:val="24"/>
          <w:szCs w:val="24"/>
        </w:rPr>
        <w:t>Ahorro presupuestario a largo plazo.</w:t>
      </w:r>
    </w:p>
    <w:p w14:paraId="79B995CD" w14:textId="47D57E12" w:rsidR="00E470AE" w:rsidRPr="00E470AE" w:rsidRDefault="00DB54F7" w:rsidP="00F9768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 que me llamo más la atención de este estudio fue como hasta el molusco m</w:t>
      </w:r>
      <w:r w:rsidR="00180F1B">
        <w:rPr>
          <w:rFonts w:ascii="Arial" w:hAnsi="Arial" w:cs="Arial"/>
          <w:sz w:val="24"/>
          <w:szCs w:val="24"/>
        </w:rPr>
        <w:t>á</w:t>
      </w:r>
      <w:r>
        <w:rPr>
          <w:rFonts w:ascii="Arial" w:hAnsi="Arial" w:cs="Arial"/>
          <w:sz w:val="24"/>
          <w:szCs w:val="24"/>
        </w:rPr>
        <w:t xml:space="preserve">s pequeño o una simple alga puede afectar en el consumo de combustible del buque y </w:t>
      </w:r>
      <w:r w:rsidR="00180F1B">
        <w:rPr>
          <w:rFonts w:ascii="Arial" w:hAnsi="Arial" w:cs="Arial"/>
          <w:sz w:val="24"/>
          <w:szCs w:val="24"/>
        </w:rPr>
        <w:t>que este sea mayor de lo esperado por la fricción extra que estos generan con el agua, lo que genera que el motor tenga que consumir más combustible.</w:t>
      </w:r>
    </w:p>
    <w:p w14:paraId="65FBC293" w14:textId="454128BC" w:rsidR="00E470AE" w:rsidRPr="00E470AE" w:rsidRDefault="00DB54F7" w:rsidP="00E470A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9224258" w14:textId="77777777" w:rsidR="00345A9C" w:rsidRPr="00E470AE" w:rsidRDefault="00345A9C">
      <w:pPr>
        <w:rPr>
          <w:rFonts w:ascii="Arial" w:hAnsi="Arial" w:cs="Arial"/>
          <w:sz w:val="24"/>
          <w:szCs w:val="24"/>
        </w:rPr>
      </w:pPr>
    </w:p>
    <w:sectPr w:rsidR="00345A9C" w:rsidRPr="00E470A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712E4"/>
    <w:multiLevelType w:val="multilevel"/>
    <w:tmpl w:val="F30A5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396935"/>
    <w:multiLevelType w:val="multilevel"/>
    <w:tmpl w:val="E12CF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93D0FCD"/>
    <w:multiLevelType w:val="multilevel"/>
    <w:tmpl w:val="B6DCBC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32C2795"/>
    <w:multiLevelType w:val="multilevel"/>
    <w:tmpl w:val="6D561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96D238B"/>
    <w:multiLevelType w:val="multilevel"/>
    <w:tmpl w:val="ACFAA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D1316DF"/>
    <w:multiLevelType w:val="hybridMultilevel"/>
    <w:tmpl w:val="CC9AA6C8"/>
    <w:lvl w:ilvl="0" w:tplc="3506A7B2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A968F9"/>
    <w:multiLevelType w:val="multilevel"/>
    <w:tmpl w:val="BF165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99B6B42"/>
    <w:multiLevelType w:val="multilevel"/>
    <w:tmpl w:val="447CC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AF53B9D"/>
    <w:multiLevelType w:val="multilevel"/>
    <w:tmpl w:val="6F3CD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5F65B0E"/>
    <w:multiLevelType w:val="multilevel"/>
    <w:tmpl w:val="BE2AC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6761228"/>
    <w:multiLevelType w:val="multilevel"/>
    <w:tmpl w:val="76CAA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A034324"/>
    <w:multiLevelType w:val="multilevel"/>
    <w:tmpl w:val="093EC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BD7623E"/>
    <w:multiLevelType w:val="multilevel"/>
    <w:tmpl w:val="4D30A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2464168"/>
    <w:multiLevelType w:val="multilevel"/>
    <w:tmpl w:val="FC42F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5702DF1"/>
    <w:multiLevelType w:val="multilevel"/>
    <w:tmpl w:val="79C60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92953545">
    <w:abstractNumId w:val="13"/>
  </w:num>
  <w:num w:numId="2" w16cid:durableId="1115056506">
    <w:abstractNumId w:val="6"/>
  </w:num>
  <w:num w:numId="3" w16cid:durableId="408233232">
    <w:abstractNumId w:val="2"/>
  </w:num>
  <w:num w:numId="4" w16cid:durableId="968441699">
    <w:abstractNumId w:val="0"/>
  </w:num>
  <w:num w:numId="5" w16cid:durableId="17119611">
    <w:abstractNumId w:val="7"/>
  </w:num>
  <w:num w:numId="6" w16cid:durableId="451024402">
    <w:abstractNumId w:val="11"/>
  </w:num>
  <w:num w:numId="7" w16cid:durableId="536895279">
    <w:abstractNumId w:val="10"/>
  </w:num>
  <w:num w:numId="8" w16cid:durableId="409743327">
    <w:abstractNumId w:val="9"/>
  </w:num>
  <w:num w:numId="9" w16cid:durableId="376204887">
    <w:abstractNumId w:val="4"/>
  </w:num>
  <w:num w:numId="10" w16cid:durableId="1008479392">
    <w:abstractNumId w:val="8"/>
  </w:num>
  <w:num w:numId="11" w16cid:durableId="234975621">
    <w:abstractNumId w:val="1"/>
  </w:num>
  <w:num w:numId="12" w16cid:durableId="1936862133">
    <w:abstractNumId w:val="3"/>
  </w:num>
  <w:num w:numId="13" w16cid:durableId="1166290215">
    <w:abstractNumId w:val="14"/>
  </w:num>
  <w:num w:numId="14" w16cid:durableId="1482497548">
    <w:abstractNumId w:val="12"/>
  </w:num>
  <w:num w:numId="15" w16cid:durableId="113988316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0AE"/>
    <w:rsid w:val="000F2C37"/>
    <w:rsid w:val="00180F1B"/>
    <w:rsid w:val="00345A9C"/>
    <w:rsid w:val="00352E96"/>
    <w:rsid w:val="004B60FF"/>
    <w:rsid w:val="00AC0D8C"/>
    <w:rsid w:val="00D10A13"/>
    <w:rsid w:val="00DB54F7"/>
    <w:rsid w:val="00DD67DB"/>
    <w:rsid w:val="00E470AE"/>
    <w:rsid w:val="00F27D0E"/>
    <w:rsid w:val="00F97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77E00"/>
  <w15:chartTrackingRefBased/>
  <w15:docId w15:val="{0B7E59B9-25A1-46D3-AA31-4892E9817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470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470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470A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470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470A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470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470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470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470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470A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470A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470A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470A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470A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470A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470A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470A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470A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470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470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470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470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470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470A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470A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470A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470A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470A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470A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503</Words>
  <Characters>2769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Joaquin Flores</dc:creator>
  <cp:keywords/>
  <dc:description/>
  <cp:lastModifiedBy>Joaquin Flores</cp:lastModifiedBy>
  <cp:revision>3</cp:revision>
  <dcterms:created xsi:type="dcterms:W3CDTF">2025-07-27T23:20:00Z</dcterms:created>
  <dcterms:modified xsi:type="dcterms:W3CDTF">2025-07-28T00:27:00Z</dcterms:modified>
</cp:coreProperties>
</file>