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0798" w:rsidRDefault="00871F22" w:rsidP="00871F22">
      <w:pPr>
        <w:jc w:val="center"/>
        <w:rPr>
          <w:rFonts w:ascii="Arial" w:hAnsi="Arial" w:cs="Arial"/>
          <w:sz w:val="24"/>
          <w:szCs w:val="24"/>
          <w:lang w:val="es-CL"/>
        </w:rPr>
      </w:pPr>
      <w:r>
        <w:rPr>
          <w:rFonts w:ascii="Arial" w:hAnsi="Arial" w:cs="Arial"/>
          <w:sz w:val="24"/>
          <w:szCs w:val="24"/>
          <w:lang w:val="es-CL"/>
        </w:rPr>
        <w:t>Sistema de ingeniería LT</w:t>
      </w:r>
    </w:p>
    <w:p w:rsidR="00EA2299" w:rsidRDefault="00EA2299" w:rsidP="00871F22">
      <w:pPr>
        <w:jc w:val="center"/>
        <w:rPr>
          <w:rFonts w:ascii="Arial" w:hAnsi="Arial" w:cs="Arial"/>
          <w:sz w:val="24"/>
          <w:szCs w:val="24"/>
          <w:lang w:val="es-CL"/>
        </w:rPr>
      </w:pPr>
      <w:r>
        <w:rPr>
          <w:rFonts w:ascii="Arial" w:hAnsi="Arial" w:cs="Arial"/>
          <w:sz w:val="24"/>
          <w:szCs w:val="24"/>
          <w:lang w:val="es-CL"/>
        </w:rPr>
        <w:t>Ensayo</w:t>
      </w:r>
    </w:p>
    <w:p w:rsidR="00EA2299" w:rsidRDefault="00EA2299" w:rsidP="00871F22">
      <w:pPr>
        <w:jc w:val="center"/>
        <w:rPr>
          <w:rFonts w:ascii="Arial" w:hAnsi="Arial" w:cs="Arial"/>
          <w:sz w:val="24"/>
          <w:szCs w:val="24"/>
          <w:lang w:val="es-CL"/>
        </w:rPr>
      </w:pPr>
      <w:r>
        <w:rPr>
          <w:rFonts w:ascii="Arial" w:hAnsi="Arial" w:cs="Arial"/>
          <w:sz w:val="24"/>
          <w:szCs w:val="24"/>
          <w:lang w:val="es-CL"/>
        </w:rPr>
        <w:t xml:space="preserve">“Optimización del uso de combustible para maximizar su eficacia” </w:t>
      </w:r>
    </w:p>
    <w:p w:rsidR="00871F22" w:rsidRDefault="00871F22" w:rsidP="00871F22">
      <w:pPr>
        <w:rPr>
          <w:rFonts w:ascii="Arial" w:hAnsi="Arial" w:cs="Arial"/>
          <w:b/>
          <w:sz w:val="24"/>
          <w:szCs w:val="24"/>
          <w:lang w:val="es-CL"/>
        </w:rPr>
      </w:pPr>
      <w:r>
        <w:rPr>
          <w:rFonts w:ascii="Arial" w:hAnsi="Arial" w:cs="Arial"/>
          <w:b/>
          <w:sz w:val="24"/>
          <w:szCs w:val="24"/>
          <w:lang w:val="es-CL"/>
        </w:rPr>
        <w:t xml:space="preserve">Introducción. </w:t>
      </w:r>
    </w:p>
    <w:p w:rsidR="00EA2299" w:rsidRDefault="00EA2299" w:rsidP="00871F22">
      <w:pPr>
        <w:rPr>
          <w:rFonts w:ascii="Arial" w:hAnsi="Arial" w:cs="Arial"/>
          <w:sz w:val="24"/>
          <w:szCs w:val="24"/>
          <w:lang w:val="es-CL"/>
        </w:rPr>
      </w:pPr>
      <w:r>
        <w:rPr>
          <w:rFonts w:ascii="Arial" w:hAnsi="Arial" w:cs="Arial"/>
          <w:sz w:val="24"/>
          <w:szCs w:val="24"/>
          <w:lang w:val="es-CL"/>
        </w:rPr>
        <w:t xml:space="preserve">El fin de este ensayo es dar a conocer diferentes métodos para un mejor uso del combustible, además señala el origen del porqué se empezó a buscar dicho objetivo. </w:t>
      </w:r>
    </w:p>
    <w:p w:rsidR="00871F22" w:rsidRDefault="00871F22" w:rsidP="00871F22">
      <w:pPr>
        <w:rPr>
          <w:rFonts w:ascii="Arial" w:hAnsi="Arial" w:cs="Arial"/>
          <w:sz w:val="24"/>
          <w:szCs w:val="24"/>
          <w:lang w:val="es-CL"/>
        </w:rPr>
      </w:pPr>
      <w:r>
        <w:rPr>
          <w:rFonts w:ascii="Arial" w:hAnsi="Arial" w:cs="Arial"/>
          <w:sz w:val="24"/>
          <w:szCs w:val="24"/>
          <w:lang w:val="es-CL"/>
        </w:rPr>
        <w:t xml:space="preserve">Durante el año 2006, empezó la iniciativa de optimizar el uso de combustible para maximizar la eficacia (en inglés, </w:t>
      </w:r>
      <w:proofErr w:type="spellStart"/>
      <w:r w:rsidRPr="00871F22">
        <w:rPr>
          <w:rFonts w:ascii="Arial" w:hAnsi="Arial" w:cs="Arial"/>
          <w:sz w:val="24"/>
          <w:szCs w:val="24"/>
          <w:lang w:val="es-CL"/>
        </w:rPr>
        <w:t>Optimise</w:t>
      </w:r>
      <w:proofErr w:type="spellEnd"/>
      <w:r w:rsidRPr="00871F22">
        <w:rPr>
          <w:rFonts w:ascii="Arial" w:hAnsi="Arial" w:cs="Arial"/>
          <w:sz w:val="24"/>
          <w:szCs w:val="24"/>
          <w:lang w:val="es-CL"/>
        </w:rPr>
        <w:t xml:space="preserve"> </w:t>
      </w:r>
      <w:proofErr w:type="spellStart"/>
      <w:r w:rsidRPr="00871F22">
        <w:rPr>
          <w:rFonts w:ascii="Arial" w:hAnsi="Arial" w:cs="Arial"/>
          <w:sz w:val="24"/>
          <w:szCs w:val="24"/>
          <w:lang w:val="es-CL"/>
        </w:rPr>
        <w:t>Fleet</w:t>
      </w:r>
      <w:proofErr w:type="spellEnd"/>
      <w:r w:rsidRPr="00871F22">
        <w:rPr>
          <w:rFonts w:ascii="Arial" w:hAnsi="Arial" w:cs="Arial"/>
          <w:sz w:val="24"/>
          <w:szCs w:val="24"/>
          <w:lang w:val="es-CL"/>
        </w:rPr>
        <w:t xml:space="preserve"> Fuel </w:t>
      </w:r>
      <w:proofErr w:type="spellStart"/>
      <w:r w:rsidRPr="00871F22">
        <w:rPr>
          <w:rFonts w:ascii="Arial" w:hAnsi="Arial" w:cs="Arial"/>
          <w:sz w:val="24"/>
          <w:szCs w:val="24"/>
          <w:lang w:val="es-CL"/>
        </w:rPr>
        <w:t>Usage</w:t>
      </w:r>
      <w:proofErr w:type="spellEnd"/>
      <w:r w:rsidRPr="00871F22">
        <w:rPr>
          <w:rFonts w:ascii="Arial" w:hAnsi="Arial" w:cs="Arial"/>
          <w:sz w:val="24"/>
          <w:szCs w:val="24"/>
          <w:lang w:val="es-CL"/>
        </w:rPr>
        <w:t xml:space="preserve"> to </w:t>
      </w:r>
      <w:proofErr w:type="spellStart"/>
      <w:r w:rsidRPr="00871F22">
        <w:rPr>
          <w:rFonts w:ascii="Arial" w:hAnsi="Arial" w:cs="Arial"/>
          <w:sz w:val="24"/>
          <w:szCs w:val="24"/>
          <w:lang w:val="es-CL"/>
        </w:rPr>
        <w:t>Maximise</w:t>
      </w:r>
      <w:proofErr w:type="spellEnd"/>
      <w:r w:rsidRPr="00871F22">
        <w:rPr>
          <w:rFonts w:ascii="Arial" w:hAnsi="Arial" w:cs="Arial"/>
          <w:sz w:val="24"/>
          <w:szCs w:val="24"/>
          <w:lang w:val="es-CL"/>
        </w:rPr>
        <w:t xml:space="preserve"> </w:t>
      </w:r>
      <w:proofErr w:type="spellStart"/>
      <w:r w:rsidRPr="00871F22">
        <w:rPr>
          <w:rFonts w:ascii="Arial" w:hAnsi="Arial" w:cs="Arial"/>
          <w:sz w:val="24"/>
          <w:szCs w:val="24"/>
          <w:lang w:val="es-CL"/>
        </w:rPr>
        <w:t>Effectiveness</w:t>
      </w:r>
      <w:proofErr w:type="spellEnd"/>
      <w:r w:rsidRPr="00871F22">
        <w:rPr>
          <w:rFonts w:ascii="Arial" w:hAnsi="Arial" w:cs="Arial"/>
          <w:sz w:val="24"/>
          <w:szCs w:val="24"/>
          <w:lang w:val="es-CL"/>
        </w:rPr>
        <w:t xml:space="preserve"> (OFFU)</w:t>
      </w:r>
      <w:r>
        <w:rPr>
          <w:rFonts w:ascii="Arial" w:hAnsi="Arial" w:cs="Arial"/>
          <w:sz w:val="24"/>
          <w:szCs w:val="24"/>
          <w:lang w:val="es-CL"/>
        </w:rPr>
        <w:t>)</w:t>
      </w:r>
      <w:r w:rsidRPr="00871F22">
        <w:rPr>
          <w:rFonts w:ascii="Arial" w:hAnsi="Arial" w:cs="Arial"/>
          <w:sz w:val="24"/>
          <w:szCs w:val="24"/>
          <w:lang w:val="es-CL"/>
        </w:rPr>
        <w:t>.</w:t>
      </w:r>
      <w:r>
        <w:rPr>
          <w:rFonts w:ascii="Arial" w:hAnsi="Arial" w:cs="Arial"/>
          <w:sz w:val="24"/>
          <w:szCs w:val="24"/>
          <w:lang w:val="es-CL"/>
        </w:rPr>
        <w:t xml:space="preserve">  En 2007, esta necesidad se vio reforzada debido al aumento de precio del combustible en ese momento. </w:t>
      </w:r>
      <w:r w:rsidR="00925667">
        <w:rPr>
          <w:rFonts w:ascii="Arial" w:hAnsi="Arial" w:cs="Arial"/>
          <w:sz w:val="24"/>
          <w:szCs w:val="24"/>
          <w:lang w:val="es-CL"/>
        </w:rPr>
        <w:t xml:space="preserve">Dentro de este programa se puede encontrar diferentes tipos de medidas de eficiencia en términos de consumo de combustible, por ejemplo; la operación y manejo de buques, la configuración de la maquinaria, el ensuciamiento y diseño del casco, entre otros. </w:t>
      </w:r>
    </w:p>
    <w:p w:rsidR="00925667" w:rsidRDefault="00925667" w:rsidP="00871F22">
      <w:pPr>
        <w:rPr>
          <w:rFonts w:ascii="Arial" w:hAnsi="Arial" w:cs="Arial"/>
          <w:sz w:val="24"/>
          <w:szCs w:val="24"/>
          <w:lang w:val="es-CL"/>
        </w:rPr>
      </w:pPr>
    </w:p>
    <w:p w:rsidR="00925667" w:rsidRDefault="00925667" w:rsidP="00871F22">
      <w:pPr>
        <w:rPr>
          <w:rFonts w:ascii="Arial" w:hAnsi="Arial" w:cs="Arial"/>
          <w:b/>
          <w:sz w:val="24"/>
          <w:szCs w:val="24"/>
          <w:lang w:val="es-CL"/>
        </w:rPr>
      </w:pPr>
      <w:r>
        <w:rPr>
          <w:rFonts w:ascii="Arial" w:hAnsi="Arial" w:cs="Arial"/>
          <w:b/>
          <w:sz w:val="24"/>
          <w:szCs w:val="24"/>
          <w:lang w:val="es-CL"/>
        </w:rPr>
        <w:t>Desarrollo.</w:t>
      </w:r>
    </w:p>
    <w:p w:rsidR="00925667" w:rsidRDefault="005718FC" w:rsidP="00871F22">
      <w:pPr>
        <w:rPr>
          <w:rFonts w:ascii="Arial" w:hAnsi="Arial" w:cs="Arial"/>
          <w:sz w:val="24"/>
          <w:szCs w:val="24"/>
          <w:lang w:val="es-CL"/>
        </w:rPr>
      </w:pPr>
      <w:r>
        <w:rPr>
          <w:rFonts w:ascii="Arial" w:hAnsi="Arial" w:cs="Arial"/>
          <w:sz w:val="24"/>
          <w:szCs w:val="24"/>
          <w:lang w:val="es-CL"/>
        </w:rPr>
        <w:t xml:space="preserve">El plan que tenía el Comandante en Jefe de la flota era recuperar la pérdida del 20% de la actividad de la flota en medida de lo posible y así no reducir las asignaciones que tenían para el combustible. Para el éxito de esto </w:t>
      </w:r>
      <w:r w:rsidR="00816DF4">
        <w:rPr>
          <w:rFonts w:ascii="Arial" w:hAnsi="Arial" w:cs="Arial"/>
          <w:sz w:val="24"/>
          <w:szCs w:val="24"/>
          <w:lang w:val="es-CL"/>
        </w:rPr>
        <w:t xml:space="preserve">se dependía de varios factores, por ejemplo, se consideró que se podrían obtener mayores ahorros mejorando la eficiencia del casco y reduciendo los efectos del ensuciamiento. Los aspectos hidrodinámicos de la iniciativa fueron: ensuciamiento y limpieza del casco, pintura </w:t>
      </w:r>
      <w:proofErr w:type="spellStart"/>
      <w:r w:rsidR="00816DF4">
        <w:rPr>
          <w:rFonts w:ascii="Arial" w:hAnsi="Arial" w:cs="Arial"/>
          <w:sz w:val="24"/>
          <w:szCs w:val="24"/>
          <w:lang w:val="es-CL"/>
        </w:rPr>
        <w:t>antifouling</w:t>
      </w:r>
      <w:proofErr w:type="spellEnd"/>
      <w:r w:rsidR="00816DF4">
        <w:rPr>
          <w:rFonts w:ascii="Arial" w:hAnsi="Arial" w:cs="Arial"/>
          <w:sz w:val="24"/>
          <w:szCs w:val="24"/>
          <w:lang w:val="es-CL"/>
        </w:rPr>
        <w:t xml:space="preserve">, pulido de la hélice, aletas de popa y desplazamiento y ajuste. </w:t>
      </w:r>
      <w:r w:rsidR="008C3A60">
        <w:rPr>
          <w:rFonts w:ascii="Arial" w:hAnsi="Arial" w:cs="Arial"/>
          <w:sz w:val="24"/>
          <w:szCs w:val="24"/>
          <w:lang w:val="es-CL"/>
        </w:rPr>
        <w:t xml:space="preserve">A velocidad crucero, la mayor parte de la resistencia del buque se debe a la fricción, </w:t>
      </w:r>
      <w:r w:rsidR="00726F74">
        <w:rPr>
          <w:rFonts w:ascii="Arial" w:hAnsi="Arial" w:cs="Arial"/>
          <w:sz w:val="24"/>
          <w:szCs w:val="24"/>
          <w:lang w:val="es-CL"/>
        </w:rPr>
        <w:t xml:space="preserve">principalmente la que se da en la obra viva, mientras más incrustaciones tiene el casco, aumenta la aspereza por lo que requiere más potencia y esto a la vez aumenta el uso de combustible. </w:t>
      </w:r>
    </w:p>
    <w:p w:rsidR="00726F74" w:rsidRDefault="00726F74" w:rsidP="00871F22">
      <w:pPr>
        <w:rPr>
          <w:rFonts w:ascii="Arial" w:hAnsi="Arial" w:cs="Arial"/>
          <w:sz w:val="24"/>
          <w:szCs w:val="24"/>
          <w:u w:val="single"/>
          <w:lang w:val="es-CL"/>
        </w:rPr>
      </w:pPr>
      <w:r w:rsidRPr="00726F74">
        <w:rPr>
          <w:rFonts w:ascii="Arial" w:hAnsi="Arial" w:cs="Arial"/>
          <w:sz w:val="24"/>
          <w:szCs w:val="24"/>
          <w:u w:val="single"/>
          <w:lang w:val="es-CL"/>
        </w:rPr>
        <w:t xml:space="preserve">Pintura </w:t>
      </w:r>
      <w:proofErr w:type="spellStart"/>
      <w:r w:rsidRPr="00726F74">
        <w:rPr>
          <w:rFonts w:ascii="Arial" w:hAnsi="Arial" w:cs="Arial"/>
          <w:sz w:val="24"/>
          <w:szCs w:val="24"/>
          <w:u w:val="single"/>
          <w:lang w:val="es-CL"/>
        </w:rPr>
        <w:t>antifouling</w:t>
      </w:r>
      <w:proofErr w:type="spellEnd"/>
      <w:r w:rsidRPr="00726F74">
        <w:rPr>
          <w:rFonts w:ascii="Arial" w:hAnsi="Arial" w:cs="Arial"/>
          <w:sz w:val="24"/>
          <w:szCs w:val="24"/>
          <w:u w:val="single"/>
          <w:lang w:val="es-CL"/>
        </w:rPr>
        <w:t xml:space="preserve"> y ensuciamiento (incrustaciones) en el casco.</w:t>
      </w:r>
    </w:p>
    <w:p w:rsidR="00ED4FE4" w:rsidRDefault="00B3244B" w:rsidP="00871F22">
      <w:pPr>
        <w:rPr>
          <w:rFonts w:ascii="Arial" w:hAnsi="Arial" w:cs="Arial"/>
          <w:sz w:val="24"/>
          <w:szCs w:val="24"/>
          <w:lang w:val="es-CL"/>
        </w:rPr>
      </w:pPr>
      <w:r>
        <w:rPr>
          <w:rFonts w:ascii="Arial" w:hAnsi="Arial" w:cs="Arial"/>
          <w:sz w:val="24"/>
          <w:szCs w:val="24"/>
          <w:lang w:val="es-CL"/>
        </w:rPr>
        <w:t xml:space="preserve">Se creó una nueva pintura </w:t>
      </w:r>
      <w:proofErr w:type="spellStart"/>
      <w:r w:rsidR="007E1E8D">
        <w:rPr>
          <w:rFonts w:ascii="Arial" w:hAnsi="Arial" w:cs="Arial"/>
          <w:sz w:val="24"/>
          <w:szCs w:val="24"/>
          <w:lang w:val="es-CL"/>
        </w:rPr>
        <w:t>antifouling</w:t>
      </w:r>
      <w:proofErr w:type="spellEnd"/>
      <w:r w:rsidR="007E1E8D">
        <w:rPr>
          <w:rFonts w:ascii="Arial" w:hAnsi="Arial" w:cs="Arial"/>
          <w:sz w:val="24"/>
          <w:szCs w:val="24"/>
          <w:lang w:val="es-CL"/>
        </w:rPr>
        <w:t xml:space="preserve"> a base de silicona, su función es crear una capa ultra lisa que evita que las incrustaciones se peguen al casco, para esto, una vez que los buques superen su velocidad umbral (10-15 nudos) las incrustaciones se irán. Además, esta pintura no daña el medioambiente (a diferencia de otras pinturas </w:t>
      </w:r>
      <w:proofErr w:type="spellStart"/>
      <w:r w:rsidR="007E1E8D">
        <w:rPr>
          <w:rFonts w:ascii="Arial" w:hAnsi="Arial" w:cs="Arial"/>
          <w:sz w:val="24"/>
          <w:szCs w:val="24"/>
          <w:lang w:val="es-CL"/>
        </w:rPr>
        <w:t>antifouling</w:t>
      </w:r>
      <w:proofErr w:type="spellEnd"/>
      <w:r w:rsidR="007E1E8D">
        <w:rPr>
          <w:rFonts w:ascii="Arial" w:hAnsi="Arial" w:cs="Arial"/>
          <w:sz w:val="24"/>
          <w:szCs w:val="24"/>
          <w:lang w:val="es-CL"/>
        </w:rPr>
        <w:t xml:space="preserve"> que contienen toxinas) y es más fácil de mantener. </w:t>
      </w:r>
    </w:p>
    <w:p w:rsidR="00726F74" w:rsidRDefault="00ED4FE4" w:rsidP="00871F22">
      <w:pPr>
        <w:rPr>
          <w:rFonts w:ascii="Arial" w:hAnsi="Arial" w:cs="Arial"/>
          <w:sz w:val="24"/>
          <w:szCs w:val="24"/>
          <w:u w:val="single"/>
          <w:lang w:val="es-CL"/>
        </w:rPr>
      </w:pPr>
      <w:r>
        <w:rPr>
          <w:rFonts w:ascii="Arial" w:hAnsi="Arial" w:cs="Arial"/>
          <w:sz w:val="24"/>
          <w:szCs w:val="24"/>
          <w:u w:val="single"/>
          <w:lang w:val="es-CL"/>
        </w:rPr>
        <w:t>Incrustaciones</w:t>
      </w:r>
      <w:r w:rsidRPr="00ED4FE4">
        <w:rPr>
          <w:rFonts w:ascii="Arial" w:hAnsi="Arial" w:cs="Arial"/>
          <w:sz w:val="24"/>
          <w:szCs w:val="24"/>
          <w:u w:val="single"/>
          <w:lang w:val="es-CL"/>
        </w:rPr>
        <w:t xml:space="preserve"> de la hélice.</w:t>
      </w:r>
      <w:r w:rsidR="007E1E8D" w:rsidRPr="00ED4FE4">
        <w:rPr>
          <w:rFonts w:ascii="Arial" w:hAnsi="Arial" w:cs="Arial"/>
          <w:sz w:val="24"/>
          <w:szCs w:val="24"/>
          <w:u w:val="single"/>
          <w:lang w:val="es-CL"/>
        </w:rPr>
        <w:t xml:space="preserve"> </w:t>
      </w:r>
      <w:r w:rsidR="00726F74" w:rsidRPr="00ED4FE4">
        <w:rPr>
          <w:rFonts w:ascii="Arial" w:hAnsi="Arial" w:cs="Arial"/>
          <w:sz w:val="24"/>
          <w:szCs w:val="24"/>
          <w:u w:val="single"/>
          <w:lang w:val="es-CL"/>
        </w:rPr>
        <w:t xml:space="preserve"> </w:t>
      </w:r>
    </w:p>
    <w:p w:rsidR="00ED4FE4" w:rsidRDefault="00ED4FE4" w:rsidP="00871F22">
      <w:pPr>
        <w:rPr>
          <w:rFonts w:ascii="Arial" w:hAnsi="Arial" w:cs="Arial"/>
          <w:sz w:val="24"/>
          <w:szCs w:val="24"/>
          <w:lang w:val="es-CL"/>
        </w:rPr>
      </w:pPr>
      <w:r>
        <w:rPr>
          <w:rFonts w:ascii="Arial" w:hAnsi="Arial" w:cs="Arial"/>
          <w:sz w:val="24"/>
          <w:szCs w:val="24"/>
          <w:lang w:val="es-CL"/>
        </w:rPr>
        <w:t xml:space="preserve">La pulida de hélice es una rutina anual ya que una hélice con incrustaciones puede sumar hasta 4% el consumo de combustible. </w:t>
      </w:r>
    </w:p>
    <w:p w:rsidR="00ED4FE4" w:rsidRDefault="00ED4FE4" w:rsidP="00871F22">
      <w:pPr>
        <w:rPr>
          <w:rFonts w:ascii="Arial" w:hAnsi="Arial" w:cs="Arial"/>
          <w:sz w:val="24"/>
          <w:szCs w:val="24"/>
          <w:u w:val="single"/>
          <w:lang w:val="es-CL"/>
        </w:rPr>
      </w:pPr>
      <w:r w:rsidRPr="00ED4FE4">
        <w:rPr>
          <w:rFonts w:ascii="Arial" w:hAnsi="Arial" w:cs="Arial"/>
          <w:sz w:val="24"/>
          <w:szCs w:val="24"/>
          <w:u w:val="single"/>
          <w:lang w:val="es-CL"/>
        </w:rPr>
        <w:lastRenderedPageBreak/>
        <w:t>Aletas de popa.</w:t>
      </w:r>
    </w:p>
    <w:p w:rsidR="00ED4FE4" w:rsidRDefault="00254C87" w:rsidP="00871F22">
      <w:pPr>
        <w:rPr>
          <w:rFonts w:ascii="Arial" w:hAnsi="Arial" w:cs="Arial"/>
          <w:sz w:val="24"/>
          <w:szCs w:val="24"/>
          <w:lang w:val="es-CL"/>
        </w:rPr>
      </w:pPr>
      <w:r>
        <w:rPr>
          <w:rFonts w:ascii="Arial" w:hAnsi="Arial" w:cs="Arial"/>
          <w:sz w:val="24"/>
          <w:szCs w:val="24"/>
          <w:lang w:val="es-CL"/>
        </w:rPr>
        <w:t xml:space="preserve">Estas crean una fuerza de elevación vertical en la popa y modifican la distribución de la presión en dicho lugar. Este cambio puede reducir el consumo de combustible, ya que en un tipo 23 tiene una reducción de 6% en la resistencia en un rango de velocidad de 7 a 13 nudos y 13% en velocidades por sobre los 13 nudos. </w:t>
      </w:r>
    </w:p>
    <w:p w:rsidR="0034133C" w:rsidRDefault="0034133C" w:rsidP="00871F22">
      <w:pPr>
        <w:rPr>
          <w:rFonts w:ascii="Arial" w:hAnsi="Arial" w:cs="Arial"/>
          <w:sz w:val="24"/>
          <w:szCs w:val="24"/>
          <w:u w:val="single"/>
          <w:lang w:val="es-CL"/>
        </w:rPr>
      </w:pPr>
      <w:r w:rsidRPr="0034133C">
        <w:rPr>
          <w:rFonts w:ascii="Arial" w:hAnsi="Arial" w:cs="Arial"/>
          <w:sz w:val="24"/>
          <w:szCs w:val="24"/>
          <w:u w:val="single"/>
          <w:lang w:val="es-CL"/>
        </w:rPr>
        <w:t>Desplazamiento y ajuste.</w:t>
      </w:r>
    </w:p>
    <w:p w:rsidR="0034133C" w:rsidRDefault="0034133C" w:rsidP="00871F22">
      <w:pPr>
        <w:rPr>
          <w:rFonts w:ascii="Arial" w:hAnsi="Arial" w:cs="Arial"/>
          <w:sz w:val="24"/>
          <w:szCs w:val="24"/>
          <w:lang w:val="es-CL"/>
        </w:rPr>
      </w:pPr>
      <w:r>
        <w:rPr>
          <w:rFonts w:ascii="Arial" w:hAnsi="Arial" w:cs="Arial"/>
          <w:sz w:val="24"/>
          <w:szCs w:val="24"/>
          <w:lang w:val="es-CL"/>
        </w:rPr>
        <w:t xml:space="preserve">A velocidades bajo los 20 nudos, el flujo de agua no se rompe limpiamente, sino que se adhiere y es arrastrado por el buque. En cambio, en velocidades sobre los 20 nudos, el flujo de agua se rompe limpiamente, dejando un vacío en la popa del buque. Esto le da a la nave un aumento virtual en la longitud efectiva que reduce la resistencia. </w:t>
      </w:r>
    </w:p>
    <w:p w:rsidR="0034133C" w:rsidRDefault="0034133C" w:rsidP="00871F22">
      <w:pPr>
        <w:rPr>
          <w:rFonts w:ascii="Arial" w:hAnsi="Arial" w:cs="Arial"/>
          <w:sz w:val="24"/>
          <w:szCs w:val="24"/>
          <w:lang w:val="es-CL"/>
        </w:rPr>
      </w:pPr>
      <w:r>
        <w:rPr>
          <w:rFonts w:ascii="Arial" w:hAnsi="Arial" w:cs="Arial"/>
          <w:sz w:val="24"/>
          <w:szCs w:val="24"/>
          <w:lang w:val="es-CL"/>
        </w:rPr>
        <w:t xml:space="preserve">Optimizando el ajuste también tiene un efecto </w:t>
      </w:r>
      <w:r w:rsidR="004170C1">
        <w:rPr>
          <w:rFonts w:ascii="Arial" w:hAnsi="Arial" w:cs="Arial"/>
          <w:sz w:val="24"/>
          <w:szCs w:val="24"/>
          <w:lang w:val="es-CL"/>
        </w:rPr>
        <w:t xml:space="preserve">relativamente pequeño. Un ligero ajuste en la popa es mejor, pero para los buques de guerra, este ajuste es más difícil ya que no están diseñados para una gran cantidad de lastre. </w:t>
      </w:r>
    </w:p>
    <w:p w:rsidR="004170C1" w:rsidRDefault="004170C1" w:rsidP="00871F22">
      <w:pPr>
        <w:rPr>
          <w:rFonts w:ascii="Arial" w:hAnsi="Arial" w:cs="Arial"/>
          <w:sz w:val="24"/>
          <w:szCs w:val="24"/>
          <w:lang w:val="es-CL"/>
        </w:rPr>
      </w:pPr>
    </w:p>
    <w:p w:rsidR="004170C1" w:rsidRDefault="004170C1" w:rsidP="00871F22">
      <w:pPr>
        <w:rPr>
          <w:rFonts w:ascii="Arial" w:hAnsi="Arial" w:cs="Arial"/>
          <w:b/>
          <w:sz w:val="24"/>
          <w:szCs w:val="24"/>
          <w:lang w:val="es-CL"/>
        </w:rPr>
      </w:pPr>
      <w:r>
        <w:rPr>
          <w:rFonts w:ascii="Arial" w:hAnsi="Arial" w:cs="Arial"/>
          <w:b/>
          <w:sz w:val="24"/>
          <w:szCs w:val="24"/>
          <w:lang w:val="es-CL"/>
        </w:rPr>
        <w:t>Conclusión.</w:t>
      </w:r>
    </w:p>
    <w:p w:rsidR="00E26643" w:rsidRDefault="004170C1" w:rsidP="00871F22">
      <w:pPr>
        <w:rPr>
          <w:rFonts w:ascii="Arial" w:hAnsi="Arial" w:cs="Arial"/>
          <w:sz w:val="24"/>
          <w:szCs w:val="24"/>
          <w:lang w:val="es-CL"/>
        </w:rPr>
      </w:pPr>
      <w:r>
        <w:rPr>
          <w:rFonts w:ascii="Arial" w:hAnsi="Arial" w:cs="Arial"/>
          <w:sz w:val="24"/>
          <w:szCs w:val="24"/>
          <w:lang w:val="es-CL"/>
        </w:rPr>
        <w:t xml:space="preserve">El programa adoptado el año 2006 sirvió mucho para el avance en la optimización del combustible, sobre todo demuestra la importancia de la pintura con la que se le aplica al casco ya que a la larga puede ser de vital importancia para el ahorro de combustible, además de las mantenciones que se les debe hacer constantemente y otros ajustes que brindan </w:t>
      </w:r>
      <w:r w:rsidR="00E26643">
        <w:rPr>
          <w:rFonts w:ascii="Arial" w:hAnsi="Arial" w:cs="Arial"/>
          <w:sz w:val="24"/>
          <w:szCs w:val="24"/>
          <w:lang w:val="es-CL"/>
        </w:rPr>
        <w:t xml:space="preserve">mejoras en la eficacia del buque en relación a la optimización del combustible. </w:t>
      </w:r>
    </w:p>
    <w:p w:rsidR="00E26643" w:rsidRPr="004170C1" w:rsidRDefault="00E26643" w:rsidP="00871F22">
      <w:pPr>
        <w:rPr>
          <w:rFonts w:ascii="Arial" w:hAnsi="Arial" w:cs="Arial"/>
          <w:sz w:val="24"/>
          <w:szCs w:val="24"/>
          <w:lang w:val="es-CL"/>
        </w:rPr>
      </w:pPr>
      <w:r>
        <w:rPr>
          <w:rFonts w:ascii="Arial" w:hAnsi="Arial" w:cs="Arial"/>
          <w:sz w:val="24"/>
          <w:szCs w:val="24"/>
          <w:lang w:val="es-CL"/>
        </w:rPr>
        <w:t xml:space="preserve">Por otro lado, también se logró avanzar en la descontaminación del medio ambiente al crear una nueva pintura </w:t>
      </w:r>
      <w:proofErr w:type="spellStart"/>
      <w:r>
        <w:rPr>
          <w:rFonts w:ascii="Arial" w:hAnsi="Arial" w:cs="Arial"/>
          <w:sz w:val="24"/>
          <w:szCs w:val="24"/>
          <w:lang w:val="es-CL"/>
        </w:rPr>
        <w:t>antifouling</w:t>
      </w:r>
      <w:proofErr w:type="spellEnd"/>
      <w:r>
        <w:rPr>
          <w:rFonts w:ascii="Arial" w:hAnsi="Arial" w:cs="Arial"/>
          <w:sz w:val="24"/>
          <w:szCs w:val="24"/>
          <w:lang w:val="es-CL"/>
        </w:rPr>
        <w:t xml:space="preserve"> que una de sus novedades es que es libre de toxicidades por la que también ayuda a mantener y preservar de buena manera la vida marina. </w:t>
      </w:r>
    </w:p>
    <w:p w:rsidR="00ED4FE4" w:rsidRPr="00ED4FE4" w:rsidRDefault="00ED4FE4" w:rsidP="00871F22">
      <w:pPr>
        <w:rPr>
          <w:rFonts w:ascii="Arial" w:hAnsi="Arial" w:cs="Arial"/>
          <w:sz w:val="24"/>
          <w:szCs w:val="24"/>
          <w:lang w:val="es-CL"/>
        </w:rPr>
      </w:pPr>
    </w:p>
    <w:p w:rsidR="00726F74" w:rsidRDefault="00726F74" w:rsidP="00871F22">
      <w:pPr>
        <w:rPr>
          <w:rFonts w:ascii="Arial" w:hAnsi="Arial" w:cs="Arial"/>
          <w:sz w:val="24"/>
          <w:szCs w:val="24"/>
          <w:lang w:val="es-CL"/>
        </w:rPr>
      </w:pPr>
    </w:p>
    <w:p w:rsidR="00EA2299" w:rsidRDefault="00EA2299" w:rsidP="00871F22">
      <w:pPr>
        <w:rPr>
          <w:rFonts w:ascii="Arial" w:hAnsi="Arial" w:cs="Arial"/>
          <w:sz w:val="24"/>
          <w:szCs w:val="24"/>
          <w:lang w:val="es-CL"/>
        </w:rPr>
      </w:pPr>
    </w:p>
    <w:p w:rsidR="00EA2299" w:rsidRDefault="00EA2299" w:rsidP="00871F22">
      <w:pPr>
        <w:rPr>
          <w:rFonts w:ascii="Arial" w:hAnsi="Arial" w:cs="Arial"/>
          <w:sz w:val="24"/>
          <w:szCs w:val="24"/>
          <w:lang w:val="es-CL"/>
        </w:rPr>
      </w:pPr>
      <w:bookmarkStart w:id="0" w:name="_GoBack"/>
      <w:bookmarkEnd w:id="0"/>
    </w:p>
    <w:p w:rsidR="00EA2299" w:rsidRDefault="00EA2299" w:rsidP="00871F22">
      <w:pPr>
        <w:rPr>
          <w:rFonts w:ascii="Arial" w:hAnsi="Arial" w:cs="Arial"/>
          <w:sz w:val="24"/>
          <w:szCs w:val="24"/>
          <w:lang w:val="es-CL"/>
        </w:rPr>
      </w:pPr>
    </w:p>
    <w:p w:rsidR="00EA2299" w:rsidRDefault="00EA2299" w:rsidP="00871F22">
      <w:pPr>
        <w:rPr>
          <w:rFonts w:ascii="Arial" w:hAnsi="Arial" w:cs="Arial"/>
          <w:sz w:val="24"/>
          <w:szCs w:val="24"/>
          <w:lang w:val="es-CL"/>
        </w:rPr>
      </w:pPr>
    </w:p>
    <w:p w:rsidR="00EA2299" w:rsidRDefault="00EA2299" w:rsidP="00EA2299">
      <w:pPr>
        <w:jc w:val="right"/>
        <w:rPr>
          <w:rFonts w:ascii="Arial" w:hAnsi="Arial" w:cs="Arial"/>
          <w:sz w:val="24"/>
          <w:szCs w:val="24"/>
          <w:lang w:val="es-CL"/>
        </w:rPr>
      </w:pPr>
      <w:r>
        <w:rPr>
          <w:rFonts w:ascii="Arial" w:hAnsi="Arial" w:cs="Arial"/>
          <w:sz w:val="24"/>
          <w:szCs w:val="24"/>
          <w:lang w:val="es-CL"/>
        </w:rPr>
        <w:t>Lucas Melville Silva</w:t>
      </w:r>
    </w:p>
    <w:p w:rsidR="00EA2299" w:rsidRPr="005718FC" w:rsidRDefault="00EA2299" w:rsidP="00EA2299">
      <w:pPr>
        <w:jc w:val="right"/>
        <w:rPr>
          <w:rFonts w:ascii="Arial" w:hAnsi="Arial" w:cs="Arial"/>
          <w:sz w:val="24"/>
          <w:szCs w:val="24"/>
          <w:lang w:val="es-CL"/>
        </w:rPr>
      </w:pPr>
      <w:r>
        <w:rPr>
          <w:rFonts w:ascii="Arial" w:hAnsi="Arial" w:cs="Arial"/>
          <w:sz w:val="24"/>
          <w:szCs w:val="24"/>
          <w:lang w:val="es-CL"/>
        </w:rPr>
        <w:t>3 LT</w:t>
      </w:r>
    </w:p>
    <w:sectPr w:rsidR="00EA2299" w:rsidRPr="005718F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1F22"/>
    <w:rsid w:val="00254C87"/>
    <w:rsid w:val="0034133C"/>
    <w:rsid w:val="004170C1"/>
    <w:rsid w:val="00510798"/>
    <w:rsid w:val="005718FC"/>
    <w:rsid w:val="00726F74"/>
    <w:rsid w:val="007E1E8D"/>
    <w:rsid w:val="00816DF4"/>
    <w:rsid w:val="00871F22"/>
    <w:rsid w:val="008C3A60"/>
    <w:rsid w:val="00925667"/>
    <w:rsid w:val="00B3244B"/>
    <w:rsid w:val="00E26643"/>
    <w:rsid w:val="00EA2299"/>
    <w:rsid w:val="00ED4F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A6DB7"/>
  <w15:chartTrackingRefBased/>
  <w15:docId w15:val="{A3D15F7D-4A46-438C-B4A4-AA4CE25C3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2</Pages>
  <Words>590</Words>
  <Characters>3369</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Melville</dc:creator>
  <cp:keywords/>
  <dc:description/>
  <cp:lastModifiedBy>Lucas Melville</cp:lastModifiedBy>
  <cp:revision>2</cp:revision>
  <dcterms:created xsi:type="dcterms:W3CDTF">2020-08-26T01:45:00Z</dcterms:created>
  <dcterms:modified xsi:type="dcterms:W3CDTF">2020-08-26T05:07:00Z</dcterms:modified>
</cp:coreProperties>
</file>