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31B8F" w14:textId="177BA401" w:rsidR="001C3A35" w:rsidRPr="001C3A35" w:rsidRDefault="001C3A35" w:rsidP="001C3A35">
      <w:pPr>
        <w:jc w:val="center"/>
        <w:rPr>
          <w:rFonts w:ascii="Segoe UI" w:hAnsi="Segoe UI" w:cs="Segoe UI"/>
          <w:b/>
          <w:bCs/>
          <w:color w:val="1D2125"/>
          <w:sz w:val="24"/>
          <w:szCs w:val="24"/>
          <w:u w:val="single"/>
          <w:shd w:val="clear" w:color="auto" w:fill="FFFFFF"/>
        </w:rPr>
      </w:pPr>
      <w:r>
        <w:rPr>
          <w:rFonts w:ascii="Segoe UI" w:hAnsi="Segoe UI" w:cs="Segoe UI"/>
          <w:b/>
          <w:bCs/>
          <w:color w:val="1D2125"/>
          <w:sz w:val="24"/>
          <w:szCs w:val="24"/>
          <w:u w:val="single"/>
          <w:shd w:val="clear" w:color="auto" w:fill="FFFFFF"/>
        </w:rPr>
        <w:t xml:space="preserve">Preguntas optimización de combustible Royal </w:t>
      </w:r>
      <w:proofErr w:type="spellStart"/>
      <w:r>
        <w:rPr>
          <w:rFonts w:ascii="Segoe UI" w:hAnsi="Segoe UI" w:cs="Segoe UI"/>
          <w:b/>
          <w:bCs/>
          <w:color w:val="1D2125"/>
          <w:sz w:val="24"/>
          <w:szCs w:val="24"/>
          <w:u w:val="single"/>
          <w:shd w:val="clear" w:color="auto" w:fill="FFFFFF"/>
        </w:rPr>
        <w:t>Navy</w:t>
      </w:r>
      <w:proofErr w:type="spellEnd"/>
    </w:p>
    <w:p w14:paraId="7C14198F" w14:textId="138B9F18" w:rsidR="007E2F72" w:rsidRPr="00A67230" w:rsidRDefault="007E2F72">
      <w:pPr>
        <w:rPr>
          <w:rFonts w:ascii="Segoe UI" w:hAnsi="Segoe UI" w:cs="Segoe UI"/>
          <w:color w:val="1D2125"/>
          <w:sz w:val="23"/>
          <w:szCs w:val="23"/>
          <w:shd w:val="clear" w:color="auto" w:fill="FFFFFF"/>
        </w:rPr>
      </w:pPr>
      <w:r w:rsidRPr="00A67230">
        <w:rPr>
          <w:rFonts w:ascii="Segoe UI" w:hAnsi="Segoe UI" w:cs="Segoe UI"/>
          <w:color w:val="1D2125"/>
          <w:sz w:val="23"/>
          <w:szCs w:val="23"/>
          <w:shd w:val="clear" w:color="auto" w:fill="FFFFFF"/>
        </w:rPr>
        <w:t>1</w:t>
      </w:r>
      <w:r w:rsidR="00405F18" w:rsidRPr="00A67230">
        <w:rPr>
          <w:rFonts w:ascii="Segoe UI" w:hAnsi="Segoe UI" w:cs="Segoe UI"/>
          <w:color w:val="1D2125"/>
          <w:sz w:val="23"/>
          <w:szCs w:val="23"/>
          <w:shd w:val="clear" w:color="auto" w:fill="FFFFFF"/>
        </w:rPr>
        <w:t>)</w:t>
      </w:r>
      <w:r w:rsidRPr="00A67230">
        <w:rPr>
          <w:rFonts w:ascii="Segoe UI" w:hAnsi="Segoe UI" w:cs="Segoe UI"/>
          <w:color w:val="1D2125"/>
          <w:sz w:val="23"/>
          <w:szCs w:val="23"/>
          <w:shd w:val="clear" w:color="auto" w:fill="FFFFFF"/>
        </w:rPr>
        <w:t xml:space="preserve"> Indique a que se debió el problema de reposición de combustible, cómo les afectó en su grado de actividad (nivel de operación con sus buques) y como lo enfrentaron:</w:t>
      </w:r>
    </w:p>
    <w:p w14:paraId="2C928CE8" w14:textId="6A1B0DC2" w:rsidR="00A67230" w:rsidRDefault="000D4E30">
      <w:pPr>
        <w:rPr>
          <w:rFonts w:ascii="Segoe UI" w:hAnsi="Segoe UI" w:cs="Segoe UI"/>
          <w:color w:val="1D2125"/>
          <w:sz w:val="23"/>
          <w:szCs w:val="23"/>
          <w:shd w:val="clear" w:color="auto" w:fill="FFFFFF"/>
        </w:rPr>
      </w:pPr>
      <w:r w:rsidRPr="00A67230">
        <w:rPr>
          <w:rFonts w:ascii="Segoe UI" w:hAnsi="Segoe UI" w:cs="Segoe UI"/>
          <w:color w:val="1D2125"/>
          <w:sz w:val="23"/>
          <w:szCs w:val="23"/>
          <w:shd w:val="clear" w:color="auto" w:fill="FFFFFF"/>
        </w:rPr>
        <w:t xml:space="preserve">El problema se debió a la gran alza en el precio del combustible utilizado por las fuerzas, por lo que compraban la misma cantidad de combustible por mayor precio, hecho que es muy desfavorable si hablamos de la economización de los recursos monetarios para darles un uso óptimo con toda la fuerza. Esto provocó en particular dos cosas: la primera y más obvia es la disminución de las operaciones en la armada, y la segunda, que generó más beneficios </w:t>
      </w:r>
      <w:r w:rsidR="00405F18" w:rsidRPr="00A67230">
        <w:rPr>
          <w:rFonts w:ascii="Segoe UI" w:hAnsi="Segoe UI" w:cs="Segoe UI"/>
          <w:color w:val="1D2125"/>
          <w:sz w:val="23"/>
          <w:szCs w:val="23"/>
          <w:shd w:val="clear" w:color="auto" w:fill="FFFFFF"/>
        </w:rPr>
        <w:t>para la armada, fue la creación de instituciones dedicadas a la optimización del combustible, implementando métodos innovadores para reducir las resistencias de los cascos y todo lo que esto involucra.</w:t>
      </w:r>
    </w:p>
    <w:p w14:paraId="2AEBB521" w14:textId="77777777" w:rsidR="001C3A35" w:rsidRPr="001C3A35" w:rsidRDefault="001C3A35">
      <w:pPr>
        <w:rPr>
          <w:rFonts w:ascii="Segoe UI" w:hAnsi="Segoe UI" w:cs="Segoe UI"/>
          <w:color w:val="1D2125"/>
          <w:sz w:val="4"/>
          <w:szCs w:val="4"/>
          <w:shd w:val="clear" w:color="auto" w:fill="FFFFFF"/>
        </w:rPr>
      </w:pPr>
    </w:p>
    <w:p w14:paraId="6970453D" w14:textId="5DF4E3B4" w:rsidR="00405F18" w:rsidRPr="00A67230" w:rsidRDefault="00405F18">
      <w:pPr>
        <w:rPr>
          <w:rFonts w:ascii="Segoe UI" w:hAnsi="Segoe UI" w:cs="Segoe UI"/>
          <w:color w:val="1D2125"/>
          <w:sz w:val="23"/>
          <w:szCs w:val="23"/>
          <w:shd w:val="clear" w:color="auto" w:fill="FFFFFF"/>
        </w:rPr>
      </w:pPr>
      <w:r w:rsidRPr="00A67230">
        <w:rPr>
          <w:rFonts w:ascii="Segoe UI" w:hAnsi="Segoe UI" w:cs="Segoe UI"/>
          <w:color w:val="1D2125"/>
          <w:sz w:val="23"/>
          <w:szCs w:val="23"/>
          <w:shd w:val="clear" w:color="auto" w:fill="FFFFFF"/>
        </w:rPr>
        <w:t xml:space="preserve">2) Indique cuáles fueron las medidas específicas que adoptaron y </w:t>
      </w:r>
      <w:r w:rsidR="00D55704" w:rsidRPr="00A67230">
        <w:rPr>
          <w:rFonts w:ascii="Segoe UI" w:hAnsi="Segoe UI" w:cs="Segoe UI"/>
          <w:color w:val="1D2125"/>
          <w:sz w:val="23"/>
          <w:szCs w:val="23"/>
          <w:shd w:val="clear" w:color="auto" w:fill="FFFFFF"/>
        </w:rPr>
        <w:t>cuáles</w:t>
      </w:r>
      <w:r w:rsidRPr="00A67230">
        <w:rPr>
          <w:rFonts w:ascii="Segoe UI" w:hAnsi="Segoe UI" w:cs="Segoe UI"/>
          <w:color w:val="1D2125"/>
          <w:sz w:val="23"/>
          <w:szCs w:val="23"/>
          <w:shd w:val="clear" w:color="auto" w:fill="FFFFFF"/>
        </w:rPr>
        <w:t xml:space="preserve"> fueron sus resultados:</w:t>
      </w:r>
    </w:p>
    <w:p w14:paraId="31E87AB5" w14:textId="7A3760A7" w:rsidR="007E2F72" w:rsidRPr="00A67230" w:rsidRDefault="00405F18">
      <w:pPr>
        <w:rPr>
          <w:rFonts w:ascii="Segoe UI" w:hAnsi="Segoe UI" w:cs="Segoe UI"/>
          <w:color w:val="1D2125"/>
          <w:sz w:val="23"/>
          <w:szCs w:val="23"/>
          <w:shd w:val="clear" w:color="auto" w:fill="FFFFFF"/>
        </w:rPr>
      </w:pPr>
      <w:r w:rsidRPr="00A67230">
        <w:rPr>
          <w:rFonts w:ascii="Segoe UI" w:hAnsi="Segoe UI" w:cs="Segoe UI"/>
          <w:color w:val="1D2125"/>
          <w:sz w:val="23"/>
          <w:szCs w:val="23"/>
          <w:shd w:val="clear" w:color="auto" w:fill="FFFFFF"/>
        </w:rPr>
        <w:t xml:space="preserve">En primer </w:t>
      </w:r>
      <w:r w:rsidR="00D55704" w:rsidRPr="00A67230">
        <w:rPr>
          <w:rFonts w:ascii="Segoe UI" w:hAnsi="Segoe UI" w:cs="Segoe UI"/>
          <w:color w:val="1D2125"/>
          <w:sz w:val="23"/>
          <w:szCs w:val="23"/>
          <w:shd w:val="clear" w:color="auto" w:fill="FFFFFF"/>
        </w:rPr>
        <w:t>lugar,</w:t>
      </w:r>
      <w:r w:rsidRPr="00A67230">
        <w:rPr>
          <w:rFonts w:ascii="Segoe UI" w:hAnsi="Segoe UI" w:cs="Segoe UI"/>
          <w:color w:val="1D2125"/>
          <w:sz w:val="23"/>
          <w:szCs w:val="23"/>
          <w:shd w:val="clear" w:color="auto" w:fill="FFFFFF"/>
        </w:rPr>
        <w:t xml:space="preserve"> se implementó una película o un revestimiento de una pintura con resistencia a las incrustaciones de vida marina</w:t>
      </w:r>
      <w:r w:rsidR="00D55704" w:rsidRPr="00A67230">
        <w:rPr>
          <w:rFonts w:ascii="Segoe UI" w:hAnsi="Segoe UI" w:cs="Segoe UI"/>
          <w:color w:val="1D2125"/>
          <w:sz w:val="23"/>
          <w:szCs w:val="23"/>
          <w:shd w:val="clear" w:color="auto" w:fill="FFFFFF"/>
        </w:rPr>
        <w:t xml:space="preserve"> </w:t>
      </w:r>
      <w:r w:rsidRPr="00A67230">
        <w:rPr>
          <w:rFonts w:ascii="Segoe UI" w:hAnsi="Segoe UI" w:cs="Segoe UI"/>
          <w:color w:val="1D2125"/>
          <w:sz w:val="23"/>
          <w:szCs w:val="23"/>
          <w:shd w:val="clear" w:color="auto" w:fill="FFFFFF"/>
        </w:rPr>
        <w:t xml:space="preserve">como los </w:t>
      </w:r>
      <w:r w:rsidR="00D55704" w:rsidRPr="00A67230">
        <w:rPr>
          <w:rFonts w:ascii="Segoe UI" w:hAnsi="Segoe UI" w:cs="Segoe UI"/>
          <w:color w:val="1D2125"/>
          <w:sz w:val="23"/>
          <w:szCs w:val="23"/>
          <w:shd w:val="clear" w:color="auto" w:fill="FFFFFF"/>
        </w:rPr>
        <w:t>picorocos, además de esto, este revestimiento además los ayudaba a deshacerse de las incrustaciones ya hechas, esto mediante la navegación a una velocidad estimada (velocidad crucero), que hacia que las incrustaciones se desprendieran. La primera medida anteriormente mencionada les ayudó al ahorro de combustible por reducción del rose de la obra viva. Las siguientes medidas fueron: el pulido de las hélices</w:t>
      </w:r>
      <w:r w:rsidR="00F97222" w:rsidRPr="00A67230">
        <w:rPr>
          <w:rFonts w:ascii="Segoe UI" w:hAnsi="Segoe UI" w:cs="Segoe UI"/>
          <w:color w:val="1D2125"/>
          <w:sz w:val="23"/>
          <w:szCs w:val="23"/>
          <w:shd w:val="clear" w:color="auto" w:fill="FFFFFF"/>
        </w:rPr>
        <w:t xml:space="preserve">, reducción del desplazamiento y por último la implementación de nuevos </w:t>
      </w:r>
      <w:proofErr w:type="spellStart"/>
      <w:r w:rsidR="00F97222" w:rsidRPr="00A67230">
        <w:rPr>
          <w:rFonts w:ascii="Segoe UI" w:hAnsi="Segoe UI" w:cs="Segoe UI"/>
          <w:color w:val="1D2125"/>
          <w:sz w:val="23"/>
          <w:szCs w:val="23"/>
          <w:shd w:val="clear" w:color="auto" w:fill="FFFFFF"/>
        </w:rPr>
        <w:t>flaps</w:t>
      </w:r>
      <w:proofErr w:type="spellEnd"/>
      <w:r w:rsidR="00F97222" w:rsidRPr="00A67230">
        <w:rPr>
          <w:rFonts w:ascii="Segoe UI" w:hAnsi="Segoe UI" w:cs="Segoe UI"/>
          <w:color w:val="1D2125"/>
          <w:sz w:val="23"/>
          <w:szCs w:val="23"/>
          <w:shd w:val="clear" w:color="auto" w:fill="FFFFFF"/>
        </w:rPr>
        <w:t>/alerones en popa; siendo todo lo anterior altamente contribuyente a la disminución del roce y por ende al ahorro de combustible, haciendo que el precio del combustible, si bien restringe las operaciones, pudiese ser menos importante al momento de realizar una planificación para operar.</w:t>
      </w:r>
    </w:p>
    <w:p w14:paraId="3983DD21" w14:textId="12C71B93" w:rsidR="00F97222" w:rsidRPr="001C3A35" w:rsidRDefault="00F97222">
      <w:pPr>
        <w:rPr>
          <w:sz w:val="4"/>
          <w:szCs w:val="4"/>
        </w:rPr>
      </w:pPr>
    </w:p>
    <w:p w14:paraId="7B798F0B" w14:textId="100C4817" w:rsidR="00F97222" w:rsidRDefault="00F97222">
      <w:r>
        <w:t>3)</w:t>
      </w:r>
      <w:r w:rsidR="00A67230">
        <w:t xml:space="preserve"> </w:t>
      </w:r>
      <w:r w:rsidR="00A67230">
        <w:rPr>
          <w:rFonts w:ascii="Segoe UI" w:hAnsi="Segoe UI" w:cs="Segoe UI"/>
          <w:color w:val="1D2125"/>
          <w:sz w:val="23"/>
          <w:szCs w:val="23"/>
          <w:shd w:val="clear" w:color="auto" w:fill="FFFFFF"/>
        </w:rPr>
        <w:t>Finalmente indique cuáles de estas medidas fueron adoptadas por la Institución, indicando en qué buques las habría implementado (P</w:t>
      </w:r>
      <w:r w:rsidR="00A67230">
        <w:rPr>
          <w:rFonts w:ascii="Segoe UI" w:hAnsi="Segoe UI" w:cs="Segoe UI"/>
          <w:color w:val="1D2125"/>
          <w:sz w:val="23"/>
          <w:szCs w:val="23"/>
          <w:shd w:val="clear" w:color="auto" w:fill="FFFFFF"/>
        </w:rPr>
        <w:t>a</w:t>
      </w:r>
      <w:r w:rsidR="00A67230">
        <w:rPr>
          <w:rFonts w:ascii="Segoe UI" w:hAnsi="Segoe UI" w:cs="Segoe UI"/>
          <w:color w:val="1D2125"/>
          <w:sz w:val="23"/>
          <w:szCs w:val="23"/>
          <w:shd w:val="clear" w:color="auto" w:fill="FFFFFF"/>
        </w:rPr>
        <w:t>ra esta respuesta considere también a las Unidades marítimas) Basta con que nombre</w:t>
      </w:r>
      <w:r w:rsidR="00A67230">
        <w:rPr>
          <w:rFonts w:ascii="Segoe UI" w:hAnsi="Segoe UI" w:cs="Segoe UI"/>
          <w:color w:val="1D2125"/>
          <w:sz w:val="23"/>
          <w:szCs w:val="23"/>
          <w:shd w:val="clear" w:color="auto" w:fill="FFFFFF"/>
        </w:rPr>
        <w:t xml:space="preserve"> y</w:t>
      </w:r>
      <w:r w:rsidR="00A67230">
        <w:rPr>
          <w:rFonts w:ascii="Segoe UI" w:hAnsi="Segoe UI" w:cs="Segoe UI"/>
          <w:color w:val="1D2125"/>
          <w:sz w:val="23"/>
          <w:szCs w:val="23"/>
          <w:shd w:val="clear" w:color="auto" w:fill="FFFFFF"/>
        </w:rPr>
        <w:t xml:space="preserve"> tipo de buque dónde se haya implementado.</w:t>
      </w:r>
    </w:p>
    <w:p w14:paraId="544F1A78" w14:textId="1D92D3A2" w:rsidR="007E2F72" w:rsidRPr="00856481" w:rsidRDefault="00856481" w:rsidP="007E2F72">
      <w:pPr>
        <w:rPr>
          <w:rFonts w:ascii="Segoe UI" w:hAnsi="Segoe UI" w:cs="Segoe UI"/>
          <w:color w:val="1D2125"/>
          <w:sz w:val="23"/>
          <w:szCs w:val="23"/>
          <w:shd w:val="clear" w:color="auto" w:fill="FFFFFF"/>
        </w:rPr>
      </w:pPr>
      <w:r w:rsidRPr="00856481">
        <w:rPr>
          <w:rFonts w:ascii="Segoe UI" w:hAnsi="Segoe UI" w:cs="Segoe UI"/>
          <w:color w:val="1D2125"/>
          <w:sz w:val="23"/>
          <w:szCs w:val="23"/>
          <w:shd w:val="clear" w:color="auto" w:fill="FFFFFF"/>
        </w:rPr>
        <w:t xml:space="preserve">Dentro de la institución se implementaron varias de estas medidas, como por ejemplo la pintura “anti </w:t>
      </w:r>
      <w:proofErr w:type="spellStart"/>
      <w:r w:rsidRPr="00856481">
        <w:rPr>
          <w:rFonts w:ascii="Segoe UI" w:hAnsi="Segoe UI" w:cs="Segoe UI"/>
          <w:color w:val="1D2125"/>
          <w:sz w:val="23"/>
          <w:szCs w:val="23"/>
          <w:shd w:val="clear" w:color="auto" w:fill="FFFFFF"/>
        </w:rPr>
        <w:t>fouling</w:t>
      </w:r>
      <w:proofErr w:type="spellEnd"/>
      <w:r w:rsidRPr="00856481">
        <w:rPr>
          <w:rFonts w:ascii="Segoe UI" w:hAnsi="Segoe UI" w:cs="Segoe UI"/>
          <w:color w:val="1D2125"/>
          <w:sz w:val="23"/>
          <w:szCs w:val="23"/>
          <w:shd w:val="clear" w:color="auto" w:fill="FFFFFF"/>
        </w:rPr>
        <w:t xml:space="preserve">”, que sería la pintura anteriormente mencionada para evitar las incrustaciones de vida marina, el pulido de las hélices y limpiezas del casco. Además, se le a los buques en dique se les hace un carenado para limpieza del casco y posterior aplicación del anti </w:t>
      </w:r>
      <w:proofErr w:type="spellStart"/>
      <w:r w:rsidRPr="00856481">
        <w:rPr>
          <w:rFonts w:ascii="Segoe UI" w:hAnsi="Segoe UI" w:cs="Segoe UI"/>
          <w:color w:val="1D2125"/>
          <w:sz w:val="23"/>
          <w:szCs w:val="23"/>
          <w:shd w:val="clear" w:color="auto" w:fill="FFFFFF"/>
        </w:rPr>
        <w:t>fouling</w:t>
      </w:r>
      <w:proofErr w:type="spellEnd"/>
      <w:r>
        <w:rPr>
          <w:rFonts w:ascii="Segoe UI" w:hAnsi="Segoe UI" w:cs="Segoe UI"/>
          <w:color w:val="1D2125"/>
          <w:sz w:val="23"/>
          <w:szCs w:val="23"/>
          <w:shd w:val="clear" w:color="auto" w:fill="FFFFFF"/>
        </w:rPr>
        <w:t>. Las medidas anteriormente mencionadas son utilizadas en fragatas de la escuadra (22, 23), petroleros (Montt) y otras unidades marítimas.</w:t>
      </w:r>
    </w:p>
    <w:sectPr w:rsidR="007E2F72" w:rsidRPr="00856481">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20099" w14:textId="77777777" w:rsidR="00946412" w:rsidRDefault="00946412" w:rsidP="00856481">
      <w:pPr>
        <w:spacing w:after="0" w:line="240" w:lineRule="auto"/>
      </w:pPr>
      <w:r>
        <w:separator/>
      </w:r>
    </w:p>
  </w:endnote>
  <w:endnote w:type="continuationSeparator" w:id="0">
    <w:p w14:paraId="46CD27C5" w14:textId="77777777" w:rsidR="00946412" w:rsidRDefault="00946412" w:rsidP="00856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65643" w14:textId="77777777" w:rsidR="00946412" w:rsidRDefault="00946412" w:rsidP="00856481">
      <w:pPr>
        <w:spacing w:after="0" w:line="240" w:lineRule="auto"/>
      </w:pPr>
      <w:r>
        <w:separator/>
      </w:r>
    </w:p>
  </w:footnote>
  <w:footnote w:type="continuationSeparator" w:id="0">
    <w:p w14:paraId="0D8D9E5A" w14:textId="77777777" w:rsidR="00946412" w:rsidRDefault="00946412" w:rsidP="00856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A34C" w14:textId="54315877" w:rsidR="00856481" w:rsidRPr="001C3A35" w:rsidRDefault="001C3A35">
    <w:pPr>
      <w:pStyle w:val="Encabezado"/>
      <w:rPr>
        <w:lang w:val="es-ES"/>
      </w:rPr>
    </w:pPr>
    <w:r>
      <w:rPr>
        <w:lang w:val="es-ES"/>
      </w:rPr>
      <w:t>Pedro Pablo González Sapir</w:t>
    </w:r>
    <w:r>
      <w:rPr>
        <w:lang w:val="es-ES"/>
      </w:rPr>
      <w:tab/>
    </w:r>
    <w:r>
      <w:rPr>
        <w:lang w:val="es-ES"/>
      </w:rPr>
      <w:tab/>
      <w:t>Curso: 4°C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BF0"/>
    <w:rsid w:val="000D4E30"/>
    <w:rsid w:val="001C3A35"/>
    <w:rsid w:val="00405F18"/>
    <w:rsid w:val="007E2F72"/>
    <w:rsid w:val="00856481"/>
    <w:rsid w:val="00946412"/>
    <w:rsid w:val="00A67230"/>
    <w:rsid w:val="00D55704"/>
    <w:rsid w:val="00E17BF0"/>
    <w:rsid w:val="00F9722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AB25"/>
  <w15:chartTrackingRefBased/>
  <w15:docId w15:val="{F64C742C-6C3F-45BC-908F-036D1BD3F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64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6481"/>
  </w:style>
  <w:style w:type="paragraph" w:styleId="Piedepgina">
    <w:name w:val="footer"/>
    <w:basedOn w:val="Normal"/>
    <w:link w:val="PiedepginaCar"/>
    <w:uiPriority w:val="99"/>
    <w:unhideWhenUsed/>
    <w:rsid w:val="008564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6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1463</TotalTime>
  <Pages>1</Pages>
  <Words>408</Words>
  <Characters>2247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Fuentes</dc:creator>
  <cp:keywords/>
  <dc:description/>
  <cp:lastModifiedBy>Camila Fuentes</cp:lastModifiedBy>
  <cp:revision>2</cp:revision>
  <dcterms:created xsi:type="dcterms:W3CDTF">2022-03-16T10:21:00Z</dcterms:created>
  <dcterms:modified xsi:type="dcterms:W3CDTF">2022-03-17T10:44:00Z</dcterms:modified>
</cp:coreProperties>
</file>