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B05" w:rsidRPr="005706A3" w:rsidRDefault="005F6B05" w:rsidP="000C094A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bCs/>
          <w:sz w:val="24"/>
        </w:rPr>
      </w:pPr>
      <w:r w:rsidRPr="005706A3">
        <w:rPr>
          <w:rFonts w:ascii="Arial" w:hAnsi="Arial" w:cs="Arial"/>
          <w:b/>
          <w:bCs/>
          <w:sz w:val="24"/>
        </w:rPr>
        <w:t>DORMITORIO</w:t>
      </w:r>
    </w:p>
    <w:p w:rsidR="005F6B05" w:rsidRPr="000C094A" w:rsidRDefault="005F6B05" w:rsidP="000C094A">
      <w:pPr>
        <w:pStyle w:val="Prrafodelista"/>
        <w:numPr>
          <w:ilvl w:val="2"/>
          <w:numId w:val="11"/>
        </w:numPr>
        <w:spacing w:line="360" w:lineRule="auto"/>
        <w:jc w:val="both"/>
        <w:rPr>
          <w:rFonts w:ascii="Arial" w:hAnsi="Arial" w:cs="Arial"/>
          <w:b/>
          <w:sz w:val="24"/>
        </w:rPr>
      </w:pPr>
      <w:r w:rsidRPr="000C094A">
        <w:rPr>
          <w:rFonts w:ascii="Arial" w:hAnsi="Arial" w:cs="Arial"/>
          <w:b/>
          <w:sz w:val="24"/>
        </w:rPr>
        <w:t>CAMAS</w:t>
      </w:r>
    </w:p>
    <w:p w:rsidR="005F6B05" w:rsidRPr="005706A3" w:rsidRDefault="005F6B05" w:rsidP="000C094A">
      <w:pPr>
        <w:pStyle w:val="Prrafodelista"/>
        <w:numPr>
          <w:ilvl w:val="2"/>
          <w:numId w:val="12"/>
        </w:numPr>
        <w:spacing w:line="360" w:lineRule="auto"/>
        <w:jc w:val="both"/>
        <w:rPr>
          <w:rFonts w:ascii="Arial" w:hAnsi="Arial" w:cs="Arial"/>
          <w:sz w:val="24"/>
        </w:rPr>
      </w:pPr>
      <w:r w:rsidRPr="005706A3">
        <w:rPr>
          <w:rFonts w:ascii="Arial" w:hAnsi="Arial" w:cs="Arial"/>
          <w:sz w:val="24"/>
        </w:rPr>
        <w:t>1plaza</w:t>
      </w:r>
    </w:p>
    <w:p w:rsidR="005F6B05" w:rsidRPr="005706A3" w:rsidRDefault="005F6B05" w:rsidP="000C094A">
      <w:pPr>
        <w:pStyle w:val="Prrafodelista"/>
        <w:numPr>
          <w:ilvl w:val="2"/>
          <w:numId w:val="12"/>
        </w:numPr>
        <w:spacing w:line="360" w:lineRule="auto"/>
        <w:jc w:val="both"/>
        <w:rPr>
          <w:rFonts w:ascii="Arial" w:hAnsi="Arial" w:cs="Arial"/>
          <w:sz w:val="24"/>
        </w:rPr>
      </w:pPr>
      <w:r w:rsidRPr="005706A3">
        <w:rPr>
          <w:rFonts w:ascii="Arial" w:hAnsi="Arial" w:cs="Arial"/>
          <w:sz w:val="24"/>
        </w:rPr>
        <w:t>1,5 plaza</w:t>
      </w:r>
    </w:p>
    <w:p w:rsidR="005F6B05" w:rsidRPr="005706A3" w:rsidRDefault="005F6B05" w:rsidP="000C094A">
      <w:pPr>
        <w:pStyle w:val="Prrafodelista"/>
        <w:numPr>
          <w:ilvl w:val="2"/>
          <w:numId w:val="12"/>
        </w:numPr>
        <w:spacing w:line="360" w:lineRule="auto"/>
        <w:jc w:val="both"/>
        <w:rPr>
          <w:rFonts w:ascii="Arial" w:hAnsi="Arial" w:cs="Arial"/>
          <w:sz w:val="24"/>
        </w:rPr>
      </w:pPr>
      <w:r w:rsidRPr="005706A3">
        <w:rPr>
          <w:rFonts w:ascii="Arial" w:hAnsi="Arial" w:cs="Arial"/>
          <w:sz w:val="24"/>
        </w:rPr>
        <w:t>2 plazas</w:t>
      </w:r>
    </w:p>
    <w:p w:rsidR="005F6B05" w:rsidRPr="005706A3" w:rsidRDefault="005F6B05" w:rsidP="000C094A">
      <w:pPr>
        <w:pStyle w:val="Prrafodelista"/>
        <w:numPr>
          <w:ilvl w:val="2"/>
          <w:numId w:val="12"/>
        </w:numPr>
        <w:spacing w:line="360" w:lineRule="auto"/>
        <w:jc w:val="both"/>
        <w:rPr>
          <w:rFonts w:ascii="Arial" w:hAnsi="Arial" w:cs="Arial"/>
          <w:sz w:val="24"/>
        </w:rPr>
      </w:pPr>
      <w:r w:rsidRPr="005706A3">
        <w:rPr>
          <w:rFonts w:ascii="Arial" w:hAnsi="Arial" w:cs="Arial"/>
          <w:sz w:val="24"/>
        </w:rPr>
        <w:t>King</w:t>
      </w:r>
    </w:p>
    <w:p w:rsidR="005F6B05" w:rsidRPr="005706A3" w:rsidRDefault="005F6B05" w:rsidP="000C094A">
      <w:pPr>
        <w:pStyle w:val="Prrafodelista"/>
        <w:numPr>
          <w:ilvl w:val="2"/>
          <w:numId w:val="12"/>
        </w:numPr>
        <w:spacing w:line="360" w:lineRule="auto"/>
        <w:jc w:val="both"/>
        <w:rPr>
          <w:rFonts w:ascii="Arial" w:hAnsi="Arial" w:cs="Arial"/>
          <w:sz w:val="24"/>
        </w:rPr>
      </w:pPr>
      <w:r w:rsidRPr="005706A3">
        <w:rPr>
          <w:rFonts w:ascii="Arial" w:hAnsi="Arial" w:cs="Arial"/>
          <w:sz w:val="24"/>
        </w:rPr>
        <w:t>Super King</w:t>
      </w:r>
    </w:p>
    <w:p w:rsidR="005F6B05" w:rsidRPr="005706A3" w:rsidRDefault="005F6B05" w:rsidP="000C094A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bCs/>
          <w:sz w:val="24"/>
        </w:rPr>
      </w:pPr>
      <w:r w:rsidRPr="005706A3">
        <w:rPr>
          <w:rFonts w:ascii="Arial" w:hAnsi="Arial" w:cs="Arial"/>
          <w:b/>
          <w:bCs/>
          <w:sz w:val="24"/>
        </w:rPr>
        <w:t>COLCHONES</w:t>
      </w:r>
    </w:p>
    <w:p w:rsidR="005F6B05" w:rsidRPr="005706A3" w:rsidRDefault="005F6B05" w:rsidP="000C094A">
      <w:pPr>
        <w:pStyle w:val="Prrafodelista"/>
        <w:numPr>
          <w:ilvl w:val="2"/>
          <w:numId w:val="14"/>
        </w:numPr>
        <w:spacing w:line="360" w:lineRule="auto"/>
        <w:jc w:val="both"/>
        <w:rPr>
          <w:rFonts w:ascii="Arial" w:hAnsi="Arial" w:cs="Arial"/>
          <w:sz w:val="24"/>
        </w:rPr>
      </w:pPr>
      <w:r w:rsidRPr="005706A3">
        <w:rPr>
          <w:rFonts w:ascii="Arial" w:hAnsi="Arial" w:cs="Arial"/>
          <w:sz w:val="24"/>
        </w:rPr>
        <w:t>1plaza</w:t>
      </w:r>
    </w:p>
    <w:p w:rsidR="005F6B05" w:rsidRPr="005706A3" w:rsidRDefault="005F6B05" w:rsidP="000C094A">
      <w:pPr>
        <w:pStyle w:val="Prrafodelista"/>
        <w:numPr>
          <w:ilvl w:val="2"/>
          <w:numId w:val="14"/>
        </w:numPr>
        <w:spacing w:line="360" w:lineRule="auto"/>
        <w:jc w:val="both"/>
        <w:rPr>
          <w:rFonts w:ascii="Arial" w:hAnsi="Arial" w:cs="Arial"/>
          <w:sz w:val="24"/>
        </w:rPr>
      </w:pPr>
      <w:r w:rsidRPr="005706A3">
        <w:rPr>
          <w:rFonts w:ascii="Arial" w:hAnsi="Arial" w:cs="Arial"/>
          <w:sz w:val="24"/>
        </w:rPr>
        <w:t>1,5 plaza</w:t>
      </w:r>
    </w:p>
    <w:p w:rsidR="005F6B05" w:rsidRPr="005706A3" w:rsidRDefault="005F6B05" w:rsidP="000C094A">
      <w:pPr>
        <w:pStyle w:val="Prrafodelista"/>
        <w:numPr>
          <w:ilvl w:val="2"/>
          <w:numId w:val="14"/>
        </w:numPr>
        <w:spacing w:line="360" w:lineRule="auto"/>
        <w:jc w:val="both"/>
        <w:rPr>
          <w:rFonts w:ascii="Arial" w:hAnsi="Arial" w:cs="Arial"/>
          <w:sz w:val="24"/>
        </w:rPr>
      </w:pPr>
      <w:r w:rsidRPr="005706A3">
        <w:rPr>
          <w:rFonts w:ascii="Arial" w:hAnsi="Arial" w:cs="Arial"/>
          <w:sz w:val="24"/>
        </w:rPr>
        <w:t>2 plazas</w:t>
      </w:r>
    </w:p>
    <w:p w:rsidR="005F6B05" w:rsidRPr="005706A3" w:rsidRDefault="005F6B05" w:rsidP="000C094A">
      <w:pPr>
        <w:pStyle w:val="Prrafodelista"/>
        <w:numPr>
          <w:ilvl w:val="2"/>
          <w:numId w:val="14"/>
        </w:numPr>
        <w:spacing w:line="360" w:lineRule="auto"/>
        <w:jc w:val="both"/>
        <w:rPr>
          <w:rFonts w:ascii="Arial" w:hAnsi="Arial" w:cs="Arial"/>
          <w:sz w:val="24"/>
        </w:rPr>
      </w:pPr>
      <w:r w:rsidRPr="005706A3">
        <w:rPr>
          <w:rFonts w:ascii="Arial" w:hAnsi="Arial" w:cs="Arial"/>
          <w:sz w:val="24"/>
        </w:rPr>
        <w:t>Colchones de espuma</w:t>
      </w:r>
    </w:p>
    <w:p w:rsidR="005F6B05" w:rsidRPr="005706A3" w:rsidRDefault="005F6B05" w:rsidP="000C094A">
      <w:pPr>
        <w:pStyle w:val="Prrafodelista"/>
        <w:numPr>
          <w:ilvl w:val="2"/>
          <w:numId w:val="14"/>
        </w:numPr>
        <w:tabs>
          <w:tab w:val="left" w:pos="1020"/>
        </w:tabs>
        <w:spacing w:line="360" w:lineRule="auto"/>
        <w:jc w:val="both"/>
        <w:rPr>
          <w:rFonts w:ascii="Arial" w:hAnsi="Arial" w:cs="Arial"/>
          <w:sz w:val="24"/>
        </w:rPr>
      </w:pPr>
      <w:r w:rsidRPr="005706A3">
        <w:rPr>
          <w:rFonts w:ascii="Arial" w:hAnsi="Arial" w:cs="Arial"/>
          <w:sz w:val="24"/>
        </w:rPr>
        <w:t>King</w:t>
      </w:r>
      <w:r w:rsidR="005706A3" w:rsidRPr="005706A3">
        <w:rPr>
          <w:rFonts w:ascii="Arial" w:hAnsi="Arial" w:cs="Arial"/>
          <w:sz w:val="24"/>
        </w:rPr>
        <w:tab/>
      </w:r>
    </w:p>
    <w:p w:rsidR="005F6B05" w:rsidRPr="005706A3" w:rsidRDefault="005F6B05" w:rsidP="000C094A">
      <w:pPr>
        <w:pStyle w:val="Prrafodelista"/>
        <w:numPr>
          <w:ilvl w:val="2"/>
          <w:numId w:val="14"/>
        </w:numPr>
        <w:spacing w:line="360" w:lineRule="auto"/>
        <w:jc w:val="both"/>
        <w:rPr>
          <w:rFonts w:ascii="Arial" w:hAnsi="Arial" w:cs="Arial"/>
          <w:sz w:val="24"/>
        </w:rPr>
      </w:pPr>
      <w:r w:rsidRPr="005706A3">
        <w:rPr>
          <w:rFonts w:ascii="Arial" w:hAnsi="Arial" w:cs="Arial"/>
          <w:sz w:val="24"/>
        </w:rPr>
        <w:t>Super King</w:t>
      </w:r>
    </w:p>
    <w:p w:rsidR="005F6B05" w:rsidRPr="005706A3" w:rsidRDefault="005F6B05" w:rsidP="000C094A">
      <w:pPr>
        <w:pStyle w:val="Prrafodelista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bCs/>
          <w:sz w:val="24"/>
        </w:rPr>
      </w:pPr>
      <w:r w:rsidRPr="005706A3">
        <w:rPr>
          <w:rFonts w:ascii="Arial" w:hAnsi="Arial" w:cs="Arial"/>
          <w:b/>
          <w:bCs/>
          <w:sz w:val="24"/>
        </w:rPr>
        <w:t>ROPA DE CAMA</w:t>
      </w:r>
    </w:p>
    <w:p w:rsidR="005F6B05" w:rsidRPr="005706A3" w:rsidRDefault="005F6B05" w:rsidP="000C094A">
      <w:pPr>
        <w:pStyle w:val="Prrafodelista"/>
        <w:numPr>
          <w:ilvl w:val="2"/>
          <w:numId w:val="16"/>
        </w:numPr>
        <w:spacing w:line="360" w:lineRule="auto"/>
        <w:jc w:val="both"/>
        <w:rPr>
          <w:rFonts w:ascii="Arial" w:hAnsi="Arial" w:cs="Arial"/>
          <w:sz w:val="24"/>
        </w:rPr>
      </w:pPr>
      <w:r w:rsidRPr="005706A3">
        <w:rPr>
          <w:rFonts w:ascii="Arial" w:hAnsi="Arial" w:cs="Arial"/>
          <w:sz w:val="24"/>
        </w:rPr>
        <w:t>Almohadas y fundas</w:t>
      </w:r>
    </w:p>
    <w:p w:rsidR="005F6B05" w:rsidRPr="005706A3" w:rsidRDefault="005F6B05" w:rsidP="000C094A">
      <w:pPr>
        <w:pStyle w:val="Prrafodelista"/>
        <w:numPr>
          <w:ilvl w:val="2"/>
          <w:numId w:val="16"/>
        </w:numPr>
        <w:spacing w:line="360" w:lineRule="auto"/>
        <w:jc w:val="both"/>
        <w:rPr>
          <w:rFonts w:ascii="Arial" w:hAnsi="Arial" w:cs="Arial"/>
          <w:sz w:val="24"/>
        </w:rPr>
      </w:pPr>
      <w:r w:rsidRPr="005706A3">
        <w:rPr>
          <w:rFonts w:ascii="Arial" w:hAnsi="Arial" w:cs="Arial"/>
          <w:sz w:val="24"/>
        </w:rPr>
        <w:t>Cojines y pieceras</w:t>
      </w:r>
    </w:p>
    <w:p w:rsidR="005F6B05" w:rsidRPr="005706A3" w:rsidRDefault="005F6B05" w:rsidP="000C094A">
      <w:pPr>
        <w:pStyle w:val="Prrafodelista"/>
        <w:numPr>
          <w:ilvl w:val="2"/>
          <w:numId w:val="16"/>
        </w:numPr>
        <w:spacing w:line="360" w:lineRule="auto"/>
        <w:jc w:val="both"/>
        <w:rPr>
          <w:rFonts w:ascii="Arial" w:hAnsi="Arial" w:cs="Arial"/>
          <w:sz w:val="24"/>
        </w:rPr>
      </w:pPr>
      <w:r w:rsidRPr="005706A3">
        <w:rPr>
          <w:rFonts w:ascii="Arial" w:hAnsi="Arial" w:cs="Arial"/>
          <w:sz w:val="24"/>
        </w:rPr>
        <w:t>Cubrecamas y quilts</w:t>
      </w:r>
    </w:p>
    <w:p w:rsidR="005F6B05" w:rsidRPr="005706A3" w:rsidRDefault="005F6B05" w:rsidP="000C094A">
      <w:pPr>
        <w:pStyle w:val="Prrafodelista"/>
        <w:numPr>
          <w:ilvl w:val="2"/>
          <w:numId w:val="16"/>
        </w:numPr>
        <w:spacing w:line="360" w:lineRule="auto"/>
        <w:jc w:val="both"/>
        <w:rPr>
          <w:rFonts w:ascii="Arial" w:hAnsi="Arial" w:cs="Arial"/>
          <w:sz w:val="24"/>
        </w:rPr>
      </w:pPr>
      <w:r w:rsidRPr="005706A3">
        <w:rPr>
          <w:rFonts w:ascii="Arial" w:hAnsi="Arial" w:cs="Arial"/>
          <w:sz w:val="24"/>
        </w:rPr>
        <w:t>Cubrecolchón   y  toppers</w:t>
      </w:r>
    </w:p>
    <w:p w:rsidR="005F6B05" w:rsidRPr="005706A3" w:rsidRDefault="005F6B05" w:rsidP="000C094A">
      <w:pPr>
        <w:pStyle w:val="Prrafodelista"/>
        <w:numPr>
          <w:ilvl w:val="2"/>
          <w:numId w:val="16"/>
        </w:numPr>
        <w:spacing w:line="360" w:lineRule="auto"/>
        <w:jc w:val="both"/>
        <w:rPr>
          <w:rFonts w:ascii="Arial" w:hAnsi="Arial" w:cs="Arial"/>
          <w:sz w:val="24"/>
        </w:rPr>
      </w:pPr>
      <w:r w:rsidRPr="005706A3">
        <w:rPr>
          <w:rFonts w:ascii="Arial" w:hAnsi="Arial" w:cs="Arial"/>
          <w:sz w:val="24"/>
        </w:rPr>
        <w:t>Faldones</w:t>
      </w: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FD5561" w:rsidRDefault="00FD5561" w:rsidP="005F6B05">
      <w:pPr>
        <w:shd w:val="clear" w:color="auto" w:fill="FFFFFF"/>
        <w:spacing w:after="255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</w:pPr>
    </w:p>
    <w:p w:rsidR="00FD5561" w:rsidRDefault="00FD5561" w:rsidP="005F6B05">
      <w:pPr>
        <w:shd w:val="clear" w:color="auto" w:fill="FFFFFF"/>
        <w:spacing w:after="255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</w:pPr>
    </w:p>
    <w:p w:rsidR="00FD5561" w:rsidRDefault="00FD5561" w:rsidP="00FD5561">
      <w:pPr>
        <w:shd w:val="clear" w:color="auto" w:fill="FFFFFF"/>
        <w:spacing w:after="255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</w:pPr>
    </w:p>
    <w:p w:rsidR="001931FC" w:rsidRPr="00FD5561" w:rsidRDefault="00FD5561" w:rsidP="00FD5561">
      <w:pPr>
        <w:shd w:val="clear" w:color="auto" w:fill="FFFFFF"/>
        <w:spacing w:after="255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</w:pPr>
      <w:r>
        <w:rPr>
          <w:rFonts w:ascii="Arial" w:eastAsia="Times New Roman" w:hAnsi="Arial" w:cs="Arial"/>
          <w:b/>
          <w:noProof/>
          <w:color w:val="000000"/>
          <w:kern w:val="36"/>
          <w:sz w:val="28"/>
          <w:szCs w:val="20"/>
          <w:lang w:eastAsia="es-C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1605915</wp:posOffset>
            </wp:positionH>
            <wp:positionV relativeFrom="paragraph">
              <wp:posOffset>537210</wp:posOffset>
            </wp:positionV>
            <wp:extent cx="1990725" cy="1219200"/>
            <wp:effectExtent l="19050" t="0" r="9525" b="0"/>
            <wp:wrapTight wrapText="bothSides">
              <wp:wrapPolygon edited="0">
                <wp:start x="-207" y="0"/>
                <wp:lineTo x="-207" y="21263"/>
                <wp:lineTo x="21703" y="21263"/>
                <wp:lineTo x="21703" y="0"/>
                <wp:lineTo x="-207" y="0"/>
              </wp:wrapPolygon>
            </wp:wrapTight>
            <wp:docPr id="1" name="0 Imagen" descr="misil ES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sil ESSM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31FC" w:rsidRPr="00FD5561"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  <w:t>BAE suministrará equipos para el lanzador de misiles MK 41 de las fragatas Adelaide de la Armada de Chile</w:t>
      </w:r>
    </w:p>
    <w:p w:rsidR="00474F26" w:rsidRDefault="00474F26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FD5561" w:rsidRDefault="00FD556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FD5561" w:rsidRDefault="00FD556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FD5561" w:rsidRDefault="00FD556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FD5561" w:rsidRDefault="00FD556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FD5561" w:rsidRDefault="00FD556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FD5561" w:rsidRDefault="00FD556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FD5561" w:rsidRDefault="00FD556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FD5561" w:rsidRDefault="00FD556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FD5561" w:rsidRPr="005F6B05" w:rsidRDefault="00FD556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sectPr w:rsidR="00FD5561" w:rsidRPr="005F6B05" w:rsidSect="002A727B">
          <w:headerReference w:type="default" r:id="rId9"/>
          <w:footerReference w:type="default" r:id="rId10"/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1931FC" w:rsidRPr="00FD5561" w:rsidRDefault="001931FC" w:rsidP="00FD5561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lastRenderedPageBreak/>
        <w:t>El </w:t>
      </w:r>
      <w:r w:rsidRPr="00FD5561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Departamento de Defensa de Estados Unidos (DoD)</w:t>
      </w: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adjudicó a</w:t>
      </w:r>
      <w:r w:rsidRPr="00FD5561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 BAE SystemsLand&amp;Armaments L.P</w:t>
      </w: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un contrato de ampliación para adquirir nuevos canisters y componentes auxiliares para el sistema de lanzamiento vertical </w:t>
      </w:r>
      <w:r w:rsidRPr="00FD5561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MK 41 (VLS) </w:t>
      </w: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) en servicio en las fragatas antiaéreas clase </w:t>
      </w:r>
      <w:r w:rsidRPr="00FD5561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Adelaide</w:t>
      </w: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de la </w:t>
      </w:r>
      <w:r w:rsidRPr="00FD5561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Armada de Chile</w:t>
      </w: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.</w:t>
      </w:r>
    </w:p>
    <w:p w:rsidR="001931FC" w:rsidRPr="00FD5561" w:rsidRDefault="001931FC" w:rsidP="00FD5561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 xml:space="preserve">El acuerdo está valorado en 55,2 millones de dólares y combina compras de Estados Unidos (99%) y de los gobiernos de Japón y Chile (1%). En el caso de estos últimos dos países, la compra se efectúa en el </w:t>
      </w: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lastRenderedPageBreak/>
        <w:t>marco del programa de </w:t>
      </w:r>
      <w:r w:rsidRPr="00FD5561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Ventas Militares Extranjeras</w:t>
      </w: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(</w:t>
      </w:r>
      <w:r w:rsidRPr="00FD5561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FMS</w:t>
      </w: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 por su sigla en inglés).</w:t>
      </w:r>
    </w:p>
    <w:p w:rsidR="001931FC" w:rsidRPr="00FD5561" w:rsidRDefault="001931FC" w:rsidP="00FD5561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 anuncio de la ampliación del contrato, publicado en el portal de internet del DoD, señala que el trabajo se realizará en instalaciones industriales de Aberdeen, Dakota del Sur (90%); y Minneapolis, Minnesota (10 %).</w:t>
      </w:r>
    </w:p>
    <w:p w:rsidR="001931FC" w:rsidRPr="005F6B05" w:rsidRDefault="001931FC" w:rsidP="00FD55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 organismo estadounidense contratante de este servicio es el </w:t>
      </w:r>
      <w:r w:rsidRPr="00FD5561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Naval Sea SystemsCommand (Navsea)</w:t>
      </w: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 </w:t>
      </w:r>
      <w:r w:rsidRPr="00FD5561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Washington Navy Yard D.C</w:t>
      </w: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 y se espera que esté terminado en el mes de febrero del año 2024</w:t>
      </w:r>
      <w:r w:rsidRPr="005F6B05"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t>.</w:t>
      </w:r>
    </w:p>
    <w:p w:rsidR="00474F26" w:rsidRPr="005F6B05" w:rsidRDefault="00474F26" w:rsidP="00FD55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es-CL"/>
        </w:rPr>
        <w:sectPr w:rsidR="00474F26" w:rsidRPr="005F6B05" w:rsidSect="00FD5561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1931FC" w:rsidRPr="005F6B05" w:rsidRDefault="001931FC" w:rsidP="00FD55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sectPr w:rsidR="001931FC" w:rsidRPr="005F6B05" w:rsidSect="00FD5561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1931FC" w:rsidRPr="00FD5561" w:rsidRDefault="001931FC" w:rsidP="00FD5561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lastRenderedPageBreak/>
        <w:t>El </w:t>
      </w:r>
      <w:r w:rsidRPr="00FD5561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MK 41 VLS</w:t>
      </w: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es un sistema de lanzamiento vertical de misiles desde unidades de superficie desarrollado por </w:t>
      </w:r>
      <w:r w:rsidRPr="00FD5561">
        <w:rPr>
          <w:rFonts w:ascii="Arial" w:eastAsia="Times New Roman" w:hAnsi="Arial" w:cs="Arial"/>
          <w:b/>
          <w:bCs/>
          <w:color w:val="333333"/>
          <w:sz w:val="24"/>
          <w:szCs w:val="20"/>
          <w:bdr w:val="none" w:sz="0" w:space="0" w:color="auto" w:frame="1"/>
          <w:lang w:eastAsia="es-CL"/>
        </w:rPr>
        <w:t>Lockheed Martin </w:t>
      </w: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que permite efectuar ataques y contrarrestar de manera rápida amenazas de todo tipo.</w:t>
      </w:r>
    </w:p>
    <w:p w:rsidR="001931FC" w:rsidRPr="00FD5561" w:rsidRDefault="001931FC" w:rsidP="00FD5561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Este sistema puede disparar misiles antiaéreos de las familias </w:t>
      </w:r>
      <w:r w:rsidRPr="00FD5561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SM-2 </w:t>
      </w: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y </w:t>
      </w:r>
      <w:r w:rsidRPr="00FD5561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SM-3 Standard</w:t>
      </w: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 </w:t>
      </w:r>
      <w:r w:rsidRPr="00FD5561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RIM-7 Sea Sparrow</w:t>
      </w: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y</w:t>
      </w:r>
      <w:r w:rsidRPr="00FD5561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 RIM-162 ESSM</w:t>
      </w: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; cohetes antisubmarinos </w:t>
      </w:r>
      <w:r w:rsidRPr="00FD5561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RUM-139 VL-Asroc</w:t>
      </w: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; y misiles de crucero</w:t>
      </w:r>
      <w:r w:rsidRPr="00FD5561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 RGM-109 Tomahawk</w:t>
      </w:r>
      <w:r w:rsidRPr="00FD5561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. Se instalan en módulos de ocho celdas que comparten un sistema de escape ubicada entre las dos filas de cuatro unidades.</w:t>
      </w:r>
    </w:p>
    <w:p w:rsidR="00FD5561" w:rsidRDefault="00FD5561" w:rsidP="00FD5561">
      <w:pPr>
        <w:jc w:val="both"/>
        <w:rPr>
          <w:rFonts w:ascii="Times New Roman" w:hAnsi="Times New Roman" w:cs="Times New Roman"/>
          <w:sz w:val="20"/>
          <w:szCs w:val="20"/>
        </w:rPr>
        <w:sectPr w:rsidR="00FD5561" w:rsidSect="00FD5561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E70428" w:rsidRDefault="00E70428" w:rsidP="00FD556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D5561" w:rsidRDefault="00FD5561" w:rsidP="00FD556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D5561" w:rsidRDefault="00FD5561" w:rsidP="00FD556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D5561" w:rsidRDefault="00FD5561" w:rsidP="00FD556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D5561" w:rsidRPr="005F6B05" w:rsidRDefault="00FD5561" w:rsidP="00FD556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42BCE" w:rsidRPr="005F6B05" w:rsidRDefault="00F42BCE" w:rsidP="005F6B05">
      <w:pPr>
        <w:rPr>
          <w:rFonts w:ascii="Times New Roman" w:hAnsi="Times New Roman" w:cs="Times New Roman"/>
          <w:sz w:val="20"/>
          <w:szCs w:val="20"/>
        </w:rPr>
      </w:pPr>
    </w:p>
    <w:p w:rsidR="00F42BCE" w:rsidRPr="005F6B05" w:rsidRDefault="00F42BCE" w:rsidP="005F6B05">
      <w:pPr>
        <w:rPr>
          <w:rFonts w:ascii="Times New Roman" w:hAnsi="Times New Roman" w:cs="Times New Roman"/>
          <w:sz w:val="20"/>
          <w:szCs w:val="20"/>
        </w:rPr>
      </w:pPr>
    </w:p>
    <w:p w:rsidR="00F42BCE" w:rsidRDefault="00F42BCE" w:rsidP="001931FC">
      <w:pPr>
        <w:jc w:val="both"/>
      </w:pPr>
    </w:p>
    <w:p w:rsidR="00F42BCE" w:rsidRDefault="00F42BCE" w:rsidP="001931FC">
      <w:pPr>
        <w:jc w:val="both"/>
      </w:pPr>
    </w:p>
    <w:p w:rsidR="00F42BCE" w:rsidRDefault="00F42BCE" w:rsidP="001931FC">
      <w:pPr>
        <w:jc w:val="both"/>
      </w:pPr>
    </w:p>
    <w:p w:rsidR="00C53DDF" w:rsidRPr="001931FC" w:rsidRDefault="00C53DDF" w:rsidP="001931FC">
      <w:pPr>
        <w:jc w:val="both"/>
      </w:pPr>
    </w:p>
    <w:sectPr w:rsidR="00C53DDF" w:rsidRPr="001931FC" w:rsidSect="001931FC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182" w:rsidRDefault="008B6182" w:rsidP="002A727B">
      <w:pPr>
        <w:spacing w:after="0" w:line="240" w:lineRule="auto"/>
      </w:pPr>
      <w:r>
        <w:separator/>
      </w:r>
    </w:p>
  </w:endnote>
  <w:endnote w:type="continuationSeparator" w:id="1">
    <w:p w:rsidR="008B6182" w:rsidRDefault="008B6182" w:rsidP="002A7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3790"/>
      <w:docPartObj>
        <w:docPartGallery w:val="Page Numbers (Bottom of Page)"/>
        <w:docPartUnique/>
      </w:docPartObj>
    </w:sdtPr>
    <w:sdtContent>
      <w:p w:rsidR="002A727B" w:rsidRDefault="002A727B">
        <w:pPr>
          <w:pStyle w:val="Piedepgina"/>
          <w:jc w:val="center"/>
        </w:pPr>
        <w:fldSimple w:instr=" PAGE   \* MERGEFORMAT ">
          <w:r w:rsidR="000C094A">
            <w:rPr>
              <w:noProof/>
            </w:rPr>
            <w:t>1</w:t>
          </w:r>
        </w:fldSimple>
      </w:p>
    </w:sdtContent>
  </w:sdt>
  <w:p w:rsidR="002A727B" w:rsidRPr="00FD5561" w:rsidRDefault="002A727B">
    <w:pPr>
      <w:pStyle w:val="Piedepgina"/>
      <w:rPr>
        <w:lang w:val="es-MX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182" w:rsidRDefault="008B6182" w:rsidP="002A727B">
      <w:pPr>
        <w:spacing w:after="0" w:line="240" w:lineRule="auto"/>
      </w:pPr>
      <w:r>
        <w:separator/>
      </w:r>
    </w:p>
  </w:footnote>
  <w:footnote w:type="continuationSeparator" w:id="1">
    <w:p w:rsidR="008B6182" w:rsidRDefault="008B6182" w:rsidP="002A7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27B" w:rsidRPr="005706A3" w:rsidRDefault="002A727B">
    <w:pPr>
      <w:pStyle w:val="Encabezado"/>
      <w:rPr>
        <w:rFonts w:ascii="Arial" w:hAnsi="Arial" w:cs="Arial"/>
        <w:b/>
        <w:sz w:val="18"/>
        <w:szCs w:val="18"/>
      </w:rPr>
    </w:pPr>
    <w:r w:rsidRPr="005706A3">
      <w:rPr>
        <w:rFonts w:ascii="Arial" w:hAnsi="Arial" w:cs="Arial"/>
        <w:b/>
        <w:sz w:val="18"/>
        <w:szCs w:val="18"/>
      </w:rPr>
      <w:t>Escuela Naval Arturo Prat</w:t>
    </w:r>
  </w:p>
  <w:p w:rsidR="002A727B" w:rsidRPr="005706A3" w:rsidRDefault="002A727B">
    <w:pPr>
      <w:pStyle w:val="Encabezado"/>
      <w:rPr>
        <w:rFonts w:ascii="Arial" w:hAnsi="Arial" w:cs="Arial"/>
        <w:b/>
        <w:sz w:val="18"/>
        <w:szCs w:val="18"/>
      </w:rPr>
    </w:pPr>
    <w:r w:rsidRPr="005706A3">
      <w:rPr>
        <w:rFonts w:ascii="Arial" w:hAnsi="Arial" w:cs="Arial"/>
        <w:b/>
        <w:sz w:val="18"/>
        <w:szCs w:val="18"/>
      </w:rPr>
      <w:t xml:space="preserve">Departamento de Educación </w:t>
    </w:r>
  </w:p>
  <w:p w:rsidR="002A727B" w:rsidRPr="005706A3" w:rsidRDefault="002A727B">
    <w:pPr>
      <w:pStyle w:val="Encabezado"/>
      <w:rPr>
        <w:rFonts w:ascii="Arial" w:hAnsi="Arial" w:cs="Arial"/>
        <w:b/>
        <w:sz w:val="18"/>
        <w:szCs w:val="18"/>
      </w:rPr>
    </w:pPr>
    <w:r w:rsidRPr="005706A3">
      <w:rPr>
        <w:rFonts w:ascii="Arial" w:hAnsi="Arial" w:cs="Arial"/>
        <w:b/>
        <w:sz w:val="18"/>
        <w:szCs w:val="18"/>
      </w:rPr>
      <w:t>Cátedra de Herramientas Tecnológicas</w:t>
    </w:r>
  </w:p>
  <w:p w:rsidR="002A727B" w:rsidRDefault="002A727B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433C0"/>
    <w:multiLevelType w:val="multilevel"/>
    <w:tmpl w:val="6ECCE234"/>
    <w:lvl w:ilvl="0">
      <w:start w:val="1"/>
      <w:numFmt w:val="lowerLetter"/>
      <w:lvlText w:val="%1)"/>
      <w:lvlJc w:val="left"/>
      <w:pPr>
        <w:ind w:left="851" w:hanging="284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1134" w:hanging="283"/>
      </w:pPr>
      <w:rPr>
        <w:rFonts w:hint="default"/>
      </w:rPr>
    </w:lvl>
    <w:lvl w:ilvl="3">
      <w:start w:val="1"/>
      <w:numFmt w:val="none"/>
      <w:lvlText w:val="(2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3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AA498D"/>
    <w:multiLevelType w:val="multilevel"/>
    <w:tmpl w:val="4FE8C9CE"/>
    <w:lvl w:ilvl="0">
      <w:start w:val="1"/>
      <w:numFmt w:val="lowerLetter"/>
      <w:lvlText w:val="%1)"/>
      <w:lvlJc w:val="left"/>
      <w:pPr>
        <w:ind w:left="851" w:hanging="284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1134" w:hanging="283"/>
      </w:pPr>
      <w:rPr>
        <w:rFonts w:hint="default"/>
      </w:rPr>
    </w:lvl>
    <w:lvl w:ilvl="3">
      <w:start w:val="1"/>
      <w:numFmt w:val="none"/>
      <w:lvlText w:val="(2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3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E782BB7"/>
    <w:multiLevelType w:val="multilevel"/>
    <w:tmpl w:val="19646BDE"/>
    <w:lvl w:ilvl="0">
      <w:start w:val="1"/>
      <w:numFmt w:val="lowerLetter"/>
      <w:lvlText w:val="%1)"/>
      <w:lvlJc w:val="left"/>
      <w:pPr>
        <w:ind w:left="851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(2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3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2B8C43B9"/>
    <w:multiLevelType w:val="multilevel"/>
    <w:tmpl w:val="6E949DBC"/>
    <w:lvl w:ilvl="0">
      <w:start w:val="1"/>
      <w:numFmt w:val="none"/>
      <w:lvlText w:val="c)"/>
      <w:lvlJc w:val="left"/>
      <w:pPr>
        <w:ind w:left="1134" w:hanging="28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1134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18" w:hanging="284"/>
      </w:pPr>
      <w:rPr>
        <w:rFonts w:hint="default"/>
      </w:rPr>
    </w:lvl>
    <w:lvl w:ilvl="3">
      <w:start w:val="1"/>
      <w:numFmt w:val="none"/>
      <w:lvlText w:val="(2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3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2160BE9"/>
    <w:multiLevelType w:val="multilevel"/>
    <w:tmpl w:val="64C8D89A"/>
    <w:lvl w:ilvl="0">
      <w:start w:val="1"/>
      <w:numFmt w:val="upperRoman"/>
      <w:lvlText w:val="%1)"/>
      <w:lvlJc w:val="left"/>
      <w:pPr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1134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134" w:hanging="283"/>
      </w:pPr>
      <w:rPr>
        <w:rFonts w:hint="default"/>
      </w:rPr>
    </w:lvl>
    <w:lvl w:ilvl="3">
      <w:start w:val="1"/>
      <w:numFmt w:val="none"/>
      <w:lvlText w:val="(2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3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4B227BA"/>
    <w:multiLevelType w:val="multilevel"/>
    <w:tmpl w:val="2A1E4AF2"/>
    <w:lvl w:ilvl="0">
      <w:start w:val="1"/>
      <w:numFmt w:val="upperRoman"/>
      <w:lvlText w:val="%1)"/>
      <w:lvlJc w:val="left"/>
      <w:pPr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1134" w:hanging="283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418" w:hanging="284"/>
      </w:pPr>
      <w:rPr>
        <w:rFonts w:hint="default"/>
      </w:rPr>
    </w:lvl>
    <w:lvl w:ilvl="3">
      <w:start w:val="1"/>
      <w:numFmt w:val="none"/>
      <w:lvlText w:val="(2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3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57017AE"/>
    <w:multiLevelType w:val="multilevel"/>
    <w:tmpl w:val="FE909FD8"/>
    <w:lvl w:ilvl="0">
      <w:start w:val="1"/>
      <w:numFmt w:val="upperRoman"/>
      <w:lvlText w:val="%1)"/>
      <w:lvlJc w:val="left"/>
      <w:pPr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1134" w:hanging="283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418" w:hanging="284"/>
      </w:pPr>
      <w:rPr>
        <w:rFonts w:hint="default"/>
      </w:rPr>
    </w:lvl>
    <w:lvl w:ilvl="3">
      <w:start w:val="1"/>
      <w:numFmt w:val="none"/>
      <w:lvlText w:val="(2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3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B35756C"/>
    <w:multiLevelType w:val="multilevel"/>
    <w:tmpl w:val="F208DE6C"/>
    <w:lvl w:ilvl="0">
      <w:start w:val="1"/>
      <w:numFmt w:val="upperRoman"/>
      <w:lvlText w:val="%1)"/>
      <w:lvlJc w:val="left"/>
      <w:pPr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1134" w:hanging="283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418" w:hanging="284"/>
      </w:pPr>
      <w:rPr>
        <w:rFonts w:hint="default"/>
      </w:rPr>
    </w:lvl>
    <w:lvl w:ilvl="3">
      <w:start w:val="1"/>
      <w:numFmt w:val="none"/>
      <w:lvlText w:val="(2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3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6262F98"/>
    <w:multiLevelType w:val="multilevel"/>
    <w:tmpl w:val="11424F4E"/>
    <w:lvl w:ilvl="0">
      <w:start w:val="1"/>
      <w:numFmt w:val="upperRoman"/>
      <w:lvlText w:val="%1)"/>
      <w:lvlJc w:val="left"/>
      <w:pPr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1134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18" w:hanging="284"/>
      </w:pPr>
      <w:rPr>
        <w:rFonts w:hint="default"/>
      </w:rPr>
    </w:lvl>
    <w:lvl w:ilvl="3">
      <w:start w:val="1"/>
      <w:numFmt w:val="none"/>
      <w:lvlText w:val="(2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3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5AAA6405"/>
    <w:multiLevelType w:val="multilevel"/>
    <w:tmpl w:val="340A001D"/>
    <w:styleLink w:val="Estilo1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5BB85BB2"/>
    <w:multiLevelType w:val="multilevel"/>
    <w:tmpl w:val="1BF04334"/>
    <w:lvl w:ilvl="0">
      <w:start w:val="1"/>
      <w:numFmt w:val="lowerLetter"/>
      <w:lvlText w:val="%1)"/>
      <w:lvlJc w:val="left"/>
      <w:pPr>
        <w:ind w:left="851" w:hanging="284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1134" w:hanging="283"/>
      </w:pPr>
      <w:rPr>
        <w:rFonts w:hint="default"/>
      </w:rPr>
    </w:lvl>
    <w:lvl w:ilvl="3">
      <w:start w:val="1"/>
      <w:numFmt w:val="none"/>
      <w:lvlText w:val="(2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3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4385E3A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FC87A05"/>
    <w:multiLevelType w:val="multilevel"/>
    <w:tmpl w:val="C680CD46"/>
    <w:lvl w:ilvl="0">
      <w:start w:val="1"/>
      <w:numFmt w:val="none"/>
      <w:lvlText w:val="b)"/>
      <w:lvlJc w:val="left"/>
      <w:pPr>
        <w:ind w:left="1134" w:hanging="28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1134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18" w:hanging="284"/>
      </w:pPr>
      <w:rPr>
        <w:rFonts w:hint="default"/>
      </w:rPr>
    </w:lvl>
    <w:lvl w:ilvl="3">
      <w:start w:val="1"/>
      <w:numFmt w:val="none"/>
      <w:lvlText w:val="(2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3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2"/>
  </w:num>
  <w:num w:numId="3">
    <w:abstractNumId w:val="14"/>
  </w:num>
  <w:num w:numId="4">
    <w:abstractNumId w:val="10"/>
  </w:num>
  <w:num w:numId="5">
    <w:abstractNumId w:val="13"/>
  </w:num>
  <w:num w:numId="6">
    <w:abstractNumId w:val="3"/>
  </w:num>
  <w:num w:numId="7">
    <w:abstractNumId w:val="2"/>
  </w:num>
  <w:num w:numId="8">
    <w:abstractNumId w:val="11"/>
  </w:num>
  <w:num w:numId="9">
    <w:abstractNumId w:val="0"/>
  </w:num>
  <w:num w:numId="10">
    <w:abstractNumId w:val="9"/>
  </w:num>
  <w:num w:numId="11">
    <w:abstractNumId w:val="5"/>
  </w:num>
  <w:num w:numId="12">
    <w:abstractNumId w:val="6"/>
  </w:num>
  <w:num w:numId="13">
    <w:abstractNumId w:val="15"/>
  </w:num>
  <w:num w:numId="14">
    <w:abstractNumId w:val="7"/>
  </w:num>
  <w:num w:numId="15">
    <w:abstractNumId w:val="4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1FC"/>
    <w:rsid w:val="000C094A"/>
    <w:rsid w:val="001931FC"/>
    <w:rsid w:val="001E2352"/>
    <w:rsid w:val="002A727B"/>
    <w:rsid w:val="00343D8E"/>
    <w:rsid w:val="0037325F"/>
    <w:rsid w:val="003E6EDE"/>
    <w:rsid w:val="0042454C"/>
    <w:rsid w:val="00474F26"/>
    <w:rsid w:val="0055012B"/>
    <w:rsid w:val="005706A3"/>
    <w:rsid w:val="005F6B05"/>
    <w:rsid w:val="007A0853"/>
    <w:rsid w:val="008B6182"/>
    <w:rsid w:val="00986B62"/>
    <w:rsid w:val="00C53DDF"/>
    <w:rsid w:val="00DC73D7"/>
    <w:rsid w:val="00E70428"/>
    <w:rsid w:val="00F42BCE"/>
    <w:rsid w:val="00FD5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EDE"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A727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A727B"/>
  </w:style>
  <w:style w:type="paragraph" w:styleId="Piedepgina">
    <w:name w:val="footer"/>
    <w:basedOn w:val="Normal"/>
    <w:link w:val="PiedepginaCar"/>
    <w:uiPriority w:val="99"/>
    <w:unhideWhenUsed/>
    <w:rsid w:val="002A727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A727B"/>
  </w:style>
  <w:style w:type="paragraph" w:styleId="Textodeglobo">
    <w:name w:val="Balloon Text"/>
    <w:basedOn w:val="Normal"/>
    <w:link w:val="TextodegloboCar"/>
    <w:uiPriority w:val="99"/>
    <w:semiHidden/>
    <w:unhideWhenUsed/>
    <w:rsid w:val="002A7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727B"/>
    <w:rPr>
      <w:rFonts w:ascii="Tahoma" w:hAnsi="Tahoma" w:cs="Tahoma"/>
      <w:sz w:val="16"/>
      <w:szCs w:val="16"/>
    </w:rPr>
  </w:style>
  <w:style w:type="numbering" w:customStyle="1" w:styleId="Estilo1">
    <w:name w:val="Estilo1"/>
    <w:uiPriority w:val="99"/>
    <w:rsid w:val="005706A3"/>
    <w:pPr>
      <w:numPr>
        <w:numId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487830"/>
    <w:rsid w:val="003917D6"/>
    <w:rsid w:val="00487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96A308B563A547AB9E3F998378A6CB49">
    <w:name w:val="96A308B563A547AB9E3F998378A6CB49"/>
    <w:rsid w:val="00487830"/>
  </w:style>
  <w:style w:type="paragraph" w:customStyle="1" w:styleId="B88B5462DA1F42F6ACDD446BC91BE4CF">
    <w:name w:val="B88B5462DA1F42F6ACDD446BC91BE4CF"/>
    <w:rsid w:val="0048783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A5338-9BDC-450D-8FEB-F3B2AEABC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293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Administrador</cp:lastModifiedBy>
  <cp:revision>2</cp:revision>
  <dcterms:created xsi:type="dcterms:W3CDTF">2022-04-22T13:22:00Z</dcterms:created>
  <dcterms:modified xsi:type="dcterms:W3CDTF">2022-04-22T13:22:00Z</dcterms:modified>
</cp:coreProperties>
</file>