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76A4" w:rsidRDefault="005376A4" w:rsidP="005376A4">
      <w:pPr>
        <w:spacing w:before="150" w:after="150" w:line="360" w:lineRule="atLeast"/>
        <w:jc w:val="center"/>
        <w:textAlignment w:val="baseline"/>
        <w:outlineLvl w:val="0"/>
        <w:rPr>
          <w:b/>
          <w:bCs/>
          <w:color w:val="000000"/>
          <w:kern w:val="36"/>
          <w:sz w:val="28"/>
          <w:szCs w:val="28"/>
        </w:rPr>
      </w:pPr>
      <w:r w:rsidRPr="005376A4">
        <w:rPr>
          <w:b/>
          <w:bCs/>
          <w:color w:val="000000"/>
          <w:kern w:val="36"/>
          <w:sz w:val="28"/>
          <w:szCs w:val="28"/>
        </w:rPr>
        <w:t>Béziers y las esclusas escalonadas de Fonséranes</w:t>
      </w:r>
    </w:p>
    <w:p w:rsidR="005376A4" w:rsidRDefault="005376A4" w:rsidP="005376A4">
      <w:pPr>
        <w:spacing w:before="150" w:after="150" w:line="360" w:lineRule="atLeast"/>
        <w:jc w:val="center"/>
        <w:textAlignment w:val="baseline"/>
        <w:outlineLvl w:val="0"/>
        <w:rPr>
          <w:b/>
          <w:bCs/>
          <w:color w:val="000000"/>
          <w:kern w:val="36"/>
          <w:sz w:val="28"/>
          <w:szCs w:val="28"/>
        </w:rPr>
      </w:pPr>
    </w:p>
    <w:p w:rsidR="005376A4" w:rsidRDefault="005376A4" w:rsidP="005376A4">
      <w:pPr>
        <w:spacing w:before="150" w:after="150" w:line="360" w:lineRule="atLeast"/>
        <w:jc w:val="both"/>
        <w:textAlignment w:val="baseline"/>
        <w:outlineLvl w:val="0"/>
        <w:rPr>
          <w:color w:val="000000"/>
          <w:kern w:val="36"/>
        </w:rPr>
      </w:pPr>
      <w:r>
        <w:rPr>
          <w:color w:val="000000"/>
          <w:kern w:val="36"/>
        </w:rPr>
        <w:t>Este canal fue creado con el proposito de unir el Mediterraneo con el Oceano Atlántico, para as</w:t>
      </w:r>
      <w:r w:rsidR="00D22742">
        <w:rPr>
          <w:color w:val="000000"/>
          <w:kern w:val="36"/>
        </w:rPr>
        <w:t>í</w:t>
      </w:r>
      <w:r>
        <w:rPr>
          <w:color w:val="000000"/>
          <w:kern w:val="36"/>
        </w:rPr>
        <w:t xml:space="preserve"> trasnportar mercancias y evitar el asalto de piratas que se encontraban cerca del estrecho de Gibraltar. Esta v</w:t>
      </w:r>
      <w:r w:rsidR="00D22742">
        <w:rPr>
          <w:color w:val="000000"/>
          <w:kern w:val="36"/>
        </w:rPr>
        <w:t>í</w:t>
      </w:r>
      <w:r>
        <w:rPr>
          <w:color w:val="000000"/>
          <w:kern w:val="36"/>
        </w:rPr>
        <w:t>a marítima tiene la particularidad de pasar sobre un río</w:t>
      </w:r>
      <w:r w:rsidR="000C0D09">
        <w:rPr>
          <w:color w:val="000000"/>
          <w:kern w:val="36"/>
        </w:rPr>
        <w:t>, por lo que las personas que navegan en el río facilmente pueden ver una embarcaci</w:t>
      </w:r>
      <w:r w:rsidR="00D22742">
        <w:rPr>
          <w:color w:val="000000"/>
          <w:kern w:val="36"/>
        </w:rPr>
        <w:t>ó</w:t>
      </w:r>
      <w:r w:rsidR="000C0D09">
        <w:rPr>
          <w:color w:val="000000"/>
          <w:kern w:val="36"/>
        </w:rPr>
        <w:t xml:space="preserve">n pasar por encima de ellos. </w:t>
      </w:r>
    </w:p>
    <w:p w:rsidR="000C0D09" w:rsidRDefault="000C0D09" w:rsidP="005376A4">
      <w:pPr>
        <w:spacing w:before="150" w:after="150" w:line="360" w:lineRule="atLeast"/>
        <w:jc w:val="both"/>
        <w:textAlignment w:val="baseline"/>
        <w:outlineLvl w:val="0"/>
        <w:rPr>
          <w:color w:val="000000"/>
          <w:kern w:val="36"/>
        </w:rPr>
      </w:pPr>
    </w:p>
    <w:p w:rsidR="000C0D09" w:rsidRPr="005376A4" w:rsidRDefault="000C0D09" w:rsidP="005376A4">
      <w:pPr>
        <w:spacing w:before="150" w:after="150" w:line="360" w:lineRule="atLeast"/>
        <w:jc w:val="both"/>
        <w:textAlignment w:val="baseline"/>
        <w:outlineLvl w:val="0"/>
        <w:rPr>
          <w:color w:val="000000"/>
          <w:kern w:val="36"/>
        </w:rPr>
      </w:pPr>
      <w:r>
        <w:rPr>
          <w:color w:val="000000"/>
          <w:kern w:val="36"/>
        </w:rPr>
        <w:t xml:space="preserve">Su funcionamiento conciste practimante en el llenado de </w:t>
      </w:r>
      <w:r w:rsidR="002A3E86">
        <w:rPr>
          <w:color w:val="000000"/>
          <w:kern w:val="36"/>
        </w:rPr>
        <w:t>psicinas o estanques  que se encuentran escaloneados y separadas por puertas que se abren dejando pasar el agua para nivelar sus niveles y as</w:t>
      </w:r>
      <w:r w:rsidR="00D22742">
        <w:rPr>
          <w:color w:val="000000"/>
          <w:kern w:val="36"/>
        </w:rPr>
        <w:t>í</w:t>
      </w:r>
      <w:r w:rsidR="002A3E86">
        <w:rPr>
          <w:color w:val="000000"/>
          <w:kern w:val="36"/>
        </w:rPr>
        <w:t xml:space="preserve"> la embarcaci</w:t>
      </w:r>
      <w:r w:rsidR="00D22742">
        <w:rPr>
          <w:color w:val="000000"/>
          <w:kern w:val="36"/>
        </w:rPr>
        <w:t>ó</w:t>
      </w:r>
      <w:r w:rsidR="002A3E86">
        <w:rPr>
          <w:color w:val="000000"/>
          <w:kern w:val="36"/>
        </w:rPr>
        <w:t xml:space="preserve">n pueda avanzar a la siguiente exclusa </w:t>
      </w:r>
    </w:p>
    <w:p w:rsidR="00D22742" w:rsidRDefault="00D22742" w:rsidP="00D22742">
      <w:r>
        <w:fldChar w:fldCharType="begin"/>
      </w:r>
      <w:r>
        <w:instrText xml:space="preserve"> INCLUDEPICTURE "/var/folders/w9/_xyl5r_s13l6n_kg26gmsst00000gn/T/com.microsoft.Word/WebArchiveCopyPasteTempFiles/9k=" \* MERGEFORMATINET </w:instrText>
      </w:r>
      <w:r>
        <w:fldChar w:fldCharType="separate"/>
      </w:r>
      <w:r>
        <w:fldChar w:fldCharType="end"/>
      </w:r>
    </w:p>
    <w:p w:rsidR="005376A4" w:rsidRDefault="00D22742" w:rsidP="005376A4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15FD8A">
            <wp:simplePos x="0" y="0"/>
            <wp:positionH relativeFrom="column">
              <wp:posOffset>337185</wp:posOffset>
            </wp:positionH>
            <wp:positionV relativeFrom="paragraph">
              <wp:posOffset>467995</wp:posOffset>
            </wp:positionV>
            <wp:extent cx="5040630" cy="3360420"/>
            <wp:effectExtent l="0" t="0" r="1270" b="5080"/>
            <wp:wrapSquare wrapText="bothSides"/>
            <wp:docPr id="1" name="Imagen 1" descr="Béziers y las esclusas escalonadas de Fonséra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éziers y las esclusas escalonadas de Fonséran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76A4" w:rsidSect="0063709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C4FA8" w:rsidRDefault="002C4FA8" w:rsidP="00D22742">
      <w:r>
        <w:separator/>
      </w:r>
    </w:p>
  </w:endnote>
  <w:endnote w:type="continuationSeparator" w:id="0">
    <w:p w:rsidR="002C4FA8" w:rsidRDefault="002C4FA8" w:rsidP="00D2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C4FA8" w:rsidRDefault="002C4FA8" w:rsidP="00D22742">
      <w:r>
        <w:separator/>
      </w:r>
    </w:p>
  </w:footnote>
  <w:footnote w:type="continuationSeparator" w:id="0">
    <w:p w:rsidR="002C4FA8" w:rsidRDefault="002C4FA8" w:rsidP="00D22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22742" w:rsidRDefault="00D22742">
    <w:pPr>
      <w:pStyle w:val="Encabezado"/>
    </w:pPr>
    <w:r>
      <w:t xml:space="preserve">J.Martínez N. </w:t>
    </w:r>
  </w:p>
  <w:p w:rsidR="00D22742" w:rsidRDefault="00D22742">
    <w:pPr>
      <w:pStyle w:val="Encabezado"/>
    </w:pPr>
    <w:r>
      <w:t>3L</w:t>
    </w:r>
  </w:p>
  <w:p w:rsidR="00D22742" w:rsidRDefault="00D22742">
    <w:pPr>
      <w:pStyle w:val="Encabezado"/>
    </w:pPr>
    <w:r>
      <w:t xml:space="preserve">315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6A4"/>
    <w:rsid w:val="000C0D09"/>
    <w:rsid w:val="002A3E86"/>
    <w:rsid w:val="002C4FA8"/>
    <w:rsid w:val="005376A4"/>
    <w:rsid w:val="00637099"/>
    <w:rsid w:val="00D2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F35F"/>
  <w15:chartTrackingRefBased/>
  <w15:docId w15:val="{39F9234D-7624-F94F-AA2B-FBBA250E7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742"/>
    <w:rPr>
      <w:rFonts w:ascii="Times New Roman" w:eastAsia="Times New Roman" w:hAnsi="Times New Roman" w:cs="Times New Roman"/>
      <w:lang w:eastAsia="es-MX"/>
    </w:rPr>
  </w:style>
  <w:style w:type="paragraph" w:styleId="Ttulo1">
    <w:name w:val="heading 1"/>
    <w:basedOn w:val="Normal"/>
    <w:link w:val="Ttulo1Car"/>
    <w:uiPriority w:val="9"/>
    <w:qFormat/>
    <w:rsid w:val="005376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76A4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D227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2742"/>
    <w:rPr>
      <w:rFonts w:ascii="Times New Roman" w:eastAsia="Times New Roman" w:hAnsi="Times New Roman" w:cs="Times New Roman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D227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2742"/>
    <w:rPr>
      <w:rFonts w:ascii="Times New Roman" w:eastAsia="Times New Roman" w:hAnsi="Times New Roman" w:cs="Times New Roman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7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Martinez</dc:creator>
  <cp:keywords/>
  <dc:description/>
  <cp:lastModifiedBy>Jesus Martinez</cp:lastModifiedBy>
  <cp:revision>2</cp:revision>
  <dcterms:created xsi:type="dcterms:W3CDTF">2022-03-27T20:21:00Z</dcterms:created>
  <dcterms:modified xsi:type="dcterms:W3CDTF">2022-03-28T10:21:00Z</dcterms:modified>
</cp:coreProperties>
</file>