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1FE13" w14:textId="77777777" w:rsidR="00B2754C" w:rsidRPr="00B2754C" w:rsidRDefault="00B2754C" w:rsidP="00B2754C">
      <w:pPr>
        <w:jc w:val="center"/>
        <w:rPr>
          <w:b/>
          <w:sz w:val="32"/>
        </w:rPr>
      </w:pPr>
      <w:r w:rsidRPr="00B2754C">
        <w:rPr>
          <w:b/>
          <w:sz w:val="32"/>
        </w:rPr>
        <w:t xml:space="preserve">LABORATORIO </w:t>
      </w:r>
      <w:proofErr w:type="spellStart"/>
      <w:r w:rsidRPr="00B2754C">
        <w:rPr>
          <w:b/>
          <w:sz w:val="32"/>
        </w:rPr>
        <w:t>N°</w:t>
      </w:r>
      <w:proofErr w:type="spellEnd"/>
      <w:r w:rsidRPr="00B2754C">
        <w:rPr>
          <w:b/>
          <w:sz w:val="32"/>
        </w:rPr>
        <w:t xml:space="preserve"> </w:t>
      </w:r>
      <w:r w:rsidR="008A70A5">
        <w:rPr>
          <w:b/>
          <w:sz w:val="32"/>
        </w:rPr>
        <w:t>1</w:t>
      </w:r>
      <w:r w:rsidRPr="00B2754C">
        <w:rPr>
          <w:b/>
          <w:sz w:val="32"/>
        </w:rPr>
        <w:t xml:space="preserve"> </w:t>
      </w:r>
    </w:p>
    <w:p w14:paraId="546D04CE" w14:textId="77777777" w:rsidR="00B2754C" w:rsidRPr="00B2754C" w:rsidRDefault="008A70A5" w:rsidP="00B2754C">
      <w:pPr>
        <w:jc w:val="center"/>
        <w:rPr>
          <w:b/>
          <w:sz w:val="32"/>
        </w:rPr>
      </w:pPr>
      <w:r>
        <w:rPr>
          <w:b/>
          <w:sz w:val="32"/>
        </w:rPr>
        <w:t>INTEGRACIÓN NUMÉRICA</w:t>
      </w:r>
    </w:p>
    <w:p w14:paraId="755E2DDF" w14:textId="77777777" w:rsidR="00B2754C" w:rsidRPr="00A70F53" w:rsidRDefault="00B2754C">
      <w:pPr>
        <w:rPr>
          <w:sz w:val="24"/>
        </w:rPr>
      </w:pPr>
      <w:r w:rsidRPr="00A70F53">
        <w:rPr>
          <w:sz w:val="24"/>
        </w:rPr>
        <w:t>Instrucciones:</w:t>
      </w:r>
    </w:p>
    <w:p w14:paraId="3912B873" w14:textId="30DD64EA" w:rsidR="00B2754C" w:rsidRPr="00A70F53" w:rsidRDefault="00165F4A" w:rsidP="00B2754C">
      <w:pPr>
        <w:pStyle w:val="Prrafodelista"/>
        <w:numPr>
          <w:ilvl w:val="0"/>
          <w:numId w:val="1"/>
        </w:numPr>
        <w:spacing w:line="240" w:lineRule="auto"/>
        <w:ind w:left="425" w:hanging="357"/>
        <w:contextualSpacing w:val="0"/>
        <w:jc w:val="both"/>
        <w:rPr>
          <w:sz w:val="24"/>
        </w:rPr>
      </w:pPr>
      <w:r w:rsidRPr="00165F4A">
        <w:rPr>
          <w:sz w:val="24"/>
        </w:rPr>
        <w:t>Este laboratorio se lleva</w:t>
      </w:r>
      <w:r>
        <w:rPr>
          <w:sz w:val="24"/>
        </w:rPr>
        <w:t>rá</w:t>
      </w:r>
      <w:r w:rsidRPr="00165F4A">
        <w:rPr>
          <w:sz w:val="24"/>
        </w:rPr>
        <w:t xml:space="preserve"> a cabo en la Sala de Ingeniería ubicada en el patio de maniobras </w:t>
      </w:r>
      <w:r w:rsidR="0062704A">
        <w:rPr>
          <w:sz w:val="24"/>
        </w:rPr>
        <w:t xml:space="preserve">y </w:t>
      </w:r>
      <w:r>
        <w:rPr>
          <w:sz w:val="24"/>
        </w:rPr>
        <w:t>necesitará acceso a un computador</w:t>
      </w:r>
      <w:r w:rsidR="00B2754C" w:rsidRPr="00A70F53">
        <w:rPr>
          <w:sz w:val="24"/>
        </w:rPr>
        <w:t>.</w:t>
      </w:r>
    </w:p>
    <w:p w14:paraId="5FEB45BE" w14:textId="6C7E1D89" w:rsidR="00165F4A" w:rsidRDefault="00165F4A" w:rsidP="0062704A">
      <w:pPr>
        <w:pStyle w:val="Prrafodelista"/>
        <w:numPr>
          <w:ilvl w:val="0"/>
          <w:numId w:val="1"/>
        </w:numPr>
        <w:spacing w:line="240" w:lineRule="auto"/>
        <w:ind w:left="425" w:hanging="357"/>
        <w:contextualSpacing w:val="0"/>
        <w:jc w:val="both"/>
        <w:rPr>
          <w:sz w:val="24"/>
        </w:rPr>
      </w:pPr>
      <w:r>
        <w:rPr>
          <w:sz w:val="24"/>
        </w:rPr>
        <w:t>El laboratorio se llevará a cabo por grupos. Deberán organizarse en 4 grupos; 3 de 3 integrantes y uno de 4 integrantes. En clases se les asignará un modelo de casco a cada grupo.</w:t>
      </w:r>
    </w:p>
    <w:p w14:paraId="1E3AF81C" w14:textId="1DBDAEE5" w:rsidR="0062704A" w:rsidRPr="0062704A" w:rsidRDefault="00165F4A" w:rsidP="0062704A">
      <w:pPr>
        <w:pStyle w:val="Prrafodelista"/>
        <w:numPr>
          <w:ilvl w:val="0"/>
          <w:numId w:val="1"/>
        </w:numPr>
        <w:spacing w:line="240" w:lineRule="auto"/>
        <w:ind w:left="425" w:hanging="357"/>
        <w:contextualSpacing w:val="0"/>
        <w:jc w:val="both"/>
        <w:rPr>
          <w:sz w:val="24"/>
        </w:rPr>
      </w:pPr>
      <w:r>
        <w:rPr>
          <w:sz w:val="24"/>
        </w:rPr>
        <w:t xml:space="preserve">Antes iniciar el Laboratorio, deberán </w:t>
      </w:r>
      <w:r w:rsidR="0062704A" w:rsidRPr="0062704A">
        <w:rPr>
          <w:sz w:val="24"/>
        </w:rPr>
        <w:t>le</w:t>
      </w:r>
      <w:r>
        <w:rPr>
          <w:sz w:val="24"/>
        </w:rPr>
        <w:t>er</w:t>
      </w:r>
      <w:r w:rsidR="0062704A" w:rsidRPr="0062704A">
        <w:rPr>
          <w:sz w:val="24"/>
        </w:rPr>
        <w:t xml:space="preserve"> el procedimiento para familiarizarse con los pasos necesarios </w:t>
      </w:r>
      <w:r w:rsidR="0062704A">
        <w:rPr>
          <w:sz w:val="24"/>
        </w:rPr>
        <w:t>que necesitará</w:t>
      </w:r>
      <w:r>
        <w:rPr>
          <w:sz w:val="24"/>
        </w:rPr>
        <w:t>n para completarlo</w:t>
      </w:r>
      <w:r w:rsidR="0062704A" w:rsidRPr="0062704A">
        <w:rPr>
          <w:sz w:val="24"/>
        </w:rPr>
        <w:t>.</w:t>
      </w:r>
    </w:p>
    <w:p w14:paraId="574D05F7" w14:textId="4DC2F51D" w:rsidR="0062704A" w:rsidRPr="0062704A" w:rsidRDefault="0062704A" w:rsidP="0062704A">
      <w:pPr>
        <w:pStyle w:val="Prrafodelista"/>
        <w:numPr>
          <w:ilvl w:val="0"/>
          <w:numId w:val="1"/>
        </w:numPr>
        <w:spacing w:line="240" w:lineRule="auto"/>
        <w:ind w:left="425" w:hanging="357"/>
        <w:contextualSpacing w:val="0"/>
        <w:jc w:val="both"/>
        <w:rPr>
          <w:sz w:val="24"/>
        </w:rPr>
      </w:pPr>
      <w:r>
        <w:rPr>
          <w:sz w:val="24"/>
        </w:rPr>
        <w:t xml:space="preserve">Tenga a mano </w:t>
      </w:r>
      <w:r w:rsidRPr="0062704A">
        <w:rPr>
          <w:sz w:val="24"/>
        </w:rPr>
        <w:t>este cuestionario y un</w:t>
      </w:r>
      <w:r w:rsidR="00165F4A">
        <w:rPr>
          <w:sz w:val="24"/>
        </w:rPr>
        <w:t xml:space="preserve"> computador/</w:t>
      </w:r>
      <w:r w:rsidRPr="0062704A">
        <w:rPr>
          <w:sz w:val="24"/>
        </w:rPr>
        <w:t xml:space="preserve"> calculadora </w:t>
      </w:r>
      <w:r>
        <w:rPr>
          <w:sz w:val="24"/>
        </w:rPr>
        <w:t>para realizar e</w:t>
      </w:r>
      <w:r w:rsidRPr="0062704A">
        <w:rPr>
          <w:sz w:val="24"/>
        </w:rPr>
        <w:t>l laboratorio.</w:t>
      </w:r>
    </w:p>
    <w:p w14:paraId="40EAAC9F" w14:textId="221174F0" w:rsidR="0062704A" w:rsidRPr="0062704A" w:rsidRDefault="00165F4A" w:rsidP="0062704A">
      <w:pPr>
        <w:pStyle w:val="Prrafodelista"/>
        <w:numPr>
          <w:ilvl w:val="0"/>
          <w:numId w:val="1"/>
        </w:numPr>
        <w:spacing w:line="240" w:lineRule="auto"/>
        <w:ind w:left="425" w:hanging="357"/>
        <w:contextualSpacing w:val="0"/>
        <w:jc w:val="both"/>
        <w:rPr>
          <w:sz w:val="24"/>
        </w:rPr>
      </w:pPr>
      <w:r>
        <w:rPr>
          <w:sz w:val="24"/>
        </w:rPr>
        <w:t xml:space="preserve">Cada grupo deberá hacer entrega del </w:t>
      </w:r>
      <w:r w:rsidR="0062704A">
        <w:rPr>
          <w:sz w:val="24"/>
        </w:rPr>
        <w:t>trabajo final</w:t>
      </w:r>
      <w:r>
        <w:rPr>
          <w:sz w:val="24"/>
        </w:rPr>
        <w:t xml:space="preserve">, el que se debe </w:t>
      </w:r>
      <w:r w:rsidR="0062704A">
        <w:rPr>
          <w:sz w:val="24"/>
        </w:rPr>
        <w:t>presenta</w:t>
      </w:r>
      <w:r w:rsidR="004E2F3C">
        <w:rPr>
          <w:sz w:val="24"/>
        </w:rPr>
        <w:t>r</w:t>
      </w:r>
      <w:r w:rsidR="0062704A">
        <w:rPr>
          <w:sz w:val="24"/>
        </w:rPr>
        <w:t xml:space="preserve"> en </w:t>
      </w:r>
      <w:r w:rsidR="0062704A" w:rsidRPr="004E2F3C">
        <w:rPr>
          <w:i/>
          <w:sz w:val="24"/>
        </w:rPr>
        <w:t xml:space="preserve">forma </w:t>
      </w:r>
      <w:r>
        <w:rPr>
          <w:i/>
          <w:sz w:val="24"/>
        </w:rPr>
        <w:t xml:space="preserve">grupal </w:t>
      </w:r>
      <w:r w:rsidR="0062704A" w:rsidRPr="004E2F3C">
        <w:rPr>
          <w:i/>
          <w:sz w:val="24"/>
        </w:rPr>
        <w:t>y original</w:t>
      </w:r>
      <w:r>
        <w:rPr>
          <w:i/>
          <w:sz w:val="24"/>
        </w:rPr>
        <w:t xml:space="preserve"> por grupo</w:t>
      </w:r>
      <w:r w:rsidR="0062704A" w:rsidRPr="0062704A">
        <w:rPr>
          <w:sz w:val="24"/>
        </w:rPr>
        <w:t>.</w:t>
      </w:r>
    </w:p>
    <w:p w14:paraId="05ED2C14"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Siga las etapas del laboratorio en orden consecutivo</w:t>
      </w:r>
      <w:r>
        <w:rPr>
          <w:sz w:val="24"/>
        </w:rPr>
        <w:t xml:space="preserve">, ya que éste </w:t>
      </w:r>
      <w:r w:rsidRPr="0062704A">
        <w:rPr>
          <w:sz w:val="24"/>
        </w:rPr>
        <w:t xml:space="preserve">sigue un patrón de pensamiento lógico y avanzar sin completar las preguntas </w:t>
      </w:r>
      <w:r>
        <w:rPr>
          <w:sz w:val="24"/>
        </w:rPr>
        <w:t xml:space="preserve">teóricas </w:t>
      </w:r>
      <w:r w:rsidRPr="0062704A">
        <w:rPr>
          <w:sz w:val="24"/>
        </w:rPr>
        <w:t xml:space="preserve">limitará su comprensión de los conceptos </w:t>
      </w:r>
      <w:r>
        <w:rPr>
          <w:sz w:val="24"/>
        </w:rPr>
        <w:t>abarcados</w:t>
      </w:r>
      <w:r w:rsidRPr="0062704A">
        <w:rPr>
          <w:sz w:val="24"/>
        </w:rPr>
        <w:t>.</w:t>
      </w:r>
    </w:p>
    <w:p w14:paraId="76C0A659"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 xml:space="preserve">Para obtener una calificación completa, todo el trabajo debe </w:t>
      </w:r>
      <w:r>
        <w:rPr>
          <w:sz w:val="24"/>
        </w:rPr>
        <w:t xml:space="preserve">mostrarse </w:t>
      </w:r>
      <w:r w:rsidRPr="0062704A">
        <w:rPr>
          <w:sz w:val="24"/>
        </w:rPr>
        <w:t>durante el laboratorio. Escriba las ecuaciones generales utilizadas, la sustitución de números</w:t>
      </w:r>
      <w:r>
        <w:rPr>
          <w:sz w:val="24"/>
        </w:rPr>
        <w:t xml:space="preserve"> realizados</w:t>
      </w:r>
      <w:r w:rsidRPr="0062704A">
        <w:rPr>
          <w:sz w:val="24"/>
        </w:rPr>
        <w:t xml:space="preserve">, </w:t>
      </w:r>
      <w:r>
        <w:rPr>
          <w:sz w:val="24"/>
        </w:rPr>
        <w:t xml:space="preserve">el </w:t>
      </w:r>
      <w:r w:rsidRPr="0062704A">
        <w:rPr>
          <w:sz w:val="24"/>
        </w:rPr>
        <w:t xml:space="preserve">despeje de unidades y </w:t>
      </w:r>
      <w:r>
        <w:rPr>
          <w:sz w:val="24"/>
        </w:rPr>
        <w:t xml:space="preserve">las </w:t>
      </w:r>
      <w:r w:rsidRPr="0062704A">
        <w:rPr>
          <w:sz w:val="24"/>
        </w:rPr>
        <w:t>respuestas finales.</w:t>
      </w:r>
    </w:p>
    <w:p w14:paraId="57BA8F2E"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 xml:space="preserve">Mantenga su estación de trabajo (incluido el piso) limpio y seco. Asegúrese de que todos los equipos y </w:t>
      </w:r>
      <w:r>
        <w:rPr>
          <w:sz w:val="24"/>
        </w:rPr>
        <w:t xml:space="preserve">elementos utilizados sean regresados </w:t>
      </w:r>
      <w:r w:rsidRPr="0062704A">
        <w:rPr>
          <w:sz w:val="24"/>
        </w:rPr>
        <w:t xml:space="preserve">a su ubicación original </w:t>
      </w:r>
      <w:r>
        <w:rPr>
          <w:sz w:val="24"/>
        </w:rPr>
        <w:t xml:space="preserve">al término del </w:t>
      </w:r>
      <w:r w:rsidRPr="0062704A">
        <w:rPr>
          <w:sz w:val="24"/>
        </w:rPr>
        <w:t>laboratorio.</w:t>
      </w:r>
    </w:p>
    <w:p w14:paraId="2B13B273" w14:textId="77777777" w:rsidR="0062704A" w:rsidRDefault="0062704A" w:rsidP="00A70F53">
      <w:pPr>
        <w:spacing w:line="240" w:lineRule="auto"/>
        <w:jc w:val="both"/>
        <w:rPr>
          <w:sz w:val="24"/>
        </w:rPr>
      </w:pPr>
    </w:p>
    <w:p w14:paraId="2DB1BE58" w14:textId="77777777" w:rsidR="0062704A" w:rsidRDefault="0062704A" w:rsidP="00A70F53">
      <w:pPr>
        <w:spacing w:line="240" w:lineRule="auto"/>
        <w:jc w:val="both"/>
        <w:rPr>
          <w:sz w:val="24"/>
        </w:rPr>
      </w:pPr>
    </w:p>
    <w:p w14:paraId="16E00446" w14:textId="4070DBFF" w:rsidR="00A70F53" w:rsidRPr="0062704A" w:rsidRDefault="00A70F53" w:rsidP="00A70F53">
      <w:pPr>
        <w:spacing w:line="240" w:lineRule="auto"/>
        <w:jc w:val="both"/>
        <w:rPr>
          <w:b/>
          <w:sz w:val="24"/>
        </w:rPr>
      </w:pPr>
      <w:r w:rsidRPr="0062704A">
        <w:rPr>
          <w:b/>
          <w:sz w:val="24"/>
        </w:rPr>
        <w:t>In</w:t>
      </w:r>
      <w:r w:rsidR="00165F4A">
        <w:rPr>
          <w:b/>
          <w:sz w:val="24"/>
        </w:rPr>
        <w:t>tegrantes del grupo</w:t>
      </w:r>
    </w:p>
    <w:p w14:paraId="2B109DCA" w14:textId="6674B117" w:rsidR="00A70F53" w:rsidRDefault="00165F4A" w:rsidP="00165F4A">
      <w:pPr>
        <w:spacing w:line="240" w:lineRule="auto"/>
        <w:ind w:firstLine="708"/>
        <w:jc w:val="both"/>
        <w:rPr>
          <w:sz w:val="24"/>
        </w:rPr>
      </w:pPr>
      <w:r>
        <w:rPr>
          <w:sz w:val="24"/>
        </w:rPr>
        <w:t>Nombres</w:t>
      </w:r>
      <w:r w:rsidR="00A70F53">
        <w:rPr>
          <w:sz w:val="24"/>
        </w:rPr>
        <w:t>:</w:t>
      </w:r>
      <w:r>
        <w:rPr>
          <w:sz w:val="24"/>
        </w:rPr>
        <w:t xml:space="preserve"> </w:t>
      </w:r>
      <w:r w:rsidR="00A70F53">
        <w:rPr>
          <w:sz w:val="24"/>
        </w:rPr>
        <w:t>_______________________________________________________</w:t>
      </w:r>
      <w:r>
        <w:rPr>
          <w:sz w:val="24"/>
        </w:rPr>
        <w:t>____</w:t>
      </w:r>
    </w:p>
    <w:p w14:paraId="25BAA5EF" w14:textId="2FFE8073" w:rsidR="00165F4A" w:rsidRDefault="00165F4A" w:rsidP="00165F4A">
      <w:pPr>
        <w:spacing w:line="240" w:lineRule="auto"/>
        <w:ind w:firstLine="708"/>
        <w:jc w:val="both"/>
        <w:rPr>
          <w:sz w:val="24"/>
        </w:rPr>
      </w:pPr>
      <w:r>
        <w:rPr>
          <w:sz w:val="24"/>
        </w:rPr>
        <w:t>____________________________________________________________________</w:t>
      </w:r>
    </w:p>
    <w:p w14:paraId="51928728" w14:textId="3F1AB843" w:rsidR="00165F4A" w:rsidRDefault="00165F4A" w:rsidP="00165F4A">
      <w:pPr>
        <w:spacing w:line="240" w:lineRule="auto"/>
        <w:ind w:firstLine="708"/>
        <w:jc w:val="both"/>
        <w:rPr>
          <w:sz w:val="24"/>
        </w:rPr>
      </w:pPr>
      <w:r>
        <w:rPr>
          <w:sz w:val="24"/>
        </w:rPr>
        <w:t>____________________________________________________________________</w:t>
      </w:r>
    </w:p>
    <w:p w14:paraId="149C036C" w14:textId="3F1AB843" w:rsidR="00A70F53" w:rsidRDefault="00A70F53" w:rsidP="00A70F53">
      <w:pPr>
        <w:spacing w:line="240" w:lineRule="auto"/>
        <w:jc w:val="both"/>
        <w:rPr>
          <w:sz w:val="24"/>
        </w:rPr>
      </w:pPr>
      <w:r>
        <w:rPr>
          <w:sz w:val="24"/>
        </w:rPr>
        <w:tab/>
        <w:t>Curso:</w:t>
      </w:r>
      <w:r>
        <w:rPr>
          <w:sz w:val="24"/>
        </w:rPr>
        <w:tab/>
      </w:r>
      <w:r w:rsidR="00165F4A">
        <w:rPr>
          <w:sz w:val="24"/>
        </w:rPr>
        <w:t>______</w:t>
      </w:r>
      <w:r>
        <w:rPr>
          <w:sz w:val="24"/>
        </w:rPr>
        <w:t>_____________________</w:t>
      </w:r>
      <w:r w:rsidR="00165F4A">
        <w:rPr>
          <w:sz w:val="24"/>
        </w:rPr>
        <w:t xml:space="preserve"> </w:t>
      </w:r>
      <w:r>
        <w:rPr>
          <w:sz w:val="24"/>
        </w:rPr>
        <w:t>Fecha:</w:t>
      </w:r>
      <w:r w:rsidR="00165F4A">
        <w:rPr>
          <w:sz w:val="24"/>
        </w:rPr>
        <w:t xml:space="preserve"> _______</w:t>
      </w:r>
      <w:r>
        <w:rPr>
          <w:sz w:val="24"/>
        </w:rPr>
        <w:t>_____________________</w:t>
      </w:r>
    </w:p>
    <w:p w14:paraId="56945C0C" w14:textId="77777777" w:rsidR="00F7331E" w:rsidRPr="00F7331E" w:rsidRDefault="0062704A" w:rsidP="00CE6B8F">
      <w:pPr>
        <w:spacing w:before="60" w:after="120" w:line="240" w:lineRule="auto"/>
        <w:jc w:val="both"/>
        <w:rPr>
          <w:sz w:val="24"/>
        </w:rPr>
      </w:pPr>
      <w:r>
        <w:rPr>
          <w:b/>
          <w:noProof/>
          <w:sz w:val="24"/>
          <w:lang w:eastAsia="es-CL"/>
        </w:rPr>
        <w:lastRenderedPageBreak/>
        <w:t>Desca</w:t>
      </w:r>
      <w:r w:rsidR="00F7331E">
        <w:rPr>
          <w:b/>
          <w:noProof/>
          <w:sz w:val="24"/>
          <w:lang w:eastAsia="es-CL"/>
        </w:rPr>
        <w:t>r</w:t>
      </w:r>
      <w:r>
        <w:rPr>
          <w:b/>
          <w:noProof/>
          <w:sz w:val="24"/>
          <w:lang w:eastAsia="es-CL"/>
        </w:rPr>
        <w:t>ge la planilla Excel adjunta.</w:t>
      </w:r>
      <w:r w:rsidR="00AA444C">
        <w:rPr>
          <w:b/>
          <w:noProof/>
          <w:sz w:val="24"/>
          <w:lang w:eastAsia="es-CL"/>
        </w:rPr>
        <w:t xml:space="preserve"> </w:t>
      </w:r>
      <w:r w:rsidR="00570361">
        <w:rPr>
          <w:sz w:val="24"/>
        </w:rPr>
        <w:t>(“</w:t>
      </w:r>
      <w:proofErr w:type="spellStart"/>
      <w:r w:rsidR="00570361" w:rsidRPr="00570361">
        <w:rPr>
          <w:sz w:val="24"/>
        </w:rPr>
        <w:t>Lab</w:t>
      </w:r>
      <w:proofErr w:type="spellEnd"/>
      <w:r w:rsidR="00570361" w:rsidRPr="00570361">
        <w:rPr>
          <w:sz w:val="24"/>
        </w:rPr>
        <w:t xml:space="preserve"> 1 Integración Numérica</w:t>
      </w:r>
      <w:r w:rsidR="00570361">
        <w:rPr>
          <w:sz w:val="24"/>
        </w:rPr>
        <w:t>”)</w:t>
      </w:r>
    </w:p>
    <w:p w14:paraId="149C2BAD" w14:textId="2F0A5E28" w:rsidR="00B43C5D" w:rsidRDefault="000172FF" w:rsidP="00CE6B8F">
      <w:pPr>
        <w:spacing w:before="60" w:after="120" w:line="240" w:lineRule="auto"/>
        <w:jc w:val="both"/>
        <w:rPr>
          <w:sz w:val="24"/>
        </w:rPr>
      </w:pPr>
      <w:r w:rsidRPr="000172FF">
        <w:rPr>
          <w:sz w:val="24"/>
        </w:rPr>
        <w:t>Si tiene dificultades</w:t>
      </w:r>
      <w:r>
        <w:rPr>
          <w:sz w:val="24"/>
        </w:rPr>
        <w:t xml:space="preserve"> para trabajar con Excel en cualquier etapa de este laboratorio, utilice la </w:t>
      </w:r>
      <w:r w:rsidR="00B43C5D">
        <w:rPr>
          <w:sz w:val="24"/>
        </w:rPr>
        <w:t xml:space="preserve">ayuda de Excel </w:t>
      </w:r>
      <w:r w:rsidR="00B43C5D">
        <w:rPr>
          <w:noProof/>
          <w:lang w:eastAsia="es-CL"/>
        </w:rPr>
        <w:drawing>
          <wp:inline distT="0" distB="0" distL="0" distR="0" wp14:anchorId="192153F3" wp14:editId="2E9E5E01">
            <wp:extent cx="152400" cy="152400"/>
            <wp:effectExtent l="19050" t="0" r="0" b="0"/>
            <wp:docPr id="5" name="Imagen 5" descr="Resultado de imagen para signo interrogaciÃ³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signo interrogaciÃ³n office"/>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172FF">
        <w:rPr>
          <w:sz w:val="24"/>
        </w:rPr>
        <w:t xml:space="preserve"> </w:t>
      </w:r>
      <w:r w:rsidR="00B43C5D">
        <w:rPr>
          <w:sz w:val="24"/>
        </w:rPr>
        <w:t xml:space="preserve">o pulse F1 para obtener asistencia. Si aún queda con dudas, pregúntele a otro Cadete o al </w:t>
      </w:r>
      <w:r w:rsidR="00570361">
        <w:rPr>
          <w:sz w:val="24"/>
        </w:rPr>
        <w:t>P</w:t>
      </w:r>
      <w:r w:rsidR="00B43C5D">
        <w:rPr>
          <w:sz w:val="24"/>
        </w:rPr>
        <w:t>rofesor.</w:t>
      </w:r>
    </w:p>
    <w:p w14:paraId="3BCAF082" w14:textId="737E9836" w:rsidR="00FE6BF1" w:rsidRDefault="00FE6BF1" w:rsidP="00CE6B8F">
      <w:pPr>
        <w:spacing w:before="60" w:after="120" w:line="240" w:lineRule="auto"/>
        <w:jc w:val="both"/>
        <w:rPr>
          <w:sz w:val="24"/>
        </w:rPr>
      </w:pPr>
      <w:r>
        <w:rPr>
          <w:sz w:val="24"/>
        </w:rPr>
        <w:t>Para iniciar sus trabajos, deberán completa la tabla de Offset con los valores que obtendrán medidos para cada semi manga al calado que se indica. Los valores de la tabla de offset que determinen para la lengüeta “Área del Plano de Flotación”, serán los mismos que se emplearán e</w:t>
      </w:r>
      <w:r w:rsidR="000B7E82">
        <w:rPr>
          <w:sz w:val="24"/>
        </w:rPr>
        <w:t>n</w:t>
      </w:r>
      <w:r>
        <w:rPr>
          <w:sz w:val="24"/>
        </w:rPr>
        <w:t xml:space="preserve"> la lengüeta de “Volumen Sumergido”</w:t>
      </w:r>
      <w:r w:rsidR="000B7E82">
        <w:rPr>
          <w:sz w:val="24"/>
        </w:rPr>
        <w:t xml:space="preserve">. Una vez completado este trabajo, incluyendo escribir el </w:t>
      </w:r>
      <w:proofErr w:type="spellStart"/>
      <w:r w:rsidR="000B7E82">
        <w:rPr>
          <w:sz w:val="24"/>
        </w:rPr>
        <w:t>Lpp</w:t>
      </w:r>
      <w:proofErr w:type="spellEnd"/>
      <w:r w:rsidR="000B7E82">
        <w:rPr>
          <w:sz w:val="24"/>
        </w:rPr>
        <w:t xml:space="preserve"> y DWL en las respectivas hojas de cálculo, podrá continuar con el laboratorio.</w:t>
      </w:r>
    </w:p>
    <w:p w14:paraId="4644543A" w14:textId="77777777" w:rsidR="008A70A5" w:rsidRDefault="00B43C5D" w:rsidP="00CE6B8F">
      <w:pPr>
        <w:spacing w:before="60" w:after="120" w:line="240" w:lineRule="auto"/>
        <w:jc w:val="both"/>
        <w:rPr>
          <w:b/>
          <w:sz w:val="24"/>
        </w:rPr>
      </w:pPr>
      <w:r w:rsidRPr="00B43C5D">
        <w:rPr>
          <w:b/>
          <w:sz w:val="24"/>
        </w:rPr>
        <w:t>Área de</w:t>
      </w:r>
      <w:r>
        <w:rPr>
          <w:b/>
          <w:sz w:val="24"/>
        </w:rPr>
        <w:t xml:space="preserve"> la </w:t>
      </w:r>
      <w:r w:rsidRPr="00B43C5D">
        <w:rPr>
          <w:b/>
          <w:sz w:val="24"/>
        </w:rPr>
        <w:t xml:space="preserve">Sección </w:t>
      </w:r>
    </w:p>
    <w:p w14:paraId="466020BE" w14:textId="1A970793" w:rsidR="00B43C5D" w:rsidRDefault="00B43C5D" w:rsidP="00CE6B8F">
      <w:pPr>
        <w:spacing w:before="60" w:after="120" w:line="240" w:lineRule="auto"/>
        <w:jc w:val="both"/>
        <w:rPr>
          <w:sz w:val="24"/>
        </w:rPr>
      </w:pPr>
      <w:r>
        <w:rPr>
          <w:sz w:val="24"/>
        </w:rPr>
        <w:t>Vaya a</w:t>
      </w:r>
      <w:r w:rsidR="00894529">
        <w:rPr>
          <w:sz w:val="24"/>
        </w:rPr>
        <w:t xml:space="preserve"> </w:t>
      </w:r>
      <w:r w:rsidR="00573C81">
        <w:rPr>
          <w:sz w:val="24"/>
        </w:rPr>
        <w:t>la lengüeta “Volumen sumergido</w:t>
      </w:r>
      <w:r w:rsidR="00FE6BF1">
        <w:rPr>
          <w:sz w:val="24"/>
        </w:rPr>
        <w:t>”, “</w:t>
      </w:r>
      <w:r w:rsidRPr="00B43C5D">
        <w:rPr>
          <w:sz w:val="24"/>
        </w:rPr>
        <w:t>Área de Secciones &amp; Volumen sumergido</w:t>
      </w:r>
      <w:r>
        <w:rPr>
          <w:sz w:val="24"/>
        </w:rPr>
        <w:t xml:space="preserve">” </w:t>
      </w:r>
      <w:r w:rsidR="008A4AF2">
        <w:rPr>
          <w:sz w:val="24"/>
        </w:rPr>
        <w:t>de la planilla Excel</w:t>
      </w:r>
      <w:r w:rsidR="00894529">
        <w:rPr>
          <w:sz w:val="24"/>
        </w:rPr>
        <w:t>.</w:t>
      </w:r>
      <w:r w:rsidR="008A4AF2">
        <w:rPr>
          <w:sz w:val="24"/>
        </w:rPr>
        <w:t xml:space="preserve"> </w:t>
      </w:r>
    </w:p>
    <w:p w14:paraId="70D4F389" w14:textId="1207082B" w:rsidR="008A4AF2" w:rsidRPr="008A4AF2" w:rsidRDefault="008A4AF2" w:rsidP="00CE6B8F">
      <w:pPr>
        <w:spacing w:before="60" w:after="120" w:line="240" w:lineRule="auto"/>
        <w:jc w:val="both"/>
        <w:rPr>
          <w:sz w:val="24"/>
        </w:rPr>
      </w:pPr>
      <w:r w:rsidRPr="008A4AF2">
        <w:rPr>
          <w:sz w:val="24"/>
        </w:rPr>
        <w:t xml:space="preserve">Programe el cálculo del área </w:t>
      </w:r>
      <w:r w:rsidR="00A17B47">
        <w:rPr>
          <w:sz w:val="24"/>
        </w:rPr>
        <w:t xml:space="preserve">de secciones </w:t>
      </w:r>
      <w:r w:rsidRPr="008A4AF2">
        <w:rPr>
          <w:sz w:val="24"/>
        </w:rPr>
        <w:t xml:space="preserve">en la hoja de cálculo y calcule el área </w:t>
      </w:r>
      <w:r w:rsidR="00737461">
        <w:rPr>
          <w:sz w:val="24"/>
        </w:rPr>
        <w:t xml:space="preserve">para </w:t>
      </w:r>
      <w:r>
        <w:rPr>
          <w:sz w:val="24"/>
        </w:rPr>
        <w:t xml:space="preserve">cada </w:t>
      </w:r>
      <w:r w:rsidR="00737461">
        <w:rPr>
          <w:sz w:val="24"/>
        </w:rPr>
        <w:t xml:space="preserve">una de las </w:t>
      </w:r>
      <w:r w:rsidRPr="008A4AF2">
        <w:rPr>
          <w:sz w:val="24"/>
        </w:rPr>
        <w:t>secci</w:t>
      </w:r>
      <w:r w:rsidR="00737461">
        <w:rPr>
          <w:sz w:val="24"/>
        </w:rPr>
        <w:t xml:space="preserve">ones </w:t>
      </w:r>
      <w:r w:rsidRPr="008A4AF2">
        <w:rPr>
          <w:sz w:val="24"/>
        </w:rPr>
        <w:t>de las 11 estaciones hasta la línea de flotación</w:t>
      </w:r>
      <w:r w:rsidR="000B7E82">
        <w:rPr>
          <w:sz w:val="24"/>
        </w:rPr>
        <w:t xml:space="preserve"> de diseño establecida por el grupo, </w:t>
      </w:r>
      <w:r w:rsidRPr="008A4AF2">
        <w:rPr>
          <w:sz w:val="24"/>
        </w:rPr>
        <w:t xml:space="preserve">siguiendo los pasos </w:t>
      </w:r>
      <w:r w:rsidR="00737461">
        <w:rPr>
          <w:sz w:val="24"/>
        </w:rPr>
        <w:t xml:space="preserve">que se indican a </w:t>
      </w:r>
      <w:r w:rsidR="00A17B47">
        <w:rPr>
          <w:sz w:val="24"/>
        </w:rPr>
        <w:t>continuación</w:t>
      </w:r>
      <w:r w:rsidR="00737461">
        <w:rPr>
          <w:sz w:val="24"/>
        </w:rPr>
        <w:t>:</w:t>
      </w:r>
    </w:p>
    <w:p w14:paraId="348FB8CB" w14:textId="77777777" w:rsidR="008A4AF2" w:rsidRPr="008A4AF2" w:rsidRDefault="008A4AF2" w:rsidP="00CE6B8F">
      <w:pPr>
        <w:spacing w:before="60" w:after="120" w:line="240" w:lineRule="auto"/>
        <w:jc w:val="both"/>
        <w:rPr>
          <w:sz w:val="24"/>
        </w:rPr>
      </w:pPr>
      <w:r w:rsidRPr="008A4AF2">
        <w:rPr>
          <w:sz w:val="24"/>
        </w:rPr>
        <w:t xml:space="preserve">Ingrese los multiplicadores de Simpson y el espaciado de la línea de flotación </w:t>
      </w:r>
      <m:oMath>
        <m:r>
          <w:rPr>
            <w:rFonts w:ascii="Cambria Math" w:hAnsi="Cambria Math"/>
            <w:sz w:val="24"/>
          </w:rPr>
          <m:t>(dz)</m:t>
        </m:r>
      </m:oMath>
      <w:r w:rsidRPr="008A4AF2">
        <w:rPr>
          <w:sz w:val="24"/>
        </w:rPr>
        <w:t xml:space="preserve"> en las celdas correspondientes de la hoja de cálculo.</w:t>
      </w:r>
    </w:p>
    <w:p w14:paraId="08B11E7D" w14:textId="77777777" w:rsidR="008A4AF2" w:rsidRPr="008A4AF2" w:rsidRDefault="008A4AF2" w:rsidP="00CE6B8F">
      <w:pPr>
        <w:spacing w:before="60" w:after="120" w:line="240" w:lineRule="auto"/>
        <w:jc w:val="both"/>
        <w:rPr>
          <w:sz w:val="24"/>
        </w:rPr>
      </w:pPr>
      <w:r w:rsidRPr="008A4AF2">
        <w:rPr>
          <w:sz w:val="24"/>
        </w:rPr>
        <w:t>Use la función SUMAPRODUCTO para calcular las áreas seccionales.</w:t>
      </w:r>
    </w:p>
    <w:p w14:paraId="0DEB539E" w14:textId="2F4022F8" w:rsidR="008A4AF2" w:rsidRDefault="000B7E82" w:rsidP="00CE6B8F">
      <w:pPr>
        <w:pStyle w:val="Prrafodelista"/>
        <w:numPr>
          <w:ilvl w:val="0"/>
          <w:numId w:val="14"/>
        </w:numPr>
        <w:spacing w:before="60" w:after="120" w:line="240" w:lineRule="auto"/>
        <w:ind w:left="425" w:hanging="357"/>
        <w:contextualSpacing w:val="0"/>
        <w:jc w:val="both"/>
        <w:rPr>
          <w:sz w:val="24"/>
        </w:rPr>
      </w:pPr>
      <w:r>
        <w:rPr>
          <w:sz w:val="24"/>
        </w:rPr>
        <w:t xml:space="preserve">Programe </w:t>
      </w:r>
      <w:r w:rsidRPr="00570361">
        <w:rPr>
          <w:sz w:val="24"/>
        </w:rPr>
        <w:t xml:space="preserve">la hoja de cálculo </w:t>
      </w:r>
      <w:r>
        <w:rPr>
          <w:sz w:val="24"/>
        </w:rPr>
        <w:t xml:space="preserve">para </w:t>
      </w:r>
      <w:r w:rsidRPr="00570361">
        <w:rPr>
          <w:sz w:val="24"/>
        </w:rPr>
        <w:t xml:space="preserve">calcular las áreas de sección </w:t>
      </w:r>
      <w:r>
        <w:rPr>
          <w:sz w:val="24"/>
        </w:rPr>
        <w:t xml:space="preserve">de cada una </w:t>
      </w:r>
      <w:r w:rsidRPr="00570361">
        <w:rPr>
          <w:sz w:val="24"/>
        </w:rPr>
        <w:t xml:space="preserve">de las 11 estaciones hasta las líneas de flotación de 2 </w:t>
      </w:r>
      <w:r>
        <w:rPr>
          <w:sz w:val="24"/>
        </w:rPr>
        <w:t>cm</w:t>
      </w:r>
      <w:r w:rsidRPr="00570361">
        <w:rPr>
          <w:sz w:val="24"/>
        </w:rPr>
        <w:t xml:space="preserve">, 4 </w:t>
      </w:r>
      <w:r>
        <w:rPr>
          <w:sz w:val="24"/>
        </w:rPr>
        <w:t>cm</w:t>
      </w:r>
      <w:r w:rsidRPr="00570361">
        <w:rPr>
          <w:sz w:val="24"/>
        </w:rPr>
        <w:t xml:space="preserve">, 8 </w:t>
      </w:r>
      <w:r>
        <w:rPr>
          <w:sz w:val="24"/>
        </w:rPr>
        <w:t xml:space="preserve">cm </w:t>
      </w:r>
      <w:r w:rsidRPr="00570361">
        <w:rPr>
          <w:sz w:val="24"/>
        </w:rPr>
        <w:t xml:space="preserve">y 10 </w:t>
      </w:r>
      <w:r>
        <w:rPr>
          <w:sz w:val="24"/>
        </w:rPr>
        <w:t>cm</w:t>
      </w:r>
      <w:r w:rsidRPr="00570361">
        <w:rPr>
          <w:sz w:val="24"/>
        </w:rPr>
        <w:t xml:space="preserve">. </w:t>
      </w:r>
      <w:r>
        <w:rPr>
          <w:sz w:val="24"/>
        </w:rPr>
        <w:t xml:space="preserve">(Puede ser útil utilizar las funciones </w:t>
      </w:r>
      <w:r w:rsidRPr="00570361">
        <w:rPr>
          <w:sz w:val="24"/>
        </w:rPr>
        <w:t xml:space="preserve">"copiar" y "pegar" de la hoja de cálculo, </w:t>
      </w:r>
      <w:r>
        <w:rPr>
          <w:sz w:val="24"/>
        </w:rPr>
        <w:t xml:space="preserve">además de la función de bloqueo de algunas celdas </w:t>
      </w:r>
      <w:r w:rsidRPr="00570361">
        <w:rPr>
          <w:sz w:val="24"/>
        </w:rPr>
        <w:t xml:space="preserve">con "$" </w:t>
      </w:r>
      <w:r>
        <w:rPr>
          <w:sz w:val="24"/>
        </w:rPr>
        <w:t>cuando sea conveniente</w:t>
      </w:r>
      <w:r w:rsidRPr="00570361">
        <w:rPr>
          <w:sz w:val="24"/>
        </w:rPr>
        <w:t>.</w:t>
      </w:r>
    </w:p>
    <w:p w14:paraId="486AA19C" w14:textId="37C6A43E" w:rsidR="00AA444C" w:rsidRDefault="000B7E82" w:rsidP="000B7E82">
      <w:pPr>
        <w:pStyle w:val="Prrafodelista"/>
        <w:numPr>
          <w:ilvl w:val="0"/>
          <w:numId w:val="14"/>
        </w:numPr>
        <w:spacing w:before="60" w:after="120" w:line="240" w:lineRule="auto"/>
        <w:ind w:left="425" w:hanging="357"/>
        <w:contextualSpacing w:val="0"/>
        <w:jc w:val="both"/>
        <w:rPr>
          <w:sz w:val="24"/>
        </w:rPr>
      </w:pPr>
      <w:r w:rsidRPr="00570361">
        <w:rPr>
          <w:sz w:val="24"/>
        </w:rPr>
        <w:t xml:space="preserve">Utilizando las capacidades gráficas de la hoja de cálculo, </w:t>
      </w:r>
      <w:r>
        <w:rPr>
          <w:sz w:val="24"/>
        </w:rPr>
        <w:t xml:space="preserve">genere un gráfico de </w:t>
      </w:r>
      <w:r w:rsidRPr="00570361">
        <w:rPr>
          <w:sz w:val="24"/>
        </w:rPr>
        <w:t xml:space="preserve">las curvas del área seccional </w:t>
      </w:r>
      <w:r>
        <w:rPr>
          <w:sz w:val="24"/>
        </w:rPr>
        <w:t xml:space="preserve">para </w:t>
      </w:r>
      <w:r w:rsidRPr="00570361">
        <w:rPr>
          <w:sz w:val="24"/>
        </w:rPr>
        <w:t xml:space="preserve">cada </w:t>
      </w:r>
      <w:r>
        <w:rPr>
          <w:sz w:val="24"/>
        </w:rPr>
        <w:t xml:space="preserve">calado utilizando los mismos </w:t>
      </w:r>
      <w:r w:rsidRPr="00570361">
        <w:rPr>
          <w:sz w:val="24"/>
        </w:rPr>
        <w:t>ejes. Como recordatorio, la curva de</w:t>
      </w:r>
      <w:r>
        <w:rPr>
          <w:sz w:val="24"/>
        </w:rPr>
        <w:t xml:space="preserve"> </w:t>
      </w:r>
      <w:r w:rsidRPr="00570361">
        <w:rPr>
          <w:sz w:val="24"/>
        </w:rPr>
        <w:t xml:space="preserve">área seccional muestra </w:t>
      </w:r>
      <w:r>
        <w:rPr>
          <w:sz w:val="24"/>
        </w:rPr>
        <w:t xml:space="preserve">las </w:t>
      </w:r>
      <w:r w:rsidRPr="00570361">
        <w:rPr>
          <w:sz w:val="24"/>
        </w:rPr>
        <w:t xml:space="preserve">áreas de </w:t>
      </w:r>
      <w:r>
        <w:rPr>
          <w:sz w:val="24"/>
        </w:rPr>
        <w:t xml:space="preserve">la </w:t>
      </w:r>
      <w:r w:rsidRPr="00570361">
        <w:rPr>
          <w:sz w:val="24"/>
        </w:rPr>
        <w:t xml:space="preserve">sección (estación) en el eje vertical y </w:t>
      </w:r>
      <w:r>
        <w:rPr>
          <w:sz w:val="24"/>
        </w:rPr>
        <w:t xml:space="preserve">la eslora entre perpendiculares </w:t>
      </w:r>
      <w:r w:rsidRPr="00570361">
        <w:rPr>
          <w:sz w:val="24"/>
        </w:rPr>
        <w:t>en el eje horizontal.</w:t>
      </w:r>
    </w:p>
    <w:p w14:paraId="3DC6BB42" w14:textId="77777777" w:rsidR="00894529" w:rsidRPr="00CE6B8F" w:rsidRDefault="00894529" w:rsidP="00894529">
      <w:pPr>
        <w:pStyle w:val="Prrafodelista"/>
        <w:numPr>
          <w:ilvl w:val="0"/>
          <w:numId w:val="16"/>
        </w:numPr>
        <w:spacing w:before="60" w:after="120" w:line="240" w:lineRule="auto"/>
        <w:jc w:val="both"/>
        <w:rPr>
          <w:sz w:val="24"/>
        </w:rPr>
      </w:pPr>
      <w:r w:rsidRPr="00CE6B8F">
        <w:rPr>
          <w:sz w:val="24"/>
        </w:rPr>
        <w:t xml:space="preserve">Use el gráfico </w:t>
      </w:r>
      <w:r>
        <w:rPr>
          <w:sz w:val="24"/>
        </w:rPr>
        <w:t xml:space="preserve">tipo </w:t>
      </w:r>
      <w:r w:rsidRPr="00CE6B8F">
        <w:rPr>
          <w:sz w:val="24"/>
        </w:rPr>
        <w:t xml:space="preserve">"X-Y </w:t>
      </w:r>
      <w:r>
        <w:rPr>
          <w:sz w:val="24"/>
        </w:rPr>
        <w:t>de dispersión"</w:t>
      </w:r>
    </w:p>
    <w:p w14:paraId="0C0AA7CD" w14:textId="77777777" w:rsidR="00894529" w:rsidRPr="00CE6B8F" w:rsidRDefault="00894529" w:rsidP="00894529">
      <w:pPr>
        <w:pStyle w:val="Prrafodelista"/>
        <w:numPr>
          <w:ilvl w:val="0"/>
          <w:numId w:val="16"/>
        </w:numPr>
        <w:spacing w:before="60" w:after="120" w:line="240" w:lineRule="auto"/>
        <w:jc w:val="both"/>
        <w:rPr>
          <w:sz w:val="24"/>
        </w:rPr>
      </w:pPr>
      <w:r w:rsidRPr="00CE6B8F">
        <w:rPr>
          <w:sz w:val="24"/>
        </w:rPr>
        <w:t xml:space="preserve">Asegúrese de que cada </w:t>
      </w:r>
      <w:r w:rsidR="001A5783">
        <w:rPr>
          <w:sz w:val="24"/>
        </w:rPr>
        <w:t xml:space="preserve">calado tenga </w:t>
      </w:r>
      <w:r w:rsidRPr="00CE6B8F">
        <w:rPr>
          <w:sz w:val="24"/>
        </w:rPr>
        <w:t>su propia serie o curva en el gráfico</w:t>
      </w:r>
      <w:r w:rsidR="001A5783">
        <w:rPr>
          <w:sz w:val="24"/>
        </w:rPr>
        <w:t>.</w:t>
      </w:r>
    </w:p>
    <w:p w14:paraId="0FD40844" w14:textId="77777777" w:rsidR="00894529" w:rsidRPr="00894529" w:rsidRDefault="00894529" w:rsidP="00894529">
      <w:pPr>
        <w:pStyle w:val="Prrafodelista"/>
        <w:numPr>
          <w:ilvl w:val="0"/>
          <w:numId w:val="16"/>
        </w:numPr>
        <w:spacing w:before="60" w:after="120" w:line="240" w:lineRule="auto"/>
        <w:jc w:val="both"/>
        <w:rPr>
          <w:sz w:val="24"/>
        </w:rPr>
      </w:pPr>
      <w:r w:rsidRPr="00CE6B8F">
        <w:rPr>
          <w:sz w:val="24"/>
        </w:rPr>
        <w:t xml:space="preserve">Asegúrese de que el gráfico </w:t>
      </w:r>
      <w:r w:rsidR="001A5783">
        <w:rPr>
          <w:sz w:val="24"/>
        </w:rPr>
        <w:t xml:space="preserve">tenga el título correcto, </w:t>
      </w:r>
      <w:r w:rsidR="00847D32">
        <w:rPr>
          <w:sz w:val="24"/>
        </w:rPr>
        <w:t xml:space="preserve">que </w:t>
      </w:r>
      <w:r w:rsidR="001A5783">
        <w:rPr>
          <w:sz w:val="24"/>
        </w:rPr>
        <w:t xml:space="preserve">cada curva esté </w:t>
      </w:r>
      <w:r>
        <w:rPr>
          <w:sz w:val="24"/>
        </w:rPr>
        <w:t>correctamente etiquetad</w:t>
      </w:r>
      <w:r w:rsidR="001A5783">
        <w:rPr>
          <w:sz w:val="24"/>
        </w:rPr>
        <w:t xml:space="preserve">a y que cada eje se encuentre identificado </w:t>
      </w:r>
      <w:r w:rsidRPr="00CE6B8F">
        <w:rPr>
          <w:sz w:val="24"/>
        </w:rPr>
        <w:t xml:space="preserve">con </w:t>
      </w:r>
      <w:r>
        <w:rPr>
          <w:sz w:val="24"/>
        </w:rPr>
        <w:t>su</w:t>
      </w:r>
      <w:r w:rsidRPr="00CE6B8F">
        <w:rPr>
          <w:sz w:val="24"/>
        </w:rPr>
        <w:t xml:space="preserve"> nombre, símbolo y las unidades correspondientes.</w:t>
      </w:r>
    </w:p>
    <w:p w14:paraId="544DD34C" w14:textId="7EDEB149" w:rsidR="00CE6B8F" w:rsidRDefault="00CE6B8F" w:rsidP="00CE6B8F">
      <w:pPr>
        <w:pStyle w:val="Prrafodelista"/>
        <w:numPr>
          <w:ilvl w:val="0"/>
          <w:numId w:val="14"/>
        </w:numPr>
        <w:spacing w:before="60" w:after="120" w:line="240" w:lineRule="auto"/>
        <w:ind w:left="426"/>
        <w:contextualSpacing w:val="0"/>
        <w:jc w:val="both"/>
        <w:rPr>
          <w:sz w:val="24"/>
        </w:rPr>
      </w:pPr>
      <w:r w:rsidRPr="00894529">
        <w:rPr>
          <w:b/>
          <w:sz w:val="24"/>
        </w:rPr>
        <w:t>Imprima</w:t>
      </w:r>
      <w:r w:rsidRPr="00CE6B8F">
        <w:rPr>
          <w:sz w:val="24"/>
        </w:rPr>
        <w:t xml:space="preserve"> su gráfico en una hoja separada</w:t>
      </w:r>
      <w:r w:rsidR="00A51EA5">
        <w:rPr>
          <w:sz w:val="24"/>
        </w:rPr>
        <w:t xml:space="preserve"> y súbala al portal del Aula Virtual (Moodle)</w:t>
      </w:r>
      <w:r w:rsidR="000B7E82">
        <w:rPr>
          <w:sz w:val="24"/>
        </w:rPr>
        <w:t xml:space="preserve">. En el caso de que no le sea posible, </w:t>
      </w:r>
      <w:r w:rsidRPr="00CE6B8F">
        <w:rPr>
          <w:sz w:val="24"/>
        </w:rPr>
        <w:t xml:space="preserve">remítala electrónicamente al Profesor </w:t>
      </w:r>
      <w:r w:rsidR="00847D32">
        <w:rPr>
          <w:sz w:val="24"/>
        </w:rPr>
        <w:t xml:space="preserve">del ramo </w:t>
      </w:r>
      <w:r w:rsidRPr="00CE6B8F">
        <w:rPr>
          <w:sz w:val="24"/>
        </w:rPr>
        <w:t>para su corrección</w:t>
      </w:r>
      <w:r w:rsidR="00894529">
        <w:rPr>
          <w:sz w:val="24"/>
        </w:rPr>
        <w:t>.</w:t>
      </w:r>
      <w:r w:rsidR="00A51EA5">
        <w:rPr>
          <w:sz w:val="24"/>
        </w:rPr>
        <w:t xml:space="preserve"> </w:t>
      </w:r>
    </w:p>
    <w:p w14:paraId="48AFE619" w14:textId="77777777" w:rsidR="00A51EA5" w:rsidRDefault="00A81DBA" w:rsidP="006208A6">
      <w:pPr>
        <w:pStyle w:val="Prrafodelista"/>
        <w:numPr>
          <w:ilvl w:val="0"/>
          <w:numId w:val="14"/>
        </w:numPr>
        <w:spacing w:before="60" w:line="240" w:lineRule="auto"/>
        <w:ind w:left="425" w:hanging="357"/>
        <w:contextualSpacing w:val="0"/>
        <w:jc w:val="both"/>
        <w:rPr>
          <w:sz w:val="24"/>
        </w:rPr>
      </w:pPr>
      <w:r w:rsidRPr="00A81DBA">
        <w:rPr>
          <w:sz w:val="24"/>
        </w:rPr>
        <w:t xml:space="preserve">¿Qué representa el área bajo la curva de </w:t>
      </w:r>
      <w:r>
        <w:rPr>
          <w:sz w:val="24"/>
        </w:rPr>
        <w:t xml:space="preserve">las </w:t>
      </w:r>
      <w:r w:rsidRPr="00A81DBA">
        <w:rPr>
          <w:sz w:val="24"/>
        </w:rPr>
        <w:t xml:space="preserve">áreas </w:t>
      </w:r>
      <w:r>
        <w:rPr>
          <w:sz w:val="24"/>
        </w:rPr>
        <w:t>de secciones</w:t>
      </w:r>
      <w:r w:rsidRPr="00A81DBA">
        <w:rPr>
          <w:sz w:val="24"/>
        </w:rPr>
        <w:t>?</w:t>
      </w:r>
    </w:p>
    <w:p w14:paraId="1F1B1E9B" w14:textId="77777777" w:rsidR="00A81DBA" w:rsidRPr="00A51EA5" w:rsidRDefault="00A81DBA" w:rsidP="00A51EA5">
      <w:pPr>
        <w:spacing w:before="60" w:line="240" w:lineRule="auto"/>
        <w:ind w:left="68"/>
        <w:jc w:val="both"/>
        <w:rPr>
          <w:sz w:val="24"/>
        </w:rPr>
      </w:pPr>
      <w:r w:rsidRPr="00A51EA5">
        <w:rPr>
          <w:sz w:val="24"/>
        </w:rPr>
        <w:t>____________________________________________________________________________________________________________________________________________</w:t>
      </w:r>
      <w:r w:rsidR="00A51EA5">
        <w:rPr>
          <w:sz w:val="24"/>
        </w:rPr>
        <w:t>______</w:t>
      </w:r>
    </w:p>
    <w:p w14:paraId="6E71EBC2" w14:textId="450C3344" w:rsidR="00A81DBA" w:rsidRPr="00A81DBA" w:rsidRDefault="00A81DBA" w:rsidP="006208A6">
      <w:pPr>
        <w:pStyle w:val="Prrafodelista"/>
        <w:numPr>
          <w:ilvl w:val="0"/>
          <w:numId w:val="14"/>
        </w:numPr>
        <w:spacing w:before="60" w:line="240" w:lineRule="auto"/>
        <w:ind w:left="425" w:hanging="357"/>
        <w:contextualSpacing w:val="0"/>
        <w:jc w:val="both"/>
        <w:rPr>
          <w:sz w:val="24"/>
        </w:rPr>
      </w:pPr>
      <w:r w:rsidRPr="00A81DBA">
        <w:rPr>
          <w:sz w:val="24"/>
        </w:rPr>
        <w:lastRenderedPageBreak/>
        <w:t xml:space="preserve">¿Cuál es el símbolo </w:t>
      </w:r>
      <w:r w:rsidR="00847D32">
        <w:rPr>
          <w:sz w:val="24"/>
        </w:rPr>
        <w:t xml:space="preserve">utilizado en </w:t>
      </w:r>
      <w:r w:rsidR="000B7E82">
        <w:rPr>
          <w:sz w:val="24"/>
        </w:rPr>
        <w:t xml:space="preserve">estabilidad </w:t>
      </w:r>
      <w:r w:rsidRPr="00A81DBA">
        <w:rPr>
          <w:sz w:val="24"/>
        </w:rPr>
        <w:t xml:space="preserve">para el área bajo la curva de </w:t>
      </w:r>
      <w:r>
        <w:rPr>
          <w:sz w:val="24"/>
        </w:rPr>
        <w:t xml:space="preserve">las </w:t>
      </w:r>
      <w:r w:rsidRPr="00A81DBA">
        <w:rPr>
          <w:sz w:val="24"/>
        </w:rPr>
        <w:t xml:space="preserve">áreas </w:t>
      </w:r>
      <w:r>
        <w:rPr>
          <w:sz w:val="24"/>
        </w:rPr>
        <w:t>de las secciones</w:t>
      </w:r>
      <w:r w:rsidRPr="00A81DBA">
        <w:rPr>
          <w:sz w:val="24"/>
        </w:rPr>
        <w:t>? ___</w:t>
      </w:r>
    </w:p>
    <w:p w14:paraId="236E6E4F" w14:textId="77777777" w:rsidR="00A81DBA" w:rsidRPr="00A81DBA" w:rsidRDefault="00A81DBA" w:rsidP="006208A6">
      <w:pPr>
        <w:spacing w:before="60" w:line="240" w:lineRule="auto"/>
        <w:ind w:left="68"/>
        <w:jc w:val="both"/>
        <w:rPr>
          <w:b/>
          <w:sz w:val="24"/>
        </w:rPr>
      </w:pPr>
      <w:r w:rsidRPr="00A81DBA">
        <w:rPr>
          <w:b/>
          <w:sz w:val="24"/>
        </w:rPr>
        <w:t>Volumen sumergido</w:t>
      </w:r>
    </w:p>
    <w:p w14:paraId="5E8A97DA" w14:textId="2CFBB5F4" w:rsidR="00A81DBA" w:rsidRPr="00A81DBA" w:rsidRDefault="00A81DBA" w:rsidP="006208A6">
      <w:pPr>
        <w:spacing w:before="60" w:line="240" w:lineRule="auto"/>
        <w:ind w:left="68"/>
        <w:jc w:val="both"/>
        <w:rPr>
          <w:sz w:val="24"/>
        </w:rPr>
      </w:pPr>
      <w:r>
        <w:rPr>
          <w:sz w:val="24"/>
        </w:rPr>
        <w:t xml:space="preserve">Utilice la hoja de cálculo para programar </w:t>
      </w:r>
      <w:r w:rsidRPr="00A81DBA">
        <w:rPr>
          <w:sz w:val="24"/>
        </w:rPr>
        <w:t xml:space="preserve">el cálculo del volumen sumergido </w:t>
      </w:r>
      <w:r>
        <w:rPr>
          <w:sz w:val="24"/>
        </w:rPr>
        <w:t xml:space="preserve">del </w:t>
      </w:r>
      <w:r w:rsidR="000B7E82">
        <w:rPr>
          <w:sz w:val="24"/>
        </w:rPr>
        <w:t xml:space="preserve">casco asignado </w:t>
      </w:r>
      <w:r w:rsidRPr="00A81DBA">
        <w:rPr>
          <w:sz w:val="24"/>
        </w:rPr>
        <w:t xml:space="preserve">y </w:t>
      </w:r>
      <w:r w:rsidR="00847D32" w:rsidRPr="00A81DBA">
        <w:rPr>
          <w:sz w:val="24"/>
        </w:rPr>
        <w:t>calc</w:t>
      </w:r>
      <w:r w:rsidR="00847D32">
        <w:rPr>
          <w:sz w:val="24"/>
        </w:rPr>
        <w:t>u</w:t>
      </w:r>
      <w:r w:rsidR="00847D32" w:rsidRPr="00A81DBA">
        <w:rPr>
          <w:sz w:val="24"/>
        </w:rPr>
        <w:t>le</w:t>
      </w:r>
      <w:r w:rsidR="00847D32">
        <w:rPr>
          <w:sz w:val="24"/>
        </w:rPr>
        <w:t xml:space="preserve"> sus volúmenes sumergidos para </w:t>
      </w:r>
      <w:r>
        <w:rPr>
          <w:sz w:val="24"/>
        </w:rPr>
        <w:t xml:space="preserve">los calados de </w:t>
      </w:r>
      <w:r w:rsidRPr="00A81DBA">
        <w:rPr>
          <w:sz w:val="24"/>
        </w:rPr>
        <w:t xml:space="preserve">2 </w:t>
      </w:r>
      <w:r w:rsidR="000B7E82">
        <w:rPr>
          <w:sz w:val="24"/>
        </w:rPr>
        <w:t>cm</w:t>
      </w:r>
      <w:r w:rsidRPr="00A81DBA">
        <w:rPr>
          <w:sz w:val="24"/>
        </w:rPr>
        <w:t xml:space="preserve">, 4 </w:t>
      </w:r>
      <w:r w:rsidR="000B7E82">
        <w:rPr>
          <w:sz w:val="24"/>
        </w:rPr>
        <w:t>cm</w:t>
      </w:r>
      <w:r w:rsidRPr="00A81DBA">
        <w:rPr>
          <w:sz w:val="24"/>
        </w:rPr>
        <w:t xml:space="preserve">, 6 </w:t>
      </w:r>
      <w:r w:rsidR="000B7E82">
        <w:rPr>
          <w:sz w:val="24"/>
        </w:rPr>
        <w:t>cm</w:t>
      </w:r>
      <w:r w:rsidRPr="00A81DBA">
        <w:rPr>
          <w:sz w:val="24"/>
        </w:rPr>
        <w:t xml:space="preserve">, 8 </w:t>
      </w:r>
      <w:r w:rsidR="000B7E82">
        <w:rPr>
          <w:sz w:val="24"/>
        </w:rPr>
        <w:t xml:space="preserve">cm </w:t>
      </w:r>
      <w:r w:rsidRPr="00A81DBA">
        <w:rPr>
          <w:sz w:val="24"/>
        </w:rPr>
        <w:t xml:space="preserve">y 10 </w:t>
      </w:r>
      <w:r w:rsidR="000B7E82">
        <w:rPr>
          <w:sz w:val="24"/>
        </w:rPr>
        <w:t xml:space="preserve">cm </w:t>
      </w:r>
      <w:r w:rsidRPr="00A81DBA">
        <w:rPr>
          <w:sz w:val="24"/>
        </w:rPr>
        <w:t xml:space="preserve">en las celdas </w:t>
      </w:r>
      <w:r>
        <w:rPr>
          <w:sz w:val="24"/>
        </w:rPr>
        <w:t xml:space="preserve">correspondientes </w:t>
      </w:r>
      <w:r w:rsidRPr="00A81DBA">
        <w:rPr>
          <w:sz w:val="24"/>
        </w:rPr>
        <w:t>de la hoja de cálculo.</w:t>
      </w:r>
    </w:p>
    <w:p w14:paraId="05F06728" w14:textId="2D7DA684" w:rsidR="00A81DBA" w:rsidRPr="00A81DBA" w:rsidRDefault="00A81DBA" w:rsidP="006208A6">
      <w:pPr>
        <w:spacing w:before="60" w:line="240" w:lineRule="auto"/>
        <w:ind w:left="68"/>
        <w:jc w:val="both"/>
        <w:rPr>
          <w:sz w:val="24"/>
        </w:rPr>
      </w:pPr>
      <w:r w:rsidRPr="00A81DBA">
        <w:rPr>
          <w:sz w:val="24"/>
        </w:rPr>
        <w:t xml:space="preserve">En las celdas </w:t>
      </w:r>
      <w:r>
        <w:rPr>
          <w:sz w:val="24"/>
        </w:rPr>
        <w:t xml:space="preserve">correspondientes de </w:t>
      </w:r>
      <w:r w:rsidRPr="00A81DBA">
        <w:rPr>
          <w:sz w:val="24"/>
        </w:rPr>
        <w:t xml:space="preserve">la hoja de cálculo, </w:t>
      </w:r>
      <w:r>
        <w:rPr>
          <w:sz w:val="24"/>
        </w:rPr>
        <w:t xml:space="preserve">determine </w:t>
      </w:r>
      <w:r w:rsidRPr="00A81DBA">
        <w:rPr>
          <w:sz w:val="24"/>
        </w:rPr>
        <w:t>el desplazamiento de</w:t>
      </w:r>
      <w:r>
        <w:rPr>
          <w:sz w:val="24"/>
        </w:rPr>
        <w:t xml:space="preserve">l </w:t>
      </w:r>
      <w:r w:rsidR="000B7E82">
        <w:rPr>
          <w:sz w:val="24"/>
        </w:rPr>
        <w:t xml:space="preserve">casco </w:t>
      </w:r>
      <w:r w:rsidRPr="00A81DBA">
        <w:rPr>
          <w:sz w:val="24"/>
        </w:rPr>
        <w:t xml:space="preserve">en agua </w:t>
      </w:r>
      <w:r w:rsidR="000B7E82">
        <w:rPr>
          <w:sz w:val="24"/>
        </w:rPr>
        <w:t xml:space="preserve">dulce para </w:t>
      </w:r>
      <w:r w:rsidRPr="00A81DBA">
        <w:rPr>
          <w:sz w:val="24"/>
        </w:rPr>
        <w:t>cada calado.</w:t>
      </w:r>
    </w:p>
    <w:p w14:paraId="72B21EA7" w14:textId="77777777" w:rsidR="00A81DBA" w:rsidRPr="00A81DBA" w:rsidRDefault="00A81DBA" w:rsidP="006208A6">
      <w:pPr>
        <w:pStyle w:val="Prrafodelista"/>
        <w:numPr>
          <w:ilvl w:val="0"/>
          <w:numId w:val="14"/>
        </w:numPr>
        <w:spacing w:before="60" w:line="240" w:lineRule="auto"/>
        <w:ind w:left="425" w:hanging="357"/>
        <w:contextualSpacing w:val="0"/>
        <w:jc w:val="both"/>
        <w:rPr>
          <w:sz w:val="24"/>
        </w:rPr>
      </w:pPr>
      <w:r w:rsidRPr="00A81DBA">
        <w:rPr>
          <w:b/>
          <w:sz w:val="24"/>
        </w:rPr>
        <w:t>Imprima</w:t>
      </w:r>
      <w:r w:rsidRPr="00A81DBA">
        <w:rPr>
          <w:sz w:val="24"/>
        </w:rPr>
        <w:t xml:space="preserve"> la página de la hoja de cálculo o envíela electrónicamente según las indicaciones</w:t>
      </w:r>
      <w:r>
        <w:rPr>
          <w:sz w:val="24"/>
        </w:rPr>
        <w:t xml:space="preserve"> recibidas</w:t>
      </w:r>
      <w:r w:rsidRPr="00A81DBA">
        <w:rPr>
          <w:sz w:val="24"/>
        </w:rPr>
        <w:t>.</w:t>
      </w:r>
    </w:p>
    <w:p w14:paraId="364EE48E" w14:textId="77777777" w:rsidR="00A81DBA" w:rsidRPr="00A81DBA" w:rsidRDefault="00A81DBA" w:rsidP="006208A6">
      <w:pPr>
        <w:spacing w:before="60" w:line="240" w:lineRule="auto"/>
        <w:ind w:left="68"/>
        <w:jc w:val="both"/>
        <w:rPr>
          <w:b/>
          <w:sz w:val="24"/>
        </w:rPr>
      </w:pPr>
      <w:r w:rsidRPr="00A81DBA">
        <w:rPr>
          <w:b/>
          <w:sz w:val="24"/>
        </w:rPr>
        <w:t>Área del plano de Flotación</w:t>
      </w:r>
    </w:p>
    <w:p w14:paraId="0BA2E70B" w14:textId="77777777" w:rsidR="00A81DBA" w:rsidRPr="00A81DBA" w:rsidRDefault="00A81DBA" w:rsidP="006208A6">
      <w:pPr>
        <w:spacing w:before="60" w:line="240" w:lineRule="auto"/>
        <w:ind w:left="68"/>
        <w:jc w:val="both"/>
        <w:rPr>
          <w:sz w:val="24"/>
        </w:rPr>
      </w:pPr>
      <w:r w:rsidRPr="00A81DBA">
        <w:rPr>
          <w:sz w:val="24"/>
        </w:rPr>
        <w:t xml:space="preserve">Haga clic en la pestaña "Área del plano de flotación". </w:t>
      </w:r>
      <w:r w:rsidR="00573C81">
        <w:rPr>
          <w:sz w:val="24"/>
        </w:rPr>
        <w:t>Debe encontrarse con una hoja de cálculo con una nueva tabla de Offset</w:t>
      </w:r>
      <w:r w:rsidRPr="00A81DBA">
        <w:rPr>
          <w:sz w:val="24"/>
        </w:rPr>
        <w:t>.</w:t>
      </w:r>
    </w:p>
    <w:p w14:paraId="0386411B" w14:textId="05D9F7FB" w:rsidR="00A81DBA" w:rsidRPr="00573C81" w:rsidRDefault="00A81DBA" w:rsidP="006208A6">
      <w:pPr>
        <w:spacing w:before="60" w:line="240" w:lineRule="auto"/>
        <w:ind w:left="68"/>
        <w:jc w:val="both"/>
        <w:rPr>
          <w:sz w:val="24"/>
        </w:rPr>
      </w:pPr>
      <w:r w:rsidRPr="00573C81">
        <w:rPr>
          <w:sz w:val="24"/>
        </w:rPr>
        <w:t xml:space="preserve">Programe el cálculo del área de flotación en la hoja de cálculo y calcule el área de </w:t>
      </w:r>
      <w:r w:rsidR="00573C81">
        <w:rPr>
          <w:sz w:val="24"/>
        </w:rPr>
        <w:t xml:space="preserve">los planos de agua </w:t>
      </w:r>
      <w:r w:rsidR="00847D32">
        <w:rPr>
          <w:sz w:val="24"/>
        </w:rPr>
        <w:t xml:space="preserve">para </w:t>
      </w:r>
      <w:r w:rsidR="000B7E82">
        <w:rPr>
          <w:sz w:val="24"/>
        </w:rPr>
        <w:t>los calados</w:t>
      </w:r>
      <w:r w:rsidR="00573C81">
        <w:rPr>
          <w:sz w:val="24"/>
        </w:rPr>
        <w:t xml:space="preserve"> de </w:t>
      </w:r>
      <w:r w:rsidRPr="00573C81">
        <w:rPr>
          <w:sz w:val="24"/>
        </w:rPr>
        <w:t xml:space="preserve">2 a 10 </w:t>
      </w:r>
      <w:r w:rsidR="000B7E82">
        <w:rPr>
          <w:sz w:val="24"/>
        </w:rPr>
        <w:t>cm,</w:t>
      </w:r>
      <w:r w:rsidRPr="00573C81">
        <w:rPr>
          <w:sz w:val="24"/>
        </w:rPr>
        <w:t xml:space="preserve"> siguiendo los pasos generales</w:t>
      </w:r>
      <w:r w:rsidR="00847D32">
        <w:rPr>
          <w:sz w:val="24"/>
        </w:rPr>
        <w:t xml:space="preserve"> que se indican </w:t>
      </w:r>
      <w:r w:rsidRPr="00573C81">
        <w:rPr>
          <w:sz w:val="24"/>
        </w:rPr>
        <w:t>a continuación</w:t>
      </w:r>
      <w:r w:rsidR="00847D32">
        <w:rPr>
          <w:sz w:val="24"/>
        </w:rPr>
        <w:t>:</w:t>
      </w:r>
    </w:p>
    <w:p w14:paraId="507C4D73" w14:textId="77777777" w:rsidR="00A81DBA" w:rsidRPr="00573C81" w:rsidRDefault="00A81DBA" w:rsidP="006208A6">
      <w:pPr>
        <w:spacing w:before="60" w:line="240" w:lineRule="auto"/>
        <w:ind w:left="68"/>
        <w:jc w:val="both"/>
        <w:rPr>
          <w:sz w:val="24"/>
        </w:rPr>
      </w:pPr>
      <w:r w:rsidRPr="00573C81">
        <w:rPr>
          <w:sz w:val="24"/>
        </w:rPr>
        <w:t xml:space="preserve">Ingrese los multiplicadores de Simpson y el espacio entre secciones </w:t>
      </w:r>
      <m:oMath>
        <m:r>
          <w:rPr>
            <w:rFonts w:ascii="Cambria Math" w:hAnsi="Cambria Math"/>
            <w:sz w:val="24"/>
          </w:rPr>
          <m:t>(dx)</m:t>
        </m:r>
      </m:oMath>
      <w:r w:rsidRPr="00573C81">
        <w:rPr>
          <w:sz w:val="24"/>
        </w:rPr>
        <w:t xml:space="preserve"> en las celdas de la hoja de cálculo </w:t>
      </w:r>
      <w:r w:rsidR="00573C81">
        <w:rPr>
          <w:sz w:val="24"/>
        </w:rPr>
        <w:t>correspondiente</w:t>
      </w:r>
      <w:r w:rsidRPr="00573C81">
        <w:rPr>
          <w:sz w:val="24"/>
        </w:rPr>
        <w:t>.</w:t>
      </w:r>
    </w:p>
    <w:p w14:paraId="4BB407CC" w14:textId="77777777" w:rsidR="00A81DBA" w:rsidRPr="00573C81" w:rsidRDefault="00A81DBA" w:rsidP="006208A6">
      <w:pPr>
        <w:spacing w:before="60" w:line="240" w:lineRule="auto"/>
        <w:ind w:left="68"/>
        <w:jc w:val="both"/>
        <w:rPr>
          <w:sz w:val="24"/>
        </w:rPr>
      </w:pPr>
      <w:r w:rsidRPr="00573C81">
        <w:rPr>
          <w:sz w:val="24"/>
        </w:rPr>
        <w:t xml:space="preserve">Use la función SUMAPRODUCTO para calcular las áreas </w:t>
      </w:r>
      <w:r w:rsidR="00847D32" w:rsidRPr="00573C81">
        <w:rPr>
          <w:sz w:val="24"/>
        </w:rPr>
        <w:t>de</w:t>
      </w:r>
      <w:r w:rsidR="00847D32">
        <w:rPr>
          <w:sz w:val="24"/>
        </w:rPr>
        <w:t xml:space="preserve"> los </w:t>
      </w:r>
      <w:r w:rsidR="00847D32" w:rsidRPr="00573C81">
        <w:rPr>
          <w:sz w:val="24"/>
        </w:rPr>
        <w:t>planos</w:t>
      </w:r>
      <w:r w:rsidRPr="00573C81">
        <w:rPr>
          <w:sz w:val="24"/>
        </w:rPr>
        <w:t xml:space="preserve"> de flotación. </w:t>
      </w:r>
      <w:r w:rsidR="003821DE">
        <w:rPr>
          <w:sz w:val="24"/>
        </w:rPr>
        <w:t xml:space="preserve">Ingrese las áreas de los </w:t>
      </w:r>
      <w:r w:rsidR="00573C81">
        <w:rPr>
          <w:sz w:val="24"/>
        </w:rPr>
        <w:t>plano</w:t>
      </w:r>
      <w:r w:rsidR="003821DE">
        <w:rPr>
          <w:sz w:val="24"/>
        </w:rPr>
        <w:t>s</w:t>
      </w:r>
      <w:r w:rsidR="00573C81">
        <w:rPr>
          <w:sz w:val="24"/>
        </w:rPr>
        <w:t xml:space="preserve"> de </w:t>
      </w:r>
      <w:r w:rsidR="003821DE">
        <w:rPr>
          <w:sz w:val="24"/>
        </w:rPr>
        <w:t>flotación</w:t>
      </w:r>
      <w:r w:rsidR="00573C81">
        <w:rPr>
          <w:sz w:val="24"/>
        </w:rPr>
        <w:t xml:space="preserve"> </w:t>
      </w:r>
      <w:r w:rsidRPr="00573C81">
        <w:rPr>
          <w:sz w:val="24"/>
        </w:rPr>
        <w:t xml:space="preserve">en las celdas </w:t>
      </w:r>
      <w:r w:rsidR="00573C81">
        <w:rPr>
          <w:sz w:val="24"/>
        </w:rPr>
        <w:t>correspondientes</w:t>
      </w:r>
      <w:r w:rsidRPr="00573C81">
        <w:rPr>
          <w:sz w:val="24"/>
        </w:rPr>
        <w:t>.</w:t>
      </w:r>
    </w:p>
    <w:p w14:paraId="258B35A6" w14:textId="77777777" w:rsidR="006208A6" w:rsidRPr="006208A6" w:rsidRDefault="006208A6" w:rsidP="006208A6">
      <w:pPr>
        <w:pStyle w:val="Prrafodelista"/>
        <w:spacing w:before="60" w:line="240" w:lineRule="auto"/>
        <w:ind w:left="0"/>
        <w:contextualSpacing w:val="0"/>
        <w:jc w:val="both"/>
        <w:rPr>
          <w:b/>
          <w:sz w:val="24"/>
        </w:rPr>
      </w:pPr>
      <w:r w:rsidRPr="006208A6">
        <w:rPr>
          <w:b/>
          <w:sz w:val="24"/>
        </w:rPr>
        <w:t>Centro longitudinal de flotación (LCF)</w:t>
      </w:r>
    </w:p>
    <w:p w14:paraId="6895DEBE" w14:textId="57EE65FE" w:rsidR="006208A6" w:rsidRPr="006208A6" w:rsidRDefault="006208A6" w:rsidP="006208A6">
      <w:pPr>
        <w:pStyle w:val="Prrafodelista"/>
        <w:spacing w:before="60" w:line="240" w:lineRule="auto"/>
        <w:ind w:left="0"/>
        <w:contextualSpacing w:val="0"/>
        <w:jc w:val="both"/>
        <w:rPr>
          <w:sz w:val="24"/>
        </w:rPr>
      </w:pPr>
      <w:r w:rsidRPr="006208A6">
        <w:rPr>
          <w:sz w:val="24"/>
        </w:rPr>
        <w:t>Programe el cálculo de</w:t>
      </w:r>
      <w:r>
        <w:rPr>
          <w:sz w:val="24"/>
        </w:rPr>
        <w:t xml:space="preserve"> la </w:t>
      </w:r>
      <w:r w:rsidRPr="006208A6">
        <w:rPr>
          <w:sz w:val="24"/>
        </w:rPr>
        <w:t xml:space="preserve">LCF en la hoja de cálculo y determine </w:t>
      </w:r>
      <w:r w:rsidR="003821DE">
        <w:rPr>
          <w:sz w:val="24"/>
        </w:rPr>
        <w:t>la posición longitudinal del centro de flotación</w:t>
      </w:r>
      <w:r w:rsidRPr="006208A6">
        <w:rPr>
          <w:sz w:val="24"/>
        </w:rPr>
        <w:t xml:space="preserve">, </w:t>
      </w:r>
      <w:r>
        <w:rPr>
          <w:sz w:val="24"/>
        </w:rPr>
        <w:t xml:space="preserve">haciendo </w:t>
      </w:r>
      <w:r w:rsidRPr="006208A6">
        <w:rPr>
          <w:sz w:val="24"/>
        </w:rPr>
        <w:t xml:space="preserve">referencia a la perpendicular </w:t>
      </w:r>
      <w:r>
        <w:rPr>
          <w:sz w:val="24"/>
        </w:rPr>
        <w:t>de proa</w:t>
      </w:r>
      <w:r w:rsidRPr="006208A6">
        <w:rPr>
          <w:sz w:val="24"/>
        </w:rPr>
        <w:t xml:space="preserve">, para </w:t>
      </w:r>
      <w:r>
        <w:rPr>
          <w:sz w:val="24"/>
        </w:rPr>
        <w:t xml:space="preserve">los calados </w:t>
      </w:r>
      <w:r w:rsidRPr="006208A6">
        <w:rPr>
          <w:sz w:val="24"/>
        </w:rPr>
        <w:t xml:space="preserve">de 2, 4, 6, 8 y 10 </w:t>
      </w:r>
      <w:r w:rsidR="007416AA">
        <w:rPr>
          <w:sz w:val="24"/>
        </w:rPr>
        <w:t>cm</w:t>
      </w:r>
      <w:r w:rsidRPr="006208A6">
        <w:rPr>
          <w:sz w:val="24"/>
        </w:rPr>
        <w:t xml:space="preserve"> en las celdas </w:t>
      </w:r>
      <w:r>
        <w:rPr>
          <w:sz w:val="24"/>
        </w:rPr>
        <w:t xml:space="preserve">correspondientes </w:t>
      </w:r>
      <w:r w:rsidRPr="006208A6">
        <w:rPr>
          <w:sz w:val="24"/>
        </w:rPr>
        <w:t>de la hoja de cálculo.</w:t>
      </w:r>
    </w:p>
    <w:p w14:paraId="0FCC4EC5" w14:textId="564BA9A0" w:rsidR="006208A6" w:rsidRPr="007416AA" w:rsidRDefault="006208A6" w:rsidP="007416AA">
      <w:pPr>
        <w:pStyle w:val="Prrafodelista"/>
        <w:numPr>
          <w:ilvl w:val="0"/>
          <w:numId w:val="14"/>
        </w:numPr>
        <w:spacing w:before="60" w:line="240" w:lineRule="auto"/>
        <w:ind w:left="425" w:hanging="357"/>
        <w:contextualSpacing w:val="0"/>
        <w:jc w:val="both"/>
        <w:rPr>
          <w:b/>
          <w:sz w:val="24"/>
        </w:rPr>
      </w:pPr>
      <w:r w:rsidRPr="006208A6">
        <w:rPr>
          <w:b/>
          <w:sz w:val="24"/>
        </w:rPr>
        <w:t>Imprima</w:t>
      </w:r>
      <w:r w:rsidRPr="007416AA">
        <w:rPr>
          <w:b/>
          <w:sz w:val="24"/>
        </w:rPr>
        <w:t xml:space="preserve"> </w:t>
      </w:r>
      <w:r w:rsidRPr="007416AA">
        <w:rPr>
          <w:bCs/>
          <w:sz w:val="24"/>
        </w:rPr>
        <w:t>la página de la hoja de cálculo o envíela electrónicamente, según las indicaciones.</w:t>
      </w:r>
    </w:p>
    <w:p w14:paraId="2BF68EBE" w14:textId="77777777" w:rsidR="006208A6" w:rsidRPr="006208A6" w:rsidRDefault="006208A6" w:rsidP="006208A6">
      <w:pPr>
        <w:pStyle w:val="Prrafodelista"/>
        <w:spacing w:before="60" w:line="240" w:lineRule="auto"/>
        <w:ind w:left="0"/>
        <w:contextualSpacing w:val="0"/>
        <w:jc w:val="both"/>
        <w:rPr>
          <w:b/>
          <w:sz w:val="24"/>
        </w:rPr>
      </w:pPr>
      <w:r w:rsidRPr="006208A6">
        <w:rPr>
          <w:b/>
          <w:sz w:val="24"/>
        </w:rPr>
        <w:t>Presenta</w:t>
      </w:r>
      <w:r w:rsidR="00B04357">
        <w:rPr>
          <w:b/>
          <w:sz w:val="24"/>
        </w:rPr>
        <w:t xml:space="preserve">ción del </w:t>
      </w:r>
      <w:r w:rsidRPr="006208A6">
        <w:rPr>
          <w:b/>
          <w:sz w:val="24"/>
        </w:rPr>
        <w:t>laboratorio</w:t>
      </w:r>
    </w:p>
    <w:p w14:paraId="2CCEEB30" w14:textId="77777777" w:rsidR="00573C81" w:rsidRPr="008A4AF2" w:rsidRDefault="003821DE" w:rsidP="006208A6">
      <w:pPr>
        <w:pStyle w:val="Prrafodelista"/>
        <w:spacing w:before="60" w:line="240" w:lineRule="auto"/>
        <w:ind w:left="0"/>
        <w:contextualSpacing w:val="0"/>
        <w:jc w:val="both"/>
        <w:rPr>
          <w:sz w:val="24"/>
        </w:rPr>
      </w:pPr>
      <w:r>
        <w:rPr>
          <w:sz w:val="24"/>
        </w:rPr>
        <w:t xml:space="preserve">Podrá hacer entrega de su </w:t>
      </w:r>
      <w:r w:rsidR="006208A6" w:rsidRPr="006208A6">
        <w:rPr>
          <w:sz w:val="24"/>
        </w:rPr>
        <w:t xml:space="preserve">laboratorio </w:t>
      </w:r>
      <w:r>
        <w:rPr>
          <w:sz w:val="24"/>
        </w:rPr>
        <w:t xml:space="preserve">en </w:t>
      </w:r>
      <w:r w:rsidR="00A51EA5">
        <w:rPr>
          <w:sz w:val="24"/>
        </w:rPr>
        <w:t xml:space="preserve">el Moodle, en </w:t>
      </w:r>
      <w:r>
        <w:rPr>
          <w:sz w:val="24"/>
        </w:rPr>
        <w:t xml:space="preserve">forma impresa </w:t>
      </w:r>
      <w:r w:rsidR="006208A6" w:rsidRPr="006208A6">
        <w:rPr>
          <w:sz w:val="24"/>
        </w:rPr>
        <w:t xml:space="preserve">y/o </w:t>
      </w:r>
      <w:r w:rsidR="00A51EA5">
        <w:rPr>
          <w:sz w:val="24"/>
        </w:rPr>
        <w:t>en forma electrónica</w:t>
      </w:r>
      <w:r w:rsidR="006208A6" w:rsidRPr="006208A6">
        <w:rPr>
          <w:sz w:val="24"/>
        </w:rPr>
        <w:t>.</w:t>
      </w:r>
    </w:p>
    <w:sectPr w:rsidR="00573C81" w:rsidRPr="008A4AF2" w:rsidSect="00CE6B8F">
      <w:pgSz w:w="12240" w:h="15840" w:code="1"/>
      <w:pgMar w:top="1418" w:right="1701" w:bottom="1418" w:left="1701"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3A4B6" w14:textId="77777777" w:rsidR="00D44E30" w:rsidRDefault="00D44E30" w:rsidP="00A70F53">
      <w:pPr>
        <w:spacing w:after="0" w:line="240" w:lineRule="auto"/>
      </w:pPr>
      <w:r>
        <w:separator/>
      </w:r>
    </w:p>
  </w:endnote>
  <w:endnote w:type="continuationSeparator" w:id="0">
    <w:p w14:paraId="3942684E" w14:textId="77777777" w:rsidR="00D44E30" w:rsidRDefault="00D44E30" w:rsidP="00A70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9FAF3" w14:textId="77777777" w:rsidR="00D44E30" w:rsidRDefault="00D44E30" w:rsidP="00A70F53">
      <w:pPr>
        <w:spacing w:after="0" w:line="240" w:lineRule="auto"/>
      </w:pPr>
      <w:r>
        <w:separator/>
      </w:r>
    </w:p>
  </w:footnote>
  <w:footnote w:type="continuationSeparator" w:id="0">
    <w:p w14:paraId="2DB8B210" w14:textId="77777777" w:rsidR="00D44E30" w:rsidRDefault="00D44E30" w:rsidP="00A70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4E5E"/>
    <w:multiLevelType w:val="hybridMultilevel"/>
    <w:tmpl w:val="880CB864"/>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 w15:restartNumberingAfterBreak="0">
    <w:nsid w:val="361A39F9"/>
    <w:multiLevelType w:val="hybridMultilevel"/>
    <w:tmpl w:val="7F0EA734"/>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2" w15:restartNumberingAfterBreak="0">
    <w:nsid w:val="37F61531"/>
    <w:multiLevelType w:val="hybridMultilevel"/>
    <w:tmpl w:val="C9126542"/>
    <w:lvl w:ilvl="0" w:tplc="340A000F">
      <w:start w:val="1"/>
      <w:numFmt w:val="decimal"/>
      <w:lvlText w:val="%1."/>
      <w:lvlJc w:val="left"/>
      <w:pPr>
        <w:ind w:left="720" w:hanging="360"/>
      </w:pPr>
      <w:rPr>
        <w:rFonts w:hint="default"/>
      </w:rPr>
    </w:lvl>
    <w:lvl w:ilvl="1" w:tplc="1C42830E">
      <w:start w:val="1"/>
      <w:numFmt w:val="bullet"/>
      <w:lvlText w:val="•"/>
      <w:lvlJc w:val="left"/>
      <w:pPr>
        <w:ind w:left="1352" w:hanging="360"/>
      </w:pPr>
      <w:rPr>
        <w:rFonts w:ascii="Calibri" w:eastAsiaTheme="minorHAnsi" w:hAnsi="Calibri" w:cs="Calibri"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C9A1493"/>
    <w:multiLevelType w:val="hybridMultilevel"/>
    <w:tmpl w:val="FDFA0484"/>
    <w:lvl w:ilvl="0" w:tplc="340A0019">
      <w:start w:val="1"/>
      <w:numFmt w:val="lowerLetter"/>
      <w:lvlText w:val="%1."/>
      <w:lvlJc w:val="left"/>
      <w:pPr>
        <w:ind w:left="1712" w:hanging="360"/>
      </w:pPr>
    </w:lvl>
    <w:lvl w:ilvl="1" w:tplc="340A0019" w:tentative="1">
      <w:start w:val="1"/>
      <w:numFmt w:val="lowerLetter"/>
      <w:lvlText w:val="%2."/>
      <w:lvlJc w:val="left"/>
      <w:pPr>
        <w:ind w:left="2432" w:hanging="360"/>
      </w:pPr>
    </w:lvl>
    <w:lvl w:ilvl="2" w:tplc="340A001B" w:tentative="1">
      <w:start w:val="1"/>
      <w:numFmt w:val="lowerRoman"/>
      <w:lvlText w:val="%3."/>
      <w:lvlJc w:val="right"/>
      <w:pPr>
        <w:ind w:left="3152" w:hanging="180"/>
      </w:pPr>
    </w:lvl>
    <w:lvl w:ilvl="3" w:tplc="340A000F" w:tentative="1">
      <w:start w:val="1"/>
      <w:numFmt w:val="decimal"/>
      <w:lvlText w:val="%4."/>
      <w:lvlJc w:val="left"/>
      <w:pPr>
        <w:ind w:left="3872" w:hanging="360"/>
      </w:pPr>
    </w:lvl>
    <w:lvl w:ilvl="4" w:tplc="340A0019" w:tentative="1">
      <w:start w:val="1"/>
      <w:numFmt w:val="lowerLetter"/>
      <w:lvlText w:val="%5."/>
      <w:lvlJc w:val="left"/>
      <w:pPr>
        <w:ind w:left="4592" w:hanging="360"/>
      </w:pPr>
    </w:lvl>
    <w:lvl w:ilvl="5" w:tplc="340A001B" w:tentative="1">
      <w:start w:val="1"/>
      <w:numFmt w:val="lowerRoman"/>
      <w:lvlText w:val="%6."/>
      <w:lvlJc w:val="right"/>
      <w:pPr>
        <w:ind w:left="5312" w:hanging="180"/>
      </w:pPr>
    </w:lvl>
    <w:lvl w:ilvl="6" w:tplc="340A000F" w:tentative="1">
      <w:start w:val="1"/>
      <w:numFmt w:val="decimal"/>
      <w:lvlText w:val="%7."/>
      <w:lvlJc w:val="left"/>
      <w:pPr>
        <w:ind w:left="6032" w:hanging="360"/>
      </w:pPr>
    </w:lvl>
    <w:lvl w:ilvl="7" w:tplc="340A0019" w:tentative="1">
      <w:start w:val="1"/>
      <w:numFmt w:val="lowerLetter"/>
      <w:lvlText w:val="%8."/>
      <w:lvlJc w:val="left"/>
      <w:pPr>
        <w:ind w:left="6752" w:hanging="360"/>
      </w:pPr>
    </w:lvl>
    <w:lvl w:ilvl="8" w:tplc="340A001B" w:tentative="1">
      <w:start w:val="1"/>
      <w:numFmt w:val="lowerRoman"/>
      <w:lvlText w:val="%9."/>
      <w:lvlJc w:val="right"/>
      <w:pPr>
        <w:ind w:left="7472" w:hanging="180"/>
      </w:pPr>
    </w:lvl>
  </w:abstractNum>
  <w:abstractNum w:abstractNumId="4" w15:restartNumberingAfterBreak="0">
    <w:nsid w:val="4AFA2B3E"/>
    <w:multiLevelType w:val="hybridMultilevel"/>
    <w:tmpl w:val="28964B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B2056BB"/>
    <w:multiLevelType w:val="hybridMultilevel"/>
    <w:tmpl w:val="0CE033F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C505381"/>
    <w:multiLevelType w:val="hybridMultilevel"/>
    <w:tmpl w:val="908017E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02A30FC"/>
    <w:multiLevelType w:val="hybridMultilevel"/>
    <w:tmpl w:val="F980552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52E316F4"/>
    <w:multiLevelType w:val="hybridMultilevel"/>
    <w:tmpl w:val="28964B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B7D0ABB"/>
    <w:multiLevelType w:val="hybridMultilevel"/>
    <w:tmpl w:val="CA28F9F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28565C2"/>
    <w:multiLevelType w:val="hybridMultilevel"/>
    <w:tmpl w:val="4DE6DC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2F34601"/>
    <w:multiLevelType w:val="hybridMultilevel"/>
    <w:tmpl w:val="8BF853A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A84235B"/>
    <w:multiLevelType w:val="hybridMultilevel"/>
    <w:tmpl w:val="119AA81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1F16F09"/>
    <w:multiLevelType w:val="multilevel"/>
    <w:tmpl w:val="C9126542"/>
    <w:styleLink w:val="Estilo1"/>
    <w:lvl w:ilvl="0">
      <w:start w:val="1"/>
      <w:numFmt w:val="decimal"/>
      <w:lvlText w:val="%1."/>
      <w:lvlJc w:val="left"/>
      <w:pPr>
        <w:ind w:left="720" w:hanging="360"/>
      </w:pPr>
      <w:rPr>
        <w:rFonts w:hint="default"/>
      </w:rPr>
    </w:lvl>
    <w:lvl w:ilvl="1">
      <w:start w:val="1"/>
      <w:numFmt w:val="lowerLetter"/>
      <w:lvlText w:val="%2"/>
      <w:lvlJc w:val="left"/>
      <w:pPr>
        <w:ind w:left="1352" w:hanging="360"/>
      </w:pPr>
      <w:rPr>
        <w:rFonts w:ascii="Calibri" w:eastAsiaTheme="minorHAnsi" w:hAnsi="Calibri"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5046539"/>
    <w:multiLevelType w:val="hybridMultilevel"/>
    <w:tmpl w:val="2B0A9A2E"/>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71B1C84"/>
    <w:multiLevelType w:val="hybridMultilevel"/>
    <w:tmpl w:val="CA28F9F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7A4A4E47"/>
    <w:multiLevelType w:val="hybridMultilevel"/>
    <w:tmpl w:val="95C8BC2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0"/>
  </w:num>
  <w:num w:numId="4">
    <w:abstractNumId w:val="5"/>
  </w:num>
  <w:num w:numId="5">
    <w:abstractNumId w:val="12"/>
  </w:num>
  <w:num w:numId="6">
    <w:abstractNumId w:val="15"/>
  </w:num>
  <w:num w:numId="7">
    <w:abstractNumId w:val="9"/>
  </w:num>
  <w:num w:numId="8">
    <w:abstractNumId w:val="6"/>
  </w:num>
  <w:num w:numId="9">
    <w:abstractNumId w:val="2"/>
  </w:num>
  <w:num w:numId="10">
    <w:abstractNumId w:val="0"/>
  </w:num>
  <w:num w:numId="11">
    <w:abstractNumId w:val="13"/>
  </w:num>
  <w:num w:numId="12">
    <w:abstractNumId w:val="3"/>
  </w:num>
  <w:num w:numId="13">
    <w:abstractNumId w:val="11"/>
  </w:num>
  <w:num w:numId="14">
    <w:abstractNumId w:val="4"/>
  </w:num>
  <w:num w:numId="15">
    <w:abstractNumId w:val="1"/>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54C"/>
    <w:rsid w:val="00010485"/>
    <w:rsid w:val="000172FF"/>
    <w:rsid w:val="000674C6"/>
    <w:rsid w:val="000A3205"/>
    <w:rsid w:val="000B7E82"/>
    <w:rsid w:val="000C13B7"/>
    <w:rsid w:val="001019BB"/>
    <w:rsid w:val="00125ACC"/>
    <w:rsid w:val="00134B36"/>
    <w:rsid w:val="00165F4A"/>
    <w:rsid w:val="001A5783"/>
    <w:rsid w:val="001B0801"/>
    <w:rsid w:val="00214D84"/>
    <w:rsid w:val="00234F82"/>
    <w:rsid w:val="002B53E1"/>
    <w:rsid w:val="002D4420"/>
    <w:rsid w:val="002F7871"/>
    <w:rsid w:val="00315351"/>
    <w:rsid w:val="003235E2"/>
    <w:rsid w:val="003821DE"/>
    <w:rsid w:val="0048756D"/>
    <w:rsid w:val="004E2F3C"/>
    <w:rsid w:val="00570361"/>
    <w:rsid w:val="00573C81"/>
    <w:rsid w:val="005A76B2"/>
    <w:rsid w:val="005D2962"/>
    <w:rsid w:val="006208A6"/>
    <w:rsid w:val="0062704A"/>
    <w:rsid w:val="00627A8A"/>
    <w:rsid w:val="006373CC"/>
    <w:rsid w:val="00737461"/>
    <w:rsid w:val="007416AA"/>
    <w:rsid w:val="00847D32"/>
    <w:rsid w:val="008754C9"/>
    <w:rsid w:val="00894529"/>
    <w:rsid w:val="008A4AF2"/>
    <w:rsid w:val="008A70A5"/>
    <w:rsid w:val="008F797C"/>
    <w:rsid w:val="00901E58"/>
    <w:rsid w:val="009A279F"/>
    <w:rsid w:val="009C099D"/>
    <w:rsid w:val="00A01934"/>
    <w:rsid w:val="00A0757D"/>
    <w:rsid w:val="00A17B47"/>
    <w:rsid w:val="00A22CD8"/>
    <w:rsid w:val="00A51EA5"/>
    <w:rsid w:val="00A70F53"/>
    <w:rsid w:val="00A81CD0"/>
    <w:rsid w:val="00A81DBA"/>
    <w:rsid w:val="00A9740A"/>
    <w:rsid w:val="00AA444C"/>
    <w:rsid w:val="00B04357"/>
    <w:rsid w:val="00B2754C"/>
    <w:rsid w:val="00B34004"/>
    <w:rsid w:val="00B43C5D"/>
    <w:rsid w:val="00B624F9"/>
    <w:rsid w:val="00B94808"/>
    <w:rsid w:val="00BA1186"/>
    <w:rsid w:val="00BB0798"/>
    <w:rsid w:val="00C32698"/>
    <w:rsid w:val="00C3584A"/>
    <w:rsid w:val="00CB0331"/>
    <w:rsid w:val="00CB5140"/>
    <w:rsid w:val="00CE6B8F"/>
    <w:rsid w:val="00D44E30"/>
    <w:rsid w:val="00D63F0D"/>
    <w:rsid w:val="00D715BD"/>
    <w:rsid w:val="00D8408F"/>
    <w:rsid w:val="00D84A75"/>
    <w:rsid w:val="00E32C69"/>
    <w:rsid w:val="00EF7A39"/>
    <w:rsid w:val="00F50FE6"/>
    <w:rsid w:val="00F51867"/>
    <w:rsid w:val="00F57641"/>
    <w:rsid w:val="00F7331E"/>
    <w:rsid w:val="00FE6BF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522B"/>
  <w15:docId w15:val="{131E2134-4419-462D-9796-A2F9C7360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57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754C"/>
    <w:pPr>
      <w:ind w:left="720"/>
      <w:contextualSpacing/>
    </w:pPr>
  </w:style>
  <w:style w:type="paragraph" w:styleId="Encabezado">
    <w:name w:val="header"/>
    <w:basedOn w:val="Normal"/>
    <w:link w:val="EncabezadoCar"/>
    <w:uiPriority w:val="99"/>
    <w:unhideWhenUsed/>
    <w:rsid w:val="00A70F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0F53"/>
  </w:style>
  <w:style w:type="paragraph" w:styleId="Piedepgina">
    <w:name w:val="footer"/>
    <w:basedOn w:val="Normal"/>
    <w:link w:val="PiedepginaCar"/>
    <w:uiPriority w:val="99"/>
    <w:unhideWhenUsed/>
    <w:rsid w:val="00A70F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0F53"/>
  </w:style>
  <w:style w:type="paragraph" w:styleId="Textodeglobo">
    <w:name w:val="Balloon Text"/>
    <w:basedOn w:val="Normal"/>
    <w:link w:val="TextodegloboCar"/>
    <w:uiPriority w:val="99"/>
    <w:semiHidden/>
    <w:unhideWhenUsed/>
    <w:rsid w:val="00A70F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F53"/>
    <w:rPr>
      <w:rFonts w:ascii="Tahoma" w:hAnsi="Tahoma" w:cs="Tahoma"/>
      <w:sz w:val="16"/>
      <w:szCs w:val="16"/>
    </w:rPr>
  </w:style>
  <w:style w:type="table" w:styleId="Tablaconcuadrcula">
    <w:name w:val="Table Grid"/>
    <w:basedOn w:val="Tablanormal"/>
    <w:uiPriority w:val="59"/>
    <w:rsid w:val="00A22C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Estilo1">
    <w:name w:val="Estilo1"/>
    <w:uiPriority w:val="99"/>
    <w:rsid w:val="00BB079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927</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García Covacevich</dc:creator>
  <cp:keywords/>
  <dc:description/>
  <cp:lastModifiedBy>Alberto García Covacevich</cp:lastModifiedBy>
  <cp:revision>2</cp:revision>
  <dcterms:created xsi:type="dcterms:W3CDTF">2021-05-12T22:41:00Z</dcterms:created>
  <dcterms:modified xsi:type="dcterms:W3CDTF">2021-05-12T22:41:00Z</dcterms:modified>
</cp:coreProperties>
</file>