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A299B" w14:textId="2F26A674" w:rsidR="006E1D30" w:rsidRPr="00031C97" w:rsidRDefault="006E1D30" w:rsidP="00E11EC4">
      <w:pPr>
        <w:pStyle w:val="Ttulo2"/>
        <w:spacing w:before="0" w:after="0"/>
        <w:rPr>
          <w:rFonts w:ascii="Times New Roman" w:hAnsi="Times New Roman" w:cs="Times New Roman"/>
          <w:b/>
          <w:color w:val="000000" w:themeColor="text1"/>
        </w:rPr>
        <w:sectPr w:rsidR="006E1D30" w:rsidRPr="00031C97" w:rsidSect="006E1D30">
          <w:headerReference w:type="default" r:id="rId8"/>
          <w:pgSz w:w="12240" w:h="15840" w:code="1"/>
          <w:pgMar w:top="1134" w:right="1418" w:bottom="1134" w:left="1418" w:header="709" w:footer="709" w:gutter="567"/>
          <w:cols w:space="708"/>
          <w:docGrid w:linePitch="360"/>
        </w:sectPr>
      </w:pPr>
      <w:r w:rsidRPr="006E1D30">
        <w:rPr>
          <w:rFonts w:ascii="Times New Roman" w:hAnsi="Times New Roman" w:cs="Times New Roman"/>
          <w:b/>
          <w:noProof/>
          <w:lang w:val="es-CL" w:eastAsia="es-CL"/>
        </w:rPr>
        <w:drawing>
          <wp:anchor distT="0" distB="0" distL="114300" distR="114300" simplePos="0" relativeHeight="251659264" behindDoc="1" locked="0" layoutInCell="1" allowOverlap="1" wp14:anchorId="59F25367" wp14:editId="7156B728">
            <wp:simplePos x="0" y="0"/>
            <wp:positionH relativeFrom="column">
              <wp:posOffset>3044826</wp:posOffset>
            </wp:positionH>
            <wp:positionV relativeFrom="paragraph">
              <wp:posOffset>-636905</wp:posOffset>
            </wp:positionV>
            <wp:extent cx="514350" cy="457200"/>
            <wp:effectExtent l="0" t="0" r="0" b="0"/>
            <wp:wrapNone/>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1EC4">
        <w:rPr>
          <w:rFonts w:ascii="Times New Roman" w:hAnsi="Times New Roman" w:cs="Times New Roman"/>
          <w:b/>
          <w:color w:val="000000" w:themeColor="text1"/>
        </w:rPr>
        <w:t xml:space="preserve">               </w:t>
      </w:r>
      <w:r w:rsidR="00725E69" w:rsidRPr="006E1D30">
        <w:rPr>
          <w:rFonts w:ascii="Times New Roman" w:hAnsi="Times New Roman" w:cs="Times New Roman"/>
          <w:b/>
          <w:color w:val="000000" w:themeColor="text1"/>
        </w:rPr>
        <w:t xml:space="preserve">Escuela Naval rindió homenaje en el 21 de </w:t>
      </w:r>
      <w:r w:rsidR="0018023A">
        <w:rPr>
          <w:rFonts w:ascii="Times New Roman" w:hAnsi="Times New Roman" w:cs="Times New Roman"/>
          <w:b/>
          <w:color w:val="000000" w:themeColor="text1"/>
        </w:rPr>
        <w:t>Mayo</w:t>
      </w:r>
    </w:p>
    <w:p w14:paraId="49A84884" w14:textId="77777777" w:rsidR="006E1D30" w:rsidRDefault="006E1D30" w:rsidP="006E1D30">
      <w:pPr>
        <w:jc w:val="both"/>
        <w:rPr>
          <w:rFonts w:ascii="Times New Roman" w:hAnsi="Times New Roman"/>
          <w:color w:val="000000" w:themeColor="text1"/>
          <w:szCs w:val="24"/>
          <w:lang w:val="es-CL" w:eastAsia="es-MX"/>
        </w:rPr>
        <w:sectPr w:rsidR="006E1D30" w:rsidSect="006E1D30">
          <w:type w:val="continuous"/>
          <w:pgSz w:w="12240" w:h="15840" w:code="1"/>
          <w:pgMar w:top="1134" w:right="1418" w:bottom="1134" w:left="1418" w:header="709" w:footer="709" w:gutter="567"/>
          <w:cols w:space="708"/>
          <w:docGrid w:linePitch="360"/>
        </w:sectPr>
      </w:pPr>
    </w:p>
    <w:p w14:paraId="2F66C523" w14:textId="6E9ACF11" w:rsidR="00725E69" w:rsidRDefault="00725E69" w:rsidP="006E1D30">
      <w:pPr>
        <w:spacing w:line="276" w:lineRule="auto"/>
        <w:jc w:val="both"/>
        <w:rPr>
          <w:rFonts w:ascii="Times New Roman" w:hAnsi="Times New Roman"/>
          <w:color w:val="000000" w:themeColor="text1"/>
          <w:szCs w:val="24"/>
          <w:lang w:val="es-CL" w:eastAsia="es-MX"/>
        </w:rPr>
      </w:pPr>
      <w:r w:rsidRPr="006E1D30">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6E1D30">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6E1D30">
        <w:rPr>
          <w:rFonts w:ascii="Times New Roman" w:hAnsi="Times New Roman"/>
          <w:color w:val="000000" w:themeColor="text1"/>
          <w:szCs w:val="24"/>
          <w:lang w:val="es-CL" w:eastAsia="es-MX"/>
        </w:rPr>
        <w:t>Boric</w:t>
      </w:r>
      <w:proofErr w:type="spellEnd"/>
      <w:r w:rsidRPr="006E1D30">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431F9BE9" w14:textId="77777777" w:rsidR="00E11EC4" w:rsidRDefault="00E11EC4" w:rsidP="00E11EC4">
      <w:pPr>
        <w:spacing w:line="276" w:lineRule="auto"/>
        <w:jc w:val="both"/>
        <w:rPr>
          <w:rFonts w:ascii="Times New Roman" w:hAnsi="Times New Roman"/>
          <w:color w:val="000000" w:themeColor="text1"/>
          <w:szCs w:val="24"/>
          <w:lang w:val="es-CL" w:eastAsia="es-MX"/>
        </w:rPr>
      </w:pPr>
      <w:r>
        <w:rPr>
          <w:rFonts w:ascii="Times New Roman" w:hAnsi="Times New Roman"/>
          <w:color w:val="000000" w:themeColor="text1"/>
          <w:szCs w:val="24"/>
          <w:lang w:val="es-CL" w:eastAsia="es-MX"/>
        </w:rPr>
        <w:t xml:space="preserve"> </w:t>
      </w:r>
    </w:p>
    <w:p w14:paraId="5201FD08" w14:textId="2EAD082B" w:rsidR="00E11EC4" w:rsidRDefault="00725E69" w:rsidP="00E11EC4">
      <w:pPr>
        <w:spacing w:line="276" w:lineRule="auto"/>
        <w:jc w:val="both"/>
        <w:rPr>
          <w:rFonts w:ascii="Times New Roman" w:hAnsi="Times New Roman"/>
          <w:color w:val="000000" w:themeColor="text1"/>
          <w:szCs w:val="24"/>
          <w:lang w:val="es-CL" w:eastAsia="es-MX"/>
        </w:rPr>
      </w:pPr>
      <w:r w:rsidRPr="006E1D30">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w:t>
      </w:r>
      <w:r w:rsidR="00E11EC4">
        <w:rPr>
          <w:rFonts w:ascii="Times New Roman" w:hAnsi="Times New Roman"/>
          <w:color w:val="000000" w:themeColor="text1"/>
          <w:szCs w:val="24"/>
          <w:lang w:val="es-CL" w:eastAsia="es-MX"/>
        </w:rPr>
        <w:t xml:space="preserve"> la Escuela Naval “Arturo  Prat”.</w:t>
      </w:r>
    </w:p>
    <w:p w14:paraId="32D97EAC" w14:textId="77777777" w:rsidR="00C907B3" w:rsidRDefault="00E11EC4" w:rsidP="00E11EC4">
      <w:pPr>
        <w:spacing w:line="276" w:lineRule="auto"/>
        <w:jc w:val="both"/>
        <w:rPr>
          <w:rFonts w:ascii="Times New Roman" w:hAnsi="Times New Roman"/>
          <w:color w:val="000000" w:themeColor="text1"/>
          <w:szCs w:val="24"/>
          <w:lang w:val="es-CL" w:eastAsia="es-MX"/>
        </w:rPr>
      </w:pPr>
      <w:r>
        <w:rPr>
          <w:rFonts w:ascii="Times New Roman" w:hAnsi="Times New Roman"/>
          <w:color w:val="000000" w:themeColor="text1"/>
          <w:szCs w:val="24"/>
          <w:lang w:val="es-CL" w:eastAsia="es-MX"/>
        </w:rPr>
        <w:t xml:space="preserve">             </w:t>
      </w:r>
      <w:r w:rsidRPr="00E11EC4">
        <w:rPr>
          <w:rFonts w:ascii="Times New Roman" w:hAnsi="Times New Roman"/>
          <w:color w:val="000000" w:themeColor="text1"/>
          <w:szCs w:val="24"/>
          <w:lang w:val="es-CL" w:eastAsia="es-MX"/>
        </w:rPr>
        <w:t xml:space="preserve"> </w:t>
      </w:r>
      <w:r>
        <w:rPr>
          <w:rFonts w:ascii="Times New Roman" w:hAnsi="Times New Roman"/>
          <w:color w:val="000000" w:themeColor="text1"/>
          <w:szCs w:val="24"/>
          <w:lang w:val="es-CL" w:eastAsia="es-MX"/>
        </w:rPr>
        <w:t xml:space="preserve">      </w:t>
      </w:r>
    </w:p>
    <w:p w14:paraId="6DAF718E" w14:textId="343E225F" w:rsidR="00E11EC4" w:rsidRDefault="00C907B3" w:rsidP="00E11EC4">
      <w:pPr>
        <w:spacing w:line="276" w:lineRule="auto"/>
        <w:jc w:val="both"/>
        <w:rPr>
          <w:rFonts w:ascii="Times New Roman" w:hAnsi="Times New Roman"/>
          <w:color w:val="000000" w:themeColor="text1"/>
          <w:szCs w:val="24"/>
          <w:lang w:val="es-CL" w:eastAsia="es-MX"/>
        </w:rPr>
        <w:sectPr w:rsidR="00E11EC4" w:rsidSect="006E1D30">
          <w:type w:val="continuous"/>
          <w:pgSz w:w="12240" w:h="15840" w:code="1"/>
          <w:pgMar w:top="1134" w:right="1418" w:bottom="1134" w:left="1418" w:header="709" w:footer="709" w:gutter="567"/>
          <w:cols w:space="708"/>
          <w:docGrid w:linePitch="360"/>
        </w:sectPr>
      </w:pPr>
      <w:r>
        <w:rPr>
          <w:rFonts w:ascii="Times New Roman" w:hAnsi="Times New Roman"/>
          <w:color w:val="000000" w:themeColor="text1"/>
          <w:szCs w:val="24"/>
          <w:lang w:val="es-CL" w:eastAsia="es-MX"/>
        </w:rPr>
        <w:t xml:space="preserve">                </w:t>
      </w:r>
      <w:r w:rsidR="00E11EC4" w:rsidRPr="00E11EC4">
        <w:rPr>
          <w:rFonts w:ascii="Times New Roman" w:hAnsi="Times New Roman"/>
          <w:b/>
          <w:color w:val="000000" w:themeColor="text1"/>
          <w:szCs w:val="24"/>
          <w:lang w:val="es-CL" w:eastAsia="es-MX"/>
        </w:rPr>
        <w:t>CEREMONIA</w:t>
      </w:r>
    </w:p>
    <w:p w14:paraId="238BC323" w14:textId="4AD0DCAC" w:rsidR="00E11EC4" w:rsidRPr="00E11EC4" w:rsidRDefault="00E11EC4" w:rsidP="00E11EC4">
      <w:pPr>
        <w:spacing w:line="276" w:lineRule="auto"/>
        <w:jc w:val="both"/>
        <w:rPr>
          <w:rFonts w:ascii="Times New Roman" w:hAnsi="Times New Roman"/>
          <w:color w:val="000000" w:themeColor="text1"/>
          <w:szCs w:val="24"/>
          <w:lang w:val="es-CL" w:eastAsia="es-MX"/>
        </w:rPr>
      </w:pPr>
      <w:r w:rsidRPr="006E1D30">
        <w:rPr>
          <w:rFonts w:ascii="Times New Roman" w:hAnsi="Times New Roman"/>
          <w:noProof/>
          <w:lang w:val="es-CL" w:eastAsia="es-CL"/>
        </w:rPr>
        <w:drawing>
          <wp:anchor distT="0" distB="0" distL="114300" distR="114300" simplePos="0" relativeHeight="251661312" behindDoc="1" locked="0" layoutInCell="1" allowOverlap="1" wp14:anchorId="0B588938" wp14:editId="70CCC67F">
            <wp:simplePos x="0" y="0"/>
            <wp:positionH relativeFrom="margin">
              <wp:align>left</wp:align>
            </wp:positionH>
            <wp:positionV relativeFrom="paragraph">
              <wp:posOffset>1682750</wp:posOffset>
            </wp:positionV>
            <wp:extent cx="2324100" cy="1762125"/>
            <wp:effectExtent l="0" t="0" r="0" b="9525"/>
            <wp:wrapTight wrapText="bothSides">
              <wp:wrapPolygon edited="0">
                <wp:start x="0" y="0"/>
                <wp:lineTo x="0" y="21483"/>
                <wp:lineTo x="21423" y="21483"/>
                <wp:lineTo x="21423"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410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1EC4">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Pr="00E11EC4">
        <w:rPr>
          <w:rFonts w:ascii="Times New Roman" w:hAnsi="Times New Roman"/>
          <w:color w:val="000000" w:themeColor="text1"/>
          <w:szCs w:val="24"/>
          <w:lang w:val="es-CL" w:eastAsia="es-MX"/>
        </w:rPr>
        <w:t>Ossandón</w:t>
      </w:r>
      <w:proofErr w:type="spellEnd"/>
      <w:r w:rsidRPr="00E11EC4">
        <w:rPr>
          <w:rFonts w:ascii="Times New Roman" w:hAnsi="Times New Roman"/>
          <w:color w:val="000000" w:themeColor="text1"/>
          <w:szCs w:val="24"/>
          <w:lang w:val="es-CL" w:eastAsia="es-MX"/>
        </w:rPr>
        <w:t xml:space="preserve"> </w:t>
      </w:r>
      <w:proofErr w:type="spellStart"/>
      <w:r w:rsidRPr="00E11EC4">
        <w:rPr>
          <w:rFonts w:ascii="Times New Roman" w:hAnsi="Times New Roman"/>
          <w:color w:val="000000" w:themeColor="text1"/>
          <w:szCs w:val="24"/>
          <w:lang w:val="es-CL" w:eastAsia="es-MX"/>
        </w:rPr>
        <w:t>Buljevic</w:t>
      </w:r>
      <w:proofErr w:type="spellEnd"/>
      <w:r w:rsidRPr="00E11EC4">
        <w:rPr>
          <w:rFonts w:ascii="Times New Roman" w:hAnsi="Times New Roman"/>
          <w:color w:val="000000" w:themeColor="text1"/>
          <w:szCs w:val="24"/>
          <w:lang w:val="es-CL" w:eastAsia="es-MX"/>
        </w:rPr>
        <w:t>, el Obispo de Valparaíso, Monseñor Jorge Vega Velasco y el Cuerpo de Capellanes de la Armada</w:t>
      </w:r>
      <w:r>
        <w:rPr>
          <w:rFonts w:ascii="Times New Roman" w:hAnsi="Times New Roman"/>
          <w:color w:val="000000" w:themeColor="text1"/>
          <w:szCs w:val="24"/>
          <w:lang w:val="es-CL" w:eastAsia="es-MX"/>
        </w:rPr>
        <w:t xml:space="preserve">.                                                                   </w:t>
      </w:r>
    </w:p>
    <w:p w14:paraId="49AE9384"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495E1169"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38CEB68C"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6D3DE4AF"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7A7B06E1"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5CC3E8F0"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62CC1B1F"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4B396F98"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757AF34E" w14:textId="77777777" w:rsidR="00E11EC4" w:rsidRDefault="00E11EC4" w:rsidP="00E11EC4">
      <w:pPr>
        <w:spacing w:line="276" w:lineRule="auto"/>
        <w:jc w:val="both"/>
        <w:rPr>
          <w:rFonts w:ascii="Times New Roman" w:hAnsi="Times New Roman"/>
          <w:color w:val="000000" w:themeColor="text1"/>
          <w:szCs w:val="24"/>
          <w:lang w:val="es-CL" w:eastAsia="es-MX"/>
        </w:rPr>
      </w:pPr>
    </w:p>
    <w:p w14:paraId="2D7F851B" w14:textId="108FA0B8" w:rsidR="00E11EC4" w:rsidRDefault="00E11EC4" w:rsidP="00E11EC4">
      <w:pPr>
        <w:spacing w:line="276" w:lineRule="auto"/>
        <w:jc w:val="both"/>
        <w:rPr>
          <w:rFonts w:ascii="Times New Roman" w:hAnsi="Times New Roman"/>
          <w:color w:val="000000" w:themeColor="text1"/>
          <w:szCs w:val="24"/>
          <w:lang w:val="es-CL" w:eastAsia="es-MX"/>
        </w:rPr>
      </w:pPr>
      <w:r w:rsidRPr="00E11EC4">
        <w:rPr>
          <w:rFonts w:ascii="Times New Roman" w:hAnsi="Times New Roman"/>
          <w:color w:val="000000" w:themeColor="text1"/>
          <w:szCs w:val="24"/>
          <w:lang w:val="es-CL" w:eastAsia="es-MX"/>
        </w:rPr>
        <w:t xml:space="preserve">Posteriormente, a las 12:10 horas la corbeta “Esmeralda”—, el Brigadier Martín </w:t>
      </w:r>
      <w:proofErr w:type="spellStart"/>
      <w:r w:rsidRPr="00E11EC4">
        <w:rPr>
          <w:rFonts w:ascii="Times New Roman" w:hAnsi="Times New Roman"/>
          <w:color w:val="000000" w:themeColor="text1"/>
          <w:szCs w:val="24"/>
          <w:lang w:val="es-CL" w:eastAsia="es-MX"/>
        </w:rPr>
        <w:t>Zuñiga</w:t>
      </w:r>
      <w:proofErr w:type="spellEnd"/>
      <w:r w:rsidRPr="00E11EC4">
        <w:rPr>
          <w:rFonts w:ascii="Times New Roman" w:hAnsi="Times New Roman"/>
          <w:color w:val="000000" w:themeColor="text1"/>
          <w:szCs w:val="24"/>
          <w:lang w:val="es-CL" w:eastAsia="es-MX"/>
        </w:rPr>
        <w:t xml:space="preserve"> </w:t>
      </w:r>
      <w:proofErr w:type="spellStart"/>
      <w:r w:rsidRPr="00E11EC4">
        <w:rPr>
          <w:rFonts w:ascii="Times New Roman" w:hAnsi="Times New Roman"/>
          <w:color w:val="000000" w:themeColor="text1"/>
          <w:szCs w:val="24"/>
          <w:lang w:val="es-CL" w:eastAsia="es-MX"/>
        </w:rPr>
        <w:t>Herlitz</w:t>
      </w:r>
      <w:proofErr w:type="spellEnd"/>
      <w:r w:rsidRPr="00E11EC4">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43C9C931" w14:textId="77777777" w:rsidR="00E11EC4" w:rsidRPr="00E11EC4" w:rsidRDefault="00E11EC4" w:rsidP="00E11EC4">
      <w:pPr>
        <w:spacing w:line="276" w:lineRule="auto"/>
        <w:jc w:val="both"/>
        <w:rPr>
          <w:rFonts w:ascii="Times New Roman" w:hAnsi="Times New Roman"/>
          <w:color w:val="000000" w:themeColor="text1"/>
          <w:szCs w:val="24"/>
          <w:lang w:val="es-CL" w:eastAsia="es-MX"/>
        </w:rPr>
      </w:pPr>
      <w:r w:rsidRPr="00E11EC4">
        <w:rPr>
          <w:rFonts w:ascii="Times New Roman" w:hAnsi="Times New Roman"/>
          <w:i/>
          <w:color w:val="000000" w:themeColor="text1"/>
          <w:szCs w:val="24"/>
          <w:lang w:val="es-CL" w:eastAsia="es-MX"/>
        </w:rPr>
        <w:t>“Fue un momento terriblemente emotivo y un gran honor poder haber sido parte de esta ceremonia. Muy orgulloso de representar a la Escuela”,</w:t>
      </w:r>
      <w:r w:rsidRPr="00E11EC4">
        <w:rPr>
          <w:rFonts w:ascii="Times New Roman" w:hAnsi="Times New Roman"/>
          <w:color w:val="000000" w:themeColor="text1"/>
          <w:szCs w:val="24"/>
          <w:lang w:val="es-CL" w:eastAsia="es-MX"/>
        </w:rPr>
        <w:t xml:space="preserve"> comentó </w:t>
      </w:r>
      <w:proofErr w:type="gramStart"/>
      <w:r w:rsidRPr="00E11EC4">
        <w:rPr>
          <w:rFonts w:ascii="Times New Roman" w:hAnsi="Times New Roman"/>
          <w:color w:val="000000" w:themeColor="text1"/>
          <w:szCs w:val="24"/>
          <w:lang w:val="es-CL" w:eastAsia="es-MX"/>
        </w:rPr>
        <w:t>el</w:t>
      </w:r>
      <w:proofErr w:type="gramEnd"/>
      <w:r w:rsidRPr="00E11EC4">
        <w:rPr>
          <w:rFonts w:ascii="Times New Roman" w:hAnsi="Times New Roman"/>
          <w:color w:val="000000" w:themeColor="text1"/>
          <w:szCs w:val="24"/>
          <w:lang w:val="es-CL" w:eastAsia="es-MX"/>
        </w:rPr>
        <w:t xml:space="preserve"> Corneta de Órdenes, Brigadier </w:t>
      </w:r>
      <w:proofErr w:type="spellStart"/>
      <w:r w:rsidRPr="00E11EC4">
        <w:rPr>
          <w:rFonts w:ascii="Times New Roman" w:hAnsi="Times New Roman"/>
          <w:color w:val="000000" w:themeColor="text1"/>
          <w:szCs w:val="24"/>
          <w:lang w:val="es-CL" w:eastAsia="es-MX"/>
        </w:rPr>
        <w:t>Zuñiga</w:t>
      </w:r>
      <w:proofErr w:type="spellEnd"/>
      <w:r w:rsidRPr="00E11EC4">
        <w:rPr>
          <w:rFonts w:ascii="Times New Roman" w:hAnsi="Times New Roman"/>
          <w:color w:val="000000" w:themeColor="text1"/>
          <w:szCs w:val="24"/>
          <w:lang w:val="es-CL" w:eastAsia="es-MX"/>
        </w:rPr>
        <w:t>.</w:t>
      </w:r>
    </w:p>
    <w:p w14:paraId="4D66DC92" w14:textId="05F54047" w:rsidR="00E11EC4" w:rsidRDefault="00E11EC4" w:rsidP="00E11EC4">
      <w:pPr>
        <w:spacing w:line="276" w:lineRule="auto"/>
        <w:jc w:val="both"/>
        <w:sectPr w:rsidR="00E11EC4" w:rsidSect="00E11EC4">
          <w:type w:val="continuous"/>
          <w:pgSz w:w="12240" w:h="15840" w:code="1"/>
          <w:pgMar w:top="1134" w:right="1418" w:bottom="1134" w:left="1418" w:header="709" w:footer="709" w:gutter="567"/>
          <w:cols w:num="2" w:space="708"/>
          <w:docGrid w:linePitch="360"/>
        </w:sectPr>
      </w:pPr>
      <w:r w:rsidRPr="00E11EC4">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w:t>
      </w:r>
      <w:r w:rsidR="0018023A">
        <w:rPr>
          <w:rFonts w:ascii="Times New Roman" w:hAnsi="Times New Roman"/>
          <w:color w:val="000000" w:themeColor="text1"/>
          <w:szCs w:val="24"/>
          <w:lang w:val="es-CL" w:eastAsia="es-MX"/>
        </w:rPr>
        <w:t>speto hacia los mártires navales</w:t>
      </w:r>
      <w:r w:rsidR="004112F6">
        <w:rPr>
          <w:rFonts w:ascii="Times New Roman" w:hAnsi="Times New Roman"/>
          <w:color w:val="000000" w:themeColor="text1"/>
          <w:szCs w:val="24"/>
          <w:lang w:val="es-CL" w:eastAsia="es-MX"/>
        </w:rPr>
        <w:t>.</w:t>
      </w:r>
    </w:p>
    <w:p w14:paraId="4EB97465" w14:textId="77777777" w:rsidR="00C907B3" w:rsidRDefault="00C907B3" w:rsidP="00E11EC4">
      <w:pPr>
        <w:spacing w:line="276" w:lineRule="auto"/>
        <w:jc w:val="both"/>
        <w:rPr>
          <w:rFonts w:ascii="Times New Roman" w:hAnsi="Times New Roman"/>
          <w:color w:val="000000" w:themeColor="text1"/>
          <w:szCs w:val="24"/>
          <w:lang w:val="es-CL" w:eastAsia="es-MX"/>
        </w:rPr>
      </w:pPr>
    </w:p>
    <w:p w14:paraId="65032844" w14:textId="07277F45" w:rsidR="00E11EC4" w:rsidRDefault="00E11EC4" w:rsidP="00E11EC4">
      <w:pPr>
        <w:spacing w:line="276" w:lineRule="auto"/>
        <w:jc w:val="both"/>
        <w:rPr>
          <w:rFonts w:ascii="Times New Roman" w:hAnsi="Times New Roman"/>
          <w:color w:val="000000" w:themeColor="text1"/>
          <w:szCs w:val="24"/>
          <w:lang w:val="es-CL" w:eastAsia="es-MX"/>
        </w:rPr>
      </w:pPr>
      <w:bookmarkStart w:id="0" w:name="_GoBack"/>
      <w:bookmarkEnd w:id="0"/>
      <w:r w:rsidRPr="00E11EC4">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E11EC4">
        <w:rPr>
          <w:rFonts w:ascii="Times New Roman" w:hAnsi="Times New Roman"/>
          <w:color w:val="000000" w:themeColor="text1"/>
          <w:szCs w:val="24"/>
          <w:lang w:val="es-CL" w:eastAsia="es-MX"/>
        </w:rPr>
        <w:t>Brahm</w:t>
      </w:r>
      <w:proofErr w:type="spellEnd"/>
      <w:r w:rsidRPr="00E11EC4">
        <w:rPr>
          <w:rFonts w:ascii="Times New Roman" w:hAnsi="Times New Roman"/>
          <w:color w:val="000000" w:themeColor="text1"/>
          <w:szCs w:val="24"/>
          <w:lang w:val="es-CL" w:eastAsia="es-MX"/>
        </w:rPr>
        <w:t xml:space="preserve">, la Banda de Guerra con el Tambor Mayor, Brigadier Francisco Cabello </w:t>
      </w:r>
      <w:proofErr w:type="spellStart"/>
      <w:r w:rsidRPr="00E11EC4">
        <w:rPr>
          <w:rFonts w:ascii="Times New Roman" w:hAnsi="Times New Roman"/>
          <w:color w:val="000000" w:themeColor="text1"/>
          <w:szCs w:val="24"/>
          <w:lang w:val="es-CL" w:eastAsia="es-MX"/>
        </w:rPr>
        <w:t>Schade</w:t>
      </w:r>
      <w:proofErr w:type="spellEnd"/>
      <w:r w:rsidRPr="00E11EC4">
        <w:rPr>
          <w:rFonts w:ascii="Times New Roman" w:hAnsi="Times New Roman"/>
          <w:color w:val="000000" w:themeColor="text1"/>
          <w:szCs w:val="24"/>
          <w:lang w:val="es-CL" w:eastAsia="es-MX"/>
        </w:rPr>
        <w:t>. Además, de</w:t>
      </w:r>
      <w:r w:rsidR="004112F6">
        <w:rPr>
          <w:rFonts w:ascii="Times New Roman" w:hAnsi="Times New Roman"/>
          <w:color w:val="000000" w:themeColor="text1"/>
          <w:szCs w:val="24"/>
          <w:lang w:val="es-CL" w:eastAsia="es-MX"/>
        </w:rPr>
        <w:t xml:space="preserve">  las </w:t>
      </w:r>
      <w:r w:rsidRPr="00E11EC4">
        <w:rPr>
          <w:rFonts w:ascii="Times New Roman" w:hAnsi="Times New Roman"/>
          <w:color w:val="000000" w:themeColor="text1"/>
          <w:szCs w:val="24"/>
          <w:lang w:val="es-CL" w:eastAsia="es-MX"/>
        </w:rPr>
        <w:t>secciones de Cadetes junto a sus Oficiales Instructores, desfilaron frente a las autoridades</w:t>
      </w:r>
      <w:r w:rsidR="004112F6">
        <w:rPr>
          <w:rFonts w:ascii="Times New Roman" w:hAnsi="Times New Roman"/>
          <w:color w:val="000000" w:themeColor="text1"/>
          <w:szCs w:val="24"/>
          <w:lang w:val="es-CL" w:eastAsia="es-MX"/>
        </w:rPr>
        <w:t xml:space="preserve"> y al público porteño que como cada año se congregó para celebrar un nuevo homenaje a los héroes del 21 de mayo.</w:t>
      </w:r>
    </w:p>
    <w:p w14:paraId="174FBDCE" w14:textId="77777777" w:rsidR="004112F6" w:rsidRPr="00E11EC4" w:rsidRDefault="004112F6" w:rsidP="00E11EC4">
      <w:pPr>
        <w:spacing w:line="276" w:lineRule="auto"/>
        <w:jc w:val="both"/>
        <w:rPr>
          <w:rFonts w:ascii="Times New Roman" w:hAnsi="Times New Roman"/>
          <w:color w:val="000000" w:themeColor="text1"/>
          <w:szCs w:val="24"/>
          <w:lang w:val="es-CL" w:eastAsia="es-MX"/>
        </w:rPr>
      </w:pPr>
    </w:p>
    <w:p w14:paraId="472D2FD5" w14:textId="44752C71" w:rsidR="00E11EC4" w:rsidRPr="00E11EC4" w:rsidRDefault="0018023A" w:rsidP="00E11EC4">
      <w:pPr>
        <w:spacing w:line="276" w:lineRule="auto"/>
        <w:jc w:val="both"/>
        <w:rPr>
          <w:rFonts w:ascii="Times New Roman" w:hAnsi="Times New Roman"/>
          <w:color w:val="000000" w:themeColor="text1"/>
          <w:szCs w:val="24"/>
          <w:lang w:val="es-CL" w:eastAsia="es-MX"/>
        </w:rPr>
        <w:sectPr w:rsidR="00E11EC4" w:rsidRPr="00E11EC4" w:rsidSect="00C907B3">
          <w:pgSz w:w="12247" w:h="17690" w:code="1"/>
          <w:pgMar w:top="1134" w:right="1418" w:bottom="1134" w:left="1418" w:header="709" w:footer="709" w:gutter="567"/>
          <w:cols w:space="708"/>
          <w:docGrid w:linePitch="360"/>
        </w:sectPr>
      </w:pPr>
      <w:r w:rsidRPr="00E11EC4">
        <w:rPr>
          <w:rFonts w:ascii="Times New Roman" w:hAnsi="Times New Roman"/>
          <w:color w:val="000000" w:themeColor="text1"/>
          <w:szCs w:val="24"/>
          <w:lang w:val="es-CL" w:eastAsia="es-MX"/>
        </w:rPr>
        <w:t xml:space="preserve"> </w:t>
      </w:r>
      <w:r w:rsidR="00E11EC4" w:rsidRPr="004112F6">
        <w:rPr>
          <w:rFonts w:ascii="Times New Roman" w:hAnsi="Times New Roman"/>
          <w:i/>
          <w:color w:val="000000" w:themeColor="text1"/>
          <w:szCs w:val="24"/>
          <w:lang w:val="es-CL" w:eastAsia="es-MX"/>
        </w:rPr>
        <w:t>“Es un orgullo tremendo y una responsabilidad enorme. Desde cuarto año se vive de forma mágica e inolvidable. Fue muy emotivo desfilar como tambor mayor</w:t>
      </w:r>
      <w:r w:rsidR="004112F6" w:rsidRPr="004112F6">
        <w:rPr>
          <w:rFonts w:ascii="Times New Roman" w:hAnsi="Times New Roman"/>
          <w:i/>
          <w:color w:val="000000" w:themeColor="text1"/>
          <w:szCs w:val="24"/>
          <w:lang w:val="es-CL" w:eastAsia="es-MX"/>
        </w:rPr>
        <w:t>”</w:t>
      </w:r>
      <w:r w:rsidR="00C907B3">
        <w:rPr>
          <w:rStyle w:val="Refdenotaalpie"/>
          <w:rFonts w:ascii="Times New Roman" w:hAnsi="Times New Roman"/>
          <w:color w:val="000000" w:themeColor="text1"/>
          <w:szCs w:val="24"/>
          <w:lang w:val="es-CL" w:eastAsia="es-MX"/>
        </w:rPr>
        <w:footnoteReference w:id="1"/>
      </w:r>
      <w:r w:rsidR="004112F6">
        <w:rPr>
          <w:rFonts w:ascii="Times New Roman" w:hAnsi="Times New Roman"/>
          <w:color w:val="000000" w:themeColor="text1"/>
          <w:szCs w:val="24"/>
          <w:lang w:val="es-CL" w:eastAsia="es-MX"/>
        </w:rPr>
        <w:t>, señaló el Brigadier Cabello.</w:t>
      </w:r>
    </w:p>
    <w:p w14:paraId="21AD8DB0" w14:textId="66169F91" w:rsidR="006E1D30" w:rsidRDefault="006E1D30" w:rsidP="006E1D30">
      <w:pPr>
        <w:spacing w:line="276" w:lineRule="auto"/>
        <w:jc w:val="both"/>
        <w:rPr>
          <w:rFonts w:ascii="Times New Roman" w:eastAsiaTheme="majorEastAsia" w:hAnsi="Times New Roman"/>
          <w:b/>
          <w:bCs/>
          <w:color w:val="000000" w:themeColor="text1"/>
          <w:szCs w:val="24"/>
          <w:lang w:val="es-CL" w:eastAsia="es-MX"/>
        </w:rPr>
        <w:sectPr w:rsidR="006E1D30" w:rsidSect="00E11EC4">
          <w:pgSz w:w="12240" w:h="15840" w:code="1"/>
          <w:pgMar w:top="1134" w:right="1418" w:bottom="1134" w:left="1418" w:header="709" w:footer="709" w:gutter="567"/>
          <w:cols w:num="2" w:space="708"/>
          <w:docGrid w:linePitch="360"/>
        </w:sectPr>
      </w:pPr>
    </w:p>
    <w:p w14:paraId="3517BF17" w14:textId="0C0E0493" w:rsidR="006E1D30" w:rsidRPr="0018023A" w:rsidRDefault="006E1D30" w:rsidP="000A5B74">
      <w:pPr>
        <w:rPr>
          <w:rFonts w:ascii="Calibri" w:hAnsi="Calibri" w:cs="Calibri"/>
          <w:b/>
          <w:sz w:val="36"/>
          <w:szCs w:val="36"/>
        </w:rPr>
        <w:sectPr w:rsidR="006E1D30" w:rsidRPr="0018023A" w:rsidSect="006E1D30">
          <w:type w:val="continuous"/>
          <w:pgSz w:w="12240" w:h="15840" w:code="1"/>
          <w:pgMar w:top="1134" w:right="1418" w:bottom="1134" w:left="1418" w:header="709" w:footer="709" w:gutter="567"/>
          <w:cols w:space="708"/>
          <w:docGrid w:linePitch="360"/>
        </w:sectPr>
      </w:pPr>
    </w:p>
    <w:p w14:paraId="6DDDAFEE" w14:textId="671643A3" w:rsidR="000E026C" w:rsidRPr="0018023A" w:rsidRDefault="000E026C" w:rsidP="004112F6">
      <w:pPr>
        <w:jc w:val="center"/>
        <w:rPr>
          <w:rFonts w:ascii="Calibri" w:hAnsi="Calibri" w:cs="Calibri"/>
          <w:b/>
          <w:sz w:val="36"/>
          <w:szCs w:val="36"/>
        </w:rPr>
      </w:pPr>
      <w:r w:rsidRPr="0018023A">
        <w:rPr>
          <w:rFonts w:ascii="Calibri" w:hAnsi="Calibri" w:cs="Calibri"/>
          <w:b/>
          <w:sz w:val="36"/>
          <w:szCs w:val="36"/>
          <w:lang w:val="es-ES_tradnl"/>
        </w:rPr>
        <w:t>TIPOS DE BUQUES DE GUERRA</w:t>
      </w:r>
    </w:p>
    <w:p w14:paraId="6CB32529" w14:textId="109104FD" w:rsidR="000E026C" w:rsidRPr="0018023A" w:rsidRDefault="000E026C" w:rsidP="0018023A">
      <w:pPr>
        <w:pStyle w:val="Prrafodelista"/>
        <w:numPr>
          <w:ilvl w:val="0"/>
          <w:numId w:val="2"/>
        </w:numPr>
        <w:spacing w:line="276" w:lineRule="auto"/>
        <w:rPr>
          <w:rFonts w:ascii="Calibri" w:hAnsi="Calibri" w:cs="Calibri"/>
          <w:b/>
          <w:bCs/>
          <w:szCs w:val="24"/>
        </w:rPr>
      </w:pPr>
      <w:r w:rsidRPr="0018023A">
        <w:rPr>
          <w:rFonts w:ascii="Calibri" w:hAnsi="Calibri" w:cs="Calibri"/>
          <w:b/>
          <w:bCs/>
          <w:szCs w:val="24"/>
        </w:rPr>
        <w:t>Tipos de Buques de Guerra</w:t>
      </w:r>
    </w:p>
    <w:p w14:paraId="2A190867" w14:textId="274A77D4" w:rsidR="0018023A" w:rsidRPr="000A5B74" w:rsidRDefault="000A5B74" w:rsidP="000A5B74">
      <w:pPr>
        <w:pStyle w:val="Listaconnmeros"/>
        <w:numPr>
          <w:ilvl w:val="1"/>
          <w:numId w:val="2"/>
        </w:numPr>
        <w:spacing w:after="0"/>
        <w:rPr>
          <w:rFonts w:ascii="Calibri" w:hAnsi="Calibri" w:cs="Calibri"/>
          <w:b/>
          <w:bCs/>
          <w:sz w:val="24"/>
          <w:szCs w:val="24"/>
        </w:rPr>
      </w:pPr>
      <w:r>
        <w:rPr>
          <w:rFonts w:ascii="Calibri" w:hAnsi="Calibri" w:cs="Calibri"/>
          <w:b/>
          <w:bCs/>
          <w:sz w:val="24"/>
          <w:szCs w:val="24"/>
        </w:rPr>
        <w:t xml:space="preserve"> </w:t>
      </w:r>
      <w:r w:rsidR="004112F6">
        <w:rPr>
          <w:rFonts w:ascii="Calibri" w:hAnsi="Calibri" w:cs="Calibri"/>
          <w:b/>
          <w:bCs/>
          <w:sz w:val="24"/>
          <w:szCs w:val="24"/>
        </w:rPr>
        <w:t xml:space="preserve"> </w:t>
      </w:r>
      <w:proofErr w:type="spellStart"/>
      <w:r w:rsidR="000E026C" w:rsidRPr="0018023A">
        <w:rPr>
          <w:rFonts w:ascii="Calibri" w:hAnsi="Calibri" w:cs="Calibri"/>
          <w:b/>
          <w:bCs/>
          <w:sz w:val="24"/>
          <w:szCs w:val="24"/>
        </w:rPr>
        <w:t>Portaaviones</w:t>
      </w:r>
      <w:proofErr w:type="spellEnd"/>
    </w:p>
    <w:p w14:paraId="7AFB372D" w14:textId="7C3C1CE7" w:rsidR="000E026C" w:rsidRPr="0018023A" w:rsidRDefault="000A5B74" w:rsidP="0018023A">
      <w:pPr>
        <w:pStyle w:val="Listaconnmeros"/>
        <w:numPr>
          <w:ilvl w:val="0"/>
          <w:numId w:val="0"/>
        </w:numPr>
        <w:spacing w:after="0"/>
        <w:rPr>
          <w:rFonts w:ascii="Calibri" w:hAnsi="Calibri" w:cs="Calibri"/>
          <w:sz w:val="24"/>
          <w:szCs w:val="24"/>
        </w:rPr>
      </w:pPr>
      <w:r w:rsidRPr="000A5B74">
        <w:rPr>
          <w:rFonts w:ascii="Calibri" w:hAnsi="Calibri" w:cs="Calibri"/>
          <w:b/>
          <w:sz w:val="24"/>
          <w:szCs w:val="24"/>
        </w:rPr>
        <w:t xml:space="preserve">                  </w:t>
      </w:r>
      <w:r>
        <w:rPr>
          <w:rFonts w:ascii="Calibri" w:hAnsi="Calibri" w:cs="Calibri"/>
          <w:b/>
          <w:sz w:val="24"/>
          <w:szCs w:val="24"/>
        </w:rPr>
        <w:t xml:space="preserve"> </w:t>
      </w:r>
      <w:r w:rsidR="004112F6">
        <w:rPr>
          <w:rFonts w:ascii="Calibri" w:hAnsi="Calibri" w:cs="Calibri"/>
          <w:b/>
          <w:sz w:val="24"/>
          <w:szCs w:val="24"/>
        </w:rPr>
        <w:t xml:space="preserve"> </w:t>
      </w:r>
      <w:r w:rsidRPr="000A5B74">
        <w:rPr>
          <w:rFonts w:ascii="Calibri" w:hAnsi="Calibri" w:cs="Calibri"/>
          <w:b/>
          <w:sz w:val="24"/>
          <w:szCs w:val="24"/>
        </w:rPr>
        <w:t xml:space="preserve"> 1</w:t>
      </w:r>
      <w:r>
        <w:rPr>
          <w:rFonts w:ascii="Calibri" w:hAnsi="Calibri" w:cs="Calibri"/>
          <w:sz w:val="24"/>
          <w:szCs w:val="24"/>
        </w:rPr>
        <w:t xml:space="preserve">.    </w:t>
      </w:r>
      <w:proofErr w:type="spellStart"/>
      <w:r w:rsidR="000E026C" w:rsidRPr="0018023A">
        <w:rPr>
          <w:rFonts w:ascii="Calibri" w:hAnsi="Calibri" w:cs="Calibri"/>
          <w:sz w:val="24"/>
          <w:szCs w:val="24"/>
        </w:rPr>
        <w:t>Portaaviones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nucleares</w:t>
      </w:r>
      <w:proofErr w:type="spellEnd"/>
    </w:p>
    <w:p w14:paraId="26DD1345" w14:textId="193AD85B" w:rsidR="000A5B74" w:rsidRPr="0018023A" w:rsidRDefault="000A5B74" w:rsidP="0018023A">
      <w:pPr>
        <w:pStyle w:val="Listaconnmeros"/>
        <w:numPr>
          <w:ilvl w:val="0"/>
          <w:numId w:val="0"/>
        </w:numPr>
        <w:spacing w:after="0"/>
        <w:rPr>
          <w:rFonts w:ascii="Calibri" w:hAnsi="Calibri" w:cs="Calibri"/>
          <w:sz w:val="24"/>
          <w:szCs w:val="24"/>
        </w:rPr>
      </w:pPr>
      <w:r w:rsidRPr="000A5B74">
        <w:rPr>
          <w:rFonts w:ascii="Calibri" w:hAnsi="Calibri" w:cs="Calibri"/>
          <w:b/>
          <w:sz w:val="24"/>
          <w:szCs w:val="24"/>
        </w:rPr>
        <w:t xml:space="preserve">                   </w:t>
      </w:r>
      <w:r>
        <w:rPr>
          <w:rFonts w:ascii="Calibri" w:hAnsi="Calibri" w:cs="Calibri"/>
          <w:b/>
          <w:sz w:val="24"/>
          <w:szCs w:val="24"/>
        </w:rPr>
        <w:t xml:space="preserve"> </w:t>
      </w:r>
      <w:r w:rsidR="004112F6">
        <w:rPr>
          <w:rFonts w:ascii="Calibri" w:hAnsi="Calibri" w:cs="Calibri"/>
          <w:b/>
          <w:sz w:val="24"/>
          <w:szCs w:val="24"/>
        </w:rPr>
        <w:t xml:space="preserve"> </w:t>
      </w:r>
      <w:r w:rsidRPr="000A5B74">
        <w:rPr>
          <w:rFonts w:ascii="Calibri" w:hAnsi="Calibri" w:cs="Calibri"/>
          <w:b/>
          <w:sz w:val="24"/>
          <w:szCs w:val="24"/>
        </w:rPr>
        <w:t>2.</w:t>
      </w:r>
      <w:r>
        <w:rPr>
          <w:rFonts w:ascii="Calibri" w:hAnsi="Calibri" w:cs="Calibri"/>
          <w:sz w:val="24"/>
          <w:szCs w:val="24"/>
        </w:rPr>
        <w:t xml:space="preserve"> </w:t>
      </w:r>
      <w:r w:rsidR="004112F6">
        <w:rPr>
          <w:rFonts w:ascii="Calibri" w:hAnsi="Calibri" w:cs="Calibri"/>
          <w:sz w:val="24"/>
          <w:szCs w:val="24"/>
        </w:rPr>
        <w:t xml:space="preserve">   </w:t>
      </w:r>
      <w:proofErr w:type="spellStart"/>
      <w:r w:rsidR="000E026C" w:rsidRPr="0018023A">
        <w:rPr>
          <w:rFonts w:ascii="Calibri" w:hAnsi="Calibri" w:cs="Calibri"/>
          <w:sz w:val="24"/>
          <w:szCs w:val="24"/>
        </w:rPr>
        <w:t>Portaaviones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convencionales</w:t>
      </w:r>
      <w:proofErr w:type="spellEnd"/>
    </w:p>
    <w:p w14:paraId="6D8C5CB7" w14:textId="11528F27" w:rsidR="000E026C" w:rsidRPr="0018023A" w:rsidRDefault="000A5B74"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II.    </w:t>
      </w:r>
      <w:r w:rsidR="004112F6">
        <w:rPr>
          <w:rFonts w:ascii="Calibri" w:hAnsi="Calibri" w:cs="Calibri"/>
          <w:b/>
          <w:bCs/>
          <w:sz w:val="24"/>
          <w:szCs w:val="24"/>
        </w:rPr>
        <w:t xml:space="preserve">  </w:t>
      </w:r>
      <w:r>
        <w:rPr>
          <w:rFonts w:ascii="Calibri" w:hAnsi="Calibri" w:cs="Calibri"/>
          <w:b/>
          <w:bCs/>
          <w:sz w:val="24"/>
          <w:szCs w:val="24"/>
        </w:rPr>
        <w:t xml:space="preserve"> </w:t>
      </w:r>
      <w:proofErr w:type="spellStart"/>
      <w:r w:rsidR="000E026C" w:rsidRPr="0018023A">
        <w:rPr>
          <w:rFonts w:ascii="Calibri" w:hAnsi="Calibri" w:cs="Calibri"/>
          <w:b/>
          <w:bCs/>
          <w:sz w:val="24"/>
          <w:szCs w:val="24"/>
        </w:rPr>
        <w:t>Destructores</w:t>
      </w:r>
      <w:proofErr w:type="spellEnd"/>
    </w:p>
    <w:p w14:paraId="3CCDBD2F" w14:textId="7CA82B7B" w:rsidR="000E026C" w:rsidRPr="0018023A" w:rsidRDefault="000A5B74" w:rsidP="0018023A">
      <w:pPr>
        <w:pStyle w:val="Listaconnmeros"/>
        <w:numPr>
          <w:ilvl w:val="0"/>
          <w:numId w:val="0"/>
        </w:numPr>
        <w:spacing w:after="0"/>
        <w:rPr>
          <w:rFonts w:ascii="Calibri" w:hAnsi="Calibri" w:cs="Calibri"/>
          <w:sz w:val="24"/>
          <w:szCs w:val="24"/>
        </w:rPr>
      </w:pPr>
      <w:r w:rsidRPr="000A5B74">
        <w:rPr>
          <w:rFonts w:ascii="Calibri" w:hAnsi="Calibri" w:cs="Calibri"/>
          <w:b/>
          <w:sz w:val="24"/>
          <w:szCs w:val="24"/>
        </w:rPr>
        <w:t xml:space="preserve">                     1</w:t>
      </w:r>
      <w:r>
        <w:rPr>
          <w:rFonts w:ascii="Calibri" w:hAnsi="Calibri" w:cs="Calibri"/>
          <w:sz w:val="24"/>
          <w:szCs w:val="24"/>
        </w:rPr>
        <w:t>.</w:t>
      </w:r>
      <w:r w:rsidR="004112F6">
        <w:rPr>
          <w:rFonts w:ascii="Calibri" w:hAnsi="Calibri" w:cs="Calibri"/>
          <w:sz w:val="24"/>
          <w:szCs w:val="24"/>
        </w:rPr>
        <w:t xml:space="preserve">     </w:t>
      </w:r>
      <w:proofErr w:type="spellStart"/>
      <w:r w:rsidR="000E026C" w:rsidRPr="0018023A">
        <w:rPr>
          <w:rFonts w:ascii="Calibri" w:hAnsi="Calibri" w:cs="Calibri"/>
          <w:sz w:val="24"/>
          <w:szCs w:val="24"/>
        </w:rPr>
        <w:t>Destructores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antiaéreos</w:t>
      </w:r>
      <w:proofErr w:type="spellEnd"/>
    </w:p>
    <w:p w14:paraId="3BDF92B6" w14:textId="5A990FAF" w:rsidR="000E026C" w:rsidRPr="0018023A" w:rsidRDefault="000A5B74" w:rsidP="0018023A">
      <w:pPr>
        <w:pStyle w:val="Listaconnmeros"/>
        <w:numPr>
          <w:ilvl w:val="0"/>
          <w:numId w:val="0"/>
        </w:numPr>
        <w:spacing w:after="0"/>
        <w:rPr>
          <w:rFonts w:ascii="Calibri" w:hAnsi="Calibri" w:cs="Calibri"/>
          <w:sz w:val="24"/>
          <w:szCs w:val="24"/>
        </w:rPr>
      </w:pPr>
      <w:r w:rsidRPr="000A5B74">
        <w:rPr>
          <w:rFonts w:ascii="Calibri" w:hAnsi="Calibri" w:cs="Calibri"/>
          <w:b/>
          <w:sz w:val="24"/>
          <w:szCs w:val="24"/>
        </w:rPr>
        <w:t xml:space="preserve">                     2</w:t>
      </w:r>
      <w:r>
        <w:rPr>
          <w:rFonts w:ascii="Calibri" w:hAnsi="Calibri" w:cs="Calibri"/>
          <w:sz w:val="24"/>
          <w:szCs w:val="24"/>
        </w:rPr>
        <w:t xml:space="preserve">.     </w:t>
      </w:r>
      <w:proofErr w:type="spellStart"/>
      <w:r w:rsidR="000E026C" w:rsidRPr="0018023A">
        <w:rPr>
          <w:rFonts w:ascii="Calibri" w:hAnsi="Calibri" w:cs="Calibri"/>
          <w:sz w:val="24"/>
          <w:szCs w:val="24"/>
        </w:rPr>
        <w:t>Destructores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antisubmarinos</w:t>
      </w:r>
      <w:proofErr w:type="spellEnd"/>
    </w:p>
    <w:p w14:paraId="67800C7F" w14:textId="441F7B15" w:rsidR="000A5B74" w:rsidRPr="000A5B74" w:rsidRDefault="000A5B74" w:rsidP="0018023A">
      <w:pPr>
        <w:pStyle w:val="Listaconnmeros"/>
        <w:numPr>
          <w:ilvl w:val="0"/>
          <w:numId w:val="0"/>
        </w:numPr>
        <w:spacing w:after="0"/>
        <w:rPr>
          <w:rFonts w:ascii="Calibri" w:hAnsi="Calibri" w:cs="Calibri"/>
          <w:sz w:val="24"/>
          <w:szCs w:val="24"/>
        </w:rPr>
      </w:pPr>
      <w:r>
        <w:rPr>
          <w:rFonts w:ascii="Calibri" w:hAnsi="Calibri" w:cs="Calibri"/>
          <w:sz w:val="24"/>
          <w:szCs w:val="24"/>
        </w:rPr>
        <w:t xml:space="preserve">                     </w:t>
      </w:r>
      <w:r w:rsidRPr="000A5B74">
        <w:rPr>
          <w:rFonts w:ascii="Calibri" w:hAnsi="Calibri" w:cs="Calibri"/>
          <w:b/>
          <w:sz w:val="24"/>
          <w:szCs w:val="24"/>
        </w:rPr>
        <w:t>3</w:t>
      </w:r>
      <w:r>
        <w:rPr>
          <w:rFonts w:ascii="Calibri" w:hAnsi="Calibri" w:cs="Calibri"/>
          <w:sz w:val="24"/>
          <w:szCs w:val="24"/>
        </w:rPr>
        <w:t>.</w:t>
      </w:r>
      <w:r w:rsidR="004112F6">
        <w:rPr>
          <w:rFonts w:ascii="Calibri" w:hAnsi="Calibri" w:cs="Calibri"/>
          <w:sz w:val="24"/>
          <w:szCs w:val="24"/>
        </w:rPr>
        <w:t xml:space="preserve">    </w:t>
      </w:r>
      <w:r>
        <w:rPr>
          <w:rFonts w:ascii="Calibri" w:hAnsi="Calibri" w:cs="Calibri"/>
          <w:sz w:val="24"/>
          <w:szCs w:val="24"/>
        </w:rPr>
        <w:t xml:space="preserve"> </w:t>
      </w:r>
      <w:proofErr w:type="spellStart"/>
      <w:r w:rsidR="00EF18B9" w:rsidRPr="0018023A">
        <w:rPr>
          <w:rFonts w:ascii="Calibri" w:hAnsi="Calibri" w:cs="Calibri"/>
          <w:sz w:val="24"/>
          <w:szCs w:val="24"/>
        </w:rPr>
        <w:t>Destructores</w:t>
      </w:r>
      <w:proofErr w:type="spellEnd"/>
      <w:r w:rsidR="00EF18B9" w:rsidRPr="0018023A">
        <w:rPr>
          <w:rFonts w:ascii="Calibri" w:hAnsi="Calibri" w:cs="Calibri"/>
          <w:sz w:val="24"/>
          <w:szCs w:val="24"/>
        </w:rPr>
        <w:t xml:space="preserve"> </w:t>
      </w:r>
      <w:proofErr w:type="spellStart"/>
      <w:r w:rsidR="00EF18B9" w:rsidRPr="0018023A">
        <w:rPr>
          <w:rFonts w:ascii="Calibri" w:hAnsi="Calibri" w:cs="Calibri"/>
          <w:sz w:val="24"/>
          <w:szCs w:val="24"/>
        </w:rPr>
        <w:t>multipropósito</w:t>
      </w:r>
      <w:proofErr w:type="spellEnd"/>
    </w:p>
    <w:p w14:paraId="5939DEE4" w14:textId="06A6F8A6" w:rsidR="000A5B74" w:rsidRDefault="000A5B74" w:rsidP="000A5B74">
      <w:pPr>
        <w:pStyle w:val="Listaconnmeros"/>
        <w:numPr>
          <w:ilvl w:val="0"/>
          <w:numId w:val="0"/>
        </w:numPr>
        <w:spacing w:after="0"/>
        <w:ind w:left="360" w:hanging="360"/>
        <w:rPr>
          <w:rFonts w:ascii="Calibri" w:hAnsi="Calibri" w:cs="Calibri"/>
          <w:b/>
          <w:bCs/>
          <w:sz w:val="24"/>
          <w:szCs w:val="24"/>
        </w:rPr>
      </w:pPr>
      <w:r>
        <w:rPr>
          <w:rFonts w:ascii="Calibri" w:hAnsi="Calibri" w:cs="Calibri"/>
          <w:b/>
          <w:bCs/>
          <w:sz w:val="24"/>
          <w:szCs w:val="24"/>
        </w:rPr>
        <w:t xml:space="preserve">                 III.    </w:t>
      </w:r>
      <w:r w:rsidR="004112F6">
        <w:rPr>
          <w:rFonts w:ascii="Calibri" w:hAnsi="Calibri" w:cs="Calibri"/>
          <w:b/>
          <w:bCs/>
          <w:sz w:val="24"/>
          <w:szCs w:val="24"/>
        </w:rPr>
        <w:t xml:space="preserve">    </w:t>
      </w:r>
      <w:proofErr w:type="spellStart"/>
      <w:r w:rsidR="000E026C" w:rsidRPr="0018023A">
        <w:rPr>
          <w:rFonts w:ascii="Calibri" w:hAnsi="Calibri" w:cs="Calibri"/>
          <w:b/>
          <w:bCs/>
          <w:sz w:val="24"/>
          <w:szCs w:val="24"/>
        </w:rPr>
        <w:t>Fragatas</w:t>
      </w:r>
      <w:proofErr w:type="spellEnd"/>
    </w:p>
    <w:p w14:paraId="161CBCB4" w14:textId="58C98987" w:rsidR="000A5B74" w:rsidRPr="000A5B74" w:rsidRDefault="000A5B74" w:rsidP="000A5B74">
      <w:pPr>
        <w:pStyle w:val="Listaconnmeros"/>
        <w:numPr>
          <w:ilvl w:val="0"/>
          <w:numId w:val="0"/>
        </w:numPr>
        <w:spacing w:after="0"/>
        <w:ind w:left="360" w:hanging="360"/>
        <w:rPr>
          <w:rFonts w:ascii="Calibri" w:hAnsi="Calibri" w:cs="Calibri"/>
          <w:sz w:val="24"/>
          <w:szCs w:val="24"/>
        </w:rPr>
      </w:pPr>
      <w:r>
        <w:rPr>
          <w:rFonts w:ascii="Calibri" w:hAnsi="Calibri" w:cs="Calibri"/>
          <w:b/>
          <w:bCs/>
          <w:sz w:val="24"/>
          <w:szCs w:val="24"/>
        </w:rPr>
        <w:t xml:space="preserve">                   </w:t>
      </w:r>
      <w:r w:rsidR="004112F6">
        <w:rPr>
          <w:rFonts w:ascii="Calibri" w:hAnsi="Calibri" w:cs="Calibri"/>
          <w:b/>
          <w:bCs/>
          <w:sz w:val="24"/>
          <w:szCs w:val="24"/>
        </w:rPr>
        <w:t xml:space="preserve"> </w:t>
      </w:r>
      <w:r>
        <w:rPr>
          <w:rFonts w:ascii="Calibri" w:hAnsi="Calibri" w:cs="Calibri"/>
          <w:b/>
          <w:bCs/>
          <w:sz w:val="24"/>
          <w:szCs w:val="24"/>
        </w:rPr>
        <w:t xml:space="preserve"> 1.</w:t>
      </w:r>
      <w:r w:rsidR="004112F6">
        <w:rPr>
          <w:rFonts w:ascii="Calibri" w:hAnsi="Calibri" w:cs="Calibri"/>
          <w:b/>
          <w:bCs/>
          <w:sz w:val="24"/>
          <w:szCs w:val="24"/>
        </w:rPr>
        <w:t xml:space="preserve">     </w:t>
      </w:r>
      <w:r>
        <w:rPr>
          <w:rFonts w:ascii="Calibri" w:hAnsi="Calibri" w:cs="Calibri"/>
          <w:b/>
          <w:bCs/>
          <w:sz w:val="24"/>
          <w:szCs w:val="24"/>
        </w:rPr>
        <w:t xml:space="preserve"> </w:t>
      </w:r>
      <w:proofErr w:type="spellStart"/>
      <w:r w:rsidR="000E026C" w:rsidRPr="0018023A">
        <w:rPr>
          <w:rFonts w:ascii="Calibri" w:hAnsi="Calibri" w:cs="Calibri"/>
          <w:sz w:val="24"/>
          <w:szCs w:val="24"/>
        </w:rPr>
        <w:t>Fragatas</w:t>
      </w:r>
      <w:proofErr w:type="spellEnd"/>
      <w:r w:rsidR="000E026C" w:rsidRPr="0018023A">
        <w:rPr>
          <w:rFonts w:ascii="Calibri" w:hAnsi="Calibri" w:cs="Calibri"/>
          <w:sz w:val="24"/>
          <w:szCs w:val="24"/>
        </w:rPr>
        <w:t xml:space="preserve"> de </w:t>
      </w:r>
      <w:proofErr w:type="spellStart"/>
      <w:r w:rsidR="000E026C" w:rsidRPr="0018023A">
        <w:rPr>
          <w:rFonts w:ascii="Calibri" w:hAnsi="Calibri" w:cs="Calibri"/>
          <w:sz w:val="24"/>
          <w:szCs w:val="24"/>
        </w:rPr>
        <w:t>defensa</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aérea</w:t>
      </w:r>
      <w:proofErr w:type="spellEnd"/>
    </w:p>
    <w:p w14:paraId="6951349A" w14:textId="154A7A6B"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sidRPr="000A5B74">
        <w:rPr>
          <w:rFonts w:ascii="Calibri" w:hAnsi="Calibri" w:cs="Calibri"/>
          <w:b/>
          <w:sz w:val="24"/>
          <w:szCs w:val="24"/>
        </w:rPr>
        <w:t>2.</w:t>
      </w:r>
      <w:r w:rsidR="004112F6">
        <w:rPr>
          <w:rFonts w:ascii="Calibri" w:hAnsi="Calibri" w:cs="Calibri"/>
          <w:b/>
          <w:sz w:val="24"/>
          <w:szCs w:val="24"/>
        </w:rPr>
        <w:t xml:space="preserve">     </w:t>
      </w:r>
      <w:r>
        <w:rPr>
          <w:rFonts w:ascii="Calibri" w:hAnsi="Calibri" w:cs="Calibri"/>
          <w:b/>
          <w:sz w:val="24"/>
          <w:szCs w:val="24"/>
        </w:rPr>
        <w:t xml:space="preserve"> </w:t>
      </w:r>
      <w:proofErr w:type="spellStart"/>
      <w:r w:rsidR="000E026C" w:rsidRPr="0018023A">
        <w:rPr>
          <w:rFonts w:ascii="Calibri" w:hAnsi="Calibri" w:cs="Calibri"/>
          <w:sz w:val="24"/>
          <w:szCs w:val="24"/>
        </w:rPr>
        <w:t>Fragatas</w:t>
      </w:r>
      <w:proofErr w:type="spellEnd"/>
      <w:r w:rsidR="000E026C" w:rsidRPr="0018023A">
        <w:rPr>
          <w:rFonts w:ascii="Calibri" w:hAnsi="Calibri" w:cs="Calibri"/>
          <w:sz w:val="24"/>
          <w:szCs w:val="24"/>
        </w:rPr>
        <w:t xml:space="preserve"> de </w:t>
      </w:r>
      <w:proofErr w:type="spellStart"/>
      <w:r w:rsidR="000E026C" w:rsidRPr="0018023A">
        <w:rPr>
          <w:rFonts w:ascii="Calibri" w:hAnsi="Calibri" w:cs="Calibri"/>
          <w:sz w:val="24"/>
          <w:szCs w:val="24"/>
        </w:rPr>
        <w:t>guerra</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antisubmarina</w:t>
      </w:r>
      <w:proofErr w:type="spellEnd"/>
    </w:p>
    <w:p w14:paraId="6B5BDE25" w14:textId="54FFC5B6" w:rsidR="000E026C" w:rsidRPr="0018023A" w:rsidRDefault="000A5B74"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IV.    </w:t>
      </w:r>
      <w:r w:rsidR="004112F6">
        <w:rPr>
          <w:rFonts w:ascii="Calibri" w:hAnsi="Calibri" w:cs="Calibri"/>
          <w:b/>
          <w:bCs/>
          <w:sz w:val="24"/>
          <w:szCs w:val="24"/>
        </w:rPr>
        <w:t xml:space="preserve">   </w:t>
      </w:r>
      <w:proofErr w:type="spellStart"/>
      <w:r w:rsidR="000E026C" w:rsidRPr="0018023A">
        <w:rPr>
          <w:rFonts w:ascii="Calibri" w:hAnsi="Calibri" w:cs="Calibri"/>
          <w:b/>
          <w:bCs/>
          <w:sz w:val="24"/>
          <w:szCs w:val="24"/>
        </w:rPr>
        <w:t>Submarinos</w:t>
      </w:r>
      <w:proofErr w:type="spellEnd"/>
    </w:p>
    <w:p w14:paraId="3E66285A" w14:textId="4196E338"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sz w:val="24"/>
          <w:szCs w:val="24"/>
        </w:rPr>
        <w:t xml:space="preserve">                   </w:t>
      </w:r>
      <w:r w:rsidR="004112F6">
        <w:rPr>
          <w:rFonts w:ascii="Calibri" w:hAnsi="Calibri" w:cs="Calibri"/>
          <w:sz w:val="24"/>
          <w:szCs w:val="24"/>
        </w:rPr>
        <w:t xml:space="preserve"> </w:t>
      </w:r>
      <w:r w:rsidRPr="000A5B74">
        <w:rPr>
          <w:rFonts w:ascii="Calibri" w:hAnsi="Calibri" w:cs="Calibri"/>
          <w:b/>
          <w:sz w:val="24"/>
          <w:szCs w:val="24"/>
        </w:rPr>
        <w:t xml:space="preserve"> 1</w:t>
      </w:r>
      <w:r>
        <w:rPr>
          <w:rFonts w:ascii="Calibri" w:hAnsi="Calibri" w:cs="Calibri"/>
          <w:sz w:val="24"/>
          <w:szCs w:val="24"/>
        </w:rPr>
        <w:t xml:space="preserve">.     </w:t>
      </w:r>
      <w:proofErr w:type="spellStart"/>
      <w:r w:rsidR="000E026C" w:rsidRPr="0018023A">
        <w:rPr>
          <w:rFonts w:ascii="Calibri" w:hAnsi="Calibri" w:cs="Calibri"/>
          <w:sz w:val="24"/>
          <w:szCs w:val="24"/>
        </w:rPr>
        <w:t>Submarinos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nucleares</w:t>
      </w:r>
      <w:proofErr w:type="spellEnd"/>
      <w:r w:rsidR="000E026C" w:rsidRPr="0018023A">
        <w:rPr>
          <w:rFonts w:ascii="Calibri" w:hAnsi="Calibri" w:cs="Calibri"/>
          <w:sz w:val="24"/>
          <w:szCs w:val="24"/>
        </w:rPr>
        <w:t xml:space="preserve"> de </w:t>
      </w:r>
      <w:proofErr w:type="spellStart"/>
      <w:r w:rsidR="000E026C" w:rsidRPr="0018023A">
        <w:rPr>
          <w:rFonts w:ascii="Calibri" w:hAnsi="Calibri" w:cs="Calibri"/>
          <w:sz w:val="24"/>
          <w:szCs w:val="24"/>
        </w:rPr>
        <w:t>ataque</w:t>
      </w:r>
      <w:proofErr w:type="spellEnd"/>
      <w:r w:rsidR="000E026C" w:rsidRPr="0018023A">
        <w:rPr>
          <w:rFonts w:ascii="Calibri" w:hAnsi="Calibri" w:cs="Calibri"/>
          <w:sz w:val="24"/>
          <w:szCs w:val="24"/>
        </w:rPr>
        <w:t xml:space="preserve"> (SSN)</w:t>
      </w:r>
    </w:p>
    <w:p w14:paraId="7026E8B9" w14:textId="5497C105"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sz w:val="24"/>
          <w:szCs w:val="24"/>
        </w:rPr>
        <w:t xml:space="preserve">                    </w:t>
      </w:r>
      <w:r w:rsidR="004112F6">
        <w:rPr>
          <w:rFonts w:ascii="Calibri" w:hAnsi="Calibri" w:cs="Calibri"/>
          <w:sz w:val="24"/>
          <w:szCs w:val="24"/>
        </w:rPr>
        <w:t xml:space="preserve"> </w:t>
      </w:r>
      <w:r w:rsidRPr="000A5B74">
        <w:rPr>
          <w:rFonts w:ascii="Calibri" w:hAnsi="Calibri" w:cs="Calibri"/>
          <w:b/>
          <w:sz w:val="24"/>
          <w:szCs w:val="24"/>
        </w:rPr>
        <w:t>2</w:t>
      </w:r>
      <w:r>
        <w:rPr>
          <w:rFonts w:ascii="Calibri" w:hAnsi="Calibri" w:cs="Calibri"/>
          <w:sz w:val="24"/>
          <w:szCs w:val="24"/>
        </w:rPr>
        <w:t xml:space="preserve">.     </w:t>
      </w:r>
      <w:proofErr w:type="spellStart"/>
      <w:r w:rsidR="000E026C" w:rsidRPr="0018023A">
        <w:rPr>
          <w:rFonts w:ascii="Calibri" w:hAnsi="Calibri" w:cs="Calibri"/>
          <w:sz w:val="24"/>
          <w:szCs w:val="24"/>
        </w:rPr>
        <w:t>Submarinos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lanzamisiles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balísticos</w:t>
      </w:r>
      <w:proofErr w:type="spellEnd"/>
      <w:r w:rsidR="000E026C" w:rsidRPr="0018023A">
        <w:rPr>
          <w:rFonts w:ascii="Calibri" w:hAnsi="Calibri" w:cs="Calibri"/>
          <w:sz w:val="24"/>
          <w:szCs w:val="24"/>
        </w:rPr>
        <w:t xml:space="preserve"> (SSBN)</w:t>
      </w:r>
    </w:p>
    <w:p w14:paraId="5C1D69C3" w14:textId="5CD4C950" w:rsidR="00EF18B9"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sz w:val="24"/>
          <w:szCs w:val="24"/>
        </w:rPr>
        <w:t xml:space="preserve">                  </w:t>
      </w:r>
      <w:r w:rsidR="004112F6">
        <w:rPr>
          <w:rFonts w:ascii="Calibri" w:hAnsi="Calibri" w:cs="Calibri"/>
          <w:sz w:val="24"/>
          <w:szCs w:val="24"/>
        </w:rPr>
        <w:t xml:space="preserve"> </w:t>
      </w:r>
      <w:r>
        <w:rPr>
          <w:rFonts w:ascii="Calibri" w:hAnsi="Calibri" w:cs="Calibri"/>
          <w:sz w:val="24"/>
          <w:szCs w:val="24"/>
        </w:rPr>
        <w:t xml:space="preserve">  </w:t>
      </w:r>
      <w:r w:rsidRPr="000A5B74">
        <w:rPr>
          <w:rFonts w:ascii="Calibri" w:hAnsi="Calibri" w:cs="Calibri"/>
          <w:b/>
          <w:sz w:val="24"/>
          <w:szCs w:val="24"/>
        </w:rPr>
        <w:t>3</w:t>
      </w:r>
      <w:r>
        <w:rPr>
          <w:rFonts w:ascii="Calibri" w:hAnsi="Calibri" w:cs="Calibri"/>
          <w:sz w:val="24"/>
          <w:szCs w:val="24"/>
        </w:rPr>
        <w:t xml:space="preserve">.    </w:t>
      </w:r>
      <w:proofErr w:type="spellStart"/>
      <w:r w:rsidR="00EF18B9" w:rsidRPr="0018023A">
        <w:rPr>
          <w:rFonts w:ascii="Calibri" w:hAnsi="Calibri" w:cs="Calibri"/>
          <w:sz w:val="24"/>
          <w:szCs w:val="24"/>
        </w:rPr>
        <w:t>Submarinos</w:t>
      </w:r>
      <w:proofErr w:type="spellEnd"/>
      <w:r w:rsidR="00EF18B9" w:rsidRPr="0018023A">
        <w:rPr>
          <w:rFonts w:ascii="Calibri" w:hAnsi="Calibri" w:cs="Calibri"/>
          <w:sz w:val="24"/>
          <w:szCs w:val="24"/>
        </w:rPr>
        <w:t xml:space="preserve"> </w:t>
      </w:r>
      <w:proofErr w:type="spellStart"/>
      <w:r w:rsidR="00EF18B9" w:rsidRPr="0018023A">
        <w:rPr>
          <w:rFonts w:ascii="Calibri" w:hAnsi="Calibri" w:cs="Calibri"/>
          <w:sz w:val="24"/>
          <w:szCs w:val="24"/>
        </w:rPr>
        <w:t>multipropósito</w:t>
      </w:r>
      <w:proofErr w:type="spellEnd"/>
      <w:r w:rsidR="00EF18B9" w:rsidRPr="0018023A">
        <w:rPr>
          <w:rFonts w:ascii="Calibri" w:hAnsi="Calibri" w:cs="Calibri"/>
          <w:sz w:val="24"/>
          <w:szCs w:val="24"/>
        </w:rPr>
        <w:t xml:space="preserve"> (SSK)</w:t>
      </w:r>
    </w:p>
    <w:p w14:paraId="1FBAEDDB" w14:textId="473D48D5" w:rsidR="000E026C" w:rsidRPr="0018023A" w:rsidRDefault="000A5B74" w:rsidP="0018023A">
      <w:pPr>
        <w:spacing w:line="276" w:lineRule="auto"/>
        <w:rPr>
          <w:rFonts w:ascii="Calibri" w:hAnsi="Calibri" w:cs="Calibri"/>
          <w:b/>
          <w:bCs/>
          <w:szCs w:val="24"/>
        </w:rPr>
      </w:pPr>
      <w:r>
        <w:rPr>
          <w:rFonts w:ascii="Calibri" w:hAnsi="Calibri" w:cs="Calibri"/>
          <w:b/>
          <w:bCs/>
          <w:szCs w:val="24"/>
        </w:rPr>
        <w:t xml:space="preserve">      B.         </w:t>
      </w:r>
      <w:r w:rsidR="000E026C" w:rsidRPr="0018023A">
        <w:rPr>
          <w:rFonts w:ascii="Calibri" w:hAnsi="Calibri" w:cs="Calibri"/>
          <w:b/>
          <w:bCs/>
          <w:szCs w:val="24"/>
        </w:rPr>
        <w:t>Sistemas de Armamento Naval</w:t>
      </w:r>
    </w:p>
    <w:p w14:paraId="6143AC92" w14:textId="7344DCD0" w:rsidR="000E026C" w:rsidRPr="0018023A" w:rsidRDefault="000A5B74"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w:t>
      </w:r>
      <w:r w:rsidR="004112F6">
        <w:rPr>
          <w:rFonts w:ascii="Calibri" w:hAnsi="Calibri" w:cs="Calibri"/>
          <w:b/>
          <w:bCs/>
          <w:sz w:val="24"/>
          <w:szCs w:val="24"/>
        </w:rPr>
        <w:t xml:space="preserve">          I.         </w:t>
      </w:r>
      <w:r>
        <w:rPr>
          <w:rFonts w:ascii="Calibri" w:hAnsi="Calibri" w:cs="Calibri"/>
          <w:b/>
          <w:bCs/>
          <w:sz w:val="24"/>
          <w:szCs w:val="24"/>
        </w:rPr>
        <w:t xml:space="preserve"> </w:t>
      </w:r>
      <w:proofErr w:type="spellStart"/>
      <w:r w:rsidR="000E026C" w:rsidRPr="0018023A">
        <w:rPr>
          <w:rFonts w:ascii="Calibri" w:hAnsi="Calibri" w:cs="Calibri"/>
          <w:b/>
          <w:bCs/>
          <w:sz w:val="24"/>
          <w:szCs w:val="24"/>
        </w:rPr>
        <w:t>Misiles</w:t>
      </w:r>
      <w:proofErr w:type="spellEnd"/>
    </w:p>
    <w:p w14:paraId="7C4037D9" w14:textId="6A3BDC80"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Pr>
          <w:rFonts w:ascii="Calibri" w:hAnsi="Calibri" w:cs="Calibri"/>
          <w:b/>
          <w:sz w:val="24"/>
          <w:szCs w:val="24"/>
        </w:rPr>
        <w:t xml:space="preserve">  </w:t>
      </w:r>
      <w:r w:rsidRPr="000A5B74">
        <w:rPr>
          <w:rFonts w:ascii="Calibri" w:hAnsi="Calibri" w:cs="Calibri"/>
          <w:b/>
          <w:sz w:val="24"/>
          <w:szCs w:val="24"/>
        </w:rPr>
        <w:t>1</w:t>
      </w:r>
      <w:r>
        <w:rPr>
          <w:rFonts w:ascii="Calibri" w:hAnsi="Calibri" w:cs="Calibri"/>
          <w:sz w:val="24"/>
          <w:szCs w:val="24"/>
        </w:rPr>
        <w:t xml:space="preserve">.  </w:t>
      </w:r>
      <w:r w:rsidR="004112F6">
        <w:rPr>
          <w:rFonts w:ascii="Calibri" w:hAnsi="Calibri" w:cs="Calibri"/>
          <w:sz w:val="24"/>
          <w:szCs w:val="24"/>
        </w:rPr>
        <w:t xml:space="preserve">  </w:t>
      </w:r>
      <w:proofErr w:type="spellStart"/>
      <w:r w:rsidR="000E026C" w:rsidRPr="0018023A">
        <w:rPr>
          <w:rFonts w:ascii="Calibri" w:hAnsi="Calibri" w:cs="Calibri"/>
          <w:sz w:val="24"/>
          <w:szCs w:val="24"/>
        </w:rPr>
        <w:t>Misiles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antibuque</w:t>
      </w:r>
      <w:proofErr w:type="spellEnd"/>
      <w:r w:rsidR="000E026C" w:rsidRPr="0018023A">
        <w:rPr>
          <w:rFonts w:ascii="Calibri" w:hAnsi="Calibri" w:cs="Calibri"/>
          <w:sz w:val="24"/>
          <w:szCs w:val="24"/>
        </w:rPr>
        <w:t xml:space="preserve"> (Harpoon, </w:t>
      </w:r>
      <w:proofErr w:type="spellStart"/>
      <w:r w:rsidR="000E026C" w:rsidRPr="0018023A">
        <w:rPr>
          <w:rFonts w:ascii="Calibri" w:hAnsi="Calibri" w:cs="Calibri"/>
          <w:sz w:val="24"/>
          <w:szCs w:val="24"/>
        </w:rPr>
        <w:t>Exocet</w:t>
      </w:r>
      <w:proofErr w:type="spellEnd"/>
      <w:r w:rsidR="000E026C" w:rsidRPr="0018023A">
        <w:rPr>
          <w:rFonts w:ascii="Calibri" w:hAnsi="Calibri" w:cs="Calibri"/>
          <w:sz w:val="24"/>
          <w:szCs w:val="24"/>
        </w:rPr>
        <w:t>)</w:t>
      </w:r>
    </w:p>
    <w:p w14:paraId="46AB85BB" w14:textId="1586FD8F"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sidRPr="000A5B74">
        <w:rPr>
          <w:rFonts w:ascii="Calibri" w:hAnsi="Calibri" w:cs="Calibri"/>
          <w:b/>
          <w:sz w:val="24"/>
          <w:szCs w:val="24"/>
        </w:rPr>
        <w:t>2</w:t>
      </w:r>
      <w:r>
        <w:rPr>
          <w:rFonts w:ascii="Calibri" w:hAnsi="Calibri" w:cs="Calibri"/>
          <w:sz w:val="24"/>
          <w:szCs w:val="24"/>
        </w:rPr>
        <w:t xml:space="preserve">. </w:t>
      </w:r>
      <w:r w:rsidR="004112F6">
        <w:rPr>
          <w:rFonts w:ascii="Calibri" w:hAnsi="Calibri" w:cs="Calibri"/>
          <w:sz w:val="24"/>
          <w:szCs w:val="24"/>
        </w:rPr>
        <w:t xml:space="preserve">  </w:t>
      </w:r>
      <w:r>
        <w:rPr>
          <w:rFonts w:ascii="Calibri" w:hAnsi="Calibri" w:cs="Calibri"/>
          <w:sz w:val="24"/>
          <w:szCs w:val="24"/>
        </w:rPr>
        <w:t xml:space="preserve"> </w:t>
      </w:r>
      <w:proofErr w:type="spellStart"/>
      <w:r w:rsidR="000E026C" w:rsidRPr="0018023A">
        <w:rPr>
          <w:rFonts w:ascii="Calibri" w:hAnsi="Calibri" w:cs="Calibri"/>
          <w:sz w:val="24"/>
          <w:szCs w:val="24"/>
        </w:rPr>
        <w:t>Misiles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tierra-aire</w:t>
      </w:r>
      <w:proofErr w:type="spellEnd"/>
      <w:r w:rsidR="000E026C" w:rsidRPr="0018023A">
        <w:rPr>
          <w:rFonts w:ascii="Calibri" w:hAnsi="Calibri" w:cs="Calibri"/>
          <w:sz w:val="24"/>
          <w:szCs w:val="24"/>
        </w:rPr>
        <w:t xml:space="preserve"> (SM-2, Aster 30)</w:t>
      </w:r>
    </w:p>
    <w:p w14:paraId="3D362130" w14:textId="76BA0F5E"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Pr>
          <w:rFonts w:ascii="Calibri" w:hAnsi="Calibri" w:cs="Calibri"/>
          <w:b/>
          <w:sz w:val="24"/>
          <w:szCs w:val="24"/>
        </w:rPr>
        <w:t xml:space="preserve"> </w:t>
      </w:r>
      <w:r w:rsidRPr="000A5B74">
        <w:rPr>
          <w:rFonts w:ascii="Calibri" w:hAnsi="Calibri" w:cs="Calibri"/>
          <w:b/>
          <w:sz w:val="24"/>
          <w:szCs w:val="24"/>
        </w:rPr>
        <w:t>3.</w:t>
      </w:r>
      <w:r>
        <w:rPr>
          <w:rFonts w:ascii="Calibri" w:hAnsi="Calibri" w:cs="Calibri"/>
          <w:b/>
          <w:sz w:val="24"/>
          <w:szCs w:val="24"/>
        </w:rPr>
        <w:t xml:space="preserve"> </w:t>
      </w:r>
      <w:r w:rsidR="004112F6">
        <w:rPr>
          <w:rFonts w:ascii="Calibri" w:hAnsi="Calibri" w:cs="Calibri"/>
          <w:b/>
          <w:sz w:val="24"/>
          <w:szCs w:val="24"/>
        </w:rPr>
        <w:t xml:space="preserve">  </w:t>
      </w:r>
      <w:r>
        <w:rPr>
          <w:rFonts w:ascii="Calibri" w:hAnsi="Calibri" w:cs="Calibri"/>
          <w:b/>
          <w:sz w:val="24"/>
          <w:szCs w:val="24"/>
        </w:rPr>
        <w:t xml:space="preserve"> </w:t>
      </w:r>
      <w:proofErr w:type="spellStart"/>
      <w:r w:rsidR="000E026C" w:rsidRPr="0018023A">
        <w:rPr>
          <w:rFonts w:ascii="Calibri" w:hAnsi="Calibri" w:cs="Calibri"/>
          <w:sz w:val="24"/>
          <w:szCs w:val="24"/>
        </w:rPr>
        <w:t>Torpedos</w:t>
      </w:r>
      <w:proofErr w:type="spellEnd"/>
    </w:p>
    <w:p w14:paraId="60A40880" w14:textId="5AEC80BC"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Pr>
          <w:rFonts w:ascii="Calibri" w:hAnsi="Calibri" w:cs="Calibri"/>
          <w:b/>
          <w:sz w:val="24"/>
          <w:szCs w:val="24"/>
        </w:rPr>
        <w:t xml:space="preserve"> </w:t>
      </w:r>
      <w:r w:rsidRPr="000A5B74">
        <w:rPr>
          <w:rFonts w:ascii="Calibri" w:hAnsi="Calibri" w:cs="Calibri"/>
          <w:b/>
          <w:sz w:val="24"/>
          <w:szCs w:val="24"/>
        </w:rPr>
        <w:t>4.</w:t>
      </w:r>
      <w:r>
        <w:rPr>
          <w:rFonts w:ascii="Calibri" w:hAnsi="Calibri" w:cs="Calibri"/>
          <w:b/>
          <w:sz w:val="24"/>
          <w:szCs w:val="24"/>
        </w:rPr>
        <w:t xml:space="preserve">  </w:t>
      </w:r>
      <w:r w:rsidR="004112F6">
        <w:rPr>
          <w:rFonts w:ascii="Calibri" w:hAnsi="Calibri" w:cs="Calibri"/>
          <w:b/>
          <w:sz w:val="24"/>
          <w:szCs w:val="24"/>
        </w:rPr>
        <w:t xml:space="preserve">  </w:t>
      </w:r>
      <w:proofErr w:type="spellStart"/>
      <w:r w:rsidR="000E026C" w:rsidRPr="0018023A">
        <w:rPr>
          <w:rFonts w:ascii="Calibri" w:hAnsi="Calibri" w:cs="Calibri"/>
          <w:sz w:val="24"/>
          <w:szCs w:val="24"/>
        </w:rPr>
        <w:t>Torpedos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pesados</w:t>
      </w:r>
      <w:proofErr w:type="spellEnd"/>
    </w:p>
    <w:p w14:paraId="0FE6FD15" w14:textId="3E13823D" w:rsidR="000E026C" w:rsidRPr="0018023A" w:rsidRDefault="000A5B74"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004112F6">
        <w:rPr>
          <w:rFonts w:ascii="Calibri" w:hAnsi="Calibri" w:cs="Calibri"/>
          <w:b/>
          <w:sz w:val="24"/>
          <w:szCs w:val="24"/>
        </w:rPr>
        <w:t xml:space="preserve"> </w:t>
      </w:r>
      <w:r w:rsidRPr="000A5B74">
        <w:rPr>
          <w:rFonts w:ascii="Calibri" w:hAnsi="Calibri" w:cs="Calibri"/>
          <w:b/>
          <w:sz w:val="24"/>
          <w:szCs w:val="24"/>
        </w:rPr>
        <w:t>5.</w:t>
      </w:r>
      <w:r>
        <w:rPr>
          <w:rFonts w:ascii="Calibri" w:hAnsi="Calibri" w:cs="Calibri"/>
          <w:b/>
          <w:sz w:val="24"/>
          <w:szCs w:val="24"/>
        </w:rPr>
        <w:t xml:space="preserve"> </w:t>
      </w:r>
      <w:r w:rsidR="004112F6">
        <w:rPr>
          <w:rFonts w:ascii="Calibri" w:hAnsi="Calibri" w:cs="Calibri"/>
          <w:b/>
          <w:sz w:val="24"/>
          <w:szCs w:val="24"/>
        </w:rPr>
        <w:t xml:space="preserve">   </w:t>
      </w:r>
      <w:proofErr w:type="spellStart"/>
      <w:r w:rsidR="000E026C" w:rsidRPr="0018023A">
        <w:rPr>
          <w:rFonts w:ascii="Calibri" w:hAnsi="Calibri" w:cs="Calibri"/>
          <w:sz w:val="24"/>
          <w:szCs w:val="24"/>
        </w:rPr>
        <w:t>Torpedos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ligeros</w:t>
      </w:r>
      <w:proofErr w:type="spellEnd"/>
    </w:p>
    <w:p w14:paraId="2B87B54B" w14:textId="1DE0885A" w:rsidR="000E026C" w:rsidRPr="0018023A" w:rsidRDefault="000A5B74"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w:t>
      </w:r>
      <w:r w:rsidR="004112F6">
        <w:rPr>
          <w:rFonts w:ascii="Calibri" w:hAnsi="Calibri" w:cs="Calibri"/>
          <w:b/>
          <w:bCs/>
          <w:sz w:val="24"/>
          <w:szCs w:val="24"/>
        </w:rPr>
        <w:t xml:space="preserve">        </w:t>
      </w:r>
      <w:r>
        <w:rPr>
          <w:rFonts w:ascii="Calibri" w:hAnsi="Calibri" w:cs="Calibri"/>
          <w:b/>
          <w:bCs/>
          <w:sz w:val="24"/>
          <w:szCs w:val="24"/>
        </w:rPr>
        <w:t xml:space="preserve">II. </w:t>
      </w:r>
      <w:proofErr w:type="spellStart"/>
      <w:r w:rsidR="000E026C" w:rsidRPr="0018023A">
        <w:rPr>
          <w:rFonts w:ascii="Calibri" w:hAnsi="Calibri" w:cs="Calibri"/>
          <w:b/>
          <w:bCs/>
          <w:sz w:val="24"/>
          <w:szCs w:val="24"/>
        </w:rPr>
        <w:t>Artillería</w:t>
      </w:r>
      <w:proofErr w:type="spellEnd"/>
      <w:r w:rsidR="000E026C" w:rsidRPr="0018023A">
        <w:rPr>
          <w:rFonts w:ascii="Calibri" w:hAnsi="Calibri" w:cs="Calibri"/>
          <w:b/>
          <w:bCs/>
          <w:sz w:val="24"/>
          <w:szCs w:val="24"/>
        </w:rPr>
        <w:t xml:space="preserve"> naval</w:t>
      </w:r>
    </w:p>
    <w:p w14:paraId="1042CD99" w14:textId="0D78451D" w:rsidR="000E026C" w:rsidRPr="0018023A" w:rsidRDefault="004112F6" w:rsidP="0018023A">
      <w:pPr>
        <w:pStyle w:val="Listaconnmeros"/>
        <w:numPr>
          <w:ilvl w:val="0"/>
          <w:numId w:val="0"/>
        </w:numPr>
        <w:spacing w:after="0"/>
        <w:rPr>
          <w:rFonts w:ascii="Calibri" w:hAnsi="Calibri" w:cs="Calibri"/>
          <w:sz w:val="24"/>
          <w:szCs w:val="24"/>
        </w:rPr>
      </w:pPr>
      <w:r w:rsidRPr="004112F6">
        <w:rPr>
          <w:rFonts w:ascii="Calibri" w:hAnsi="Calibri" w:cs="Calibri"/>
          <w:b/>
          <w:sz w:val="24"/>
          <w:szCs w:val="24"/>
        </w:rPr>
        <w:t xml:space="preserve">                  </w:t>
      </w:r>
      <w:r>
        <w:rPr>
          <w:rFonts w:ascii="Calibri" w:hAnsi="Calibri" w:cs="Calibri"/>
          <w:b/>
          <w:sz w:val="24"/>
          <w:szCs w:val="24"/>
        </w:rPr>
        <w:t xml:space="preserve"> </w:t>
      </w:r>
      <w:r w:rsidR="000A5B74" w:rsidRPr="004112F6">
        <w:rPr>
          <w:rFonts w:ascii="Calibri" w:hAnsi="Calibri" w:cs="Calibri"/>
          <w:b/>
          <w:sz w:val="24"/>
          <w:szCs w:val="24"/>
        </w:rPr>
        <w:t>1</w:t>
      </w:r>
      <w:r w:rsidR="000A5B74">
        <w:rPr>
          <w:rFonts w:ascii="Calibri" w:hAnsi="Calibri" w:cs="Calibri"/>
          <w:sz w:val="24"/>
          <w:szCs w:val="24"/>
        </w:rPr>
        <w:t>.</w:t>
      </w:r>
      <w:r>
        <w:rPr>
          <w:rFonts w:ascii="Calibri" w:hAnsi="Calibri" w:cs="Calibri"/>
          <w:sz w:val="24"/>
          <w:szCs w:val="24"/>
        </w:rPr>
        <w:t xml:space="preserve">    </w:t>
      </w:r>
      <w:proofErr w:type="spellStart"/>
      <w:r w:rsidR="000E026C" w:rsidRPr="0018023A">
        <w:rPr>
          <w:rFonts w:ascii="Calibri" w:hAnsi="Calibri" w:cs="Calibri"/>
          <w:sz w:val="24"/>
          <w:szCs w:val="24"/>
        </w:rPr>
        <w:t>Cañones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automáticos</w:t>
      </w:r>
      <w:proofErr w:type="spellEnd"/>
    </w:p>
    <w:p w14:paraId="6DD627C4" w14:textId="5A00330A" w:rsidR="000E026C" w:rsidRPr="0018023A" w:rsidRDefault="004112F6" w:rsidP="0018023A">
      <w:pPr>
        <w:pStyle w:val="Listaconnmeros"/>
        <w:numPr>
          <w:ilvl w:val="0"/>
          <w:numId w:val="0"/>
        </w:numPr>
        <w:spacing w:after="0"/>
        <w:rPr>
          <w:rFonts w:ascii="Calibri" w:hAnsi="Calibri" w:cs="Calibri"/>
          <w:sz w:val="24"/>
          <w:szCs w:val="24"/>
        </w:rPr>
      </w:pPr>
      <w:r w:rsidRPr="004112F6">
        <w:rPr>
          <w:rFonts w:ascii="Calibri" w:hAnsi="Calibri" w:cs="Calibri"/>
          <w:b/>
          <w:sz w:val="24"/>
          <w:szCs w:val="24"/>
        </w:rPr>
        <w:t xml:space="preserve">                 </w:t>
      </w:r>
      <w:r>
        <w:rPr>
          <w:rFonts w:ascii="Calibri" w:hAnsi="Calibri" w:cs="Calibri"/>
          <w:b/>
          <w:sz w:val="24"/>
          <w:szCs w:val="24"/>
        </w:rPr>
        <w:t xml:space="preserve"> </w:t>
      </w:r>
      <w:r w:rsidRPr="004112F6">
        <w:rPr>
          <w:rFonts w:ascii="Calibri" w:hAnsi="Calibri" w:cs="Calibri"/>
          <w:b/>
          <w:sz w:val="24"/>
          <w:szCs w:val="24"/>
        </w:rPr>
        <w:t xml:space="preserve"> </w:t>
      </w:r>
      <w:r w:rsidR="000A5B74" w:rsidRPr="004112F6">
        <w:rPr>
          <w:rFonts w:ascii="Calibri" w:hAnsi="Calibri" w:cs="Calibri"/>
          <w:b/>
          <w:sz w:val="24"/>
          <w:szCs w:val="24"/>
        </w:rPr>
        <w:t>2.</w:t>
      </w:r>
      <w:r>
        <w:rPr>
          <w:rFonts w:ascii="Calibri" w:hAnsi="Calibri" w:cs="Calibri"/>
          <w:sz w:val="24"/>
          <w:szCs w:val="24"/>
        </w:rPr>
        <w:t xml:space="preserve">    </w:t>
      </w:r>
      <w:proofErr w:type="spellStart"/>
      <w:r w:rsidR="000E026C" w:rsidRPr="0018023A">
        <w:rPr>
          <w:rFonts w:ascii="Calibri" w:hAnsi="Calibri" w:cs="Calibri"/>
          <w:sz w:val="24"/>
          <w:szCs w:val="24"/>
        </w:rPr>
        <w:t>Sistemas</w:t>
      </w:r>
      <w:proofErr w:type="spellEnd"/>
      <w:r w:rsidR="000E026C" w:rsidRPr="0018023A">
        <w:rPr>
          <w:rFonts w:ascii="Calibri" w:hAnsi="Calibri" w:cs="Calibri"/>
          <w:sz w:val="24"/>
          <w:szCs w:val="24"/>
        </w:rPr>
        <w:t xml:space="preserve"> CIWS (Phalanx, Goalkeeper)</w:t>
      </w:r>
    </w:p>
    <w:p w14:paraId="4BC08B74" w14:textId="67FB7CC1" w:rsidR="000E026C" w:rsidRPr="0018023A" w:rsidRDefault="004112F6" w:rsidP="0018023A">
      <w:pPr>
        <w:spacing w:line="276" w:lineRule="auto"/>
        <w:rPr>
          <w:rFonts w:ascii="Calibri" w:hAnsi="Calibri" w:cs="Calibri"/>
          <w:b/>
          <w:bCs/>
          <w:szCs w:val="24"/>
        </w:rPr>
      </w:pPr>
      <w:r>
        <w:rPr>
          <w:rFonts w:ascii="Calibri" w:hAnsi="Calibri" w:cs="Calibri"/>
          <w:b/>
          <w:bCs/>
          <w:szCs w:val="24"/>
        </w:rPr>
        <w:t xml:space="preserve">C.            </w:t>
      </w:r>
      <w:r w:rsidR="000E026C" w:rsidRPr="0018023A">
        <w:rPr>
          <w:rFonts w:ascii="Calibri" w:hAnsi="Calibri" w:cs="Calibri"/>
          <w:b/>
          <w:bCs/>
          <w:szCs w:val="24"/>
        </w:rPr>
        <w:t>Operaciones Navales</w:t>
      </w:r>
    </w:p>
    <w:p w14:paraId="34B2C7B8" w14:textId="300F301F" w:rsidR="000E026C" w:rsidRPr="0018023A" w:rsidRDefault="004112F6"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I.                     </w:t>
      </w:r>
      <w:r w:rsidR="000E026C" w:rsidRPr="0018023A">
        <w:rPr>
          <w:rFonts w:ascii="Calibri" w:hAnsi="Calibri" w:cs="Calibri"/>
          <w:b/>
          <w:bCs/>
          <w:sz w:val="24"/>
          <w:szCs w:val="24"/>
        </w:rPr>
        <w:t xml:space="preserve">Guerra </w:t>
      </w:r>
      <w:proofErr w:type="spellStart"/>
      <w:r w:rsidR="000E026C" w:rsidRPr="0018023A">
        <w:rPr>
          <w:rFonts w:ascii="Calibri" w:hAnsi="Calibri" w:cs="Calibri"/>
          <w:b/>
          <w:bCs/>
          <w:sz w:val="24"/>
          <w:szCs w:val="24"/>
        </w:rPr>
        <w:t>antisubmarina</w:t>
      </w:r>
      <w:proofErr w:type="spellEnd"/>
      <w:r w:rsidR="000E026C" w:rsidRPr="0018023A">
        <w:rPr>
          <w:rFonts w:ascii="Calibri" w:hAnsi="Calibri" w:cs="Calibri"/>
          <w:b/>
          <w:bCs/>
          <w:sz w:val="24"/>
          <w:szCs w:val="24"/>
        </w:rPr>
        <w:t xml:space="preserve"> (ASW)</w:t>
      </w:r>
    </w:p>
    <w:p w14:paraId="49A4AADF" w14:textId="54B2E7BD" w:rsidR="000E026C" w:rsidRPr="0018023A" w:rsidRDefault="004112F6"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Pr="004112F6">
        <w:rPr>
          <w:rFonts w:ascii="Calibri" w:hAnsi="Calibri" w:cs="Calibri"/>
          <w:b/>
          <w:sz w:val="24"/>
          <w:szCs w:val="24"/>
        </w:rPr>
        <w:t>1.</w:t>
      </w:r>
      <w:r>
        <w:rPr>
          <w:rFonts w:ascii="Calibri" w:hAnsi="Calibri" w:cs="Calibri"/>
          <w:b/>
          <w:sz w:val="24"/>
          <w:szCs w:val="24"/>
        </w:rPr>
        <w:t xml:space="preserve">    </w:t>
      </w:r>
      <w:proofErr w:type="spellStart"/>
      <w:r w:rsidR="000E026C" w:rsidRPr="0018023A">
        <w:rPr>
          <w:rFonts w:ascii="Calibri" w:hAnsi="Calibri" w:cs="Calibri"/>
          <w:sz w:val="24"/>
          <w:szCs w:val="24"/>
        </w:rPr>
        <w:t>Uso</w:t>
      </w:r>
      <w:proofErr w:type="spellEnd"/>
      <w:r w:rsidR="000E026C" w:rsidRPr="0018023A">
        <w:rPr>
          <w:rFonts w:ascii="Calibri" w:hAnsi="Calibri" w:cs="Calibri"/>
          <w:sz w:val="24"/>
          <w:szCs w:val="24"/>
        </w:rPr>
        <w:t xml:space="preserve"> de </w:t>
      </w:r>
      <w:proofErr w:type="spellStart"/>
      <w:r w:rsidR="000E026C" w:rsidRPr="0018023A">
        <w:rPr>
          <w:rFonts w:ascii="Calibri" w:hAnsi="Calibri" w:cs="Calibri"/>
          <w:sz w:val="24"/>
          <w:szCs w:val="24"/>
        </w:rPr>
        <w:t>sonares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activos</w:t>
      </w:r>
      <w:proofErr w:type="spellEnd"/>
      <w:r w:rsidR="000E026C" w:rsidRPr="0018023A">
        <w:rPr>
          <w:rFonts w:ascii="Calibri" w:hAnsi="Calibri" w:cs="Calibri"/>
          <w:sz w:val="24"/>
          <w:szCs w:val="24"/>
        </w:rPr>
        <w:t xml:space="preserve"> y </w:t>
      </w:r>
      <w:proofErr w:type="spellStart"/>
      <w:r w:rsidR="000E026C" w:rsidRPr="0018023A">
        <w:rPr>
          <w:rFonts w:ascii="Calibri" w:hAnsi="Calibri" w:cs="Calibri"/>
          <w:sz w:val="24"/>
          <w:szCs w:val="24"/>
        </w:rPr>
        <w:t>pasivos</w:t>
      </w:r>
      <w:proofErr w:type="spellEnd"/>
    </w:p>
    <w:p w14:paraId="4D3BFC5C" w14:textId="6E712715" w:rsidR="000E026C" w:rsidRPr="0018023A" w:rsidRDefault="004112F6"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Pr="004112F6">
        <w:rPr>
          <w:rFonts w:ascii="Calibri" w:hAnsi="Calibri" w:cs="Calibri"/>
          <w:b/>
          <w:sz w:val="24"/>
          <w:szCs w:val="24"/>
        </w:rPr>
        <w:t>2.</w:t>
      </w:r>
      <w:r>
        <w:rPr>
          <w:rFonts w:ascii="Calibri" w:hAnsi="Calibri" w:cs="Calibri"/>
          <w:b/>
          <w:sz w:val="24"/>
          <w:szCs w:val="24"/>
        </w:rPr>
        <w:t xml:space="preserve">    </w:t>
      </w:r>
      <w:proofErr w:type="spellStart"/>
      <w:r>
        <w:rPr>
          <w:rFonts w:ascii="Calibri" w:hAnsi="Calibri" w:cs="Calibri"/>
          <w:sz w:val="24"/>
          <w:szCs w:val="24"/>
        </w:rPr>
        <w:t>Empleo</w:t>
      </w:r>
      <w:proofErr w:type="spellEnd"/>
      <w:r>
        <w:rPr>
          <w:rFonts w:ascii="Calibri" w:hAnsi="Calibri" w:cs="Calibri"/>
          <w:sz w:val="24"/>
          <w:szCs w:val="24"/>
        </w:rPr>
        <w:t xml:space="preserve"> </w:t>
      </w:r>
      <w:r w:rsidR="000E026C" w:rsidRPr="0018023A">
        <w:rPr>
          <w:rFonts w:ascii="Calibri" w:hAnsi="Calibri" w:cs="Calibri"/>
          <w:sz w:val="24"/>
          <w:szCs w:val="24"/>
        </w:rPr>
        <w:t xml:space="preserve">de </w:t>
      </w:r>
      <w:proofErr w:type="spellStart"/>
      <w:r w:rsidR="000E026C" w:rsidRPr="0018023A">
        <w:rPr>
          <w:rFonts w:ascii="Calibri" w:hAnsi="Calibri" w:cs="Calibri"/>
          <w:sz w:val="24"/>
          <w:szCs w:val="24"/>
        </w:rPr>
        <w:t>helicópteros</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antisubmarinos</w:t>
      </w:r>
      <w:proofErr w:type="spellEnd"/>
    </w:p>
    <w:p w14:paraId="114D3CFA" w14:textId="214F530C" w:rsidR="000E026C" w:rsidRPr="0018023A" w:rsidRDefault="004112F6"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II. </w:t>
      </w:r>
      <w:r w:rsidR="000E026C" w:rsidRPr="0018023A">
        <w:rPr>
          <w:rFonts w:ascii="Calibri" w:hAnsi="Calibri" w:cs="Calibri"/>
          <w:b/>
          <w:bCs/>
          <w:sz w:val="24"/>
          <w:szCs w:val="24"/>
        </w:rPr>
        <w:t xml:space="preserve">Guerra de </w:t>
      </w:r>
      <w:proofErr w:type="spellStart"/>
      <w:r w:rsidR="000E026C" w:rsidRPr="0018023A">
        <w:rPr>
          <w:rFonts w:ascii="Calibri" w:hAnsi="Calibri" w:cs="Calibri"/>
          <w:b/>
          <w:bCs/>
          <w:sz w:val="24"/>
          <w:szCs w:val="24"/>
        </w:rPr>
        <w:t>superficie</w:t>
      </w:r>
      <w:proofErr w:type="spellEnd"/>
    </w:p>
    <w:p w14:paraId="5B28F758" w14:textId="564CFA5E" w:rsidR="000E026C" w:rsidRPr="0018023A" w:rsidRDefault="004112F6"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Pr="004112F6">
        <w:rPr>
          <w:rFonts w:ascii="Calibri" w:hAnsi="Calibri" w:cs="Calibri"/>
          <w:b/>
          <w:sz w:val="24"/>
          <w:szCs w:val="24"/>
        </w:rPr>
        <w:t>1.</w:t>
      </w:r>
      <w:r>
        <w:rPr>
          <w:rFonts w:ascii="Calibri" w:hAnsi="Calibri" w:cs="Calibri"/>
          <w:b/>
          <w:sz w:val="24"/>
          <w:szCs w:val="24"/>
        </w:rPr>
        <w:t xml:space="preserve">     </w:t>
      </w:r>
      <w:proofErr w:type="spellStart"/>
      <w:r w:rsidR="000E026C" w:rsidRPr="0018023A">
        <w:rPr>
          <w:rFonts w:ascii="Calibri" w:hAnsi="Calibri" w:cs="Calibri"/>
          <w:sz w:val="24"/>
          <w:szCs w:val="24"/>
        </w:rPr>
        <w:t>Patrullaje</w:t>
      </w:r>
      <w:proofErr w:type="spellEnd"/>
      <w:r w:rsidR="000E026C" w:rsidRPr="0018023A">
        <w:rPr>
          <w:rFonts w:ascii="Calibri" w:hAnsi="Calibri" w:cs="Calibri"/>
          <w:sz w:val="24"/>
          <w:szCs w:val="24"/>
        </w:rPr>
        <w:t xml:space="preserve"> y control </w:t>
      </w:r>
      <w:proofErr w:type="spellStart"/>
      <w:r w:rsidR="000E026C" w:rsidRPr="0018023A">
        <w:rPr>
          <w:rFonts w:ascii="Calibri" w:hAnsi="Calibri" w:cs="Calibri"/>
          <w:sz w:val="24"/>
          <w:szCs w:val="24"/>
        </w:rPr>
        <w:t>marítimo</w:t>
      </w:r>
      <w:proofErr w:type="spellEnd"/>
    </w:p>
    <w:p w14:paraId="4DA5D178" w14:textId="0299FCB8" w:rsidR="000E026C" w:rsidRPr="0018023A" w:rsidRDefault="004112F6" w:rsidP="0018023A">
      <w:pPr>
        <w:pStyle w:val="Listaconnmeros"/>
        <w:numPr>
          <w:ilvl w:val="0"/>
          <w:numId w:val="0"/>
        </w:numPr>
        <w:spacing w:after="0"/>
        <w:rPr>
          <w:rFonts w:ascii="Calibri" w:hAnsi="Calibri" w:cs="Calibri"/>
          <w:sz w:val="24"/>
          <w:szCs w:val="24"/>
        </w:rPr>
      </w:pPr>
      <w:r>
        <w:rPr>
          <w:rFonts w:ascii="Calibri" w:hAnsi="Calibri" w:cs="Calibri"/>
          <w:b/>
          <w:sz w:val="24"/>
          <w:szCs w:val="24"/>
        </w:rPr>
        <w:t xml:space="preserve">                  </w:t>
      </w:r>
      <w:r w:rsidRPr="004112F6">
        <w:rPr>
          <w:rFonts w:ascii="Calibri" w:hAnsi="Calibri" w:cs="Calibri"/>
          <w:b/>
          <w:sz w:val="24"/>
          <w:szCs w:val="24"/>
        </w:rPr>
        <w:t>2.</w:t>
      </w:r>
      <w:r>
        <w:rPr>
          <w:rFonts w:ascii="Calibri" w:hAnsi="Calibri" w:cs="Calibri"/>
          <w:b/>
          <w:sz w:val="24"/>
          <w:szCs w:val="24"/>
        </w:rPr>
        <w:t xml:space="preserve">     </w:t>
      </w:r>
      <w:proofErr w:type="spellStart"/>
      <w:r w:rsidR="000E026C" w:rsidRPr="0018023A">
        <w:rPr>
          <w:rFonts w:ascii="Calibri" w:hAnsi="Calibri" w:cs="Calibri"/>
          <w:sz w:val="24"/>
          <w:szCs w:val="24"/>
        </w:rPr>
        <w:t>Interdicción</w:t>
      </w:r>
      <w:proofErr w:type="spellEnd"/>
      <w:r w:rsidR="000E026C" w:rsidRPr="0018023A">
        <w:rPr>
          <w:rFonts w:ascii="Calibri" w:hAnsi="Calibri" w:cs="Calibri"/>
          <w:sz w:val="24"/>
          <w:szCs w:val="24"/>
        </w:rPr>
        <w:t xml:space="preserve"> naval</w:t>
      </w:r>
    </w:p>
    <w:p w14:paraId="6D61D503" w14:textId="66CC55F2" w:rsidR="000E026C" w:rsidRPr="0018023A" w:rsidRDefault="004112F6" w:rsidP="0018023A">
      <w:pPr>
        <w:pStyle w:val="Listaconnmeros"/>
        <w:numPr>
          <w:ilvl w:val="0"/>
          <w:numId w:val="0"/>
        </w:numPr>
        <w:spacing w:after="0"/>
        <w:rPr>
          <w:rFonts w:ascii="Calibri" w:hAnsi="Calibri" w:cs="Calibri"/>
          <w:b/>
          <w:bCs/>
          <w:sz w:val="24"/>
          <w:szCs w:val="24"/>
        </w:rPr>
      </w:pPr>
      <w:r>
        <w:rPr>
          <w:rFonts w:ascii="Calibri" w:hAnsi="Calibri" w:cs="Calibri"/>
          <w:b/>
          <w:bCs/>
          <w:sz w:val="24"/>
          <w:szCs w:val="24"/>
        </w:rPr>
        <w:t xml:space="preserve">          III. </w:t>
      </w:r>
      <w:proofErr w:type="spellStart"/>
      <w:r w:rsidR="000E026C" w:rsidRPr="0018023A">
        <w:rPr>
          <w:rFonts w:ascii="Calibri" w:hAnsi="Calibri" w:cs="Calibri"/>
          <w:b/>
          <w:bCs/>
          <w:sz w:val="24"/>
          <w:szCs w:val="24"/>
        </w:rPr>
        <w:t>Proyección</w:t>
      </w:r>
      <w:proofErr w:type="spellEnd"/>
      <w:r w:rsidR="000E026C" w:rsidRPr="0018023A">
        <w:rPr>
          <w:rFonts w:ascii="Calibri" w:hAnsi="Calibri" w:cs="Calibri"/>
          <w:b/>
          <w:bCs/>
          <w:sz w:val="24"/>
          <w:szCs w:val="24"/>
        </w:rPr>
        <w:t xml:space="preserve"> de </w:t>
      </w:r>
      <w:proofErr w:type="spellStart"/>
      <w:r w:rsidR="000E026C" w:rsidRPr="0018023A">
        <w:rPr>
          <w:rFonts w:ascii="Calibri" w:hAnsi="Calibri" w:cs="Calibri"/>
          <w:b/>
          <w:bCs/>
          <w:sz w:val="24"/>
          <w:szCs w:val="24"/>
        </w:rPr>
        <w:t>fuerza</w:t>
      </w:r>
      <w:proofErr w:type="spellEnd"/>
    </w:p>
    <w:p w14:paraId="6EEF4639" w14:textId="1789AB98" w:rsidR="004112F6" w:rsidRDefault="004112F6" w:rsidP="0018023A">
      <w:pPr>
        <w:pStyle w:val="Listaconnmeros"/>
        <w:numPr>
          <w:ilvl w:val="0"/>
          <w:numId w:val="0"/>
        </w:numPr>
        <w:spacing w:after="0"/>
        <w:rPr>
          <w:rFonts w:ascii="Calibri" w:hAnsi="Calibri" w:cs="Calibri"/>
          <w:b/>
          <w:bCs/>
          <w:sz w:val="24"/>
          <w:szCs w:val="24"/>
        </w:rPr>
      </w:pPr>
      <w:r>
        <w:rPr>
          <w:rFonts w:ascii="Calibri" w:hAnsi="Calibri" w:cs="Calibri"/>
          <w:sz w:val="24"/>
          <w:szCs w:val="24"/>
        </w:rPr>
        <w:t xml:space="preserve">                 </w:t>
      </w:r>
      <w:r w:rsidRPr="004112F6">
        <w:rPr>
          <w:rFonts w:ascii="Calibri" w:hAnsi="Calibri" w:cs="Calibri"/>
          <w:b/>
          <w:sz w:val="24"/>
          <w:szCs w:val="24"/>
        </w:rPr>
        <w:t>1.</w:t>
      </w:r>
      <w:r w:rsidR="000E026C" w:rsidRPr="0018023A">
        <w:rPr>
          <w:rFonts w:ascii="Calibri" w:hAnsi="Calibri" w:cs="Calibri"/>
          <w:sz w:val="24"/>
          <w:szCs w:val="24"/>
        </w:rPr>
        <w:t xml:space="preserve">Desembarco </w:t>
      </w:r>
      <w:proofErr w:type="spellStart"/>
      <w:r w:rsidR="000E026C" w:rsidRPr="0018023A">
        <w:rPr>
          <w:rFonts w:ascii="Calibri" w:hAnsi="Calibri" w:cs="Calibri"/>
          <w:sz w:val="24"/>
          <w:szCs w:val="24"/>
        </w:rPr>
        <w:t>anfibio</w:t>
      </w:r>
      <w:proofErr w:type="spellEnd"/>
    </w:p>
    <w:p w14:paraId="7429BDE8" w14:textId="4E12B524" w:rsidR="000E026C" w:rsidRPr="004112F6" w:rsidRDefault="004112F6" w:rsidP="0018023A">
      <w:pPr>
        <w:pStyle w:val="Listaconnmeros"/>
        <w:numPr>
          <w:ilvl w:val="0"/>
          <w:numId w:val="0"/>
        </w:numPr>
        <w:spacing w:after="0"/>
        <w:rPr>
          <w:rFonts w:ascii="Calibri" w:hAnsi="Calibri" w:cs="Calibri"/>
          <w:b/>
          <w:bCs/>
          <w:sz w:val="24"/>
          <w:szCs w:val="24"/>
        </w:rPr>
      </w:pPr>
      <w:r>
        <w:rPr>
          <w:rFonts w:ascii="Calibri" w:hAnsi="Calibri" w:cs="Calibri"/>
          <w:b/>
          <w:sz w:val="24"/>
          <w:szCs w:val="24"/>
        </w:rPr>
        <w:lastRenderedPageBreak/>
        <w:t xml:space="preserve">              </w:t>
      </w:r>
      <w:r w:rsidRPr="004112F6">
        <w:rPr>
          <w:rFonts w:ascii="Calibri" w:hAnsi="Calibri" w:cs="Calibri"/>
          <w:b/>
          <w:sz w:val="24"/>
          <w:szCs w:val="24"/>
        </w:rPr>
        <w:t>2.</w:t>
      </w:r>
      <w:r w:rsidR="000E026C" w:rsidRPr="0018023A">
        <w:rPr>
          <w:rFonts w:ascii="Calibri" w:hAnsi="Calibri" w:cs="Calibri"/>
          <w:sz w:val="24"/>
          <w:szCs w:val="24"/>
        </w:rPr>
        <w:t xml:space="preserve">Apoyo </w:t>
      </w:r>
      <w:proofErr w:type="spellStart"/>
      <w:r w:rsidR="000E026C" w:rsidRPr="0018023A">
        <w:rPr>
          <w:rFonts w:ascii="Calibri" w:hAnsi="Calibri" w:cs="Calibri"/>
          <w:sz w:val="24"/>
          <w:szCs w:val="24"/>
        </w:rPr>
        <w:t>aéreo</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desde</w:t>
      </w:r>
      <w:proofErr w:type="spellEnd"/>
      <w:r w:rsidR="000E026C" w:rsidRPr="0018023A">
        <w:rPr>
          <w:rFonts w:ascii="Calibri" w:hAnsi="Calibri" w:cs="Calibri"/>
          <w:sz w:val="24"/>
          <w:szCs w:val="24"/>
        </w:rPr>
        <w:t xml:space="preserve"> </w:t>
      </w:r>
      <w:proofErr w:type="spellStart"/>
      <w:r w:rsidR="000E026C" w:rsidRPr="0018023A">
        <w:rPr>
          <w:rFonts w:ascii="Calibri" w:hAnsi="Calibri" w:cs="Calibri"/>
          <w:sz w:val="24"/>
          <w:szCs w:val="24"/>
        </w:rPr>
        <w:t>portaaviones</w:t>
      </w:r>
      <w:proofErr w:type="spellEnd"/>
    </w:p>
    <w:p w14:paraId="0067720F" w14:textId="77777777" w:rsidR="000E026C" w:rsidRPr="0018023A" w:rsidRDefault="000E026C" w:rsidP="0018023A">
      <w:pPr>
        <w:spacing w:line="276" w:lineRule="auto"/>
        <w:rPr>
          <w:rFonts w:ascii="Calibri" w:hAnsi="Calibri" w:cs="Calibri"/>
          <w:szCs w:val="24"/>
          <w:lang w:val="es-ES_tradnl"/>
        </w:rPr>
      </w:pPr>
    </w:p>
    <w:p w14:paraId="0C107178" w14:textId="5849E2B0" w:rsidR="000E026C" w:rsidRDefault="000E026C" w:rsidP="00725E69"/>
    <w:sectPr w:rsidR="000E026C" w:rsidSect="006E1D30">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03DC5" w14:textId="77777777" w:rsidR="0048145A" w:rsidRDefault="0048145A" w:rsidP="006E1D30">
      <w:r>
        <w:separator/>
      </w:r>
    </w:p>
  </w:endnote>
  <w:endnote w:type="continuationSeparator" w:id="0">
    <w:p w14:paraId="7316EB62" w14:textId="77777777" w:rsidR="0048145A" w:rsidRDefault="0048145A" w:rsidP="006E1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0A4A2" w14:textId="77777777" w:rsidR="0048145A" w:rsidRDefault="0048145A" w:rsidP="006E1D30">
      <w:r>
        <w:separator/>
      </w:r>
    </w:p>
  </w:footnote>
  <w:footnote w:type="continuationSeparator" w:id="0">
    <w:p w14:paraId="6B1AC25E" w14:textId="77777777" w:rsidR="0048145A" w:rsidRDefault="0048145A" w:rsidP="006E1D30">
      <w:r>
        <w:continuationSeparator/>
      </w:r>
    </w:p>
  </w:footnote>
  <w:footnote w:id="1">
    <w:p w14:paraId="5E36CB2F" w14:textId="407064D8" w:rsidR="00C907B3" w:rsidRPr="00C907B3" w:rsidRDefault="00C907B3">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4A7CD" w14:textId="3B14F15B" w:rsidR="006E1D30" w:rsidRDefault="006E1D30">
    <w:pPr>
      <w:pStyle w:val="Encabezado"/>
      <w:rPr>
        <w:b/>
        <w:lang w:val="es-MX"/>
      </w:rPr>
    </w:pPr>
    <w:r>
      <w:rPr>
        <w:b/>
        <w:lang w:val="es-MX"/>
      </w:rPr>
      <w:t>ESCUELA NAVAL “ARTURO PRAT”</w:t>
    </w:r>
  </w:p>
  <w:p w14:paraId="3B5B5C96" w14:textId="19F40BD5" w:rsidR="006E1D30" w:rsidRDefault="006E1D30">
    <w:pPr>
      <w:pStyle w:val="Encabezado"/>
      <w:rPr>
        <w:b/>
        <w:lang w:val="es-MX"/>
      </w:rPr>
    </w:pPr>
    <w:r>
      <w:rPr>
        <w:b/>
        <w:lang w:val="es-MX"/>
      </w:rPr>
      <w:t>DEPARTAMENTO DE EDUCACIÓN</w:t>
    </w:r>
  </w:p>
  <w:p w14:paraId="4276B7A1" w14:textId="3522B127" w:rsidR="006E1D30" w:rsidRDefault="006E1D30">
    <w:pPr>
      <w:pStyle w:val="Encabezado"/>
      <w:rPr>
        <w:b/>
        <w:lang w:val="es-MX"/>
      </w:rPr>
    </w:pPr>
    <w:r>
      <w:rPr>
        <w:b/>
        <w:lang w:val="es-MX"/>
      </w:rPr>
      <w:t>CÁTEDRA DE MATEMÁTICAS Y</w:t>
    </w:r>
  </w:p>
  <w:p w14:paraId="0EF2EBAE" w14:textId="3BDC37D1" w:rsidR="006E1D30" w:rsidRPr="006E1D30" w:rsidRDefault="006E1D30">
    <w:pPr>
      <w:pStyle w:val="Encabezado"/>
      <w:rPr>
        <w:b/>
        <w:lang w:val="es-MX"/>
      </w:rPr>
    </w:pPr>
    <w:r>
      <w:rPr>
        <w:b/>
        <w:lang w:val="es-MX"/>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301C5FDB"/>
    <w:multiLevelType w:val="multilevel"/>
    <w:tmpl w:val="CB8074AC"/>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none"/>
      <w:lvlText w:val="1."/>
      <w:lvlJc w:val="left"/>
      <w:pPr>
        <w:tabs>
          <w:tab w:val="num" w:pos="1361"/>
        </w:tabs>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31C97"/>
    <w:rsid w:val="000A5B74"/>
    <w:rsid w:val="000E026C"/>
    <w:rsid w:val="0018023A"/>
    <w:rsid w:val="001E4576"/>
    <w:rsid w:val="003E01B1"/>
    <w:rsid w:val="004112F6"/>
    <w:rsid w:val="0048145A"/>
    <w:rsid w:val="00583D5A"/>
    <w:rsid w:val="006E1D30"/>
    <w:rsid w:val="00725E69"/>
    <w:rsid w:val="009C452B"/>
    <w:rsid w:val="00C907B3"/>
    <w:rsid w:val="00D45367"/>
    <w:rsid w:val="00E11EC4"/>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6E1D30"/>
    <w:pPr>
      <w:tabs>
        <w:tab w:val="center" w:pos="4419"/>
        <w:tab w:val="right" w:pos="8838"/>
      </w:tabs>
    </w:pPr>
  </w:style>
  <w:style w:type="character" w:customStyle="1" w:styleId="EncabezadoCar">
    <w:name w:val="Encabezado Car"/>
    <w:basedOn w:val="Fuentedeprrafopredeter"/>
    <w:link w:val="Encabezado"/>
    <w:uiPriority w:val="99"/>
    <w:rsid w:val="006E1D30"/>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6E1D30"/>
    <w:pPr>
      <w:tabs>
        <w:tab w:val="center" w:pos="4419"/>
        <w:tab w:val="right" w:pos="8838"/>
      </w:tabs>
    </w:pPr>
  </w:style>
  <w:style w:type="character" w:customStyle="1" w:styleId="PiedepginaCar">
    <w:name w:val="Pie de página Car"/>
    <w:basedOn w:val="Fuentedeprrafopredeter"/>
    <w:link w:val="Piedepgina"/>
    <w:uiPriority w:val="99"/>
    <w:rsid w:val="006E1D30"/>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C907B3"/>
    <w:rPr>
      <w:sz w:val="20"/>
    </w:rPr>
  </w:style>
  <w:style w:type="character" w:customStyle="1" w:styleId="TextonotapieCar">
    <w:name w:val="Texto nota pie Car"/>
    <w:basedOn w:val="Fuentedeprrafopredeter"/>
    <w:link w:val="Textonotapie"/>
    <w:uiPriority w:val="99"/>
    <w:semiHidden/>
    <w:rsid w:val="00C907B3"/>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C907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0B9F6-11A3-4536-A7E3-5956310F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3748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2025-06-10T13:26:00Z</dcterms:created>
  <dcterms:modified xsi:type="dcterms:W3CDTF">2025-06-10T13:26:00Z</dcterms:modified>
</cp:coreProperties>
</file>