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00BC5" w14:textId="0468EC98" w:rsidR="003A1140" w:rsidRDefault="003A1140" w:rsidP="003A1140">
      <w:pPr>
        <w:jc w:val="right"/>
        <w:rPr>
          <w:lang w:val="es-ES"/>
        </w:rPr>
      </w:pPr>
      <w:r>
        <w:rPr>
          <w:lang w:val="es-ES"/>
        </w:rPr>
        <w:t>18 de feb. de 25</w:t>
      </w:r>
    </w:p>
    <w:p w14:paraId="76E557C6" w14:textId="3691C7F0" w:rsidR="00450886" w:rsidRPr="003A1140" w:rsidRDefault="001630EA">
      <w:pPr>
        <w:rPr>
          <w:b/>
          <w:bCs/>
          <w:lang w:val="es-ES"/>
        </w:rPr>
      </w:pPr>
      <w:r w:rsidRPr="003A1140">
        <w:rPr>
          <w:b/>
          <w:bCs/>
          <w:lang w:val="es-ES"/>
        </w:rPr>
        <w:t>REUNIÓN FACULTAD HUMANÍSTICA</w:t>
      </w:r>
      <w:r w:rsidR="00155CE9" w:rsidRPr="003A1140">
        <w:rPr>
          <w:b/>
          <w:bCs/>
          <w:lang w:val="es-ES"/>
        </w:rPr>
        <w:t xml:space="preserve"> / ASESOR CURRICULAR</w:t>
      </w:r>
      <w:r w:rsidR="003A1140" w:rsidRPr="003A1140">
        <w:rPr>
          <w:b/>
          <w:bCs/>
          <w:lang w:val="es-ES"/>
        </w:rPr>
        <w:t xml:space="preserve"> </w:t>
      </w:r>
    </w:p>
    <w:p w14:paraId="5B564530" w14:textId="77777777" w:rsidR="001630EA" w:rsidRDefault="001630EA">
      <w:pPr>
        <w:rPr>
          <w:lang w:val="es-ES"/>
        </w:rPr>
      </w:pPr>
    </w:p>
    <w:p w14:paraId="4F7D6CA5" w14:textId="2AC83DB9" w:rsidR="001630EA" w:rsidRDefault="001630EA">
      <w:pPr>
        <w:rPr>
          <w:lang w:val="es-ES"/>
        </w:rPr>
      </w:pPr>
      <w:r>
        <w:rPr>
          <w:lang w:val="es-ES"/>
        </w:rPr>
        <w:t>Objetivo:</w:t>
      </w:r>
    </w:p>
    <w:p w14:paraId="5F1265ED" w14:textId="77777777" w:rsidR="001630EA" w:rsidRDefault="001630EA">
      <w:pPr>
        <w:rPr>
          <w:lang w:val="es-ES"/>
        </w:rPr>
      </w:pPr>
    </w:p>
    <w:p w14:paraId="0FB32C55" w14:textId="04A1FB68" w:rsidR="001630EA" w:rsidRDefault="001630EA" w:rsidP="001630EA">
      <w:pPr>
        <w:pStyle w:val="Prrafodelista"/>
        <w:numPr>
          <w:ilvl w:val="0"/>
          <w:numId w:val="1"/>
        </w:numPr>
        <w:rPr>
          <w:lang w:val="es-ES"/>
        </w:rPr>
      </w:pPr>
      <w:r w:rsidRPr="001630EA">
        <w:rPr>
          <w:lang w:val="es-ES"/>
        </w:rPr>
        <w:t>Analizar plan humanístico integral (PHI)</w:t>
      </w:r>
      <w:r>
        <w:rPr>
          <w:lang w:val="es-ES"/>
        </w:rPr>
        <w:t>, considerando su finalidad y plan de acción.</w:t>
      </w:r>
    </w:p>
    <w:p w14:paraId="11BAEC6D" w14:textId="28B4947A" w:rsidR="001630EA" w:rsidRDefault="001630EA" w:rsidP="001630EA">
      <w:pPr>
        <w:pStyle w:val="Prrafodelista"/>
        <w:numPr>
          <w:ilvl w:val="0"/>
          <w:numId w:val="1"/>
        </w:numPr>
        <w:rPr>
          <w:lang w:val="es-ES"/>
        </w:rPr>
      </w:pPr>
      <w:r w:rsidRPr="001630EA">
        <w:rPr>
          <w:lang w:val="es-ES"/>
        </w:rPr>
        <w:t xml:space="preserve">Revisar tareas </w:t>
      </w:r>
      <w:r w:rsidR="00155CE9">
        <w:rPr>
          <w:lang w:val="es-ES"/>
        </w:rPr>
        <w:t xml:space="preserve">generales y especificas del </w:t>
      </w:r>
      <w:r w:rsidRPr="001630EA">
        <w:rPr>
          <w:lang w:val="es-ES"/>
        </w:rPr>
        <w:t>PACDEA 2025</w:t>
      </w:r>
      <w:r w:rsidR="00155CE9">
        <w:rPr>
          <w:lang w:val="es-ES"/>
        </w:rPr>
        <w:t>.</w:t>
      </w:r>
    </w:p>
    <w:p w14:paraId="576B2486" w14:textId="77777777" w:rsidR="00155CE9" w:rsidRDefault="00155CE9" w:rsidP="00155CE9">
      <w:pPr>
        <w:pBdr>
          <w:bottom w:val="single" w:sz="4" w:space="1" w:color="auto"/>
        </w:pBdr>
        <w:rPr>
          <w:lang w:val="es-ES"/>
        </w:rPr>
      </w:pPr>
    </w:p>
    <w:p w14:paraId="31B69AEB" w14:textId="77777777" w:rsidR="00155CE9" w:rsidRDefault="00155CE9" w:rsidP="00155CE9">
      <w:pPr>
        <w:rPr>
          <w:b/>
          <w:bCs/>
          <w:lang w:val="es-ES"/>
        </w:rPr>
      </w:pPr>
    </w:p>
    <w:p w14:paraId="76404A65" w14:textId="156DD5FA" w:rsidR="00155CE9" w:rsidRPr="00155CE9" w:rsidRDefault="00155CE9" w:rsidP="00155CE9">
      <w:pPr>
        <w:rPr>
          <w:b/>
          <w:bCs/>
          <w:lang w:val="es-ES"/>
        </w:rPr>
      </w:pPr>
      <w:r w:rsidRPr="00155CE9">
        <w:rPr>
          <w:b/>
          <w:bCs/>
          <w:lang w:val="es-ES"/>
        </w:rPr>
        <w:t>TAREAS PACDEA 2025</w:t>
      </w:r>
    </w:p>
    <w:p w14:paraId="34F57769" w14:textId="77777777" w:rsidR="00155CE9" w:rsidRDefault="00155CE9" w:rsidP="00155CE9">
      <w:pPr>
        <w:rPr>
          <w:lang w:val="es-ES"/>
        </w:rPr>
      </w:pPr>
    </w:p>
    <w:p w14:paraId="79DA53F9" w14:textId="5C9E0367" w:rsidR="00155CE9" w:rsidRPr="00155CE9" w:rsidRDefault="00155CE9" w:rsidP="00155CE9">
      <w:pPr>
        <w:rPr>
          <w:lang w:val="es-ES"/>
        </w:rPr>
      </w:pPr>
      <w:r>
        <w:rPr>
          <w:lang w:val="es-ES"/>
        </w:rPr>
        <w:t>Tareas generales</w:t>
      </w:r>
    </w:p>
    <w:p w14:paraId="468DCFCB" w14:textId="77777777" w:rsidR="00155CE9" w:rsidRDefault="001630EA" w:rsidP="00155CE9">
      <w:pPr>
        <w:pStyle w:val="Prrafodelista"/>
        <w:numPr>
          <w:ilvl w:val="1"/>
          <w:numId w:val="1"/>
        </w:numPr>
        <w:rPr>
          <w:lang w:val="es-ES"/>
        </w:rPr>
      </w:pPr>
      <w:r w:rsidRPr="00155CE9">
        <w:rPr>
          <w:lang w:val="es-ES"/>
        </w:rPr>
        <w:t>Incentivar aspectos humanísticos y valóricos.</w:t>
      </w:r>
      <w:r w:rsidRPr="00155CE9">
        <w:rPr>
          <w:lang w:val="es-ES"/>
        </w:rPr>
        <w:tab/>
      </w:r>
    </w:p>
    <w:p w14:paraId="6E43E429" w14:textId="77777777" w:rsidR="00155CE9" w:rsidRDefault="00155CE9" w:rsidP="00155CE9">
      <w:pPr>
        <w:pStyle w:val="Prrafodelista"/>
        <w:ind w:left="1440"/>
        <w:rPr>
          <w:lang w:val="es-ES"/>
        </w:rPr>
      </w:pPr>
    </w:p>
    <w:p w14:paraId="21B717DE" w14:textId="70BABA66" w:rsidR="001630EA" w:rsidRDefault="001630EA" w:rsidP="00155CE9">
      <w:pPr>
        <w:pStyle w:val="Prrafodelista"/>
        <w:numPr>
          <w:ilvl w:val="1"/>
          <w:numId w:val="1"/>
        </w:numPr>
        <w:rPr>
          <w:lang w:val="es-ES"/>
        </w:rPr>
      </w:pPr>
      <w:r w:rsidRPr="00155CE9">
        <w:rPr>
          <w:lang w:val="es-ES"/>
        </w:rPr>
        <w:t>Fomentar la lectura relacionada con nuestra historia nacional e institucional, principios, valores, costumbres y “ethos naval”, reconociendo además nombres y cargos del alto mando.</w:t>
      </w:r>
    </w:p>
    <w:p w14:paraId="3B1CA6A7" w14:textId="77777777" w:rsidR="00155CE9" w:rsidRPr="00155CE9" w:rsidRDefault="00155CE9" w:rsidP="00155CE9">
      <w:pPr>
        <w:pStyle w:val="Prrafodelista"/>
        <w:rPr>
          <w:lang w:val="es-ES"/>
        </w:rPr>
      </w:pPr>
    </w:p>
    <w:p w14:paraId="66E18AF5" w14:textId="38CA8B30" w:rsidR="001630EA" w:rsidRDefault="001630EA" w:rsidP="00155CE9">
      <w:pPr>
        <w:rPr>
          <w:lang w:val="es-ES"/>
        </w:rPr>
      </w:pPr>
      <w:r>
        <w:rPr>
          <w:lang w:val="es-ES"/>
        </w:rPr>
        <w:t>Tareas específicas:</w:t>
      </w:r>
    </w:p>
    <w:p w14:paraId="31D9888B" w14:textId="77777777" w:rsidR="00155CE9" w:rsidRPr="001630EA" w:rsidRDefault="00155CE9" w:rsidP="00155CE9">
      <w:pPr>
        <w:rPr>
          <w:lang w:val="es-ES"/>
        </w:rPr>
      </w:pPr>
    </w:p>
    <w:p w14:paraId="0DEB7812" w14:textId="53AB2C42" w:rsidR="001630EA" w:rsidRDefault="001630EA" w:rsidP="001630EA">
      <w:pPr>
        <w:pStyle w:val="Prrafodelista"/>
        <w:numPr>
          <w:ilvl w:val="1"/>
          <w:numId w:val="1"/>
        </w:numPr>
        <w:rPr>
          <w:lang w:val="es-ES"/>
        </w:rPr>
      </w:pPr>
      <w:r>
        <w:rPr>
          <w:lang w:val="es-ES"/>
        </w:rPr>
        <w:t>Incorporar instrumentos de comprensión lectora, argumentación escrita, redacción y creación de ensayos. (Plazo: 30 de junio)</w:t>
      </w:r>
    </w:p>
    <w:p w14:paraId="437112F3" w14:textId="77777777" w:rsidR="00155CE9" w:rsidRDefault="00155CE9" w:rsidP="00155CE9">
      <w:pPr>
        <w:pStyle w:val="Prrafodelista"/>
        <w:ind w:left="1440"/>
        <w:rPr>
          <w:lang w:val="es-ES"/>
        </w:rPr>
      </w:pPr>
    </w:p>
    <w:p w14:paraId="6F4201E3" w14:textId="4D14DBED" w:rsidR="001630EA" w:rsidRDefault="001630EA" w:rsidP="001630EA">
      <w:pPr>
        <w:pStyle w:val="Prrafodelista"/>
        <w:numPr>
          <w:ilvl w:val="1"/>
          <w:numId w:val="1"/>
        </w:numPr>
        <w:rPr>
          <w:lang w:val="es-ES"/>
        </w:rPr>
      </w:pPr>
      <w:r>
        <w:rPr>
          <w:lang w:val="es-ES"/>
        </w:rPr>
        <w:t>Revisión de malla curricular sobre contenidos referidos al conocimiento de la filosofía, ética y moral. La progresividad y carga académica</w:t>
      </w:r>
      <w:r w:rsidR="00155CE9">
        <w:rPr>
          <w:lang w:val="es-ES"/>
        </w:rPr>
        <w:t xml:space="preserve"> es un aspecto para evaluar, entendiendo que estas temáticas deben ser un permanente en los años de educación matriz y de continuidad en los años de educación de especialización.</w:t>
      </w:r>
    </w:p>
    <w:p w14:paraId="5D0C45BF" w14:textId="77777777" w:rsidR="00155CE9" w:rsidRPr="00155CE9" w:rsidRDefault="00155CE9" w:rsidP="00155CE9">
      <w:pPr>
        <w:pBdr>
          <w:bottom w:val="single" w:sz="4" w:space="1" w:color="auto"/>
        </w:pBdr>
        <w:rPr>
          <w:lang w:val="es-ES"/>
        </w:rPr>
      </w:pPr>
    </w:p>
    <w:p w14:paraId="79B0C415" w14:textId="77777777" w:rsidR="00155CE9" w:rsidRPr="001630EA" w:rsidRDefault="00155CE9" w:rsidP="00155CE9">
      <w:pPr>
        <w:pStyle w:val="Prrafodelista"/>
        <w:rPr>
          <w:lang w:val="es-ES"/>
        </w:rPr>
      </w:pPr>
    </w:p>
    <w:p w14:paraId="53FD52A6" w14:textId="77777777" w:rsidR="00155CE9" w:rsidRDefault="00155CE9">
      <w:pPr>
        <w:rPr>
          <w:lang w:val="es-ES"/>
        </w:rPr>
      </w:pPr>
      <w:r>
        <w:rPr>
          <w:lang w:val="es-ES"/>
        </w:rPr>
        <w:t xml:space="preserve">TABLA: </w:t>
      </w:r>
    </w:p>
    <w:p w14:paraId="4A0C2ACA" w14:textId="1ED45CEA" w:rsidR="001630EA" w:rsidRDefault="00155CE9" w:rsidP="00155CE9">
      <w:pPr>
        <w:pStyle w:val="Prrafodelista"/>
        <w:numPr>
          <w:ilvl w:val="0"/>
          <w:numId w:val="2"/>
        </w:numPr>
        <w:rPr>
          <w:lang w:val="es-ES"/>
        </w:rPr>
      </w:pPr>
      <w:r w:rsidRPr="00155CE9">
        <w:rPr>
          <w:lang w:val="es-ES"/>
        </w:rPr>
        <w:t>REVISIÓN PROGRAMAS</w:t>
      </w:r>
    </w:p>
    <w:p w14:paraId="24EF9752" w14:textId="72AE9EF0" w:rsidR="003A1140" w:rsidRPr="003A1140" w:rsidRDefault="003A1140" w:rsidP="003A1140">
      <w:pPr>
        <w:pStyle w:val="Prrafodelista"/>
        <w:numPr>
          <w:ilvl w:val="1"/>
          <w:numId w:val="2"/>
        </w:numPr>
        <w:rPr>
          <w:lang w:val="es-ES"/>
        </w:rPr>
      </w:pPr>
      <w:r>
        <w:rPr>
          <w:lang w:val="es-ES"/>
        </w:rPr>
        <w:t>ESCRITURA, ORALIDAD Y ARGUMENTACIÓN</w:t>
      </w:r>
      <w:r>
        <w:rPr>
          <w:lang w:val="es-ES"/>
        </w:rPr>
        <w:t xml:space="preserve">: </w:t>
      </w:r>
      <w:r w:rsidR="00155CE9">
        <w:rPr>
          <w:lang w:val="es-ES"/>
        </w:rPr>
        <w:t>UNIDADES TEMÁTICAS</w:t>
      </w:r>
      <w:r>
        <w:rPr>
          <w:lang w:val="es-ES"/>
        </w:rPr>
        <w:t xml:space="preserve"> ORIENTADAS AL DESARROLLO DE HABILIDADES.</w:t>
      </w:r>
    </w:p>
    <w:p w14:paraId="1F919270" w14:textId="3BF7C12C" w:rsidR="00155CE9" w:rsidRDefault="00155CE9" w:rsidP="00155CE9">
      <w:pPr>
        <w:pStyle w:val="Prrafodelista"/>
        <w:numPr>
          <w:ilvl w:val="1"/>
          <w:numId w:val="2"/>
        </w:numPr>
        <w:rPr>
          <w:lang w:val="es-ES"/>
        </w:rPr>
      </w:pPr>
      <w:r>
        <w:rPr>
          <w:lang w:val="es-ES"/>
        </w:rPr>
        <w:t>TRABAJO COLABORATIVO ENTRE CÁTEDRAS</w:t>
      </w:r>
    </w:p>
    <w:p w14:paraId="4F03A8FC" w14:textId="687BD81B" w:rsidR="00155CE9" w:rsidRDefault="003A1140" w:rsidP="00155CE9">
      <w:pPr>
        <w:pStyle w:val="Prrafodelista"/>
        <w:numPr>
          <w:ilvl w:val="1"/>
          <w:numId w:val="2"/>
        </w:numPr>
        <w:rPr>
          <w:lang w:val="es-ES"/>
        </w:rPr>
      </w:pPr>
      <w:r>
        <w:rPr>
          <w:lang w:val="es-ES"/>
        </w:rPr>
        <w:t>VINCULACIÓN CON BIBLIOTECA</w:t>
      </w:r>
    </w:p>
    <w:p w14:paraId="1362CAD0" w14:textId="4D364CC3" w:rsidR="003A1140" w:rsidRPr="00155CE9" w:rsidRDefault="003A1140" w:rsidP="003A1140">
      <w:pPr>
        <w:pStyle w:val="Prrafodelista"/>
        <w:ind w:left="1440"/>
        <w:rPr>
          <w:lang w:val="es-ES"/>
        </w:rPr>
      </w:pPr>
    </w:p>
    <w:p w14:paraId="7E79B9A8" w14:textId="77777777" w:rsidR="00155CE9" w:rsidRPr="001630EA" w:rsidRDefault="00155CE9">
      <w:pPr>
        <w:rPr>
          <w:lang w:val="es-ES"/>
        </w:rPr>
      </w:pPr>
    </w:p>
    <w:sectPr w:rsidR="00155CE9" w:rsidRPr="001630EA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C6A24"/>
    <w:multiLevelType w:val="hybridMultilevel"/>
    <w:tmpl w:val="22D472D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CB5456"/>
    <w:multiLevelType w:val="hybridMultilevel"/>
    <w:tmpl w:val="24A074B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9119237">
    <w:abstractNumId w:val="0"/>
  </w:num>
  <w:num w:numId="2" w16cid:durableId="18477415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0EA"/>
    <w:rsid w:val="00155CE9"/>
    <w:rsid w:val="001630EA"/>
    <w:rsid w:val="003A1140"/>
    <w:rsid w:val="00450886"/>
    <w:rsid w:val="00493B7E"/>
    <w:rsid w:val="005F2D01"/>
    <w:rsid w:val="00990655"/>
    <w:rsid w:val="00A33005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CADBB45"/>
  <w15:chartTrackingRefBased/>
  <w15:docId w15:val="{C4CBDD20-D83E-104B-8046-6F76002B2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630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630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630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630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630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630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630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630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630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630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630E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630E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630E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630E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630E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630E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630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630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630E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630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630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630E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630E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630E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630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630E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630E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1</cp:revision>
  <dcterms:created xsi:type="dcterms:W3CDTF">2025-02-18T15:16:00Z</dcterms:created>
  <dcterms:modified xsi:type="dcterms:W3CDTF">2025-02-18T15:43:00Z</dcterms:modified>
</cp:coreProperties>
</file>