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CE55E" w14:textId="77777777" w:rsidR="006D77E9" w:rsidRPr="004C2289" w:rsidRDefault="00055284" w:rsidP="00A63C07">
      <w:pPr>
        <w:spacing w:after="0" w:line="240" w:lineRule="auto"/>
        <w:contextualSpacing/>
        <w:jc w:val="center"/>
        <w:rPr>
          <w:rFonts w:cs="Arial"/>
          <w:b/>
          <w:szCs w:val="24"/>
        </w:rPr>
      </w:pPr>
      <w:bookmarkStart w:id="0" w:name="_GoBack"/>
      <w:bookmarkEnd w:id="0"/>
      <w:r w:rsidRPr="004C2289">
        <w:rPr>
          <w:rFonts w:cs="Arial"/>
          <w:b/>
          <w:szCs w:val="24"/>
        </w:rPr>
        <w:t>FORMATO DE PERFIL DEL CARGO Y PROFESIONAL</w:t>
      </w:r>
    </w:p>
    <w:p w14:paraId="72080770" w14:textId="77777777" w:rsidR="00055284" w:rsidRPr="004C2289" w:rsidRDefault="006D77E9" w:rsidP="00A63C07">
      <w:pPr>
        <w:spacing w:after="0" w:line="240" w:lineRule="auto"/>
        <w:contextualSpacing/>
        <w:jc w:val="center"/>
        <w:rPr>
          <w:rFonts w:cs="Arial"/>
          <w:b/>
          <w:szCs w:val="24"/>
        </w:rPr>
      </w:pPr>
      <w:r w:rsidRPr="004C2289">
        <w:rPr>
          <w:rFonts w:cs="Arial"/>
          <w:b/>
          <w:szCs w:val="24"/>
        </w:rPr>
        <w:t>PARA SELECCIÓN DE PERSONAL A CONTRATA</w:t>
      </w:r>
    </w:p>
    <w:p w14:paraId="39123EAD" w14:textId="77777777" w:rsidR="00055284" w:rsidRPr="004C2289" w:rsidRDefault="00055284" w:rsidP="00A63C07">
      <w:pPr>
        <w:spacing w:after="0" w:line="240" w:lineRule="auto"/>
        <w:contextualSpacing/>
        <w:jc w:val="center"/>
        <w:rPr>
          <w:rFonts w:cs="Arial"/>
          <w:b/>
          <w:szCs w:val="24"/>
          <w:u w:val="single"/>
        </w:rPr>
      </w:pPr>
    </w:p>
    <w:p w14:paraId="0BFB4C3E" w14:textId="77777777" w:rsidR="00055284" w:rsidRPr="00876DF2" w:rsidRDefault="00055284" w:rsidP="0056461E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Cs w:val="24"/>
          <w:u w:val="single"/>
        </w:rPr>
      </w:pPr>
      <w:r w:rsidRPr="00876DF2">
        <w:rPr>
          <w:rFonts w:cs="Arial"/>
          <w:b/>
          <w:szCs w:val="24"/>
          <w:u w:val="single"/>
        </w:rPr>
        <w:t>PERFIL DEL CARGO</w:t>
      </w:r>
      <w:r w:rsidRPr="00876DF2">
        <w:rPr>
          <w:rFonts w:cs="Arial"/>
          <w:b/>
          <w:szCs w:val="24"/>
        </w:rPr>
        <w:t>.</w:t>
      </w:r>
    </w:p>
    <w:p w14:paraId="42A88E63" w14:textId="77777777" w:rsidR="00055284" w:rsidRPr="004C2289" w:rsidRDefault="00055284" w:rsidP="00A63C07">
      <w:pPr>
        <w:spacing w:after="0" w:line="240" w:lineRule="auto"/>
        <w:contextualSpacing/>
        <w:jc w:val="both"/>
        <w:rPr>
          <w:rFonts w:cs="Arial"/>
          <w:b/>
          <w:szCs w:val="24"/>
          <w:u w:val="single"/>
        </w:rPr>
      </w:pPr>
    </w:p>
    <w:tbl>
      <w:tblPr>
        <w:tblStyle w:val="Tablaconcuadrcula"/>
        <w:tblW w:w="0" w:type="auto"/>
        <w:tblInd w:w="392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531"/>
        <w:gridCol w:w="5905"/>
      </w:tblGrid>
      <w:tr w:rsidR="004C2289" w:rsidRPr="004C2289" w14:paraId="474559D2" w14:textId="77777777" w:rsidTr="00876DF2">
        <w:tc>
          <w:tcPr>
            <w:tcW w:w="8436" w:type="dxa"/>
            <w:gridSpan w:val="2"/>
            <w:shd w:val="clear" w:color="auto" w:fill="D9D9D9" w:themeFill="background1" w:themeFillShade="D9"/>
            <w:vAlign w:val="center"/>
          </w:tcPr>
          <w:p w14:paraId="576B37B7" w14:textId="77777777" w:rsidR="00055284" w:rsidRPr="004C2289" w:rsidRDefault="00055284" w:rsidP="0056461E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IDENTIFICACIÓN DEL CARGO:</w:t>
            </w:r>
          </w:p>
        </w:tc>
      </w:tr>
      <w:tr w:rsidR="004C2289" w:rsidRPr="004C2289" w14:paraId="3AA00482" w14:textId="77777777" w:rsidTr="00876DF2">
        <w:tblPrEx>
          <w:shd w:val="clear" w:color="auto" w:fill="auto"/>
        </w:tblPrEx>
        <w:trPr>
          <w:trHeight w:val="330"/>
        </w:trPr>
        <w:tc>
          <w:tcPr>
            <w:tcW w:w="2531" w:type="dxa"/>
            <w:vAlign w:val="center"/>
          </w:tcPr>
          <w:p w14:paraId="4A93AE2C" w14:textId="77777777" w:rsidR="00055284" w:rsidRPr="004C2289" w:rsidRDefault="00055284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Nombre del cargo</w:t>
            </w:r>
          </w:p>
        </w:tc>
        <w:tc>
          <w:tcPr>
            <w:tcW w:w="5905" w:type="dxa"/>
            <w:vAlign w:val="center"/>
          </w:tcPr>
          <w:p w14:paraId="1E8DA281" w14:textId="258D2867" w:rsidR="00055284" w:rsidRPr="004C2289" w:rsidRDefault="003F65D2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Auditor Interno</w:t>
            </w:r>
          </w:p>
        </w:tc>
      </w:tr>
      <w:tr w:rsidR="004C2289" w:rsidRPr="004C2289" w14:paraId="65C47BC2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27D9BA4E" w14:textId="77777777" w:rsidR="00055284" w:rsidRPr="004C2289" w:rsidRDefault="00055284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División</w:t>
            </w:r>
          </w:p>
        </w:tc>
        <w:tc>
          <w:tcPr>
            <w:tcW w:w="5905" w:type="dxa"/>
            <w:vAlign w:val="center"/>
          </w:tcPr>
          <w:p w14:paraId="66CD1C53" w14:textId="06CEEA10" w:rsidR="00055284" w:rsidRPr="004C2289" w:rsidRDefault="003F65D2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Unidad Análisis Financiero</w:t>
            </w:r>
          </w:p>
        </w:tc>
      </w:tr>
      <w:tr w:rsidR="00876DF2" w:rsidRPr="004C2289" w14:paraId="7580192C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3DCCB8FD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>Departamento</w:t>
            </w:r>
          </w:p>
        </w:tc>
        <w:tc>
          <w:tcPr>
            <w:tcW w:w="5905" w:type="dxa"/>
            <w:vAlign w:val="center"/>
          </w:tcPr>
          <w:p w14:paraId="71E190E2" w14:textId="6F30DC8F" w:rsidR="00876DF2" w:rsidRPr="004C2289" w:rsidRDefault="003F65D2" w:rsidP="00876DF2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Abastecimiento</w:t>
            </w:r>
          </w:p>
        </w:tc>
      </w:tr>
      <w:tr w:rsidR="00876DF2" w:rsidRPr="004C2289" w14:paraId="645E03B4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4E529C8D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>Repartición</w:t>
            </w:r>
          </w:p>
        </w:tc>
        <w:tc>
          <w:tcPr>
            <w:tcW w:w="5905" w:type="dxa"/>
            <w:vAlign w:val="center"/>
          </w:tcPr>
          <w:p w14:paraId="524CB8E5" w14:textId="77777777" w:rsidR="00876DF2" w:rsidRPr="004C2289" w:rsidRDefault="00876DF2" w:rsidP="00876DF2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Esnaval</w:t>
            </w:r>
          </w:p>
        </w:tc>
      </w:tr>
      <w:tr w:rsidR="00876DF2" w:rsidRPr="004C2289" w14:paraId="3BA85C95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05C0FA6B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>Zona Naval</w:t>
            </w:r>
          </w:p>
        </w:tc>
        <w:tc>
          <w:tcPr>
            <w:tcW w:w="5905" w:type="dxa"/>
            <w:vAlign w:val="center"/>
          </w:tcPr>
          <w:p w14:paraId="57538F2C" w14:textId="77777777" w:rsidR="00876DF2" w:rsidRPr="004C2289" w:rsidRDefault="00876DF2" w:rsidP="00876DF2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Prizona</w:t>
            </w:r>
          </w:p>
        </w:tc>
      </w:tr>
      <w:tr w:rsidR="00876DF2" w:rsidRPr="004C2289" w14:paraId="225A956B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44F4928D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ind w:right="-108"/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>Jefatura directa</w:t>
            </w:r>
          </w:p>
        </w:tc>
        <w:tc>
          <w:tcPr>
            <w:tcW w:w="5905" w:type="dxa"/>
            <w:vAlign w:val="center"/>
          </w:tcPr>
          <w:p w14:paraId="75A6FD91" w14:textId="49F4FBF0" w:rsidR="00876DF2" w:rsidRPr="004C2289" w:rsidRDefault="00876DF2" w:rsidP="003F65D2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Jefe Departamento </w:t>
            </w:r>
            <w:r w:rsidR="003F65D2">
              <w:rPr>
                <w:rFonts w:cs="Arial"/>
                <w:szCs w:val="24"/>
              </w:rPr>
              <w:t>de Abastecimiento y Finanzas</w:t>
            </w:r>
          </w:p>
        </w:tc>
      </w:tr>
      <w:tr w:rsidR="00876DF2" w:rsidRPr="004C2289" w14:paraId="507193A4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0822F986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>Equipo de trabajo</w:t>
            </w:r>
          </w:p>
        </w:tc>
        <w:tc>
          <w:tcPr>
            <w:tcW w:w="5905" w:type="dxa"/>
            <w:vAlign w:val="center"/>
          </w:tcPr>
          <w:p w14:paraId="40CB4061" w14:textId="77777777" w:rsidR="00876DF2" w:rsidRPr="004C2289" w:rsidRDefault="00876DF2" w:rsidP="00876DF2">
            <w:pPr>
              <w:contextualSpacing/>
              <w:rPr>
                <w:rFonts w:cs="Arial"/>
                <w:szCs w:val="24"/>
              </w:rPr>
            </w:pPr>
            <w:commentRangeStart w:id="1"/>
            <w:r>
              <w:rPr>
                <w:rFonts w:cs="Arial"/>
                <w:szCs w:val="24"/>
              </w:rPr>
              <w:t>No corresponde</w:t>
            </w:r>
            <w:commentRangeEnd w:id="1"/>
            <w:r w:rsidR="00F227A2">
              <w:rPr>
                <w:rStyle w:val="Refdecomentario"/>
              </w:rPr>
              <w:commentReference w:id="1"/>
            </w:r>
          </w:p>
        </w:tc>
      </w:tr>
      <w:tr w:rsidR="00876DF2" w:rsidRPr="004C2289" w14:paraId="61E08138" w14:textId="77777777" w:rsidTr="00876DF2">
        <w:tblPrEx>
          <w:shd w:val="clear" w:color="auto" w:fill="auto"/>
        </w:tblPrEx>
        <w:tc>
          <w:tcPr>
            <w:tcW w:w="2531" w:type="dxa"/>
            <w:vAlign w:val="center"/>
          </w:tcPr>
          <w:p w14:paraId="3039E294" w14:textId="77777777" w:rsidR="00876DF2" w:rsidRPr="00400B16" w:rsidRDefault="00876DF2" w:rsidP="0056461E">
            <w:pPr>
              <w:pStyle w:val="Prrafodelista"/>
              <w:numPr>
                <w:ilvl w:val="0"/>
                <w:numId w:val="4"/>
              </w:numPr>
              <w:rPr>
                <w:rFonts w:cs="Arial"/>
                <w:szCs w:val="24"/>
              </w:rPr>
            </w:pPr>
            <w:r w:rsidRPr="00400B16">
              <w:rPr>
                <w:rFonts w:cs="Arial"/>
                <w:szCs w:val="24"/>
              </w:rPr>
              <w:t xml:space="preserve">Supervisa a </w:t>
            </w:r>
          </w:p>
        </w:tc>
        <w:tc>
          <w:tcPr>
            <w:tcW w:w="5905" w:type="dxa"/>
            <w:vAlign w:val="center"/>
          </w:tcPr>
          <w:p w14:paraId="37B6261A" w14:textId="77777777" w:rsidR="00876DF2" w:rsidRPr="004C2289" w:rsidRDefault="00876DF2" w:rsidP="00876DF2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No corresponde</w:t>
            </w:r>
          </w:p>
        </w:tc>
      </w:tr>
    </w:tbl>
    <w:p w14:paraId="7CCA3002" w14:textId="77777777" w:rsidR="00C82422" w:rsidRPr="004C2289" w:rsidRDefault="00C82422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8534" w:type="dxa"/>
        <w:tblInd w:w="392" w:type="dxa"/>
        <w:tblLook w:val="04A0" w:firstRow="1" w:lastRow="0" w:firstColumn="1" w:lastColumn="0" w:noHBand="0" w:noVBand="1"/>
      </w:tblPr>
      <w:tblGrid>
        <w:gridCol w:w="8534"/>
      </w:tblGrid>
      <w:tr w:rsidR="004C2289" w:rsidRPr="004C2289" w14:paraId="7A1D9561" w14:textId="77777777" w:rsidTr="00F44B4D">
        <w:trPr>
          <w:trHeight w:val="616"/>
        </w:trPr>
        <w:tc>
          <w:tcPr>
            <w:tcW w:w="8534" w:type="dxa"/>
            <w:shd w:val="clear" w:color="auto" w:fill="D9D9D9" w:themeFill="background1" w:themeFillShade="D9"/>
            <w:vAlign w:val="center"/>
          </w:tcPr>
          <w:p w14:paraId="73A0C7CA" w14:textId="77777777" w:rsidR="005B4BFF" w:rsidRPr="004C2289" w:rsidRDefault="005B4BFF" w:rsidP="0056461E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szCs w:val="24"/>
              </w:rPr>
            </w:pPr>
            <w:r w:rsidRPr="00876DF2">
              <w:rPr>
                <w:rFonts w:cs="Arial"/>
                <w:b/>
                <w:szCs w:val="24"/>
              </w:rPr>
              <w:t>ORGANIGRAMA:</w:t>
            </w:r>
          </w:p>
        </w:tc>
      </w:tr>
      <w:tr w:rsidR="005B4BFF" w:rsidRPr="004C2289" w14:paraId="6A512998" w14:textId="77777777" w:rsidTr="00F44B4D">
        <w:trPr>
          <w:trHeight w:val="3606"/>
        </w:trPr>
        <w:tc>
          <w:tcPr>
            <w:tcW w:w="8534" w:type="dxa"/>
            <w:vAlign w:val="center"/>
          </w:tcPr>
          <w:p w14:paraId="5BF893F6" w14:textId="46D7C331" w:rsidR="005B4BFF" w:rsidRPr="004C2289" w:rsidRDefault="005B4BFF" w:rsidP="00876DF2">
            <w:pPr>
              <w:ind w:left="1191" w:firstLine="426"/>
              <w:contextualSpacing/>
              <w:rPr>
                <w:rFonts w:cs="Arial"/>
                <w:szCs w:val="24"/>
              </w:rPr>
            </w:pPr>
            <w:r w:rsidRPr="004C2289">
              <w:rPr>
                <w:noProof/>
                <w:lang w:eastAsia="es-CL"/>
              </w:rPr>
              <w:drawing>
                <wp:inline distT="0" distB="0" distL="0" distR="0" wp14:anchorId="152633D7" wp14:editId="5175F86B">
                  <wp:extent cx="3629025" cy="2495550"/>
                  <wp:effectExtent l="0" t="0" r="47625" b="0"/>
                  <wp:docPr id="1" name="Diagrama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0" r:lo="rId11" r:qs="rId12" r:cs="rId13"/>
                    </a:graphicData>
                  </a:graphic>
                </wp:inline>
              </w:drawing>
            </w:r>
          </w:p>
        </w:tc>
      </w:tr>
    </w:tbl>
    <w:p w14:paraId="46B59545" w14:textId="77777777" w:rsidR="00C82422" w:rsidRPr="004C2289" w:rsidRDefault="00C82422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8534" w:type="dxa"/>
        <w:tblInd w:w="392" w:type="dxa"/>
        <w:tblLook w:val="04A0" w:firstRow="1" w:lastRow="0" w:firstColumn="1" w:lastColumn="0" w:noHBand="0" w:noVBand="1"/>
      </w:tblPr>
      <w:tblGrid>
        <w:gridCol w:w="6222"/>
        <w:gridCol w:w="2312"/>
      </w:tblGrid>
      <w:tr w:rsidR="004C2289" w:rsidRPr="004C2289" w14:paraId="205AD975" w14:textId="77777777" w:rsidTr="00F44B4D">
        <w:tc>
          <w:tcPr>
            <w:tcW w:w="8534" w:type="dxa"/>
            <w:gridSpan w:val="2"/>
            <w:shd w:val="clear" w:color="auto" w:fill="D9D9D9" w:themeFill="background1" w:themeFillShade="D9"/>
            <w:vAlign w:val="center"/>
          </w:tcPr>
          <w:p w14:paraId="3F2C44DE" w14:textId="77777777" w:rsidR="00055284" w:rsidRPr="004C2289" w:rsidRDefault="00055284" w:rsidP="0056461E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FUNCIONES PRINCIPALES:</w:t>
            </w:r>
          </w:p>
        </w:tc>
      </w:tr>
      <w:tr w:rsidR="004C2289" w:rsidRPr="004C2289" w14:paraId="782522E5" w14:textId="77777777" w:rsidTr="00F44B4D">
        <w:tc>
          <w:tcPr>
            <w:tcW w:w="6222" w:type="dxa"/>
            <w:vAlign w:val="center"/>
          </w:tcPr>
          <w:p w14:paraId="58552B0E" w14:textId="213FD6F5" w:rsidR="00055284" w:rsidRPr="002E50A2" w:rsidRDefault="003F65D2" w:rsidP="002E50A2">
            <w:pPr>
              <w:pStyle w:val="Prrafodelista"/>
              <w:numPr>
                <w:ilvl w:val="0"/>
                <w:numId w:val="18"/>
              </w:numPr>
              <w:ind w:left="483"/>
              <w:jc w:val="both"/>
              <w:rPr>
                <w:rFonts w:cs="Arial"/>
                <w:szCs w:val="24"/>
              </w:rPr>
            </w:pPr>
            <w:r w:rsidRPr="002E50A2">
              <w:rPr>
                <w:rFonts w:cs="Arial"/>
                <w:szCs w:val="24"/>
              </w:rPr>
              <w:t>Efectuar auditorías documentarias internas</w:t>
            </w:r>
          </w:p>
        </w:tc>
        <w:tc>
          <w:tcPr>
            <w:tcW w:w="2312" w:type="dxa"/>
            <w:vAlign w:val="center"/>
          </w:tcPr>
          <w:p w14:paraId="566191D9" w14:textId="73536990" w:rsidR="00055284" w:rsidRPr="006B0673" w:rsidRDefault="006D15CA" w:rsidP="006D15CA">
            <w:pPr>
              <w:ind w:right="-27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85</w:t>
            </w:r>
            <w:r w:rsidR="003340BF" w:rsidRPr="006B0673">
              <w:rPr>
                <w:rFonts w:cs="Arial"/>
                <w:szCs w:val="24"/>
              </w:rPr>
              <w:t>%</w:t>
            </w:r>
          </w:p>
        </w:tc>
      </w:tr>
      <w:tr w:rsidR="006D15CA" w:rsidRPr="004C2289" w14:paraId="4C95C301" w14:textId="77777777" w:rsidTr="00F44B4D">
        <w:tc>
          <w:tcPr>
            <w:tcW w:w="6222" w:type="dxa"/>
            <w:vAlign w:val="center"/>
          </w:tcPr>
          <w:p w14:paraId="2C2E1DF9" w14:textId="5BFEF71F" w:rsidR="006D15CA" w:rsidRPr="002E50A2" w:rsidRDefault="006D15CA" w:rsidP="002E50A2">
            <w:pPr>
              <w:pStyle w:val="Prrafodelista"/>
              <w:numPr>
                <w:ilvl w:val="0"/>
                <w:numId w:val="18"/>
              </w:numPr>
              <w:ind w:left="483"/>
              <w:jc w:val="both"/>
              <w:rPr>
                <w:rFonts w:cs="Arial"/>
                <w:szCs w:val="24"/>
              </w:rPr>
            </w:pPr>
            <w:r w:rsidRPr="002E50A2">
              <w:rPr>
                <w:rFonts w:cs="Arial"/>
                <w:szCs w:val="24"/>
              </w:rPr>
              <w:t>Responder observaciones de Rendición de Cuentas</w:t>
            </w:r>
          </w:p>
        </w:tc>
        <w:tc>
          <w:tcPr>
            <w:tcW w:w="2312" w:type="dxa"/>
            <w:vAlign w:val="center"/>
          </w:tcPr>
          <w:p w14:paraId="0040AF67" w14:textId="585995B8" w:rsidR="006D15CA" w:rsidRDefault="006D15CA" w:rsidP="003F65D2">
            <w:pPr>
              <w:ind w:right="-27"/>
              <w:contextualSpacing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15%</w:t>
            </w:r>
          </w:p>
        </w:tc>
      </w:tr>
    </w:tbl>
    <w:p w14:paraId="6A8F9CAD" w14:textId="77777777" w:rsidR="00C82422" w:rsidRDefault="00C82422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8534" w:type="dxa"/>
        <w:tblInd w:w="392" w:type="dxa"/>
        <w:tblLook w:val="04A0" w:firstRow="1" w:lastRow="0" w:firstColumn="1" w:lastColumn="0" w:noHBand="0" w:noVBand="1"/>
      </w:tblPr>
      <w:tblGrid>
        <w:gridCol w:w="8534"/>
      </w:tblGrid>
      <w:tr w:rsidR="00E06E20" w:rsidRPr="004C2289" w14:paraId="50B0C309" w14:textId="77777777" w:rsidTr="002E50A2">
        <w:tc>
          <w:tcPr>
            <w:tcW w:w="8534" w:type="dxa"/>
            <w:shd w:val="clear" w:color="auto" w:fill="D9D9D9" w:themeFill="background1" w:themeFillShade="D9"/>
          </w:tcPr>
          <w:p w14:paraId="227A80ED" w14:textId="77777777" w:rsidR="00E06E20" w:rsidRPr="004C2289" w:rsidRDefault="00E06E20" w:rsidP="0056461E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szCs w:val="24"/>
              </w:rPr>
            </w:pPr>
            <w:commentRangeStart w:id="2"/>
            <w:r w:rsidRPr="004C2289">
              <w:rPr>
                <w:rFonts w:cs="Arial"/>
                <w:b/>
                <w:szCs w:val="24"/>
              </w:rPr>
              <w:t xml:space="preserve">DESCRIPCIÓN </w:t>
            </w:r>
            <w:commentRangeEnd w:id="2"/>
            <w:r w:rsidR="00F227A2">
              <w:rPr>
                <w:rStyle w:val="Refdecomentario"/>
              </w:rPr>
              <w:commentReference w:id="2"/>
            </w:r>
            <w:r w:rsidRPr="004C2289">
              <w:rPr>
                <w:rFonts w:cs="Arial"/>
                <w:b/>
                <w:szCs w:val="24"/>
              </w:rPr>
              <w:t>DEL DESARROLLO DE LA</w:t>
            </w:r>
            <w:r>
              <w:rPr>
                <w:rFonts w:cs="Arial"/>
                <w:b/>
                <w:szCs w:val="24"/>
              </w:rPr>
              <w:t>S</w:t>
            </w:r>
            <w:r w:rsidRPr="004C2289">
              <w:rPr>
                <w:rFonts w:cs="Arial"/>
                <w:b/>
                <w:szCs w:val="24"/>
              </w:rPr>
              <w:t xml:space="preserve"> FUNCI</w:t>
            </w:r>
            <w:r>
              <w:rPr>
                <w:rFonts w:cs="Arial"/>
                <w:b/>
                <w:szCs w:val="24"/>
              </w:rPr>
              <w:t>ONES</w:t>
            </w:r>
            <w:r w:rsidRPr="004C2289">
              <w:rPr>
                <w:rFonts w:cs="Arial"/>
                <w:b/>
                <w:szCs w:val="24"/>
              </w:rPr>
              <w:t xml:space="preserve"> PRINCIPAL</w:t>
            </w:r>
            <w:r>
              <w:rPr>
                <w:rFonts w:cs="Arial"/>
                <w:b/>
                <w:szCs w:val="24"/>
              </w:rPr>
              <w:t>ES</w:t>
            </w:r>
            <w:r w:rsidRPr="004C2289">
              <w:rPr>
                <w:rFonts w:cs="Arial"/>
                <w:b/>
                <w:szCs w:val="24"/>
              </w:rPr>
              <w:t>:</w:t>
            </w:r>
          </w:p>
        </w:tc>
      </w:tr>
      <w:tr w:rsidR="00E06E20" w:rsidRPr="004C2289" w14:paraId="35C8700C" w14:textId="77777777" w:rsidTr="002E50A2">
        <w:trPr>
          <w:trHeight w:val="626"/>
        </w:trPr>
        <w:tc>
          <w:tcPr>
            <w:tcW w:w="8534" w:type="dxa"/>
          </w:tcPr>
          <w:p w14:paraId="5217272B" w14:textId="77777777" w:rsidR="002E50A2" w:rsidRDefault="002E50A2" w:rsidP="002E50A2">
            <w:pPr>
              <w:jc w:val="both"/>
              <w:rPr>
                <w:rFonts w:cs="Arial"/>
                <w:szCs w:val="24"/>
              </w:rPr>
            </w:pPr>
          </w:p>
          <w:p w14:paraId="32365624" w14:textId="5FA25649" w:rsidR="002E50A2" w:rsidRDefault="003340BF" w:rsidP="002E50A2">
            <w:pPr>
              <w:jc w:val="both"/>
              <w:rPr>
                <w:rFonts w:cs="Arial"/>
                <w:szCs w:val="24"/>
              </w:rPr>
            </w:pPr>
            <w:r w:rsidRPr="002E50A2">
              <w:rPr>
                <w:rFonts w:cs="Arial"/>
                <w:szCs w:val="24"/>
              </w:rPr>
              <w:t>Se realizan las siguientes funciones en dependencias del edificio administrativo de la Escuela Naval “A.P.”:</w:t>
            </w:r>
          </w:p>
          <w:p w14:paraId="71D5080E" w14:textId="77777777" w:rsidR="002E50A2" w:rsidRPr="002E50A2" w:rsidRDefault="002E50A2" w:rsidP="002E50A2">
            <w:pPr>
              <w:jc w:val="both"/>
              <w:rPr>
                <w:rFonts w:cs="Arial"/>
                <w:szCs w:val="24"/>
              </w:rPr>
            </w:pPr>
          </w:p>
          <w:p w14:paraId="65DE7F90" w14:textId="3AEEC6C0" w:rsidR="006B0673" w:rsidRDefault="002E50A2" w:rsidP="002E50A2">
            <w:pPr>
              <w:pStyle w:val="Prrafodelista"/>
              <w:numPr>
                <w:ilvl w:val="0"/>
                <w:numId w:val="16"/>
              </w:numPr>
              <w:rPr>
                <w:rFonts w:cs="Arial"/>
                <w:szCs w:val="24"/>
              </w:rPr>
            </w:pPr>
            <w:r w:rsidRPr="002E50A2">
              <w:rPr>
                <w:rFonts w:cs="Arial"/>
                <w:szCs w:val="24"/>
              </w:rPr>
              <w:t>Efectuar auditorías documentarias internas</w:t>
            </w:r>
            <w:r>
              <w:rPr>
                <w:rFonts w:cs="Arial"/>
                <w:szCs w:val="24"/>
              </w:rPr>
              <w:t xml:space="preserve"> </w:t>
            </w:r>
          </w:p>
          <w:p w14:paraId="754B9228" w14:textId="6F3303A3" w:rsidR="002E50A2" w:rsidRDefault="002E50A2" w:rsidP="002E50A2">
            <w:pPr>
              <w:pStyle w:val="Prrafodelista"/>
              <w:ind w:left="502"/>
              <w:rPr>
                <w:rFonts w:cs="Arial"/>
                <w:szCs w:val="24"/>
              </w:rPr>
            </w:pPr>
          </w:p>
          <w:p w14:paraId="131F6ED7" w14:textId="120A6F14" w:rsidR="002E50A2" w:rsidRDefault="0006244B" w:rsidP="0006244B">
            <w:pPr>
              <w:pStyle w:val="Prrafodelista"/>
              <w:numPr>
                <w:ilvl w:val="0"/>
                <w:numId w:val="19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Confección de informes de auditoría documentaria interna.</w:t>
            </w:r>
          </w:p>
          <w:p w14:paraId="35541BD9" w14:textId="77777777" w:rsidR="0006244B" w:rsidRPr="0006244B" w:rsidRDefault="0006244B" w:rsidP="0006244B">
            <w:pPr>
              <w:rPr>
                <w:rFonts w:cs="Arial"/>
                <w:szCs w:val="24"/>
              </w:rPr>
            </w:pPr>
          </w:p>
          <w:p w14:paraId="484C29D2" w14:textId="5E57251B" w:rsidR="0006244B" w:rsidRDefault="0006244B" w:rsidP="0006244B">
            <w:pPr>
              <w:pStyle w:val="Prrafodelista"/>
              <w:numPr>
                <w:ilvl w:val="0"/>
                <w:numId w:val="19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Preparación de respuesta de pre informes e informes finales de auditorías de la Contraloría de la Armada.</w:t>
            </w:r>
          </w:p>
          <w:p w14:paraId="7AE03BF7" w14:textId="77777777" w:rsidR="0006244B" w:rsidRPr="0006244B" w:rsidRDefault="0006244B" w:rsidP="0006244B">
            <w:pPr>
              <w:pStyle w:val="Prrafodelista"/>
              <w:rPr>
                <w:rFonts w:cs="Arial"/>
                <w:szCs w:val="24"/>
              </w:rPr>
            </w:pPr>
          </w:p>
          <w:p w14:paraId="47EF65D5" w14:textId="46226C7A" w:rsidR="0006244B" w:rsidRDefault="0006244B" w:rsidP="0006244B">
            <w:pPr>
              <w:pStyle w:val="Prrafodelista"/>
              <w:numPr>
                <w:ilvl w:val="0"/>
                <w:numId w:val="19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Efectuar seguimiento a informes de auditoría</w:t>
            </w:r>
          </w:p>
          <w:p w14:paraId="71F7433E" w14:textId="35DB992F" w:rsidR="002E50A2" w:rsidRDefault="002E50A2" w:rsidP="002E50A2">
            <w:pPr>
              <w:pStyle w:val="Prrafodelista"/>
              <w:ind w:left="502"/>
              <w:rPr>
                <w:rFonts w:cs="Arial"/>
                <w:szCs w:val="24"/>
              </w:rPr>
            </w:pPr>
          </w:p>
          <w:p w14:paraId="44907D0F" w14:textId="77777777" w:rsidR="002E50A2" w:rsidRPr="002E50A2" w:rsidRDefault="002E50A2" w:rsidP="002E50A2">
            <w:pPr>
              <w:pStyle w:val="Prrafodelista"/>
              <w:ind w:left="502"/>
              <w:rPr>
                <w:rFonts w:cs="Arial"/>
                <w:szCs w:val="24"/>
              </w:rPr>
            </w:pPr>
          </w:p>
          <w:p w14:paraId="4D71EC10" w14:textId="6302A371" w:rsidR="002E50A2" w:rsidRDefault="002E50A2" w:rsidP="002E50A2">
            <w:pPr>
              <w:pStyle w:val="Prrafodelista"/>
              <w:numPr>
                <w:ilvl w:val="0"/>
                <w:numId w:val="16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Responder observaciones de Rendición de Cuentas</w:t>
            </w:r>
          </w:p>
          <w:p w14:paraId="774513D1" w14:textId="77777777" w:rsidR="0006244B" w:rsidRDefault="0006244B" w:rsidP="0006244B">
            <w:pPr>
              <w:pStyle w:val="Prrafodelista"/>
              <w:ind w:left="502"/>
              <w:rPr>
                <w:rFonts w:cs="Arial"/>
                <w:szCs w:val="24"/>
              </w:rPr>
            </w:pPr>
          </w:p>
          <w:p w14:paraId="74696701" w14:textId="59285996" w:rsidR="002E50A2" w:rsidRPr="0006244B" w:rsidRDefault="003F65D2" w:rsidP="002E50A2">
            <w:pPr>
              <w:pStyle w:val="Prrafodelista"/>
              <w:numPr>
                <w:ilvl w:val="0"/>
                <w:numId w:val="12"/>
              </w:numPr>
              <w:spacing w:after="120"/>
              <w:contextualSpacing w:val="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szCs w:val="24"/>
              </w:rPr>
              <w:t>Revisar rendiciones de cuentas de Fondos Fijos</w:t>
            </w:r>
            <w:r w:rsidR="006B0673">
              <w:rPr>
                <w:rFonts w:cs="Arial"/>
                <w:szCs w:val="24"/>
              </w:rPr>
              <w:t>.</w:t>
            </w:r>
            <w:r w:rsidR="002E50A2">
              <w:rPr>
                <w:rFonts w:cs="Arial"/>
                <w:szCs w:val="24"/>
              </w:rPr>
              <w:t xml:space="preserve"> </w:t>
            </w:r>
          </w:p>
          <w:p w14:paraId="35CDD8C8" w14:textId="7C01A701" w:rsidR="003340BF" w:rsidRPr="0006244B" w:rsidRDefault="003F65D2" w:rsidP="0056461E">
            <w:pPr>
              <w:pStyle w:val="Prrafodelista"/>
              <w:numPr>
                <w:ilvl w:val="0"/>
                <w:numId w:val="12"/>
              </w:numPr>
              <w:spacing w:after="120"/>
              <w:contextualSpacing w:val="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szCs w:val="24"/>
              </w:rPr>
              <w:t>Revisar rendiciones de Fondos por Rendir</w:t>
            </w:r>
            <w:r w:rsidR="006B0673">
              <w:rPr>
                <w:rFonts w:cs="Arial"/>
                <w:szCs w:val="24"/>
              </w:rPr>
              <w:t>.</w:t>
            </w:r>
            <w:r w:rsidR="002E50A2">
              <w:rPr>
                <w:rFonts w:cs="Arial"/>
                <w:szCs w:val="24"/>
              </w:rPr>
              <w:t xml:space="preserve"> </w:t>
            </w:r>
          </w:p>
          <w:p w14:paraId="35023D3C" w14:textId="6670D78F" w:rsidR="003340BF" w:rsidRDefault="003340BF" w:rsidP="0056461E">
            <w:pPr>
              <w:pStyle w:val="Prrafodelista"/>
              <w:numPr>
                <w:ilvl w:val="0"/>
                <w:numId w:val="12"/>
              </w:numPr>
              <w:spacing w:after="120"/>
              <w:contextualSpacing w:val="0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Revisar </w:t>
            </w:r>
            <w:r w:rsidR="003F65D2">
              <w:rPr>
                <w:rFonts w:cs="Arial"/>
                <w:szCs w:val="24"/>
              </w:rPr>
              <w:t>rendición de cuentas corrientes Asignación Capital y Asignación Alumnos</w:t>
            </w:r>
            <w:r>
              <w:rPr>
                <w:rFonts w:cs="Arial"/>
                <w:szCs w:val="24"/>
              </w:rPr>
              <w:t>.</w:t>
            </w:r>
            <w:r w:rsidR="002E50A2">
              <w:rPr>
                <w:rFonts w:cs="Arial"/>
                <w:szCs w:val="24"/>
              </w:rPr>
              <w:t xml:space="preserve"> </w:t>
            </w:r>
          </w:p>
          <w:p w14:paraId="1DD95617" w14:textId="479575E2" w:rsidR="00B24881" w:rsidRPr="0006244B" w:rsidRDefault="00B24881" w:rsidP="0006244B">
            <w:pPr>
              <w:spacing w:after="120"/>
              <w:jc w:val="both"/>
              <w:rPr>
                <w:rFonts w:cs="Arial"/>
                <w:szCs w:val="24"/>
              </w:rPr>
            </w:pPr>
          </w:p>
        </w:tc>
      </w:tr>
    </w:tbl>
    <w:p w14:paraId="657F3EF8" w14:textId="77777777" w:rsidR="00E06E20" w:rsidRDefault="00E06E20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8436"/>
      </w:tblGrid>
      <w:tr w:rsidR="004C2289" w:rsidRPr="004C2289" w14:paraId="4F3BA7D0" w14:textId="77777777" w:rsidTr="001A4BC9">
        <w:tc>
          <w:tcPr>
            <w:tcW w:w="8436" w:type="dxa"/>
            <w:shd w:val="clear" w:color="auto" w:fill="D9D9D9" w:themeFill="background1" w:themeFillShade="D9"/>
            <w:vAlign w:val="center"/>
          </w:tcPr>
          <w:p w14:paraId="5D9F9C4A" w14:textId="77777777" w:rsidR="00055284" w:rsidRPr="004C2289" w:rsidRDefault="00055284" w:rsidP="0006244B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b/>
                <w:szCs w:val="24"/>
              </w:rPr>
            </w:pPr>
            <w:commentRangeStart w:id="3"/>
            <w:r w:rsidRPr="004C2289">
              <w:rPr>
                <w:rFonts w:cs="Arial"/>
                <w:b/>
                <w:szCs w:val="24"/>
              </w:rPr>
              <w:t xml:space="preserve">TAREAS ADICIONALES </w:t>
            </w:r>
            <w:commentRangeEnd w:id="3"/>
            <w:r w:rsidR="00F227A2">
              <w:rPr>
                <w:rStyle w:val="Refdecomentario"/>
              </w:rPr>
              <w:commentReference w:id="3"/>
            </w:r>
            <w:r w:rsidRPr="004C2289">
              <w:rPr>
                <w:rFonts w:cs="Arial"/>
                <w:b/>
                <w:szCs w:val="24"/>
              </w:rPr>
              <w:t>QUE REVISTEN IMPORTANCIA:</w:t>
            </w:r>
          </w:p>
        </w:tc>
      </w:tr>
      <w:tr w:rsidR="004C2289" w:rsidRPr="004C2289" w14:paraId="5A1366F2" w14:textId="77777777" w:rsidTr="001A4BC9">
        <w:tc>
          <w:tcPr>
            <w:tcW w:w="8436" w:type="dxa"/>
            <w:vAlign w:val="center"/>
          </w:tcPr>
          <w:p w14:paraId="3EA1A3BD" w14:textId="30163D1A" w:rsidR="00055284" w:rsidRPr="004C2289" w:rsidRDefault="00055284" w:rsidP="00F4164F">
            <w:pPr>
              <w:pStyle w:val="Prrafodelista"/>
              <w:ind w:left="34"/>
              <w:rPr>
                <w:rFonts w:cs="Arial"/>
                <w:szCs w:val="24"/>
              </w:rPr>
            </w:pPr>
          </w:p>
        </w:tc>
      </w:tr>
    </w:tbl>
    <w:p w14:paraId="5880966D" w14:textId="77777777" w:rsidR="00C82422" w:rsidRPr="004C2289" w:rsidRDefault="00C82422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8436"/>
      </w:tblGrid>
      <w:tr w:rsidR="004C2289" w:rsidRPr="004C2289" w14:paraId="21C6D7F2" w14:textId="77777777" w:rsidTr="00860600">
        <w:tc>
          <w:tcPr>
            <w:tcW w:w="8647" w:type="dxa"/>
            <w:shd w:val="clear" w:color="auto" w:fill="D9D9D9" w:themeFill="background1" w:themeFillShade="D9"/>
          </w:tcPr>
          <w:p w14:paraId="5817BD52" w14:textId="77777777" w:rsidR="00055284" w:rsidRPr="0006244B" w:rsidRDefault="00055284" w:rsidP="0006244B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OBSTÁCULOS A ENFRENTAR:</w:t>
            </w:r>
          </w:p>
        </w:tc>
      </w:tr>
      <w:tr w:rsidR="004C2289" w:rsidRPr="004C2289" w14:paraId="7CA589C5" w14:textId="77777777" w:rsidTr="00860600">
        <w:tc>
          <w:tcPr>
            <w:tcW w:w="8647" w:type="dxa"/>
          </w:tcPr>
          <w:p w14:paraId="64571AA1" w14:textId="0E64D121" w:rsidR="00055284" w:rsidRPr="00F4164F" w:rsidRDefault="0086698B" w:rsidP="00F4164F">
            <w:pPr>
              <w:pStyle w:val="Prrafodelista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 w:rsidRPr="00F4164F">
              <w:rPr>
                <w:rFonts w:cs="Arial"/>
                <w:szCs w:val="24"/>
              </w:rPr>
              <w:t>Tareas</w:t>
            </w:r>
            <w:r w:rsidR="00F4164F" w:rsidRPr="00F4164F">
              <w:rPr>
                <w:rFonts w:cs="Arial"/>
                <w:szCs w:val="24"/>
              </w:rPr>
              <w:t xml:space="preserve"> complejas en diversas áreas de Contabilidad</w:t>
            </w:r>
            <w:r w:rsidR="00A64A54" w:rsidRPr="00F4164F">
              <w:rPr>
                <w:rFonts w:cs="Arial"/>
                <w:szCs w:val="24"/>
              </w:rPr>
              <w:t xml:space="preserve">. </w:t>
            </w:r>
          </w:p>
        </w:tc>
      </w:tr>
      <w:tr w:rsidR="004C2289" w:rsidRPr="004C2289" w14:paraId="15752DEF" w14:textId="77777777" w:rsidTr="00860600">
        <w:tc>
          <w:tcPr>
            <w:tcW w:w="8647" w:type="dxa"/>
          </w:tcPr>
          <w:p w14:paraId="75A3515C" w14:textId="22D589B7" w:rsidR="00055284" w:rsidRPr="004C2289" w:rsidRDefault="006A560D" w:rsidP="0056461E">
            <w:pPr>
              <w:pStyle w:val="Prrafodelista"/>
              <w:numPr>
                <w:ilvl w:val="0"/>
                <w:numId w:val="5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Trabajar bajo presión (a</w:t>
            </w:r>
            <w:r w:rsidR="00A64A54">
              <w:rPr>
                <w:rFonts w:cs="Arial"/>
                <w:szCs w:val="24"/>
              </w:rPr>
              <w:t>sesorías</w:t>
            </w:r>
            <w:r w:rsidR="00E14784">
              <w:rPr>
                <w:rFonts w:cs="Arial"/>
                <w:szCs w:val="24"/>
              </w:rPr>
              <w:t xml:space="preserve"> e informes</w:t>
            </w:r>
            <w:r w:rsidR="00A64A54">
              <w:rPr>
                <w:rFonts w:cs="Arial"/>
                <w:szCs w:val="24"/>
              </w:rPr>
              <w:t xml:space="preserve"> deben ser resueltas </w:t>
            </w:r>
            <w:r w:rsidR="006D7BAA">
              <w:rPr>
                <w:rFonts w:cs="Arial"/>
                <w:szCs w:val="24"/>
              </w:rPr>
              <w:t xml:space="preserve">a </w:t>
            </w:r>
            <w:r w:rsidR="00A64A54">
              <w:rPr>
                <w:rFonts w:cs="Arial"/>
                <w:szCs w:val="24"/>
              </w:rPr>
              <w:t xml:space="preserve">corto plazo, </w:t>
            </w:r>
            <w:r w:rsidR="006D7BAA">
              <w:rPr>
                <w:rFonts w:cs="Arial"/>
                <w:szCs w:val="24"/>
              </w:rPr>
              <w:t xml:space="preserve">cumpliendo con </w:t>
            </w:r>
            <w:r w:rsidR="00A64A54">
              <w:rPr>
                <w:rFonts w:cs="Arial"/>
                <w:szCs w:val="24"/>
              </w:rPr>
              <w:t>tiempo</w:t>
            </w:r>
            <w:r w:rsidR="006D7BAA">
              <w:rPr>
                <w:rFonts w:cs="Arial"/>
                <w:szCs w:val="24"/>
              </w:rPr>
              <w:t>s</w:t>
            </w:r>
            <w:r w:rsidR="00A64A54">
              <w:rPr>
                <w:rFonts w:cs="Arial"/>
                <w:szCs w:val="24"/>
              </w:rPr>
              <w:t xml:space="preserve"> acotado</w:t>
            </w:r>
            <w:r w:rsidR="006D7BAA">
              <w:rPr>
                <w:rFonts w:cs="Arial"/>
                <w:szCs w:val="24"/>
              </w:rPr>
              <w:t>s</w:t>
            </w:r>
            <w:r>
              <w:rPr>
                <w:rFonts w:cs="Arial"/>
                <w:szCs w:val="24"/>
              </w:rPr>
              <w:t>)</w:t>
            </w:r>
            <w:r w:rsidR="00A64A54">
              <w:rPr>
                <w:rFonts w:cs="Arial"/>
                <w:szCs w:val="24"/>
              </w:rPr>
              <w:t>.</w:t>
            </w:r>
          </w:p>
        </w:tc>
      </w:tr>
    </w:tbl>
    <w:p w14:paraId="4B6FF8E0" w14:textId="77777777" w:rsidR="00D17A29" w:rsidRPr="004C2289" w:rsidRDefault="00D17A29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8436"/>
      </w:tblGrid>
      <w:tr w:rsidR="004C2289" w:rsidRPr="004C2289" w14:paraId="49B65F18" w14:textId="77777777" w:rsidTr="00234A98">
        <w:tc>
          <w:tcPr>
            <w:tcW w:w="8436" w:type="dxa"/>
            <w:shd w:val="clear" w:color="auto" w:fill="D9D9D9" w:themeFill="background1" w:themeFillShade="D9"/>
          </w:tcPr>
          <w:p w14:paraId="21AB750E" w14:textId="77777777" w:rsidR="00055284" w:rsidRPr="0006244B" w:rsidRDefault="00055284" w:rsidP="0006244B">
            <w:pPr>
              <w:pStyle w:val="Prrafodelista"/>
              <w:numPr>
                <w:ilvl w:val="0"/>
                <w:numId w:val="1"/>
              </w:numPr>
              <w:ind w:left="459" w:hanging="459"/>
              <w:rPr>
                <w:rFonts w:cs="Arial"/>
                <w:b/>
                <w:szCs w:val="24"/>
              </w:rPr>
            </w:pPr>
            <w:commentRangeStart w:id="4"/>
            <w:r w:rsidRPr="004C2289">
              <w:rPr>
                <w:rFonts w:cs="Arial"/>
                <w:b/>
                <w:szCs w:val="24"/>
              </w:rPr>
              <w:t>CONDICIONES LABORALES:</w:t>
            </w:r>
            <w:commentRangeEnd w:id="4"/>
            <w:r w:rsidR="004A0901">
              <w:rPr>
                <w:rStyle w:val="Refdecomentario"/>
              </w:rPr>
              <w:commentReference w:id="4"/>
            </w:r>
          </w:p>
        </w:tc>
      </w:tr>
      <w:tr w:rsidR="004C2289" w:rsidRPr="004C2289" w14:paraId="48078D5A" w14:textId="77777777" w:rsidTr="00234A98">
        <w:tc>
          <w:tcPr>
            <w:tcW w:w="8436" w:type="dxa"/>
          </w:tcPr>
          <w:p w14:paraId="746B00B8" w14:textId="77777777" w:rsidR="000C7758" w:rsidRPr="004C2289" w:rsidRDefault="0086698B" w:rsidP="0056461E">
            <w:pPr>
              <w:pStyle w:val="Prrafodelista"/>
              <w:numPr>
                <w:ilvl w:val="0"/>
                <w:numId w:val="8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Jornada completa de 44 hrs.</w:t>
            </w:r>
          </w:p>
        </w:tc>
      </w:tr>
      <w:tr w:rsidR="004C2289" w:rsidRPr="004C2289" w14:paraId="30664D7A" w14:textId="77777777" w:rsidTr="00234A98">
        <w:tc>
          <w:tcPr>
            <w:tcW w:w="8436" w:type="dxa"/>
          </w:tcPr>
          <w:p w14:paraId="64C68EEF" w14:textId="77777777" w:rsidR="000C7758" w:rsidRPr="004C2289" w:rsidRDefault="0086698B" w:rsidP="0056461E">
            <w:pPr>
              <w:pStyle w:val="Prrafodelista"/>
              <w:numPr>
                <w:ilvl w:val="0"/>
                <w:numId w:val="8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Lunes a Jueves de 08:05 a 17:05 hrs. / Viernes de 08:05 a 16:05 hrs.</w:t>
            </w:r>
          </w:p>
        </w:tc>
      </w:tr>
    </w:tbl>
    <w:p w14:paraId="22C8E198" w14:textId="77777777" w:rsidR="00613A78" w:rsidRPr="004C2289" w:rsidRDefault="00613A78" w:rsidP="00A63C07">
      <w:pPr>
        <w:spacing w:after="0" w:line="240" w:lineRule="auto"/>
        <w:contextualSpacing/>
        <w:rPr>
          <w:rFonts w:cs="Arial"/>
          <w:szCs w:val="24"/>
        </w:rPr>
      </w:pPr>
    </w:p>
    <w:p w14:paraId="0F835B97" w14:textId="77777777" w:rsidR="00055284" w:rsidRPr="004C2289" w:rsidRDefault="00055284" w:rsidP="0056461E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Cs w:val="24"/>
          <w:u w:val="single"/>
        </w:rPr>
      </w:pPr>
      <w:r w:rsidRPr="004C2289">
        <w:rPr>
          <w:rFonts w:cs="Arial"/>
          <w:b/>
          <w:szCs w:val="24"/>
          <w:u w:val="single"/>
        </w:rPr>
        <w:t>PERFIL PROFESIONAL</w:t>
      </w:r>
      <w:r w:rsidR="00787831" w:rsidRPr="004C2289">
        <w:rPr>
          <w:rFonts w:cs="Arial"/>
          <w:b/>
          <w:szCs w:val="24"/>
        </w:rPr>
        <w:t>.</w:t>
      </w:r>
    </w:p>
    <w:p w14:paraId="3D5D5B64" w14:textId="77777777" w:rsidR="006E3FB1" w:rsidRPr="004C2289" w:rsidRDefault="006E3FB1" w:rsidP="00A63C07">
      <w:pPr>
        <w:spacing w:after="0" w:line="240" w:lineRule="auto"/>
        <w:contextualSpacing/>
        <w:jc w:val="both"/>
        <w:rPr>
          <w:rFonts w:cs="Arial"/>
          <w:b/>
          <w:szCs w:val="24"/>
          <w:u w:val="single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3340"/>
        <w:gridCol w:w="5096"/>
      </w:tblGrid>
      <w:tr w:rsidR="004C2289" w:rsidRPr="004C2289" w14:paraId="12C07334" w14:textId="77777777" w:rsidTr="00613A78">
        <w:tc>
          <w:tcPr>
            <w:tcW w:w="8647" w:type="dxa"/>
            <w:gridSpan w:val="2"/>
            <w:shd w:val="clear" w:color="auto" w:fill="D9D9D9" w:themeFill="background1" w:themeFillShade="D9"/>
          </w:tcPr>
          <w:p w14:paraId="4187D342" w14:textId="77777777" w:rsidR="00613A78" w:rsidRPr="004C2289" w:rsidRDefault="00FB6BD7" w:rsidP="0056461E">
            <w:pPr>
              <w:pStyle w:val="Prrafodelista"/>
              <w:numPr>
                <w:ilvl w:val="0"/>
                <w:numId w:val="6"/>
              </w:numPr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REQUISITOS ESENCIALES</w:t>
            </w:r>
            <w:r w:rsidR="00613A78" w:rsidRPr="004C2289">
              <w:rPr>
                <w:rFonts w:cs="Arial"/>
                <w:b/>
                <w:szCs w:val="24"/>
              </w:rPr>
              <w:t>:</w:t>
            </w:r>
          </w:p>
        </w:tc>
      </w:tr>
      <w:tr w:rsidR="004C2289" w:rsidRPr="004C2289" w14:paraId="6031A2B0" w14:textId="77777777" w:rsidTr="004317A5">
        <w:tc>
          <w:tcPr>
            <w:tcW w:w="3402" w:type="dxa"/>
            <w:shd w:val="clear" w:color="auto" w:fill="auto"/>
          </w:tcPr>
          <w:p w14:paraId="7C105EC4" w14:textId="77777777" w:rsidR="00055284" w:rsidRPr="004C2289" w:rsidRDefault="00613A78" w:rsidP="0056461E">
            <w:pPr>
              <w:pStyle w:val="Prrafodelista"/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Título</w:t>
            </w:r>
          </w:p>
        </w:tc>
        <w:tc>
          <w:tcPr>
            <w:tcW w:w="5245" w:type="dxa"/>
            <w:shd w:val="clear" w:color="auto" w:fill="auto"/>
          </w:tcPr>
          <w:p w14:paraId="1B106CFB" w14:textId="5AF9E2AB" w:rsidR="00055284" w:rsidRPr="004C2289" w:rsidRDefault="003F65D2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Contador Auditor</w:t>
            </w:r>
          </w:p>
        </w:tc>
      </w:tr>
      <w:tr w:rsidR="004C2289" w:rsidRPr="004C2289" w14:paraId="11F81E98" w14:textId="77777777" w:rsidTr="004317A5">
        <w:tc>
          <w:tcPr>
            <w:tcW w:w="3402" w:type="dxa"/>
            <w:shd w:val="clear" w:color="auto" w:fill="auto"/>
          </w:tcPr>
          <w:p w14:paraId="6B3B1B0B" w14:textId="77777777" w:rsidR="00055284" w:rsidRPr="00E14784" w:rsidRDefault="00C45487" w:rsidP="0056461E">
            <w:pPr>
              <w:pStyle w:val="Prrafodelista"/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E14784">
              <w:rPr>
                <w:rFonts w:cs="Arial"/>
                <w:szCs w:val="24"/>
              </w:rPr>
              <w:lastRenderedPageBreak/>
              <w:t>Grado</w:t>
            </w:r>
            <w:r w:rsidR="00613A78" w:rsidRPr="00E14784">
              <w:rPr>
                <w:rFonts w:cs="Arial"/>
                <w:szCs w:val="24"/>
              </w:rPr>
              <w:t xml:space="preserve"> académico</w:t>
            </w:r>
          </w:p>
        </w:tc>
        <w:tc>
          <w:tcPr>
            <w:tcW w:w="5245" w:type="dxa"/>
            <w:shd w:val="clear" w:color="auto" w:fill="auto"/>
          </w:tcPr>
          <w:p w14:paraId="55895E6B" w14:textId="57A5333E" w:rsidR="00055284" w:rsidRPr="00E14784" w:rsidRDefault="0086698B" w:rsidP="00153DFF">
            <w:pPr>
              <w:contextualSpacing/>
              <w:rPr>
                <w:rFonts w:cs="Arial"/>
                <w:szCs w:val="24"/>
              </w:rPr>
            </w:pPr>
            <w:commentRangeStart w:id="5"/>
            <w:r w:rsidRPr="00E14784">
              <w:rPr>
                <w:rFonts w:cs="Arial"/>
                <w:szCs w:val="24"/>
              </w:rPr>
              <w:t>Licenciado en C</w:t>
            </w:r>
            <w:r w:rsidR="00153DFF" w:rsidRPr="00E14784">
              <w:rPr>
                <w:rFonts w:cs="Arial"/>
                <w:szCs w:val="24"/>
              </w:rPr>
              <w:t>ontabilidad y Auditoría</w:t>
            </w:r>
            <w:commentRangeEnd w:id="5"/>
            <w:r w:rsidR="004A0901">
              <w:rPr>
                <w:rStyle w:val="Refdecomentario"/>
              </w:rPr>
              <w:commentReference w:id="5"/>
            </w:r>
          </w:p>
        </w:tc>
      </w:tr>
      <w:tr w:rsidR="004C2289" w:rsidRPr="004C2289" w14:paraId="4B006811" w14:textId="77777777" w:rsidTr="004317A5">
        <w:tc>
          <w:tcPr>
            <w:tcW w:w="3402" w:type="dxa"/>
            <w:shd w:val="clear" w:color="auto" w:fill="auto"/>
          </w:tcPr>
          <w:p w14:paraId="76BA5A06" w14:textId="77777777" w:rsidR="00055284" w:rsidRPr="000C64BF" w:rsidRDefault="00613A78" w:rsidP="0056461E">
            <w:pPr>
              <w:pStyle w:val="Prrafodelista"/>
              <w:numPr>
                <w:ilvl w:val="0"/>
                <w:numId w:val="7"/>
              </w:numPr>
              <w:rPr>
                <w:rFonts w:cs="Arial"/>
                <w:color w:val="FF0000"/>
                <w:szCs w:val="24"/>
              </w:rPr>
            </w:pPr>
            <w:r w:rsidRPr="00153DFF">
              <w:rPr>
                <w:rFonts w:cs="Arial"/>
                <w:szCs w:val="24"/>
              </w:rPr>
              <w:t>Conocimientos especiales</w:t>
            </w:r>
          </w:p>
        </w:tc>
        <w:tc>
          <w:tcPr>
            <w:tcW w:w="5245" w:type="dxa"/>
            <w:shd w:val="clear" w:color="auto" w:fill="auto"/>
          </w:tcPr>
          <w:p w14:paraId="14880D85" w14:textId="42523F73" w:rsidR="00F4164F" w:rsidRPr="00153DFF" w:rsidRDefault="00F4164F" w:rsidP="0056461E">
            <w:pPr>
              <w:pStyle w:val="Prrafodelista"/>
              <w:numPr>
                <w:ilvl w:val="0"/>
                <w:numId w:val="14"/>
              </w:numPr>
              <w:ind w:left="317" w:hanging="317"/>
              <w:rPr>
                <w:rFonts w:cs="Arial"/>
                <w:szCs w:val="24"/>
              </w:rPr>
            </w:pPr>
            <w:commentRangeStart w:id="6"/>
            <w:r w:rsidRPr="00153DFF">
              <w:rPr>
                <w:rFonts w:cs="Arial"/>
                <w:szCs w:val="24"/>
              </w:rPr>
              <w:t>Estados Financieros.</w:t>
            </w:r>
          </w:p>
          <w:p w14:paraId="6858E7E8" w14:textId="72C2A0D5" w:rsidR="00F4164F" w:rsidRPr="00153DFF" w:rsidRDefault="00F4164F" w:rsidP="0056461E">
            <w:pPr>
              <w:pStyle w:val="Prrafodelista"/>
              <w:numPr>
                <w:ilvl w:val="0"/>
                <w:numId w:val="14"/>
              </w:numPr>
              <w:ind w:left="317" w:hanging="317"/>
              <w:rPr>
                <w:rFonts w:cs="Arial"/>
                <w:szCs w:val="24"/>
              </w:rPr>
            </w:pPr>
            <w:r w:rsidRPr="00153DFF">
              <w:rPr>
                <w:rFonts w:cs="Arial"/>
                <w:szCs w:val="24"/>
              </w:rPr>
              <w:t>Ley de compras Públicas.</w:t>
            </w:r>
          </w:p>
          <w:p w14:paraId="2FA0F734" w14:textId="39A165C9" w:rsidR="00F4164F" w:rsidRPr="00153DFF" w:rsidRDefault="00F4164F" w:rsidP="0056461E">
            <w:pPr>
              <w:pStyle w:val="Prrafodelista"/>
              <w:numPr>
                <w:ilvl w:val="0"/>
                <w:numId w:val="14"/>
              </w:numPr>
              <w:ind w:left="317" w:hanging="317"/>
              <w:rPr>
                <w:rFonts w:cs="Arial"/>
                <w:szCs w:val="24"/>
              </w:rPr>
            </w:pPr>
            <w:r w:rsidRPr="00153DFF">
              <w:rPr>
                <w:rFonts w:cs="Arial"/>
                <w:szCs w:val="24"/>
              </w:rPr>
              <w:t>Conocimiento de Sistemas Contables.</w:t>
            </w:r>
          </w:p>
          <w:p w14:paraId="667CEE98" w14:textId="77777777" w:rsidR="006D7BAA" w:rsidRDefault="006A560D" w:rsidP="00F4164F">
            <w:pPr>
              <w:pStyle w:val="Prrafodelista"/>
              <w:numPr>
                <w:ilvl w:val="0"/>
                <w:numId w:val="14"/>
              </w:numPr>
              <w:ind w:left="317" w:hanging="317"/>
              <w:rPr>
                <w:rFonts w:cs="Arial"/>
                <w:szCs w:val="24"/>
              </w:rPr>
            </w:pPr>
            <w:r w:rsidRPr="00153DFF">
              <w:rPr>
                <w:rFonts w:cs="Arial"/>
                <w:szCs w:val="24"/>
              </w:rPr>
              <w:t xml:space="preserve">Diplomado </w:t>
            </w:r>
            <w:r w:rsidR="00F4164F" w:rsidRPr="00153DFF">
              <w:rPr>
                <w:rFonts w:cs="Arial"/>
                <w:szCs w:val="24"/>
              </w:rPr>
              <w:t>NIC SP.</w:t>
            </w:r>
          </w:p>
          <w:p w14:paraId="288D2CE7" w14:textId="61DA34BA" w:rsidR="0006244B" w:rsidRPr="00153DFF" w:rsidRDefault="0006244B" w:rsidP="00F4164F">
            <w:pPr>
              <w:pStyle w:val="Prrafodelista"/>
              <w:numPr>
                <w:ilvl w:val="0"/>
                <w:numId w:val="14"/>
              </w:numPr>
              <w:ind w:left="317" w:hanging="317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Gestión Administrativa</w:t>
            </w:r>
            <w:commentRangeEnd w:id="6"/>
            <w:r w:rsidR="007657A1">
              <w:rPr>
                <w:rStyle w:val="Refdecomentario"/>
              </w:rPr>
              <w:commentReference w:id="6"/>
            </w:r>
          </w:p>
        </w:tc>
      </w:tr>
      <w:tr w:rsidR="004C2289" w:rsidRPr="004C2289" w14:paraId="26042EC2" w14:textId="77777777" w:rsidTr="004317A5">
        <w:tc>
          <w:tcPr>
            <w:tcW w:w="3402" w:type="dxa"/>
            <w:shd w:val="clear" w:color="auto" w:fill="auto"/>
          </w:tcPr>
          <w:p w14:paraId="69A53F52" w14:textId="77777777" w:rsidR="00055284" w:rsidRPr="004C2289" w:rsidRDefault="00613A78" w:rsidP="0056461E">
            <w:pPr>
              <w:pStyle w:val="Prrafodelista"/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commentRangeStart w:id="7"/>
            <w:r w:rsidRPr="004C2289">
              <w:rPr>
                <w:rFonts w:cs="Arial"/>
                <w:szCs w:val="24"/>
              </w:rPr>
              <w:t>Experiencia</w:t>
            </w:r>
            <w:commentRangeEnd w:id="7"/>
            <w:r w:rsidR="00202FE8">
              <w:rPr>
                <w:rStyle w:val="Refdecomentario"/>
              </w:rPr>
              <w:commentReference w:id="7"/>
            </w:r>
          </w:p>
        </w:tc>
        <w:tc>
          <w:tcPr>
            <w:tcW w:w="5245" w:type="dxa"/>
            <w:shd w:val="clear" w:color="auto" w:fill="auto"/>
          </w:tcPr>
          <w:p w14:paraId="037B2341" w14:textId="4550F4F6" w:rsidR="00055284" w:rsidRPr="004C2289" w:rsidRDefault="006D7BAA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 años en el sector público</w:t>
            </w:r>
          </w:p>
        </w:tc>
      </w:tr>
      <w:tr w:rsidR="00FB6BD7" w:rsidRPr="004C2289" w14:paraId="1810DE19" w14:textId="77777777" w:rsidTr="004317A5">
        <w:tc>
          <w:tcPr>
            <w:tcW w:w="3402" w:type="dxa"/>
          </w:tcPr>
          <w:p w14:paraId="0982A085" w14:textId="77777777" w:rsidR="00FB6BD7" w:rsidRPr="004C2289" w:rsidRDefault="00FB6BD7" w:rsidP="0056461E">
            <w:pPr>
              <w:pStyle w:val="Prrafodelista"/>
              <w:numPr>
                <w:ilvl w:val="0"/>
                <w:numId w:val="7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Otros</w:t>
            </w:r>
          </w:p>
        </w:tc>
        <w:tc>
          <w:tcPr>
            <w:tcW w:w="5245" w:type="dxa"/>
          </w:tcPr>
          <w:p w14:paraId="683296FC" w14:textId="46E6DB7A" w:rsidR="00F4164F" w:rsidRPr="00F4164F" w:rsidRDefault="00E14784" w:rsidP="00E14784">
            <w:pPr>
              <w:jc w:val="both"/>
              <w:rPr>
                <w:rFonts w:cs="Arial"/>
                <w:szCs w:val="24"/>
              </w:rPr>
            </w:pPr>
            <w:commentRangeStart w:id="8"/>
            <w:r>
              <w:rPr>
                <w:rFonts w:cs="Arial"/>
                <w:szCs w:val="24"/>
              </w:rPr>
              <w:t>De preferencia con c</w:t>
            </w:r>
            <w:r w:rsidR="00F4164F" w:rsidRPr="00F4164F">
              <w:rPr>
                <w:rFonts w:cs="Arial"/>
                <w:szCs w:val="24"/>
              </w:rPr>
              <w:t>apacitaciones en Contabilidad Gubernamental.</w:t>
            </w:r>
            <w:commentRangeEnd w:id="8"/>
            <w:r w:rsidR="00202FE8">
              <w:rPr>
                <w:rStyle w:val="Refdecomentario"/>
              </w:rPr>
              <w:commentReference w:id="8"/>
            </w:r>
          </w:p>
          <w:p w14:paraId="7354D233" w14:textId="1371C2DB" w:rsidR="00FB6BD7" w:rsidRPr="0086698B" w:rsidRDefault="00FB6BD7" w:rsidP="00A63C07">
            <w:pPr>
              <w:contextualSpacing/>
              <w:rPr>
                <w:rFonts w:cs="Arial"/>
                <w:szCs w:val="24"/>
              </w:rPr>
            </w:pPr>
          </w:p>
        </w:tc>
      </w:tr>
    </w:tbl>
    <w:p w14:paraId="5A252A64" w14:textId="77777777" w:rsidR="00055284" w:rsidRPr="004C2289" w:rsidRDefault="00055284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8436"/>
      </w:tblGrid>
      <w:tr w:rsidR="004C2289" w:rsidRPr="004C2289" w14:paraId="233DDA22" w14:textId="77777777" w:rsidTr="004903E1">
        <w:tc>
          <w:tcPr>
            <w:tcW w:w="8436" w:type="dxa"/>
            <w:shd w:val="clear" w:color="auto" w:fill="D9D9D9" w:themeFill="background1" w:themeFillShade="D9"/>
          </w:tcPr>
          <w:p w14:paraId="5ED818D7" w14:textId="77777777" w:rsidR="00FB6BD7" w:rsidRPr="004C2289" w:rsidRDefault="00FB6BD7" w:rsidP="0056461E">
            <w:pPr>
              <w:pStyle w:val="Prrafodelista"/>
              <w:numPr>
                <w:ilvl w:val="0"/>
                <w:numId w:val="6"/>
              </w:numPr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COMPETENCIAS FUNCIONALES:</w:t>
            </w:r>
          </w:p>
        </w:tc>
      </w:tr>
      <w:tr w:rsidR="004C2289" w:rsidRPr="004C2289" w14:paraId="40FC42F9" w14:textId="77777777" w:rsidTr="004903E1">
        <w:tc>
          <w:tcPr>
            <w:tcW w:w="8436" w:type="dxa"/>
          </w:tcPr>
          <w:p w14:paraId="5F00E91F" w14:textId="0B25B8E9" w:rsidR="00FB6BD7" w:rsidRPr="004C2289" w:rsidRDefault="001A4BC9" w:rsidP="0056461E">
            <w:pPr>
              <w:pStyle w:val="Prrafodelista"/>
              <w:numPr>
                <w:ilvl w:val="0"/>
                <w:numId w:val="10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Resolución de problemas</w:t>
            </w:r>
          </w:p>
        </w:tc>
      </w:tr>
      <w:tr w:rsidR="001A4BC9" w:rsidRPr="004C2289" w14:paraId="2D9A7671" w14:textId="77777777" w:rsidTr="004903E1">
        <w:tc>
          <w:tcPr>
            <w:tcW w:w="8436" w:type="dxa"/>
          </w:tcPr>
          <w:p w14:paraId="03B40E6F" w14:textId="4133875B" w:rsidR="001A4BC9" w:rsidRDefault="004903E1" w:rsidP="0056461E">
            <w:pPr>
              <w:pStyle w:val="Prrafodelista"/>
              <w:numPr>
                <w:ilvl w:val="0"/>
                <w:numId w:val="10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Comunicación Escrita y Verbal</w:t>
            </w:r>
          </w:p>
        </w:tc>
      </w:tr>
    </w:tbl>
    <w:p w14:paraId="28A215D6" w14:textId="77777777" w:rsidR="00FB6BD7" w:rsidRPr="004C2289" w:rsidRDefault="00FB6BD7" w:rsidP="00A63C07">
      <w:pPr>
        <w:spacing w:after="0" w:line="240" w:lineRule="auto"/>
        <w:contextualSpacing/>
        <w:rPr>
          <w:rFonts w:cs="Arial"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8436"/>
      </w:tblGrid>
      <w:tr w:rsidR="004C2289" w:rsidRPr="004C2289" w14:paraId="5F8D53A5" w14:textId="77777777" w:rsidTr="00FB6BD7">
        <w:tc>
          <w:tcPr>
            <w:tcW w:w="8647" w:type="dxa"/>
            <w:shd w:val="clear" w:color="auto" w:fill="D9D9D9" w:themeFill="background1" w:themeFillShade="D9"/>
          </w:tcPr>
          <w:p w14:paraId="6D2C823D" w14:textId="77777777" w:rsidR="00613A78" w:rsidRPr="004C2289" w:rsidRDefault="00613A78" w:rsidP="0056461E">
            <w:pPr>
              <w:pStyle w:val="Prrafodelista"/>
              <w:numPr>
                <w:ilvl w:val="0"/>
                <w:numId w:val="6"/>
              </w:numPr>
              <w:rPr>
                <w:rFonts w:cs="Arial"/>
                <w:b/>
                <w:szCs w:val="24"/>
              </w:rPr>
            </w:pPr>
            <w:r w:rsidRPr="004C2289">
              <w:rPr>
                <w:rFonts w:cs="Arial"/>
                <w:b/>
                <w:szCs w:val="24"/>
              </w:rPr>
              <w:t>COMPETENCIAS CONDUCTUALES:</w:t>
            </w:r>
          </w:p>
        </w:tc>
      </w:tr>
      <w:tr w:rsidR="004C2289" w:rsidRPr="004C2289" w14:paraId="598C2687" w14:textId="77777777" w:rsidTr="00FB6BD7">
        <w:tc>
          <w:tcPr>
            <w:tcW w:w="8647" w:type="dxa"/>
          </w:tcPr>
          <w:p w14:paraId="4BCED9F3" w14:textId="2F070283" w:rsidR="00FB6BD7" w:rsidRPr="004C2289" w:rsidRDefault="001A4BC9" w:rsidP="0056461E">
            <w:pPr>
              <w:pStyle w:val="Prrafodelista"/>
              <w:numPr>
                <w:ilvl w:val="0"/>
                <w:numId w:val="1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Adaptabilidad</w:t>
            </w:r>
            <w:r w:rsidR="00234A98">
              <w:rPr>
                <w:rFonts w:cs="Arial"/>
                <w:szCs w:val="24"/>
              </w:rPr>
              <w:t xml:space="preserve"> al Cambio</w:t>
            </w:r>
          </w:p>
        </w:tc>
      </w:tr>
      <w:tr w:rsidR="004C2289" w:rsidRPr="004C2289" w14:paraId="01FD75DD" w14:textId="77777777" w:rsidTr="00FB6BD7">
        <w:tc>
          <w:tcPr>
            <w:tcW w:w="8647" w:type="dxa"/>
          </w:tcPr>
          <w:p w14:paraId="70AEEE6B" w14:textId="5A92709C" w:rsidR="00FB6BD7" w:rsidRPr="004C2289" w:rsidRDefault="00C1615F" w:rsidP="0056461E">
            <w:pPr>
              <w:pStyle w:val="Prrafodelista"/>
              <w:numPr>
                <w:ilvl w:val="0"/>
                <w:numId w:val="1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Pensamiento Analítico</w:t>
            </w:r>
          </w:p>
        </w:tc>
      </w:tr>
      <w:tr w:rsidR="00FB6BD7" w:rsidRPr="004C2289" w14:paraId="3F06793E" w14:textId="77777777" w:rsidTr="00FB6BD7">
        <w:tc>
          <w:tcPr>
            <w:tcW w:w="8647" w:type="dxa"/>
          </w:tcPr>
          <w:p w14:paraId="739F3D7A" w14:textId="407879A2" w:rsidR="00FB6BD7" w:rsidRPr="004C2289" w:rsidRDefault="00C1615F" w:rsidP="0056461E">
            <w:pPr>
              <w:pStyle w:val="Prrafodelista"/>
              <w:numPr>
                <w:ilvl w:val="0"/>
                <w:numId w:val="1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Tolerancia a la Presión</w:t>
            </w:r>
          </w:p>
        </w:tc>
      </w:tr>
      <w:tr w:rsidR="00C1615F" w:rsidRPr="004C2289" w14:paraId="567E0FC6" w14:textId="77777777" w:rsidTr="00FB6BD7">
        <w:tc>
          <w:tcPr>
            <w:tcW w:w="8647" w:type="dxa"/>
          </w:tcPr>
          <w:p w14:paraId="52F685F6" w14:textId="6C4EF130" w:rsidR="00C1615F" w:rsidRDefault="00C1615F" w:rsidP="0056461E">
            <w:pPr>
              <w:pStyle w:val="Prrafodelista"/>
              <w:numPr>
                <w:ilvl w:val="0"/>
                <w:numId w:val="1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Probidad y ética en la Gestión</w:t>
            </w:r>
          </w:p>
        </w:tc>
      </w:tr>
      <w:tr w:rsidR="00C1615F" w:rsidRPr="004C2289" w14:paraId="7AA7899B" w14:textId="77777777" w:rsidTr="00FB6BD7">
        <w:tc>
          <w:tcPr>
            <w:tcW w:w="8647" w:type="dxa"/>
          </w:tcPr>
          <w:p w14:paraId="0F95A354" w14:textId="5E36E446" w:rsidR="00C1615F" w:rsidRDefault="00C1615F" w:rsidP="0056461E">
            <w:pPr>
              <w:pStyle w:val="Prrafodelista"/>
              <w:numPr>
                <w:ilvl w:val="0"/>
                <w:numId w:val="11"/>
              </w:num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Relaciones Interpersonales</w:t>
            </w:r>
          </w:p>
        </w:tc>
      </w:tr>
    </w:tbl>
    <w:p w14:paraId="54D55111" w14:textId="1693D0EB" w:rsidR="0006244B" w:rsidRDefault="0006244B" w:rsidP="0006244B">
      <w:pPr>
        <w:pStyle w:val="Prrafodelista"/>
        <w:spacing w:after="0" w:line="240" w:lineRule="auto"/>
        <w:ind w:left="284"/>
        <w:jc w:val="both"/>
        <w:rPr>
          <w:rFonts w:cs="Arial"/>
          <w:b/>
          <w:szCs w:val="24"/>
        </w:rPr>
      </w:pPr>
    </w:p>
    <w:p w14:paraId="3FC295BF" w14:textId="77777777" w:rsidR="0006244B" w:rsidRPr="0006244B" w:rsidRDefault="0006244B" w:rsidP="0006244B">
      <w:pPr>
        <w:pStyle w:val="Prrafodelista"/>
        <w:spacing w:after="0" w:line="240" w:lineRule="auto"/>
        <w:ind w:left="284"/>
        <w:jc w:val="both"/>
        <w:rPr>
          <w:rFonts w:cs="Arial"/>
          <w:b/>
          <w:szCs w:val="24"/>
        </w:rPr>
      </w:pPr>
    </w:p>
    <w:p w14:paraId="46778FFE" w14:textId="70DC7730" w:rsidR="0027065A" w:rsidRPr="004C2289" w:rsidRDefault="006D77E9" w:rsidP="0056461E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Cs w:val="24"/>
        </w:rPr>
      </w:pPr>
      <w:r w:rsidRPr="004C2289">
        <w:rPr>
          <w:rFonts w:cs="Arial"/>
          <w:b/>
          <w:szCs w:val="24"/>
          <w:u w:val="single"/>
        </w:rPr>
        <w:t>DATOS DE CONTACTO PARA PROCESO DE SELECCIÓN</w:t>
      </w:r>
      <w:r w:rsidR="0027065A" w:rsidRPr="004C2289">
        <w:rPr>
          <w:rFonts w:cs="Arial"/>
          <w:b/>
          <w:szCs w:val="24"/>
        </w:rPr>
        <w:t>.</w:t>
      </w:r>
    </w:p>
    <w:p w14:paraId="73DBCE6C" w14:textId="77777777" w:rsidR="0027065A" w:rsidRPr="004C2289" w:rsidRDefault="0027065A" w:rsidP="00A63C07">
      <w:pPr>
        <w:pStyle w:val="Prrafodelista"/>
        <w:spacing w:after="0" w:line="240" w:lineRule="auto"/>
        <w:ind w:left="284"/>
        <w:jc w:val="both"/>
        <w:rPr>
          <w:rFonts w:cs="Arial"/>
          <w:b/>
          <w:szCs w:val="24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3470"/>
        <w:gridCol w:w="4966"/>
      </w:tblGrid>
      <w:tr w:rsidR="004C2289" w:rsidRPr="004C2289" w14:paraId="72B68D2A" w14:textId="77777777" w:rsidTr="00B61F95">
        <w:tc>
          <w:tcPr>
            <w:tcW w:w="3544" w:type="dxa"/>
          </w:tcPr>
          <w:p w14:paraId="528B0C8E" w14:textId="77777777" w:rsidR="004E2416" w:rsidRPr="004C2289" w:rsidRDefault="004E2416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Nombre y apellidos</w:t>
            </w:r>
          </w:p>
        </w:tc>
        <w:tc>
          <w:tcPr>
            <w:tcW w:w="5103" w:type="dxa"/>
          </w:tcPr>
          <w:p w14:paraId="3B6D7F39" w14:textId="59DB921D" w:rsidR="004E2416" w:rsidRPr="004C2289" w:rsidRDefault="000F2597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Enrique O’REILLY Rodríguez</w:t>
            </w:r>
          </w:p>
        </w:tc>
      </w:tr>
      <w:tr w:rsidR="004C2289" w:rsidRPr="004C2289" w14:paraId="6D65A069" w14:textId="77777777" w:rsidTr="00B61F95">
        <w:tc>
          <w:tcPr>
            <w:tcW w:w="3544" w:type="dxa"/>
          </w:tcPr>
          <w:p w14:paraId="60526DD5" w14:textId="77777777" w:rsidR="004E2416" w:rsidRPr="004C2289" w:rsidRDefault="004E2416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Grado</w:t>
            </w:r>
          </w:p>
        </w:tc>
        <w:tc>
          <w:tcPr>
            <w:tcW w:w="5103" w:type="dxa"/>
          </w:tcPr>
          <w:p w14:paraId="554C5BAB" w14:textId="77777777" w:rsidR="004E2416" w:rsidRPr="004C2289" w:rsidRDefault="0086698B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Capitán de Fragata</w:t>
            </w:r>
          </w:p>
        </w:tc>
      </w:tr>
      <w:tr w:rsidR="004C2289" w:rsidRPr="004C2289" w14:paraId="3F3C07D1" w14:textId="77777777" w:rsidTr="00B61F95">
        <w:tc>
          <w:tcPr>
            <w:tcW w:w="3544" w:type="dxa"/>
          </w:tcPr>
          <w:p w14:paraId="6EC7CE8F" w14:textId="77777777" w:rsidR="004E2416" w:rsidRPr="004C2289" w:rsidRDefault="004E2416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Cargo/Puesto</w:t>
            </w:r>
          </w:p>
        </w:tc>
        <w:tc>
          <w:tcPr>
            <w:tcW w:w="5103" w:type="dxa"/>
          </w:tcPr>
          <w:p w14:paraId="024C2BE1" w14:textId="77777777" w:rsidR="004E2416" w:rsidRPr="004C2289" w:rsidRDefault="0086698B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Subdirector</w:t>
            </w:r>
          </w:p>
        </w:tc>
      </w:tr>
      <w:tr w:rsidR="004C2289" w:rsidRPr="004C2289" w14:paraId="1391D87C" w14:textId="77777777" w:rsidTr="00B61F95">
        <w:tc>
          <w:tcPr>
            <w:tcW w:w="3544" w:type="dxa"/>
          </w:tcPr>
          <w:p w14:paraId="7D04B5CA" w14:textId="77777777" w:rsidR="004E2416" w:rsidRPr="004C2289" w:rsidRDefault="004E2416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Teléfono</w:t>
            </w:r>
            <w:r w:rsidR="00B61F95">
              <w:rPr>
                <w:rFonts w:cs="Arial"/>
                <w:szCs w:val="24"/>
              </w:rPr>
              <w:t xml:space="preserve"> Armada</w:t>
            </w:r>
          </w:p>
        </w:tc>
        <w:tc>
          <w:tcPr>
            <w:tcW w:w="5103" w:type="dxa"/>
          </w:tcPr>
          <w:p w14:paraId="38BF078F" w14:textId="77777777" w:rsidR="004E2416" w:rsidRPr="004C2289" w:rsidRDefault="0086698B" w:rsidP="00A63C07">
            <w:pPr>
              <w:contextualSpacing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5112</w:t>
            </w:r>
          </w:p>
        </w:tc>
      </w:tr>
      <w:tr w:rsidR="00B61F95" w:rsidRPr="004C2289" w14:paraId="53D9F8F4" w14:textId="77777777" w:rsidTr="00B61F95">
        <w:tc>
          <w:tcPr>
            <w:tcW w:w="3544" w:type="dxa"/>
          </w:tcPr>
          <w:p w14:paraId="5D2AD739" w14:textId="77777777" w:rsidR="00B61F95" w:rsidRPr="004C2289" w:rsidRDefault="00B61F95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Teléfono</w:t>
            </w:r>
            <w:r>
              <w:rPr>
                <w:rFonts w:cs="Arial"/>
                <w:szCs w:val="24"/>
              </w:rPr>
              <w:t xml:space="preserve"> celular</w:t>
            </w:r>
          </w:p>
        </w:tc>
        <w:tc>
          <w:tcPr>
            <w:tcW w:w="5103" w:type="dxa"/>
          </w:tcPr>
          <w:p w14:paraId="4F8F9F2A" w14:textId="53F75010" w:rsidR="00B61F95" w:rsidRPr="004C2289" w:rsidRDefault="00073AF8" w:rsidP="004528E5">
            <w:pPr>
              <w:contextualSpacing/>
              <w:rPr>
                <w:rFonts w:cs="Arial"/>
                <w:szCs w:val="24"/>
              </w:rPr>
            </w:pPr>
            <w:r>
              <w:t>9 90791030</w:t>
            </w:r>
          </w:p>
        </w:tc>
      </w:tr>
      <w:tr w:rsidR="00B61F95" w:rsidRPr="004C2289" w14:paraId="156FC9DD" w14:textId="77777777" w:rsidTr="00B61F95">
        <w:tc>
          <w:tcPr>
            <w:tcW w:w="3544" w:type="dxa"/>
          </w:tcPr>
          <w:p w14:paraId="6C309BA7" w14:textId="77777777" w:rsidR="00B61F95" w:rsidRPr="004C2289" w:rsidRDefault="00B61F95" w:rsidP="0056461E">
            <w:pPr>
              <w:pStyle w:val="Prrafodelista"/>
              <w:numPr>
                <w:ilvl w:val="0"/>
                <w:numId w:val="9"/>
              </w:numPr>
              <w:rPr>
                <w:rFonts w:cs="Arial"/>
                <w:szCs w:val="24"/>
              </w:rPr>
            </w:pPr>
            <w:r w:rsidRPr="004C2289">
              <w:rPr>
                <w:rFonts w:cs="Arial"/>
                <w:szCs w:val="24"/>
              </w:rPr>
              <w:t>Correo electrónico</w:t>
            </w:r>
            <w:r>
              <w:rPr>
                <w:rFonts w:cs="Arial"/>
                <w:szCs w:val="24"/>
              </w:rPr>
              <w:t xml:space="preserve"> Armada</w:t>
            </w:r>
          </w:p>
        </w:tc>
        <w:tc>
          <w:tcPr>
            <w:tcW w:w="5103" w:type="dxa"/>
          </w:tcPr>
          <w:p w14:paraId="28D3822A" w14:textId="77777777" w:rsidR="000F2597" w:rsidRDefault="0099172D" w:rsidP="000F2597">
            <w:pPr>
              <w:contextualSpacing/>
              <w:rPr>
                <w:rFonts w:cs="Arial"/>
                <w:szCs w:val="24"/>
              </w:rPr>
            </w:pPr>
            <w:hyperlink r:id="rId15" w:history="1">
              <w:r w:rsidR="000F2597" w:rsidRPr="005339A3">
                <w:rPr>
                  <w:rStyle w:val="Hipervnculo"/>
                  <w:szCs w:val="24"/>
                </w:rPr>
                <w:t>eoreillyr@armada.c</w:t>
              </w:r>
              <w:r w:rsidR="000F2597" w:rsidRPr="005339A3">
                <w:rPr>
                  <w:rStyle w:val="Hipervnculo"/>
                  <w:rFonts w:cs="Arial"/>
                  <w:szCs w:val="24"/>
                </w:rPr>
                <w:t>l</w:t>
              </w:r>
            </w:hyperlink>
            <w:r w:rsidR="000F2597">
              <w:rPr>
                <w:rFonts w:cs="Arial"/>
                <w:szCs w:val="24"/>
              </w:rPr>
              <w:t xml:space="preserve">  </w:t>
            </w:r>
          </w:p>
          <w:p w14:paraId="1FD04EE7" w14:textId="13AE8290" w:rsidR="000F2597" w:rsidRPr="004C2289" w:rsidRDefault="000F2597" w:rsidP="000F2597">
            <w:pPr>
              <w:contextualSpacing/>
              <w:rPr>
                <w:rFonts w:cs="Arial"/>
                <w:szCs w:val="24"/>
              </w:rPr>
            </w:pPr>
          </w:p>
        </w:tc>
      </w:tr>
    </w:tbl>
    <w:p w14:paraId="7C9FE3DF" w14:textId="77777777" w:rsidR="00055284" w:rsidRPr="004C2289" w:rsidRDefault="00055284" w:rsidP="00A63C07">
      <w:pPr>
        <w:spacing w:after="0" w:line="240" w:lineRule="auto"/>
        <w:contextualSpacing/>
        <w:rPr>
          <w:rFonts w:cs="Arial"/>
          <w:b/>
          <w:szCs w:val="24"/>
        </w:rPr>
      </w:pPr>
    </w:p>
    <w:p w14:paraId="1CF5D1E2" w14:textId="77777777" w:rsidR="00400B16" w:rsidRDefault="00400B16" w:rsidP="00A63C07">
      <w:pPr>
        <w:spacing w:after="0" w:line="240" w:lineRule="auto"/>
        <w:ind w:left="284" w:firstLine="424"/>
        <w:contextualSpacing/>
        <w:rPr>
          <w:rFonts w:cs="Arial"/>
          <w:szCs w:val="24"/>
        </w:rPr>
      </w:pPr>
    </w:p>
    <w:p w14:paraId="1D8185EC" w14:textId="77777777" w:rsidR="004E2416" w:rsidRDefault="00055284" w:rsidP="00A63C07">
      <w:pPr>
        <w:spacing w:after="0" w:line="240" w:lineRule="auto"/>
        <w:ind w:left="284" w:firstLine="424"/>
        <w:contextualSpacing/>
        <w:rPr>
          <w:rFonts w:cs="Arial"/>
          <w:szCs w:val="24"/>
        </w:rPr>
      </w:pPr>
      <w:r w:rsidRPr="004C2289">
        <w:rPr>
          <w:rFonts w:cs="Arial"/>
          <w:szCs w:val="24"/>
        </w:rPr>
        <w:t>FECHA</w:t>
      </w:r>
    </w:p>
    <w:p w14:paraId="0CFB78C4" w14:textId="77777777" w:rsidR="00400B16" w:rsidRDefault="00400B16" w:rsidP="00A63C07">
      <w:pPr>
        <w:spacing w:after="0" w:line="240" w:lineRule="auto"/>
        <w:ind w:left="284" w:firstLine="424"/>
        <w:contextualSpacing/>
        <w:rPr>
          <w:rFonts w:cs="Arial"/>
          <w:szCs w:val="24"/>
        </w:rPr>
      </w:pPr>
    </w:p>
    <w:p w14:paraId="2654BC5D" w14:textId="77777777" w:rsidR="00400B16" w:rsidRPr="004C2289" w:rsidRDefault="00400B16" w:rsidP="00A63C07">
      <w:pPr>
        <w:spacing w:after="0" w:line="240" w:lineRule="auto"/>
        <w:ind w:left="284" w:firstLine="424"/>
        <w:contextualSpacing/>
        <w:rPr>
          <w:rFonts w:cs="Arial"/>
          <w:szCs w:val="24"/>
        </w:rPr>
      </w:pPr>
    </w:p>
    <w:p w14:paraId="1BCB085D" w14:textId="02CE4343" w:rsidR="00055284" w:rsidRDefault="004E2416" w:rsidP="00A63C07">
      <w:pPr>
        <w:tabs>
          <w:tab w:val="center" w:pos="6237"/>
        </w:tabs>
        <w:spacing w:after="0" w:line="240" w:lineRule="auto"/>
        <w:contextualSpacing/>
        <w:rPr>
          <w:rFonts w:cs="Arial"/>
          <w:szCs w:val="24"/>
        </w:rPr>
      </w:pPr>
      <w:r w:rsidRPr="004C2289">
        <w:rPr>
          <w:rFonts w:cs="Arial"/>
          <w:szCs w:val="24"/>
        </w:rPr>
        <w:tab/>
      </w:r>
      <w:r w:rsidR="000F2597">
        <w:rPr>
          <w:rFonts w:cs="Arial"/>
          <w:szCs w:val="24"/>
        </w:rPr>
        <w:t>ENRIQUE O´REILLY RODRÍGUEZ</w:t>
      </w:r>
    </w:p>
    <w:p w14:paraId="570CA3B0" w14:textId="77777777" w:rsidR="004E2416" w:rsidRDefault="0086698B" w:rsidP="00A63C07">
      <w:pPr>
        <w:tabs>
          <w:tab w:val="center" w:pos="6237"/>
        </w:tabs>
        <w:spacing w:after="0" w:line="240" w:lineRule="auto"/>
        <w:contextualSpacing/>
        <w:rPr>
          <w:rFonts w:cs="Arial"/>
          <w:szCs w:val="24"/>
        </w:rPr>
      </w:pPr>
      <w:r>
        <w:rPr>
          <w:rFonts w:cs="Arial"/>
          <w:szCs w:val="24"/>
        </w:rPr>
        <w:tab/>
        <w:t>CAPITÁN DE FRAGATA</w:t>
      </w:r>
    </w:p>
    <w:p w14:paraId="1AF070DB" w14:textId="76531D10" w:rsidR="00B61F95" w:rsidRPr="004C2289" w:rsidRDefault="0086698B" w:rsidP="00E90F97">
      <w:pPr>
        <w:tabs>
          <w:tab w:val="center" w:pos="6237"/>
        </w:tabs>
        <w:spacing w:after="0" w:line="240" w:lineRule="auto"/>
        <w:contextualSpacing/>
        <w:rPr>
          <w:rFonts w:cs="Arial"/>
          <w:szCs w:val="24"/>
        </w:rPr>
      </w:pPr>
      <w:r>
        <w:rPr>
          <w:rFonts w:cs="Arial"/>
          <w:szCs w:val="24"/>
        </w:rPr>
        <w:tab/>
      </w:r>
      <w:r w:rsidR="004E2416" w:rsidRPr="004C2289">
        <w:rPr>
          <w:rFonts w:cs="Arial"/>
          <w:szCs w:val="24"/>
        </w:rPr>
        <w:t xml:space="preserve">  </w:t>
      </w:r>
      <w:r>
        <w:rPr>
          <w:rFonts w:cs="Arial"/>
          <w:szCs w:val="24"/>
        </w:rPr>
        <w:t xml:space="preserve">SUBDIRECTOR ESCUELA NAVAL “A.P.” </w:t>
      </w:r>
    </w:p>
    <w:sectPr w:rsidR="00B61F95" w:rsidRPr="004C2289" w:rsidSect="001C0129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Valenzuela Ortiz, Lorena " w:date="2026-03-12T12:13:00Z" w:initials="VOL">
    <w:p w14:paraId="294D4C66" w14:textId="65F463EF" w:rsidR="00F227A2" w:rsidRDefault="00F227A2">
      <w:pPr>
        <w:pStyle w:val="Textocomentario"/>
      </w:pPr>
      <w:r>
        <w:rPr>
          <w:rStyle w:val="Refdecomentario"/>
        </w:rPr>
        <w:annotationRef/>
      </w:r>
      <w:r>
        <w:t>El profesional trabajará solo?</w:t>
      </w:r>
    </w:p>
  </w:comment>
  <w:comment w:id="2" w:author="Valenzuela Ortiz, Lorena " w:date="2026-03-12T12:14:00Z" w:initials="VOL">
    <w:p w14:paraId="6BAAB7B1" w14:textId="7E8A7309" w:rsidR="00F227A2" w:rsidRDefault="00F227A2">
      <w:pPr>
        <w:pStyle w:val="Textocomentario"/>
      </w:pPr>
      <w:r>
        <w:rPr>
          <w:rStyle w:val="Refdecomentario"/>
        </w:rPr>
        <w:annotationRef/>
      </w:r>
      <w:r w:rsidRPr="00F227A2">
        <w:t>En este punto se deben describir en forma detallada cada una de las funciones indicadas en el punto anterior, es decir cómo se desarrollan cada una de ellas</w:t>
      </w:r>
      <w:r>
        <w:t>.</w:t>
      </w:r>
    </w:p>
  </w:comment>
  <w:comment w:id="3" w:author="Valenzuela Ortiz, Lorena " w:date="2026-03-12T12:16:00Z" w:initials="VOL">
    <w:p w14:paraId="6ECD77A3" w14:textId="06282E74" w:rsidR="00F227A2" w:rsidRDefault="00F227A2">
      <w:pPr>
        <w:pStyle w:val="Textocomentario"/>
      </w:pPr>
      <w:r>
        <w:rPr>
          <w:rStyle w:val="Refdecomentario"/>
        </w:rPr>
        <w:annotationRef/>
      </w:r>
      <w:r w:rsidRPr="00F227A2">
        <w:t>Describir tareas secundarias que se realicen, siguiendo la misma estructura e indicaciones utilizadas</w:t>
      </w:r>
      <w:r>
        <w:t xml:space="preserve"> para las funciones principales, como por ej. Efectuar reemplazo de algún cargo, participar en reuniones, realizar asesorías, etc.</w:t>
      </w:r>
    </w:p>
  </w:comment>
  <w:comment w:id="4" w:author="María Fernanda Barra Araos" w:date="2026-03-05T14:15:00Z" w:initials="MFBA">
    <w:p w14:paraId="3C2A5773" w14:textId="69DE9FB1" w:rsidR="004A0901" w:rsidRDefault="004A0901" w:rsidP="004A0901">
      <w:pPr>
        <w:pStyle w:val="Textocomentario"/>
      </w:pPr>
      <w:r>
        <w:rPr>
          <w:rStyle w:val="Refdecomentario"/>
        </w:rPr>
        <w:annotationRef/>
      </w:r>
      <w:r w:rsidRPr="004A0901">
        <w:t>Detallar si debe estar disponible fuera del horario de trabajo, fines de semana o deberá hacer turnos, si corresponde.</w:t>
      </w:r>
      <w:r w:rsidR="00F227A2">
        <w:t xml:space="preserve"> Además, si deberá desplazarse fuera de la repartición a otra ciudad, si corresponde.</w:t>
      </w:r>
      <w:r>
        <w:br/>
      </w:r>
      <w:r>
        <w:br/>
      </w:r>
      <w:r>
        <w:rPr>
          <w:rStyle w:val="Refdecomentario"/>
        </w:rPr>
        <w:annotationRef/>
      </w:r>
      <w:r>
        <w:t>Considerar también cómo está conformada el área física que utilizará el profesional.</w:t>
      </w:r>
    </w:p>
    <w:p w14:paraId="3F69B33D" w14:textId="77777777" w:rsidR="004A0901" w:rsidRDefault="004A0901" w:rsidP="004A0901">
      <w:pPr>
        <w:pStyle w:val="Textocomentario"/>
      </w:pPr>
      <w:r>
        <w:t>Además, s</w:t>
      </w:r>
      <w:r w:rsidRPr="000D5554">
        <w:t>e debe indicar se deberá desplazarse fuera de la zona para cumplir con su trabajo, en caso de que corresponda.</w:t>
      </w:r>
    </w:p>
    <w:p w14:paraId="064C7EA3" w14:textId="256BD9A3" w:rsidR="004A0901" w:rsidRDefault="004A0901">
      <w:pPr>
        <w:pStyle w:val="Textocomentario"/>
      </w:pPr>
    </w:p>
  </w:comment>
  <w:comment w:id="5" w:author="María Fernanda Barra Araos" w:date="2026-03-05T14:19:00Z" w:initials="MFBA">
    <w:p w14:paraId="3955517C" w14:textId="18974D0B" w:rsidR="004A0901" w:rsidRDefault="004A0901" w:rsidP="004A0901">
      <w:pPr>
        <w:pStyle w:val="Textocomentario"/>
      </w:pPr>
      <w:r>
        <w:rPr>
          <w:rStyle w:val="Refdecomentario"/>
        </w:rPr>
        <w:annotationRef/>
      </w:r>
      <w:r w:rsidR="00F227A2">
        <w:t xml:space="preserve">La carrera la imparte también los Institutos Profesionales, por lo cual no se debe indicar grado académico, ya que </w:t>
      </w:r>
      <w:r w:rsidRPr="00CF7A9B">
        <w:t>a diferencia de las Universidades, éstos no lo entregan.</w:t>
      </w:r>
    </w:p>
  </w:comment>
  <w:comment w:id="6" w:author="María Fernanda Barra Araos" w:date="2026-03-05T14:48:00Z" w:initials="MFBA">
    <w:p w14:paraId="06EC5ED5" w14:textId="2A98D85D" w:rsidR="007657A1" w:rsidRDefault="007657A1">
      <w:pPr>
        <w:pStyle w:val="Textocomentario"/>
      </w:pPr>
      <w:r>
        <w:rPr>
          <w:rStyle w:val="Refdecomentario"/>
        </w:rPr>
        <w:annotationRef/>
      </w:r>
      <w:r>
        <w:rPr>
          <w:rStyle w:val="Refdecomentario"/>
        </w:rPr>
        <w:annotationRef/>
      </w:r>
      <w:r w:rsidRPr="00AF55C3">
        <w:t>En este acápite se debe señalar Cursos, Programas de Especialización o capacitación que el postulante debe haber efectuado posterior a su titulac</w:t>
      </w:r>
      <w:r>
        <w:t>i</w:t>
      </w:r>
      <w:r w:rsidRPr="00AF55C3">
        <w:t xml:space="preserve">ón como </w:t>
      </w:r>
      <w:r>
        <w:t>Contador Auditor</w:t>
      </w:r>
      <w:r w:rsidRPr="00AF55C3">
        <w:t xml:space="preserve"> y que se requiera tenga conocimiento para el desempeño del cargo.</w:t>
      </w:r>
      <w:r w:rsidR="00F227A2">
        <w:t xml:space="preserve">  Detallar con nombre los cursos requeridos.</w:t>
      </w:r>
    </w:p>
  </w:comment>
  <w:comment w:id="7" w:author="Valenzuela Ortiz, Lorena " w:date="2026-03-12T12:23:00Z" w:initials="VOL">
    <w:p w14:paraId="1231E754" w14:textId="2D4B8126" w:rsidR="00202FE8" w:rsidRDefault="00202FE8">
      <w:pPr>
        <w:pStyle w:val="Textocomentario"/>
      </w:pPr>
      <w:r>
        <w:rPr>
          <w:rStyle w:val="Refdecomentario"/>
        </w:rPr>
        <w:annotationRef/>
      </w:r>
      <w:r w:rsidRPr="00202FE8">
        <w:t>Establecer la experiencia, en cuanto a tiempo, áreas de trabajo y sector (público o privado), requerida para el desarrollo y cumplimiento del objetivo del cargo</w:t>
      </w:r>
      <w:r>
        <w:t>.  Se sugiere 1 año para no limitar la cantidad de postulantes.</w:t>
      </w:r>
    </w:p>
  </w:comment>
  <w:comment w:id="8" w:author="Valenzuela Ortiz, Lorena " w:date="2026-03-12T12:26:00Z" w:initials="VOL">
    <w:p w14:paraId="56CE955C" w14:textId="7AED0F5A" w:rsidR="00202FE8" w:rsidRDefault="00202FE8">
      <w:pPr>
        <w:pStyle w:val="Textocomentario"/>
      </w:pPr>
      <w:r>
        <w:rPr>
          <w:rStyle w:val="Refdecomentario"/>
        </w:rPr>
        <w:annotationRef/>
      </w:r>
      <w:r>
        <w:t>Se debe definir cuáles son las capacitaciones requeridas en esta área y detallarlas en “conocimientos especiales”.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94D4C66" w15:done="0"/>
  <w15:commentEx w15:paraId="6BAAB7B1" w15:done="0"/>
  <w15:commentEx w15:paraId="6ECD77A3" w15:done="0"/>
  <w15:commentEx w15:paraId="064C7EA3" w15:done="0"/>
  <w15:commentEx w15:paraId="3955517C" w15:done="0"/>
  <w15:commentEx w15:paraId="06EC5ED5" w15:done="0"/>
  <w15:commentEx w15:paraId="1231E754" w15:done="0"/>
  <w15:commentEx w15:paraId="56CE955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1EFBE" w14:textId="77777777" w:rsidR="0099172D" w:rsidRDefault="0099172D" w:rsidP="00675E99">
      <w:pPr>
        <w:spacing w:after="0" w:line="240" w:lineRule="auto"/>
      </w:pPr>
      <w:r>
        <w:separator/>
      </w:r>
    </w:p>
  </w:endnote>
  <w:endnote w:type="continuationSeparator" w:id="0">
    <w:p w14:paraId="10260382" w14:textId="77777777" w:rsidR="0099172D" w:rsidRDefault="0099172D" w:rsidP="00675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983A4" w14:textId="77777777" w:rsidR="0099172D" w:rsidRDefault="0099172D" w:rsidP="00675E99">
      <w:pPr>
        <w:spacing w:after="0" w:line="240" w:lineRule="auto"/>
      </w:pPr>
      <w:r>
        <w:separator/>
      </w:r>
    </w:p>
  </w:footnote>
  <w:footnote w:type="continuationSeparator" w:id="0">
    <w:p w14:paraId="2E77F795" w14:textId="77777777" w:rsidR="0099172D" w:rsidRDefault="0099172D" w:rsidP="00675E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9C7"/>
    <w:multiLevelType w:val="hybridMultilevel"/>
    <w:tmpl w:val="D92AAC34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2313B"/>
    <w:multiLevelType w:val="hybridMultilevel"/>
    <w:tmpl w:val="96C2F980"/>
    <w:lvl w:ilvl="0" w:tplc="4B54633A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E2619"/>
    <w:multiLevelType w:val="hybridMultilevel"/>
    <w:tmpl w:val="587870CC"/>
    <w:lvl w:ilvl="0" w:tplc="9E3E3AEE">
      <w:start w:val="1"/>
      <w:numFmt w:val="upperLetter"/>
      <w:lvlText w:val="%1.-"/>
      <w:lvlJc w:val="left"/>
      <w:pPr>
        <w:ind w:left="36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677BB6"/>
    <w:multiLevelType w:val="hybridMultilevel"/>
    <w:tmpl w:val="72628F4C"/>
    <w:lvl w:ilvl="0" w:tplc="B65A43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9E51BC1"/>
    <w:multiLevelType w:val="hybridMultilevel"/>
    <w:tmpl w:val="D92AAC34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492072"/>
    <w:multiLevelType w:val="hybridMultilevel"/>
    <w:tmpl w:val="CB787074"/>
    <w:lvl w:ilvl="0" w:tplc="34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29324B5"/>
    <w:multiLevelType w:val="hybridMultilevel"/>
    <w:tmpl w:val="C1100A1E"/>
    <w:lvl w:ilvl="0" w:tplc="3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285E4FA4"/>
    <w:multiLevelType w:val="hybridMultilevel"/>
    <w:tmpl w:val="A1A6FB6A"/>
    <w:lvl w:ilvl="0" w:tplc="CF78CEA0">
      <w:start w:val="1"/>
      <w:numFmt w:val="upperLetter"/>
      <w:lvlText w:val="%1.-"/>
      <w:lvlJc w:val="left"/>
      <w:pPr>
        <w:ind w:left="720" w:hanging="360"/>
      </w:pPr>
      <w:rPr>
        <w:rFonts w:hint="default"/>
        <w:b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E593C"/>
    <w:multiLevelType w:val="hybridMultilevel"/>
    <w:tmpl w:val="CD12AA1A"/>
    <w:lvl w:ilvl="0" w:tplc="340A0001">
      <w:start w:val="1"/>
      <w:numFmt w:val="bullet"/>
      <w:lvlText w:val=""/>
      <w:lvlJc w:val="left"/>
      <w:pPr>
        <w:ind w:left="70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9" w15:restartNumberingAfterBreak="0">
    <w:nsid w:val="29253C8B"/>
    <w:multiLevelType w:val="hybridMultilevel"/>
    <w:tmpl w:val="67045ECC"/>
    <w:lvl w:ilvl="0" w:tplc="24FE7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64" w:hanging="360"/>
      </w:pPr>
    </w:lvl>
    <w:lvl w:ilvl="2" w:tplc="340A001B" w:tentative="1">
      <w:start w:val="1"/>
      <w:numFmt w:val="lowerRoman"/>
      <w:lvlText w:val="%3."/>
      <w:lvlJc w:val="right"/>
      <w:pPr>
        <w:ind w:left="2084" w:hanging="180"/>
      </w:pPr>
    </w:lvl>
    <w:lvl w:ilvl="3" w:tplc="340A000F" w:tentative="1">
      <w:start w:val="1"/>
      <w:numFmt w:val="decimal"/>
      <w:lvlText w:val="%4."/>
      <w:lvlJc w:val="left"/>
      <w:pPr>
        <w:ind w:left="2804" w:hanging="360"/>
      </w:pPr>
    </w:lvl>
    <w:lvl w:ilvl="4" w:tplc="340A0019" w:tentative="1">
      <w:start w:val="1"/>
      <w:numFmt w:val="lowerLetter"/>
      <w:lvlText w:val="%5."/>
      <w:lvlJc w:val="left"/>
      <w:pPr>
        <w:ind w:left="3524" w:hanging="360"/>
      </w:pPr>
    </w:lvl>
    <w:lvl w:ilvl="5" w:tplc="340A001B" w:tentative="1">
      <w:start w:val="1"/>
      <w:numFmt w:val="lowerRoman"/>
      <w:lvlText w:val="%6."/>
      <w:lvlJc w:val="right"/>
      <w:pPr>
        <w:ind w:left="4244" w:hanging="180"/>
      </w:pPr>
    </w:lvl>
    <w:lvl w:ilvl="6" w:tplc="340A000F" w:tentative="1">
      <w:start w:val="1"/>
      <w:numFmt w:val="decimal"/>
      <w:lvlText w:val="%7."/>
      <w:lvlJc w:val="left"/>
      <w:pPr>
        <w:ind w:left="4964" w:hanging="360"/>
      </w:pPr>
    </w:lvl>
    <w:lvl w:ilvl="7" w:tplc="340A0019" w:tentative="1">
      <w:start w:val="1"/>
      <w:numFmt w:val="lowerLetter"/>
      <w:lvlText w:val="%8."/>
      <w:lvlJc w:val="left"/>
      <w:pPr>
        <w:ind w:left="5684" w:hanging="360"/>
      </w:pPr>
    </w:lvl>
    <w:lvl w:ilvl="8" w:tplc="3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0B422A"/>
    <w:multiLevelType w:val="hybridMultilevel"/>
    <w:tmpl w:val="0AB633DE"/>
    <w:lvl w:ilvl="0" w:tplc="5FDE60AE">
      <w:start w:val="1"/>
      <w:numFmt w:val="upperRoman"/>
      <w:lvlText w:val="%1.-"/>
      <w:lvlJc w:val="righ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815F86"/>
    <w:multiLevelType w:val="hybridMultilevel"/>
    <w:tmpl w:val="3A10E458"/>
    <w:lvl w:ilvl="0" w:tplc="24FE7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40D47"/>
    <w:multiLevelType w:val="hybridMultilevel"/>
    <w:tmpl w:val="D92AAC34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8C77A0"/>
    <w:multiLevelType w:val="hybridMultilevel"/>
    <w:tmpl w:val="FAE49F26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467A3"/>
    <w:multiLevelType w:val="hybridMultilevel"/>
    <w:tmpl w:val="FAE49F26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A337E4"/>
    <w:multiLevelType w:val="hybridMultilevel"/>
    <w:tmpl w:val="48F664EE"/>
    <w:lvl w:ilvl="0" w:tplc="FDCC0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52B37"/>
    <w:multiLevelType w:val="hybridMultilevel"/>
    <w:tmpl w:val="D92AAC34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BF02DF"/>
    <w:multiLevelType w:val="hybridMultilevel"/>
    <w:tmpl w:val="587870CC"/>
    <w:lvl w:ilvl="0" w:tplc="9E3E3AEE">
      <w:start w:val="1"/>
      <w:numFmt w:val="upperLetter"/>
      <w:lvlText w:val="%1.-"/>
      <w:lvlJc w:val="left"/>
      <w:pPr>
        <w:ind w:left="36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AA7744"/>
    <w:multiLevelType w:val="hybridMultilevel"/>
    <w:tmpl w:val="D92AAC34"/>
    <w:lvl w:ilvl="0" w:tplc="F2CAE9F0">
      <w:start w:val="1"/>
      <w:numFmt w:val="decimal"/>
      <w:lvlText w:val="%1.-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6F64C9"/>
    <w:multiLevelType w:val="hybridMultilevel"/>
    <w:tmpl w:val="9AFAF59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13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14"/>
  </w:num>
  <w:num w:numId="10">
    <w:abstractNumId w:val="18"/>
  </w:num>
  <w:num w:numId="11">
    <w:abstractNumId w:val="12"/>
  </w:num>
  <w:num w:numId="12">
    <w:abstractNumId w:val="8"/>
  </w:num>
  <w:num w:numId="13">
    <w:abstractNumId w:val="5"/>
  </w:num>
  <w:num w:numId="14">
    <w:abstractNumId w:val="19"/>
  </w:num>
  <w:num w:numId="15">
    <w:abstractNumId w:val="15"/>
  </w:num>
  <w:num w:numId="16">
    <w:abstractNumId w:val="3"/>
  </w:num>
  <w:num w:numId="17">
    <w:abstractNumId w:val="9"/>
  </w:num>
  <w:num w:numId="18">
    <w:abstractNumId w:val="11"/>
  </w:num>
  <w:num w:numId="19">
    <w:abstractNumId w:val="6"/>
  </w:num>
  <w:num w:numId="20">
    <w:abstractNumId w:val="7"/>
  </w:num>
  <w:numIdMacAtCleanup w:val="1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alenzuela Ortiz, Lorena ">
    <w15:presenceInfo w15:providerId="AD" w15:userId="S-1-5-21-412173794-1817293911-182081710-121162"/>
  </w15:person>
  <w15:person w15:author="María Fernanda Barra Araos">
    <w15:presenceInfo w15:providerId="AD" w15:userId="S-1-5-21-412173794-1817293911-182081710-1236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284"/>
    <w:rsid w:val="00000EF0"/>
    <w:rsid w:val="000377BB"/>
    <w:rsid w:val="00055284"/>
    <w:rsid w:val="000569D1"/>
    <w:rsid w:val="0006244B"/>
    <w:rsid w:val="00073AF8"/>
    <w:rsid w:val="00094232"/>
    <w:rsid w:val="000B5F5B"/>
    <w:rsid w:val="000B7D51"/>
    <w:rsid w:val="000C64BF"/>
    <w:rsid w:val="000C7758"/>
    <w:rsid w:val="000E1322"/>
    <w:rsid w:val="000F2597"/>
    <w:rsid w:val="00106197"/>
    <w:rsid w:val="00133493"/>
    <w:rsid w:val="001401A4"/>
    <w:rsid w:val="00143DFF"/>
    <w:rsid w:val="00153DFF"/>
    <w:rsid w:val="0017109F"/>
    <w:rsid w:val="001907A0"/>
    <w:rsid w:val="001A25E9"/>
    <w:rsid w:val="001A4BC9"/>
    <w:rsid w:val="001B7625"/>
    <w:rsid w:val="001C0129"/>
    <w:rsid w:val="001C02E0"/>
    <w:rsid w:val="00202FE8"/>
    <w:rsid w:val="002044FE"/>
    <w:rsid w:val="0020524D"/>
    <w:rsid w:val="00231590"/>
    <w:rsid w:val="00234A98"/>
    <w:rsid w:val="00236CC5"/>
    <w:rsid w:val="00242C98"/>
    <w:rsid w:val="0026590A"/>
    <w:rsid w:val="0027065A"/>
    <w:rsid w:val="0028420B"/>
    <w:rsid w:val="00295C5D"/>
    <w:rsid w:val="002A2222"/>
    <w:rsid w:val="002E50A2"/>
    <w:rsid w:val="003340BF"/>
    <w:rsid w:val="00382DFD"/>
    <w:rsid w:val="003834CF"/>
    <w:rsid w:val="003953BB"/>
    <w:rsid w:val="003B21E2"/>
    <w:rsid w:val="003C3A69"/>
    <w:rsid w:val="003E0744"/>
    <w:rsid w:val="003E08CB"/>
    <w:rsid w:val="003F65D2"/>
    <w:rsid w:val="00400B16"/>
    <w:rsid w:val="0041727B"/>
    <w:rsid w:val="004317A5"/>
    <w:rsid w:val="00445BBA"/>
    <w:rsid w:val="004528E5"/>
    <w:rsid w:val="00487825"/>
    <w:rsid w:val="004903E1"/>
    <w:rsid w:val="004920AD"/>
    <w:rsid w:val="004A0901"/>
    <w:rsid w:val="004A6919"/>
    <w:rsid w:val="004A7D18"/>
    <w:rsid w:val="004C2289"/>
    <w:rsid w:val="004E0B9E"/>
    <w:rsid w:val="004E2416"/>
    <w:rsid w:val="005056CC"/>
    <w:rsid w:val="00525711"/>
    <w:rsid w:val="005326DD"/>
    <w:rsid w:val="00540930"/>
    <w:rsid w:val="0056461E"/>
    <w:rsid w:val="00564A76"/>
    <w:rsid w:val="005930A5"/>
    <w:rsid w:val="005A5B0B"/>
    <w:rsid w:val="005B453F"/>
    <w:rsid w:val="005B4BFF"/>
    <w:rsid w:val="005B4DE3"/>
    <w:rsid w:val="00613A78"/>
    <w:rsid w:val="00651AFE"/>
    <w:rsid w:val="00675E99"/>
    <w:rsid w:val="006A560D"/>
    <w:rsid w:val="006B0673"/>
    <w:rsid w:val="006B13E3"/>
    <w:rsid w:val="006C2445"/>
    <w:rsid w:val="006D15CA"/>
    <w:rsid w:val="006D77E9"/>
    <w:rsid w:val="006D7BAA"/>
    <w:rsid w:val="006E3FB1"/>
    <w:rsid w:val="006F14E9"/>
    <w:rsid w:val="006F18E7"/>
    <w:rsid w:val="007050D9"/>
    <w:rsid w:val="00706BAF"/>
    <w:rsid w:val="00723711"/>
    <w:rsid w:val="007310B9"/>
    <w:rsid w:val="00740359"/>
    <w:rsid w:val="00745983"/>
    <w:rsid w:val="00751D99"/>
    <w:rsid w:val="00751E3F"/>
    <w:rsid w:val="007520BC"/>
    <w:rsid w:val="00760F43"/>
    <w:rsid w:val="007657A1"/>
    <w:rsid w:val="00787831"/>
    <w:rsid w:val="007D79B1"/>
    <w:rsid w:val="007E462E"/>
    <w:rsid w:val="00800596"/>
    <w:rsid w:val="0083297A"/>
    <w:rsid w:val="00860600"/>
    <w:rsid w:val="0086698B"/>
    <w:rsid w:val="00876DF2"/>
    <w:rsid w:val="008B3A12"/>
    <w:rsid w:val="00903837"/>
    <w:rsid w:val="00960201"/>
    <w:rsid w:val="00973AE1"/>
    <w:rsid w:val="00986161"/>
    <w:rsid w:val="00986962"/>
    <w:rsid w:val="00991210"/>
    <w:rsid w:val="0099172D"/>
    <w:rsid w:val="00994B75"/>
    <w:rsid w:val="009C06CC"/>
    <w:rsid w:val="009E6976"/>
    <w:rsid w:val="00A150A8"/>
    <w:rsid w:val="00A214D3"/>
    <w:rsid w:val="00A255BB"/>
    <w:rsid w:val="00A40CC5"/>
    <w:rsid w:val="00A63C07"/>
    <w:rsid w:val="00A64A54"/>
    <w:rsid w:val="00A64AD8"/>
    <w:rsid w:val="00A6713C"/>
    <w:rsid w:val="00A74B9E"/>
    <w:rsid w:val="00A87192"/>
    <w:rsid w:val="00AB79CF"/>
    <w:rsid w:val="00AD339E"/>
    <w:rsid w:val="00AE5B20"/>
    <w:rsid w:val="00B24881"/>
    <w:rsid w:val="00B61F95"/>
    <w:rsid w:val="00B66C09"/>
    <w:rsid w:val="00B84464"/>
    <w:rsid w:val="00B933B8"/>
    <w:rsid w:val="00BA3E9C"/>
    <w:rsid w:val="00BE5D60"/>
    <w:rsid w:val="00C1615F"/>
    <w:rsid w:val="00C3349D"/>
    <w:rsid w:val="00C34F75"/>
    <w:rsid w:val="00C45487"/>
    <w:rsid w:val="00C57408"/>
    <w:rsid w:val="00C60CD2"/>
    <w:rsid w:val="00C621E1"/>
    <w:rsid w:val="00C710D6"/>
    <w:rsid w:val="00C82422"/>
    <w:rsid w:val="00C87B5E"/>
    <w:rsid w:val="00C91792"/>
    <w:rsid w:val="00CA7F90"/>
    <w:rsid w:val="00CB1605"/>
    <w:rsid w:val="00CC3675"/>
    <w:rsid w:val="00D124DD"/>
    <w:rsid w:val="00D142C8"/>
    <w:rsid w:val="00D17A29"/>
    <w:rsid w:val="00D62946"/>
    <w:rsid w:val="00DB2271"/>
    <w:rsid w:val="00E06E20"/>
    <w:rsid w:val="00E14784"/>
    <w:rsid w:val="00E26EF2"/>
    <w:rsid w:val="00E508E4"/>
    <w:rsid w:val="00E87C51"/>
    <w:rsid w:val="00E90F97"/>
    <w:rsid w:val="00EB3ACA"/>
    <w:rsid w:val="00EB6235"/>
    <w:rsid w:val="00EC461A"/>
    <w:rsid w:val="00ED01E3"/>
    <w:rsid w:val="00ED36B9"/>
    <w:rsid w:val="00EE55B4"/>
    <w:rsid w:val="00EE6E06"/>
    <w:rsid w:val="00F11D8A"/>
    <w:rsid w:val="00F227A2"/>
    <w:rsid w:val="00F4164F"/>
    <w:rsid w:val="00F43819"/>
    <w:rsid w:val="00F44B4D"/>
    <w:rsid w:val="00F50215"/>
    <w:rsid w:val="00F5572E"/>
    <w:rsid w:val="00FB6BD7"/>
    <w:rsid w:val="00FC0016"/>
    <w:rsid w:val="00FD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D7E8"/>
  <w15:docId w15:val="{AD9B7AC0-E501-4C35-A49E-D84971CE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2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55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528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5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528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75E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5E99"/>
  </w:style>
  <w:style w:type="paragraph" w:styleId="Piedepgina">
    <w:name w:val="footer"/>
    <w:basedOn w:val="Normal"/>
    <w:link w:val="PiedepginaCar"/>
    <w:uiPriority w:val="99"/>
    <w:unhideWhenUsed/>
    <w:rsid w:val="00675E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E99"/>
  </w:style>
  <w:style w:type="character" w:styleId="Hipervnculo">
    <w:name w:val="Hyperlink"/>
    <w:basedOn w:val="Fuentedeprrafopredeter"/>
    <w:uiPriority w:val="99"/>
    <w:unhideWhenUsed/>
    <w:rsid w:val="003B21E2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B22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22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227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22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227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mailto:eoreillyr@armada.cl" TargetMode="Externa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67BF3D-319B-4403-928E-1B92A581A892}" type="doc">
      <dgm:prSet loTypeId="urn:microsoft.com/office/officeart/2005/8/layout/hierarchy6" loCatId="hierarchy" qsTypeId="urn:microsoft.com/office/officeart/2005/8/quickstyle/simple1" qsCatId="simple" csTypeId="urn:microsoft.com/office/officeart/2005/8/colors/accent0_1" csCatId="mainScheme" phldr="1"/>
      <dgm:spPr/>
    </dgm:pt>
    <dgm:pt modelId="{DAB70901-2CAC-4FCA-993F-280902C8478F}">
      <dgm:prSet custT="1"/>
      <dgm:spPr/>
      <dgm:t>
        <a:bodyPr/>
        <a:lstStyle/>
        <a:p>
          <a:pPr algn="ctr"/>
          <a:r>
            <a:rPr lang="es-CL" sz="1000" b="1" smtClean="0"/>
            <a:t>DIRECTOR</a:t>
          </a:r>
        </a:p>
      </dgm:t>
    </dgm:pt>
    <dgm:pt modelId="{7255943B-4B53-496D-8E3D-790D0E49A64B}" type="parTrans" cxnId="{C91F9BA5-39A4-45BE-8750-90924433D43E}">
      <dgm:prSet/>
      <dgm:spPr/>
      <dgm:t>
        <a:bodyPr/>
        <a:lstStyle/>
        <a:p>
          <a:pPr algn="ctr"/>
          <a:endParaRPr lang="es-CL"/>
        </a:p>
      </dgm:t>
    </dgm:pt>
    <dgm:pt modelId="{89CD6809-9487-460D-A062-BD0C48C1B224}" type="sibTrans" cxnId="{C91F9BA5-39A4-45BE-8750-90924433D43E}">
      <dgm:prSet/>
      <dgm:spPr/>
      <dgm:t>
        <a:bodyPr/>
        <a:lstStyle/>
        <a:p>
          <a:pPr algn="ctr"/>
          <a:endParaRPr lang="es-CL"/>
        </a:p>
      </dgm:t>
    </dgm:pt>
    <dgm:pt modelId="{CD682537-C2E9-4501-8D91-7D07138ABDED}">
      <dgm:prSet custT="1"/>
      <dgm:spPr/>
      <dgm:t>
        <a:bodyPr/>
        <a:lstStyle/>
        <a:p>
          <a:pPr algn="ctr"/>
          <a:r>
            <a:rPr lang="es-CL" sz="800"/>
            <a:t>DEPARTAMENTO DE ABASTECIMIENTO Y FINANZAS</a:t>
          </a:r>
        </a:p>
      </dgm:t>
    </dgm:pt>
    <dgm:pt modelId="{24E0DF13-8C2A-4486-AE5B-64D717D260B2}" type="parTrans" cxnId="{515420DB-98EA-4E1A-A3E0-0A231405897C}">
      <dgm:prSet/>
      <dgm:spPr/>
      <dgm:t>
        <a:bodyPr/>
        <a:lstStyle/>
        <a:p>
          <a:pPr algn="ctr"/>
          <a:endParaRPr lang="es-CL"/>
        </a:p>
      </dgm:t>
    </dgm:pt>
    <dgm:pt modelId="{3F3B7778-A98C-4FEE-BD9E-A7022E56382D}" type="sibTrans" cxnId="{515420DB-98EA-4E1A-A3E0-0A231405897C}">
      <dgm:prSet/>
      <dgm:spPr/>
      <dgm:t>
        <a:bodyPr/>
        <a:lstStyle/>
        <a:p>
          <a:pPr algn="ctr"/>
          <a:endParaRPr lang="es-CL"/>
        </a:p>
      </dgm:t>
    </dgm:pt>
    <dgm:pt modelId="{1338D81F-943C-4023-9A2E-4469B196C2A1}">
      <dgm:prSet custT="1"/>
      <dgm:spPr/>
      <dgm:t>
        <a:bodyPr/>
        <a:lstStyle/>
        <a:p>
          <a:pPr algn="ctr"/>
          <a:r>
            <a:rPr lang="es-ES" sz="900"/>
            <a:t>Jefe de Contabilidad</a:t>
          </a:r>
        </a:p>
      </dgm:t>
    </dgm:pt>
    <dgm:pt modelId="{A1176A27-FEBE-4D54-A9F5-6B0E353EFA4F}" type="parTrans" cxnId="{8209E29F-693F-4E41-B176-32CDEC197703}">
      <dgm:prSet/>
      <dgm:spPr/>
      <dgm:t>
        <a:bodyPr/>
        <a:lstStyle/>
        <a:p>
          <a:pPr algn="ctr"/>
          <a:endParaRPr lang="es-ES"/>
        </a:p>
      </dgm:t>
    </dgm:pt>
    <dgm:pt modelId="{B88982A6-55D9-4F1F-B92D-94A75352C383}" type="sibTrans" cxnId="{8209E29F-693F-4E41-B176-32CDEC197703}">
      <dgm:prSet/>
      <dgm:spPr/>
      <dgm:t>
        <a:bodyPr/>
        <a:lstStyle/>
        <a:p>
          <a:pPr algn="ctr"/>
          <a:endParaRPr lang="es-ES"/>
        </a:p>
      </dgm:t>
    </dgm:pt>
    <dgm:pt modelId="{E2315AB5-0D8E-4C07-AF36-F2D557D37CE1}">
      <dgm:prSet custT="1"/>
      <dgm:spPr/>
      <dgm:t>
        <a:bodyPr/>
        <a:lstStyle/>
        <a:p>
          <a:pPr algn="ctr"/>
          <a:r>
            <a:rPr lang="es-CL" sz="800"/>
            <a:t>DEPARTAMENTO EJECUTIVO</a:t>
          </a:r>
        </a:p>
      </dgm:t>
    </dgm:pt>
    <dgm:pt modelId="{276A71A4-26A6-42A1-8871-76EBA72D19EA}" type="parTrans" cxnId="{2746C8BF-085B-4AEC-B8F6-599CD7E70B89}">
      <dgm:prSet/>
      <dgm:spPr/>
      <dgm:t>
        <a:bodyPr/>
        <a:lstStyle/>
        <a:p>
          <a:pPr algn="ctr"/>
          <a:endParaRPr lang="es-ES"/>
        </a:p>
      </dgm:t>
    </dgm:pt>
    <dgm:pt modelId="{B5D094CE-DDD6-491F-AE8F-3A1B28B0A784}" type="sibTrans" cxnId="{2746C8BF-085B-4AEC-B8F6-599CD7E70B89}">
      <dgm:prSet/>
      <dgm:spPr/>
      <dgm:t>
        <a:bodyPr/>
        <a:lstStyle/>
        <a:p>
          <a:pPr algn="ctr"/>
          <a:endParaRPr lang="es-ES"/>
        </a:p>
      </dgm:t>
    </dgm:pt>
    <dgm:pt modelId="{05EFF6E9-EE90-4A42-96C8-8D7235ABAA73}">
      <dgm:prSet custT="1"/>
      <dgm:spPr/>
      <dgm:t>
        <a:bodyPr/>
        <a:lstStyle/>
        <a:p>
          <a:r>
            <a:rPr lang="es-CL" sz="800"/>
            <a:t> DEPARTAMENTO DE </a:t>
          </a:r>
        </a:p>
        <a:p>
          <a:r>
            <a:rPr lang="es-CL" sz="800"/>
            <a:t>EDUCACIÓN</a:t>
          </a:r>
        </a:p>
      </dgm:t>
    </dgm:pt>
    <dgm:pt modelId="{5DCE561B-F5BA-4032-A205-1D8CE314715B}" type="parTrans" cxnId="{FE925A06-FA4B-493C-B6B0-4DB4751A5D33}">
      <dgm:prSet/>
      <dgm:spPr/>
      <dgm:t>
        <a:bodyPr/>
        <a:lstStyle/>
        <a:p>
          <a:endParaRPr lang="es-ES"/>
        </a:p>
      </dgm:t>
    </dgm:pt>
    <dgm:pt modelId="{A8496645-DE79-4B33-8516-C157FDEFED03}" type="sibTrans" cxnId="{FE925A06-FA4B-493C-B6B0-4DB4751A5D33}">
      <dgm:prSet/>
      <dgm:spPr/>
      <dgm:t>
        <a:bodyPr/>
        <a:lstStyle/>
        <a:p>
          <a:endParaRPr lang="es-ES"/>
        </a:p>
      </dgm:t>
    </dgm:pt>
    <dgm:pt modelId="{62C52325-DC37-4465-B123-1EA2FA75B133}">
      <dgm:prSet custT="1"/>
      <dgm:spPr/>
      <dgm:t>
        <a:bodyPr/>
        <a:lstStyle/>
        <a:p>
          <a:r>
            <a:rPr lang="es-ES" sz="800"/>
            <a:t>Unidad de Análisis Financiero</a:t>
          </a:r>
        </a:p>
      </dgm:t>
    </dgm:pt>
    <dgm:pt modelId="{8CB5A762-7327-42C5-9F7E-BBB41DD64A47}" type="parTrans" cxnId="{FF1A211A-74E1-46B1-8BDE-912DB21F5D7F}">
      <dgm:prSet/>
      <dgm:spPr/>
      <dgm:t>
        <a:bodyPr/>
        <a:lstStyle/>
        <a:p>
          <a:endParaRPr lang="es-ES"/>
        </a:p>
      </dgm:t>
    </dgm:pt>
    <dgm:pt modelId="{27E0B76D-86CA-4827-B981-21FA74679FB1}" type="sibTrans" cxnId="{FF1A211A-74E1-46B1-8BDE-912DB21F5D7F}">
      <dgm:prSet/>
      <dgm:spPr/>
      <dgm:t>
        <a:bodyPr/>
        <a:lstStyle/>
        <a:p>
          <a:endParaRPr lang="es-ES"/>
        </a:p>
      </dgm:t>
    </dgm:pt>
    <dgm:pt modelId="{2F1442F3-E47E-4BDA-854C-FB964189C3F1}" type="pres">
      <dgm:prSet presAssocID="{6967BF3D-319B-4403-928E-1B92A581A892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7F480CCB-29D4-4DF6-87BB-961A2F9D1C81}" type="pres">
      <dgm:prSet presAssocID="{6967BF3D-319B-4403-928E-1B92A581A892}" presName="hierFlow" presStyleCnt="0"/>
      <dgm:spPr/>
    </dgm:pt>
    <dgm:pt modelId="{76407DBE-B86A-4961-902A-79AB0B4CB4E4}" type="pres">
      <dgm:prSet presAssocID="{6967BF3D-319B-4403-928E-1B92A581A892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74353740-E827-4379-90E5-F008B7CB767E}" type="pres">
      <dgm:prSet presAssocID="{DAB70901-2CAC-4FCA-993F-280902C8478F}" presName="Name14" presStyleCnt="0"/>
      <dgm:spPr/>
    </dgm:pt>
    <dgm:pt modelId="{EEDEBFA2-9F32-4833-8C5D-980258C33225}" type="pres">
      <dgm:prSet presAssocID="{DAB70901-2CAC-4FCA-993F-280902C8478F}" presName="level1Shape" presStyleLbl="node0" presStyleIdx="0" presStyleCnt="1" custLinFactNeighborX="-385" custLinFactNeighborY="-823">
        <dgm:presLayoutVars>
          <dgm:chPref val="3"/>
        </dgm:presLayoutVars>
      </dgm:prSet>
      <dgm:spPr/>
      <dgm:t>
        <a:bodyPr/>
        <a:lstStyle/>
        <a:p>
          <a:endParaRPr lang="es-ES"/>
        </a:p>
      </dgm:t>
    </dgm:pt>
    <dgm:pt modelId="{234F7D2A-D64D-499D-89BB-6799775DA389}" type="pres">
      <dgm:prSet presAssocID="{DAB70901-2CAC-4FCA-993F-280902C8478F}" presName="hierChild2" presStyleCnt="0"/>
      <dgm:spPr/>
    </dgm:pt>
    <dgm:pt modelId="{1A227758-436A-4479-807E-B3AA33FAC6CF}" type="pres">
      <dgm:prSet presAssocID="{24E0DF13-8C2A-4486-AE5B-64D717D260B2}" presName="Name19" presStyleLbl="parChTrans1D2" presStyleIdx="0" presStyleCnt="3"/>
      <dgm:spPr/>
      <dgm:t>
        <a:bodyPr/>
        <a:lstStyle/>
        <a:p>
          <a:endParaRPr lang="es-ES"/>
        </a:p>
      </dgm:t>
    </dgm:pt>
    <dgm:pt modelId="{5B1DEA8B-EC66-4274-91E8-BA561FDAABAB}" type="pres">
      <dgm:prSet presAssocID="{CD682537-C2E9-4501-8D91-7D07138ABDED}" presName="Name21" presStyleCnt="0"/>
      <dgm:spPr/>
    </dgm:pt>
    <dgm:pt modelId="{9B2BBC42-A702-4E3F-8EF4-A06C21D5A543}" type="pres">
      <dgm:prSet presAssocID="{CD682537-C2E9-4501-8D91-7D07138ABDED}" presName="level2Shape" presStyleLbl="node2" presStyleIdx="0" presStyleCnt="3"/>
      <dgm:spPr/>
      <dgm:t>
        <a:bodyPr/>
        <a:lstStyle/>
        <a:p>
          <a:endParaRPr lang="es-ES"/>
        </a:p>
      </dgm:t>
    </dgm:pt>
    <dgm:pt modelId="{E42C8925-EADE-455F-9D38-F374E2FC1958}" type="pres">
      <dgm:prSet presAssocID="{CD682537-C2E9-4501-8D91-7D07138ABDED}" presName="hierChild3" presStyleCnt="0"/>
      <dgm:spPr/>
    </dgm:pt>
    <dgm:pt modelId="{16AD8377-C874-4CDE-AB16-BAF6D052B47E}" type="pres">
      <dgm:prSet presAssocID="{A1176A27-FEBE-4D54-A9F5-6B0E353EFA4F}" presName="Name19" presStyleLbl="parChTrans1D3" presStyleIdx="0" presStyleCnt="2"/>
      <dgm:spPr/>
      <dgm:t>
        <a:bodyPr/>
        <a:lstStyle/>
        <a:p>
          <a:endParaRPr lang="es-ES"/>
        </a:p>
      </dgm:t>
    </dgm:pt>
    <dgm:pt modelId="{4BD5D844-A68A-4D0B-9098-06A63E568082}" type="pres">
      <dgm:prSet presAssocID="{1338D81F-943C-4023-9A2E-4469B196C2A1}" presName="Name21" presStyleCnt="0"/>
      <dgm:spPr/>
    </dgm:pt>
    <dgm:pt modelId="{3B987F66-B82C-450E-BE01-33370CDB6F27}" type="pres">
      <dgm:prSet presAssocID="{1338D81F-943C-4023-9A2E-4469B196C2A1}" presName="level2Shape" presStyleLbl="node3" presStyleIdx="0" presStyleCnt="2"/>
      <dgm:spPr/>
      <dgm:t>
        <a:bodyPr/>
        <a:lstStyle/>
        <a:p>
          <a:endParaRPr lang="es-ES"/>
        </a:p>
      </dgm:t>
    </dgm:pt>
    <dgm:pt modelId="{50036A48-B97A-4103-8028-432D9F9EB6BD}" type="pres">
      <dgm:prSet presAssocID="{1338D81F-943C-4023-9A2E-4469B196C2A1}" presName="hierChild3" presStyleCnt="0"/>
      <dgm:spPr/>
    </dgm:pt>
    <dgm:pt modelId="{FC176124-794A-4D2A-9625-C15F69202058}" type="pres">
      <dgm:prSet presAssocID="{8CB5A762-7327-42C5-9F7E-BBB41DD64A47}" presName="Name19" presStyleLbl="parChTrans1D3" presStyleIdx="1" presStyleCnt="2"/>
      <dgm:spPr/>
      <dgm:t>
        <a:bodyPr/>
        <a:lstStyle/>
        <a:p>
          <a:endParaRPr lang="es-ES"/>
        </a:p>
      </dgm:t>
    </dgm:pt>
    <dgm:pt modelId="{0623918C-9620-43A3-AD4B-5BD573BBD6DF}" type="pres">
      <dgm:prSet presAssocID="{62C52325-DC37-4465-B123-1EA2FA75B133}" presName="Name21" presStyleCnt="0"/>
      <dgm:spPr/>
    </dgm:pt>
    <dgm:pt modelId="{C3033A0F-E4DB-46A1-8A78-70FF8ADF0156}" type="pres">
      <dgm:prSet presAssocID="{62C52325-DC37-4465-B123-1EA2FA75B133}" presName="level2Shape" presStyleLbl="node3" presStyleIdx="1" presStyleCnt="2" custScaleY="64928" custLinFactNeighborX="-18614" custLinFactNeighborY="34369"/>
      <dgm:spPr/>
      <dgm:t>
        <a:bodyPr/>
        <a:lstStyle/>
        <a:p>
          <a:endParaRPr lang="es-ES"/>
        </a:p>
      </dgm:t>
    </dgm:pt>
    <dgm:pt modelId="{540D4C23-8CC8-4BB4-A3FC-67A82EE9191F}" type="pres">
      <dgm:prSet presAssocID="{62C52325-DC37-4465-B123-1EA2FA75B133}" presName="hierChild3" presStyleCnt="0"/>
      <dgm:spPr/>
    </dgm:pt>
    <dgm:pt modelId="{8C94C299-1BED-45E8-9F1C-2F25083CC857}" type="pres">
      <dgm:prSet presAssocID="{5DCE561B-F5BA-4032-A205-1D8CE314715B}" presName="Name19" presStyleLbl="parChTrans1D2" presStyleIdx="1" presStyleCnt="3"/>
      <dgm:spPr/>
      <dgm:t>
        <a:bodyPr/>
        <a:lstStyle/>
        <a:p>
          <a:endParaRPr lang="es-ES"/>
        </a:p>
      </dgm:t>
    </dgm:pt>
    <dgm:pt modelId="{56A6FCA0-8121-4FFC-9F79-3E64F05F5D7A}" type="pres">
      <dgm:prSet presAssocID="{05EFF6E9-EE90-4A42-96C8-8D7235ABAA73}" presName="Name21" presStyleCnt="0"/>
      <dgm:spPr/>
    </dgm:pt>
    <dgm:pt modelId="{03AD24B2-27F2-4F5E-BFA6-56750ACAA30E}" type="pres">
      <dgm:prSet presAssocID="{05EFF6E9-EE90-4A42-96C8-8D7235ABAA73}" presName="level2Shape" presStyleLbl="node2" presStyleIdx="1" presStyleCnt="3"/>
      <dgm:spPr/>
      <dgm:t>
        <a:bodyPr/>
        <a:lstStyle/>
        <a:p>
          <a:endParaRPr lang="es-ES"/>
        </a:p>
      </dgm:t>
    </dgm:pt>
    <dgm:pt modelId="{7C1116D2-9CFD-4764-9171-AE35E7C811DB}" type="pres">
      <dgm:prSet presAssocID="{05EFF6E9-EE90-4A42-96C8-8D7235ABAA73}" presName="hierChild3" presStyleCnt="0"/>
      <dgm:spPr/>
    </dgm:pt>
    <dgm:pt modelId="{BBD042B1-D9D2-4258-9AC5-037A5BC07FC9}" type="pres">
      <dgm:prSet presAssocID="{276A71A4-26A6-42A1-8871-76EBA72D19EA}" presName="Name19" presStyleLbl="parChTrans1D2" presStyleIdx="2" presStyleCnt="3"/>
      <dgm:spPr/>
      <dgm:t>
        <a:bodyPr/>
        <a:lstStyle/>
        <a:p>
          <a:endParaRPr lang="es-ES"/>
        </a:p>
      </dgm:t>
    </dgm:pt>
    <dgm:pt modelId="{2D21DF2A-2F54-452F-8A48-5744369A1F2B}" type="pres">
      <dgm:prSet presAssocID="{E2315AB5-0D8E-4C07-AF36-F2D557D37CE1}" presName="Name21" presStyleCnt="0"/>
      <dgm:spPr/>
    </dgm:pt>
    <dgm:pt modelId="{C0F5CAB1-0A69-4260-9D72-D19BABD8DF1C}" type="pres">
      <dgm:prSet presAssocID="{E2315AB5-0D8E-4C07-AF36-F2D557D37CE1}" presName="level2Shape" presStyleLbl="node2" presStyleIdx="2" presStyleCnt="3"/>
      <dgm:spPr/>
      <dgm:t>
        <a:bodyPr/>
        <a:lstStyle/>
        <a:p>
          <a:endParaRPr lang="es-ES"/>
        </a:p>
      </dgm:t>
    </dgm:pt>
    <dgm:pt modelId="{9295FD76-D051-489E-9560-2D67457A3E5C}" type="pres">
      <dgm:prSet presAssocID="{E2315AB5-0D8E-4C07-AF36-F2D557D37CE1}" presName="hierChild3" presStyleCnt="0"/>
      <dgm:spPr/>
    </dgm:pt>
    <dgm:pt modelId="{C80E944F-1996-4A5F-8444-1B83629DC1E2}" type="pres">
      <dgm:prSet presAssocID="{6967BF3D-319B-4403-928E-1B92A581A892}" presName="bgShapesFlow" presStyleCnt="0"/>
      <dgm:spPr/>
    </dgm:pt>
  </dgm:ptLst>
  <dgm:cxnLst>
    <dgm:cxn modelId="{FF1A211A-74E1-46B1-8BDE-912DB21F5D7F}" srcId="{CD682537-C2E9-4501-8D91-7D07138ABDED}" destId="{62C52325-DC37-4465-B123-1EA2FA75B133}" srcOrd="1" destOrd="0" parTransId="{8CB5A762-7327-42C5-9F7E-BBB41DD64A47}" sibTransId="{27E0B76D-86CA-4827-B981-21FA74679FB1}"/>
    <dgm:cxn modelId="{C91F9BA5-39A4-45BE-8750-90924433D43E}" srcId="{6967BF3D-319B-4403-928E-1B92A581A892}" destId="{DAB70901-2CAC-4FCA-993F-280902C8478F}" srcOrd="0" destOrd="0" parTransId="{7255943B-4B53-496D-8E3D-790D0E49A64B}" sibTransId="{89CD6809-9487-460D-A062-BD0C48C1B224}"/>
    <dgm:cxn modelId="{529FC2A1-D4CF-41E2-ABB8-FA255240142D}" type="presOf" srcId="{A1176A27-FEBE-4D54-A9F5-6B0E353EFA4F}" destId="{16AD8377-C874-4CDE-AB16-BAF6D052B47E}" srcOrd="0" destOrd="0" presId="urn:microsoft.com/office/officeart/2005/8/layout/hierarchy6"/>
    <dgm:cxn modelId="{FE925A06-FA4B-493C-B6B0-4DB4751A5D33}" srcId="{DAB70901-2CAC-4FCA-993F-280902C8478F}" destId="{05EFF6E9-EE90-4A42-96C8-8D7235ABAA73}" srcOrd="1" destOrd="0" parTransId="{5DCE561B-F5BA-4032-A205-1D8CE314715B}" sibTransId="{A8496645-DE79-4B33-8516-C157FDEFED03}"/>
    <dgm:cxn modelId="{FF100B20-781C-47F9-A22C-F0D6AF9330B0}" type="presOf" srcId="{05EFF6E9-EE90-4A42-96C8-8D7235ABAA73}" destId="{03AD24B2-27F2-4F5E-BFA6-56750ACAA30E}" srcOrd="0" destOrd="0" presId="urn:microsoft.com/office/officeart/2005/8/layout/hierarchy6"/>
    <dgm:cxn modelId="{515420DB-98EA-4E1A-A3E0-0A231405897C}" srcId="{DAB70901-2CAC-4FCA-993F-280902C8478F}" destId="{CD682537-C2E9-4501-8D91-7D07138ABDED}" srcOrd="0" destOrd="0" parTransId="{24E0DF13-8C2A-4486-AE5B-64D717D260B2}" sibTransId="{3F3B7778-A98C-4FEE-BD9E-A7022E56382D}"/>
    <dgm:cxn modelId="{2746C8BF-085B-4AEC-B8F6-599CD7E70B89}" srcId="{DAB70901-2CAC-4FCA-993F-280902C8478F}" destId="{E2315AB5-0D8E-4C07-AF36-F2D557D37CE1}" srcOrd="2" destOrd="0" parTransId="{276A71A4-26A6-42A1-8871-76EBA72D19EA}" sibTransId="{B5D094CE-DDD6-491F-AE8F-3A1B28B0A784}"/>
    <dgm:cxn modelId="{92DF05AE-AFDA-4A37-A17C-40D3D1AB2551}" type="presOf" srcId="{CD682537-C2E9-4501-8D91-7D07138ABDED}" destId="{9B2BBC42-A702-4E3F-8EF4-A06C21D5A543}" srcOrd="0" destOrd="0" presId="urn:microsoft.com/office/officeart/2005/8/layout/hierarchy6"/>
    <dgm:cxn modelId="{710B9BC7-B712-4708-A572-FC6B14ACD79F}" type="presOf" srcId="{1338D81F-943C-4023-9A2E-4469B196C2A1}" destId="{3B987F66-B82C-450E-BE01-33370CDB6F27}" srcOrd="0" destOrd="0" presId="urn:microsoft.com/office/officeart/2005/8/layout/hierarchy6"/>
    <dgm:cxn modelId="{DCA57CFD-2869-4099-8EDC-6CD742F6F3C3}" type="presOf" srcId="{6967BF3D-319B-4403-928E-1B92A581A892}" destId="{2F1442F3-E47E-4BDA-854C-FB964189C3F1}" srcOrd="0" destOrd="0" presId="urn:microsoft.com/office/officeart/2005/8/layout/hierarchy6"/>
    <dgm:cxn modelId="{456DE075-1D94-4EB4-8B27-A47C077BC2D3}" type="presOf" srcId="{8CB5A762-7327-42C5-9F7E-BBB41DD64A47}" destId="{FC176124-794A-4D2A-9625-C15F69202058}" srcOrd="0" destOrd="0" presId="urn:microsoft.com/office/officeart/2005/8/layout/hierarchy6"/>
    <dgm:cxn modelId="{9A9D10E8-3A39-422A-BC1F-051803528BED}" type="presOf" srcId="{62C52325-DC37-4465-B123-1EA2FA75B133}" destId="{C3033A0F-E4DB-46A1-8A78-70FF8ADF0156}" srcOrd="0" destOrd="0" presId="urn:microsoft.com/office/officeart/2005/8/layout/hierarchy6"/>
    <dgm:cxn modelId="{7827D103-D398-49AA-8251-57C60C74321B}" type="presOf" srcId="{DAB70901-2CAC-4FCA-993F-280902C8478F}" destId="{EEDEBFA2-9F32-4833-8C5D-980258C33225}" srcOrd="0" destOrd="0" presId="urn:microsoft.com/office/officeart/2005/8/layout/hierarchy6"/>
    <dgm:cxn modelId="{5F76094D-DEF2-4986-BA2F-64FB27CD6B48}" type="presOf" srcId="{E2315AB5-0D8E-4C07-AF36-F2D557D37CE1}" destId="{C0F5CAB1-0A69-4260-9D72-D19BABD8DF1C}" srcOrd="0" destOrd="0" presId="urn:microsoft.com/office/officeart/2005/8/layout/hierarchy6"/>
    <dgm:cxn modelId="{65964042-DFDA-40A7-9372-EA20772B0DE7}" type="presOf" srcId="{24E0DF13-8C2A-4486-AE5B-64D717D260B2}" destId="{1A227758-436A-4479-807E-B3AA33FAC6CF}" srcOrd="0" destOrd="0" presId="urn:microsoft.com/office/officeart/2005/8/layout/hierarchy6"/>
    <dgm:cxn modelId="{4E3742B5-C3DC-456F-A3CB-AFFD8C7CE6CA}" type="presOf" srcId="{276A71A4-26A6-42A1-8871-76EBA72D19EA}" destId="{BBD042B1-D9D2-4258-9AC5-037A5BC07FC9}" srcOrd="0" destOrd="0" presId="urn:microsoft.com/office/officeart/2005/8/layout/hierarchy6"/>
    <dgm:cxn modelId="{8209E29F-693F-4E41-B176-32CDEC197703}" srcId="{CD682537-C2E9-4501-8D91-7D07138ABDED}" destId="{1338D81F-943C-4023-9A2E-4469B196C2A1}" srcOrd="0" destOrd="0" parTransId="{A1176A27-FEBE-4D54-A9F5-6B0E353EFA4F}" sibTransId="{B88982A6-55D9-4F1F-B92D-94A75352C383}"/>
    <dgm:cxn modelId="{87BCEF46-CC9D-433B-A741-BD1E8093D5AC}" type="presOf" srcId="{5DCE561B-F5BA-4032-A205-1D8CE314715B}" destId="{8C94C299-1BED-45E8-9F1C-2F25083CC857}" srcOrd="0" destOrd="0" presId="urn:microsoft.com/office/officeart/2005/8/layout/hierarchy6"/>
    <dgm:cxn modelId="{4158D1A6-7C3F-43D8-97BF-64CB23161AEF}" type="presParOf" srcId="{2F1442F3-E47E-4BDA-854C-FB964189C3F1}" destId="{7F480CCB-29D4-4DF6-87BB-961A2F9D1C81}" srcOrd="0" destOrd="0" presId="urn:microsoft.com/office/officeart/2005/8/layout/hierarchy6"/>
    <dgm:cxn modelId="{842F87A0-7FE3-43A4-A9FC-2BB8C4494D8D}" type="presParOf" srcId="{7F480CCB-29D4-4DF6-87BB-961A2F9D1C81}" destId="{76407DBE-B86A-4961-902A-79AB0B4CB4E4}" srcOrd="0" destOrd="0" presId="urn:microsoft.com/office/officeart/2005/8/layout/hierarchy6"/>
    <dgm:cxn modelId="{F8CBA643-68C4-4CFE-B752-42AF39ED87CF}" type="presParOf" srcId="{76407DBE-B86A-4961-902A-79AB0B4CB4E4}" destId="{74353740-E827-4379-90E5-F008B7CB767E}" srcOrd="0" destOrd="0" presId="urn:microsoft.com/office/officeart/2005/8/layout/hierarchy6"/>
    <dgm:cxn modelId="{A6CF95E3-510C-4749-9283-8CA89431F644}" type="presParOf" srcId="{74353740-E827-4379-90E5-F008B7CB767E}" destId="{EEDEBFA2-9F32-4833-8C5D-980258C33225}" srcOrd="0" destOrd="0" presId="urn:microsoft.com/office/officeart/2005/8/layout/hierarchy6"/>
    <dgm:cxn modelId="{7E2E1E05-EB97-4CB8-BEA2-B35CF9DB56E1}" type="presParOf" srcId="{74353740-E827-4379-90E5-F008B7CB767E}" destId="{234F7D2A-D64D-499D-89BB-6799775DA389}" srcOrd="1" destOrd="0" presId="urn:microsoft.com/office/officeart/2005/8/layout/hierarchy6"/>
    <dgm:cxn modelId="{3C728D85-69A6-4575-9EC3-1AEF87170864}" type="presParOf" srcId="{234F7D2A-D64D-499D-89BB-6799775DA389}" destId="{1A227758-436A-4479-807E-B3AA33FAC6CF}" srcOrd="0" destOrd="0" presId="urn:microsoft.com/office/officeart/2005/8/layout/hierarchy6"/>
    <dgm:cxn modelId="{A5C737C6-972B-46A0-8234-A253881DD684}" type="presParOf" srcId="{234F7D2A-D64D-499D-89BB-6799775DA389}" destId="{5B1DEA8B-EC66-4274-91E8-BA561FDAABAB}" srcOrd="1" destOrd="0" presId="urn:microsoft.com/office/officeart/2005/8/layout/hierarchy6"/>
    <dgm:cxn modelId="{5E52D664-46E4-40EB-991C-162FC01052D3}" type="presParOf" srcId="{5B1DEA8B-EC66-4274-91E8-BA561FDAABAB}" destId="{9B2BBC42-A702-4E3F-8EF4-A06C21D5A543}" srcOrd="0" destOrd="0" presId="urn:microsoft.com/office/officeart/2005/8/layout/hierarchy6"/>
    <dgm:cxn modelId="{30035449-EF1A-4788-9F89-5B8C21CC09FA}" type="presParOf" srcId="{5B1DEA8B-EC66-4274-91E8-BA561FDAABAB}" destId="{E42C8925-EADE-455F-9D38-F374E2FC1958}" srcOrd="1" destOrd="0" presId="urn:microsoft.com/office/officeart/2005/8/layout/hierarchy6"/>
    <dgm:cxn modelId="{86AF3402-F76E-47C8-9550-A7B532716187}" type="presParOf" srcId="{E42C8925-EADE-455F-9D38-F374E2FC1958}" destId="{16AD8377-C874-4CDE-AB16-BAF6D052B47E}" srcOrd="0" destOrd="0" presId="urn:microsoft.com/office/officeart/2005/8/layout/hierarchy6"/>
    <dgm:cxn modelId="{EC3ABA6D-119E-4B84-960F-EEDD17314141}" type="presParOf" srcId="{E42C8925-EADE-455F-9D38-F374E2FC1958}" destId="{4BD5D844-A68A-4D0B-9098-06A63E568082}" srcOrd="1" destOrd="0" presId="urn:microsoft.com/office/officeart/2005/8/layout/hierarchy6"/>
    <dgm:cxn modelId="{594DF70E-8BED-4179-86D6-3F52BE3C8285}" type="presParOf" srcId="{4BD5D844-A68A-4D0B-9098-06A63E568082}" destId="{3B987F66-B82C-450E-BE01-33370CDB6F27}" srcOrd="0" destOrd="0" presId="urn:microsoft.com/office/officeart/2005/8/layout/hierarchy6"/>
    <dgm:cxn modelId="{BD3FD1DC-945A-4426-8ECC-0F736619182F}" type="presParOf" srcId="{4BD5D844-A68A-4D0B-9098-06A63E568082}" destId="{50036A48-B97A-4103-8028-432D9F9EB6BD}" srcOrd="1" destOrd="0" presId="urn:microsoft.com/office/officeart/2005/8/layout/hierarchy6"/>
    <dgm:cxn modelId="{44692FAA-BB60-4DB3-B99C-EB5C38491DCC}" type="presParOf" srcId="{E42C8925-EADE-455F-9D38-F374E2FC1958}" destId="{FC176124-794A-4D2A-9625-C15F69202058}" srcOrd="2" destOrd="0" presId="urn:microsoft.com/office/officeart/2005/8/layout/hierarchy6"/>
    <dgm:cxn modelId="{715E3284-0DD5-4A97-B39C-A0504F5C8DCC}" type="presParOf" srcId="{E42C8925-EADE-455F-9D38-F374E2FC1958}" destId="{0623918C-9620-43A3-AD4B-5BD573BBD6DF}" srcOrd="3" destOrd="0" presId="urn:microsoft.com/office/officeart/2005/8/layout/hierarchy6"/>
    <dgm:cxn modelId="{6554DD1A-C71F-4942-A1BE-2F7A458D9A57}" type="presParOf" srcId="{0623918C-9620-43A3-AD4B-5BD573BBD6DF}" destId="{C3033A0F-E4DB-46A1-8A78-70FF8ADF0156}" srcOrd="0" destOrd="0" presId="urn:microsoft.com/office/officeart/2005/8/layout/hierarchy6"/>
    <dgm:cxn modelId="{2A48021D-272A-47D4-B933-0524C6698EA1}" type="presParOf" srcId="{0623918C-9620-43A3-AD4B-5BD573BBD6DF}" destId="{540D4C23-8CC8-4BB4-A3FC-67A82EE9191F}" srcOrd="1" destOrd="0" presId="urn:microsoft.com/office/officeart/2005/8/layout/hierarchy6"/>
    <dgm:cxn modelId="{D310A38D-1E68-425B-85BC-61BA40340353}" type="presParOf" srcId="{234F7D2A-D64D-499D-89BB-6799775DA389}" destId="{8C94C299-1BED-45E8-9F1C-2F25083CC857}" srcOrd="2" destOrd="0" presId="urn:microsoft.com/office/officeart/2005/8/layout/hierarchy6"/>
    <dgm:cxn modelId="{36FC6199-2A6A-404A-9F6F-F01155F04310}" type="presParOf" srcId="{234F7D2A-D64D-499D-89BB-6799775DA389}" destId="{56A6FCA0-8121-4FFC-9F79-3E64F05F5D7A}" srcOrd="3" destOrd="0" presId="urn:microsoft.com/office/officeart/2005/8/layout/hierarchy6"/>
    <dgm:cxn modelId="{28B4A5C5-FF6E-48C7-8A48-585F0CF7656C}" type="presParOf" srcId="{56A6FCA0-8121-4FFC-9F79-3E64F05F5D7A}" destId="{03AD24B2-27F2-4F5E-BFA6-56750ACAA30E}" srcOrd="0" destOrd="0" presId="urn:microsoft.com/office/officeart/2005/8/layout/hierarchy6"/>
    <dgm:cxn modelId="{7CF4D05D-4CDC-42F2-81AD-76408CE66006}" type="presParOf" srcId="{56A6FCA0-8121-4FFC-9F79-3E64F05F5D7A}" destId="{7C1116D2-9CFD-4764-9171-AE35E7C811DB}" srcOrd="1" destOrd="0" presId="urn:microsoft.com/office/officeart/2005/8/layout/hierarchy6"/>
    <dgm:cxn modelId="{67AA2FF9-5976-42EA-85D5-0DB9F9785468}" type="presParOf" srcId="{234F7D2A-D64D-499D-89BB-6799775DA389}" destId="{BBD042B1-D9D2-4258-9AC5-037A5BC07FC9}" srcOrd="4" destOrd="0" presId="urn:microsoft.com/office/officeart/2005/8/layout/hierarchy6"/>
    <dgm:cxn modelId="{3E89EF91-802C-45FB-983E-0AF3977751FC}" type="presParOf" srcId="{234F7D2A-D64D-499D-89BB-6799775DA389}" destId="{2D21DF2A-2F54-452F-8A48-5744369A1F2B}" srcOrd="5" destOrd="0" presId="urn:microsoft.com/office/officeart/2005/8/layout/hierarchy6"/>
    <dgm:cxn modelId="{C5DFB392-A8C3-4AEB-A2CD-BF4A16C5591C}" type="presParOf" srcId="{2D21DF2A-2F54-452F-8A48-5744369A1F2B}" destId="{C0F5CAB1-0A69-4260-9D72-D19BABD8DF1C}" srcOrd="0" destOrd="0" presId="urn:microsoft.com/office/officeart/2005/8/layout/hierarchy6"/>
    <dgm:cxn modelId="{D127883F-8F6B-4013-B39A-CC95838A13E2}" type="presParOf" srcId="{2D21DF2A-2F54-452F-8A48-5744369A1F2B}" destId="{9295FD76-D051-489E-9560-2D67457A3E5C}" srcOrd="1" destOrd="0" presId="urn:microsoft.com/office/officeart/2005/8/layout/hierarchy6"/>
    <dgm:cxn modelId="{7AACA3D6-BDEC-4292-8257-7D05C782A698}" type="presParOf" srcId="{2F1442F3-E47E-4BDA-854C-FB964189C3F1}" destId="{C80E944F-1996-4A5F-8444-1B83629DC1E2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DEBFA2-9F32-4833-8C5D-980258C33225}">
      <dsp:nvSpPr>
        <dsp:cNvPr id="0" name=""/>
        <dsp:cNvSpPr/>
      </dsp:nvSpPr>
      <dsp:spPr>
        <a:xfrm>
          <a:off x="1661915" y="162360"/>
          <a:ext cx="853210" cy="56880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1000" b="1" kern="1200" smtClean="0"/>
            <a:t>DIRECTOR</a:t>
          </a:r>
        </a:p>
      </dsp:txBody>
      <dsp:txXfrm>
        <a:off x="1678575" y="179020"/>
        <a:ext cx="819890" cy="535487"/>
      </dsp:txXfrm>
    </dsp:sp>
    <dsp:sp modelId="{1A227758-436A-4479-807E-B3AA33FAC6CF}">
      <dsp:nvSpPr>
        <dsp:cNvPr id="0" name=""/>
        <dsp:cNvSpPr/>
      </dsp:nvSpPr>
      <dsp:spPr>
        <a:xfrm>
          <a:off x="982632" y="731167"/>
          <a:ext cx="1105889" cy="232204"/>
        </a:xfrm>
        <a:custGeom>
          <a:avLst/>
          <a:gdLst/>
          <a:ahLst/>
          <a:cxnLst/>
          <a:rect l="0" t="0" r="0" b="0"/>
          <a:pathLst>
            <a:path>
              <a:moveTo>
                <a:pt x="1105889" y="0"/>
              </a:moveTo>
              <a:lnTo>
                <a:pt x="1105889" y="116102"/>
              </a:lnTo>
              <a:lnTo>
                <a:pt x="0" y="116102"/>
              </a:lnTo>
              <a:lnTo>
                <a:pt x="0" y="23220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2BBC42-A702-4E3F-8EF4-A06C21D5A543}">
      <dsp:nvSpPr>
        <dsp:cNvPr id="0" name=""/>
        <dsp:cNvSpPr/>
      </dsp:nvSpPr>
      <dsp:spPr>
        <a:xfrm>
          <a:off x="556026" y="963371"/>
          <a:ext cx="853210" cy="56880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800" kern="1200"/>
            <a:t>DEPARTAMENTO DE ABASTECIMIENTO Y FINANZAS</a:t>
          </a:r>
        </a:p>
      </dsp:txBody>
      <dsp:txXfrm>
        <a:off x="572686" y="980031"/>
        <a:ext cx="819890" cy="535487"/>
      </dsp:txXfrm>
    </dsp:sp>
    <dsp:sp modelId="{16AD8377-C874-4CDE-AB16-BAF6D052B47E}">
      <dsp:nvSpPr>
        <dsp:cNvPr id="0" name=""/>
        <dsp:cNvSpPr/>
      </dsp:nvSpPr>
      <dsp:spPr>
        <a:xfrm>
          <a:off x="428045" y="1532178"/>
          <a:ext cx="554586" cy="227522"/>
        </a:xfrm>
        <a:custGeom>
          <a:avLst/>
          <a:gdLst/>
          <a:ahLst/>
          <a:cxnLst/>
          <a:rect l="0" t="0" r="0" b="0"/>
          <a:pathLst>
            <a:path>
              <a:moveTo>
                <a:pt x="554586" y="0"/>
              </a:moveTo>
              <a:lnTo>
                <a:pt x="554586" y="113761"/>
              </a:lnTo>
              <a:lnTo>
                <a:pt x="0" y="113761"/>
              </a:lnTo>
              <a:lnTo>
                <a:pt x="0" y="22752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987F66-B82C-450E-BE01-33370CDB6F27}">
      <dsp:nvSpPr>
        <dsp:cNvPr id="0" name=""/>
        <dsp:cNvSpPr/>
      </dsp:nvSpPr>
      <dsp:spPr>
        <a:xfrm>
          <a:off x="1439" y="1759701"/>
          <a:ext cx="853210" cy="56880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900" kern="1200"/>
            <a:t>Jefe de Contabilidad</a:t>
          </a:r>
        </a:p>
      </dsp:txBody>
      <dsp:txXfrm>
        <a:off x="18099" y="1776361"/>
        <a:ext cx="819890" cy="535487"/>
      </dsp:txXfrm>
    </dsp:sp>
    <dsp:sp modelId="{FC176124-794A-4D2A-9625-C15F69202058}">
      <dsp:nvSpPr>
        <dsp:cNvPr id="0" name=""/>
        <dsp:cNvSpPr/>
      </dsp:nvSpPr>
      <dsp:spPr>
        <a:xfrm>
          <a:off x="982632" y="1532178"/>
          <a:ext cx="395770" cy="423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1508"/>
              </a:lnTo>
              <a:lnTo>
                <a:pt x="395770" y="211508"/>
              </a:lnTo>
              <a:lnTo>
                <a:pt x="395770" y="42301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033A0F-E4DB-46A1-8A78-70FF8ADF0156}">
      <dsp:nvSpPr>
        <dsp:cNvPr id="0" name=""/>
        <dsp:cNvSpPr/>
      </dsp:nvSpPr>
      <dsp:spPr>
        <a:xfrm>
          <a:off x="951797" y="1955194"/>
          <a:ext cx="853210" cy="369315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800" kern="1200"/>
            <a:t>Unidad de Análisis Financiero</a:t>
          </a:r>
        </a:p>
      </dsp:txBody>
      <dsp:txXfrm>
        <a:off x="962614" y="1966011"/>
        <a:ext cx="831576" cy="347681"/>
      </dsp:txXfrm>
    </dsp:sp>
    <dsp:sp modelId="{8C94C299-1BED-45E8-9F1C-2F25083CC857}">
      <dsp:nvSpPr>
        <dsp:cNvPr id="0" name=""/>
        <dsp:cNvSpPr/>
      </dsp:nvSpPr>
      <dsp:spPr>
        <a:xfrm>
          <a:off x="2042801" y="731167"/>
          <a:ext cx="91440" cy="2322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6102"/>
              </a:lnTo>
              <a:lnTo>
                <a:pt x="49004" y="116102"/>
              </a:lnTo>
              <a:lnTo>
                <a:pt x="49004" y="23220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3AD24B2-27F2-4F5E-BFA6-56750ACAA30E}">
      <dsp:nvSpPr>
        <dsp:cNvPr id="0" name=""/>
        <dsp:cNvSpPr/>
      </dsp:nvSpPr>
      <dsp:spPr>
        <a:xfrm>
          <a:off x="1665200" y="963371"/>
          <a:ext cx="853210" cy="56880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800" kern="1200"/>
            <a:t> DEPARTAMENTO DE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800" kern="1200"/>
            <a:t>EDUCACIÓN</a:t>
          </a:r>
        </a:p>
      </dsp:txBody>
      <dsp:txXfrm>
        <a:off x="1681860" y="980031"/>
        <a:ext cx="819890" cy="535487"/>
      </dsp:txXfrm>
    </dsp:sp>
    <dsp:sp modelId="{BBD042B1-D9D2-4258-9AC5-037A5BC07FC9}">
      <dsp:nvSpPr>
        <dsp:cNvPr id="0" name=""/>
        <dsp:cNvSpPr/>
      </dsp:nvSpPr>
      <dsp:spPr>
        <a:xfrm>
          <a:off x="2088521" y="731167"/>
          <a:ext cx="1112458" cy="232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102"/>
              </a:lnTo>
              <a:lnTo>
                <a:pt x="1112458" y="116102"/>
              </a:lnTo>
              <a:lnTo>
                <a:pt x="1112458" y="23220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F5CAB1-0A69-4260-9D72-D19BABD8DF1C}">
      <dsp:nvSpPr>
        <dsp:cNvPr id="0" name=""/>
        <dsp:cNvSpPr/>
      </dsp:nvSpPr>
      <dsp:spPr>
        <a:xfrm>
          <a:off x="2774374" y="963371"/>
          <a:ext cx="853210" cy="56880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CL" sz="800" kern="1200"/>
            <a:t>DEPARTAMENTO EJECUTIVO</a:t>
          </a:r>
        </a:p>
      </dsp:txBody>
      <dsp:txXfrm>
        <a:off x="2791034" y="980031"/>
        <a:ext cx="819890" cy="5354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0BD25-5CD3-4D65-A1F8-8C63B605C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Rodolfo Jorge Yanez Orsola</dc:creator>
  <cp:lastModifiedBy>H06 Jefe Planificación EC. Sandro Álvarez J.</cp:lastModifiedBy>
  <cp:revision>2</cp:revision>
  <cp:lastPrinted>2026-01-23T15:37:00Z</cp:lastPrinted>
  <dcterms:created xsi:type="dcterms:W3CDTF">2026-03-16T17:48:00Z</dcterms:created>
  <dcterms:modified xsi:type="dcterms:W3CDTF">2026-03-16T17:48:00Z</dcterms:modified>
</cp:coreProperties>
</file>