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F5E" w:rsidRDefault="000F7F5E" w:rsidP="000F7F5E">
      <w:pPr>
        <w:jc w:val="right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Fabián-Ignacio Peña Tapia</w:t>
      </w:r>
    </w:p>
    <w:p w:rsidR="000F7F5E" w:rsidRPr="000F7F5E" w:rsidRDefault="000F7F5E" w:rsidP="000F7F5E">
      <w:pPr>
        <w:jc w:val="right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  <w:vertAlign w:val="superscript"/>
        </w:rPr>
        <w:t>to</w:t>
      </w:r>
      <w:r>
        <w:rPr>
          <w:rFonts w:ascii="Arial" w:hAnsi="Arial" w:cs="Arial"/>
          <w:szCs w:val="28"/>
        </w:rPr>
        <w:t xml:space="preserve"> Cepo</w:t>
      </w:r>
    </w:p>
    <w:p w:rsidR="000F7F5E" w:rsidRDefault="000F7F5E" w:rsidP="000F7F5E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A57A66" w:rsidRDefault="000F7F5E" w:rsidP="000F7F5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Trabajo de Investigación (Optimización uso de combustible)</w:t>
      </w:r>
    </w:p>
    <w:p w:rsidR="000F7F5E" w:rsidRDefault="000F7F5E" w:rsidP="000F7F5E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F7F5E" w:rsidRDefault="000F7F5E" w:rsidP="000F7F5E">
      <w:pPr>
        <w:rPr>
          <w:rFonts w:ascii="Arial" w:hAnsi="Arial" w:cs="Arial"/>
          <w:b/>
          <w:sz w:val="24"/>
          <w:szCs w:val="28"/>
        </w:rPr>
      </w:pPr>
      <w:r w:rsidRPr="000F7F5E">
        <w:rPr>
          <w:rFonts w:ascii="Arial" w:hAnsi="Arial" w:cs="Arial"/>
          <w:b/>
          <w:sz w:val="24"/>
          <w:szCs w:val="28"/>
        </w:rPr>
        <w:t>1.- Indique a qué se debió el problema de reposición de combustible, cómo les afectó en su grado de actividad (nivel de operaciones con sus buques) y cómo lo enfrentaron.</w:t>
      </w:r>
    </w:p>
    <w:p w:rsidR="000F7F5E" w:rsidRDefault="000F7F5E" w:rsidP="000F7F5E">
      <w:pPr>
        <w:rPr>
          <w:rFonts w:ascii="Arial" w:hAnsi="Arial" w:cs="Arial"/>
          <w:sz w:val="24"/>
          <w:szCs w:val="28"/>
        </w:rPr>
      </w:pPr>
    </w:p>
    <w:p w:rsidR="000F7F5E" w:rsidRDefault="000F7F5E" w:rsidP="000F7F5E">
      <w:p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sym w:font="Symbol" w:char="F0B7"/>
      </w:r>
      <w:r>
        <w:rPr>
          <w:rFonts w:ascii="Arial" w:hAnsi="Arial" w:cs="Arial"/>
          <w:sz w:val="24"/>
          <w:szCs w:val="28"/>
        </w:rPr>
        <w:t xml:space="preserve"> El problema de la reposición de combustible se debió al aumento drástico en los costos del combustible de ese momento y el mal uso de este, o al menos no de la manera más eficiente posible. Es por esto que el grado de actividad de las operaciones con sus buques fueron afectadas reduciéndolas y viéndose en la necesidad de “acortar” el grado de actividades para no incurrir en una alza dramática de los precios en combustibles.</w:t>
      </w:r>
    </w:p>
    <w:p w:rsidR="000F7F5E" w:rsidRDefault="000F7F5E" w:rsidP="000F7F5E">
      <w:p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  Para enfrentar esta situación, se impulsó un programa que abordaba una serie de medidas para mitigar los factores que afectaban el uso excesivo del combustible y por consiguiente, poner el foco en aumentar la eficiencia del uso de este.</w:t>
      </w:r>
    </w:p>
    <w:p w:rsidR="000F7F5E" w:rsidRDefault="000F7F5E" w:rsidP="000F7F5E">
      <w:pPr>
        <w:rPr>
          <w:rFonts w:ascii="Arial" w:hAnsi="Arial" w:cs="Arial"/>
          <w:sz w:val="24"/>
          <w:szCs w:val="28"/>
        </w:rPr>
      </w:pPr>
    </w:p>
    <w:p w:rsidR="000F7F5E" w:rsidRDefault="000F7F5E" w:rsidP="000F7F5E">
      <w:pPr>
        <w:rPr>
          <w:rFonts w:ascii="Arial" w:hAnsi="Arial" w:cs="Arial"/>
          <w:b/>
          <w:color w:val="000000" w:themeColor="text1"/>
          <w:sz w:val="24"/>
          <w:szCs w:val="23"/>
          <w:shd w:val="clear" w:color="auto" w:fill="FFFFFF"/>
        </w:rPr>
      </w:pPr>
      <w:r w:rsidRPr="000F7F5E">
        <w:rPr>
          <w:rFonts w:ascii="Arial" w:hAnsi="Arial" w:cs="Arial"/>
          <w:b/>
          <w:color w:val="000000" w:themeColor="text1"/>
          <w:sz w:val="24"/>
          <w:szCs w:val="23"/>
          <w:shd w:val="clear" w:color="auto" w:fill="FFFFFF"/>
        </w:rPr>
        <w:t xml:space="preserve">2.- Indique cuáles fueron </w:t>
      </w:r>
      <w:r w:rsidRPr="000F7F5E">
        <w:rPr>
          <w:rFonts w:ascii="Arial" w:hAnsi="Arial" w:cs="Arial"/>
          <w:b/>
          <w:color w:val="000000" w:themeColor="text1"/>
          <w:sz w:val="24"/>
          <w:szCs w:val="23"/>
          <w:shd w:val="clear" w:color="auto" w:fill="FFFFFF"/>
        </w:rPr>
        <w:t>las</w:t>
      </w:r>
      <w:r w:rsidRPr="000F7F5E">
        <w:rPr>
          <w:rFonts w:ascii="Arial" w:hAnsi="Arial" w:cs="Arial"/>
          <w:b/>
          <w:color w:val="000000" w:themeColor="text1"/>
          <w:sz w:val="24"/>
          <w:szCs w:val="23"/>
          <w:shd w:val="clear" w:color="auto" w:fill="FFFFFF"/>
        </w:rPr>
        <w:t xml:space="preserve"> medidas específicas que adoptaron y </w:t>
      </w:r>
      <w:r w:rsidRPr="000F7F5E">
        <w:rPr>
          <w:rFonts w:ascii="Arial" w:hAnsi="Arial" w:cs="Arial"/>
          <w:b/>
          <w:color w:val="000000" w:themeColor="text1"/>
          <w:sz w:val="24"/>
          <w:szCs w:val="23"/>
          <w:shd w:val="clear" w:color="auto" w:fill="FFFFFF"/>
        </w:rPr>
        <w:t>cuáles</w:t>
      </w:r>
      <w:r w:rsidRPr="000F7F5E">
        <w:rPr>
          <w:rFonts w:ascii="Arial" w:hAnsi="Arial" w:cs="Arial"/>
          <w:b/>
          <w:color w:val="000000" w:themeColor="text1"/>
          <w:sz w:val="24"/>
          <w:szCs w:val="23"/>
          <w:shd w:val="clear" w:color="auto" w:fill="FFFFFF"/>
        </w:rPr>
        <w:t xml:space="preserve"> fueron sus resultados.</w:t>
      </w:r>
    </w:p>
    <w:p w:rsidR="000F7F5E" w:rsidRDefault="000F7F5E" w:rsidP="000F7F5E">
      <w:pPr>
        <w:rPr>
          <w:rFonts w:ascii="Arial" w:hAnsi="Arial" w:cs="Arial"/>
          <w:b/>
          <w:color w:val="000000" w:themeColor="text1"/>
          <w:sz w:val="24"/>
          <w:szCs w:val="23"/>
          <w:shd w:val="clear" w:color="auto" w:fill="FFFFFF"/>
        </w:rPr>
      </w:pPr>
    </w:p>
    <w:p w:rsidR="000F7F5E" w:rsidRDefault="000F7F5E" w:rsidP="000F7F5E">
      <w:p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sym w:font="Symbol" w:char="F0B7"/>
      </w:r>
      <w:r>
        <w:rPr>
          <w:rFonts w:ascii="Arial" w:hAnsi="Arial" w:cs="Arial"/>
          <w:sz w:val="24"/>
          <w:szCs w:val="28"/>
        </w:rPr>
        <w:t xml:space="preserve"> </w:t>
      </w:r>
      <w:r w:rsidR="009335DB">
        <w:rPr>
          <w:rFonts w:ascii="Arial" w:hAnsi="Arial" w:cs="Arial"/>
          <w:sz w:val="24"/>
          <w:szCs w:val="28"/>
        </w:rPr>
        <w:t>Las medidas que adoptaron para enfrentar este problema fueron; Operación y manejo de barcos, capacitación, configuración de maquinaria, incrustaciones en el casco, uso de suministro desde tierra y cambios en el diseño del casco.</w:t>
      </w:r>
    </w:p>
    <w:p w:rsidR="009335DB" w:rsidRDefault="009335DB" w:rsidP="000F7F5E">
      <w:p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Específicamente, las pinturas antiincrustante, el pulido de las hélices, Flaps de pop, Desplazamiento y compensación a velocidades de crucero. </w:t>
      </w:r>
    </w:p>
    <w:p w:rsidR="009335DB" w:rsidRDefault="009335DB" w:rsidP="000F7F5E">
      <w:pPr>
        <w:rPr>
          <w:rFonts w:ascii="Arial" w:hAnsi="Arial" w:cs="Arial"/>
          <w:sz w:val="24"/>
          <w:szCs w:val="28"/>
        </w:rPr>
      </w:pPr>
    </w:p>
    <w:p w:rsidR="009335DB" w:rsidRDefault="009335DB" w:rsidP="000F7F5E">
      <w:pPr>
        <w:rPr>
          <w:rFonts w:ascii="Arial" w:hAnsi="Arial" w:cs="Arial"/>
          <w:b/>
          <w:color w:val="000000" w:themeColor="text1"/>
          <w:sz w:val="24"/>
          <w:szCs w:val="28"/>
        </w:rPr>
      </w:pPr>
      <w:r w:rsidRPr="009335DB">
        <w:rPr>
          <w:rFonts w:ascii="Arial" w:hAnsi="Arial" w:cs="Arial"/>
          <w:b/>
          <w:color w:val="000000" w:themeColor="text1"/>
          <w:sz w:val="24"/>
          <w:szCs w:val="28"/>
        </w:rPr>
        <w:t>3.- Finalmente indique cuáles de estas medidas fueron adoptadas por la Institución, indicando en qué bu</w:t>
      </w:r>
      <w:r>
        <w:rPr>
          <w:rFonts w:ascii="Arial" w:hAnsi="Arial" w:cs="Arial"/>
          <w:b/>
          <w:color w:val="000000" w:themeColor="text1"/>
          <w:sz w:val="24"/>
          <w:szCs w:val="28"/>
        </w:rPr>
        <w:t>ques las habría implementado (Pa</w:t>
      </w:r>
      <w:r w:rsidRPr="009335DB">
        <w:rPr>
          <w:rFonts w:ascii="Arial" w:hAnsi="Arial" w:cs="Arial"/>
          <w:b/>
          <w:color w:val="000000" w:themeColor="text1"/>
          <w:sz w:val="24"/>
          <w:szCs w:val="28"/>
        </w:rPr>
        <w:t>ra esta respuesta considere también a las Unidades m</w:t>
      </w:r>
      <w:r>
        <w:rPr>
          <w:rFonts w:ascii="Arial" w:hAnsi="Arial" w:cs="Arial"/>
          <w:b/>
          <w:color w:val="000000" w:themeColor="text1"/>
          <w:sz w:val="24"/>
          <w:szCs w:val="28"/>
        </w:rPr>
        <w:t>arítimas) Basta con que nombre u</w:t>
      </w:r>
      <w:r w:rsidRPr="009335DB">
        <w:rPr>
          <w:rFonts w:ascii="Arial" w:hAnsi="Arial" w:cs="Arial"/>
          <w:b/>
          <w:color w:val="000000" w:themeColor="text1"/>
          <w:sz w:val="24"/>
          <w:szCs w:val="28"/>
        </w:rPr>
        <w:t>n tipo de buque dónde se haya implementado.</w:t>
      </w:r>
    </w:p>
    <w:p w:rsidR="009335DB" w:rsidRDefault="009335DB" w:rsidP="000F7F5E">
      <w:pPr>
        <w:rPr>
          <w:rFonts w:ascii="Arial" w:hAnsi="Arial" w:cs="Arial"/>
          <w:b/>
          <w:color w:val="000000" w:themeColor="text1"/>
          <w:sz w:val="24"/>
          <w:szCs w:val="28"/>
        </w:rPr>
      </w:pPr>
    </w:p>
    <w:p w:rsidR="009335DB" w:rsidRPr="009335DB" w:rsidRDefault="009335DB" w:rsidP="000F7F5E">
      <w:pPr>
        <w:rPr>
          <w:rFonts w:ascii="Arial" w:hAnsi="Arial" w:cs="Arial"/>
          <w:b/>
          <w:color w:val="000000" w:themeColor="text1"/>
          <w:sz w:val="24"/>
          <w:szCs w:val="28"/>
        </w:rPr>
      </w:pPr>
      <w:r>
        <w:rPr>
          <w:rFonts w:ascii="Arial" w:hAnsi="Arial" w:cs="Arial"/>
          <w:sz w:val="24"/>
          <w:szCs w:val="28"/>
        </w:rPr>
        <w:lastRenderedPageBreak/>
        <w:sym w:font="Symbol" w:char="F0B7"/>
      </w:r>
      <w:r>
        <w:rPr>
          <w:rFonts w:ascii="Arial" w:hAnsi="Arial" w:cs="Arial"/>
          <w:sz w:val="24"/>
          <w:szCs w:val="28"/>
        </w:rPr>
        <w:t xml:space="preserve"> Prácticamente todas las medidas fueron adoptadas por la institución ya que se evidenció la disminución de la necesidad en asignaciones de combustible al realizar limpieza de hélice y usar mejores pinturas o elementos que eviten la adherencia de crustáceos o suciedad en los cascos. Además de tener una concientización sobre el uso de combustible y su importancia para las operaciones marítimas que se dan espontáneamente. Estas medidas fueron adoptadas por ejemplo en fragatas, como las tipo 22 y 23.</w:t>
      </w:r>
      <w:bookmarkStart w:id="0" w:name="_GoBack"/>
      <w:bookmarkEnd w:id="0"/>
    </w:p>
    <w:p w:rsidR="000F7F5E" w:rsidRPr="000F7F5E" w:rsidRDefault="000F7F5E" w:rsidP="000F7F5E">
      <w:pPr>
        <w:rPr>
          <w:rFonts w:ascii="Arial" w:hAnsi="Arial" w:cs="Arial"/>
          <w:sz w:val="24"/>
          <w:szCs w:val="28"/>
        </w:rPr>
      </w:pPr>
    </w:p>
    <w:p w:rsidR="000F7F5E" w:rsidRPr="000F7F5E" w:rsidRDefault="000F7F5E" w:rsidP="000F7F5E">
      <w:pPr>
        <w:rPr>
          <w:rFonts w:ascii="Arial" w:hAnsi="Arial" w:cs="Arial"/>
          <w:sz w:val="24"/>
          <w:szCs w:val="28"/>
        </w:rPr>
      </w:pPr>
    </w:p>
    <w:p w:rsidR="000F7F5E" w:rsidRPr="000F7F5E" w:rsidRDefault="000F7F5E" w:rsidP="000F7F5E">
      <w:pPr>
        <w:rPr>
          <w:rFonts w:ascii="Arial" w:hAnsi="Arial" w:cs="Arial"/>
          <w:sz w:val="24"/>
          <w:szCs w:val="28"/>
        </w:rPr>
      </w:pPr>
    </w:p>
    <w:p w:rsidR="000F7F5E" w:rsidRPr="000F7F5E" w:rsidRDefault="000F7F5E" w:rsidP="000F7F5E">
      <w:pPr>
        <w:rPr>
          <w:rFonts w:ascii="Arial" w:hAnsi="Arial" w:cs="Arial"/>
          <w:sz w:val="24"/>
          <w:szCs w:val="28"/>
        </w:rPr>
      </w:pPr>
    </w:p>
    <w:p w:rsidR="000F7F5E" w:rsidRPr="000F7F5E" w:rsidRDefault="000F7F5E" w:rsidP="000F7F5E">
      <w:pPr>
        <w:rPr>
          <w:rFonts w:ascii="Arial" w:hAnsi="Arial" w:cs="Arial"/>
          <w:sz w:val="24"/>
          <w:szCs w:val="28"/>
        </w:rPr>
      </w:pPr>
    </w:p>
    <w:p w:rsidR="000F7F5E" w:rsidRDefault="000F7F5E" w:rsidP="000F7F5E">
      <w:pPr>
        <w:rPr>
          <w:rFonts w:ascii="Arial" w:hAnsi="Arial" w:cs="Arial"/>
          <w:sz w:val="24"/>
          <w:szCs w:val="28"/>
        </w:rPr>
      </w:pPr>
    </w:p>
    <w:p w:rsidR="000F7F5E" w:rsidRPr="000F7F5E" w:rsidRDefault="000F7F5E" w:rsidP="000F7F5E">
      <w:pPr>
        <w:tabs>
          <w:tab w:val="left" w:pos="3540"/>
        </w:tabs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ab/>
      </w:r>
    </w:p>
    <w:sectPr w:rsidR="000F7F5E" w:rsidRPr="000F7F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5E"/>
    <w:rsid w:val="000F7F5E"/>
    <w:rsid w:val="009335DB"/>
    <w:rsid w:val="00A57A66"/>
    <w:rsid w:val="00C8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B9FB69-1F61-4BD6-8478-7B2613182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336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2022-03-17T01:49:00Z</dcterms:created>
  <dcterms:modified xsi:type="dcterms:W3CDTF">2022-03-17T02:11:00Z</dcterms:modified>
</cp:coreProperties>
</file>