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F110459" w:rsidR="0007194D" w:rsidRPr="007A5262" w:rsidRDefault="0007194D" w:rsidP="007A5262">
      <w:pPr>
        <w:pStyle w:val="Sangradetextonormal"/>
        <w:ind w:left="0"/>
        <w:jc w:val="center"/>
        <w:rPr>
          <w:rFonts w:ascii="Calibri" w:hAnsi="Calibri" w:cs="Calibri"/>
          <w:b/>
          <w:sz w:val="32"/>
          <w:szCs w:val="32"/>
          <w:u w:val="single"/>
        </w:rPr>
      </w:pPr>
      <w:r w:rsidRPr="007A5262">
        <w:rPr>
          <w:rFonts w:ascii="Calibri" w:hAnsi="Calibri" w:cs="Calibri"/>
          <w:b/>
          <w:sz w:val="32"/>
          <w:szCs w:val="32"/>
          <w:u w:val="single"/>
        </w:rPr>
        <w:t>DÍA 24: ÚLTIMA VISITA DE FAMILIARES AL BATALLÓN DE RECLUTAS</w:t>
      </w:r>
    </w:p>
    <w:p w14:paraId="164AE763" w14:textId="77777777" w:rsidR="007A5262" w:rsidRDefault="007A5262" w:rsidP="007A5262">
      <w:pPr>
        <w:spacing w:line="360" w:lineRule="auto"/>
        <w:jc w:val="both"/>
        <w:rPr>
          <w:rFonts w:ascii="Calibri" w:hAnsi="Calibri" w:cs="Calibri"/>
        </w:rPr>
      </w:pPr>
    </w:p>
    <w:p w14:paraId="514303C5" w14:textId="77777777" w:rsidR="007A5262" w:rsidRPr="007A5262" w:rsidRDefault="0007194D" w:rsidP="00C060A9">
      <w:pPr>
        <w:spacing w:line="360" w:lineRule="auto"/>
        <w:jc w:val="both"/>
        <w:rPr>
          <w:rFonts w:ascii="Calibri" w:hAnsi="Calibri" w:cs="Calibri"/>
        </w:rPr>
      </w:pPr>
      <w:r w:rsidRPr="007A5262">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w:t>
      </w:r>
      <w:bookmarkStart w:id="0" w:name="_GoBack"/>
      <w:r w:rsidRPr="007A5262">
        <w:rPr>
          <w:rFonts w:ascii="Calibri" w:hAnsi="Calibri" w:cs="Calibri"/>
        </w:rPr>
        <w:t xml:space="preserve">y aprendizajes adquiridos durante estas intentas semanas de instrucción. </w:t>
      </w:r>
    </w:p>
    <w:p w14:paraId="39ABE98E" w14:textId="77777777" w:rsidR="007A5262" w:rsidRPr="007A5262" w:rsidRDefault="007A5262" w:rsidP="00C060A9">
      <w:pPr>
        <w:spacing w:line="360" w:lineRule="auto"/>
        <w:jc w:val="both"/>
        <w:rPr>
          <w:rFonts w:ascii="Calibri" w:hAnsi="Calibri" w:cs="Calibri"/>
        </w:rPr>
        <w:sectPr w:rsidR="007A5262" w:rsidRPr="007A5262" w:rsidSect="00152E87">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bookmarkEnd w:id="0"/>
    <w:p w14:paraId="452D357E" w14:textId="193FBCAB" w:rsidR="007A5262" w:rsidRPr="007A5262" w:rsidRDefault="007A5262" w:rsidP="00C060A9">
      <w:pPr>
        <w:spacing w:line="360" w:lineRule="auto"/>
        <w:jc w:val="both"/>
        <w:rPr>
          <w:rFonts w:ascii="Calibri" w:hAnsi="Calibri" w:cs="Calibri"/>
        </w:rPr>
      </w:pPr>
    </w:p>
    <w:p w14:paraId="2C2412DA" w14:textId="25C441F7" w:rsidR="0007194D" w:rsidRPr="007A5262" w:rsidRDefault="0007194D" w:rsidP="00C060A9">
      <w:pPr>
        <w:spacing w:line="360" w:lineRule="auto"/>
        <w:jc w:val="both"/>
        <w:rPr>
          <w:rFonts w:ascii="Calibri" w:hAnsi="Calibri" w:cs="Calibri"/>
        </w:rPr>
      </w:pPr>
      <w:r w:rsidRPr="007A5262">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r w:rsidR="008103AF">
        <w:rPr>
          <w:rFonts w:ascii="Calibri" w:hAnsi="Calibri" w:cs="Calibri"/>
        </w:rPr>
        <w:t xml:space="preserve"> </w:t>
      </w:r>
      <w:r w:rsidRPr="007A5262">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0F489F9" w14:textId="5A63D48F" w:rsidR="008103AF" w:rsidRDefault="008103AF" w:rsidP="00C060A9">
      <w:pPr>
        <w:shd w:val="clear" w:color="auto" w:fill="FFFFFF"/>
        <w:spacing w:line="360" w:lineRule="auto"/>
        <w:jc w:val="both"/>
        <w:rPr>
          <w:rFonts w:ascii="Calibri" w:hAnsi="Calibri" w:cs="Calibri"/>
          <w:lang w:eastAsia="es-CL"/>
        </w:rPr>
      </w:pPr>
      <w:r w:rsidRPr="007A5262">
        <w:rPr>
          <w:rFonts w:ascii="Calibri" w:hAnsi="Calibri" w:cs="Calibri"/>
          <w:noProof/>
          <w:lang w:val="es-CL" w:eastAsia="es-CL"/>
        </w:rPr>
        <w:lastRenderedPageBreak/>
        <w:drawing>
          <wp:anchor distT="0" distB="0" distL="114300" distR="114300" simplePos="0" relativeHeight="251665408" behindDoc="1" locked="0" layoutInCell="1" allowOverlap="1" wp14:anchorId="40EF3642" wp14:editId="003F4855">
            <wp:simplePos x="0" y="0"/>
            <wp:positionH relativeFrom="margin">
              <wp:posOffset>3632835</wp:posOffset>
            </wp:positionH>
            <wp:positionV relativeFrom="paragraph">
              <wp:posOffset>340995</wp:posOffset>
            </wp:positionV>
            <wp:extent cx="2305050" cy="1715135"/>
            <wp:effectExtent l="0" t="0" r="0" b="0"/>
            <wp:wrapTight wrapText="bothSides">
              <wp:wrapPolygon edited="0">
                <wp:start x="0" y="0"/>
                <wp:lineTo x="0" y="21352"/>
                <wp:lineTo x="21421" y="21352"/>
                <wp:lineTo x="2142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5050" cy="1715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288FD8" w14:textId="16C68819" w:rsidR="0007194D" w:rsidRPr="007A5262" w:rsidRDefault="0007194D" w:rsidP="00C060A9">
      <w:pPr>
        <w:shd w:val="clear" w:color="auto" w:fill="FFFFFF"/>
        <w:spacing w:line="360" w:lineRule="auto"/>
        <w:jc w:val="both"/>
        <w:rPr>
          <w:rFonts w:ascii="Calibri" w:hAnsi="Calibri" w:cs="Calibri"/>
          <w:lang w:eastAsia="es-CL"/>
        </w:rPr>
      </w:pPr>
      <w:r w:rsidRPr="007A5262">
        <w:rPr>
          <w:rFonts w:ascii="Calibri" w:hAnsi="Calibri" w:cs="Calibri"/>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130BC264" w14:textId="77777777" w:rsidR="007A5262" w:rsidRPr="007A5262" w:rsidRDefault="007A5262" w:rsidP="00C060A9">
      <w:pPr>
        <w:shd w:val="clear" w:color="auto" w:fill="FFFFFF"/>
        <w:spacing w:line="360" w:lineRule="auto"/>
        <w:jc w:val="both"/>
        <w:rPr>
          <w:rFonts w:ascii="Calibri" w:hAnsi="Calibri" w:cs="Calibri"/>
          <w:lang w:eastAsia="es-CL"/>
        </w:rPr>
        <w:sectPr w:rsidR="007A5262" w:rsidRPr="007A5262" w:rsidSect="00C060A9">
          <w:type w:val="continuous"/>
          <w:pgSz w:w="12240" w:h="20160" w:code="5"/>
          <w:pgMar w:top="1418" w:right="1134" w:bottom="1418" w:left="1134" w:header="720" w:footer="720" w:gutter="0"/>
          <w:cols w:num="2" w:space="708"/>
          <w:docGrid w:linePitch="360"/>
        </w:sectPr>
      </w:pPr>
    </w:p>
    <w:p w14:paraId="577A2003" w14:textId="42C9B589" w:rsidR="007A5262" w:rsidRPr="007A5262" w:rsidRDefault="007A5262" w:rsidP="00C060A9">
      <w:pPr>
        <w:shd w:val="clear" w:color="auto" w:fill="FFFFFF"/>
        <w:spacing w:line="360" w:lineRule="auto"/>
        <w:jc w:val="both"/>
        <w:rPr>
          <w:rFonts w:ascii="Calibri" w:hAnsi="Calibri" w:cs="Calibri"/>
          <w:lang w:eastAsia="es-CL"/>
        </w:rPr>
      </w:pPr>
    </w:p>
    <w:p w14:paraId="374CB1B5" w14:textId="3F2253A3" w:rsidR="0007194D" w:rsidRPr="007A5262" w:rsidRDefault="0007194D" w:rsidP="00C060A9">
      <w:pPr>
        <w:shd w:val="clear" w:color="auto" w:fill="FFFFFF"/>
        <w:spacing w:line="360" w:lineRule="auto"/>
        <w:jc w:val="both"/>
        <w:rPr>
          <w:rFonts w:ascii="Calibri" w:hAnsi="Calibri" w:cs="Calibri"/>
          <w:lang w:eastAsia="es-CL"/>
        </w:rPr>
        <w:sectPr w:rsidR="0007194D" w:rsidRPr="007A5262" w:rsidSect="00C060A9">
          <w:type w:val="continuous"/>
          <w:pgSz w:w="12240" w:h="20160" w:code="5"/>
          <w:pgMar w:top="1418" w:right="1134" w:bottom="1418" w:left="1134" w:header="720" w:footer="720" w:gutter="0"/>
          <w:cols w:space="708"/>
          <w:docGrid w:linePitch="360"/>
        </w:sectPr>
      </w:pPr>
      <w:r w:rsidRPr="007A5262">
        <w:rPr>
          <w:rFonts w:ascii="Calibri" w:hAnsi="Calibri" w:cs="Calibri"/>
          <w:lang w:eastAsia="es-CL"/>
        </w:rPr>
        <w:t>Con la cuenta regresiva en marcha hacia la Revista de Reclutas, el Batallón se prepara para cerrar esta primera etapa de su vida naval.</w:t>
      </w:r>
      <w:r w:rsidR="008103AF">
        <w:rPr>
          <w:rStyle w:val="Refdenotaalpie"/>
          <w:rFonts w:ascii="Calibri" w:hAnsi="Calibri" w:cs="Calibri"/>
          <w:lang w:eastAsia="es-CL"/>
        </w:rPr>
        <w:footnoteReference w:id="1"/>
      </w:r>
      <w:r w:rsidR="008103AF">
        <w:rPr>
          <w:rFonts w:ascii="Calibri" w:hAnsi="Calibri" w:cs="Calibri"/>
          <w:lang w:eastAsia="es-CL"/>
        </w:rPr>
        <w:t xml:space="preserve">    </w:t>
      </w:r>
    </w:p>
    <w:p w14:paraId="41F79DB9" w14:textId="3D9A3CBE" w:rsidR="0007194D" w:rsidRPr="008103AF" w:rsidRDefault="008103AF" w:rsidP="008103AF">
      <w:pPr>
        <w:spacing w:line="360" w:lineRule="auto"/>
        <w:jc w:val="center"/>
        <w:rPr>
          <w:rFonts w:ascii="Arial" w:hAnsi="Arial" w:cs="Arial"/>
          <w:b/>
          <w:sz w:val="32"/>
          <w:szCs w:val="32"/>
        </w:rPr>
      </w:pPr>
      <w:r w:rsidRPr="008103AF">
        <w:rPr>
          <w:rFonts w:ascii="Arial" w:hAnsi="Arial" w:cs="Arial"/>
          <w:b/>
          <w:sz w:val="32"/>
          <w:szCs w:val="32"/>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8103AF" w:rsidRDefault="0007194D" w:rsidP="00C060A9">
      <w:pPr>
        <w:pStyle w:val="NormalWeb"/>
        <w:numPr>
          <w:ilvl w:val="0"/>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Tipos de barcos</w:t>
      </w:r>
    </w:p>
    <w:p w14:paraId="42466621" w14:textId="3FAC737E"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Barcos de guerra</w:t>
      </w:r>
    </w:p>
    <w:p w14:paraId="21C8CAB2"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Portaviones</w:t>
      </w:r>
    </w:p>
    <w:p w14:paraId="2F14C5D0"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Submarinos</w:t>
      </w:r>
    </w:p>
    <w:p w14:paraId="4AF58A6A"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Destructor</w:t>
      </w:r>
    </w:p>
    <w:p w14:paraId="48CBD3C8"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Barcos mercantes</w:t>
      </w:r>
    </w:p>
    <w:p w14:paraId="4E88803D"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Cargueros</w:t>
      </w:r>
    </w:p>
    <w:p w14:paraId="65AC832B"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Petroleros</w:t>
      </w:r>
    </w:p>
    <w:p w14:paraId="2630EEC0"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Buques de carga refrigerada</w:t>
      </w:r>
    </w:p>
    <w:p w14:paraId="3E440554"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Barcos de investigación</w:t>
      </w:r>
    </w:p>
    <w:p w14:paraId="528D4F97"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Barcos oceanográficos</w:t>
      </w:r>
    </w:p>
    <w:p w14:paraId="12333929"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Buques de investigación científica</w:t>
      </w:r>
    </w:p>
    <w:p w14:paraId="5224A38C" w14:textId="77777777" w:rsidR="0007194D" w:rsidRPr="008103AF" w:rsidRDefault="0007194D" w:rsidP="00C060A9">
      <w:pPr>
        <w:pStyle w:val="NormalWeb"/>
        <w:numPr>
          <w:ilvl w:val="0"/>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Tácticas y estrategias navales</w:t>
      </w:r>
    </w:p>
    <w:p w14:paraId="62A320E7"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Estrategias de combate</w:t>
      </w:r>
    </w:p>
    <w:p w14:paraId="27321F1A"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Guerra de flotillas</w:t>
      </w:r>
    </w:p>
    <w:p w14:paraId="48DFF279"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Ataques aéreos coordinados</w:t>
      </w:r>
    </w:p>
    <w:p w14:paraId="5265F77A"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Asalto anfibio</w:t>
      </w:r>
    </w:p>
    <w:p w14:paraId="2CD3F643"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Defensa naval</w:t>
      </w:r>
    </w:p>
    <w:p w14:paraId="5A9B343E"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Defensa contra misiles</w:t>
      </w:r>
    </w:p>
    <w:p w14:paraId="0F300871"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Sistemas de radar y vigilancia</w:t>
      </w:r>
    </w:p>
    <w:p w14:paraId="40C08954" w14:textId="2CF71A1E"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Defensa antiaérea</w:t>
      </w:r>
    </w:p>
    <w:p w14:paraId="356130C9"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Operaciones submarinas</w:t>
      </w:r>
    </w:p>
    <w:p w14:paraId="6C995D9E"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Patrullaje en zonas estratégicas</w:t>
      </w:r>
    </w:p>
    <w:p w14:paraId="52A964FE"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Guerra submarina</w:t>
      </w:r>
    </w:p>
    <w:p w14:paraId="47944202" w14:textId="77777777" w:rsidR="0007194D" w:rsidRPr="008103AF" w:rsidRDefault="0007194D" w:rsidP="00C060A9">
      <w:pPr>
        <w:pStyle w:val="NormalWeb"/>
        <w:numPr>
          <w:ilvl w:val="2"/>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Rescate de submarinos</w:t>
      </w:r>
    </w:p>
    <w:p w14:paraId="1DB5297C" w14:textId="77777777" w:rsidR="0007194D" w:rsidRPr="008103AF" w:rsidRDefault="0007194D" w:rsidP="00C060A9">
      <w:pPr>
        <w:pStyle w:val="NormalWeb"/>
        <w:numPr>
          <w:ilvl w:val="0"/>
          <w:numId w:val="4"/>
        </w:numPr>
        <w:spacing w:before="0" w:beforeAutospacing="0" w:after="0" w:afterAutospacing="0" w:line="276" w:lineRule="auto"/>
        <w:jc w:val="both"/>
        <w:rPr>
          <w:rFonts w:ascii="Arial" w:hAnsi="Arial" w:cs="Arial"/>
          <w:b/>
          <w:lang w:val="es-ES" w:eastAsia="es-CL"/>
        </w:rPr>
      </w:pPr>
      <w:r w:rsidRPr="008103AF">
        <w:rPr>
          <w:rFonts w:ascii="Arial" w:hAnsi="Arial" w:cs="Arial"/>
          <w:b/>
          <w:lang w:val="es-ES" w:eastAsia="es-CL"/>
        </w:rPr>
        <w:t>Comandos de la Armada</w:t>
      </w:r>
    </w:p>
    <w:p w14:paraId="4A053CF5"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Fuerza de Superficie</w:t>
      </w:r>
    </w:p>
    <w:p w14:paraId="460064B6" w14:textId="77777777" w:rsidR="0007194D" w:rsidRPr="008103AF" w:rsidRDefault="0007194D" w:rsidP="00C060A9">
      <w:pPr>
        <w:pStyle w:val="NormalWeb"/>
        <w:numPr>
          <w:ilvl w:val="1"/>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Fuerza Submarina</w:t>
      </w:r>
    </w:p>
    <w:p w14:paraId="18246E90" w14:textId="77777777" w:rsidR="0007194D" w:rsidRDefault="0007194D" w:rsidP="00C060A9">
      <w:pPr>
        <w:pStyle w:val="NormalWeb"/>
        <w:numPr>
          <w:ilvl w:val="1"/>
          <w:numId w:val="4"/>
        </w:numPr>
        <w:spacing w:before="0" w:beforeAutospacing="0" w:after="0" w:afterAutospacing="0" w:line="276" w:lineRule="auto"/>
        <w:jc w:val="both"/>
        <w:rPr>
          <w:rFonts w:ascii="Arial" w:hAnsi="Arial" w:cs="Arial"/>
          <w:lang w:val="es-ES" w:eastAsia="es-CL"/>
        </w:rPr>
      </w:pPr>
      <w:r w:rsidRPr="008103AF">
        <w:rPr>
          <w:rFonts w:ascii="Arial" w:hAnsi="Arial" w:cs="Arial"/>
          <w:lang w:val="es-ES" w:eastAsia="es-CL"/>
        </w:rPr>
        <w:t>Aviación Naval</w:t>
      </w:r>
    </w:p>
    <w:p w14:paraId="11E624EA" w14:textId="26DCACF9" w:rsidR="008103AF" w:rsidRDefault="008103AF" w:rsidP="00C060A9">
      <w:pPr>
        <w:pStyle w:val="NormalWeb"/>
        <w:spacing w:before="0" w:beforeAutospacing="0" w:after="0" w:afterAutospacing="0" w:line="276" w:lineRule="auto"/>
        <w:ind w:left="567"/>
        <w:jc w:val="both"/>
        <w:rPr>
          <w:rFonts w:ascii="Arial" w:hAnsi="Arial" w:cs="Arial"/>
          <w:lang w:val="es-ES" w:eastAsia="es-CL"/>
        </w:rPr>
      </w:pPr>
    </w:p>
    <w:p w14:paraId="7AE49AE7" w14:textId="77777777" w:rsidR="008103AF" w:rsidRPr="00C060A9" w:rsidRDefault="008103AF" w:rsidP="00C060A9">
      <w:pPr>
        <w:pStyle w:val="Prrafodelista"/>
        <w:numPr>
          <w:ilvl w:val="0"/>
          <w:numId w:val="4"/>
        </w:numPr>
        <w:spacing w:line="276" w:lineRule="auto"/>
        <w:rPr>
          <w:rFonts w:ascii="Arial" w:hAnsi="Arial" w:cs="Arial"/>
          <w:lang w:eastAsia="es-CL"/>
        </w:rPr>
      </w:pPr>
      <w:r w:rsidRPr="00C060A9">
        <w:rPr>
          <w:rFonts w:ascii="Arial" w:hAnsi="Arial" w:cs="Arial"/>
          <w:lang w:eastAsia="es-CL"/>
        </w:rPr>
        <w:br w:type="page"/>
      </w:r>
    </w:p>
    <w:tbl>
      <w:tblPr>
        <w:tblStyle w:val="Tablaconcuadrcula"/>
        <w:tblW w:w="8515" w:type="dxa"/>
        <w:jc w:val="center"/>
        <w:tblBorders>
          <w:top w:val="thickThinSmallGap" w:sz="24" w:space="0" w:color="auto"/>
          <w:left w:val="thickThinSmallGap" w:sz="24" w:space="0" w:color="auto"/>
          <w:bottom w:val="thinThickSmallGap" w:sz="24" w:space="0" w:color="auto"/>
          <w:right w:val="thinThickSmallGap" w:sz="24" w:space="0" w:color="auto"/>
          <w:insideH w:val="none" w:sz="0" w:space="0" w:color="auto"/>
          <w:insideV w:val="thickThinSmallGap" w:sz="24" w:space="0" w:color="auto"/>
        </w:tblBorders>
        <w:tblLook w:val="04A0" w:firstRow="1" w:lastRow="0" w:firstColumn="1" w:lastColumn="0" w:noHBand="0" w:noVBand="1"/>
      </w:tblPr>
      <w:tblGrid>
        <w:gridCol w:w="3397"/>
        <w:gridCol w:w="2552"/>
        <w:gridCol w:w="2566"/>
      </w:tblGrid>
      <w:tr w:rsidR="00FF04E4" w:rsidRPr="00FF04E4" w14:paraId="54EDEF4E" w14:textId="77777777" w:rsidTr="00C060A9">
        <w:trPr>
          <w:trHeight w:hRule="exact" w:val="1021"/>
          <w:jc w:val="center"/>
        </w:trPr>
        <w:tc>
          <w:tcPr>
            <w:tcW w:w="8515" w:type="dxa"/>
            <w:gridSpan w:val="3"/>
            <w:tcBorders>
              <w:top w:val="thickThinSmallGap" w:sz="24" w:space="0" w:color="auto"/>
              <w:bottom w:val="single" w:sz="4" w:space="0" w:color="auto"/>
            </w:tcBorders>
            <w:shd w:val="clear" w:color="auto" w:fill="3A7C22" w:themeFill="accent6" w:themeFillShade="BF"/>
            <w:vAlign w:val="center"/>
          </w:tcPr>
          <w:p w14:paraId="685661AC" w14:textId="787AC566" w:rsidR="00FF04E4" w:rsidRPr="00FF04E4" w:rsidRDefault="00FF04E4" w:rsidP="00C060A9">
            <w:pPr>
              <w:pStyle w:val="NormalWeb"/>
              <w:spacing w:before="0" w:beforeAutospacing="0" w:after="0" w:afterAutospacing="0"/>
              <w:jc w:val="center"/>
              <w:rPr>
                <w:rFonts w:ascii="Arial" w:hAnsi="Arial" w:cs="Arial"/>
                <w:b/>
                <w:lang w:val="es-ES" w:eastAsia="es-CL"/>
              </w:rPr>
            </w:pPr>
            <w:r>
              <w:rPr>
                <w:rFonts w:ascii="Arial" w:hAnsi="Arial" w:cs="Arial"/>
                <w:b/>
                <w:lang w:val="es-ES" w:eastAsia="es-CL"/>
              </w:rPr>
              <w:lastRenderedPageBreak/>
              <w:t>DATOS PERSONALES</w:t>
            </w:r>
          </w:p>
        </w:tc>
      </w:tr>
      <w:tr w:rsidR="00FF04E4" w:rsidRPr="00FF04E4" w14:paraId="3AAF96E3" w14:textId="77777777" w:rsidTr="00C060A9">
        <w:trPr>
          <w:trHeight w:hRule="exact" w:val="1021"/>
          <w:jc w:val="center"/>
        </w:trPr>
        <w:tc>
          <w:tcPr>
            <w:tcW w:w="5949" w:type="dxa"/>
            <w:gridSpan w:val="2"/>
            <w:tcBorders>
              <w:top w:val="single" w:sz="4" w:space="0" w:color="auto"/>
              <w:bottom w:val="single" w:sz="4" w:space="0" w:color="auto"/>
              <w:right w:val="single" w:sz="4" w:space="0" w:color="auto"/>
            </w:tcBorders>
            <w:shd w:val="clear" w:color="auto" w:fill="B3E5A1" w:themeFill="accent6" w:themeFillTint="66"/>
            <w:vAlign w:val="center"/>
          </w:tcPr>
          <w:p w14:paraId="3CF2825F" w14:textId="3C0A8E17" w:rsidR="00FF04E4" w:rsidRPr="00FF04E4" w:rsidRDefault="00FF04E4" w:rsidP="00FF04E4">
            <w:pPr>
              <w:pStyle w:val="NormalWeb"/>
              <w:spacing w:before="0" w:beforeAutospacing="0" w:after="0" w:afterAutospacing="0"/>
              <w:jc w:val="center"/>
              <w:rPr>
                <w:rFonts w:ascii="Arial" w:hAnsi="Arial" w:cs="Arial"/>
                <w:b/>
                <w:lang w:val="es-ES" w:eastAsia="es-CL"/>
              </w:rPr>
            </w:pPr>
            <w:r>
              <w:rPr>
                <w:rFonts w:ascii="Arial" w:hAnsi="Arial" w:cs="Arial"/>
                <w:b/>
                <w:lang w:val="es-ES" w:eastAsia="es-CL"/>
              </w:rPr>
              <w:t>Nombre completo:</w:t>
            </w:r>
          </w:p>
        </w:tc>
        <w:tc>
          <w:tcPr>
            <w:tcW w:w="2566" w:type="dxa"/>
            <w:tcBorders>
              <w:top w:val="single" w:sz="4" w:space="0" w:color="auto"/>
              <w:left w:val="single" w:sz="4" w:space="0" w:color="auto"/>
              <w:bottom w:val="single" w:sz="4" w:space="0" w:color="auto"/>
            </w:tcBorders>
            <w:shd w:val="clear" w:color="auto" w:fill="B3E5A1" w:themeFill="accent6" w:themeFillTint="66"/>
            <w:vAlign w:val="center"/>
          </w:tcPr>
          <w:p w14:paraId="42EDDFCD" w14:textId="3C2CE17E" w:rsidR="00FF04E4" w:rsidRPr="00FF04E4" w:rsidRDefault="00FF04E4" w:rsidP="00C060A9">
            <w:pPr>
              <w:pStyle w:val="NormalWeb"/>
              <w:spacing w:before="0" w:beforeAutospacing="0" w:after="0" w:afterAutospacing="0"/>
              <w:jc w:val="center"/>
              <w:rPr>
                <w:rFonts w:ascii="Arial" w:hAnsi="Arial" w:cs="Arial"/>
                <w:b/>
                <w:lang w:val="es-ES" w:eastAsia="es-CL"/>
              </w:rPr>
            </w:pPr>
            <w:r>
              <w:rPr>
                <w:rFonts w:ascii="Arial" w:hAnsi="Arial" w:cs="Arial"/>
                <w:b/>
                <w:lang w:val="es-ES" w:eastAsia="es-CL"/>
              </w:rPr>
              <w:t>Teléfono:</w:t>
            </w:r>
          </w:p>
        </w:tc>
      </w:tr>
      <w:tr w:rsidR="00FF04E4" w:rsidRPr="00FF04E4" w14:paraId="3E743A92" w14:textId="77777777" w:rsidTr="00C060A9">
        <w:trPr>
          <w:trHeight w:hRule="exact" w:val="1021"/>
          <w:jc w:val="center"/>
        </w:trPr>
        <w:tc>
          <w:tcPr>
            <w:tcW w:w="5949" w:type="dxa"/>
            <w:gridSpan w:val="2"/>
            <w:tcBorders>
              <w:top w:val="single" w:sz="4" w:space="0" w:color="auto"/>
              <w:bottom w:val="single" w:sz="4" w:space="0" w:color="auto"/>
              <w:right w:val="single" w:sz="4" w:space="0" w:color="auto"/>
            </w:tcBorders>
            <w:vAlign w:val="center"/>
          </w:tcPr>
          <w:p w14:paraId="1725D06A" w14:textId="77777777" w:rsidR="00FF04E4" w:rsidRPr="00FF04E4" w:rsidRDefault="00FF04E4" w:rsidP="00FF04E4">
            <w:pPr>
              <w:pStyle w:val="NormalWeb"/>
              <w:spacing w:before="0" w:beforeAutospacing="0" w:after="0" w:afterAutospacing="0"/>
              <w:jc w:val="center"/>
              <w:rPr>
                <w:rFonts w:ascii="Arial" w:hAnsi="Arial" w:cs="Arial"/>
                <w:b/>
                <w:lang w:val="es-ES" w:eastAsia="es-CL"/>
              </w:rPr>
            </w:pPr>
          </w:p>
        </w:tc>
        <w:tc>
          <w:tcPr>
            <w:tcW w:w="2566" w:type="dxa"/>
            <w:tcBorders>
              <w:top w:val="single" w:sz="4" w:space="0" w:color="auto"/>
              <w:left w:val="single" w:sz="4" w:space="0" w:color="auto"/>
              <w:bottom w:val="single" w:sz="4" w:space="0" w:color="auto"/>
            </w:tcBorders>
            <w:vAlign w:val="center"/>
          </w:tcPr>
          <w:p w14:paraId="0D638865" w14:textId="14EE5B00" w:rsidR="00FF04E4" w:rsidRPr="00FF04E4" w:rsidRDefault="00FF04E4" w:rsidP="00C060A9">
            <w:pPr>
              <w:pStyle w:val="NormalWeb"/>
              <w:spacing w:before="0" w:beforeAutospacing="0" w:after="0" w:afterAutospacing="0"/>
              <w:jc w:val="center"/>
              <w:rPr>
                <w:rFonts w:ascii="Arial" w:hAnsi="Arial" w:cs="Arial"/>
                <w:b/>
                <w:lang w:val="es-ES" w:eastAsia="es-CL"/>
              </w:rPr>
            </w:pPr>
          </w:p>
        </w:tc>
      </w:tr>
      <w:tr w:rsidR="00FF04E4" w:rsidRPr="00FF04E4" w14:paraId="022600B6" w14:textId="77777777" w:rsidTr="00C060A9">
        <w:trPr>
          <w:trHeight w:hRule="exact" w:val="1021"/>
          <w:jc w:val="center"/>
        </w:trPr>
        <w:tc>
          <w:tcPr>
            <w:tcW w:w="3397" w:type="dxa"/>
            <w:tcBorders>
              <w:top w:val="nil"/>
              <w:bottom w:val="single" w:sz="4" w:space="0" w:color="auto"/>
              <w:right w:val="single" w:sz="4" w:space="0" w:color="auto"/>
            </w:tcBorders>
            <w:shd w:val="clear" w:color="auto" w:fill="B3E5A1" w:themeFill="accent6" w:themeFillTint="66"/>
            <w:vAlign w:val="center"/>
          </w:tcPr>
          <w:p w14:paraId="278896AC" w14:textId="38AC3293" w:rsidR="00FF04E4" w:rsidRPr="00FF04E4" w:rsidRDefault="00FF04E4" w:rsidP="00FF04E4">
            <w:pPr>
              <w:pStyle w:val="NormalWeb"/>
              <w:spacing w:before="0" w:beforeAutospacing="0" w:after="0" w:afterAutospacing="0"/>
              <w:jc w:val="center"/>
              <w:rPr>
                <w:rFonts w:ascii="Arial" w:hAnsi="Arial" w:cs="Arial"/>
                <w:b/>
                <w:lang w:val="es-ES" w:eastAsia="es-CL"/>
              </w:rPr>
            </w:pPr>
            <w:r>
              <w:rPr>
                <w:rFonts w:ascii="Arial" w:hAnsi="Arial" w:cs="Arial"/>
                <w:b/>
                <w:lang w:val="es-ES" w:eastAsia="es-CL"/>
              </w:rPr>
              <w:t>Dirección:</w:t>
            </w:r>
          </w:p>
        </w:tc>
        <w:tc>
          <w:tcPr>
            <w:tcW w:w="5118" w:type="dxa"/>
            <w:gridSpan w:val="2"/>
            <w:tcBorders>
              <w:top w:val="nil"/>
              <w:left w:val="single" w:sz="4" w:space="0" w:color="auto"/>
              <w:bottom w:val="single" w:sz="4" w:space="0" w:color="auto"/>
            </w:tcBorders>
            <w:vAlign w:val="center"/>
          </w:tcPr>
          <w:p w14:paraId="3CE040E2" w14:textId="4960F44A" w:rsidR="00FF04E4" w:rsidRPr="00FF04E4" w:rsidRDefault="00FF04E4" w:rsidP="00C060A9">
            <w:pPr>
              <w:pStyle w:val="NormalWeb"/>
              <w:spacing w:before="0" w:beforeAutospacing="0" w:after="0" w:afterAutospacing="0"/>
              <w:jc w:val="center"/>
              <w:rPr>
                <w:rFonts w:ascii="Arial" w:hAnsi="Arial" w:cs="Arial"/>
                <w:b/>
                <w:lang w:val="es-ES" w:eastAsia="es-CL"/>
              </w:rPr>
            </w:pPr>
          </w:p>
        </w:tc>
      </w:tr>
      <w:tr w:rsidR="00FF04E4" w:rsidRPr="00FF04E4" w14:paraId="34231A07" w14:textId="77777777" w:rsidTr="00C060A9">
        <w:trPr>
          <w:trHeight w:hRule="exact" w:val="1021"/>
          <w:jc w:val="center"/>
        </w:trPr>
        <w:tc>
          <w:tcPr>
            <w:tcW w:w="3397" w:type="dxa"/>
            <w:tcBorders>
              <w:top w:val="single" w:sz="4" w:space="0" w:color="auto"/>
              <w:bottom w:val="thinThickSmallGap" w:sz="24" w:space="0" w:color="auto"/>
              <w:right w:val="single" w:sz="4" w:space="0" w:color="auto"/>
            </w:tcBorders>
            <w:shd w:val="clear" w:color="auto" w:fill="B3E5A1" w:themeFill="accent6" w:themeFillTint="66"/>
            <w:vAlign w:val="center"/>
          </w:tcPr>
          <w:p w14:paraId="0DC5361D" w14:textId="51D0F34E" w:rsidR="00FF04E4" w:rsidRPr="00FF04E4" w:rsidRDefault="00FF04E4" w:rsidP="00FF04E4">
            <w:pPr>
              <w:pStyle w:val="NormalWeb"/>
              <w:spacing w:before="0" w:beforeAutospacing="0" w:after="0" w:afterAutospacing="0"/>
              <w:jc w:val="center"/>
              <w:rPr>
                <w:rFonts w:ascii="Arial" w:hAnsi="Arial" w:cs="Arial"/>
                <w:b/>
                <w:lang w:val="es-ES" w:eastAsia="es-CL"/>
              </w:rPr>
            </w:pPr>
            <w:r>
              <w:rPr>
                <w:rFonts w:ascii="Arial" w:hAnsi="Arial" w:cs="Arial"/>
                <w:b/>
                <w:lang w:val="es-ES" w:eastAsia="es-CL"/>
              </w:rPr>
              <w:t>Correo electrónico:</w:t>
            </w:r>
          </w:p>
        </w:tc>
        <w:tc>
          <w:tcPr>
            <w:tcW w:w="5118" w:type="dxa"/>
            <w:gridSpan w:val="2"/>
            <w:tcBorders>
              <w:left w:val="single" w:sz="4" w:space="0" w:color="auto"/>
            </w:tcBorders>
            <w:vAlign w:val="center"/>
          </w:tcPr>
          <w:p w14:paraId="25AE8B4F" w14:textId="2D2C0B96" w:rsidR="00FF04E4" w:rsidRPr="00FF04E4" w:rsidRDefault="00FF04E4" w:rsidP="00C060A9">
            <w:pPr>
              <w:pStyle w:val="NormalWeb"/>
              <w:spacing w:before="0" w:beforeAutospacing="0" w:after="0" w:afterAutospacing="0"/>
              <w:jc w:val="center"/>
              <w:rPr>
                <w:rFonts w:ascii="Arial" w:hAnsi="Arial" w:cs="Arial"/>
                <w:b/>
                <w:lang w:val="es-ES" w:eastAsia="es-CL"/>
              </w:rPr>
            </w:pPr>
          </w:p>
        </w:tc>
      </w:tr>
    </w:tbl>
    <w:p w14:paraId="65FFF165" w14:textId="77777777" w:rsidR="008103AF" w:rsidRPr="008103AF" w:rsidRDefault="008103AF" w:rsidP="00FF04E4">
      <w:pPr>
        <w:pStyle w:val="NormalWeb"/>
        <w:spacing w:before="0" w:beforeAutospacing="0" w:after="0" w:afterAutospacing="0" w:line="276" w:lineRule="auto"/>
        <w:ind w:left="567"/>
        <w:jc w:val="center"/>
        <w:rPr>
          <w:rFonts w:ascii="Arial" w:hAnsi="Arial" w:cs="Arial"/>
          <w:lang w:val="es-ES" w:eastAsia="es-CL"/>
        </w:rPr>
      </w:pPr>
    </w:p>
    <w:p w14:paraId="3EF7966D" w14:textId="77777777" w:rsidR="0007194D" w:rsidRPr="008103AF" w:rsidRDefault="0007194D" w:rsidP="00FF04E4">
      <w:pPr>
        <w:pStyle w:val="Sangradetextonormal"/>
        <w:spacing w:line="276" w:lineRule="auto"/>
        <w:ind w:left="0"/>
        <w:jc w:val="center"/>
        <w:rPr>
          <w:rFonts w:ascii="Arial" w:hAnsi="Arial" w:cs="Arial"/>
          <w:sz w:val="24"/>
        </w:rPr>
      </w:pPr>
    </w:p>
    <w:sectPr w:rsidR="0007194D" w:rsidRPr="008103AF" w:rsidSect="00C060A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316C8" w14:textId="77777777" w:rsidR="00127E5C" w:rsidRDefault="00127E5C" w:rsidP="0007194D">
      <w:r>
        <w:separator/>
      </w:r>
    </w:p>
  </w:endnote>
  <w:endnote w:type="continuationSeparator" w:id="0">
    <w:p w14:paraId="6EB62128" w14:textId="77777777" w:rsidR="00127E5C" w:rsidRDefault="00127E5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991265"/>
      <w:docPartObj>
        <w:docPartGallery w:val="Page Numbers (Bottom of Page)"/>
        <w:docPartUnique/>
      </w:docPartObj>
    </w:sdtPr>
    <w:sdtContent>
      <w:p w14:paraId="4624A2B9" w14:textId="7BB04EE1" w:rsidR="008103AF" w:rsidRDefault="008103AF">
        <w:pPr>
          <w:pStyle w:val="Piedepgina"/>
          <w:jc w:val="right"/>
        </w:pPr>
        <w:r>
          <w:fldChar w:fldCharType="begin"/>
        </w:r>
        <w:r>
          <w:instrText>PAGE   \* MERGEFORMAT</w:instrText>
        </w:r>
        <w:r>
          <w:fldChar w:fldCharType="separate"/>
        </w:r>
        <w:r w:rsidR="00152E87">
          <w:rPr>
            <w:noProof/>
          </w:rPr>
          <w:t>1</w:t>
        </w:r>
        <w:r>
          <w:fldChar w:fldCharType="end"/>
        </w:r>
      </w:p>
    </w:sdtContent>
  </w:sdt>
  <w:p w14:paraId="645FBE61" w14:textId="77777777" w:rsidR="008103AF" w:rsidRDefault="00810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95F96" w14:textId="77777777" w:rsidR="00127E5C" w:rsidRDefault="00127E5C" w:rsidP="0007194D">
      <w:r>
        <w:separator/>
      </w:r>
    </w:p>
  </w:footnote>
  <w:footnote w:type="continuationSeparator" w:id="0">
    <w:p w14:paraId="29873392" w14:textId="77777777" w:rsidR="00127E5C" w:rsidRDefault="00127E5C" w:rsidP="0007194D">
      <w:r>
        <w:continuationSeparator/>
      </w:r>
    </w:p>
  </w:footnote>
  <w:footnote w:id="1">
    <w:p w14:paraId="22EF7D1E" w14:textId="622336CD" w:rsidR="008103AF" w:rsidRDefault="008103AF">
      <w:pPr>
        <w:pStyle w:val="Textonotapie"/>
        <w:rPr>
          <w:lang w:val="es-MX"/>
        </w:rPr>
      </w:pPr>
      <w:r>
        <w:rPr>
          <w:rStyle w:val="Refdenotaalpie"/>
        </w:rPr>
        <w:footnoteRef/>
      </w:r>
      <w:r>
        <w:t xml:space="preserve"> </w:t>
      </w:r>
      <w:hyperlink r:id="rId1" w:history="1">
        <w:r w:rsidRPr="00DC5F46">
          <w:rPr>
            <w:rStyle w:val="Hipervnculo"/>
            <w:lang w:val="es-MX"/>
          </w:rPr>
          <w:t>www.escuelanaval.cl</w:t>
        </w:r>
      </w:hyperlink>
    </w:p>
    <w:p w14:paraId="136DE337" w14:textId="77777777" w:rsidR="008103AF" w:rsidRPr="008103AF" w:rsidRDefault="008103AF">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878F2" w14:textId="6562763C" w:rsidR="007A5262" w:rsidRPr="007A5262" w:rsidRDefault="007A5262">
    <w:pPr>
      <w:pStyle w:val="Encabezado"/>
      <w:rPr>
        <w:rFonts w:ascii="Arial" w:hAnsi="Arial" w:cs="Arial"/>
        <w:b/>
        <w:sz w:val="16"/>
        <w:szCs w:val="16"/>
      </w:rPr>
    </w:pPr>
    <w:r w:rsidRPr="007A5262">
      <w:rPr>
        <w:rFonts w:ascii="Arial" w:hAnsi="Arial" w:cs="Arial"/>
        <w:b/>
        <w:noProof/>
        <w:sz w:val="16"/>
        <w:szCs w:val="16"/>
        <w:lang w:val="es-CL" w:eastAsia="es-CL"/>
      </w:rPr>
      <w:drawing>
        <wp:anchor distT="0" distB="0" distL="114300" distR="114300" simplePos="0" relativeHeight="251659264" behindDoc="1" locked="0" layoutInCell="1" allowOverlap="1" wp14:anchorId="2C3AE217" wp14:editId="207B7808">
          <wp:simplePos x="0" y="0"/>
          <wp:positionH relativeFrom="page">
            <wp:posOffset>209550</wp:posOffset>
          </wp:positionH>
          <wp:positionV relativeFrom="paragraph">
            <wp:posOffset>-28575</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A5262">
      <w:rPr>
        <w:rFonts w:ascii="Arial" w:hAnsi="Arial" w:cs="Arial"/>
        <w:b/>
        <w:sz w:val="16"/>
        <w:szCs w:val="16"/>
      </w:rPr>
      <w:t>ESCUELA NAVAL “ARTURO PRAT”</w:t>
    </w:r>
  </w:p>
  <w:p w14:paraId="0D5EB869" w14:textId="6AD59CFE" w:rsidR="007A5262" w:rsidRPr="007A5262" w:rsidRDefault="007A5262">
    <w:pPr>
      <w:pStyle w:val="Encabezado"/>
      <w:rPr>
        <w:rFonts w:ascii="Arial" w:hAnsi="Arial" w:cs="Arial"/>
        <w:b/>
        <w:sz w:val="16"/>
        <w:szCs w:val="16"/>
      </w:rPr>
    </w:pPr>
    <w:r w:rsidRPr="007A5262">
      <w:rPr>
        <w:rFonts w:ascii="Arial" w:hAnsi="Arial" w:cs="Arial"/>
        <w:b/>
        <w:sz w:val="16"/>
        <w:szCs w:val="16"/>
      </w:rPr>
      <w:t>DEPARTAMENTO DE EDUCACION</w:t>
    </w:r>
  </w:p>
  <w:p w14:paraId="1FF4BA01" w14:textId="4F444672" w:rsidR="007A5262" w:rsidRPr="007A5262" w:rsidRDefault="007A5262">
    <w:pPr>
      <w:pStyle w:val="Encabezado"/>
      <w:rPr>
        <w:rFonts w:ascii="Arial" w:hAnsi="Arial" w:cs="Arial"/>
        <w:b/>
        <w:sz w:val="16"/>
        <w:szCs w:val="16"/>
      </w:rPr>
    </w:pPr>
    <w:r w:rsidRPr="007A5262">
      <w:rPr>
        <w:rFonts w:ascii="Arial" w:hAnsi="Arial" w:cs="Arial"/>
        <w:b/>
        <w:sz w:val="16"/>
        <w:szCs w:val="16"/>
      </w:rPr>
      <w:t>CÁTEDRA DE MATEMÁTICAS Y</w:t>
    </w:r>
  </w:p>
  <w:p w14:paraId="094F60EE" w14:textId="1DB89408" w:rsidR="007A5262" w:rsidRDefault="007A5262">
    <w:pPr>
      <w:pStyle w:val="Encabezado"/>
      <w:pBdr>
        <w:bottom w:val="single" w:sz="6" w:space="1" w:color="auto"/>
      </w:pBdr>
      <w:rPr>
        <w:rFonts w:ascii="Arial" w:hAnsi="Arial" w:cs="Arial"/>
        <w:b/>
        <w:sz w:val="16"/>
        <w:szCs w:val="16"/>
      </w:rPr>
    </w:pPr>
    <w:r w:rsidRPr="007A5262">
      <w:rPr>
        <w:rFonts w:ascii="Arial" w:hAnsi="Arial" w:cs="Arial"/>
        <w:b/>
        <w:sz w:val="16"/>
        <w:szCs w:val="16"/>
      </w:rPr>
      <w:t>HERRAMIENTAS TECNOLÓGICAS</w:t>
    </w:r>
    <w:r>
      <w:rPr>
        <w:rFonts w:ascii="Arial" w:hAnsi="Arial" w:cs="Arial"/>
        <w:b/>
        <w:sz w:val="16"/>
        <w:szCs w:val="16"/>
      </w:rPr>
      <w:t xml:space="preserve"> </w:t>
    </w:r>
  </w:p>
  <w:p w14:paraId="5DEB5A0E" w14:textId="77777777" w:rsidR="007A5262" w:rsidRPr="007A5262" w:rsidRDefault="007A5262">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711B4"/>
    <w:multiLevelType w:val="multilevel"/>
    <w:tmpl w:val="7DF0DF14"/>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0072CE4"/>
    <w:multiLevelType w:val="multilevel"/>
    <w:tmpl w:val="5B2E52B4"/>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5EB4452"/>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27E5C"/>
    <w:rsid w:val="00152E87"/>
    <w:rsid w:val="00225B6E"/>
    <w:rsid w:val="003E01B1"/>
    <w:rsid w:val="00583D5A"/>
    <w:rsid w:val="007466DF"/>
    <w:rsid w:val="007A5262"/>
    <w:rsid w:val="008103AF"/>
    <w:rsid w:val="009006E2"/>
    <w:rsid w:val="009C452B"/>
    <w:rsid w:val="00C060A9"/>
    <w:rsid w:val="00DA09CA"/>
    <w:rsid w:val="00FF04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8103AF"/>
    <w:rPr>
      <w:color w:val="467886" w:themeColor="hyperlink"/>
      <w:u w:val="single"/>
    </w:rPr>
  </w:style>
  <w:style w:type="table" w:styleId="Tablaconcuadrcula">
    <w:name w:val="Table Grid"/>
    <w:basedOn w:val="Tablanormal"/>
    <w:uiPriority w:val="39"/>
    <w:rsid w:val="00FF0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10CCD-AF93-4451-A844-CA76E65B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2025-04-17T16:20:00Z</dcterms:created>
  <dcterms:modified xsi:type="dcterms:W3CDTF">2025-04-17T16:20:00Z</dcterms:modified>
</cp:coreProperties>
</file>