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C15" w:rsidRPr="00DA55E9" w:rsidRDefault="00D76C15" w:rsidP="00DA55E9">
      <w:pPr>
        <w:pStyle w:val="Textoindependiente"/>
        <w:ind w:left="5811"/>
        <w:jc w:val="both"/>
        <w:rPr>
          <w:rFonts w:ascii="Times New Roman"/>
          <w:sz w:val="16"/>
          <w:szCs w:val="16"/>
        </w:rPr>
      </w:pPr>
    </w:p>
    <w:p w:rsidR="00397006" w:rsidRDefault="00E676E9" w:rsidP="00CE670C">
      <w:pPr>
        <w:pStyle w:val="Textoindependiente"/>
        <w:rPr>
          <w:rFonts w:ascii="Arial" w:hAnsi="Arial" w:cs="Arial"/>
          <w:sz w:val="16"/>
          <w:szCs w:val="16"/>
        </w:rPr>
      </w:pPr>
      <w:r>
        <w:rPr>
          <w:rFonts w:ascii="Arial" w:hAnsi="Arial" w:cs="Arial"/>
          <w:sz w:val="16"/>
          <w:szCs w:val="16"/>
        </w:rPr>
        <w:t xml:space="preserve"> </w:t>
      </w:r>
      <w:r w:rsidR="00CE670C">
        <w:rPr>
          <w:rFonts w:ascii="Arial" w:hAnsi="Arial" w:cs="Arial"/>
          <w:sz w:val="16"/>
          <w:szCs w:val="16"/>
        </w:rPr>
        <w:t xml:space="preserve">    </w:t>
      </w:r>
      <w:r w:rsidR="00397006" w:rsidRPr="00397006">
        <w:rPr>
          <w:rFonts w:ascii="Arial" w:hAnsi="Arial" w:cs="Arial"/>
          <w:noProof/>
          <w:sz w:val="16"/>
          <w:szCs w:val="16"/>
          <w:lang w:val="es-MX" w:eastAsia="es-MX"/>
        </w:rPr>
        <w:drawing>
          <wp:inline distT="0" distB="0" distL="0" distR="0">
            <wp:extent cx="361950" cy="418249"/>
            <wp:effectExtent l="19050" t="0" r="0" b="0"/>
            <wp:docPr id="3" name="Imagen 1" descr="Resultado de imagen para escuela 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ela naval"/>
                    <pic:cNvPicPr>
                      <a:picLocks noChangeAspect="1" noChangeArrowheads="1"/>
                    </pic:cNvPicPr>
                  </pic:nvPicPr>
                  <pic:blipFill>
                    <a:blip r:embed="rId7" cstate="print"/>
                    <a:srcRect/>
                    <a:stretch>
                      <a:fillRect/>
                    </a:stretch>
                  </pic:blipFill>
                  <pic:spPr bwMode="auto">
                    <a:xfrm>
                      <a:off x="0" y="0"/>
                      <a:ext cx="365158" cy="421955"/>
                    </a:xfrm>
                    <a:prstGeom prst="rect">
                      <a:avLst/>
                    </a:prstGeom>
                    <a:noFill/>
                    <a:ln w="9525">
                      <a:noFill/>
                      <a:miter lim="800000"/>
                      <a:headEnd/>
                      <a:tailEnd/>
                    </a:ln>
                  </pic:spPr>
                </pic:pic>
              </a:graphicData>
            </a:graphic>
          </wp:inline>
        </w:drawing>
      </w:r>
    </w:p>
    <w:p w:rsidR="00DA55E9" w:rsidRPr="00DA55E9" w:rsidRDefault="00DA55E9" w:rsidP="00E676E9">
      <w:pPr>
        <w:pStyle w:val="Textoindependiente"/>
        <w:ind w:hanging="567"/>
        <w:jc w:val="both"/>
        <w:rPr>
          <w:rFonts w:ascii="Arial" w:hAnsi="Arial" w:cs="Arial"/>
          <w:sz w:val="16"/>
          <w:szCs w:val="16"/>
        </w:rPr>
      </w:pPr>
      <w:r w:rsidRPr="00DA55E9">
        <w:rPr>
          <w:rFonts w:ascii="Arial" w:hAnsi="Arial" w:cs="Arial"/>
          <w:sz w:val="16"/>
          <w:szCs w:val="16"/>
        </w:rPr>
        <w:t xml:space="preserve">ESCUELA NAVAL ARTURO PRAT             </w:t>
      </w:r>
    </w:p>
    <w:p w:rsidR="00DA55E9" w:rsidRPr="00DA55E9" w:rsidRDefault="00DA55E9" w:rsidP="00E676E9">
      <w:pPr>
        <w:pStyle w:val="Textoindependiente"/>
        <w:ind w:hanging="567"/>
        <w:jc w:val="both"/>
        <w:rPr>
          <w:rFonts w:ascii="Arial" w:hAnsi="Arial" w:cs="Arial"/>
          <w:sz w:val="16"/>
          <w:szCs w:val="16"/>
        </w:rPr>
      </w:pPr>
      <w:r w:rsidRPr="00DA55E9">
        <w:rPr>
          <w:rFonts w:ascii="Arial" w:hAnsi="Arial" w:cs="Arial"/>
          <w:sz w:val="16"/>
          <w:szCs w:val="16"/>
        </w:rPr>
        <w:t xml:space="preserve">CÁTEDRA  DE   HISTORIA             </w:t>
      </w:r>
    </w:p>
    <w:p w:rsidR="00D76C15" w:rsidRPr="00DA55E9" w:rsidRDefault="00DA55E9" w:rsidP="00E676E9">
      <w:pPr>
        <w:pStyle w:val="Textoindependiente"/>
        <w:ind w:hanging="567"/>
        <w:jc w:val="both"/>
        <w:rPr>
          <w:rFonts w:ascii="Arial" w:hAnsi="Arial" w:cs="Arial"/>
          <w:sz w:val="16"/>
          <w:szCs w:val="16"/>
        </w:rPr>
      </w:pPr>
      <w:r w:rsidRPr="00DA55E9">
        <w:rPr>
          <w:rFonts w:ascii="Arial" w:hAnsi="Arial" w:cs="Arial"/>
          <w:sz w:val="16"/>
          <w:szCs w:val="16"/>
        </w:rPr>
        <w:t>CHILE, HISTORIA Y SOBERANÍA</w:t>
      </w:r>
    </w:p>
    <w:p w:rsidR="00D76C15" w:rsidRDefault="00D76C15" w:rsidP="00DA55E9">
      <w:pPr>
        <w:pStyle w:val="Textoindependiente"/>
        <w:jc w:val="both"/>
        <w:rPr>
          <w:rFonts w:ascii="Times New Roman"/>
          <w:sz w:val="20"/>
        </w:rPr>
      </w:pPr>
    </w:p>
    <w:p w:rsidR="00DA55E9" w:rsidRPr="00397006" w:rsidRDefault="00397006" w:rsidP="00397006">
      <w:pPr>
        <w:pStyle w:val="Textoindependiente"/>
        <w:jc w:val="center"/>
        <w:rPr>
          <w:rFonts w:ascii="Arial" w:hAnsi="Arial" w:cs="Arial"/>
        </w:rPr>
      </w:pPr>
      <w:r w:rsidRPr="00397006">
        <w:rPr>
          <w:rFonts w:ascii="Arial" w:hAnsi="Arial" w:cs="Arial"/>
        </w:rPr>
        <w:t>TALLER: ANÁLISIS DE DOCUMENTOS</w:t>
      </w:r>
    </w:p>
    <w:p w:rsidR="00DA55E9" w:rsidRPr="00397006" w:rsidRDefault="00DA55E9" w:rsidP="00DA55E9">
      <w:pPr>
        <w:pStyle w:val="Textoindependiente"/>
        <w:jc w:val="center"/>
        <w:rPr>
          <w:rFonts w:ascii="Arial" w:hAnsi="Arial" w:cs="Arial"/>
        </w:rPr>
      </w:pPr>
    </w:p>
    <w:p w:rsidR="00E73640" w:rsidRDefault="00DA55E9" w:rsidP="00E73640">
      <w:pPr>
        <w:pStyle w:val="Textoindependiente"/>
        <w:ind w:left="-567"/>
        <w:jc w:val="both"/>
        <w:rPr>
          <w:rFonts w:ascii="Arial" w:hAnsi="Arial" w:cs="Arial"/>
        </w:rPr>
      </w:pPr>
      <w:r w:rsidRPr="00397006">
        <w:rPr>
          <w:rFonts w:ascii="Arial" w:hAnsi="Arial" w:cs="Arial"/>
        </w:rPr>
        <w:t xml:space="preserve">CURSO  </w:t>
      </w:r>
      <w:r w:rsidR="00E73640">
        <w:rPr>
          <w:rFonts w:ascii="Arial" w:hAnsi="Arial" w:cs="Arial"/>
        </w:rPr>
        <w:t xml:space="preserve">                  </w:t>
      </w:r>
      <w:r w:rsidRPr="00397006">
        <w:rPr>
          <w:rFonts w:ascii="Arial" w:hAnsi="Arial" w:cs="Arial"/>
        </w:rPr>
        <w:t xml:space="preserve"> : 3º  Año </w:t>
      </w:r>
    </w:p>
    <w:p w:rsidR="00DA55E9" w:rsidRPr="00397006" w:rsidRDefault="00DA55E9" w:rsidP="00E73640">
      <w:pPr>
        <w:pStyle w:val="Textoindependiente"/>
        <w:ind w:left="-567"/>
        <w:jc w:val="both"/>
        <w:rPr>
          <w:rFonts w:ascii="Arial" w:hAnsi="Arial" w:cs="Arial"/>
        </w:rPr>
      </w:pPr>
      <w:r w:rsidRPr="00397006">
        <w:rPr>
          <w:rFonts w:ascii="Arial" w:hAnsi="Arial" w:cs="Arial"/>
        </w:rPr>
        <w:t xml:space="preserve">UNIDAD TEMÁTICA : I – II  </w:t>
      </w:r>
    </w:p>
    <w:p w:rsidR="00DA55E9" w:rsidRPr="00397006" w:rsidRDefault="00DA55E9" w:rsidP="00E73640">
      <w:pPr>
        <w:pStyle w:val="Textoindependiente"/>
        <w:ind w:left="-567"/>
        <w:jc w:val="both"/>
        <w:rPr>
          <w:rFonts w:ascii="Arial" w:hAnsi="Arial" w:cs="Arial"/>
        </w:rPr>
      </w:pPr>
      <w:r w:rsidRPr="00397006">
        <w:rPr>
          <w:rFonts w:ascii="Arial" w:hAnsi="Arial" w:cs="Arial"/>
        </w:rPr>
        <w:t xml:space="preserve">CAPACIDADES  </w:t>
      </w:r>
      <w:r w:rsidR="00E73640">
        <w:rPr>
          <w:rFonts w:ascii="Arial" w:hAnsi="Arial" w:cs="Arial"/>
        </w:rPr>
        <w:t xml:space="preserve">      </w:t>
      </w:r>
      <w:r w:rsidRPr="00397006">
        <w:rPr>
          <w:rFonts w:ascii="Arial" w:hAnsi="Arial" w:cs="Arial"/>
        </w:rPr>
        <w:t xml:space="preserve">: Análisis       </w:t>
      </w:r>
    </w:p>
    <w:p w:rsidR="00DA55E9" w:rsidRPr="00397006" w:rsidRDefault="00DA55E9" w:rsidP="00E73640">
      <w:pPr>
        <w:pStyle w:val="Textoindependiente"/>
        <w:ind w:left="-567"/>
        <w:jc w:val="both"/>
        <w:rPr>
          <w:rFonts w:ascii="Arial" w:hAnsi="Arial" w:cs="Arial"/>
        </w:rPr>
      </w:pPr>
      <w:r w:rsidRPr="00397006">
        <w:rPr>
          <w:rFonts w:ascii="Arial" w:hAnsi="Arial" w:cs="Arial"/>
        </w:rPr>
        <w:t>DESTREZAS</w:t>
      </w:r>
      <w:r w:rsidR="00E73640">
        <w:rPr>
          <w:rFonts w:ascii="Arial" w:hAnsi="Arial" w:cs="Arial"/>
        </w:rPr>
        <w:t xml:space="preserve">            </w:t>
      </w:r>
      <w:r w:rsidRPr="00397006">
        <w:rPr>
          <w:rFonts w:ascii="Arial" w:hAnsi="Arial" w:cs="Arial"/>
        </w:rPr>
        <w:t xml:space="preserve">: Comparar </w:t>
      </w:r>
    </w:p>
    <w:p w:rsidR="00DA55E9" w:rsidRPr="00397006" w:rsidRDefault="00DA55E9" w:rsidP="00E73640">
      <w:pPr>
        <w:pStyle w:val="Textoindependiente"/>
        <w:ind w:left="-567"/>
        <w:jc w:val="both"/>
        <w:rPr>
          <w:rFonts w:ascii="Arial" w:hAnsi="Arial" w:cs="Arial"/>
        </w:rPr>
      </w:pPr>
      <w:r w:rsidRPr="00397006">
        <w:rPr>
          <w:rFonts w:ascii="Arial" w:hAnsi="Arial" w:cs="Arial"/>
        </w:rPr>
        <w:t>EVALUA</w:t>
      </w:r>
      <w:r w:rsidR="00397006" w:rsidRPr="00397006">
        <w:rPr>
          <w:rFonts w:ascii="Arial" w:hAnsi="Arial" w:cs="Arial"/>
        </w:rPr>
        <w:t xml:space="preserve">CIÓN </w:t>
      </w:r>
      <w:r w:rsidR="00E73640">
        <w:rPr>
          <w:rFonts w:ascii="Arial" w:hAnsi="Arial" w:cs="Arial"/>
        </w:rPr>
        <w:t xml:space="preserve">         </w:t>
      </w:r>
      <w:r w:rsidR="00397006" w:rsidRPr="00397006">
        <w:rPr>
          <w:rFonts w:ascii="Arial" w:hAnsi="Arial" w:cs="Arial"/>
        </w:rPr>
        <w:t xml:space="preserve">: Trabajo dual, con </w:t>
      </w:r>
      <w:r w:rsidRPr="00397006">
        <w:rPr>
          <w:rFonts w:ascii="Arial" w:hAnsi="Arial" w:cs="Arial"/>
        </w:rPr>
        <w:t xml:space="preserve">nota CUC.  </w:t>
      </w:r>
    </w:p>
    <w:p w:rsidR="00D76C15" w:rsidRDefault="00D76C15" w:rsidP="00E73640">
      <w:pPr>
        <w:pStyle w:val="Textoindependiente"/>
        <w:spacing w:before="9"/>
        <w:ind w:left="-567"/>
        <w:jc w:val="both"/>
        <w:rPr>
          <w:b/>
          <w:sz w:val="23"/>
        </w:rPr>
      </w:pPr>
    </w:p>
    <w:p w:rsidR="00D76C15" w:rsidRDefault="00A52235" w:rsidP="00CE670C">
      <w:pPr>
        <w:pStyle w:val="Textoindependiente"/>
        <w:spacing w:line="247" w:lineRule="auto"/>
        <w:ind w:left="-567" w:right="-19"/>
        <w:jc w:val="both"/>
      </w:pPr>
      <w:r>
        <w:t xml:space="preserve">Análisis de documentos. Lee los siguientes documentos relacionados con la </w:t>
      </w:r>
      <w:r w:rsidR="00CE670C">
        <w:t>Guerra  Civil de 1891 y responda</w:t>
      </w:r>
      <w:r>
        <w:t xml:space="preserve">  las preguntas a </w:t>
      </w:r>
      <w:r>
        <w:rPr>
          <w:spacing w:val="8"/>
        </w:rPr>
        <w:t xml:space="preserve"> </w:t>
      </w:r>
      <w:r>
        <w:t>continuación.</w:t>
      </w:r>
    </w:p>
    <w:p w:rsidR="00D76C15" w:rsidRDefault="00D76C15" w:rsidP="00E73640">
      <w:pPr>
        <w:pStyle w:val="Textoindependiente"/>
        <w:spacing w:before="3"/>
        <w:ind w:left="-567"/>
        <w:jc w:val="both"/>
      </w:pPr>
    </w:p>
    <w:p w:rsidR="00D76C15" w:rsidRDefault="00A52235" w:rsidP="00CE670C">
      <w:pPr>
        <w:pStyle w:val="Prrafodelista"/>
        <w:numPr>
          <w:ilvl w:val="0"/>
          <w:numId w:val="3"/>
        </w:numPr>
        <w:tabs>
          <w:tab w:val="left" w:pos="657"/>
        </w:tabs>
        <w:spacing w:before="1"/>
        <w:jc w:val="both"/>
        <w:rPr>
          <w:i/>
        </w:rPr>
      </w:pPr>
      <w:r>
        <w:rPr>
          <w:i/>
        </w:rPr>
        <w:t>Discurso  de  Julio Zegers ante  el Congreso Nacional</w:t>
      </w:r>
      <w:r>
        <w:rPr>
          <w:i/>
          <w:spacing w:val="-23"/>
        </w:rPr>
        <w:t xml:space="preserve"> </w:t>
      </w:r>
      <w:r>
        <w:rPr>
          <w:i/>
        </w:rPr>
        <w:t>(1891. Fragmento)</w:t>
      </w:r>
    </w:p>
    <w:p w:rsidR="00D76C15" w:rsidRDefault="00D76C15" w:rsidP="00DA55E9">
      <w:pPr>
        <w:pStyle w:val="Textoindependiente"/>
        <w:jc w:val="both"/>
        <w:rPr>
          <w:i/>
        </w:rPr>
      </w:pPr>
    </w:p>
    <w:p w:rsidR="00D76C15" w:rsidRDefault="00A52235" w:rsidP="00E73640">
      <w:pPr>
        <w:pStyle w:val="Textoindependiente"/>
        <w:spacing w:line="247" w:lineRule="auto"/>
        <w:ind w:left="-567" w:right="-272"/>
        <w:jc w:val="both"/>
      </w:pPr>
      <w:r>
        <w:t>“Es cierto que casi todos los Presidente de Chile se encontraron en el mes de enero, o     el día 1º de enero, sin que se hubiera dictado la ley de presupuestos; pero siempre que eso sucedió, se suspendieron los gastos públicos; y además el Congreso estaba reunido discutiendo aquella ley, y los Presidentes gozaban de la  confianza  del  Congreso  y  sabían que el retardo no era acto de desconfianza en sus Ministros, sino ejercicio del derecho de discusión y de fiscalización que siempre ha ejercido y siempre se ha reconocido a la minoría  parlamentaria, y  con mayor razón a la</w:t>
      </w:r>
      <w:r>
        <w:rPr>
          <w:spacing w:val="35"/>
        </w:rPr>
        <w:t xml:space="preserve"> </w:t>
      </w:r>
      <w:r>
        <w:t>mayoría.</w:t>
      </w:r>
    </w:p>
    <w:p w:rsidR="00D76C15" w:rsidRDefault="00A52235" w:rsidP="00E73640">
      <w:pPr>
        <w:pStyle w:val="Textoindependiente"/>
        <w:spacing w:line="247" w:lineRule="auto"/>
        <w:ind w:left="-567" w:right="-272"/>
        <w:jc w:val="both"/>
      </w:pPr>
      <w:r>
        <w:t>El señor Balmaceda, que mantiene clausurada las  sesiones  del  Congreso  desde  octubre, que tiene el convencimiento de que la mayoría del Congreso no dispensa su confianza al Ministerio y declara que seguirá gobernando al país sin  ley  de  presupuestos, no se halla en situación análoga a la de los Presidentes de Chile: ellos estuvieron siempre dentro de la letra y del espíritu de la Constitución; el  viola  su  espíritu y su</w:t>
      </w:r>
      <w:r>
        <w:rPr>
          <w:spacing w:val="30"/>
        </w:rPr>
        <w:t xml:space="preserve"> </w:t>
      </w:r>
      <w:r>
        <w:t>letra.</w:t>
      </w:r>
    </w:p>
    <w:p w:rsidR="00D76C15" w:rsidRDefault="00A52235" w:rsidP="00E73640">
      <w:pPr>
        <w:pStyle w:val="Textoindependiente"/>
        <w:tabs>
          <w:tab w:val="left" w:pos="8789"/>
        </w:tabs>
        <w:spacing w:line="244" w:lineRule="auto"/>
        <w:ind w:left="-567" w:right="-272" w:firstLine="963"/>
        <w:jc w:val="both"/>
      </w:pPr>
      <w:r>
        <w:t>Rectificado el manifiesto error de hecho en que voluntariamente incurre Balmaceda al pretender que lo que él hace hoy fue lo mismo que siempre hicieron los Presidentes de Chile, es necesario rectificar todavía la doctrina con que él intenta contestar  su  atentado.</w:t>
      </w:r>
    </w:p>
    <w:p w:rsidR="00D76C15" w:rsidRDefault="00A52235" w:rsidP="00E73640">
      <w:pPr>
        <w:pStyle w:val="Textoindependiente"/>
        <w:spacing w:line="247" w:lineRule="auto"/>
        <w:ind w:left="-567" w:right="-272" w:firstLine="963"/>
        <w:jc w:val="both"/>
      </w:pPr>
      <w:r>
        <w:t>Pretende que el Congreso tiene el deber de votar anualmente la ley de presupuestos y   la ley que fija las fuerzas de mar y tierra. Error evidente: la Constitución no impone al Congreso el deber de votar esas leyes; dice 'Sólo en virtud de una ley se puede fijar anualmente los gastos de la administración pública. Fijar igualmente en cada año las fuerzas de mar y</w:t>
      </w:r>
      <w:r>
        <w:rPr>
          <w:spacing w:val="41"/>
        </w:rPr>
        <w:t xml:space="preserve"> </w:t>
      </w:r>
      <w:r>
        <w:t>tierra'.</w:t>
      </w:r>
    </w:p>
    <w:p w:rsidR="00D76C15" w:rsidRDefault="00A52235" w:rsidP="00E73640">
      <w:pPr>
        <w:pStyle w:val="Textoindependiente"/>
        <w:spacing w:before="2" w:line="244" w:lineRule="auto"/>
        <w:ind w:left="-567" w:right="-272" w:firstLine="963"/>
        <w:jc w:val="both"/>
      </w:pPr>
      <w:r>
        <w:t>Este precepto, trascrito literalmente, no dice que el Congreso tenga la obligación de  votar anualmente esas leyes, sino que los gastos públicos y las fuerzas de mar y tierra sólo pueden existir en virtud de una ley anual que los autorice, y están subordinados a ella.</w:t>
      </w:r>
    </w:p>
    <w:p w:rsidR="00CE670C" w:rsidRDefault="00A52235" w:rsidP="00CE670C">
      <w:pPr>
        <w:pStyle w:val="Textoindependiente"/>
        <w:spacing w:before="38" w:line="247" w:lineRule="auto"/>
        <w:ind w:left="-567" w:right="-272"/>
        <w:jc w:val="both"/>
      </w:pPr>
      <w:r>
        <w:t>El objeto de ese precepto ha sido mantener viva y activa la  influencia del  Congreso sobre  el Poder  Ejecutivo,  e  impedir  que  éste  se  al</w:t>
      </w:r>
      <w:r w:rsidR="00E73640">
        <w:t xml:space="preserve">ce con  la  fuerza  pública  y </w:t>
      </w:r>
      <w:r>
        <w:t>con</w:t>
      </w:r>
      <w:r>
        <w:rPr>
          <w:spacing w:val="12"/>
        </w:rPr>
        <w:t xml:space="preserve"> </w:t>
      </w:r>
      <w:r>
        <w:t>los</w:t>
      </w:r>
      <w:r w:rsidR="00E73640" w:rsidRPr="00E73640">
        <w:t xml:space="preserve"> </w:t>
      </w:r>
      <w:r w:rsidR="00E73640">
        <w:t>dineros del Estado. El Congreso puede o no votar esas leyes; lo que no  puede  es  votarlas por mayor tiempo que el fijado en la Constitución; debe votarlas sólo por un año, porque así lo  ha  querido la Constitución para impedir el</w:t>
      </w:r>
      <w:r w:rsidR="00E73640">
        <w:rPr>
          <w:spacing w:val="40"/>
        </w:rPr>
        <w:t xml:space="preserve"> </w:t>
      </w:r>
      <w:r w:rsidR="00E73640">
        <w:t>despotismo.”</w:t>
      </w:r>
    </w:p>
    <w:p w:rsidR="00CE670C" w:rsidRDefault="00CE670C" w:rsidP="00CE670C">
      <w:pPr>
        <w:pStyle w:val="Textoindependiente"/>
        <w:spacing w:before="38" w:line="247" w:lineRule="auto"/>
        <w:ind w:left="-567" w:right="-272"/>
        <w:jc w:val="both"/>
      </w:pPr>
    </w:p>
    <w:p w:rsidR="00E73640" w:rsidRDefault="00E73640" w:rsidP="00E73640">
      <w:pPr>
        <w:pStyle w:val="Prrafodelista"/>
        <w:numPr>
          <w:ilvl w:val="1"/>
          <w:numId w:val="1"/>
        </w:numPr>
        <w:tabs>
          <w:tab w:val="left" w:pos="0"/>
        </w:tabs>
        <w:ind w:hanging="1640"/>
        <w:jc w:val="both"/>
      </w:pPr>
      <w:r>
        <w:t>¿Cuál</w:t>
      </w:r>
      <w:r>
        <w:rPr>
          <w:spacing w:val="11"/>
        </w:rPr>
        <w:t xml:space="preserve"> </w:t>
      </w:r>
      <w:r>
        <w:t>es</w:t>
      </w:r>
      <w:r>
        <w:rPr>
          <w:spacing w:val="8"/>
        </w:rPr>
        <w:t xml:space="preserve"> </w:t>
      </w:r>
      <w:r>
        <w:t>la</w:t>
      </w:r>
      <w:r>
        <w:rPr>
          <w:spacing w:val="10"/>
        </w:rPr>
        <w:t xml:space="preserve"> </w:t>
      </w:r>
      <w:r>
        <w:t>actitud</w:t>
      </w:r>
      <w:r>
        <w:rPr>
          <w:spacing w:val="13"/>
        </w:rPr>
        <w:t xml:space="preserve"> </w:t>
      </w:r>
      <w:r>
        <w:t>de</w:t>
      </w:r>
      <w:r>
        <w:rPr>
          <w:spacing w:val="11"/>
        </w:rPr>
        <w:t xml:space="preserve"> </w:t>
      </w:r>
      <w:r>
        <w:t>Julio</w:t>
      </w:r>
      <w:r>
        <w:rPr>
          <w:spacing w:val="10"/>
        </w:rPr>
        <w:t xml:space="preserve"> </w:t>
      </w:r>
      <w:r>
        <w:t>Zegers</w:t>
      </w:r>
      <w:r>
        <w:rPr>
          <w:spacing w:val="11"/>
        </w:rPr>
        <w:t xml:space="preserve"> </w:t>
      </w:r>
      <w:r>
        <w:t>ante</w:t>
      </w:r>
      <w:r>
        <w:rPr>
          <w:spacing w:val="11"/>
        </w:rPr>
        <w:t xml:space="preserve"> </w:t>
      </w:r>
      <w:r>
        <w:t>el</w:t>
      </w:r>
      <w:r>
        <w:rPr>
          <w:spacing w:val="11"/>
        </w:rPr>
        <w:t xml:space="preserve"> </w:t>
      </w:r>
      <w:r>
        <w:t>Presidente</w:t>
      </w:r>
      <w:r>
        <w:rPr>
          <w:spacing w:val="11"/>
        </w:rPr>
        <w:t xml:space="preserve"> </w:t>
      </w:r>
      <w:r>
        <w:t>José</w:t>
      </w:r>
      <w:r>
        <w:rPr>
          <w:spacing w:val="10"/>
        </w:rPr>
        <w:t xml:space="preserve"> </w:t>
      </w:r>
      <w:r>
        <w:t>Manuel</w:t>
      </w:r>
      <w:r>
        <w:rPr>
          <w:spacing w:val="11"/>
        </w:rPr>
        <w:t xml:space="preserve"> </w:t>
      </w:r>
      <w:r>
        <w:t>Balmaceda?</w:t>
      </w:r>
    </w:p>
    <w:p w:rsidR="00E73640" w:rsidRDefault="00E73640"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CE670C" w:rsidRDefault="00CE670C" w:rsidP="00E73640">
      <w:pPr>
        <w:pStyle w:val="Textoindependiente"/>
        <w:tabs>
          <w:tab w:val="left" w:pos="0"/>
        </w:tabs>
        <w:ind w:hanging="1640"/>
        <w:jc w:val="both"/>
      </w:pPr>
    </w:p>
    <w:p w:rsidR="00E73640" w:rsidRDefault="00E73640" w:rsidP="00E73640">
      <w:pPr>
        <w:pStyle w:val="Textoindependiente"/>
        <w:tabs>
          <w:tab w:val="left" w:pos="0"/>
        </w:tabs>
        <w:ind w:hanging="1640"/>
        <w:jc w:val="both"/>
        <w:rPr>
          <w:sz w:val="24"/>
        </w:rPr>
      </w:pPr>
    </w:p>
    <w:p w:rsidR="00E73640" w:rsidRDefault="00E73640" w:rsidP="00E73640">
      <w:pPr>
        <w:pStyle w:val="Prrafodelista"/>
        <w:numPr>
          <w:ilvl w:val="1"/>
          <w:numId w:val="1"/>
        </w:numPr>
        <w:tabs>
          <w:tab w:val="left" w:pos="0"/>
        </w:tabs>
        <w:ind w:hanging="1640"/>
        <w:jc w:val="both"/>
      </w:pPr>
      <w:r>
        <w:lastRenderedPageBreak/>
        <w:t>¿Qué relación existe entre el discurso y  las  llamadas Leyes</w:t>
      </w:r>
      <w:r>
        <w:rPr>
          <w:spacing w:val="33"/>
        </w:rPr>
        <w:t xml:space="preserve"> </w:t>
      </w:r>
      <w:r>
        <w:t>Periódicas?</w:t>
      </w:r>
    </w:p>
    <w:p w:rsidR="00E73640" w:rsidRDefault="00E73640" w:rsidP="00E73640">
      <w:pPr>
        <w:pStyle w:val="Textoindependiente"/>
        <w:tabs>
          <w:tab w:val="left" w:pos="0"/>
        </w:tabs>
        <w:ind w:hanging="1640"/>
        <w:jc w:val="both"/>
      </w:pPr>
    </w:p>
    <w:p w:rsidR="00E73640" w:rsidRDefault="00E73640" w:rsidP="00E73640">
      <w:pPr>
        <w:pStyle w:val="Textoindependiente"/>
        <w:tabs>
          <w:tab w:val="left" w:pos="0"/>
        </w:tabs>
        <w:ind w:hanging="1640"/>
        <w:jc w:val="both"/>
      </w:pPr>
    </w:p>
    <w:p w:rsidR="00E73640" w:rsidRDefault="00E73640" w:rsidP="00E73640">
      <w:pPr>
        <w:pStyle w:val="Textoindependiente"/>
        <w:tabs>
          <w:tab w:val="left" w:pos="0"/>
        </w:tabs>
        <w:spacing w:before="2"/>
        <w:ind w:hanging="1640"/>
        <w:jc w:val="both"/>
        <w:rPr>
          <w:sz w:val="24"/>
        </w:rPr>
      </w:pPr>
    </w:p>
    <w:p w:rsidR="00E73640" w:rsidRDefault="00E73640" w:rsidP="00E73640">
      <w:pPr>
        <w:pStyle w:val="Prrafodelista"/>
        <w:numPr>
          <w:ilvl w:val="1"/>
          <w:numId w:val="1"/>
        </w:numPr>
        <w:tabs>
          <w:tab w:val="left" w:pos="0"/>
        </w:tabs>
        <w:spacing w:line="247" w:lineRule="auto"/>
        <w:ind w:right="406" w:hanging="1640"/>
        <w:jc w:val="both"/>
      </w:pPr>
      <w:r>
        <w:t>¿Cuál es la situación política del momento en relación a las situaciones políticas precedentes?</w:t>
      </w:r>
    </w:p>
    <w:p w:rsidR="00CE670C" w:rsidRDefault="00CE670C" w:rsidP="00CE670C">
      <w:pPr>
        <w:tabs>
          <w:tab w:val="left" w:pos="0"/>
        </w:tabs>
        <w:spacing w:line="247" w:lineRule="auto"/>
        <w:ind w:right="406"/>
        <w:jc w:val="both"/>
      </w:pPr>
    </w:p>
    <w:p w:rsidR="00CE670C" w:rsidRDefault="00CE670C" w:rsidP="00CE670C">
      <w:pPr>
        <w:tabs>
          <w:tab w:val="left" w:pos="0"/>
        </w:tabs>
        <w:spacing w:line="247" w:lineRule="auto"/>
        <w:ind w:right="406"/>
        <w:jc w:val="both"/>
      </w:pPr>
    </w:p>
    <w:p w:rsidR="00CE670C" w:rsidRDefault="00CE670C" w:rsidP="00CE670C">
      <w:pPr>
        <w:tabs>
          <w:tab w:val="left" w:pos="0"/>
        </w:tabs>
        <w:spacing w:line="247" w:lineRule="auto"/>
        <w:ind w:right="406"/>
        <w:jc w:val="both"/>
      </w:pPr>
    </w:p>
    <w:p w:rsidR="00CE670C" w:rsidRDefault="00CE670C" w:rsidP="00CE670C">
      <w:pPr>
        <w:tabs>
          <w:tab w:val="left" w:pos="0"/>
        </w:tabs>
        <w:spacing w:line="247" w:lineRule="auto"/>
        <w:ind w:right="406"/>
        <w:jc w:val="both"/>
      </w:pPr>
    </w:p>
    <w:p w:rsidR="00CE670C" w:rsidRDefault="00CE670C" w:rsidP="00CE670C">
      <w:pPr>
        <w:tabs>
          <w:tab w:val="left" w:pos="0"/>
        </w:tabs>
        <w:spacing w:line="247" w:lineRule="auto"/>
        <w:ind w:right="406"/>
        <w:jc w:val="both"/>
      </w:pPr>
    </w:p>
    <w:p w:rsidR="00CE670C" w:rsidRDefault="00CE670C" w:rsidP="00CE670C">
      <w:pPr>
        <w:tabs>
          <w:tab w:val="left" w:pos="0"/>
        </w:tabs>
        <w:spacing w:line="247" w:lineRule="auto"/>
        <w:ind w:right="406"/>
        <w:jc w:val="both"/>
      </w:pPr>
    </w:p>
    <w:p w:rsidR="00CE670C" w:rsidRDefault="00E73640" w:rsidP="00CE670C">
      <w:pPr>
        <w:pStyle w:val="Prrafodelista"/>
        <w:numPr>
          <w:ilvl w:val="1"/>
          <w:numId w:val="1"/>
        </w:numPr>
        <w:tabs>
          <w:tab w:val="left" w:pos="0"/>
        </w:tabs>
        <w:spacing w:line="247" w:lineRule="auto"/>
        <w:ind w:right="406" w:hanging="1640"/>
        <w:jc w:val="both"/>
      </w:pPr>
      <w:r>
        <w:t>¿Qué</w:t>
      </w:r>
      <w:r w:rsidRPr="00CE670C">
        <w:rPr>
          <w:spacing w:val="10"/>
        </w:rPr>
        <w:t xml:space="preserve"> </w:t>
      </w:r>
      <w:r>
        <w:t>relación</w:t>
      </w:r>
      <w:r w:rsidRPr="00CE670C">
        <w:rPr>
          <w:spacing w:val="7"/>
        </w:rPr>
        <w:t xml:space="preserve"> </w:t>
      </w:r>
      <w:r>
        <w:t>existe</w:t>
      </w:r>
      <w:r w:rsidRPr="00CE670C">
        <w:rPr>
          <w:spacing w:val="7"/>
        </w:rPr>
        <w:t xml:space="preserve"> </w:t>
      </w:r>
      <w:r>
        <w:t>entre</w:t>
      </w:r>
      <w:r w:rsidRPr="00CE670C">
        <w:rPr>
          <w:spacing w:val="10"/>
        </w:rPr>
        <w:t xml:space="preserve"> </w:t>
      </w:r>
      <w:r>
        <w:t>el</w:t>
      </w:r>
      <w:r w:rsidRPr="00CE670C">
        <w:rPr>
          <w:spacing w:val="7"/>
        </w:rPr>
        <w:t xml:space="preserve"> </w:t>
      </w:r>
      <w:r>
        <w:t>documento</w:t>
      </w:r>
      <w:r w:rsidRPr="00CE670C">
        <w:rPr>
          <w:spacing w:val="10"/>
        </w:rPr>
        <w:t xml:space="preserve"> </w:t>
      </w:r>
      <w:r>
        <w:t>y</w:t>
      </w:r>
      <w:r w:rsidRPr="00CE670C">
        <w:rPr>
          <w:spacing w:val="11"/>
        </w:rPr>
        <w:t xml:space="preserve"> </w:t>
      </w:r>
      <w:r>
        <w:t>el</w:t>
      </w:r>
      <w:r w:rsidRPr="00CE670C">
        <w:rPr>
          <w:spacing w:val="10"/>
        </w:rPr>
        <w:t xml:space="preserve"> </w:t>
      </w:r>
      <w:r>
        <w:t>inicio</w:t>
      </w:r>
      <w:r w:rsidRPr="00CE670C">
        <w:rPr>
          <w:spacing w:val="7"/>
        </w:rPr>
        <w:t xml:space="preserve"> </w:t>
      </w:r>
      <w:r>
        <w:t>de</w:t>
      </w:r>
      <w:r w:rsidRPr="00CE670C">
        <w:rPr>
          <w:spacing w:val="10"/>
        </w:rPr>
        <w:t xml:space="preserve"> </w:t>
      </w:r>
      <w:r>
        <w:t>la</w:t>
      </w:r>
      <w:r w:rsidRPr="00CE670C">
        <w:rPr>
          <w:spacing w:val="12"/>
        </w:rPr>
        <w:t xml:space="preserve"> </w:t>
      </w:r>
      <w:r>
        <w:t>Guerra</w:t>
      </w:r>
      <w:r w:rsidRPr="00CE670C">
        <w:rPr>
          <w:spacing w:val="12"/>
        </w:rPr>
        <w:t xml:space="preserve"> </w:t>
      </w:r>
      <w:r>
        <w:t>Civil</w:t>
      </w:r>
      <w:r w:rsidRPr="00CE670C">
        <w:rPr>
          <w:spacing w:val="10"/>
        </w:rPr>
        <w:t xml:space="preserve"> </w:t>
      </w:r>
      <w:r>
        <w:t>de</w:t>
      </w:r>
      <w:r w:rsidRPr="00CE670C">
        <w:rPr>
          <w:spacing w:val="10"/>
        </w:rPr>
        <w:t xml:space="preserve"> </w:t>
      </w:r>
      <w:r>
        <w:t>1891?</w:t>
      </w:r>
      <w:r w:rsidR="00CE670C" w:rsidRPr="00CE670C">
        <w:t xml:space="preserve"> </w:t>
      </w:r>
    </w:p>
    <w:p w:rsidR="00CE670C" w:rsidRDefault="00CE670C" w:rsidP="00CE670C">
      <w:pPr>
        <w:pStyle w:val="Textoindependiente"/>
        <w:spacing w:before="2"/>
        <w:jc w:val="both"/>
        <w:rPr>
          <w:sz w:val="24"/>
        </w:rPr>
      </w:pPr>
    </w:p>
    <w:p w:rsidR="00CE670C" w:rsidRDefault="00CE670C" w:rsidP="00CE670C">
      <w:pPr>
        <w:pStyle w:val="Textoindependiente"/>
        <w:spacing w:before="2"/>
        <w:jc w:val="both"/>
        <w:rPr>
          <w:sz w:val="24"/>
        </w:rPr>
      </w:pPr>
    </w:p>
    <w:p w:rsidR="00CE670C" w:rsidRDefault="00CE670C" w:rsidP="00CE670C">
      <w:pPr>
        <w:pStyle w:val="Textoindependiente"/>
        <w:spacing w:before="2"/>
        <w:jc w:val="both"/>
        <w:rPr>
          <w:sz w:val="24"/>
        </w:rPr>
      </w:pPr>
    </w:p>
    <w:p w:rsidR="00CE670C" w:rsidRDefault="00CE670C" w:rsidP="00CE670C">
      <w:pPr>
        <w:pStyle w:val="Textoindependiente"/>
        <w:numPr>
          <w:ilvl w:val="0"/>
          <w:numId w:val="3"/>
        </w:numPr>
        <w:spacing w:line="234" w:lineRule="exact"/>
        <w:jc w:val="both"/>
        <w:rPr>
          <w:rFonts w:ascii="Times New Roman"/>
        </w:rPr>
      </w:pPr>
      <w:r>
        <w:rPr>
          <w:i/>
        </w:rPr>
        <w:t>Testamento</w:t>
      </w:r>
      <w:r>
        <w:rPr>
          <w:i/>
          <w:spacing w:val="18"/>
        </w:rPr>
        <w:t xml:space="preserve"> </w:t>
      </w:r>
      <w:r>
        <w:rPr>
          <w:i/>
        </w:rPr>
        <w:t>Político</w:t>
      </w:r>
      <w:r>
        <w:rPr>
          <w:i/>
          <w:spacing w:val="16"/>
        </w:rPr>
        <w:t xml:space="preserve"> </w:t>
      </w:r>
      <w:r>
        <w:rPr>
          <w:i/>
        </w:rPr>
        <w:t>de</w:t>
      </w:r>
      <w:r>
        <w:rPr>
          <w:i/>
          <w:spacing w:val="17"/>
        </w:rPr>
        <w:t xml:space="preserve"> </w:t>
      </w:r>
      <w:r>
        <w:rPr>
          <w:i/>
        </w:rPr>
        <w:t>José</w:t>
      </w:r>
      <w:r>
        <w:rPr>
          <w:i/>
          <w:spacing w:val="17"/>
        </w:rPr>
        <w:t xml:space="preserve"> </w:t>
      </w:r>
      <w:r>
        <w:rPr>
          <w:i/>
        </w:rPr>
        <w:t>Manuel</w:t>
      </w:r>
      <w:r>
        <w:rPr>
          <w:i/>
          <w:spacing w:val="17"/>
        </w:rPr>
        <w:t xml:space="preserve"> </w:t>
      </w:r>
      <w:r>
        <w:rPr>
          <w:i/>
        </w:rPr>
        <w:t>Balmaceda</w:t>
      </w:r>
      <w:r>
        <w:rPr>
          <w:i/>
          <w:spacing w:val="16"/>
        </w:rPr>
        <w:t xml:space="preserve"> </w:t>
      </w:r>
      <w:r>
        <w:rPr>
          <w:i/>
        </w:rPr>
        <w:t>(fragmento)</w:t>
      </w:r>
      <w:r w:rsidRPr="00CE670C">
        <w:rPr>
          <w:rFonts w:ascii="Times New Roman"/>
        </w:rPr>
        <w:t xml:space="preserve"> </w:t>
      </w:r>
      <w:r>
        <w:rPr>
          <w:rFonts w:ascii="Times New Roman"/>
        </w:rPr>
        <w:t>(1891)</w:t>
      </w:r>
    </w:p>
    <w:p w:rsidR="00CE670C" w:rsidRDefault="00CE670C" w:rsidP="00CE670C">
      <w:pPr>
        <w:pStyle w:val="Textoindependiente"/>
        <w:numPr>
          <w:ilvl w:val="0"/>
          <w:numId w:val="3"/>
        </w:numPr>
        <w:spacing w:line="234" w:lineRule="exact"/>
        <w:jc w:val="both"/>
        <w:rPr>
          <w:rFonts w:ascii="Times New Roman"/>
        </w:rPr>
        <w:sectPr w:rsidR="00CE670C" w:rsidSect="00CE670C">
          <w:type w:val="continuous"/>
          <w:pgSz w:w="12240" w:h="15840"/>
          <w:pgMar w:top="993" w:right="1183" w:bottom="280" w:left="1720" w:header="720" w:footer="720" w:gutter="0"/>
          <w:cols w:space="720"/>
        </w:sectPr>
      </w:pPr>
    </w:p>
    <w:p w:rsidR="00CE670C" w:rsidRDefault="001345FC" w:rsidP="00CE670C">
      <w:pPr>
        <w:pStyle w:val="Textoindependiente"/>
        <w:spacing w:before="5"/>
        <w:jc w:val="both"/>
        <w:rPr>
          <w:i/>
          <w:sz w:val="20"/>
        </w:rPr>
      </w:pPr>
      <w:r w:rsidRPr="001345FC">
        <w:lastRenderedPageBreak/>
        <w:pict>
          <v:shapetype id="_x0000_t202" coordsize="21600,21600" o:spt="202" path="m,l,21600r21600,l21600,xe">
            <v:stroke joinstyle="miter"/>
            <v:path gradientshapeok="t" o:connecttype="rect"/>
          </v:shapetype>
          <v:shape id="_x0000_s1028" type="#_x0000_t202" style="position:absolute;left:0;text-align:left;margin-left:61.35pt;margin-top:13.7pt;width:492.75pt;height:202.6pt;z-index:251660288;mso-wrap-distance-left:0;mso-wrap-distance-right:0;mso-position-horizontal-relative:page" fillcolor="#f9f9f9" stroked="f">
            <v:textbox style="mso-next-textbox:#_x0000_s1028" inset="0,0,0,0">
              <w:txbxContent>
                <w:p w:rsidR="00CE670C" w:rsidRDefault="00CE670C" w:rsidP="00CE670C">
                  <w:pPr>
                    <w:spacing w:line="247" w:lineRule="auto"/>
                    <w:ind w:left="26" w:right="23"/>
                    <w:jc w:val="both"/>
                    <w:rPr>
                      <w:rFonts w:ascii="Times New Roman" w:hAnsi="Times New Roman"/>
                      <w:sz w:val="20"/>
                    </w:rPr>
                  </w:pPr>
                  <w:r>
                    <w:rPr>
                      <w:rFonts w:ascii="Times New Roman" w:hAnsi="Times New Roman"/>
                      <w:w w:val="105"/>
                      <w:sz w:val="20"/>
                    </w:rPr>
                    <w:t>“Mi vida pública ha concluido. Debo, por lo mismo, a mis amigos y a mis conciudadanos la palabra íntima de mi experiencia y de mi convencimiento político."</w:t>
                  </w:r>
                </w:p>
                <w:p w:rsidR="00CE670C" w:rsidRDefault="00CE670C" w:rsidP="00CE670C">
                  <w:pPr>
                    <w:spacing w:before="3" w:line="247" w:lineRule="auto"/>
                    <w:ind w:left="26" w:right="21"/>
                    <w:jc w:val="both"/>
                    <w:rPr>
                      <w:rFonts w:ascii="Times New Roman" w:hAnsi="Times New Roman"/>
                      <w:sz w:val="20"/>
                    </w:rPr>
                  </w:pPr>
                  <w:r>
                    <w:rPr>
                      <w:rFonts w:ascii="Times New Roman" w:hAnsi="Times New Roman"/>
                      <w:w w:val="105"/>
                      <w:sz w:val="20"/>
                    </w:rPr>
                    <w:t>"Mientras subsista en Chile el gobierno parlamentario en el modo y forma en que se ha</w:t>
                  </w:r>
                  <w:r>
                    <w:rPr>
                      <w:rFonts w:ascii="Times New Roman" w:hAnsi="Times New Roman"/>
                      <w:spacing w:val="-37"/>
                      <w:w w:val="105"/>
                      <w:sz w:val="20"/>
                    </w:rPr>
                    <w:t xml:space="preserve"> </w:t>
                  </w:r>
                  <w:r>
                    <w:rPr>
                      <w:rFonts w:ascii="Times New Roman" w:hAnsi="Times New Roman"/>
                      <w:w w:val="105"/>
                      <w:sz w:val="20"/>
                    </w:rPr>
                    <w:t>querido y</w:t>
                  </w:r>
                  <w:r>
                    <w:rPr>
                      <w:rFonts w:ascii="Times New Roman" w:hAnsi="Times New Roman"/>
                      <w:spacing w:val="-12"/>
                      <w:w w:val="105"/>
                      <w:sz w:val="20"/>
                    </w:rPr>
                    <w:t xml:space="preserve"> </w:t>
                  </w:r>
                  <w:r>
                    <w:rPr>
                      <w:rFonts w:ascii="Times New Roman" w:hAnsi="Times New Roman"/>
                      <w:w w:val="105"/>
                      <w:sz w:val="20"/>
                    </w:rPr>
                    <w:t>tal</w:t>
                  </w:r>
                  <w:r>
                    <w:rPr>
                      <w:rFonts w:ascii="Times New Roman" w:hAnsi="Times New Roman"/>
                      <w:spacing w:val="-10"/>
                      <w:w w:val="105"/>
                      <w:sz w:val="20"/>
                    </w:rPr>
                    <w:t xml:space="preserve"> </w:t>
                  </w:r>
                  <w:r>
                    <w:rPr>
                      <w:rFonts w:ascii="Times New Roman" w:hAnsi="Times New Roman"/>
                      <w:w w:val="105"/>
                      <w:sz w:val="20"/>
                    </w:rPr>
                    <w:t>como</w:t>
                  </w:r>
                  <w:r>
                    <w:rPr>
                      <w:rFonts w:ascii="Times New Roman" w:hAnsi="Times New Roman"/>
                      <w:spacing w:val="-10"/>
                      <w:w w:val="105"/>
                      <w:sz w:val="20"/>
                    </w:rPr>
                    <w:t xml:space="preserve"> </w:t>
                  </w:r>
                  <w:r>
                    <w:rPr>
                      <w:rFonts w:ascii="Times New Roman" w:hAnsi="Times New Roman"/>
                      <w:w w:val="105"/>
                      <w:sz w:val="20"/>
                    </w:rPr>
                    <w:t>lo</w:t>
                  </w:r>
                  <w:r>
                    <w:rPr>
                      <w:rFonts w:ascii="Times New Roman" w:hAnsi="Times New Roman"/>
                      <w:spacing w:val="-10"/>
                      <w:w w:val="105"/>
                      <w:sz w:val="20"/>
                    </w:rPr>
                    <w:t xml:space="preserve"> </w:t>
                  </w:r>
                  <w:r>
                    <w:rPr>
                      <w:rFonts w:ascii="Times New Roman" w:hAnsi="Times New Roman"/>
                      <w:w w:val="105"/>
                      <w:sz w:val="20"/>
                    </w:rPr>
                    <w:t>sostiene</w:t>
                  </w:r>
                  <w:r>
                    <w:rPr>
                      <w:rFonts w:ascii="Times New Roman" w:hAnsi="Times New Roman"/>
                      <w:spacing w:val="-13"/>
                      <w:w w:val="105"/>
                      <w:sz w:val="20"/>
                    </w:rPr>
                    <w:t xml:space="preserve"> </w:t>
                  </w:r>
                  <w:r>
                    <w:rPr>
                      <w:rFonts w:ascii="Times New Roman" w:hAnsi="Times New Roman"/>
                      <w:w w:val="105"/>
                      <w:sz w:val="20"/>
                    </w:rPr>
                    <w:t>la</w:t>
                  </w:r>
                  <w:r>
                    <w:rPr>
                      <w:rFonts w:ascii="Times New Roman" w:hAnsi="Times New Roman"/>
                      <w:spacing w:val="-13"/>
                      <w:w w:val="105"/>
                      <w:sz w:val="20"/>
                    </w:rPr>
                    <w:t xml:space="preserve"> </w:t>
                  </w:r>
                  <w:r>
                    <w:rPr>
                      <w:rFonts w:ascii="Times New Roman" w:hAnsi="Times New Roman"/>
                      <w:w w:val="105"/>
                      <w:sz w:val="20"/>
                    </w:rPr>
                    <w:t>revolución</w:t>
                  </w:r>
                  <w:r>
                    <w:rPr>
                      <w:rFonts w:ascii="Times New Roman" w:hAnsi="Times New Roman"/>
                      <w:spacing w:val="-10"/>
                      <w:w w:val="105"/>
                      <w:sz w:val="20"/>
                    </w:rPr>
                    <w:t xml:space="preserve"> </w:t>
                  </w:r>
                  <w:r>
                    <w:rPr>
                      <w:rFonts w:ascii="Times New Roman" w:hAnsi="Times New Roman"/>
                      <w:w w:val="105"/>
                      <w:sz w:val="20"/>
                    </w:rPr>
                    <w:t>triunfante,</w:t>
                  </w:r>
                  <w:r>
                    <w:rPr>
                      <w:rFonts w:ascii="Times New Roman" w:hAnsi="Times New Roman"/>
                      <w:spacing w:val="-9"/>
                      <w:w w:val="105"/>
                      <w:sz w:val="20"/>
                    </w:rPr>
                    <w:t xml:space="preserve"> </w:t>
                  </w:r>
                  <w:r>
                    <w:rPr>
                      <w:rFonts w:ascii="Times New Roman" w:hAnsi="Times New Roman"/>
                      <w:w w:val="105"/>
                      <w:sz w:val="20"/>
                    </w:rPr>
                    <w:t>no</w:t>
                  </w:r>
                  <w:r>
                    <w:rPr>
                      <w:rFonts w:ascii="Times New Roman" w:hAnsi="Times New Roman"/>
                      <w:spacing w:val="-11"/>
                      <w:w w:val="105"/>
                      <w:sz w:val="20"/>
                    </w:rPr>
                    <w:t xml:space="preserve"> </w:t>
                  </w:r>
                  <w:r>
                    <w:rPr>
                      <w:rFonts w:ascii="Times New Roman" w:hAnsi="Times New Roman"/>
                      <w:w w:val="105"/>
                      <w:sz w:val="20"/>
                    </w:rPr>
                    <w:t>habrá</w:t>
                  </w:r>
                  <w:r>
                    <w:rPr>
                      <w:rFonts w:ascii="Times New Roman" w:hAnsi="Times New Roman"/>
                      <w:spacing w:val="-13"/>
                      <w:w w:val="105"/>
                      <w:sz w:val="20"/>
                    </w:rPr>
                    <w:t xml:space="preserve"> </w:t>
                  </w:r>
                  <w:r>
                    <w:rPr>
                      <w:rFonts w:ascii="Times New Roman" w:hAnsi="Times New Roman"/>
                      <w:w w:val="105"/>
                      <w:sz w:val="20"/>
                    </w:rPr>
                    <w:t>libertad</w:t>
                  </w:r>
                  <w:r>
                    <w:rPr>
                      <w:rFonts w:ascii="Times New Roman" w:hAnsi="Times New Roman"/>
                      <w:spacing w:val="-10"/>
                      <w:w w:val="105"/>
                      <w:sz w:val="20"/>
                    </w:rPr>
                    <w:t xml:space="preserve"> </w:t>
                  </w:r>
                  <w:r>
                    <w:rPr>
                      <w:rFonts w:ascii="Times New Roman" w:hAnsi="Times New Roman"/>
                      <w:w w:val="105"/>
                      <w:sz w:val="20"/>
                    </w:rPr>
                    <w:t>electoral</w:t>
                  </w:r>
                  <w:r>
                    <w:rPr>
                      <w:rFonts w:ascii="Times New Roman" w:hAnsi="Times New Roman"/>
                      <w:spacing w:val="-10"/>
                      <w:w w:val="105"/>
                      <w:sz w:val="20"/>
                    </w:rPr>
                    <w:t xml:space="preserve"> </w:t>
                  </w:r>
                  <w:r>
                    <w:rPr>
                      <w:rFonts w:ascii="Times New Roman" w:hAnsi="Times New Roman"/>
                      <w:w w:val="105"/>
                      <w:sz w:val="20"/>
                    </w:rPr>
                    <w:t>ni</w:t>
                  </w:r>
                  <w:r>
                    <w:rPr>
                      <w:rFonts w:ascii="Times New Roman" w:hAnsi="Times New Roman"/>
                      <w:spacing w:val="-10"/>
                      <w:w w:val="105"/>
                      <w:sz w:val="20"/>
                    </w:rPr>
                    <w:t xml:space="preserve"> </w:t>
                  </w:r>
                  <w:r>
                    <w:rPr>
                      <w:rFonts w:ascii="Times New Roman" w:hAnsi="Times New Roman"/>
                      <w:w w:val="105"/>
                      <w:sz w:val="20"/>
                    </w:rPr>
                    <w:t>organización</w:t>
                  </w:r>
                  <w:r>
                    <w:rPr>
                      <w:rFonts w:ascii="Times New Roman" w:hAnsi="Times New Roman"/>
                      <w:spacing w:val="-10"/>
                      <w:w w:val="105"/>
                      <w:sz w:val="20"/>
                    </w:rPr>
                    <w:t xml:space="preserve"> </w:t>
                  </w:r>
                  <w:r>
                    <w:rPr>
                      <w:rFonts w:ascii="Times New Roman" w:hAnsi="Times New Roman"/>
                      <w:w w:val="105"/>
                      <w:sz w:val="20"/>
                    </w:rPr>
                    <w:t>seria</w:t>
                  </w:r>
                  <w:r>
                    <w:rPr>
                      <w:rFonts w:ascii="Times New Roman" w:hAnsi="Times New Roman"/>
                      <w:spacing w:val="-10"/>
                      <w:w w:val="105"/>
                      <w:sz w:val="20"/>
                    </w:rPr>
                    <w:t xml:space="preserve"> </w:t>
                  </w:r>
                  <w:r>
                    <w:rPr>
                      <w:rFonts w:ascii="Times New Roman" w:hAnsi="Times New Roman"/>
                      <w:w w:val="105"/>
                      <w:sz w:val="20"/>
                    </w:rPr>
                    <w:t>y constante</w:t>
                  </w:r>
                  <w:r>
                    <w:rPr>
                      <w:rFonts w:ascii="Times New Roman" w:hAnsi="Times New Roman"/>
                      <w:spacing w:val="-10"/>
                      <w:w w:val="105"/>
                      <w:sz w:val="20"/>
                    </w:rPr>
                    <w:t xml:space="preserve"> </w:t>
                  </w:r>
                  <w:r>
                    <w:rPr>
                      <w:rFonts w:ascii="Times New Roman" w:hAnsi="Times New Roman"/>
                      <w:w w:val="105"/>
                      <w:sz w:val="20"/>
                    </w:rPr>
                    <w:t>en</w:t>
                  </w:r>
                  <w:r>
                    <w:rPr>
                      <w:rFonts w:ascii="Times New Roman" w:hAnsi="Times New Roman"/>
                      <w:spacing w:val="-10"/>
                      <w:w w:val="105"/>
                      <w:sz w:val="20"/>
                    </w:rPr>
                    <w:t xml:space="preserve"> </w:t>
                  </w:r>
                  <w:r>
                    <w:rPr>
                      <w:rFonts w:ascii="Times New Roman" w:hAnsi="Times New Roman"/>
                      <w:w w:val="105"/>
                      <w:sz w:val="20"/>
                    </w:rPr>
                    <w:t>los</w:t>
                  </w:r>
                  <w:r>
                    <w:rPr>
                      <w:rFonts w:ascii="Times New Roman" w:hAnsi="Times New Roman"/>
                      <w:spacing w:val="-11"/>
                      <w:w w:val="105"/>
                      <w:sz w:val="20"/>
                    </w:rPr>
                    <w:t xml:space="preserve"> </w:t>
                  </w:r>
                  <w:r>
                    <w:rPr>
                      <w:rFonts w:ascii="Times New Roman" w:hAnsi="Times New Roman"/>
                      <w:w w:val="105"/>
                      <w:sz w:val="20"/>
                    </w:rPr>
                    <w:t>partidos,</w:t>
                  </w:r>
                  <w:r>
                    <w:rPr>
                      <w:rFonts w:ascii="Times New Roman" w:hAnsi="Times New Roman"/>
                      <w:spacing w:val="-11"/>
                      <w:w w:val="105"/>
                      <w:sz w:val="20"/>
                    </w:rPr>
                    <w:t xml:space="preserve"> </w:t>
                  </w:r>
                  <w:r>
                    <w:rPr>
                      <w:rFonts w:ascii="Times New Roman" w:hAnsi="Times New Roman"/>
                      <w:w w:val="105"/>
                      <w:sz w:val="20"/>
                    </w:rPr>
                    <w:t>ni</w:t>
                  </w:r>
                  <w:r>
                    <w:rPr>
                      <w:rFonts w:ascii="Times New Roman" w:hAnsi="Times New Roman"/>
                      <w:spacing w:val="-12"/>
                      <w:w w:val="105"/>
                      <w:sz w:val="20"/>
                    </w:rPr>
                    <w:t xml:space="preserve"> </w:t>
                  </w:r>
                  <w:r>
                    <w:rPr>
                      <w:rFonts w:ascii="Times New Roman" w:hAnsi="Times New Roman"/>
                      <w:w w:val="105"/>
                      <w:sz w:val="20"/>
                    </w:rPr>
                    <w:t>paz</w:t>
                  </w:r>
                  <w:r>
                    <w:rPr>
                      <w:rFonts w:ascii="Times New Roman" w:hAnsi="Times New Roman"/>
                      <w:spacing w:val="-10"/>
                      <w:w w:val="105"/>
                      <w:sz w:val="20"/>
                    </w:rPr>
                    <w:t xml:space="preserve"> </w:t>
                  </w:r>
                  <w:r>
                    <w:rPr>
                      <w:rFonts w:ascii="Times New Roman" w:hAnsi="Times New Roman"/>
                      <w:w w:val="105"/>
                      <w:sz w:val="20"/>
                    </w:rPr>
                    <w:t>entre</w:t>
                  </w:r>
                  <w:r>
                    <w:rPr>
                      <w:rFonts w:ascii="Times New Roman" w:hAnsi="Times New Roman"/>
                      <w:spacing w:val="-13"/>
                      <w:w w:val="105"/>
                      <w:sz w:val="20"/>
                    </w:rPr>
                    <w:t xml:space="preserve"> </w:t>
                  </w:r>
                  <w:r>
                    <w:rPr>
                      <w:rFonts w:ascii="Times New Roman" w:hAnsi="Times New Roman"/>
                      <w:w w:val="105"/>
                      <w:sz w:val="20"/>
                    </w:rPr>
                    <w:t>los</w:t>
                  </w:r>
                  <w:r>
                    <w:rPr>
                      <w:rFonts w:ascii="Times New Roman" w:hAnsi="Times New Roman"/>
                      <w:spacing w:val="-11"/>
                      <w:w w:val="105"/>
                      <w:sz w:val="20"/>
                    </w:rPr>
                    <w:t xml:space="preserve"> </w:t>
                  </w:r>
                  <w:r>
                    <w:rPr>
                      <w:rFonts w:ascii="Times New Roman" w:hAnsi="Times New Roman"/>
                      <w:w w:val="105"/>
                      <w:sz w:val="20"/>
                    </w:rPr>
                    <w:t>círculos</w:t>
                  </w:r>
                  <w:r>
                    <w:rPr>
                      <w:rFonts w:ascii="Times New Roman" w:hAnsi="Times New Roman"/>
                      <w:spacing w:val="-11"/>
                      <w:w w:val="105"/>
                      <w:sz w:val="20"/>
                    </w:rPr>
                    <w:t xml:space="preserve"> </w:t>
                  </w:r>
                  <w:r>
                    <w:rPr>
                      <w:rFonts w:ascii="Times New Roman" w:hAnsi="Times New Roman"/>
                      <w:w w:val="105"/>
                      <w:sz w:val="20"/>
                    </w:rPr>
                    <w:t>del</w:t>
                  </w:r>
                  <w:r>
                    <w:rPr>
                      <w:rFonts w:ascii="Times New Roman" w:hAnsi="Times New Roman"/>
                      <w:spacing w:val="-10"/>
                      <w:w w:val="105"/>
                      <w:sz w:val="20"/>
                    </w:rPr>
                    <w:t xml:space="preserve"> </w:t>
                  </w:r>
                  <w:r>
                    <w:rPr>
                      <w:rFonts w:ascii="Times New Roman" w:hAnsi="Times New Roman"/>
                      <w:w w:val="105"/>
                      <w:sz w:val="20"/>
                    </w:rPr>
                    <w:t>Congreso.</w:t>
                  </w:r>
                </w:p>
                <w:p w:rsidR="00CE670C" w:rsidRDefault="00CE670C" w:rsidP="00CE670C">
                  <w:pPr>
                    <w:spacing w:before="1" w:line="247" w:lineRule="auto"/>
                    <w:ind w:left="26" w:right="23"/>
                    <w:jc w:val="both"/>
                    <w:rPr>
                      <w:rFonts w:ascii="Times New Roman" w:hAnsi="Times New Roman"/>
                      <w:sz w:val="20"/>
                    </w:rPr>
                  </w:pPr>
                  <w:r>
                    <w:rPr>
                      <w:rFonts w:ascii="Times New Roman" w:hAnsi="Times New Roman"/>
                      <w:w w:val="105"/>
                      <w:sz w:val="20"/>
                    </w:rPr>
                    <w:t>El triunfo y el sometimiento de los caídos producirán una quietud momentánea; pero antes de mucho renacerán las viejas divisiones, las amarguras y los quebrantos morales para el Jefe del Estado."</w:t>
                  </w:r>
                </w:p>
                <w:p w:rsidR="00CE670C" w:rsidRDefault="00CE670C" w:rsidP="00CE670C">
                  <w:pPr>
                    <w:spacing w:before="1" w:line="249" w:lineRule="auto"/>
                    <w:ind w:left="26" w:right="20"/>
                    <w:jc w:val="both"/>
                    <w:rPr>
                      <w:rFonts w:ascii="Times New Roman" w:hAnsi="Times New Roman"/>
                      <w:sz w:val="20"/>
                    </w:rPr>
                  </w:pPr>
                  <w:r>
                    <w:rPr>
                      <w:rFonts w:ascii="Times New Roman" w:hAnsi="Times New Roman"/>
                      <w:w w:val="105"/>
                      <w:sz w:val="20"/>
                    </w:rPr>
                    <w:t>"Sólo en la organización del Gobierno popular representativo con poderes independientes y responsables</w:t>
                  </w:r>
                  <w:r>
                    <w:rPr>
                      <w:rFonts w:ascii="Times New Roman" w:hAnsi="Times New Roman"/>
                      <w:spacing w:val="-4"/>
                      <w:w w:val="105"/>
                      <w:sz w:val="20"/>
                    </w:rPr>
                    <w:t xml:space="preserve"> </w:t>
                  </w:r>
                  <w:r>
                    <w:rPr>
                      <w:rFonts w:ascii="Times New Roman" w:hAnsi="Times New Roman"/>
                      <w:w w:val="105"/>
                      <w:sz w:val="20"/>
                    </w:rPr>
                    <w:t>y</w:t>
                  </w:r>
                  <w:r>
                    <w:rPr>
                      <w:rFonts w:ascii="Times New Roman" w:hAnsi="Times New Roman"/>
                      <w:spacing w:val="-6"/>
                      <w:w w:val="105"/>
                      <w:sz w:val="20"/>
                    </w:rPr>
                    <w:t xml:space="preserve"> </w:t>
                  </w:r>
                  <w:r>
                    <w:rPr>
                      <w:rFonts w:ascii="Times New Roman" w:hAnsi="Times New Roman"/>
                      <w:w w:val="105"/>
                      <w:sz w:val="20"/>
                    </w:rPr>
                    <w:t>medios</w:t>
                  </w:r>
                  <w:r>
                    <w:rPr>
                      <w:rFonts w:ascii="Times New Roman" w:hAnsi="Times New Roman"/>
                      <w:spacing w:val="-5"/>
                      <w:w w:val="105"/>
                      <w:sz w:val="20"/>
                    </w:rPr>
                    <w:t xml:space="preserve"> </w:t>
                  </w:r>
                  <w:r>
                    <w:rPr>
                      <w:rFonts w:ascii="Times New Roman" w:hAnsi="Times New Roman"/>
                      <w:w w:val="105"/>
                      <w:sz w:val="20"/>
                    </w:rPr>
                    <w:t>fáciles</w:t>
                  </w:r>
                  <w:r>
                    <w:rPr>
                      <w:rFonts w:ascii="Times New Roman" w:hAnsi="Times New Roman"/>
                      <w:spacing w:val="-4"/>
                      <w:w w:val="105"/>
                      <w:sz w:val="20"/>
                    </w:rPr>
                    <w:t xml:space="preserve"> </w:t>
                  </w:r>
                  <w:r>
                    <w:rPr>
                      <w:rFonts w:ascii="Times New Roman" w:hAnsi="Times New Roman"/>
                      <w:w w:val="105"/>
                      <w:sz w:val="20"/>
                    </w:rPr>
                    <w:t>y</w:t>
                  </w:r>
                  <w:r>
                    <w:rPr>
                      <w:rFonts w:ascii="Times New Roman" w:hAnsi="Times New Roman"/>
                      <w:spacing w:val="-4"/>
                      <w:w w:val="105"/>
                      <w:sz w:val="20"/>
                    </w:rPr>
                    <w:t xml:space="preserve"> </w:t>
                  </w:r>
                  <w:r>
                    <w:rPr>
                      <w:rFonts w:ascii="Times New Roman" w:hAnsi="Times New Roman"/>
                      <w:w w:val="105"/>
                      <w:sz w:val="20"/>
                    </w:rPr>
                    <w:t>expeditos</w:t>
                  </w:r>
                  <w:r>
                    <w:rPr>
                      <w:rFonts w:ascii="Times New Roman" w:hAnsi="Times New Roman"/>
                      <w:spacing w:val="-5"/>
                      <w:w w:val="105"/>
                      <w:sz w:val="20"/>
                    </w:rPr>
                    <w:t xml:space="preserve"> </w:t>
                  </w:r>
                  <w:r>
                    <w:rPr>
                      <w:rFonts w:ascii="Times New Roman" w:hAnsi="Times New Roman"/>
                      <w:w w:val="105"/>
                      <w:sz w:val="20"/>
                    </w:rPr>
                    <w:t>para</w:t>
                  </w:r>
                  <w:r>
                    <w:rPr>
                      <w:rFonts w:ascii="Times New Roman" w:hAnsi="Times New Roman"/>
                      <w:spacing w:val="-4"/>
                      <w:w w:val="105"/>
                      <w:sz w:val="20"/>
                    </w:rPr>
                    <w:t xml:space="preserve"> </w:t>
                  </w:r>
                  <w:r>
                    <w:rPr>
                      <w:rFonts w:ascii="Times New Roman" w:hAnsi="Times New Roman"/>
                      <w:w w:val="105"/>
                      <w:sz w:val="20"/>
                    </w:rPr>
                    <w:t>hacer</w:t>
                  </w:r>
                  <w:r>
                    <w:rPr>
                      <w:rFonts w:ascii="Times New Roman" w:hAnsi="Times New Roman"/>
                      <w:spacing w:val="-4"/>
                      <w:w w:val="105"/>
                      <w:sz w:val="20"/>
                    </w:rPr>
                    <w:t xml:space="preserve"> </w:t>
                  </w:r>
                  <w:r>
                    <w:rPr>
                      <w:rFonts w:ascii="Times New Roman" w:hAnsi="Times New Roman"/>
                      <w:w w:val="105"/>
                      <w:sz w:val="20"/>
                    </w:rPr>
                    <w:t>efectiva</w:t>
                  </w:r>
                  <w:r>
                    <w:rPr>
                      <w:rFonts w:ascii="Times New Roman" w:hAnsi="Times New Roman"/>
                      <w:spacing w:val="-4"/>
                      <w:w w:val="105"/>
                      <w:sz w:val="20"/>
                    </w:rPr>
                    <w:t xml:space="preserve"> </w:t>
                  </w:r>
                  <w:r>
                    <w:rPr>
                      <w:rFonts w:ascii="Times New Roman" w:hAnsi="Times New Roman"/>
                      <w:w w:val="105"/>
                      <w:sz w:val="20"/>
                    </w:rPr>
                    <w:t>la</w:t>
                  </w:r>
                  <w:r>
                    <w:rPr>
                      <w:rFonts w:ascii="Times New Roman" w:hAnsi="Times New Roman"/>
                      <w:spacing w:val="-4"/>
                      <w:w w:val="105"/>
                      <w:sz w:val="20"/>
                    </w:rPr>
                    <w:t xml:space="preserve"> </w:t>
                  </w:r>
                  <w:r>
                    <w:rPr>
                      <w:rFonts w:ascii="Times New Roman" w:hAnsi="Times New Roman"/>
                      <w:w w:val="105"/>
                      <w:sz w:val="20"/>
                    </w:rPr>
                    <w:t>responsabilidad,</w:t>
                  </w:r>
                  <w:r>
                    <w:rPr>
                      <w:rFonts w:ascii="Times New Roman" w:hAnsi="Times New Roman"/>
                      <w:spacing w:val="-5"/>
                      <w:w w:val="105"/>
                      <w:sz w:val="20"/>
                    </w:rPr>
                    <w:t xml:space="preserve"> </w:t>
                  </w:r>
                  <w:r>
                    <w:rPr>
                      <w:rFonts w:ascii="Times New Roman" w:hAnsi="Times New Roman"/>
                      <w:w w:val="105"/>
                      <w:sz w:val="20"/>
                    </w:rPr>
                    <w:t>habrá</w:t>
                  </w:r>
                  <w:r>
                    <w:rPr>
                      <w:rFonts w:ascii="Times New Roman" w:hAnsi="Times New Roman"/>
                      <w:spacing w:val="-4"/>
                      <w:w w:val="105"/>
                      <w:sz w:val="20"/>
                    </w:rPr>
                    <w:t xml:space="preserve"> </w:t>
                  </w:r>
                  <w:r>
                    <w:rPr>
                      <w:rFonts w:ascii="Times New Roman" w:hAnsi="Times New Roman"/>
                      <w:w w:val="105"/>
                      <w:sz w:val="20"/>
                    </w:rPr>
                    <w:t>partidos con carácter nacional y derivados de la voluntad de los pueblos, y armonía y respeto entre los poderes</w:t>
                  </w:r>
                  <w:r>
                    <w:rPr>
                      <w:rFonts w:ascii="Times New Roman" w:hAnsi="Times New Roman"/>
                      <w:spacing w:val="-22"/>
                      <w:w w:val="105"/>
                      <w:sz w:val="20"/>
                    </w:rPr>
                    <w:t xml:space="preserve"> </w:t>
                  </w:r>
                  <w:r>
                    <w:rPr>
                      <w:rFonts w:ascii="Times New Roman" w:hAnsi="Times New Roman"/>
                      <w:w w:val="105"/>
                      <w:sz w:val="20"/>
                    </w:rPr>
                    <w:t>fundamentales</w:t>
                  </w:r>
                  <w:r>
                    <w:rPr>
                      <w:rFonts w:ascii="Times New Roman" w:hAnsi="Times New Roman"/>
                      <w:spacing w:val="-20"/>
                      <w:w w:val="105"/>
                      <w:sz w:val="20"/>
                    </w:rPr>
                    <w:t xml:space="preserve"> </w:t>
                  </w:r>
                  <w:r>
                    <w:rPr>
                      <w:rFonts w:ascii="Times New Roman" w:hAnsi="Times New Roman"/>
                      <w:w w:val="105"/>
                      <w:sz w:val="20"/>
                    </w:rPr>
                    <w:t>del</w:t>
                  </w:r>
                  <w:r>
                    <w:rPr>
                      <w:rFonts w:ascii="Times New Roman" w:hAnsi="Times New Roman"/>
                      <w:spacing w:val="-19"/>
                      <w:w w:val="105"/>
                      <w:sz w:val="20"/>
                    </w:rPr>
                    <w:t xml:space="preserve"> </w:t>
                  </w:r>
                  <w:r>
                    <w:rPr>
                      <w:rFonts w:ascii="Times New Roman" w:hAnsi="Times New Roman"/>
                      <w:w w:val="105"/>
                      <w:sz w:val="20"/>
                    </w:rPr>
                    <w:t>Estado."</w:t>
                  </w:r>
                </w:p>
                <w:p w:rsidR="00CE670C" w:rsidRDefault="00CE670C" w:rsidP="00CE670C">
                  <w:pPr>
                    <w:spacing w:line="247" w:lineRule="auto"/>
                    <w:ind w:left="26" w:right="18"/>
                    <w:jc w:val="both"/>
                    <w:rPr>
                      <w:rFonts w:ascii="Times New Roman" w:hAnsi="Times New Roman"/>
                      <w:sz w:val="20"/>
                    </w:rPr>
                  </w:pPr>
                  <w:r>
                    <w:rPr>
                      <w:rFonts w:ascii="Times New Roman" w:hAnsi="Times New Roman"/>
                      <w:w w:val="105"/>
                      <w:sz w:val="20"/>
                    </w:rPr>
                    <w:t>"El régimen parlamentario ha triunfado en los campos de batalla; pero esta victoria no prevalecerá. O el estudio, el convencimiento y el patriotismo abren camino razonable y tranquilo a la reforma y a la organización del gobierno representativo, o nuevos disturbios y dolorosas perturbaciones habrán de producirse entre los mismos que han hecho la revolución unidos y que mantienen la unión para el afianzamiento del triunfo, pero que al fin concluirán por dividirse y por chocarse. Estas eventualidades están más que en la índole y en el espíritu de los hombres, en la naturaleza de los principios que hoy triunfan y en la fuerza de las cosas."</w:t>
                  </w:r>
                </w:p>
              </w:txbxContent>
            </v:textbox>
            <w10:wrap type="topAndBottom" anchorx="page"/>
          </v:shape>
        </w:pict>
      </w:r>
    </w:p>
    <w:p w:rsidR="00E676E9" w:rsidRDefault="00CE670C" w:rsidP="00CE670C">
      <w:pPr>
        <w:tabs>
          <w:tab w:val="left" w:pos="0"/>
          <w:tab w:val="left" w:pos="1123"/>
          <w:tab w:val="left" w:pos="1124"/>
        </w:tabs>
        <w:ind w:hanging="567"/>
        <w:jc w:val="both"/>
      </w:pPr>
      <w:r>
        <w:t xml:space="preserve">1. ¿Cuál es el panorama político que plantea José Manuel Balmaceda para Chile en el futuro? </w:t>
      </w: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676E9" w:rsidRDefault="00E676E9" w:rsidP="00CE670C">
      <w:pPr>
        <w:tabs>
          <w:tab w:val="left" w:pos="0"/>
          <w:tab w:val="left" w:pos="1123"/>
          <w:tab w:val="left" w:pos="1124"/>
        </w:tabs>
        <w:ind w:hanging="567"/>
        <w:jc w:val="both"/>
      </w:pPr>
    </w:p>
    <w:p w:rsidR="00E73640" w:rsidRDefault="00CE670C" w:rsidP="00CE670C">
      <w:pPr>
        <w:tabs>
          <w:tab w:val="left" w:pos="0"/>
          <w:tab w:val="left" w:pos="1123"/>
          <w:tab w:val="left" w:pos="1124"/>
        </w:tabs>
        <w:ind w:hanging="567"/>
        <w:jc w:val="both"/>
      </w:pPr>
      <w:r>
        <w:t>2. De acuerdo a su autor, ¿Qué se debe hacer a futuro para evitar problemas políticos?</w:t>
      </w:r>
    </w:p>
    <w:p w:rsidR="00CE670C" w:rsidRDefault="00CE670C" w:rsidP="00CE670C">
      <w:pPr>
        <w:tabs>
          <w:tab w:val="left" w:pos="0"/>
          <w:tab w:val="left" w:pos="1123"/>
          <w:tab w:val="left" w:pos="1124"/>
        </w:tabs>
        <w:jc w:val="both"/>
      </w:pPr>
    </w:p>
    <w:p w:rsidR="00CE670C" w:rsidRDefault="00CE670C" w:rsidP="00CE670C">
      <w:pPr>
        <w:tabs>
          <w:tab w:val="left" w:pos="0"/>
          <w:tab w:val="left" w:pos="1123"/>
          <w:tab w:val="left" w:pos="1124"/>
        </w:tabs>
        <w:jc w:val="both"/>
        <w:sectPr w:rsidR="00CE670C" w:rsidSect="00CE670C">
          <w:type w:val="continuous"/>
          <w:pgSz w:w="12240" w:h="15840"/>
          <w:pgMar w:top="568" w:right="1183" w:bottom="280" w:left="1720" w:header="720" w:footer="720" w:gutter="0"/>
          <w:cols w:space="720"/>
        </w:sectPr>
      </w:pPr>
    </w:p>
    <w:p w:rsidR="00D76C15" w:rsidRDefault="00D76C15" w:rsidP="00E73640">
      <w:pPr>
        <w:spacing w:line="508" w:lineRule="auto"/>
        <w:jc w:val="both"/>
        <w:rPr>
          <w:rFonts w:ascii="Courier New"/>
          <w:sz w:val="27"/>
        </w:rPr>
      </w:pPr>
    </w:p>
    <w:sectPr w:rsidR="00D76C15" w:rsidSect="00D76C15">
      <w:pgSz w:w="12000" w:h="8000" w:orient="landscape"/>
      <w:pgMar w:top="720" w:right="380" w:bottom="280" w:left="3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779" w:rsidRDefault="00E23779" w:rsidP="00397006">
      <w:r>
        <w:separator/>
      </w:r>
    </w:p>
  </w:endnote>
  <w:endnote w:type="continuationSeparator" w:id="1">
    <w:p w:rsidR="00E23779" w:rsidRDefault="00E23779" w:rsidP="0039700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779" w:rsidRDefault="00E23779" w:rsidP="00397006">
      <w:r>
        <w:separator/>
      </w:r>
    </w:p>
  </w:footnote>
  <w:footnote w:type="continuationSeparator" w:id="1">
    <w:p w:rsidR="00E23779" w:rsidRDefault="00E23779" w:rsidP="003970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66B50"/>
    <w:multiLevelType w:val="hybridMultilevel"/>
    <w:tmpl w:val="652A6780"/>
    <w:lvl w:ilvl="0" w:tplc="249A6FBC">
      <w:start w:val="1"/>
      <w:numFmt w:val="upperLetter"/>
      <w:lvlText w:val="%1)"/>
      <w:lvlJc w:val="left"/>
      <w:pPr>
        <w:ind w:left="656" w:hanging="260"/>
      </w:pPr>
      <w:rPr>
        <w:rFonts w:ascii="Calibri" w:eastAsia="Calibri" w:hAnsi="Calibri" w:cs="Calibri" w:hint="default"/>
        <w:b/>
        <w:bCs/>
        <w:spacing w:val="0"/>
        <w:w w:val="102"/>
        <w:sz w:val="22"/>
        <w:szCs w:val="22"/>
      </w:rPr>
    </w:lvl>
    <w:lvl w:ilvl="1" w:tplc="EFC4C040">
      <w:start w:val="1"/>
      <w:numFmt w:val="decimal"/>
      <w:lvlText w:val="%2."/>
      <w:lvlJc w:val="left"/>
      <w:pPr>
        <w:ind w:left="1073" w:hanging="339"/>
      </w:pPr>
      <w:rPr>
        <w:rFonts w:ascii="Calibri" w:eastAsia="Calibri" w:hAnsi="Calibri" w:cs="Calibri" w:hint="default"/>
        <w:spacing w:val="0"/>
        <w:w w:val="102"/>
        <w:sz w:val="22"/>
        <w:szCs w:val="22"/>
      </w:rPr>
    </w:lvl>
    <w:lvl w:ilvl="2" w:tplc="CE701782">
      <w:numFmt w:val="bullet"/>
      <w:lvlText w:val="•"/>
      <w:lvlJc w:val="left"/>
      <w:pPr>
        <w:ind w:left="1937" w:hanging="339"/>
      </w:pPr>
      <w:rPr>
        <w:rFonts w:hint="default"/>
      </w:rPr>
    </w:lvl>
    <w:lvl w:ilvl="3" w:tplc="39F85EEC">
      <w:numFmt w:val="bullet"/>
      <w:lvlText w:val="•"/>
      <w:lvlJc w:val="left"/>
      <w:pPr>
        <w:ind w:left="2795" w:hanging="339"/>
      </w:pPr>
      <w:rPr>
        <w:rFonts w:hint="default"/>
      </w:rPr>
    </w:lvl>
    <w:lvl w:ilvl="4" w:tplc="151AE05E">
      <w:numFmt w:val="bullet"/>
      <w:lvlText w:val="•"/>
      <w:lvlJc w:val="left"/>
      <w:pPr>
        <w:ind w:left="3653" w:hanging="339"/>
      </w:pPr>
      <w:rPr>
        <w:rFonts w:hint="default"/>
      </w:rPr>
    </w:lvl>
    <w:lvl w:ilvl="5" w:tplc="F768DBEC">
      <w:numFmt w:val="bullet"/>
      <w:lvlText w:val="•"/>
      <w:lvlJc w:val="left"/>
      <w:pPr>
        <w:ind w:left="4511" w:hanging="339"/>
      </w:pPr>
      <w:rPr>
        <w:rFonts w:hint="default"/>
      </w:rPr>
    </w:lvl>
    <w:lvl w:ilvl="6" w:tplc="9F82B580">
      <w:numFmt w:val="bullet"/>
      <w:lvlText w:val="•"/>
      <w:lvlJc w:val="left"/>
      <w:pPr>
        <w:ind w:left="5368" w:hanging="339"/>
      </w:pPr>
      <w:rPr>
        <w:rFonts w:hint="default"/>
      </w:rPr>
    </w:lvl>
    <w:lvl w:ilvl="7" w:tplc="5C5C9BB4">
      <w:numFmt w:val="bullet"/>
      <w:lvlText w:val="•"/>
      <w:lvlJc w:val="left"/>
      <w:pPr>
        <w:ind w:left="6226" w:hanging="339"/>
      </w:pPr>
      <w:rPr>
        <w:rFonts w:hint="default"/>
      </w:rPr>
    </w:lvl>
    <w:lvl w:ilvl="8" w:tplc="D6ECD136">
      <w:numFmt w:val="bullet"/>
      <w:lvlText w:val="•"/>
      <w:lvlJc w:val="left"/>
      <w:pPr>
        <w:ind w:left="7084" w:hanging="339"/>
      </w:pPr>
      <w:rPr>
        <w:rFonts w:hint="default"/>
      </w:rPr>
    </w:lvl>
  </w:abstractNum>
  <w:abstractNum w:abstractNumId="1">
    <w:nsid w:val="622858CE"/>
    <w:multiLevelType w:val="hybridMultilevel"/>
    <w:tmpl w:val="652A6780"/>
    <w:lvl w:ilvl="0" w:tplc="249A6FBC">
      <w:start w:val="1"/>
      <w:numFmt w:val="upperLetter"/>
      <w:lvlText w:val="%1)"/>
      <w:lvlJc w:val="left"/>
      <w:pPr>
        <w:ind w:left="656" w:hanging="260"/>
      </w:pPr>
      <w:rPr>
        <w:rFonts w:ascii="Calibri" w:eastAsia="Calibri" w:hAnsi="Calibri" w:cs="Calibri" w:hint="default"/>
        <w:b/>
        <w:bCs/>
        <w:spacing w:val="0"/>
        <w:w w:val="102"/>
        <w:sz w:val="22"/>
        <w:szCs w:val="22"/>
      </w:rPr>
    </w:lvl>
    <w:lvl w:ilvl="1" w:tplc="EFC4C040">
      <w:start w:val="1"/>
      <w:numFmt w:val="decimal"/>
      <w:lvlText w:val="%2."/>
      <w:lvlJc w:val="left"/>
      <w:pPr>
        <w:ind w:left="1073" w:hanging="339"/>
      </w:pPr>
      <w:rPr>
        <w:rFonts w:ascii="Calibri" w:eastAsia="Calibri" w:hAnsi="Calibri" w:cs="Calibri" w:hint="default"/>
        <w:spacing w:val="0"/>
        <w:w w:val="102"/>
        <w:sz w:val="22"/>
        <w:szCs w:val="22"/>
      </w:rPr>
    </w:lvl>
    <w:lvl w:ilvl="2" w:tplc="CE701782">
      <w:numFmt w:val="bullet"/>
      <w:lvlText w:val="•"/>
      <w:lvlJc w:val="left"/>
      <w:pPr>
        <w:ind w:left="1937" w:hanging="339"/>
      </w:pPr>
      <w:rPr>
        <w:rFonts w:hint="default"/>
      </w:rPr>
    </w:lvl>
    <w:lvl w:ilvl="3" w:tplc="39F85EEC">
      <w:numFmt w:val="bullet"/>
      <w:lvlText w:val="•"/>
      <w:lvlJc w:val="left"/>
      <w:pPr>
        <w:ind w:left="2795" w:hanging="339"/>
      </w:pPr>
      <w:rPr>
        <w:rFonts w:hint="default"/>
      </w:rPr>
    </w:lvl>
    <w:lvl w:ilvl="4" w:tplc="151AE05E">
      <w:numFmt w:val="bullet"/>
      <w:lvlText w:val="•"/>
      <w:lvlJc w:val="left"/>
      <w:pPr>
        <w:ind w:left="3653" w:hanging="339"/>
      </w:pPr>
      <w:rPr>
        <w:rFonts w:hint="default"/>
      </w:rPr>
    </w:lvl>
    <w:lvl w:ilvl="5" w:tplc="F768DBEC">
      <w:numFmt w:val="bullet"/>
      <w:lvlText w:val="•"/>
      <w:lvlJc w:val="left"/>
      <w:pPr>
        <w:ind w:left="4511" w:hanging="339"/>
      </w:pPr>
      <w:rPr>
        <w:rFonts w:hint="default"/>
      </w:rPr>
    </w:lvl>
    <w:lvl w:ilvl="6" w:tplc="9F82B580">
      <w:numFmt w:val="bullet"/>
      <w:lvlText w:val="•"/>
      <w:lvlJc w:val="left"/>
      <w:pPr>
        <w:ind w:left="5368" w:hanging="339"/>
      </w:pPr>
      <w:rPr>
        <w:rFonts w:hint="default"/>
      </w:rPr>
    </w:lvl>
    <w:lvl w:ilvl="7" w:tplc="5C5C9BB4">
      <w:numFmt w:val="bullet"/>
      <w:lvlText w:val="•"/>
      <w:lvlJc w:val="left"/>
      <w:pPr>
        <w:ind w:left="6226" w:hanging="339"/>
      </w:pPr>
      <w:rPr>
        <w:rFonts w:hint="default"/>
      </w:rPr>
    </w:lvl>
    <w:lvl w:ilvl="8" w:tplc="D6ECD136">
      <w:numFmt w:val="bullet"/>
      <w:lvlText w:val="•"/>
      <w:lvlJc w:val="left"/>
      <w:pPr>
        <w:ind w:left="7084" w:hanging="339"/>
      </w:pPr>
      <w:rPr>
        <w:rFonts w:hint="default"/>
      </w:rPr>
    </w:lvl>
  </w:abstractNum>
  <w:abstractNum w:abstractNumId="2">
    <w:nsid w:val="64C2319F"/>
    <w:multiLevelType w:val="hybridMultilevel"/>
    <w:tmpl w:val="0180E860"/>
    <w:lvl w:ilvl="0" w:tplc="CC6ABB9C">
      <w:start w:val="1"/>
      <w:numFmt w:val="upperLetter"/>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lTrailSpace/>
  </w:compat>
  <w:rsids>
    <w:rsidRoot w:val="00D76C15"/>
    <w:rsid w:val="001345FC"/>
    <w:rsid w:val="002C4D2C"/>
    <w:rsid w:val="00397006"/>
    <w:rsid w:val="00A52235"/>
    <w:rsid w:val="00CE670C"/>
    <w:rsid w:val="00D76C15"/>
    <w:rsid w:val="00DA55E9"/>
    <w:rsid w:val="00E23779"/>
    <w:rsid w:val="00E676E9"/>
    <w:rsid w:val="00E73640"/>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76C15"/>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76C15"/>
    <w:tblPr>
      <w:tblInd w:w="0" w:type="dxa"/>
      <w:tblCellMar>
        <w:top w:w="0" w:type="dxa"/>
        <w:left w:w="0" w:type="dxa"/>
        <w:bottom w:w="0" w:type="dxa"/>
        <w:right w:w="0" w:type="dxa"/>
      </w:tblCellMar>
    </w:tblPr>
  </w:style>
  <w:style w:type="paragraph" w:styleId="Textoindependiente">
    <w:name w:val="Body Text"/>
    <w:basedOn w:val="Normal"/>
    <w:uiPriority w:val="1"/>
    <w:qFormat/>
    <w:rsid w:val="00D76C15"/>
  </w:style>
  <w:style w:type="paragraph" w:styleId="Prrafodelista">
    <w:name w:val="List Paragraph"/>
    <w:basedOn w:val="Normal"/>
    <w:uiPriority w:val="1"/>
    <w:qFormat/>
    <w:rsid w:val="00D76C15"/>
    <w:pPr>
      <w:ind w:left="1073" w:hanging="338"/>
    </w:pPr>
  </w:style>
  <w:style w:type="paragraph" w:customStyle="1" w:styleId="TableParagraph">
    <w:name w:val="Table Paragraph"/>
    <w:basedOn w:val="Normal"/>
    <w:uiPriority w:val="1"/>
    <w:qFormat/>
    <w:rsid w:val="00D76C15"/>
  </w:style>
  <w:style w:type="paragraph" w:styleId="Textodeglobo">
    <w:name w:val="Balloon Text"/>
    <w:basedOn w:val="Normal"/>
    <w:link w:val="TextodegloboCar"/>
    <w:uiPriority w:val="99"/>
    <w:semiHidden/>
    <w:unhideWhenUsed/>
    <w:rsid w:val="00DA55E9"/>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5E9"/>
    <w:rPr>
      <w:rFonts w:ascii="Tahoma" w:eastAsia="Calibri" w:hAnsi="Tahoma" w:cs="Tahoma"/>
      <w:sz w:val="16"/>
      <w:szCs w:val="16"/>
    </w:rPr>
  </w:style>
  <w:style w:type="paragraph" w:styleId="Encabezado">
    <w:name w:val="header"/>
    <w:basedOn w:val="Normal"/>
    <w:link w:val="EncabezadoCar"/>
    <w:uiPriority w:val="99"/>
    <w:semiHidden/>
    <w:unhideWhenUsed/>
    <w:rsid w:val="00397006"/>
    <w:pPr>
      <w:tabs>
        <w:tab w:val="center" w:pos="4419"/>
        <w:tab w:val="right" w:pos="8838"/>
      </w:tabs>
    </w:pPr>
  </w:style>
  <w:style w:type="character" w:customStyle="1" w:styleId="EncabezadoCar">
    <w:name w:val="Encabezado Car"/>
    <w:basedOn w:val="Fuentedeprrafopredeter"/>
    <w:link w:val="Encabezado"/>
    <w:uiPriority w:val="99"/>
    <w:semiHidden/>
    <w:rsid w:val="00397006"/>
    <w:rPr>
      <w:rFonts w:ascii="Calibri" w:eastAsia="Calibri" w:hAnsi="Calibri" w:cs="Calibri"/>
    </w:rPr>
  </w:style>
  <w:style w:type="paragraph" w:styleId="Piedepgina">
    <w:name w:val="footer"/>
    <w:basedOn w:val="Normal"/>
    <w:link w:val="PiedepginaCar"/>
    <w:uiPriority w:val="99"/>
    <w:semiHidden/>
    <w:unhideWhenUsed/>
    <w:rsid w:val="00397006"/>
    <w:pPr>
      <w:tabs>
        <w:tab w:val="center" w:pos="4419"/>
        <w:tab w:val="right" w:pos="8838"/>
      </w:tabs>
    </w:pPr>
  </w:style>
  <w:style w:type="character" w:customStyle="1" w:styleId="PiedepginaCar">
    <w:name w:val="Pie de página Car"/>
    <w:basedOn w:val="Fuentedeprrafopredeter"/>
    <w:link w:val="Piedepgina"/>
    <w:uiPriority w:val="99"/>
    <w:semiHidden/>
    <w:rsid w:val="00397006"/>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2982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Microsoft Word - Guerra_Civil_1891_133402</vt:lpstr>
    </vt:vector>
  </TitlesOfParts>
  <Company>RevolucionUnattended</Company>
  <LinksUpToDate>false</LinksUpToDate>
  <CharactersWithSpaces>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Guerra_Civil_1891_133402</dc:title>
  <dc:creator>agaete</dc:creator>
  <cp:lastModifiedBy>ACER</cp:lastModifiedBy>
  <cp:revision>2</cp:revision>
  <dcterms:created xsi:type="dcterms:W3CDTF">2018-04-20T05:36:00Z</dcterms:created>
  <dcterms:modified xsi:type="dcterms:W3CDTF">2018-04-20T05:36:00Z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2011-10-03T00:00:00Z</vt:filetime>
  </property>
  <property fmtid="{D5CDD505-2E9C-101B-9397-08002B2CF9AE}" pid="3" name="Creator">
    <vt:lpwstr>PrimoPDF http://www.primopdf.com</vt:lpwstr>
  </property>
  <property fmtid="{D5CDD505-2E9C-101B-9397-08002B2CF9AE}" pid="4" name="LastSaved">
    <vt:filetime>2018-04-20T00:00:00Z</vt:filetime>
  </property>
</Properties>
</file>