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526"/>
        <w:gridCol w:w="709"/>
        <w:gridCol w:w="2551"/>
        <w:gridCol w:w="2475"/>
        <w:gridCol w:w="2914"/>
        <w:gridCol w:w="2306"/>
      </w:tblGrid>
      <w:tr w:rsidR="001E545E" w:rsidRPr="001E545E" w14:paraId="645BBAC6" w14:textId="77777777" w:rsidTr="00B622EE">
        <w:trPr>
          <w:trHeight w:val="421"/>
        </w:trPr>
        <w:tc>
          <w:tcPr>
            <w:tcW w:w="1559" w:type="dxa"/>
          </w:tcPr>
          <w:p w14:paraId="6E1B6141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1526" w:type="dxa"/>
          </w:tcPr>
          <w:p w14:paraId="2B6EF32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09" w:type="dxa"/>
          </w:tcPr>
          <w:p w14:paraId="5A73C2D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551" w:type="dxa"/>
          </w:tcPr>
          <w:p w14:paraId="260776FF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75" w:type="dxa"/>
          </w:tcPr>
          <w:p w14:paraId="76AFAAE4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5B6A29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 w:rsidTr="00B622EE">
        <w:trPr>
          <w:trHeight w:val="1634"/>
        </w:trPr>
        <w:tc>
          <w:tcPr>
            <w:tcW w:w="1559" w:type="dxa"/>
          </w:tcPr>
          <w:p w14:paraId="2E193C1C" w14:textId="0D555651" w:rsidR="001E545E" w:rsidRPr="005B6A29" w:rsidRDefault="00CD3B2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Contenido</w:t>
            </w:r>
            <w:r w:rsidR="001E545E" w:rsidRPr="005B6A2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26" w:type="dxa"/>
          </w:tcPr>
          <w:p w14:paraId="1923D385" w14:textId="49BDE231" w:rsidR="001E545E" w:rsidRPr="005B6A29" w:rsidRDefault="001E545E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Presenta  </w:t>
            </w:r>
            <w:r w:rsidR="006F7516" w:rsidRPr="005B6A29">
              <w:rPr>
                <w:rFonts w:ascii="Arial" w:hAnsi="Arial" w:cs="Arial"/>
                <w:sz w:val="18"/>
                <w:szCs w:val="18"/>
              </w:rPr>
              <w:t>contenido histórico solicitado.</w:t>
            </w:r>
          </w:p>
        </w:tc>
        <w:tc>
          <w:tcPr>
            <w:tcW w:w="709" w:type="dxa"/>
          </w:tcPr>
          <w:p w14:paraId="0E764486" w14:textId="2E4667CB" w:rsidR="001E545E" w:rsidRPr="005B6A29" w:rsidRDefault="00C7556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bookmarkStart w:id="0" w:name="_GoBack"/>
            <w:bookmarkEnd w:id="0"/>
            <w:r w:rsidR="001E545E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.0</w:t>
            </w:r>
          </w:p>
          <w:p w14:paraId="6B039D0B" w14:textId="7037E822" w:rsidR="00B96CE5" w:rsidRPr="005B6A29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6A2F8CCA" w14:textId="77777777" w:rsidR="000246F0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D38FF7E" w14:textId="55242961" w:rsidR="002431D4" w:rsidRPr="005B6A29" w:rsidRDefault="006F7516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una óptima representación de los contenidos históricos solicitados, de manera ordenada, cronológica, estableciendo parámetros de causa, desarrollo y consecuencias.</w:t>
            </w:r>
            <w:r w:rsidR="007E32B8"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EAE6402" w14:textId="77777777" w:rsidR="007E32B8" w:rsidRPr="005B6A29" w:rsidRDefault="007E32B8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6B6616B4" w14:textId="54AE93CF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 xml:space="preserve">clara </w:t>
            </w:r>
            <w:r w:rsidRPr="005B6A29">
              <w:rPr>
                <w:rFonts w:ascii="Arial" w:hAnsi="Arial" w:cs="Arial"/>
                <w:sz w:val="18"/>
                <w:szCs w:val="18"/>
              </w:rPr>
              <w:t>re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presentación de los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ontenidos históricos solicitados, de manera ordenada, cronológica, estableciendo parámetros de causa, desarrollo y consecuencias. </w:t>
            </w:r>
          </w:p>
          <w:p w14:paraId="04878746" w14:textId="77777777" w:rsidR="001E545E" w:rsidRPr="005B6A29" w:rsidRDefault="001E545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14" w:type="dxa"/>
          </w:tcPr>
          <w:p w14:paraId="4681F2CC" w14:textId="685EFF20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confusa re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presentación de los contenidos históricos solicitados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. Existe cierto desorden cronológico y no hay mayor claridad de los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parámetros de causa, desarrollo y consecuencias.</w:t>
            </w:r>
          </w:p>
          <w:p w14:paraId="5E5D4B44" w14:textId="5CEAEE75" w:rsidR="00AF3118" w:rsidRPr="005B6A29" w:rsidRDefault="00AF3118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C1D4A71" w14:textId="77777777" w:rsidR="005C07D1" w:rsidRPr="005B6A29" w:rsidRDefault="00A3562B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4ABDA99E" w14:textId="77777777" w:rsidR="001E545E" w:rsidRPr="005B6A29" w:rsidRDefault="001E545E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4B3E5E9B" w14:textId="480964AF" w:rsidR="001E545E" w:rsidRPr="005B6A29" w:rsidRDefault="00B622E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presenta una representación de los contenidos históricos solicitados.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No existe </w:t>
            </w:r>
            <w:r w:rsidRPr="005B6A29">
              <w:rPr>
                <w:rFonts w:ascii="Arial" w:hAnsi="Arial" w:cs="Arial"/>
                <w:sz w:val="18"/>
                <w:szCs w:val="18"/>
              </w:rPr>
              <w:t>orden cronológico y no hay mayor claridad de los parámetros de causa, desarrollo y consecuencias.</w:t>
            </w:r>
          </w:p>
        </w:tc>
      </w:tr>
      <w:tr w:rsidR="00142060" w:rsidRPr="001E545E" w14:paraId="64A61ABE" w14:textId="77777777" w:rsidTr="00B622EE">
        <w:trPr>
          <w:trHeight w:val="1278"/>
        </w:trPr>
        <w:tc>
          <w:tcPr>
            <w:tcW w:w="1559" w:type="dxa"/>
          </w:tcPr>
          <w:p w14:paraId="14A028AD" w14:textId="59B082B9" w:rsidR="00142060" w:rsidRPr="005B6A29" w:rsidRDefault="00142060" w:rsidP="0014206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Originalidad</w:t>
            </w:r>
          </w:p>
        </w:tc>
        <w:tc>
          <w:tcPr>
            <w:tcW w:w="1526" w:type="dxa"/>
          </w:tcPr>
          <w:p w14:paraId="5F4535E2" w14:textId="7199C4AA" w:rsidR="00142060" w:rsidRPr="005B6A29" w:rsidRDefault="00142060" w:rsidP="00142060">
            <w:pPr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 diseño y producción integral.</w:t>
            </w:r>
          </w:p>
        </w:tc>
        <w:tc>
          <w:tcPr>
            <w:tcW w:w="709" w:type="dxa"/>
          </w:tcPr>
          <w:p w14:paraId="7D31126A" w14:textId="1E508F02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38096485" w14:textId="0E502CA0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E9C5B40" w14:textId="77777777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722FFF5" w14:textId="0B879B03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gran calidad en el diseño y producción que produce sensibilidad histórica de manera integral, y permite reflexión histórica a partir de elementos innovadores.</w:t>
            </w:r>
          </w:p>
          <w:p w14:paraId="7FAAC78A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E2E8C64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8635E3C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62435FB1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15E50B09" w14:textId="5C604FB5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 buen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diseño y producción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, el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que produce sensibilidad histórica de manera integral, y permite reflexión histórica a partir de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algunos </w:t>
            </w:r>
            <w:r w:rsidRPr="005B6A29">
              <w:rPr>
                <w:rFonts w:ascii="Arial" w:hAnsi="Arial" w:cs="Arial"/>
                <w:sz w:val="18"/>
                <w:szCs w:val="18"/>
              </w:rPr>
              <w:t>elementos innovadores.</w:t>
            </w:r>
          </w:p>
        </w:tc>
        <w:tc>
          <w:tcPr>
            <w:tcW w:w="2914" w:type="dxa"/>
          </w:tcPr>
          <w:p w14:paraId="28FCE5D7" w14:textId="625C7D03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escaso </w:t>
            </w:r>
            <w:r w:rsidRPr="005B6A29">
              <w:rPr>
                <w:rFonts w:ascii="Arial" w:hAnsi="Arial" w:cs="Arial"/>
                <w:sz w:val="18"/>
                <w:szCs w:val="18"/>
              </w:rPr>
              <w:t>diseño y producción que prod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uce sensibilidad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, y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permite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distinguir reflexión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06" w:type="dxa"/>
          </w:tcPr>
          <w:p w14:paraId="66083A01" w14:textId="3B1BD84D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 u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n diseño y producción que produzca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sensibilidad histórica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 ni </w:t>
            </w:r>
            <w:r w:rsidRPr="005B6A29">
              <w:rPr>
                <w:rFonts w:ascii="Arial" w:hAnsi="Arial" w:cs="Arial"/>
                <w:sz w:val="18"/>
                <w:szCs w:val="18"/>
              </w:rPr>
              <w:t>permite reflexión histórica a partir de elementos innovadores.</w:t>
            </w:r>
          </w:p>
        </w:tc>
      </w:tr>
      <w:tr w:rsidR="00CE5B83" w:rsidRPr="001E545E" w14:paraId="34FB5A86" w14:textId="77777777" w:rsidTr="00B622EE">
        <w:trPr>
          <w:trHeight w:val="1336"/>
        </w:trPr>
        <w:tc>
          <w:tcPr>
            <w:tcW w:w="1559" w:type="dxa"/>
          </w:tcPr>
          <w:p w14:paraId="535CD7D2" w14:textId="226A59F4" w:rsidR="00CE5B83" w:rsidRPr="005B6A29" w:rsidRDefault="00CE5B83" w:rsidP="00CE5B8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Expresión oral y escrita</w:t>
            </w:r>
          </w:p>
        </w:tc>
        <w:tc>
          <w:tcPr>
            <w:tcW w:w="1526" w:type="dxa"/>
          </w:tcPr>
          <w:p w14:paraId="747BEDBA" w14:textId="2F21288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Presentación adecuada en expresión oral y escrita.</w:t>
            </w:r>
          </w:p>
        </w:tc>
        <w:tc>
          <w:tcPr>
            <w:tcW w:w="709" w:type="dxa"/>
          </w:tcPr>
          <w:p w14:paraId="515BFF37" w14:textId="6C9D2E82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650E1780" w14:textId="472F8361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15ACA8E" w14:textId="77777777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</w:tcPr>
          <w:p w14:paraId="7C4EDDA4" w14:textId="374D6011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</w:t>
            </w:r>
            <w:r w:rsidRPr="005B6A29">
              <w:rPr>
                <w:rFonts w:ascii="Arial" w:hAnsi="Arial" w:cs="Arial"/>
                <w:sz w:val="18"/>
                <w:szCs w:val="18"/>
              </w:rPr>
              <w:t>una óptima representación escénica en términos de expresión oral y escrita. Se infiere la existencia de un guión adecuado y pertinente, acorde al contexto histórico presentado.</w:t>
            </w:r>
          </w:p>
          <w:p w14:paraId="6FC1FDA1" w14:textId="7777777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33998731" w14:textId="7D6EAEEA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</w:t>
            </w:r>
            <w:r w:rsidRPr="005B6A29">
              <w:rPr>
                <w:rFonts w:ascii="Arial" w:hAnsi="Arial" w:cs="Arial"/>
                <w:sz w:val="18"/>
                <w:szCs w:val="18"/>
              </w:rPr>
              <w:t>una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representación escénica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notable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en términos de expresión oral y escrita. Se infiere la existencia de un guión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pertinente y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acorde al contexto histórico presentado.</w:t>
            </w:r>
          </w:p>
        </w:tc>
        <w:tc>
          <w:tcPr>
            <w:tcW w:w="2914" w:type="dxa"/>
          </w:tcPr>
          <w:p w14:paraId="1953E039" w14:textId="58476C58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mediana r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>existencia de un guión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 para el contexto </w:t>
            </w:r>
            <w:r w:rsidRPr="005B6A29">
              <w:rPr>
                <w:rFonts w:ascii="Arial" w:hAnsi="Arial" w:cs="Arial"/>
                <w:sz w:val="18"/>
                <w:szCs w:val="18"/>
              </w:rPr>
              <w:t>histórico presentado.</w:t>
            </w:r>
          </w:p>
        </w:tc>
        <w:tc>
          <w:tcPr>
            <w:tcW w:w="2306" w:type="dxa"/>
          </w:tcPr>
          <w:p w14:paraId="05EB7530" w14:textId="2D292FE5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una defectuosa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representación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guión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para el </w:t>
            </w:r>
            <w:r w:rsidRPr="005B6A29">
              <w:rPr>
                <w:rFonts w:ascii="Arial" w:hAnsi="Arial" w:cs="Arial"/>
                <w:sz w:val="18"/>
                <w:szCs w:val="18"/>
              </w:rPr>
              <w:t>contexto histórico presentado.</w:t>
            </w:r>
          </w:p>
        </w:tc>
      </w:tr>
      <w:tr w:rsidR="005B6A29" w:rsidRPr="001E545E" w14:paraId="6E088E31" w14:textId="77777777" w:rsidTr="005B6A29">
        <w:trPr>
          <w:trHeight w:val="1887"/>
        </w:trPr>
        <w:tc>
          <w:tcPr>
            <w:tcW w:w="1559" w:type="dxa"/>
          </w:tcPr>
          <w:p w14:paraId="29CCA757" w14:textId="3479D1E9" w:rsidR="005B6A29" w:rsidRPr="001E545E" w:rsidRDefault="005B6A29" w:rsidP="005B6A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Duración</w:t>
            </w:r>
          </w:p>
        </w:tc>
        <w:tc>
          <w:tcPr>
            <w:tcW w:w="1526" w:type="dxa"/>
          </w:tcPr>
          <w:p w14:paraId="2B3C7439" w14:textId="47C85638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Presentación acorde a máximo de tiempo estimado.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14:paraId="49436A5A" w14:textId="44DE267B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1.0</w:t>
            </w:r>
          </w:p>
          <w:p w14:paraId="19772609" w14:textId="3AA55855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3A53C8A6" w14:textId="77777777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C476935" w14:textId="4A926BC9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>posee una duración adecuada y exigida dentro de los tiempos solicitados (10 minutos).</w:t>
            </w:r>
          </w:p>
          <w:p w14:paraId="716E049E" w14:textId="777777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0F280406" w14:textId="73321C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posee una duración adecuada </w:t>
            </w:r>
            <w:r w:rsidR="00EC0D9C">
              <w:rPr>
                <w:rFonts w:ascii="Arial" w:hAnsi="Arial" w:cs="Arial"/>
                <w:sz w:val="18"/>
                <w:szCs w:val="18"/>
              </w:rPr>
              <w:t>d</w:t>
            </w:r>
            <w:r w:rsidRPr="00A036FA">
              <w:rPr>
                <w:rFonts w:ascii="Arial" w:hAnsi="Arial" w:cs="Arial"/>
                <w:sz w:val="18"/>
                <w:szCs w:val="18"/>
              </w:rPr>
              <w:t>entro de los tiempos solicitados</w:t>
            </w:r>
            <w:r>
              <w:rPr>
                <w:rFonts w:ascii="Arial" w:hAnsi="Arial" w:cs="Arial"/>
                <w:sz w:val="18"/>
                <w:szCs w:val="18"/>
              </w:rPr>
              <w:t>, excediendo en un máximo de dos minutos (12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  <w:tc>
          <w:tcPr>
            <w:tcW w:w="2914" w:type="dxa"/>
          </w:tcPr>
          <w:p w14:paraId="2D893A43" w14:textId="76442B47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 xml:space="preserve">excede </w:t>
            </w:r>
            <w:r w:rsidR="00EC0D9C">
              <w:rPr>
                <w:rFonts w:ascii="Arial" w:hAnsi="Arial" w:cs="Arial"/>
                <w:sz w:val="18"/>
                <w:szCs w:val="18"/>
              </w:rPr>
              <w:t xml:space="preserve">duración adecuada </w:t>
            </w:r>
            <w:r w:rsidRPr="00A036FA">
              <w:rPr>
                <w:rFonts w:ascii="Arial" w:hAnsi="Arial" w:cs="Arial"/>
                <w:sz w:val="18"/>
                <w:szCs w:val="18"/>
              </w:rPr>
              <w:t>y exigida de</w:t>
            </w:r>
            <w:r w:rsidR="00EC0D9C">
              <w:rPr>
                <w:rFonts w:ascii="Arial" w:hAnsi="Arial" w:cs="Arial"/>
                <w:sz w:val="18"/>
                <w:szCs w:val="18"/>
              </w:rPr>
              <w:t>ntro de los tiempos solicitados. (Sobrepasa los 12 minutos).</w:t>
            </w:r>
          </w:p>
        </w:tc>
        <w:tc>
          <w:tcPr>
            <w:tcW w:w="2306" w:type="dxa"/>
          </w:tcPr>
          <w:p w14:paraId="7B1BA151" w14:textId="0384E2B9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EC0D9C">
              <w:rPr>
                <w:rFonts w:ascii="Arial" w:hAnsi="Arial" w:cs="Arial"/>
                <w:sz w:val="18"/>
                <w:szCs w:val="18"/>
              </w:rPr>
              <w:t>excede la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duración exigida dentro de los tiempos solicitados</w:t>
            </w:r>
            <w:r w:rsidR="00EC0D9C">
              <w:rPr>
                <w:rFonts w:ascii="Arial" w:hAnsi="Arial" w:cs="Arial"/>
                <w:sz w:val="18"/>
                <w:szCs w:val="18"/>
              </w:rPr>
              <w:t>.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C0D9C">
              <w:rPr>
                <w:rFonts w:ascii="Arial" w:hAnsi="Arial" w:cs="Arial"/>
                <w:sz w:val="18"/>
                <w:szCs w:val="18"/>
              </w:rPr>
              <w:t>Sobre 15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</w:tr>
      <w:tr w:rsidR="001E545E" w:rsidRPr="001E545E" w14:paraId="346B2B5A" w14:textId="77777777" w:rsidTr="00B622EE">
        <w:trPr>
          <w:trHeight w:val="551"/>
        </w:trPr>
        <w:tc>
          <w:tcPr>
            <w:tcW w:w="3085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09" w:type="dxa"/>
          </w:tcPr>
          <w:p w14:paraId="6F792950" w14:textId="068A6E9F" w:rsid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EA9A721" w14:textId="6A022603" w:rsidR="001E545E" w:rsidRPr="001E545E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/50</w:t>
            </w:r>
          </w:p>
        </w:tc>
        <w:tc>
          <w:tcPr>
            <w:tcW w:w="2551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5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70CACBDA" w:rsidR="00593B46" w:rsidRPr="006F7516" w:rsidRDefault="00EC0D9C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</w:rPr>
        <w:pict w14:anchorId="64678986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585pt;margin-top:-36pt;width:117pt;height:45pt;z-index:251657728;mso-position-horizontal-relative:text;mso-position-vertical-relative:text">
            <v:textbox>
              <w:txbxContent>
                <w:p w14:paraId="245B7BCC" w14:textId="1632D54E" w:rsidR="006667B3" w:rsidRDefault="006667B3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67B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NOTA</w:t>
                  </w:r>
                  <w:r w:rsidR="00220C4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372DD2E6" w14:textId="3CC757B2" w:rsidR="00B96CE5" w:rsidRPr="00B96CE5" w:rsidRDefault="00B96CE5">
                  <w:pPr>
                    <w:rPr>
                      <w:rFonts w:ascii="Arial" w:hAnsi="Arial" w:cs="Arial"/>
                      <w:b/>
                      <w:bCs/>
                      <w:color w:val="FF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CD3B25">
        <w:rPr>
          <w:rFonts w:ascii="Arial" w:hAnsi="Arial" w:cs="Arial"/>
          <w:b/>
          <w:bCs/>
        </w:rPr>
        <w:t xml:space="preserve">: </w:t>
      </w:r>
      <w:r w:rsidR="00CD3B25">
        <w:rPr>
          <w:rFonts w:ascii="Arial" w:hAnsi="Arial" w:cs="Arial"/>
          <w:b/>
          <w:bCs/>
          <w:u w:val="single"/>
        </w:rPr>
        <w:t>VIDEO</w:t>
      </w:r>
      <w:r w:rsidR="006F7516">
        <w:rPr>
          <w:rFonts w:ascii="Arial" w:hAnsi="Arial" w:cs="Arial"/>
          <w:b/>
          <w:bCs/>
        </w:rPr>
        <w:t xml:space="preserve"> (Cortometraje, </w:t>
      </w:r>
      <w:r w:rsidR="006A2122">
        <w:rPr>
          <w:rFonts w:ascii="Arial" w:hAnsi="Arial" w:cs="Arial"/>
          <w:b/>
          <w:bCs/>
        </w:rPr>
        <w:t>documental, obra audiovisual o noticiero</w:t>
      </w:r>
      <w:r w:rsidR="006F7516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19610EF5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523770">
        <w:rPr>
          <w:rFonts w:ascii="Arial" w:hAnsi="Arial" w:cs="Arial"/>
          <w:b/>
          <w:bCs/>
        </w:rPr>
        <w:t>………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523770">
        <w:rPr>
          <w:rFonts w:ascii="Arial" w:hAnsi="Arial" w:cs="Arial"/>
          <w:b/>
          <w:bCs/>
        </w:rPr>
        <w:t>………………………………………………………</w:t>
      </w:r>
      <w:proofErr w:type="gramStart"/>
      <w:r w:rsidR="00523770">
        <w:rPr>
          <w:rFonts w:ascii="Arial" w:hAnsi="Arial" w:cs="Arial"/>
          <w:b/>
          <w:bCs/>
        </w:rPr>
        <w:t>…</w:t>
      </w:r>
      <w:r w:rsidR="00C37462">
        <w:rPr>
          <w:rFonts w:ascii="Arial" w:hAnsi="Arial" w:cs="Arial"/>
          <w:b/>
          <w:bCs/>
        </w:rPr>
        <w:t>….</w:t>
      </w:r>
      <w:proofErr w:type="gramEnd"/>
      <w:r w:rsidR="00C37462">
        <w:rPr>
          <w:rFonts w:ascii="Arial" w:hAnsi="Arial" w:cs="Arial"/>
          <w:b/>
          <w:bCs/>
        </w:rPr>
        <w:t>.</w:t>
      </w:r>
      <w:r w:rsidR="00523770">
        <w:rPr>
          <w:rFonts w:ascii="Arial" w:hAnsi="Arial" w:cs="Arial"/>
          <w:b/>
          <w:bCs/>
        </w:rPr>
        <w:t>….</w:t>
      </w:r>
      <w:r w:rsidR="00B96CE5">
        <w:rPr>
          <w:rFonts w:ascii="Arial" w:hAnsi="Arial" w:cs="Arial"/>
          <w:b/>
          <w:bCs/>
        </w:rPr>
        <w:t xml:space="preserve">  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523770">
        <w:rPr>
          <w:rFonts w:ascii="Arial" w:hAnsi="Arial" w:cs="Arial"/>
          <w:b/>
          <w:bCs/>
        </w:rPr>
        <w:t>…………………………………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423AEE6E" w:rsidR="00E06EB2" w:rsidRPr="00F50125" w:rsidRDefault="00DF36A5" w:rsidP="00BA6C77">
      <w:pPr>
        <w:rPr>
          <w:rFonts w:ascii="Arial" w:hAnsi="Arial" w:cs="Arial"/>
          <w:color w:val="FF0000"/>
        </w:rPr>
      </w:pPr>
      <w:r w:rsidRPr="00F50125">
        <w:rPr>
          <w:rFonts w:ascii="Arial" w:hAnsi="Arial" w:cs="Arial"/>
          <w:color w:val="FF0000"/>
        </w:rPr>
        <w:lastRenderedPageBreak/>
        <w:t>Observación:</w:t>
      </w:r>
      <w:r w:rsidR="00F50125" w:rsidRPr="00F50125">
        <w:rPr>
          <w:rFonts w:ascii="Arial" w:hAnsi="Arial" w:cs="Arial"/>
          <w:color w:val="FF0000"/>
        </w:rPr>
        <w:t xml:space="preserve"> Faltó un mejor manejo de información con aportes del grupo.</w:t>
      </w:r>
    </w:p>
    <w:sectPr w:rsidR="00E06EB2" w:rsidRPr="00F50125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3975B" w14:textId="77777777" w:rsidR="00B92D9A" w:rsidRDefault="00B92D9A" w:rsidP="001E545E">
      <w:pPr>
        <w:pStyle w:val="Default"/>
      </w:pPr>
      <w:r>
        <w:separator/>
      </w:r>
    </w:p>
  </w:endnote>
  <w:endnote w:type="continuationSeparator" w:id="0">
    <w:p w14:paraId="45E75617" w14:textId="77777777" w:rsidR="00B92D9A" w:rsidRDefault="00B92D9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9ED4F" w14:textId="77777777" w:rsidR="00B92D9A" w:rsidRDefault="00B92D9A" w:rsidP="001E545E">
      <w:pPr>
        <w:pStyle w:val="Default"/>
      </w:pPr>
      <w:r>
        <w:separator/>
      </w:r>
    </w:p>
  </w:footnote>
  <w:footnote w:type="continuationSeparator" w:id="0">
    <w:p w14:paraId="7ED7446E" w14:textId="77777777" w:rsidR="00B92D9A" w:rsidRDefault="00B92D9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45E"/>
    <w:rsid w:val="00001B29"/>
    <w:rsid w:val="00012B30"/>
    <w:rsid w:val="000246F0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2060"/>
    <w:rsid w:val="00147A8A"/>
    <w:rsid w:val="00155AB9"/>
    <w:rsid w:val="001871BD"/>
    <w:rsid w:val="0019291F"/>
    <w:rsid w:val="00193D6D"/>
    <w:rsid w:val="00194F8D"/>
    <w:rsid w:val="00195F9F"/>
    <w:rsid w:val="00197D64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0AF3"/>
    <w:rsid w:val="002D2027"/>
    <w:rsid w:val="002E174F"/>
    <w:rsid w:val="002E41A7"/>
    <w:rsid w:val="002E51B7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85C32"/>
    <w:rsid w:val="00593B46"/>
    <w:rsid w:val="005B6A29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2122"/>
    <w:rsid w:val="006A36B3"/>
    <w:rsid w:val="006C3D39"/>
    <w:rsid w:val="006D7A2A"/>
    <w:rsid w:val="006E5407"/>
    <w:rsid w:val="006E5984"/>
    <w:rsid w:val="006E5C89"/>
    <w:rsid w:val="006F15D5"/>
    <w:rsid w:val="006F1ADF"/>
    <w:rsid w:val="006F5D67"/>
    <w:rsid w:val="006F7516"/>
    <w:rsid w:val="007029FA"/>
    <w:rsid w:val="00716BE0"/>
    <w:rsid w:val="00741150"/>
    <w:rsid w:val="007413C3"/>
    <w:rsid w:val="00750066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72968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2EE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7556A"/>
    <w:rsid w:val="00CC141A"/>
    <w:rsid w:val="00CC670A"/>
    <w:rsid w:val="00CD3B25"/>
    <w:rsid w:val="00CE5B83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0D9C"/>
    <w:rsid w:val="00EC4230"/>
    <w:rsid w:val="00EF6FA9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3861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Jorge</cp:lastModifiedBy>
  <cp:revision>30</cp:revision>
  <cp:lastPrinted>2018-05-21T13:00:00Z</cp:lastPrinted>
  <dcterms:created xsi:type="dcterms:W3CDTF">2018-05-18T16:22:00Z</dcterms:created>
  <dcterms:modified xsi:type="dcterms:W3CDTF">2020-04-29T00:34:00Z</dcterms:modified>
</cp:coreProperties>
</file>