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3B0" w:rsidRPr="005E73B0" w:rsidRDefault="005E73B0" w:rsidP="005E73B0">
      <w:pPr>
        <w:jc w:val="center"/>
        <w:rPr>
          <w:rFonts w:ascii="Arial" w:hAnsi="Arial" w:cs="Arial"/>
          <w:b/>
        </w:rPr>
      </w:pPr>
      <w:r w:rsidRPr="005E73B0">
        <w:rPr>
          <w:rFonts w:ascii="Arial" w:hAnsi="Arial" w:cs="Arial"/>
          <w:b/>
        </w:rPr>
        <w:t>TEMAS MONOGRAFÍAS</w:t>
      </w:r>
    </w:p>
    <w:p w:rsidR="008E45C8" w:rsidRPr="005E73B0" w:rsidRDefault="005E73B0" w:rsidP="005E73B0">
      <w:pPr>
        <w:jc w:val="center"/>
        <w:rPr>
          <w:rFonts w:ascii="Arial" w:hAnsi="Arial" w:cs="Arial"/>
          <w:b/>
        </w:rPr>
      </w:pPr>
      <w:r w:rsidRPr="005E73B0">
        <w:rPr>
          <w:rFonts w:ascii="Arial" w:hAnsi="Arial" w:cs="Arial"/>
          <w:b/>
        </w:rPr>
        <w:t xml:space="preserve"> SEGUNDO SEMESTRE 2020.</w:t>
      </w:r>
    </w:p>
    <w:p w:rsidR="005E73B0" w:rsidRPr="005E73B0" w:rsidRDefault="005E73B0" w:rsidP="005E73B0">
      <w:pPr>
        <w:jc w:val="both"/>
        <w:rPr>
          <w:rFonts w:ascii="Arial" w:hAnsi="Arial" w:cs="Arial"/>
          <w:b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AHORRO ENERGÉTICO AL INTERIOR DE LA ESCUELA NAVAL, A TRAVÉS DE LA IMPLEMENTACIÓN DE PANELES SOLARES EN LOS SECTORES DE HABITABILIDAD, ESTUDIO Y COMEDORES DE CADETES.</w:t>
      </w:r>
    </w:p>
    <w:p w:rsidR="005E73B0" w:rsidRPr="005E73B0" w:rsidRDefault="005E73B0" w:rsidP="005E73B0">
      <w:pPr>
        <w:pStyle w:val="Prrafodelista"/>
        <w:tabs>
          <w:tab w:val="left" w:pos="19735"/>
        </w:tabs>
        <w:spacing w:after="0" w:line="240" w:lineRule="auto"/>
        <w:ind w:left="115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5E73B0">
        <w:rPr>
          <w:rFonts w:ascii="Arial" w:eastAsia="Times New Roman" w:hAnsi="Arial" w:cs="Arial"/>
          <w:color w:val="9C0006"/>
        </w:rPr>
        <w:t>3</w:t>
      </w: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PROYECTO DE INVESTIGACIÓN: "MEJORAMIENTO DE LA ILUMINACIÓN DE ESCALERAS DE ACCESO A ENTREPUENTES".</w:t>
      </w:r>
    </w:p>
    <w:p w:rsidR="005E73B0" w:rsidRPr="005E73B0" w:rsidRDefault="005E73B0" w:rsidP="005E73B0">
      <w:pPr>
        <w:pStyle w:val="Prrafodelista"/>
        <w:tabs>
          <w:tab w:val="left" w:pos="19735"/>
        </w:tabs>
        <w:spacing w:after="0" w:line="240" w:lineRule="auto"/>
        <w:ind w:left="115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5E73B0">
        <w:rPr>
          <w:rFonts w:ascii="Arial" w:eastAsia="Times New Roman" w:hAnsi="Arial" w:cs="Arial"/>
          <w:color w:val="9C0006"/>
        </w:rPr>
        <w:t>3</w:t>
      </w: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MEJORAMIENTO DEL SISTEMA DE COMUNICACIÓN DE LA GUARDIA DE CADETES.</w:t>
      </w:r>
      <w:r w:rsidRPr="005E73B0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5E73B0">
        <w:rPr>
          <w:rFonts w:ascii="Arial" w:eastAsia="Times New Roman" w:hAnsi="Arial" w:cs="Arial"/>
          <w:color w:val="9C0006"/>
        </w:rPr>
        <w:t>3</w:t>
      </w: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IMPLEMENTACIÓN DE CALENTADORES SOLARES SOBRE EDIFICIO DE HABITABILIDAD DE LA ESCUELA NAVAL.</w:t>
      </w:r>
    </w:p>
    <w:p w:rsidR="005E73B0" w:rsidRPr="005E73B0" w:rsidRDefault="005E73B0" w:rsidP="005E73B0">
      <w:pPr>
        <w:pStyle w:val="Prrafodelista"/>
        <w:tabs>
          <w:tab w:val="left" w:pos="19735"/>
        </w:tabs>
        <w:spacing w:after="0" w:line="240" w:lineRule="auto"/>
        <w:ind w:left="115"/>
        <w:jc w:val="both"/>
        <w:rPr>
          <w:rFonts w:ascii="Arial" w:eastAsia="Times New Roman" w:hAnsi="Arial" w:cs="Arial"/>
          <w:color w:val="9C0006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 xml:space="preserve"> IMPLEMENTACIÓN DE RADIOS DE COMUNICACIÓN PARA LA GUARDIA DE BRIGADIERES.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RECOLECCIÓN Y ACUMULACIÓN DE TUBOS FLUORESCENTES PARA SU RECICLADO.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SISTEMA DE VENTILACIÓN EN LOGIAS DE ESTUDIOS DE CADETES DE PRIMER Y SEGUNDO AÑO</w:t>
      </w:r>
      <w:r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PROCEDIMIENTO DE EMERGENCIA EN LA ESCUELA NAVAL “ARTURO PRAT”.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 xml:space="preserve"> ALCANCE EFECTIVO DE UN MISIL SEGUN LA FUERZA DE ATRACCIÓN QUE EXPERIMENTA.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 xml:space="preserve"> OPTIMIZACIÓN DEL ÁMBITO ECONÓMICO DE LA RED INALÁMBRICA WIFI-ENAP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DISMINUCIÓN DEL GASTO ENERGÉTICO DEL EDIFICIO DE HABITALIDAD DE LA ESCUELA NAVAL “ARTURO PRAT” MEDIANTE PANELES SOLARES TÉRMICOS.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UNA ONDAS DE TSUNAMI CENSADA POR UNA BOYA DART.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DESARROLLO DEL MOTOR FLETTNER.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PROBABILIDAD DE IMPACTO DE UN MISIL HARPOON BLOCK II.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LA BALÍSTICA EXTERIOR DEL PROYECTIL DE UN MONTAJE 4.5 DE FRAGATAS TIPO 23".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MATEMÁTICO DE LA PROPAGACIÓN DE UN PULSO ELECTROMAGNÉTICO (PEM).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SISTEMA DE SECADO PARA EQUIPOS DE BUCEO.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UN SISMÓGRAFO UTILIZANDO FIBRA ÓPTICA.</w:t>
      </w:r>
    </w:p>
    <w:p w:rsidR="005E73B0" w:rsidRPr="005E73B0" w:rsidRDefault="005E73B0" w:rsidP="005E73B0">
      <w:pPr>
        <w:pStyle w:val="Prrafodelista"/>
        <w:rPr>
          <w:rFonts w:ascii="Arial" w:eastAsia="Times New Roman" w:hAnsi="Arial" w:cs="Arial"/>
          <w:color w:val="000000"/>
          <w:sz w:val="20"/>
          <w:szCs w:val="20"/>
        </w:rPr>
      </w:pPr>
    </w:p>
    <w:p w:rsidR="005E73B0" w:rsidRPr="005E73B0" w:rsidRDefault="005E73B0" w:rsidP="005E73B0">
      <w:pPr>
        <w:pStyle w:val="Prrafodelista"/>
        <w:numPr>
          <w:ilvl w:val="0"/>
          <w:numId w:val="1"/>
        </w:numPr>
        <w:tabs>
          <w:tab w:val="left" w:pos="19735"/>
        </w:tabs>
        <w:spacing w:after="0" w:line="240" w:lineRule="auto"/>
        <w:jc w:val="both"/>
        <w:rPr>
          <w:rFonts w:ascii="Arial" w:eastAsia="Times New Roman" w:hAnsi="Arial" w:cs="Arial"/>
          <w:color w:val="9C0006"/>
        </w:rPr>
      </w:pPr>
      <w:r w:rsidRPr="005E73B0">
        <w:rPr>
          <w:rFonts w:ascii="Arial" w:eastAsia="Times New Roman" w:hAnsi="Arial" w:cs="Arial"/>
          <w:color w:val="000000"/>
          <w:sz w:val="20"/>
          <w:szCs w:val="20"/>
        </w:rPr>
        <w:t>TEORÍA DEL CAMPO ELECTROMAGNÉTICO COMO MEDIO DE TRANSPORTE.</w:t>
      </w:r>
      <w:r w:rsidRPr="005E73B0">
        <w:rPr>
          <w:rFonts w:ascii="Arial" w:eastAsia="Times New Roman" w:hAnsi="Arial" w:cs="Arial"/>
          <w:color w:val="000000"/>
          <w:sz w:val="20"/>
          <w:szCs w:val="20"/>
        </w:rPr>
        <w:tab/>
      </w:r>
      <w:r w:rsidRPr="005E73B0">
        <w:rPr>
          <w:rFonts w:ascii="Arial" w:eastAsia="Times New Roman" w:hAnsi="Arial" w:cs="Arial"/>
          <w:color w:val="9C0006"/>
        </w:rPr>
        <w:t>4</w:t>
      </w:r>
    </w:p>
    <w:p w:rsidR="005E73B0" w:rsidRPr="005E73B0" w:rsidRDefault="005E73B0" w:rsidP="005E73B0">
      <w:pPr>
        <w:jc w:val="both"/>
        <w:rPr>
          <w:rFonts w:ascii="Arial" w:hAnsi="Arial" w:cs="Arial"/>
          <w:b/>
        </w:rPr>
      </w:pPr>
    </w:p>
    <w:sectPr w:rsidR="005E73B0" w:rsidRPr="005E73B0" w:rsidSect="008E45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97784"/>
    <w:multiLevelType w:val="hybridMultilevel"/>
    <w:tmpl w:val="884C5808"/>
    <w:lvl w:ilvl="0" w:tplc="0C0A000F">
      <w:start w:val="1"/>
      <w:numFmt w:val="decimal"/>
      <w:lvlText w:val="%1."/>
      <w:lvlJc w:val="left"/>
      <w:pPr>
        <w:ind w:left="115" w:hanging="360"/>
      </w:pPr>
    </w:lvl>
    <w:lvl w:ilvl="1" w:tplc="0C0A0019" w:tentative="1">
      <w:start w:val="1"/>
      <w:numFmt w:val="lowerLetter"/>
      <w:lvlText w:val="%2."/>
      <w:lvlJc w:val="left"/>
      <w:pPr>
        <w:ind w:left="835" w:hanging="360"/>
      </w:pPr>
    </w:lvl>
    <w:lvl w:ilvl="2" w:tplc="0C0A001B" w:tentative="1">
      <w:start w:val="1"/>
      <w:numFmt w:val="lowerRoman"/>
      <w:lvlText w:val="%3."/>
      <w:lvlJc w:val="right"/>
      <w:pPr>
        <w:ind w:left="1555" w:hanging="180"/>
      </w:pPr>
    </w:lvl>
    <w:lvl w:ilvl="3" w:tplc="0C0A000F" w:tentative="1">
      <w:start w:val="1"/>
      <w:numFmt w:val="decimal"/>
      <w:lvlText w:val="%4."/>
      <w:lvlJc w:val="left"/>
      <w:pPr>
        <w:ind w:left="2275" w:hanging="360"/>
      </w:pPr>
    </w:lvl>
    <w:lvl w:ilvl="4" w:tplc="0C0A0019" w:tentative="1">
      <w:start w:val="1"/>
      <w:numFmt w:val="lowerLetter"/>
      <w:lvlText w:val="%5."/>
      <w:lvlJc w:val="left"/>
      <w:pPr>
        <w:ind w:left="2995" w:hanging="360"/>
      </w:pPr>
    </w:lvl>
    <w:lvl w:ilvl="5" w:tplc="0C0A001B" w:tentative="1">
      <w:start w:val="1"/>
      <w:numFmt w:val="lowerRoman"/>
      <w:lvlText w:val="%6."/>
      <w:lvlJc w:val="right"/>
      <w:pPr>
        <w:ind w:left="3715" w:hanging="180"/>
      </w:pPr>
    </w:lvl>
    <w:lvl w:ilvl="6" w:tplc="0C0A000F" w:tentative="1">
      <w:start w:val="1"/>
      <w:numFmt w:val="decimal"/>
      <w:lvlText w:val="%7."/>
      <w:lvlJc w:val="left"/>
      <w:pPr>
        <w:ind w:left="4435" w:hanging="360"/>
      </w:pPr>
    </w:lvl>
    <w:lvl w:ilvl="7" w:tplc="0C0A0019" w:tentative="1">
      <w:start w:val="1"/>
      <w:numFmt w:val="lowerLetter"/>
      <w:lvlText w:val="%8."/>
      <w:lvlJc w:val="left"/>
      <w:pPr>
        <w:ind w:left="5155" w:hanging="360"/>
      </w:pPr>
    </w:lvl>
    <w:lvl w:ilvl="8" w:tplc="0C0A001B" w:tentative="1">
      <w:start w:val="1"/>
      <w:numFmt w:val="lowerRoman"/>
      <w:lvlText w:val="%9."/>
      <w:lvlJc w:val="right"/>
      <w:pPr>
        <w:ind w:left="58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E73B0"/>
    <w:rsid w:val="005E73B0"/>
    <w:rsid w:val="008E45C8"/>
    <w:rsid w:val="00FB7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5C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E73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9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1241</Characters>
  <Application>Microsoft Office Word</Application>
  <DocSecurity>0</DocSecurity>
  <Lines>10</Lines>
  <Paragraphs>2</Paragraphs>
  <ScaleCrop>false</ScaleCrop>
  <Company>RevolucionUnattended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I07 Asesor Pedagogico M. Plaza</dc:creator>
  <cp:lastModifiedBy>Usuario de Windows</cp:lastModifiedBy>
  <cp:revision>2</cp:revision>
  <dcterms:created xsi:type="dcterms:W3CDTF">2020-07-29T12:45:00Z</dcterms:created>
  <dcterms:modified xsi:type="dcterms:W3CDTF">2020-07-29T12:45:00Z</dcterms:modified>
</cp:coreProperties>
</file>