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72A11" w:rsidRDefault="00072A11" w:rsidP="00072A11">
      <w:pPr>
        <w:spacing w:after="120"/>
        <w:rPr>
          <w:rFonts w:ascii="Helvetica Neue" w:eastAsia="Times New Roman" w:hAnsi="Helvetica Neue" w:cs="Times New Roman"/>
          <w:color w:val="001A1E"/>
          <w:sz w:val="23"/>
          <w:szCs w:val="23"/>
          <w:lang w:val="es-ES" w:eastAsia="es-ES_tradnl"/>
        </w:rPr>
      </w:pPr>
      <w:r>
        <w:rPr>
          <w:rFonts w:ascii="Helvetica Neue" w:eastAsia="Times New Roman" w:hAnsi="Helvetica Neue" w:cs="Times New Roman"/>
          <w:color w:val="001A1E"/>
          <w:sz w:val="23"/>
          <w:szCs w:val="23"/>
          <w:lang w:val="es-ES" w:eastAsia="es-ES_tradnl"/>
        </w:rPr>
        <w:t>1</w:t>
      </w:r>
      <w:r w:rsidRPr="00072A11">
        <w:rPr>
          <w:rFonts w:ascii="Helvetica Neue" w:eastAsia="Times New Roman" w:hAnsi="Helvetica Neue" w:cs="Times New Roman"/>
          <w:color w:val="001A1E"/>
          <w:sz w:val="23"/>
          <w:szCs w:val="23"/>
          <w:lang w:val="es-ES" w:eastAsia="es-ES_tradnl"/>
        </w:rPr>
        <w:t xml:space="preserve">.     Explique qué se entiende por </w:t>
      </w:r>
      <w:proofErr w:type="spellStart"/>
      <w:r w:rsidRPr="00072A11">
        <w:rPr>
          <w:rFonts w:ascii="Helvetica Neue" w:eastAsia="Times New Roman" w:hAnsi="Helvetica Neue" w:cs="Times New Roman"/>
          <w:color w:val="001A1E"/>
          <w:sz w:val="23"/>
          <w:szCs w:val="23"/>
          <w:lang w:val="es-ES" w:eastAsia="es-ES_tradnl"/>
        </w:rPr>
        <w:t>rolido</w:t>
      </w:r>
      <w:proofErr w:type="spellEnd"/>
      <w:r w:rsidRPr="00072A11">
        <w:rPr>
          <w:rFonts w:ascii="Helvetica Neue" w:eastAsia="Times New Roman" w:hAnsi="Helvetica Neue" w:cs="Times New Roman"/>
          <w:color w:val="001A1E"/>
          <w:sz w:val="23"/>
          <w:szCs w:val="23"/>
          <w:lang w:val="es-ES" w:eastAsia="es-ES_tradnl"/>
        </w:rPr>
        <w:t xml:space="preserve"> paramétrico y cuáles son las posibles consecuencias para el buque, su dotación, la carga y sus equipos. (4 PTOS)</w:t>
      </w:r>
    </w:p>
    <w:p w:rsidR="00072A11" w:rsidRDefault="00616205" w:rsidP="00072A11">
      <w:pPr>
        <w:spacing w:after="120"/>
        <w:rPr>
          <w:rFonts w:ascii="Helvetica Neue" w:eastAsia="Times New Roman" w:hAnsi="Helvetica Neue" w:cs="Times New Roman"/>
          <w:color w:val="001A1E"/>
          <w:sz w:val="23"/>
          <w:szCs w:val="23"/>
          <w:lang w:val="es-ES" w:eastAsia="es-ES_tradnl"/>
        </w:rPr>
      </w:pPr>
      <w:r>
        <w:rPr>
          <w:rFonts w:ascii="Helvetica Neue" w:eastAsia="Times New Roman" w:hAnsi="Helvetica Neue" w:cs="Times New Roman"/>
          <w:color w:val="001A1E"/>
          <w:sz w:val="23"/>
          <w:szCs w:val="23"/>
          <w:lang w:val="es-ES" w:eastAsia="es-ES_tradnl"/>
        </w:rPr>
        <w:t xml:space="preserve">El </w:t>
      </w:r>
      <w:proofErr w:type="spellStart"/>
      <w:r>
        <w:rPr>
          <w:rFonts w:ascii="Helvetica Neue" w:eastAsia="Times New Roman" w:hAnsi="Helvetica Neue" w:cs="Times New Roman"/>
          <w:color w:val="001A1E"/>
          <w:sz w:val="23"/>
          <w:szCs w:val="23"/>
          <w:lang w:val="es-ES" w:eastAsia="es-ES_tradnl"/>
        </w:rPr>
        <w:t>r</w:t>
      </w:r>
      <w:r w:rsidR="00CD14BD">
        <w:rPr>
          <w:rFonts w:ascii="Helvetica Neue" w:eastAsia="Times New Roman" w:hAnsi="Helvetica Neue" w:cs="Times New Roman"/>
          <w:color w:val="001A1E"/>
          <w:sz w:val="23"/>
          <w:szCs w:val="23"/>
          <w:lang w:val="es-ES" w:eastAsia="es-ES_tradnl"/>
        </w:rPr>
        <w:t>o</w:t>
      </w:r>
      <w:r>
        <w:rPr>
          <w:rFonts w:ascii="Helvetica Neue" w:eastAsia="Times New Roman" w:hAnsi="Helvetica Neue" w:cs="Times New Roman"/>
          <w:color w:val="001A1E"/>
          <w:sz w:val="23"/>
          <w:szCs w:val="23"/>
          <w:lang w:val="es-ES" w:eastAsia="es-ES_tradnl"/>
        </w:rPr>
        <w:t>lido</w:t>
      </w:r>
      <w:proofErr w:type="spellEnd"/>
      <w:r>
        <w:rPr>
          <w:rFonts w:ascii="Helvetica Neue" w:eastAsia="Times New Roman" w:hAnsi="Helvetica Neue" w:cs="Times New Roman"/>
          <w:color w:val="001A1E"/>
          <w:sz w:val="23"/>
          <w:szCs w:val="23"/>
          <w:lang w:val="es-ES" w:eastAsia="es-ES_tradnl"/>
        </w:rPr>
        <w:t xml:space="preserve"> paramétrico son escoras repentinas y violentas, que se generan de improvis</w:t>
      </w:r>
      <w:r w:rsidR="00CD14BD">
        <w:rPr>
          <w:rFonts w:ascii="Helvetica Neue" w:eastAsia="Times New Roman" w:hAnsi="Helvetica Neue" w:cs="Times New Roman"/>
          <w:color w:val="001A1E"/>
          <w:sz w:val="23"/>
          <w:szCs w:val="23"/>
          <w:lang w:val="es-ES" w:eastAsia="es-ES_tradnl"/>
        </w:rPr>
        <w:t>t</w:t>
      </w:r>
      <w:r>
        <w:rPr>
          <w:rFonts w:ascii="Helvetica Neue" w:eastAsia="Times New Roman" w:hAnsi="Helvetica Neue" w:cs="Times New Roman"/>
          <w:color w:val="001A1E"/>
          <w:sz w:val="23"/>
          <w:szCs w:val="23"/>
          <w:lang w:val="es-ES" w:eastAsia="es-ES_tradnl"/>
        </w:rPr>
        <w:t>o y en un tiempo acotado, estas se originan cuando se navega con ma</w:t>
      </w:r>
      <w:r w:rsidR="00CD14BD">
        <w:rPr>
          <w:rFonts w:ascii="Helvetica Neue" w:eastAsia="Times New Roman" w:hAnsi="Helvetica Neue" w:cs="Times New Roman"/>
          <w:color w:val="001A1E"/>
          <w:sz w:val="23"/>
          <w:szCs w:val="23"/>
          <w:lang w:val="es-ES" w:eastAsia="es-ES_tradnl"/>
        </w:rPr>
        <w:t>r</w:t>
      </w:r>
      <w:r>
        <w:rPr>
          <w:rFonts w:ascii="Helvetica Neue" w:eastAsia="Times New Roman" w:hAnsi="Helvetica Neue" w:cs="Times New Roman"/>
          <w:color w:val="001A1E"/>
          <w:sz w:val="23"/>
          <w:szCs w:val="23"/>
          <w:lang w:val="es-ES" w:eastAsia="es-ES_tradnl"/>
        </w:rPr>
        <w:t xml:space="preserve"> por la pop</w:t>
      </w:r>
      <w:r w:rsidR="00CD14BD">
        <w:rPr>
          <w:rFonts w:ascii="Helvetica Neue" w:eastAsia="Times New Roman" w:hAnsi="Helvetica Neue" w:cs="Times New Roman"/>
          <w:color w:val="001A1E"/>
          <w:sz w:val="23"/>
          <w:szCs w:val="23"/>
          <w:lang w:val="es-ES" w:eastAsia="es-ES_tradnl"/>
        </w:rPr>
        <w:t>a</w:t>
      </w:r>
      <w:r>
        <w:rPr>
          <w:rFonts w:ascii="Helvetica Neue" w:eastAsia="Times New Roman" w:hAnsi="Helvetica Neue" w:cs="Times New Roman"/>
          <w:color w:val="001A1E"/>
          <w:sz w:val="23"/>
          <w:szCs w:val="23"/>
          <w:lang w:val="es-ES" w:eastAsia="es-ES_tradnl"/>
        </w:rPr>
        <w:t xml:space="preserve"> o proa.</w:t>
      </w:r>
      <w:r w:rsidR="00CD14BD">
        <w:rPr>
          <w:rFonts w:ascii="Helvetica Neue" w:eastAsia="Times New Roman" w:hAnsi="Helvetica Neue" w:cs="Times New Roman"/>
          <w:color w:val="001A1E"/>
          <w:sz w:val="23"/>
          <w:szCs w:val="23"/>
          <w:lang w:val="es-ES" w:eastAsia="es-ES_tradnl"/>
        </w:rPr>
        <w:t xml:space="preserve"> Lo que provoca este </w:t>
      </w:r>
      <w:proofErr w:type="spellStart"/>
      <w:r w:rsidR="00CD14BD">
        <w:rPr>
          <w:rFonts w:ascii="Helvetica Neue" w:eastAsia="Times New Roman" w:hAnsi="Helvetica Neue" w:cs="Times New Roman"/>
          <w:color w:val="001A1E"/>
          <w:sz w:val="23"/>
          <w:szCs w:val="23"/>
          <w:lang w:val="es-ES" w:eastAsia="es-ES_tradnl"/>
        </w:rPr>
        <w:t>rolido</w:t>
      </w:r>
      <w:proofErr w:type="spellEnd"/>
      <w:r w:rsidR="00CD14BD">
        <w:rPr>
          <w:rFonts w:ascii="Helvetica Neue" w:eastAsia="Times New Roman" w:hAnsi="Helvetica Neue" w:cs="Times New Roman"/>
          <w:color w:val="001A1E"/>
          <w:sz w:val="23"/>
          <w:szCs w:val="23"/>
          <w:lang w:val="es-ES" w:eastAsia="es-ES_tradnl"/>
        </w:rPr>
        <w:t xml:space="preserve"> es desastroso, dentro de las consecuencias esta la perdida de carga externa que se encuentra sobre cubierta y que no este bien amarrada, el equipo de cubierta se podría dañar por los golpes violentos, la carga interior también sufriría daños al chocar con el casco de la embarcación y por último y mas importante la tripulación puede caer al mar o sufrir accidentes producto de las inclinaciones agresivas. </w:t>
      </w:r>
    </w:p>
    <w:p w:rsidR="00CD14BD" w:rsidRDefault="00CD14BD" w:rsidP="00072A11">
      <w:pPr>
        <w:spacing w:after="120"/>
        <w:rPr>
          <w:rFonts w:ascii="Helvetica Neue" w:eastAsia="Times New Roman" w:hAnsi="Helvetica Neue" w:cs="Times New Roman"/>
          <w:color w:val="001A1E"/>
          <w:sz w:val="23"/>
          <w:szCs w:val="23"/>
          <w:lang w:val="es-ES" w:eastAsia="es-ES_tradnl"/>
        </w:rPr>
      </w:pPr>
    </w:p>
    <w:p w:rsidR="00072A11" w:rsidRDefault="00072A11" w:rsidP="00072A11">
      <w:pPr>
        <w:spacing w:after="120"/>
        <w:rPr>
          <w:rFonts w:ascii="Helvetica Neue" w:eastAsia="Times New Roman" w:hAnsi="Helvetica Neue" w:cs="Times New Roman"/>
          <w:color w:val="001A1E"/>
          <w:sz w:val="23"/>
          <w:szCs w:val="23"/>
          <w:lang w:val="es-ES" w:eastAsia="es-ES_tradnl"/>
        </w:rPr>
      </w:pPr>
      <w:r w:rsidRPr="00072A11">
        <w:rPr>
          <w:rFonts w:ascii="Helvetica Neue" w:eastAsia="Times New Roman" w:hAnsi="Helvetica Neue" w:cs="Times New Roman"/>
          <w:color w:val="001A1E"/>
          <w:sz w:val="23"/>
          <w:szCs w:val="23"/>
          <w:lang w:val="es-ES" w:eastAsia="es-ES_tradnl"/>
        </w:rPr>
        <w:t>2.  </w:t>
      </w:r>
      <w:proofErr w:type="gramStart"/>
      <w:r w:rsidRPr="00072A11">
        <w:rPr>
          <w:rFonts w:ascii="Helvetica Neue" w:eastAsia="Times New Roman" w:hAnsi="Helvetica Neue" w:cs="Times New Roman"/>
          <w:color w:val="001A1E"/>
          <w:sz w:val="23"/>
          <w:szCs w:val="23"/>
          <w:lang w:val="es-ES" w:eastAsia="es-ES_tradnl"/>
        </w:rPr>
        <w:t>   ¿</w:t>
      </w:r>
      <w:proofErr w:type="gramEnd"/>
      <w:r w:rsidRPr="00072A11">
        <w:rPr>
          <w:rFonts w:ascii="Helvetica Neue" w:eastAsia="Times New Roman" w:hAnsi="Helvetica Neue" w:cs="Times New Roman"/>
          <w:color w:val="001A1E"/>
          <w:sz w:val="23"/>
          <w:szCs w:val="23"/>
          <w:lang w:val="es-ES" w:eastAsia="es-ES_tradnl"/>
        </w:rPr>
        <w:t>Cuál es la diferencia de este efecto cuando las olas se reciben por la proa, respecto de el comportamiento del casco con las olas que lo alcanzan por la popa? (4 PTOS)</w:t>
      </w:r>
    </w:p>
    <w:p w:rsidR="00EA19A6" w:rsidRDefault="00EA19A6" w:rsidP="00072A11">
      <w:pPr>
        <w:spacing w:after="120"/>
        <w:rPr>
          <w:rFonts w:ascii="Helvetica Neue" w:eastAsia="Times New Roman" w:hAnsi="Helvetica Neue" w:cs="Times New Roman"/>
          <w:color w:val="001A1E"/>
          <w:sz w:val="23"/>
          <w:szCs w:val="23"/>
          <w:lang w:val="es-ES" w:eastAsia="es-ES_tradnl"/>
        </w:rPr>
      </w:pPr>
      <w:r>
        <w:rPr>
          <w:rFonts w:ascii="Helvetica Neue" w:eastAsia="Times New Roman" w:hAnsi="Helvetica Neue" w:cs="Times New Roman"/>
          <w:color w:val="001A1E"/>
          <w:sz w:val="23"/>
          <w:szCs w:val="23"/>
          <w:lang w:val="es-ES" w:eastAsia="es-ES_tradnl"/>
        </w:rPr>
        <w:t xml:space="preserve">Si se reciben olas por la popa el buque tendrá una tendencia a guiñar y atravesarse, esto requiere gobernar con bastante timón, lo que </w:t>
      </w:r>
      <w:proofErr w:type="gramStart"/>
      <w:r>
        <w:rPr>
          <w:rFonts w:ascii="Helvetica Neue" w:eastAsia="Times New Roman" w:hAnsi="Helvetica Neue" w:cs="Times New Roman"/>
          <w:color w:val="001A1E"/>
          <w:sz w:val="23"/>
          <w:szCs w:val="23"/>
          <w:lang w:val="es-ES" w:eastAsia="es-ES_tradnl"/>
        </w:rPr>
        <w:t>retardara</w:t>
      </w:r>
      <w:proofErr w:type="gramEnd"/>
      <w:r>
        <w:rPr>
          <w:rFonts w:ascii="Helvetica Neue" w:eastAsia="Times New Roman" w:hAnsi="Helvetica Neue" w:cs="Times New Roman"/>
          <w:color w:val="001A1E"/>
          <w:sz w:val="23"/>
          <w:szCs w:val="23"/>
          <w:lang w:val="es-ES" w:eastAsia="es-ES_tradnl"/>
        </w:rPr>
        <w:t xml:space="preserve"> su avance, pudiendo esto contrarrestar el efecto del mar de aumentar su velocidad con respecto al fondo. Por otro </w:t>
      </w:r>
      <w:proofErr w:type="gramStart"/>
      <w:r>
        <w:rPr>
          <w:rFonts w:ascii="Helvetica Neue" w:eastAsia="Times New Roman" w:hAnsi="Helvetica Neue" w:cs="Times New Roman"/>
          <w:color w:val="001A1E"/>
          <w:sz w:val="23"/>
          <w:szCs w:val="23"/>
          <w:lang w:val="es-ES" w:eastAsia="es-ES_tradnl"/>
        </w:rPr>
        <w:t>lado</w:t>
      </w:r>
      <w:proofErr w:type="gramEnd"/>
      <w:r>
        <w:rPr>
          <w:rFonts w:ascii="Helvetica Neue" w:eastAsia="Times New Roman" w:hAnsi="Helvetica Neue" w:cs="Times New Roman"/>
          <w:color w:val="001A1E"/>
          <w:sz w:val="23"/>
          <w:szCs w:val="23"/>
          <w:lang w:val="es-ES" w:eastAsia="es-ES_tradnl"/>
        </w:rPr>
        <w:t xml:space="preserve"> el navegar con mar de proa, si se aumenta la velocidad puede llegar a producirse un sincronismo y el cabeceo resultante puede ser muy violento.</w:t>
      </w:r>
    </w:p>
    <w:p w:rsidR="00CE055F" w:rsidRDefault="00CE055F" w:rsidP="00072A11">
      <w:pPr>
        <w:spacing w:after="120"/>
        <w:rPr>
          <w:rFonts w:ascii="Helvetica Neue" w:eastAsia="Times New Roman" w:hAnsi="Helvetica Neue" w:cs="Times New Roman"/>
          <w:color w:val="001A1E"/>
          <w:sz w:val="23"/>
          <w:szCs w:val="23"/>
          <w:lang w:val="es-ES" w:eastAsia="es-ES_tradnl"/>
        </w:rPr>
      </w:pPr>
    </w:p>
    <w:p w:rsidR="00CD14BD" w:rsidRPr="00072A11" w:rsidRDefault="00CD14BD" w:rsidP="00072A11">
      <w:pPr>
        <w:spacing w:after="120"/>
        <w:rPr>
          <w:rFonts w:ascii="Helvetica Neue" w:eastAsia="Times New Roman" w:hAnsi="Helvetica Neue" w:cs="Times New Roman"/>
          <w:color w:val="001A1E"/>
          <w:sz w:val="23"/>
          <w:szCs w:val="23"/>
          <w:lang w:eastAsia="es-ES_tradnl"/>
        </w:rPr>
      </w:pPr>
    </w:p>
    <w:p w:rsidR="00072A11" w:rsidRDefault="00072A11" w:rsidP="00072A11">
      <w:pPr>
        <w:spacing w:after="120"/>
        <w:rPr>
          <w:rFonts w:ascii="Helvetica Neue" w:eastAsia="Times New Roman" w:hAnsi="Helvetica Neue" w:cs="Times New Roman"/>
          <w:color w:val="001A1E"/>
          <w:sz w:val="23"/>
          <w:szCs w:val="23"/>
          <w:lang w:val="es-ES" w:eastAsia="es-ES_tradnl"/>
        </w:rPr>
      </w:pPr>
      <w:r w:rsidRPr="00072A11">
        <w:rPr>
          <w:rFonts w:ascii="Helvetica Neue" w:eastAsia="Times New Roman" w:hAnsi="Helvetica Neue" w:cs="Times New Roman"/>
          <w:color w:val="001A1E"/>
          <w:sz w:val="23"/>
          <w:szCs w:val="23"/>
          <w:lang w:val="es-ES" w:eastAsia="es-ES_tradnl"/>
        </w:rPr>
        <w:t>3.  </w:t>
      </w:r>
      <w:proofErr w:type="gramStart"/>
      <w:r w:rsidRPr="00072A11">
        <w:rPr>
          <w:rFonts w:ascii="Helvetica Neue" w:eastAsia="Times New Roman" w:hAnsi="Helvetica Neue" w:cs="Times New Roman"/>
          <w:color w:val="001A1E"/>
          <w:sz w:val="23"/>
          <w:szCs w:val="23"/>
          <w:lang w:val="es-ES" w:eastAsia="es-ES_tradnl"/>
        </w:rPr>
        <w:t>   ¿</w:t>
      </w:r>
      <w:proofErr w:type="gramEnd"/>
      <w:r w:rsidRPr="00072A11">
        <w:rPr>
          <w:rFonts w:ascii="Helvetica Neue" w:eastAsia="Times New Roman" w:hAnsi="Helvetica Neue" w:cs="Times New Roman"/>
          <w:color w:val="001A1E"/>
          <w:sz w:val="23"/>
          <w:szCs w:val="23"/>
          <w:lang w:val="es-ES" w:eastAsia="es-ES_tradnl"/>
        </w:rPr>
        <w:t>A qué se debe que el GM inicial se ve afectado por este tipo de fenómeno? (4 PTOS)</w:t>
      </w:r>
    </w:p>
    <w:p w:rsidR="00193A73" w:rsidRDefault="00193A73" w:rsidP="00072A11">
      <w:pPr>
        <w:spacing w:after="120"/>
        <w:rPr>
          <w:rFonts w:ascii="Univers" w:hAnsi="Univers"/>
          <w:sz w:val="22"/>
          <w:szCs w:val="22"/>
        </w:rPr>
      </w:pPr>
      <w:r>
        <w:rPr>
          <w:rFonts w:ascii="Helvetica Neue" w:eastAsia="Times New Roman" w:hAnsi="Helvetica Neue" w:cs="Times New Roman"/>
          <w:color w:val="001A1E"/>
          <w:sz w:val="23"/>
          <w:szCs w:val="23"/>
          <w:lang w:val="es-ES" w:eastAsia="es-ES_tradnl"/>
        </w:rPr>
        <w:t xml:space="preserve">Se produce una variación del plano de flotación debido a la posición de la ola a lo largo de la eslora del buque, si las crestas de la ola están perpendiculares de proa y popa el plano de flotación va a aumentar el GM, por otro </w:t>
      </w:r>
      <w:proofErr w:type="gramStart"/>
      <w:r>
        <w:rPr>
          <w:rFonts w:ascii="Helvetica Neue" w:eastAsia="Times New Roman" w:hAnsi="Helvetica Neue" w:cs="Times New Roman"/>
          <w:color w:val="001A1E"/>
          <w:sz w:val="23"/>
          <w:szCs w:val="23"/>
          <w:lang w:val="es-ES" w:eastAsia="es-ES_tradnl"/>
        </w:rPr>
        <w:t>lado</w:t>
      </w:r>
      <w:proofErr w:type="gramEnd"/>
      <w:r>
        <w:rPr>
          <w:rFonts w:ascii="Helvetica Neue" w:eastAsia="Times New Roman" w:hAnsi="Helvetica Neue" w:cs="Times New Roman"/>
          <w:color w:val="001A1E"/>
          <w:sz w:val="23"/>
          <w:szCs w:val="23"/>
          <w:lang w:val="es-ES" w:eastAsia="es-ES_tradnl"/>
        </w:rPr>
        <w:t xml:space="preserve"> si la cresta esta al centro, no habrá aumento debido a que un área queda en el aire y con esto el área de flotación bajara, disminuyendo su GM. </w:t>
      </w:r>
    </w:p>
    <w:p w:rsidR="00193A73" w:rsidRPr="00072A11" w:rsidRDefault="00193A73" w:rsidP="00072A11">
      <w:pPr>
        <w:spacing w:after="120"/>
        <w:rPr>
          <w:rFonts w:ascii="Univers" w:hAnsi="Univers"/>
          <w:sz w:val="22"/>
          <w:szCs w:val="22"/>
        </w:rPr>
      </w:pPr>
    </w:p>
    <w:p w:rsidR="00072A11" w:rsidRDefault="00072A11" w:rsidP="00072A11">
      <w:pPr>
        <w:spacing w:after="120"/>
        <w:rPr>
          <w:rFonts w:ascii="Helvetica Neue" w:eastAsia="Times New Roman" w:hAnsi="Helvetica Neue" w:cs="Times New Roman"/>
          <w:color w:val="001A1E"/>
          <w:sz w:val="23"/>
          <w:szCs w:val="23"/>
          <w:lang w:val="es-ES" w:eastAsia="es-ES_tradnl"/>
        </w:rPr>
      </w:pPr>
      <w:r w:rsidRPr="00072A11">
        <w:rPr>
          <w:rFonts w:ascii="Helvetica Neue" w:eastAsia="Times New Roman" w:hAnsi="Helvetica Neue" w:cs="Times New Roman"/>
          <w:color w:val="001A1E"/>
          <w:sz w:val="23"/>
          <w:szCs w:val="23"/>
          <w:lang w:val="es-ES" w:eastAsia="es-ES_tradnl"/>
        </w:rPr>
        <w:t>4.  </w:t>
      </w:r>
      <w:proofErr w:type="gramStart"/>
      <w:r w:rsidRPr="00072A11">
        <w:rPr>
          <w:rFonts w:ascii="Helvetica Neue" w:eastAsia="Times New Roman" w:hAnsi="Helvetica Neue" w:cs="Times New Roman"/>
          <w:color w:val="001A1E"/>
          <w:sz w:val="23"/>
          <w:szCs w:val="23"/>
          <w:lang w:val="es-ES" w:eastAsia="es-ES_tradnl"/>
        </w:rPr>
        <w:t>   ¿</w:t>
      </w:r>
      <w:proofErr w:type="gramEnd"/>
      <w:r w:rsidRPr="00072A11">
        <w:rPr>
          <w:rFonts w:ascii="Helvetica Neue" w:eastAsia="Times New Roman" w:hAnsi="Helvetica Neue" w:cs="Times New Roman"/>
          <w:color w:val="001A1E"/>
          <w:sz w:val="23"/>
          <w:szCs w:val="23"/>
          <w:lang w:val="es-ES" w:eastAsia="es-ES_tradnl"/>
        </w:rPr>
        <w:t>Cuál es el peligro de “planear” la ola con un buque? (4 PTOS)</w:t>
      </w:r>
    </w:p>
    <w:p w:rsidR="00193A73" w:rsidRDefault="00193A73" w:rsidP="00072A11">
      <w:pPr>
        <w:spacing w:after="120"/>
        <w:rPr>
          <w:rFonts w:ascii="Helvetica Neue" w:eastAsia="Times New Roman" w:hAnsi="Helvetica Neue" w:cs="Times New Roman"/>
          <w:color w:val="001A1E"/>
          <w:sz w:val="23"/>
          <w:szCs w:val="23"/>
          <w:lang w:val="es-ES" w:eastAsia="es-ES_tradnl"/>
        </w:rPr>
      </w:pPr>
      <w:r>
        <w:rPr>
          <w:rFonts w:ascii="Helvetica Neue" w:eastAsia="Times New Roman" w:hAnsi="Helvetica Neue" w:cs="Times New Roman"/>
          <w:color w:val="001A1E"/>
          <w:sz w:val="23"/>
          <w:szCs w:val="23"/>
          <w:lang w:val="es-ES" w:eastAsia="es-ES_tradnl"/>
        </w:rPr>
        <w:t xml:space="preserve">Al planear o surfear la ola el buque pierde el rumbo, se desorienta puesto que gira </w:t>
      </w:r>
      <w:r w:rsidR="00834A3F">
        <w:rPr>
          <w:rFonts w:ascii="Helvetica Neue" w:eastAsia="Times New Roman" w:hAnsi="Helvetica Neue" w:cs="Times New Roman"/>
          <w:color w:val="001A1E"/>
          <w:sz w:val="23"/>
          <w:szCs w:val="23"/>
          <w:lang w:val="es-ES" w:eastAsia="es-ES_tradnl"/>
        </w:rPr>
        <w:t>de manera brusca</w:t>
      </w:r>
      <w:r>
        <w:rPr>
          <w:rFonts w:ascii="Helvetica Neue" w:eastAsia="Times New Roman" w:hAnsi="Helvetica Neue" w:cs="Times New Roman"/>
          <w:color w:val="001A1E"/>
          <w:sz w:val="23"/>
          <w:szCs w:val="23"/>
          <w:lang w:val="es-ES" w:eastAsia="es-ES_tradnl"/>
        </w:rPr>
        <w:t xml:space="preserve"> con una gran inercia centrifuga</w:t>
      </w:r>
      <w:r w:rsidR="00834A3F">
        <w:rPr>
          <w:rFonts w:ascii="Helvetica Neue" w:eastAsia="Times New Roman" w:hAnsi="Helvetica Neue" w:cs="Times New Roman"/>
          <w:color w:val="001A1E"/>
          <w:sz w:val="23"/>
          <w:szCs w:val="23"/>
          <w:lang w:val="es-ES" w:eastAsia="es-ES_tradnl"/>
        </w:rPr>
        <w:t>, lo que posteriormente terminara en volcamiento.</w:t>
      </w:r>
    </w:p>
    <w:p w:rsidR="00193A73" w:rsidRPr="00072A11" w:rsidRDefault="00193A73" w:rsidP="00072A11">
      <w:pPr>
        <w:spacing w:after="120"/>
        <w:rPr>
          <w:rFonts w:ascii="Helvetica Neue" w:eastAsia="Times New Roman" w:hAnsi="Helvetica Neue" w:cs="Times New Roman"/>
          <w:color w:val="001A1E"/>
          <w:sz w:val="23"/>
          <w:szCs w:val="23"/>
          <w:lang w:eastAsia="es-ES_tradnl"/>
        </w:rPr>
      </w:pPr>
    </w:p>
    <w:p w:rsidR="00072A11" w:rsidRPr="00072A11" w:rsidRDefault="00072A11" w:rsidP="00834A3F">
      <w:pPr>
        <w:spacing w:after="120"/>
        <w:rPr>
          <w:rFonts w:ascii="Helvetica Neue" w:eastAsia="Times New Roman" w:hAnsi="Helvetica Neue" w:cs="Times New Roman"/>
          <w:color w:val="001A1E"/>
          <w:sz w:val="23"/>
          <w:szCs w:val="23"/>
          <w:lang w:eastAsia="es-ES_tradnl"/>
        </w:rPr>
      </w:pPr>
      <w:r w:rsidRPr="00072A11">
        <w:rPr>
          <w:rFonts w:ascii="Helvetica Neue" w:eastAsia="Times New Roman" w:hAnsi="Helvetica Neue" w:cs="Times New Roman"/>
          <w:color w:val="001A1E"/>
          <w:sz w:val="23"/>
          <w:szCs w:val="23"/>
          <w:lang w:val="es-ES" w:eastAsia="es-ES_tradnl"/>
        </w:rPr>
        <w:t>5.  </w:t>
      </w:r>
      <w:proofErr w:type="gramStart"/>
      <w:r w:rsidRPr="00072A11">
        <w:rPr>
          <w:rFonts w:ascii="Helvetica Neue" w:eastAsia="Times New Roman" w:hAnsi="Helvetica Neue" w:cs="Times New Roman"/>
          <w:color w:val="001A1E"/>
          <w:sz w:val="23"/>
          <w:szCs w:val="23"/>
          <w:lang w:val="es-ES" w:eastAsia="es-ES_tradnl"/>
        </w:rPr>
        <w:t>   ¿</w:t>
      </w:r>
      <w:proofErr w:type="gramEnd"/>
      <w:r w:rsidRPr="00072A11">
        <w:rPr>
          <w:rFonts w:ascii="Helvetica Neue" w:eastAsia="Times New Roman" w:hAnsi="Helvetica Neue" w:cs="Times New Roman"/>
          <w:color w:val="001A1E"/>
          <w:sz w:val="23"/>
          <w:szCs w:val="23"/>
          <w:lang w:val="es-ES" w:eastAsia="es-ES_tradnl"/>
        </w:rPr>
        <w:t>Cómo se evitan estos fenómenos? (4 PTOS)</w:t>
      </w:r>
    </w:p>
    <w:p w:rsidR="00834A3F" w:rsidRDefault="00834A3F">
      <w:r>
        <w:t>No es un fenómeno que se pueda detectar antes de salir a la mar, por lo cual las medidas a tomar son para evitar las consecuencias. Lo que se puede hacer es aumentar o disminuir la velocidad del buque para que el periodo de la ola no coincida con la mitad del periodo del balance natural del buque, para esto tambien es necesario determinar el periodo natural del rolido del buque, por otro lado se puede  cambiar el rumbo entre 90 a 100 grados y tambien mantener un GM grande porque una súbita disminuición del GM solo provocará escoras mas grandes.</w:t>
      </w:r>
    </w:p>
    <w:sectPr w:rsidR="00834A3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Univers">
    <w:panose1 w:val="020B0503020202020204"/>
    <w:charset w:val="00"/>
    <w:family w:val="swiss"/>
    <w:pitch w:val="variable"/>
    <w:sig w:usb0="80000287" w:usb1="00000000" w:usb2="00000000" w:usb3="00000000" w:csb0="0000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A11"/>
    <w:rsid w:val="00072A11"/>
    <w:rsid w:val="000B11D1"/>
    <w:rsid w:val="00193A73"/>
    <w:rsid w:val="004E674A"/>
    <w:rsid w:val="00616205"/>
    <w:rsid w:val="00670FA6"/>
    <w:rsid w:val="008145BD"/>
    <w:rsid w:val="00834A3F"/>
    <w:rsid w:val="00A61CB0"/>
    <w:rsid w:val="00C91D13"/>
    <w:rsid w:val="00CD14BD"/>
    <w:rsid w:val="00CE055F"/>
    <w:rsid w:val="00EA19A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7E17C80B"/>
  <w15:chartTrackingRefBased/>
  <w15:docId w15:val="{27EDBEB7-4EFC-AD42-8D62-6768A2094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072A11"/>
    <w:pPr>
      <w:spacing w:before="100" w:beforeAutospacing="1" w:after="100" w:afterAutospacing="1"/>
    </w:pPr>
    <w:rPr>
      <w:rFonts w:ascii="Times New Roman" w:eastAsia="Times New Roman" w:hAnsi="Times New Roman" w:cs="Times New Roman"/>
      <w:lang w:eastAsia="es-ES_tradnl"/>
    </w:rPr>
  </w:style>
  <w:style w:type="character" w:customStyle="1" w:styleId="apple-converted-space">
    <w:name w:val="apple-converted-space"/>
    <w:basedOn w:val="Fuentedeprrafopredeter"/>
    <w:rsid w:val="00072A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4860144">
      <w:bodyDiv w:val="1"/>
      <w:marLeft w:val="0"/>
      <w:marRight w:val="0"/>
      <w:marTop w:val="0"/>
      <w:marBottom w:val="0"/>
      <w:divBdr>
        <w:top w:val="none" w:sz="0" w:space="0" w:color="auto"/>
        <w:left w:val="none" w:sz="0" w:space="0" w:color="auto"/>
        <w:bottom w:val="none" w:sz="0" w:space="0" w:color="auto"/>
        <w:right w:val="none" w:sz="0" w:space="0" w:color="auto"/>
      </w:divBdr>
    </w:div>
    <w:div w:id="562645959">
      <w:bodyDiv w:val="1"/>
      <w:marLeft w:val="0"/>
      <w:marRight w:val="0"/>
      <w:marTop w:val="0"/>
      <w:marBottom w:val="0"/>
      <w:divBdr>
        <w:top w:val="none" w:sz="0" w:space="0" w:color="auto"/>
        <w:left w:val="none" w:sz="0" w:space="0" w:color="auto"/>
        <w:bottom w:val="none" w:sz="0" w:space="0" w:color="auto"/>
        <w:right w:val="none" w:sz="0" w:space="0" w:color="auto"/>
      </w:divBdr>
      <w:divsChild>
        <w:div w:id="1015230305">
          <w:marLeft w:val="0"/>
          <w:marRight w:val="0"/>
          <w:marTop w:val="0"/>
          <w:marBottom w:val="0"/>
          <w:divBdr>
            <w:top w:val="none" w:sz="0" w:space="0" w:color="auto"/>
            <w:left w:val="none" w:sz="0" w:space="0" w:color="auto"/>
            <w:bottom w:val="none" w:sz="0" w:space="0" w:color="auto"/>
            <w:right w:val="none" w:sz="0" w:space="0" w:color="auto"/>
          </w:divBdr>
          <w:divsChild>
            <w:div w:id="1051615494">
              <w:marLeft w:val="0"/>
              <w:marRight w:val="0"/>
              <w:marTop w:val="0"/>
              <w:marBottom w:val="0"/>
              <w:divBdr>
                <w:top w:val="none" w:sz="0" w:space="0" w:color="auto"/>
                <w:left w:val="none" w:sz="0" w:space="0" w:color="auto"/>
                <w:bottom w:val="none" w:sz="0" w:space="0" w:color="auto"/>
                <w:right w:val="none" w:sz="0" w:space="0" w:color="auto"/>
              </w:divBdr>
              <w:divsChild>
                <w:div w:id="65568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420506">
      <w:bodyDiv w:val="1"/>
      <w:marLeft w:val="0"/>
      <w:marRight w:val="0"/>
      <w:marTop w:val="0"/>
      <w:marBottom w:val="0"/>
      <w:divBdr>
        <w:top w:val="none" w:sz="0" w:space="0" w:color="auto"/>
        <w:left w:val="none" w:sz="0" w:space="0" w:color="auto"/>
        <w:bottom w:val="none" w:sz="0" w:space="0" w:color="auto"/>
        <w:right w:val="none" w:sz="0" w:space="0" w:color="auto"/>
      </w:divBdr>
      <w:divsChild>
        <w:div w:id="1283227401">
          <w:marLeft w:val="0"/>
          <w:marRight w:val="0"/>
          <w:marTop w:val="0"/>
          <w:marBottom w:val="0"/>
          <w:divBdr>
            <w:top w:val="none" w:sz="0" w:space="0" w:color="auto"/>
            <w:left w:val="none" w:sz="0" w:space="0" w:color="auto"/>
            <w:bottom w:val="none" w:sz="0" w:space="0" w:color="auto"/>
            <w:right w:val="none" w:sz="0" w:space="0" w:color="auto"/>
          </w:divBdr>
          <w:divsChild>
            <w:div w:id="362172547">
              <w:marLeft w:val="0"/>
              <w:marRight w:val="0"/>
              <w:marTop w:val="0"/>
              <w:marBottom w:val="0"/>
              <w:divBdr>
                <w:top w:val="none" w:sz="0" w:space="0" w:color="auto"/>
                <w:left w:val="none" w:sz="0" w:space="0" w:color="auto"/>
                <w:bottom w:val="none" w:sz="0" w:space="0" w:color="auto"/>
                <w:right w:val="none" w:sz="0" w:space="0" w:color="auto"/>
              </w:divBdr>
              <w:divsChild>
                <w:div w:id="1244267741">
                  <w:marLeft w:val="0"/>
                  <w:marRight w:val="0"/>
                  <w:marTop w:val="0"/>
                  <w:marBottom w:val="0"/>
                  <w:divBdr>
                    <w:top w:val="none" w:sz="0" w:space="0" w:color="auto"/>
                    <w:left w:val="none" w:sz="0" w:space="0" w:color="auto"/>
                    <w:bottom w:val="none" w:sz="0" w:space="0" w:color="auto"/>
                    <w:right w:val="none" w:sz="0" w:space="0" w:color="auto"/>
                  </w:divBdr>
                  <w:divsChild>
                    <w:div w:id="171411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621134">
      <w:bodyDiv w:val="1"/>
      <w:marLeft w:val="0"/>
      <w:marRight w:val="0"/>
      <w:marTop w:val="0"/>
      <w:marBottom w:val="0"/>
      <w:divBdr>
        <w:top w:val="none" w:sz="0" w:space="0" w:color="auto"/>
        <w:left w:val="none" w:sz="0" w:space="0" w:color="auto"/>
        <w:bottom w:val="none" w:sz="0" w:space="0" w:color="auto"/>
        <w:right w:val="none" w:sz="0" w:space="0" w:color="auto"/>
      </w:divBdr>
      <w:divsChild>
        <w:div w:id="368147411">
          <w:marLeft w:val="0"/>
          <w:marRight w:val="0"/>
          <w:marTop w:val="0"/>
          <w:marBottom w:val="0"/>
          <w:divBdr>
            <w:top w:val="none" w:sz="0" w:space="0" w:color="auto"/>
            <w:left w:val="none" w:sz="0" w:space="0" w:color="auto"/>
            <w:bottom w:val="none" w:sz="0" w:space="0" w:color="auto"/>
            <w:right w:val="none" w:sz="0" w:space="0" w:color="auto"/>
          </w:divBdr>
          <w:divsChild>
            <w:div w:id="469132095">
              <w:marLeft w:val="0"/>
              <w:marRight w:val="0"/>
              <w:marTop w:val="0"/>
              <w:marBottom w:val="0"/>
              <w:divBdr>
                <w:top w:val="none" w:sz="0" w:space="0" w:color="auto"/>
                <w:left w:val="none" w:sz="0" w:space="0" w:color="auto"/>
                <w:bottom w:val="none" w:sz="0" w:space="0" w:color="auto"/>
                <w:right w:val="none" w:sz="0" w:space="0" w:color="auto"/>
              </w:divBdr>
              <w:divsChild>
                <w:div w:id="190775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411</Words>
  <Characters>2264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Monsálvez Lira</dc:creator>
  <cp:keywords/>
  <dc:description/>
  <cp:lastModifiedBy>Alison Monsálvez Lira</cp:lastModifiedBy>
  <cp:revision>2</cp:revision>
  <dcterms:created xsi:type="dcterms:W3CDTF">2021-06-14T18:57:00Z</dcterms:created>
  <dcterms:modified xsi:type="dcterms:W3CDTF">2021-06-14T18:57:00Z</dcterms:modified>
</cp:coreProperties>
</file>