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2EB" w:rsidRDefault="00FF78EB">
      <w:pPr>
        <w:spacing w:before="72" w:line="249" w:lineRule="auto"/>
        <w:ind w:left="260" w:right="6348"/>
        <w:rPr>
          <w:b/>
          <w:sz w:val="20"/>
        </w:rPr>
      </w:pPr>
      <w:r>
        <w:rPr>
          <w:noProof/>
          <w:lang w:val="en-US"/>
        </w:rPr>
        <w:drawing>
          <wp:anchor distT="0" distB="0" distL="0" distR="0" simplePos="0" relativeHeight="15729152" behindDoc="0" locked="0" layoutInCell="1" allowOverlap="1">
            <wp:simplePos x="0" y="0"/>
            <wp:positionH relativeFrom="page">
              <wp:posOffset>3657600</wp:posOffset>
            </wp:positionH>
            <wp:positionV relativeFrom="paragraph">
              <wp:posOffset>31494</wp:posOffset>
            </wp:positionV>
            <wp:extent cx="457200" cy="449196"/>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457200" cy="449196"/>
                    </a:xfrm>
                    <a:prstGeom prst="rect">
                      <a:avLst/>
                    </a:prstGeom>
                  </pic:spPr>
                </pic:pic>
              </a:graphicData>
            </a:graphic>
          </wp:anchor>
        </w:drawing>
      </w:r>
      <w:r>
        <w:rPr>
          <w:b/>
          <w:sz w:val="20"/>
        </w:rPr>
        <w:t>ESCUELA NAVAL “ARTURO PRAT” DEPARTAMENTO DE EDUCACIÓN CÁTEDRA DE HISTORIA</w:t>
      </w:r>
    </w:p>
    <w:p w:rsidR="001612EB" w:rsidRDefault="001612EB">
      <w:pPr>
        <w:pStyle w:val="Textoindependiente"/>
        <w:spacing w:before="7"/>
        <w:rPr>
          <w:b/>
          <w:sz w:val="17"/>
        </w:rPr>
      </w:pPr>
    </w:p>
    <w:p w:rsidR="001612EB" w:rsidRDefault="00FF78EB">
      <w:pPr>
        <w:pStyle w:val="Ttulo1"/>
        <w:spacing w:before="93"/>
        <w:ind w:left="9"/>
      </w:pPr>
      <w:r>
        <w:t>PRUEBA N° 2</w:t>
      </w:r>
    </w:p>
    <w:p w:rsidR="001612EB" w:rsidRDefault="00FF78EB">
      <w:pPr>
        <w:spacing w:before="9"/>
        <w:ind w:left="6"/>
        <w:jc w:val="center"/>
        <w:rPr>
          <w:b/>
          <w:sz w:val="24"/>
        </w:rPr>
      </w:pPr>
      <w:r>
        <w:rPr>
          <w:b/>
          <w:sz w:val="24"/>
        </w:rPr>
        <w:t>ANÁLISIS DE LA REALIDAD NACIONAL E INTERNACIONAL</w:t>
      </w:r>
    </w:p>
    <w:p w:rsidR="001612EB" w:rsidRDefault="00820A74">
      <w:pPr>
        <w:pStyle w:val="Textoindependiente"/>
        <w:spacing w:before="8"/>
        <w:rPr>
          <w:b/>
          <w:sz w:val="24"/>
        </w:rPr>
      </w:pPr>
      <w:r>
        <w:rPr>
          <w:noProof/>
          <w:lang w:val="en-US"/>
        </w:rPr>
        <mc:AlternateContent>
          <mc:Choice Requires="wps">
            <w:drawing>
              <wp:anchor distT="0" distB="0" distL="0" distR="0" simplePos="0" relativeHeight="487587840" behindDoc="1" locked="0" layoutInCell="1" allowOverlap="1">
                <wp:simplePos x="0" y="0"/>
                <wp:positionH relativeFrom="page">
                  <wp:posOffset>852805</wp:posOffset>
                </wp:positionH>
                <wp:positionV relativeFrom="paragraph">
                  <wp:posOffset>210820</wp:posOffset>
                </wp:positionV>
                <wp:extent cx="6124575" cy="790575"/>
                <wp:effectExtent l="0" t="0" r="0" b="0"/>
                <wp:wrapTopAndBottom/>
                <wp:docPr id="1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79057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pStyle w:val="Textoindependiente"/>
                              <w:spacing w:before="11"/>
                              <w:rPr>
                                <w:b/>
                                <w:sz w:val="29"/>
                              </w:rPr>
                            </w:pPr>
                          </w:p>
                          <w:p w:rsidR="007805AD" w:rsidRDefault="007805AD">
                            <w:pPr>
                              <w:tabs>
                                <w:tab w:val="left" w:pos="6200"/>
                                <w:tab w:val="left" w:pos="7350"/>
                              </w:tabs>
                              <w:ind w:left="90"/>
                              <w:rPr>
                                <w:sz w:val="24"/>
                              </w:rPr>
                            </w:pPr>
                            <w:r>
                              <w:rPr>
                                <w:sz w:val="24"/>
                              </w:rPr>
                              <w:t>APELLIDO, N. :_ Alvarez,Diego</w:t>
                            </w:r>
                            <w:r>
                              <w:rPr>
                                <w:sz w:val="24"/>
                                <w:u w:val="single"/>
                              </w:rPr>
                              <w:t xml:space="preserve"> </w:t>
                            </w:r>
                            <w:r>
                              <w:rPr>
                                <w:sz w:val="24"/>
                                <w:u w:val="single"/>
                              </w:rPr>
                              <w:tab/>
                            </w:r>
                            <w:r>
                              <w:rPr>
                                <w:sz w:val="24"/>
                              </w:rPr>
                              <w:t>° BRIG.:</w:t>
                            </w:r>
                            <w:r>
                              <w:rPr>
                                <w:sz w:val="24"/>
                                <w:u w:val="single"/>
                              </w:rPr>
                              <w:t xml:space="preserve"> </w:t>
                            </w:r>
                            <w:r>
                              <w:rPr>
                                <w:sz w:val="24"/>
                                <w:u w:val="single"/>
                              </w:rPr>
                              <w:tab/>
                            </w:r>
                            <w:r>
                              <w:rPr>
                                <w:sz w:val="24"/>
                              </w:rPr>
                              <w:t>332_ CURSO: 4°</w:t>
                            </w:r>
                          </w:p>
                          <w:p w:rsidR="007805AD" w:rsidRDefault="007805AD">
                            <w:pPr>
                              <w:tabs>
                                <w:tab w:val="left" w:pos="840"/>
                              </w:tabs>
                              <w:spacing w:before="9"/>
                              <w:ind w:left="90"/>
                              <w:rPr>
                                <w:rFonts w:ascii="Times New Roman"/>
                                <w:sz w:val="24"/>
                              </w:rPr>
                            </w:pPr>
                            <w:r>
                              <w:rPr>
                                <w:sz w:val="24"/>
                              </w:rPr>
                              <w:t>_B</w:t>
                            </w:r>
                            <w:r>
                              <w:rPr>
                                <w:rFonts w:ascii="Times New Roman"/>
                                <w:sz w:val="24"/>
                                <w:u w:val="single"/>
                              </w:rPr>
                              <w:t xml:space="preserve"> </w:t>
                            </w:r>
                            <w:r>
                              <w:rPr>
                                <w:rFonts w:ascii="Times New Roman"/>
                                <w:sz w:val="24"/>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67.15pt;margin-top:16.6pt;width:482.25pt;height:62.2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" filled="f">
                <v:textbox inset="0,0,0,0">
                  <w:txbxContent>
                    <w:p w:rsidR="007805AD" w:rsidRDefault="007805AD">
                      <w:pPr>
                        <w:pStyle w:val="Textoindependiente"/>
                        <w:spacing w:before="11"/>
                        <w:rPr>
                          <w:b/>
                          <w:sz w:val="29"/>
                        </w:rPr>
                      </w:pPr>
                    </w:p>
                    <w:p w:rsidR="007805AD" w:rsidRDefault="007805AD">
                      <w:pPr>
                        <w:tabs>
                          <w:tab w:val="left" w:pos="6200"/>
                          <w:tab w:val="left" w:pos="7350"/>
                        </w:tabs>
                        <w:ind w:left="90"/>
                        <w:rPr>
                          <w:sz w:val="24"/>
                        </w:rPr>
                      </w:pPr>
                      <w:r>
                        <w:rPr>
                          <w:sz w:val="24"/>
                        </w:rPr>
                        <w:t>APELLIDO, N. :_ Alvarez,Diego</w:t>
                      </w:r>
                      <w:r>
                        <w:rPr>
                          <w:sz w:val="24"/>
                          <w:u w:val="single"/>
                        </w:rPr>
                        <w:t xml:space="preserve"> </w:t>
                      </w:r>
                      <w:r>
                        <w:rPr>
                          <w:sz w:val="24"/>
                          <w:u w:val="single"/>
                        </w:rPr>
                        <w:tab/>
                      </w:r>
                      <w:r>
                        <w:rPr>
                          <w:sz w:val="24"/>
                        </w:rPr>
                        <w:t>° BRIG.:</w:t>
                      </w:r>
                      <w:r>
                        <w:rPr>
                          <w:sz w:val="24"/>
                          <w:u w:val="single"/>
                        </w:rPr>
                        <w:t xml:space="preserve"> </w:t>
                      </w:r>
                      <w:r>
                        <w:rPr>
                          <w:sz w:val="24"/>
                          <w:u w:val="single"/>
                        </w:rPr>
                        <w:tab/>
                      </w:r>
                      <w:r>
                        <w:rPr>
                          <w:sz w:val="24"/>
                        </w:rPr>
                        <w:t>332_ CURSO: 4°</w:t>
                      </w:r>
                    </w:p>
                    <w:p w:rsidR="007805AD" w:rsidRDefault="007805AD">
                      <w:pPr>
                        <w:tabs>
                          <w:tab w:val="left" w:pos="840"/>
                        </w:tabs>
                        <w:spacing w:before="9"/>
                        <w:ind w:left="90"/>
                        <w:rPr>
                          <w:rFonts w:ascii="Times New Roman"/>
                          <w:sz w:val="24"/>
                        </w:rPr>
                      </w:pPr>
                      <w:r>
                        <w:rPr>
                          <w:sz w:val="24"/>
                        </w:rPr>
                        <w:t>_B</w:t>
                      </w:r>
                      <w:r>
                        <w:rPr>
                          <w:rFonts w:ascii="Times New Roman"/>
                          <w:sz w:val="24"/>
                          <w:u w:val="single"/>
                        </w:rPr>
                        <w:t xml:space="preserve"> </w:t>
                      </w:r>
                      <w:r>
                        <w:rPr>
                          <w:rFonts w:ascii="Times New Roman"/>
                          <w:sz w:val="24"/>
                          <w:u w:val="single"/>
                        </w:rPr>
                        <w:tab/>
                      </w:r>
                    </w:p>
                  </w:txbxContent>
                </v:textbox>
                <w10:wrap type="topAndBottom" anchorx="page"/>
              </v:shape>
            </w:pict>
          </mc:Fallback>
        </mc:AlternateContent>
      </w:r>
    </w:p>
    <w:p w:rsidR="001612EB" w:rsidRDefault="001612EB">
      <w:pPr>
        <w:pStyle w:val="Textoindependiente"/>
        <w:spacing w:before="4"/>
        <w:rPr>
          <w:b/>
          <w:sz w:val="19"/>
        </w:rPr>
      </w:pPr>
    </w:p>
    <w:p w:rsidR="001612EB" w:rsidRDefault="00FF78EB">
      <w:pPr>
        <w:pStyle w:val="Ttulo2"/>
        <w:numPr>
          <w:ilvl w:val="0"/>
          <w:numId w:val="26"/>
        </w:numPr>
        <w:tabs>
          <w:tab w:val="left" w:pos="980"/>
        </w:tabs>
        <w:spacing w:before="93"/>
      </w:pPr>
      <w:r>
        <w:rPr>
          <w:b/>
        </w:rPr>
        <w:t xml:space="preserve">DOCENTE: </w:t>
      </w:r>
      <w:r>
        <w:t>Sra. B. Ramírez T. – Sr. J. Ríos G. – Sra. L. Román C.</w:t>
      </w:r>
    </w:p>
    <w:p w:rsidR="001612EB" w:rsidRDefault="001612EB">
      <w:pPr>
        <w:pStyle w:val="Textoindependiente"/>
        <w:spacing w:before="6"/>
        <w:rPr>
          <w:sz w:val="25"/>
        </w:rPr>
      </w:pPr>
    </w:p>
    <w:p w:rsidR="001612EB" w:rsidRDefault="00FF78EB">
      <w:pPr>
        <w:pStyle w:val="Prrafodelista"/>
        <w:numPr>
          <w:ilvl w:val="0"/>
          <w:numId w:val="26"/>
        </w:numPr>
        <w:tabs>
          <w:tab w:val="left" w:pos="980"/>
        </w:tabs>
        <w:spacing w:before="0"/>
        <w:rPr>
          <w:sz w:val="24"/>
        </w:rPr>
      </w:pPr>
      <w:r>
        <w:rPr>
          <w:b/>
          <w:sz w:val="24"/>
        </w:rPr>
        <w:t xml:space="preserve">FECHA: </w:t>
      </w:r>
      <w:r>
        <w:rPr>
          <w:sz w:val="24"/>
        </w:rPr>
        <w:t>05 / Junio / 2020.</w:t>
      </w:r>
    </w:p>
    <w:p w:rsidR="001612EB" w:rsidRDefault="001612EB">
      <w:pPr>
        <w:pStyle w:val="Textoindependiente"/>
        <w:spacing w:before="7"/>
        <w:rPr>
          <w:sz w:val="25"/>
        </w:rPr>
      </w:pPr>
    </w:p>
    <w:p w:rsidR="001612EB" w:rsidRDefault="00FF78EB">
      <w:pPr>
        <w:pStyle w:val="Prrafodelista"/>
        <w:numPr>
          <w:ilvl w:val="0"/>
          <w:numId w:val="26"/>
        </w:numPr>
        <w:tabs>
          <w:tab w:val="left" w:pos="980"/>
        </w:tabs>
        <w:spacing w:before="0"/>
        <w:rPr>
          <w:sz w:val="24"/>
        </w:rPr>
      </w:pPr>
      <w:r>
        <w:rPr>
          <w:b/>
          <w:sz w:val="24"/>
        </w:rPr>
        <w:t xml:space="preserve">UNIDAD TEMÁTICA: </w:t>
      </w:r>
      <w:r>
        <w:rPr>
          <w:sz w:val="24"/>
        </w:rPr>
        <w:t>N° 2 - Realidad Nacional.</w:t>
      </w:r>
    </w:p>
    <w:p w:rsidR="001612EB" w:rsidRDefault="001612EB">
      <w:pPr>
        <w:pStyle w:val="Textoindependiente"/>
        <w:spacing w:before="6"/>
        <w:rPr>
          <w:sz w:val="25"/>
        </w:rPr>
      </w:pPr>
    </w:p>
    <w:p w:rsidR="001612EB" w:rsidRDefault="00FF78EB">
      <w:pPr>
        <w:pStyle w:val="Ttulo2"/>
        <w:numPr>
          <w:ilvl w:val="0"/>
          <w:numId w:val="26"/>
        </w:numPr>
        <w:tabs>
          <w:tab w:val="left" w:pos="980"/>
        </w:tabs>
        <w:spacing w:line="247" w:lineRule="auto"/>
        <w:ind w:right="243"/>
        <w:jc w:val="both"/>
      </w:pPr>
      <w:r>
        <w:rPr>
          <w:b/>
        </w:rPr>
        <w:t xml:space="preserve">TIEMPO: </w:t>
      </w:r>
      <w:r>
        <w:t xml:space="preserve">90 minutos. Inicio: descargar prueba 9:45 – Término: 11:15. </w:t>
      </w:r>
      <w:r>
        <w:rPr>
          <w:spacing w:val="-3"/>
        </w:rPr>
        <w:t xml:space="preserve">Envío </w:t>
      </w:r>
      <w:r>
        <w:t>prueba a los mail de los profesores de 11:15 a 11:30 horas.</w:t>
      </w:r>
    </w:p>
    <w:p w:rsidR="001612EB" w:rsidRDefault="001612EB">
      <w:pPr>
        <w:pStyle w:val="Textoindependiente"/>
        <w:spacing w:before="11"/>
        <w:rPr>
          <w:sz w:val="24"/>
        </w:rPr>
      </w:pPr>
    </w:p>
    <w:p w:rsidR="001612EB" w:rsidRDefault="00FF78EB">
      <w:pPr>
        <w:pStyle w:val="Prrafodelista"/>
        <w:numPr>
          <w:ilvl w:val="0"/>
          <w:numId w:val="26"/>
        </w:numPr>
        <w:tabs>
          <w:tab w:val="left" w:pos="980"/>
        </w:tabs>
        <w:spacing w:before="0"/>
        <w:rPr>
          <w:sz w:val="24"/>
        </w:rPr>
      </w:pPr>
      <w:r>
        <w:rPr>
          <w:b/>
          <w:sz w:val="24"/>
        </w:rPr>
        <w:t xml:space="preserve">PUNTAJE TOTAL - PUNTAJE PARA APROBAR: </w:t>
      </w:r>
      <w:r>
        <w:rPr>
          <w:sz w:val="24"/>
        </w:rPr>
        <w:t>100 – 60.</w:t>
      </w:r>
    </w:p>
    <w:p w:rsidR="001612EB" w:rsidRDefault="001612EB">
      <w:pPr>
        <w:pStyle w:val="Textoindependiente"/>
        <w:spacing w:before="6"/>
        <w:rPr>
          <w:sz w:val="25"/>
        </w:rPr>
      </w:pPr>
    </w:p>
    <w:p w:rsidR="001612EB" w:rsidRDefault="00FF78EB">
      <w:pPr>
        <w:pStyle w:val="Prrafodelista"/>
        <w:numPr>
          <w:ilvl w:val="0"/>
          <w:numId w:val="26"/>
        </w:numPr>
        <w:tabs>
          <w:tab w:val="left" w:pos="980"/>
        </w:tabs>
        <w:spacing w:before="0" w:line="247" w:lineRule="auto"/>
        <w:ind w:right="251"/>
        <w:jc w:val="both"/>
        <w:rPr>
          <w:sz w:val="24"/>
        </w:rPr>
      </w:pPr>
      <w:r>
        <w:rPr>
          <w:b/>
          <w:sz w:val="24"/>
        </w:rPr>
        <w:t xml:space="preserve">INDICACIONES: </w:t>
      </w:r>
      <w:r>
        <w:rPr>
          <w:sz w:val="24"/>
        </w:rPr>
        <w:t xml:space="preserve">En las preguntas de selección múltiple, marque la respuesta correcta ennegreciendo la alternativa correcta en la </w:t>
      </w:r>
      <w:r>
        <w:rPr>
          <w:b/>
          <w:sz w:val="24"/>
        </w:rPr>
        <w:t xml:space="preserve">Tabla de Respuestas de la hoja 6. </w:t>
      </w:r>
      <w:r>
        <w:rPr>
          <w:sz w:val="24"/>
        </w:rPr>
        <w:t>Para responder las preguntas de desarrollo ajustarse a los espacios establecidos.</w:t>
      </w:r>
    </w:p>
    <w:p w:rsidR="001612EB" w:rsidRDefault="00FF78EB">
      <w:pPr>
        <w:spacing w:before="3" w:line="247" w:lineRule="auto"/>
        <w:ind w:left="980" w:right="244"/>
        <w:jc w:val="both"/>
        <w:rPr>
          <w:sz w:val="24"/>
        </w:rPr>
      </w:pPr>
      <w:r>
        <w:rPr>
          <w:sz w:val="24"/>
        </w:rPr>
        <w:t xml:space="preserve">Al finalizar, no olvide </w:t>
      </w:r>
      <w:r>
        <w:rPr>
          <w:b/>
          <w:sz w:val="24"/>
        </w:rPr>
        <w:t xml:space="preserve">grabar todo y enviar </w:t>
      </w:r>
      <w:r>
        <w:rPr>
          <w:sz w:val="24"/>
        </w:rPr>
        <w:t>al correo de su profesor(a) antes de la hora señalada.</w:t>
      </w:r>
    </w:p>
    <w:p w:rsidR="001612EB" w:rsidRDefault="001612EB">
      <w:pPr>
        <w:pStyle w:val="Textoindependiente"/>
        <w:spacing w:before="11"/>
        <w:rPr>
          <w:sz w:val="24"/>
        </w:rPr>
      </w:pPr>
    </w:p>
    <w:p w:rsidR="001612EB" w:rsidRDefault="00FF78EB">
      <w:pPr>
        <w:pStyle w:val="Ttulo1"/>
        <w:numPr>
          <w:ilvl w:val="0"/>
          <w:numId w:val="26"/>
        </w:numPr>
        <w:tabs>
          <w:tab w:val="left" w:pos="980"/>
        </w:tabs>
      </w:pPr>
      <w:r>
        <w:t>RESULTADOS OBTENIDOS:</w:t>
      </w:r>
    </w:p>
    <w:tbl>
      <w:tblPr>
        <w:tblStyle w:val="TableNormal"/>
        <w:tblW w:w="0" w:type="auto"/>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05"/>
        <w:gridCol w:w="2340"/>
        <w:gridCol w:w="2340"/>
      </w:tblGrid>
      <w:tr w:rsidR="001612EB">
        <w:trPr>
          <w:trHeight w:val="555"/>
        </w:trPr>
        <w:tc>
          <w:tcPr>
            <w:tcW w:w="2805" w:type="dxa"/>
            <w:shd w:val="clear" w:color="auto" w:fill="BFBFBF"/>
          </w:tcPr>
          <w:p w:rsidR="001612EB" w:rsidRDefault="00FF78EB">
            <w:pPr>
              <w:pStyle w:val="TableParagraph"/>
              <w:spacing w:before="151" w:line="240" w:lineRule="auto"/>
              <w:ind w:left="108" w:right="109"/>
              <w:rPr>
                <w:b/>
                <w:sz w:val="20"/>
              </w:rPr>
            </w:pPr>
            <w:r>
              <w:rPr>
                <w:b/>
                <w:sz w:val="20"/>
              </w:rPr>
              <w:t>PREGUNTA</w:t>
            </w:r>
          </w:p>
        </w:tc>
        <w:tc>
          <w:tcPr>
            <w:tcW w:w="2340" w:type="dxa"/>
            <w:shd w:val="clear" w:color="auto" w:fill="BFBFBF"/>
          </w:tcPr>
          <w:p w:rsidR="001612EB" w:rsidRDefault="00FF78EB">
            <w:pPr>
              <w:pStyle w:val="TableParagraph"/>
              <w:spacing w:before="151" w:line="240" w:lineRule="auto"/>
              <w:ind w:left="108" w:right="109"/>
              <w:rPr>
                <w:b/>
                <w:sz w:val="20"/>
              </w:rPr>
            </w:pPr>
            <w:r>
              <w:rPr>
                <w:b/>
                <w:sz w:val="20"/>
              </w:rPr>
              <w:t>PUNTAJE ASIGNADO</w:t>
            </w:r>
          </w:p>
        </w:tc>
        <w:tc>
          <w:tcPr>
            <w:tcW w:w="2340" w:type="dxa"/>
            <w:shd w:val="clear" w:color="auto" w:fill="BFBFBF"/>
          </w:tcPr>
          <w:p w:rsidR="001612EB" w:rsidRDefault="00FF78EB">
            <w:pPr>
              <w:pStyle w:val="TableParagraph"/>
              <w:spacing w:before="151" w:line="240" w:lineRule="auto"/>
              <w:ind w:left="127"/>
              <w:jc w:val="left"/>
              <w:rPr>
                <w:b/>
                <w:sz w:val="20"/>
              </w:rPr>
            </w:pPr>
            <w:r>
              <w:rPr>
                <w:b/>
                <w:sz w:val="20"/>
              </w:rPr>
              <w:t>PUNTAJE OBTENIDO</w:t>
            </w:r>
          </w:p>
        </w:tc>
      </w:tr>
      <w:tr w:rsidR="001612EB">
        <w:trPr>
          <w:trHeight w:val="375"/>
        </w:trPr>
        <w:tc>
          <w:tcPr>
            <w:tcW w:w="2805" w:type="dxa"/>
          </w:tcPr>
          <w:p w:rsidR="001612EB" w:rsidRDefault="00FF78EB">
            <w:pPr>
              <w:pStyle w:val="TableParagraph"/>
              <w:spacing w:before="54" w:line="240" w:lineRule="auto"/>
              <w:ind w:right="1"/>
              <w:rPr>
                <w:b/>
                <w:sz w:val="24"/>
              </w:rPr>
            </w:pPr>
            <w:r>
              <w:rPr>
                <w:b/>
                <w:sz w:val="24"/>
              </w:rPr>
              <w:t>1</w:t>
            </w:r>
          </w:p>
        </w:tc>
        <w:tc>
          <w:tcPr>
            <w:tcW w:w="2340" w:type="dxa"/>
          </w:tcPr>
          <w:p w:rsidR="001612EB" w:rsidRDefault="00FF78EB">
            <w:pPr>
              <w:pStyle w:val="TableParagraph"/>
              <w:spacing w:before="9" w:line="240" w:lineRule="auto"/>
              <w:ind w:left="108" w:right="109"/>
              <w:rPr>
                <w:sz w:val="24"/>
              </w:rPr>
            </w:pPr>
            <w:r>
              <w:rPr>
                <w:sz w:val="24"/>
              </w:rPr>
              <w:t>20</w:t>
            </w:r>
          </w:p>
        </w:tc>
        <w:tc>
          <w:tcPr>
            <w:tcW w:w="2340" w:type="dxa"/>
          </w:tcPr>
          <w:p w:rsidR="001612EB" w:rsidRPr="001364E1" w:rsidRDefault="00306E79" w:rsidP="001364E1">
            <w:pPr>
              <w:pStyle w:val="TableParagraph"/>
              <w:spacing w:line="240" w:lineRule="auto"/>
            </w:pPr>
            <w:r w:rsidRPr="001364E1">
              <w:t>17</w:t>
            </w:r>
          </w:p>
        </w:tc>
      </w:tr>
      <w:tr w:rsidR="001612EB">
        <w:trPr>
          <w:trHeight w:val="420"/>
        </w:trPr>
        <w:tc>
          <w:tcPr>
            <w:tcW w:w="2805" w:type="dxa"/>
          </w:tcPr>
          <w:p w:rsidR="001612EB" w:rsidRDefault="00FF78EB">
            <w:pPr>
              <w:pStyle w:val="TableParagraph"/>
              <w:spacing w:before="69" w:line="240" w:lineRule="auto"/>
              <w:ind w:right="1"/>
              <w:rPr>
                <w:b/>
                <w:sz w:val="24"/>
              </w:rPr>
            </w:pPr>
            <w:r>
              <w:rPr>
                <w:b/>
                <w:sz w:val="24"/>
              </w:rPr>
              <w:t>2</w:t>
            </w:r>
          </w:p>
        </w:tc>
        <w:tc>
          <w:tcPr>
            <w:tcW w:w="2340" w:type="dxa"/>
          </w:tcPr>
          <w:p w:rsidR="001612EB" w:rsidRDefault="00FF78EB">
            <w:pPr>
              <w:pStyle w:val="TableParagraph"/>
              <w:spacing w:before="9" w:line="240" w:lineRule="auto"/>
              <w:ind w:left="108" w:right="109"/>
              <w:rPr>
                <w:sz w:val="24"/>
              </w:rPr>
            </w:pPr>
            <w:r>
              <w:rPr>
                <w:sz w:val="24"/>
              </w:rPr>
              <w:t>20</w:t>
            </w:r>
          </w:p>
        </w:tc>
        <w:tc>
          <w:tcPr>
            <w:tcW w:w="2340" w:type="dxa"/>
          </w:tcPr>
          <w:p w:rsidR="001612EB" w:rsidRPr="001364E1" w:rsidRDefault="007805AD" w:rsidP="001364E1">
            <w:pPr>
              <w:pStyle w:val="TableParagraph"/>
              <w:spacing w:line="240" w:lineRule="auto"/>
            </w:pPr>
            <w:r>
              <w:t>16</w:t>
            </w:r>
          </w:p>
        </w:tc>
      </w:tr>
      <w:tr w:rsidR="001612EB">
        <w:trPr>
          <w:trHeight w:val="420"/>
        </w:trPr>
        <w:tc>
          <w:tcPr>
            <w:tcW w:w="2805" w:type="dxa"/>
          </w:tcPr>
          <w:p w:rsidR="001612EB" w:rsidRDefault="00FF78EB">
            <w:pPr>
              <w:pStyle w:val="TableParagraph"/>
              <w:spacing w:before="69" w:line="240" w:lineRule="auto"/>
              <w:ind w:right="1"/>
              <w:rPr>
                <w:b/>
                <w:sz w:val="24"/>
              </w:rPr>
            </w:pPr>
            <w:r>
              <w:rPr>
                <w:b/>
                <w:sz w:val="24"/>
              </w:rPr>
              <w:t>3</w:t>
            </w:r>
          </w:p>
        </w:tc>
        <w:tc>
          <w:tcPr>
            <w:tcW w:w="2340" w:type="dxa"/>
          </w:tcPr>
          <w:p w:rsidR="001612EB" w:rsidRDefault="00FF78EB">
            <w:pPr>
              <w:pStyle w:val="TableParagraph"/>
              <w:spacing w:before="9" w:line="240" w:lineRule="auto"/>
              <w:ind w:left="108" w:right="109"/>
              <w:rPr>
                <w:sz w:val="24"/>
              </w:rPr>
            </w:pPr>
            <w:r>
              <w:rPr>
                <w:sz w:val="24"/>
              </w:rPr>
              <w:t>20</w:t>
            </w:r>
          </w:p>
        </w:tc>
        <w:tc>
          <w:tcPr>
            <w:tcW w:w="2340" w:type="dxa"/>
          </w:tcPr>
          <w:p w:rsidR="001612EB" w:rsidRPr="001364E1" w:rsidRDefault="005E0812" w:rsidP="001364E1">
            <w:pPr>
              <w:pStyle w:val="TableParagraph"/>
              <w:spacing w:line="240" w:lineRule="auto"/>
            </w:pPr>
            <w:r>
              <w:t>18</w:t>
            </w:r>
          </w:p>
        </w:tc>
      </w:tr>
      <w:tr w:rsidR="001612EB">
        <w:trPr>
          <w:trHeight w:val="420"/>
        </w:trPr>
        <w:tc>
          <w:tcPr>
            <w:tcW w:w="2805" w:type="dxa"/>
          </w:tcPr>
          <w:p w:rsidR="001612EB" w:rsidRDefault="00FF78EB">
            <w:pPr>
              <w:pStyle w:val="TableParagraph"/>
              <w:spacing w:before="69" w:line="240" w:lineRule="auto"/>
              <w:ind w:right="1"/>
              <w:rPr>
                <w:b/>
                <w:sz w:val="24"/>
              </w:rPr>
            </w:pPr>
            <w:r>
              <w:rPr>
                <w:b/>
                <w:sz w:val="24"/>
              </w:rPr>
              <w:t>4</w:t>
            </w:r>
          </w:p>
        </w:tc>
        <w:tc>
          <w:tcPr>
            <w:tcW w:w="2340" w:type="dxa"/>
          </w:tcPr>
          <w:p w:rsidR="001612EB" w:rsidRDefault="00FF78EB">
            <w:pPr>
              <w:pStyle w:val="TableParagraph"/>
              <w:spacing w:before="9" w:line="240" w:lineRule="auto"/>
              <w:ind w:left="108" w:right="109"/>
              <w:rPr>
                <w:sz w:val="24"/>
              </w:rPr>
            </w:pPr>
            <w:r>
              <w:rPr>
                <w:sz w:val="24"/>
              </w:rPr>
              <w:t>20</w:t>
            </w:r>
          </w:p>
        </w:tc>
        <w:tc>
          <w:tcPr>
            <w:tcW w:w="2340" w:type="dxa"/>
          </w:tcPr>
          <w:p w:rsidR="001612EB" w:rsidRPr="001364E1" w:rsidRDefault="005E0812" w:rsidP="001364E1">
            <w:pPr>
              <w:pStyle w:val="TableParagraph"/>
              <w:spacing w:line="240" w:lineRule="auto"/>
            </w:pPr>
            <w:r>
              <w:t>18</w:t>
            </w:r>
          </w:p>
        </w:tc>
      </w:tr>
      <w:tr w:rsidR="001612EB">
        <w:trPr>
          <w:trHeight w:val="420"/>
        </w:trPr>
        <w:tc>
          <w:tcPr>
            <w:tcW w:w="2805" w:type="dxa"/>
          </w:tcPr>
          <w:p w:rsidR="001612EB" w:rsidRDefault="00FF78EB">
            <w:pPr>
              <w:pStyle w:val="TableParagraph"/>
              <w:spacing w:before="69" w:line="240" w:lineRule="auto"/>
              <w:ind w:right="1"/>
              <w:rPr>
                <w:b/>
                <w:sz w:val="24"/>
              </w:rPr>
            </w:pPr>
            <w:r>
              <w:rPr>
                <w:b/>
                <w:sz w:val="24"/>
              </w:rPr>
              <w:t>5</w:t>
            </w:r>
          </w:p>
        </w:tc>
        <w:tc>
          <w:tcPr>
            <w:tcW w:w="2340" w:type="dxa"/>
          </w:tcPr>
          <w:p w:rsidR="001612EB" w:rsidRDefault="00FF78EB">
            <w:pPr>
              <w:pStyle w:val="TableParagraph"/>
              <w:spacing w:before="9" w:line="240" w:lineRule="auto"/>
              <w:ind w:left="108" w:right="109"/>
              <w:rPr>
                <w:sz w:val="24"/>
              </w:rPr>
            </w:pPr>
            <w:r>
              <w:rPr>
                <w:sz w:val="24"/>
              </w:rPr>
              <w:t>20</w:t>
            </w:r>
          </w:p>
        </w:tc>
        <w:tc>
          <w:tcPr>
            <w:tcW w:w="2340" w:type="dxa"/>
          </w:tcPr>
          <w:p w:rsidR="001612EB" w:rsidRPr="001364E1" w:rsidRDefault="005E0812" w:rsidP="001364E1">
            <w:pPr>
              <w:pStyle w:val="TableParagraph"/>
              <w:spacing w:line="240" w:lineRule="auto"/>
            </w:pPr>
            <w:r>
              <w:t>16</w:t>
            </w:r>
          </w:p>
        </w:tc>
      </w:tr>
      <w:tr w:rsidR="001612EB">
        <w:trPr>
          <w:trHeight w:val="480"/>
        </w:trPr>
        <w:tc>
          <w:tcPr>
            <w:tcW w:w="2805" w:type="dxa"/>
          </w:tcPr>
          <w:p w:rsidR="001612EB" w:rsidRDefault="00FF78EB">
            <w:pPr>
              <w:pStyle w:val="TableParagraph"/>
              <w:spacing w:before="1" w:line="240" w:lineRule="auto"/>
              <w:ind w:left="108" w:right="129"/>
              <w:rPr>
                <w:sz w:val="20"/>
              </w:rPr>
            </w:pPr>
            <w:r>
              <w:rPr>
                <w:sz w:val="20"/>
              </w:rPr>
              <w:t>Redacción (4), ortografía (4)</w:t>
            </w:r>
          </w:p>
          <w:p w:rsidR="001612EB" w:rsidRDefault="00FF78EB">
            <w:pPr>
              <w:pStyle w:val="TableParagraph"/>
              <w:spacing w:before="10" w:line="218" w:lineRule="exact"/>
              <w:ind w:left="108" w:right="115"/>
              <w:rPr>
                <w:sz w:val="20"/>
              </w:rPr>
            </w:pPr>
            <w:r>
              <w:rPr>
                <w:sz w:val="20"/>
              </w:rPr>
              <w:t>y presentación (2).</w:t>
            </w:r>
          </w:p>
        </w:tc>
        <w:tc>
          <w:tcPr>
            <w:tcW w:w="2340" w:type="dxa"/>
          </w:tcPr>
          <w:p w:rsidR="001612EB" w:rsidRDefault="00FF78EB">
            <w:pPr>
              <w:pStyle w:val="TableParagraph"/>
              <w:spacing w:before="99" w:line="240" w:lineRule="auto"/>
              <w:ind w:left="98" w:right="109"/>
              <w:rPr>
                <w:sz w:val="24"/>
              </w:rPr>
            </w:pPr>
            <w:r>
              <w:rPr>
                <w:sz w:val="24"/>
              </w:rPr>
              <w:t>-10</w:t>
            </w:r>
          </w:p>
        </w:tc>
        <w:tc>
          <w:tcPr>
            <w:tcW w:w="2340" w:type="dxa"/>
          </w:tcPr>
          <w:p w:rsidR="001612EB" w:rsidRPr="001364E1" w:rsidRDefault="005E0812" w:rsidP="001364E1">
            <w:pPr>
              <w:pStyle w:val="TableParagraph"/>
              <w:spacing w:line="240" w:lineRule="auto"/>
            </w:pPr>
            <w:r>
              <w:t>00</w:t>
            </w:r>
          </w:p>
        </w:tc>
      </w:tr>
      <w:tr w:rsidR="001612EB">
        <w:trPr>
          <w:trHeight w:val="405"/>
        </w:trPr>
        <w:tc>
          <w:tcPr>
            <w:tcW w:w="2805" w:type="dxa"/>
          </w:tcPr>
          <w:p w:rsidR="001612EB" w:rsidRDefault="00FF78EB">
            <w:pPr>
              <w:pStyle w:val="TableParagraph"/>
              <w:spacing w:before="69" w:line="240" w:lineRule="auto"/>
              <w:ind w:left="108" w:right="114"/>
              <w:rPr>
                <w:b/>
                <w:sz w:val="24"/>
              </w:rPr>
            </w:pPr>
            <w:r>
              <w:rPr>
                <w:b/>
                <w:sz w:val="24"/>
              </w:rPr>
              <w:t>PUNTAJE TOTAL</w:t>
            </w:r>
          </w:p>
        </w:tc>
        <w:tc>
          <w:tcPr>
            <w:tcW w:w="2340" w:type="dxa"/>
          </w:tcPr>
          <w:p w:rsidR="001612EB" w:rsidRDefault="00FF78EB">
            <w:pPr>
              <w:pStyle w:val="TableParagraph"/>
              <w:spacing w:before="69" w:line="240" w:lineRule="auto"/>
              <w:ind w:left="92" w:right="109"/>
              <w:rPr>
                <w:sz w:val="24"/>
              </w:rPr>
            </w:pPr>
            <w:r>
              <w:rPr>
                <w:sz w:val="24"/>
              </w:rPr>
              <w:t>100</w:t>
            </w:r>
          </w:p>
        </w:tc>
        <w:tc>
          <w:tcPr>
            <w:tcW w:w="2340" w:type="dxa"/>
          </w:tcPr>
          <w:p w:rsidR="001612EB" w:rsidRPr="001364E1" w:rsidRDefault="001364E1" w:rsidP="001364E1">
            <w:pPr>
              <w:pStyle w:val="TableParagraph"/>
              <w:spacing w:line="240" w:lineRule="auto"/>
            </w:pPr>
            <w:r w:rsidRPr="001364E1">
              <w:t>8.5</w:t>
            </w:r>
          </w:p>
        </w:tc>
      </w:tr>
      <w:tr w:rsidR="001612EB">
        <w:trPr>
          <w:trHeight w:val="1140"/>
        </w:trPr>
        <w:tc>
          <w:tcPr>
            <w:tcW w:w="2805" w:type="dxa"/>
          </w:tcPr>
          <w:p w:rsidR="001612EB" w:rsidRDefault="001612EB">
            <w:pPr>
              <w:pStyle w:val="TableParagraph"/>
              <w:spacing w:line="240" w:lineRule="auto"/>
              <w:jc w:val="left"/>
              <w:rPr>
                <w:rFonts w:ascii="Times New Roman"/>
              </w:rPr>
            </w:pPr>
          </w:p>
        </w:tc>
        <w:tc>
          <w:tcPr>
            <w:tcW w:w="2340" w:type="dxa"/>
            <w:shd w:val="clear" w:color="auto" w:fill="BFBFBF"/>
          </w:tcPr>
          <w:p w:rsidR="001612EB" w:rsidRDefault="001612EB">
            <w:pPr>
              <w:pStyle w:val="TableParagraph"/>
              <w:spacing w:before="6" w:line="240" w:lineRule="auto"/>
              <w:jc w:val="left"/>
              <w:rPr>
                <w:b/>
                <w:sz w:val="25"/>
              </w:rPr>
            </w:pPr>
          </w:p>
          <w:p w:rsidR="001612EB" w:rsidRDefault="00FF78EB">
            <w:pPr>
              <w:pStyle w:val="TableParagraph"/>
              <w:spacing w:line="240" w:lineRule="auto"/>
              <w:ind w:left="101" w:right="109"/>
              <w:rPr>
                <w:b/>
                <w:sz w:val="24"/>
              </w:rPr>
            </w:pPr>
            <w:r>
              <w:rPr>
                <w:b/>
                <w:sz w:val="24"/>
              </w:rPr>
              <w:t>NOTA</w:t>
            </w:r>
          </w:p>
        </w:tc>
        <w:tc>
          <w:tcPr>
            <w:tcW w:w="2340" w:type="dxa"/>
            <w:shd w:val="clear" w:color="auto" w:fill="BFBFBF"/>
          </w:tcPr>
          <w:p w:rsidR="001612EB" w:rsidRPr="005E0812" w:rsidRDefault="005E0812" w:rsidP="005E0812">
            <w:pPr>
              <w:pStyle w:val="TableParagraph"/>
              <w:spacing w:line="240" w:lineRule="auto"/>
              <w:rPr>
                <w:sz w:val="28"/>
                <w:szCs w:val="28"/>
              </w:rPr>
            </w:pPr>
            <w:bookmarkStart w:id="0" w:name="_GoBack"/>
            <w:r w:rsidRPr="005E0812">
              <w:rPr>
                <w:sz w:val="28"/>
                <w:szCs w:val="28"/>
              </w:rPr>
              <w:t>8.5</w:t>
            </w:r>
            <w:bookmarkEnd w:id="0"/>
          </w:p>
        </w:tc>
      </w:tr>
    </w:tbl>
    <w:p w:rsidR="001612EB" w:rsidRDefault="001612EB">
      <w:pPr>
        <w:rPr>
          <w:rFonts w:ascii="Times New Roman"/>
        </w:rPr>
        <w:sectPr w:rsidR="001612EB">
          <w:type w:val="continuous"/>
          <w:pgSz w:w="12240" w:h="15840"/>
          <w:pgMar w:top="640" w:right="1020" w:bottom="280" w:left="1180" w:header="720" w:footer="720" w:gutter="0"/>
          <w:cols w:space="720"/>
        </w:sectPr>
      </w:pPr>
    </w:p>
    <w:p w:rsidR="001612EB" w:rsidRDefault="001612EB">
      <w:pPr>
        <w:pStyle w:val="Textoindependiente"/>
        <w:spacing w:before="4"/>
        <w:rPr>
          <w:b/>
          <w:sz w:val="17"/>
        </w:rPr>
      </w:pPr>
    </w:p>
    <w:p w:rsidR="001612EB" w:rsidRDefault="001612EB">
      <w:pPr>
        <w:rPr>
          <w:sz w:val="17"/>
        </w:rPr>
        <w:sectPr w:rsidR="001612EB">
          <w:footerReference w:type="default" r:id="rId9"/>
          <w:pgSz w:w="12240" w:h="15840"/>
          <w:pgMar w:top="1500" w:right="1020" w:bottom="1120" w:left="1180" w:header="0" w:footer="936" w:gutter="0"/>
          <w:pgNumType w:start="2"/>
          <w:cols w:space="720"/>
        </w:sectPr>
      </w:pPr>
    </w:p>
    <w:p w:rsidR="001612EB" w:rsidRDefault="00FF78EB">
      <w:pPr>
        <w:pStyle w:val="Ttulo3"/>
        <w:spacing w:before="68"/>
      </w:pPr>
      <w:r>
        <w:lastRenderedPageBreak/>
        <w:t>PREGUNTA N° 1 (20 Puntos).</w:t>
      </w:r>
    </w:p>
    <w:p w:rsidR="001612EB" w:rsidRDefault="00820A74">
      <w:pPr>
        <w:pStyle w:val="Textoindependiente"/>
        <w:spacing w:before="3"/>
        <w:rPr>
          <w:b/>
          <w:sz w:val="21"/>
        </w:rPr>
      </w:pPr>
      <w:r>
        <w:rPr>
          <w:noProof/>
          <w:lang w:val="en-US"/>
        </w:rPr>
        <mc:AlternateContent>
          <mc:Choice Requires="wpg">
            <w:drawing>
              <wp:anchor distT="0" distB="0" distL="0" distR="0" simplePos="0" relativeHeight="487589888" behindDoc="1" locked="0" layoutInCell="1" allowOverlap="1">
                <wp:simplePos x="0" y="0"/>
                <wp:positionH relativeFrom="page">
                  <wp:posOffset>914400</wp:posOffset>
                </wp:positionH>
                <wp:positionV relativeFrom="paragraph">
                  <wp:posOffset>180340</wp:posOffset>
                </wp:positionV>
                <wp:extent cx="6067425" cy="485775"/>
                <wp:effectExtent l="0" t="0" r="0" b="0"/>
                <wp:wrapTopAndBottom/>
                <wp:docPr id="15"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7425" cy="485775"/>
                          <a:chOff x="1440" y="284"/>
                          <a:chExt cx="9555" cy="765"/>
                        </a:xfrm>
                      </wpg:grpSpPr>
                      <wps:wsp>
                        <wps:cNvPr id="16" name="Text Box 16"/>
                        <wps:cNvSpPr txBox="1">
                          <a:spLocks noChangeArrowheads="1"/>
                        </wps:cNvSpPr>
                        <wps:spPr bwMode="auto">
                          <a:xfrm>
                            <a:off x="1447" y="546"/>
                            <a:ext cx="9540" cy="49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spacing w:line="222" w:lineRule="exact"/>
                                <w:ind w:left="90"/>
                                <w:rPr>
                                  <w:sz w:val="20"/>
                                </w:rPr>
                              </w:pPr>
                              <w:r>
                                <w:rPr>
                                  <w:b/>
                                  <w:sz w:val="20"/>
                                </w:rPr>
                                <w:t xml:space="preserve">Objetivo: Evaluar </w:t>
                              </w:r>
                              <w:r>
                                <w:rPr>
                                  <w:sz w:val="20"/>
                                </w:rPr>
                                <w:t>el desarrollo político, económico y social alcanzado entre 1964-2000.</w:t>
                              </w:r>
                            </w:p>
                          </w:txbxContent>
                        </wps:txbx>
                        <wps:bodyPr rot="0" vert="horz" wrap="square" lIns="0" tIns="0" rIns="0" bIns="0" anchor="t" anchorCtr="0" upright="1">
                          <a:noAutofit/>
                        </wps:bodyPr>
                      </wps:wsp>
                      <wps:wsp>
                        <wps:cNvPr id="17" name="Text Box 15"/>
                        <wps:cNvSpPr txBox="1">
                          <a:spLocks noChangeArrowheads="1"/>
                        </wps:cNvSpPr>
                        <wps:spPr bwMode="auto">
                          <a:xfrm>
                            <a:off x="1447" y="291"/>
                            <a:ext cx="9540" cy="25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spacing w:line="222" w:lineRule="exact"/>
                                <w:ind w:left="90"/>
                                <w:rPr>
                                  <w:b/>
                                  <w:sz w:val="20"/>
                                </w:rPr>
                              </w:pPr>
                              <w:r>
                                <w:rPr>
                                  <w:b/>
                                  <w:sz w:val="20"/>
                                </w:rPr>
                                <w:t>Capacidad: Análisis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27" style="position:absolute;margin-left:1in;margin-top:14.2pt;width:477.75pt;height:38.25pt;z-index:-15726592;mso-wrap-distance-left:0;mso-wrap-distance-right:0;mso-position-horizontal-relative:page" coordorigin="1440,284" coordsize="9555,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">
                <v:shape id="Text Box 16" o:spid="_x0000_s1028" type="#_x0000_t202" style="position:absolute;left:1447;top:546;width:954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" filled="f">
                  <v:textbox inset="0,0,0,0">
                    <w:txbxContent>
                      <w:p w:rsidR="007805AD" w:rsidRDefault="007805AD">
                        <w:pPr>
                          <w:spacing w:line="222" w:lineRule="exact"/>
                          <w:ind w:left="90"/>
                          <w:rPr>
                            <w:sz w:val="20"/>
                          </w:rPr>
                        </w:pPr>
                        <w:r>
                          <w:rPr>
                            <w:b/>
                            <w:sz w:val="20"/>
                          </w:rPr>
                          <w:t xml:space="preserve">Objetivo: Evaluar </w:t>
                        </w:r>
                        <w:r>
                          <w:rPr>
                            <w:sz w:val="20"/>
                          </w:rPr>
                          <w:t>el desarrollo político, económico y social alcanzado entre 1964-2000.</w:t>
                        </w:r>
                      </w:p>
                    </w:txbxContent>
                  </v:textbox>
                </v:shape>
                <v:shape id="Text Box 15" o:spid="_x0000_s1029" type="#_x0000_t202" style="position:absolute;left:1447;top:291;width:9540;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" filled="f">
                  <v:textbox inset="0,0,0,0">
                    <w:txbxContent>
                      <w:p w:rsidR="007805AD" w:rsidRDefault="007805AD">
                        <w:pPr>
                          <w:spacing w:line="222" w:lineRule="exact"/>
                          <w:ind w:left="90"/>
                          <w:rPr>
                            <w:b/>
                            <w:sz w:val="20"/>
                          </w:rPr>
                        </w:pPr>
                        <w:r>
                          <w:rPr>
                            <w:b/>
                            <w:sz w:val="20"/>
                          </w:rPr>
                          <w:t>Capacidad: Análisis</w:t>
                        </w:r>
                      </w:p>
                    </w:txbxContent>
                  </v:textbox>
                </v:shape>
                <w10:wrap type="topAndBottom" anchorx="page"/>
              </v:group>
            </w:pict>
          </mc:Fallback>
        </mc:AlternateContent>
      </w:r>
    </w:p>
    <w:p w:rsidR="001612EB" w:rsidRDefault="001612EB">
      <w:pPr>
        <w:pStyle w:val="Textoindependiente"/>
        <w:spacing w:before="1"/>
        <w:rPr>
          <w:b/>
          <w:sz w:val="13"/>
        </w:rPr>
      </w:pPr>
    </w:p>
    <w:p w:rsidR="001612EB" w:rsidRDefault="00FF78EB">
      <w:pPr>
        <w:spacing w:before="93" w:line="256" w:lineRule="auto"/>
        <w:ind w:left="260"/>
        <w:rPr>
          <w:b/>
        </w:rPr>
      </w:pPr>
      <w:r>
        <w:t xml:space="preserve">Marque la respuesta correcta ennegreciendo la alternativa correcta y luego </w:t>
      </w:r>
      <w:r>
        <w:rPr>
          <w:b/>
        </w:rPr>
        <w:t>traspase sus respuestas a la Tabla de Respuestas.</w:t>
      </w:r>
    </w:p>
    <w:p w:rsidR="001612EB" w:rsidRDefault="001612EB">
      <w:pPr>
        <w:pStyle w:val="Textoindependiente"/>
        <w:spacing w:before="9"/>
        <w:rPr>
          <w:b/>
          <w:sz w:val="20"/>
        </w:rPr>
      </w:pPr>
    </w:p>
    <w:p w:rsidR="001612EB" w:rsidRDefault="00FF78EB">
      <w:pPr>
        <w:pStyle w:val="Prrafodelista"/>
        <w:numPr>
          <w:ilvl w:val="0"/>
          <w:numId w:val="25"/>
        </w:numPr>
        <w:tabs>
          <w:tab w:val="left" w:pos="620"/>
        </w:tabs>
        <w:spacing w:before="0" w:line="256" w:lineRule="auto"/>
        <w:ind w:right="249"/>
        <w:jc w:val="both"/>
      </w:pPr>
      <w:r>
        <w:t>El gobierno de E. Frei M., se enmarcó en un gran proyecto de reformas estructurales para el desarrollo integral para Chile, que tuvo como principal(es) logro(s)</w:t>
      </w:r>
      <w:r>
        <w:rPr>
          <w:spacing w:val="-20"/>
        </w:rPr>
        <w:t xml:space="preserve"> </w:t>
      </w:r>
      <w:r>
        <w:t>la(s):</w:t>
      </w:r>
    </w:p>
    <w:p w:rsidR="001612EB" w:rsidRDefault="001612EB">
      <w:pPr>
        <w:pStyle w:val="Textoindependiente"/>
        <w:spacing w:before="8"/>
        <w:rPr>
          <w:sz w:val="20"/>
        </w:rPr>
      </w:pPr>
    </w:p>
    <w:p w:rsidR="001612EB" w:rsidRDefault="00FF78EB">
      <w:pPr>
        <w:pStyle w:val="Prrafodelista"/>
        <w:numPr>
          <w:ilvl w:val="1"/>
          <w:numId w:val="25"/>
        </w:numPr>
        <w:tabs>
          <w:tab w:val="left" w:pos="1519"/>
          <w:tab w:val="left" w:pos="1520"/>
        </w:tabs>
        <w:spacing w:before="1"/>
      </w:pPr>
      <w:r>
        <w:t>Estatización de la</w:t>
      </w:r>
      <w:r>
        <w:rPr>
          <w:spacing w:val="-4"/>
        </w:rPr>
        <w:t xml:space="preserve"> </w:t>
      </w:r>
      <w:r>
        <w:t>industria.</w:t>
      </w:r>
    </w:p>
    <w:p w:rsidR="001612EB" w:rsidRDefault="00FF78EB">
      <w:pPr>
        <w:pStyle w:val="Prrafodelista"/>
        <w:numPr>
          <w:ilvl w:val="1"/>
          <w:numId w:val="25"/>
        </w:numPr>
        <w:tabs>
          <w:tab w:val="left" w:pos="1519"/>
          <w:tab w:val="left" w:pos="1520"/>
        </w:tabs>
      </w:pPr>
      <w:r>
        <w:t>Reforma</w:t>
      </w:r>
      <w:r>
        <w:rPr>
          <w:spacing w:val="-2"/>
        </w:rPr>
        <w:t xml:space="preserve"> </w:t>
      </w:r>
      <w:r>
        <w:t>agraria.</w:t>
      </w:r>
    </w:p>
    <w:p w:rsidR="001612EB" w:rsidRDefault="00FF78EB">
      <w:pPr>
        <w:pStyle w:val="Prrafodelista"/>
        <w:numPr>
          <w:ilvl w:val="1"/>
          <w:numId w:val="25"/>
        </w:numPr>
        <w:tabs>
          <w:tab w:val="left" w:pos="1519"/>
          <w:tab w:val="left" w:pos="1520"/>
        </w:tabs>
      </w:pPr>
      <w:r>
        <w:t>Chilenización del</w:t>
      </w:r>
      <w:r>
        <w:rPr>
          <w:spacing w:val="-3"/>
        </w:rPr>
        <w:t xml:space="preserve"> </w:t>
      </w:r>
      <w:r>
        <w:t>Cobre.</w:t>
      </w:r>
    </w:p>
    <w:p w:rsidR="001612EB" w:rsidRDefault="001612EB">
      <w:pPr>
        <w:pStyle w:val="Textoindependiente"/>
        <w:spacing w:before="4"/>
      </w:pPr>
    </w:p>
    <w:p w:rsidR="001612EB" w:rsidRDefault="00FF78EB">
      <w:pPr>
        <w:pStyle w:val="Prrafodelista"/>
        <w:numPr>
          <w:ilvl w:val="0"/>
          <w:numId w:val="24"/>
        </w:numPr>
        <w:tabs>
          <w:tab w:val="left" w:pos="980"/>
        </w:tabs>
        <w:spacing w:before="0"/>
      </w:pPr>
      <w:r>
        <w:t>Sólo</w:t>
      </w:r>
      <w:r>
        <w:rPr>
          <w:spacing w:val="-2"/>
        </w:rPr>
        <w:t xml:space="preserve"> </w:t>
      </w:r>
      <w:r>
        <w:t>I</w:t>
      </w:r>
    </w:p>
    <w:p w:rsidR="001612EB" w:rsidRDefault="00FF78EB">
      <w:pPr>
        <w:pStyle w:val="Prrafodelista"/>
        <w:numPr>
          <w:ilvl w:val="0"/>
          <w:numId w:val="24"/>
        </w:numPr>
        <w:tabs>
          <w:tab w:val="left" w:pos="980"/>
        </w:tabs>
      </w:pPr>
      <w:r>
        <w:t>Sólo</w:t>
      </w:r>
      <w:r>
        <w:rPr>
          <w:spacing w:val="-2"/>
        </w:rPr>
        <w:t xml:space="preserve"> </w:t>
      </w:r>
      <w:r>
        <w:t>III</w:t>
      </w:r>
    </w:p>
    <w:p w:rsidR="001612EB" w:rsidRDefault="00FF78EB">
      <w:pPr>
        <w:pStyle w:val="Prrafodelista"/>
        <w:numPr>
          <w:ilvl w:val="0"/>
          <w:numId w:val="24"/>
        </w:numPr>
        <w:tabs>
          <w:tab w:val="left" w:pos="980"/>
        </w:tabs>
      </w:pPr>
      <w:r>
        <w:t>Sólo I y</w:t>
      </w:r>
      <w:r>
        <w:rPr>
          <w:spacing w:val="-4"/>
        </w:rPr>
        <w:t xml:space="preserve"> </w:t>
      </w:r>
      <w:r>
        <w:t>II</w:t>
      </w:r>
    </w:p>
    <w:p w:rsidR="001612EB" w:rsidRDefault="00FF78EB">
      <w:pPr>
        <w:pStyle w:val="Prrafodelista"/>
        <w:numPr>
          <w:ilvl w:val="0"/>
          <w:numId w:val="24"/>
        </w:numPr>
        <w:tabs>
          <w:tab w:val="left" w:pos="980"/>
        </w:tabs>
      </w:pPr>
      <w:r>
        <w:rPr>
          <w:shd w:val="clear" w:color="auto" w:fill="999999"/>
        </w:rPr>
        <w:t>Sólo II y</w:t>
      </w:r>
      <w:r>
        <w:rPr>
          <w:spacing w:val="-4"/>
          <w:shd w:val="clear" w:color="auto" w:fill="999999"/>
        </w:rPr>
        <w:t xml:space="preserve"> </w:t>
      </w:r>
      <w:r>
        <w:rPr>
          <w:shd w:val="clear" w:color="auto" w:fill="999999"/>
        </w:rPr>
        <w:t>III</w:t>
      </w:r>
    </w:p>
    <w:p w:rsidR="001612EB" w:rsidRDefault="00FF78EB">
      <w:pPr>
        <w:pStyle w:val="Prrafodelista"/>
        <w:numPr>
          <w:ilvl w:val="0"/>
          <w:numId w:val="24"/>
        </w:numPr>
        <w:tabs>
          <w:tab w:val="left" w:pos="980"/>
        </w:tabs>
      </w:pPr>
      <w:r>
        <w:t>I, II y</w:t>
      </w:r>
      <w:r>
        <w:rPr>
          <w:spacing w:val="-4"/>
        </w:rPr>
        <w:t xml:space="preserve"> </w:t>
      </w:r>
      <w:r>
        <w:t>III</w:t>
      </w:r>
    </w:p>
    <w:p w:rsidR="001612EB" w:rsidRDefault="001612EB">
      <w:pPr>
        <w:pStyle w:val="Textoindependiente"/>
        <w:spacing w:before="4"/>
      </w:pPr>
    </w:p>
    <w:p w:rsidR="001612EB" w:rsidRDefault="00FF78EB">
      <w:pPr>
        <w:pStyle w:val="Prrafodelista"/>
        <w:numPr>
          <w:ilvl w:val="0"/>
          <w:numId w:val="25"/>
        </w:numPr>
        <w:tabs>
          <w:tab w:val="left" w:pos="620"/>
        </w:tabs>
        <w:spacing w:before="0" w:line="256" w:lineRule="auto"/>
        <w:ind w:right="252"/>
        <w:jc w:val="both"/>
      </w:pPr>
      <w:r>
        <w:t>En mayo de 1968 se promulgó la Ley de Medicina Curativa; se creó también el Seguro de Accidente del Trabajo y el Fondo de Revalorización de Pensiones. Las obras antes mencionadas fueron obras del gobierno del</w:t>
      </w:r>
      <w:r>
        <w:rPr>
          <w:spacing w:val="-10"/>
        </w:rPr>
        <w:t xml:space="preserve"> </w:t>
      </w:r>
      <w:r>
        <w:t>Presidente:</w:t>
      </w:r>
    </w:p>
    <w:p w:rsidR="001612EB" w:rsidRDefault="001612EB">
      <w:pPr>
        <w:pStyle w:val="Textoindependiente"/>
        <w:spacing w:before="7"/>
        <w:rPr>
          <w:sz w:val="24"/>
        </w:rPr>
      </w:pPr>
    </w:p>
    <w:p w:rsidR="001612EB" w:rsidRDefault="00FF78EB">
      <w:pPr>
        <w:pStyle w:val="Prrafodelista"/>
        <w:numPr>
          <w:ilvl w:val="0"/>
          <w:numId w:val="23"/>
        </w:numPr>
        <w:tabs>
          <w:tab w:val="left" w:pos="980"/>
        </w:tabs>
        <w:spacing w:before="0"/>
      </w:pPr>
      <w:r>
        <w:t>G. González</w:t>
      </w:r>
      <w:r>
        <w:rPr>
          <w:spacing w:val="-3"/>
        </w:rPr>
        <w:t xml:space="preserve"> </w:t>
      </w:r>
      <w:r>
        <w:t>V.</w:t>
      </w:r>
    </w:p>
    <w:p w:rsidR="001612EB" w:rsidRDefault="00FF78EB">
      <w:pPr>
        <w:pStyle w:val="Prrafodelista"/>
        <w:numPr>
          <w:ilvl w:val="0"/>
          <w:numId w:val="23"/>
        </w:numPr>
        <w:tabs>
          <w:tab w:val="left" w:pos="980"/>
        </w:tabs>
      </w:pPr>
      <w:r>
        <w:t>J. Alessandri</w:t>
      </w:r>
      <w:r>
        <w:rPr>
          <w:spacing w:val="-3"/>
        </w:rPr>
        <w:t xml:space="preserve"> </w:t>
      </w:r>
      <w:r>
        <w:t>R.</w:t>
      </w:r>
    </w:p>
    <w:p w:rsidR="001612EB" w:rsidRDefault="00FF78EB">
      <w:pPr>
        <w:pStyle w:val="Prrafodelista"/>
        <w:numPr>
          <w:ilvl w:val="0"/>
          <w:numId w:val="23"/>
        </w:numPr>
        <w:tabs>
          <w:tab w:val="left" w:pos="980"/>
        </w:tabs>
      </w:pPr>
      <w:r>
        <w:rPr>
          <w:rFonts w:ascii="Times New Roman"/>
          <w:spacing w:val="-55"/>
          <w:shd w:val="clear" w:color="auto" w:fill="999999"/>
        </w:rPr>
        <w:t xml:space="preserve"> </w:t>
      </w:r>
      <w:r>
        <w:rPr>
          <w:shd w:val="clear" w:color="auto" w:fill="999999"/>
        </w:rPr>
        <w:t>E. Frei</w:t>
      </w:r>
      <w:r>
        <w:rPr>
          <w:spacing w:val="-3"/>
          <w:shd w:val="clear" w:color="auto" w:fill="999999"/>
        </w:rPr>
        <w:t xml:space="preserve"> </w:t>
      </w:r>
      <w:r>
        <w:rPr>
          <w:shd w:val="clear" w:color="auto" w:fill="999999"/>
        </w:rPr>
        <w:t>M</w:t>
      </w:r>
      <w:r>
        <w:t>.</w:t>
      </w:r>
    </w:p>
    <w:p w:rsidR="001612EB" w:rsidRDefault="00FF78EB">
      <w:pPr>
        <w:pStyle w:val="Prrafodelista"/>
        <w:numPr>
          <w:ilvl w:val="0"/>
          <w:numId w:val="23"/>
        </w:numPr>
        <w:tabs>
          <w:tab w:val="left" w:pos="980"/>
        </w:tabs>
      </w:pPr>
      <w:r>
        <w:t>S. Allende</w:t>
      </w:r>
      <w:r>
        <w:rPr>
          <w:spacing w:val="-3"/>
        </w:rPr>
        <w:t xml:space="preserve"> </w:t>
      </w:r>
      <w:r>
        <w:t>G.</w:t>
      </w:r>
    </w:p>
    <w:p w:rsidR="001612EB" w:rsidRDefault="00FF78EB">
      <w:pPr>
        <w:pStyle w:val="Prrafodelista"/>
        <w:numPr>
          <w:ilvl w:val="0"/>
          <w:numId w:val="23"/>
        </w:numPr>
        <w:tabs>
          <w:tab w:val="left" w:pos="980"/>
        </w:tabs>
      </w:pPr>
      <w:r>
        <w:t>A. Pinochet</w:t>
      </w:r>
      <w:r>
        <w:rPr>
          <w:spacing w:val="-3"/>
        </w:rPr>
        <w:t xml:space="preserve"> </w:t>
      </w:r>
      <w:r>
        <w:t>U.</w:t>
      </w:r>
    </w:p>
    <w:p w:rsidR="001612EB" w:rsidRDefault="001612EB">
      <w:pPr>
        <w:pStyle w:val="Textoindependiente"/>
        <w:spacing w:before="11"/>
        <w:rPr>
          <w:sz w:val="24"/>
        </w:rPr>
      </w:pPr>
    </w:p>
    <w:p w:rsidR="001612EB" w:rsidRDefault="00FF78EB">
      <w:pPr>
        <w:pStyle w:val="Prrafodelista"/>
        <w:numPr>
          <w:ilvl w:val="0"/>
          <w:numId w:val="25"/>
        </w:numPr>
        <w:tabs>
          <w:tab w:val="left" w:pos="620"/>
        </w:tabs>
        <w:spacing w:before="0" w:line="256" w:lineRule="auto"/>
        <w:ind w:right="243"/>
        <w:jc w:val="both"/>
      </w:pPr>
      <w:r>
        <w:t>El gobierno se propuso dividir la economía en tres áreas: social, donde las empresas de interés clave para el país pasaban a ser del Estado; mixta, en la que el Estado sería el principal accionista, y privada, formada por pequeñas empresas con bajos capitales. El enunciado anterior, hace referencia al gobierno</w:t>
      </w:r>
      <w:r>
        <w:rPr>
          <w:spacing w:val="-9"/>
        </w:rPr>
        <w:t xml:space="preserve"> </w:t>
      </w:r>
      <w:r>
        <w:t>de:</w:t>
      </w:r>
    </w:p>
    <w:p w:rsidR="001612EB" w:rsidRDefault="001612EB">
      <w:pPr>
        <w:pStyle w:val="Textoindependiente"/>
        <w:spacing w:before="3"/>
        <w:rPr>
          <w:sz w:val="23"/>
        </w:rPr>
      </w:pPr>
    </w:p>
    <w:p w:rsidR="001612EB" w:rsidRDefault="00FF78EB">
      <w:pPr>
        <w:pStyle w:val="Prrafodelista"/>
        <w:numPr>
          <w:ilvl w:val="0"/>
          <w:numId w:val="22"/>
        </w:numPr>
        <w:tabs>
          <w:tab w:val="left" w:pos="980"/>
        </w:tabs>
        <w:spacing w:before="0"/>
      </w:pPr>
      <w:r>
        <w:t>E. Frei</w:t>
      </w:r>
      <w:r>
        <w:rPr>
          <w:spacing w:val="-3"/>
        </w:rPr>
        <w:t xml:space="preserve"> </w:t>
      </w:r>
      <w:r>
        <w:t>M.</w:t>
      </w:r>
    </w:p>
    <w:p w:rsidR="001612EB" w:rsidRDefault="00FF78EB">
      <w:pPr>
        <w:pStyle w:val="Prrafodelista"/>
        <w:numPr>
          <w:ilvl w:val="0"/>
          <w:numId w:val="22"/>
        </w:numPr>
        <w:tabs>
          <w:tab w:val="left" w:pos="980"/>
        </w:tabs>
      </w:pPr>
      <w:r>
        <w:t>S. Allende</w:t>
      </w:r>
      <w:r>
        <w:rPr>
          <w:spacing w:val="-3"/>
        </w:rPr>
        <w:t xml:space="preserve"> </w:t>
      </w:r>
      <w:r>
        <w:t>G.</w:t>
      </w:r>
    </w:p>
    <w:p w:rsidR="001612EB" w:rsidRDefault="00FF78EB">
      <w:pPr>
        <w:pStyle w:val="Prrafodelista"/>
        <w:numPr>
          <w:ilvl w:val="0"/>
          <w:numId w:val="22"/>
        </w:numPr>
        <w:tabs>
          <w:tab w:val="left" w:pos="980"/>
        </w:tabs>
      </w:pPr>
      <w:r>
        <w:t>A.</w:t>
      </w:r>
      <w:r>
        <w:rPr>
          <w:spacing w:val="-10"/>
        </w:rPr>
        <w:t xml:space="preserve"> </w:t>
      </w:r>
      <w:r>
        <w:t>Pinochet.</w:t>
      </w:r>
    </w:p>
    <w:p w:rsidR="001612EB" w:rsidRDefault="00FF78EB">
      <w:pPr>
        <w:pStyle w:val="Prrafodelista"/>
        <w:numPr>
          <w:ilvl w:val="0"/>
          <w:numId w:val="22"/>
        </w:numPr>
        <w:tabs>
          <w:tab w:val="left" w:pos="980"/>
        </w:tabs>
      </w:pPr>
      <w:r>
        <w:t>P. Alywin</w:t>
      </w:r>
      <w:r>
        <w:rPr>
          <w:spacing w:val="-9"/>
        </w:rPr>
        <w:t xml:space="preserve"> </w:t>
      </w:r>
      <w:r>
        <w:t>A.</w:t>
      </w:r>
    </w:p>
    <w:p w:rsidR="001612EB" w:rsidRDefault="00FF78EB">
      <w:pPr>
        <w:pStyle w:val="Prrafodelista"/>
        <w:numPr>
          <w:ilvl w:val="0"/>
          <w:numId w:val="22"/>
        </w:numPr>
        <w:tabs>
          <w:tab w:val="left" w:pos="980"/>
        </w:tabs>
      </w:pPr>
      <w:r>
        <w:t>E. Frei</w:t>
      </w:r>
      <w:r>
        <w:rPr>
          <w:spacing w:val="-3"/>
        </w:rPr>
        <w:t xml:space="preserve"> </w:t>
      </w:r>
      <w:r>
        <w:t>RT.</w:t>
      </w:r>
    </w:p>
    <w:p w:rsidR="001612EB" w:rsidRDefault="001612EB">
      <w:pPr>
        <w:pStyle w:val="Textoindependiente"/>
        <w:spacing w:before="11"/>
        <w:rPr>
          <w:sz w:val="24"/>
        </w:rPr>
      </w:pPr>
    </w:p>
    <w:p w:rsidR="001612EB" w:rsidRDefault="00FF78EB">
      <w:pPr>
        <w:pStyle w:val="Prrafodelista"/>
        <w:numPr>
          <w:ilvl w:val="0"/>
          <w:numId w:val="25"/>
        </w:numPr>
        <w:tabs>
          <w:tab w:val="left" w:pos="620"/>
        </w:tabs>
        <w:spacing w:before="0" w:line="256" w:lineRule="auto"/>
        <w:ind w:right="245"/>
        <w:jc w:val="both"/>
      </w:pPr>
      <w:r>
        <w:t>El 29 de junio de 1973, el Regimiento de Blindados Nº 2, al mando del coronel Roberto Souper, rodeó el Palacio de la Moneda, en un fallido intento de golpe de Estado. Dicho movimiento fue conocido por la Historia de Chile como</w:t>
      </w:r>
      <w:r>
        <w:rPr>
          <w:spacing w:val="-15"/>
        </w:rPr>
        <w:t xml:space="preserve"> </w:t>
      </w:r>
      <w:r>
        <w:t>el(la):</w:t>
      </w:r>
    </w:p>
    <w:p w:rsidR="001612EB" w:rsidRDefault="001612EB">
      <w:pPr>
        <w:pStyle w:val="Textoindependiente"/>
        <w:spacing w:before="3"/>
        <w:rPr>
          <w:sz w:val="23"/>
        </w:rPr>
      </w:pPr>
    </w:p>
    <w:p w:rsidR="001612EB" w:rsidRDefault="00FF78EB">
      <w:pPr>
        <w:pStyle w:val="Prrafodelista"/>
        <w:numPr>
          <w:ilvl w:val="0"/>
          <w:numId w:val="21"/>
        </w:numPr>
        <w:tabs>
          <w:tab w:val="left" w:pos="980"/>
        </w:tabs>
        <w:spacing w:before="0"/>
      </w:pPr>
      <w:r>
        <w:rPr>
          <w:shd w:val="clear" w:color="auto" w:fill="999999"/>
        </w:rPr>
        <w:t>Tanquetazo</w:t>
      </w:r>
    </w:p>
    <w:p w:rsidR="001612EB" w:rsidRDefault="00FF78EB">
      <w:pPr>
        <w:pStyle w:val="Prrafodelista"/>
        <w:numPr>
          <w:ilvl w:val="0"/>
          <w:numId w:val="21"/>
        </w:numPr>
        <w:tabs>
          <w:tab w:val="left" w:pos="980"/>
        </w:tabs>
      </w:pPr>
      <w:r>
        <w:t>Boinazo</w:t>
      </w:r>
    </w:p>
    <w:p w:rsidR="001612EB" w:rsidRDefault="001612EB">
      <w:pPr>
        <w:sectPr w:rsidR="001612EB">
          <w:pgSz w:w="12240" w:h="15840"/>
          <w:pgMar w:top="1360" w:right="1020" w:bottom="1120" w:left="1180" w:header="0" w:footer="936" w:gutter="0"/>
          <w:cols w:space="720"/>
        </w:sectPr>
      </w:pPr>
    </w:p>
    <w:p w:rsidR="001612EB" w:rsidRDefault="00FF78EB">
      <w:pPr>
        <w:pStyle w:val="Prrafodelista"/>
        <w:numPr>
          <w:ilvl w:val="0"/>
          <w:numId w:val="21"/>
        </w:numPr>
        <w:tabs>
          <w:tab w:val="left" w:pos="980"/>
        </w:tabs>
        <w:spacing w:before="68"/>
      </w:pPr>
      <w:r>
        <w:lastRenderedPageBreak/>
        <w:t>Enlace</w:t>
      </w:r>
    </w:p>
    <w:p w:rsidR="001612EB" w:rsidRDefault="00FF78EB">
      <w:pPr>
        <w:pStyle w:val="Prrafodelista"/>
        <w:numPr>
          <w:ilvl w:val="0"/>
          <w:numId w:val="21"/>
        </w:numPr>
        <w:tabs>
          <w:tab w:val="left" w:pos="980"/>
        </w:tabs>
      </w:pPr>
      <w:r>
        <w:t>Pascualazo</w:t>
      </w:r>
    </w:p>
    <w:p w:rsidR="001612EB" w:rsidRDefault="00FF78EB">
      <w:pPr>
        <w:pStyle w:val="Prrafodelista"/>
        <w:numPr>
          <w:ilvl w:val="0"/>
          <w:numId w:val="21"/>
        </w:numPr>
        <w:tabs>
          <w:tab w:val="left" w:pos="980"/>
        </w:tabs>
      </w:pPr>
      <w:r>
        <w:t>Ninguna de las</w:t>
      </w:r>
      <w:r>
        <w:rPr>
          <w:spacing w:val="-4"/>
        </w:rPr>
        <w:t xml:space="preserve"> </w:t>
      </w:r>
      <w:r>
        <w:t>anteriores</w:t>
      </w:r>
    </w:p>
    <w:p w:rsidR="001612EB" w:rsidRDefault="001612EB">
      <w:pPr>
        <w:pStyle w:val="Textoindependiente"/>
        <w:rPr>
          <w:sz w:val="25"/>
        </w:rPr>
      </w:pPr>
    </w:p>
    <w:p w:rsidR="001612EB" w:rsidRDefault="00FF78EB">
      <w:pPr>
        <w:pStyle w:val="Prrafodelista"/>
        <w:numPr>
          <w:ilvl w:val="0"/>
          <w:numId w:val="25"/>
        </w:numPr>
        <w:tabs>
          <w:tab w:val="left" w:pos="620"/>
        </w:tabs>
        <w:spacing w:before="0" w:line="256" w:lineRule="auto"/>
        <w:ind w:right="252"/>
      </w:pPr>
      <w:r>
        <w:t>La Junta de Gobierno justifica los hechos del 11 de Septiembre de 1973, señalando como causas la</w:t>
      </w:r>
      <w:r>
        <w:rPr>
          <w:spacing w:val="-3"/>
        </w:rPr>
        <w:t xml:space="preserve"> </w:t>
      </w:r>
      <w:r>
        <w:t>(el):</w:t>
      </w:r>
    </w:p>
    <w:p w:rsidR="001612EB" w:rsidRDefault="001612EB">
      <w:pPr>
        <w:pStyle w:val="Textoindependiente"/>
        <w:spacing w:before="7"/>
        <w:rPr>
          <w:sz w:val="24"/>
        </w:rPr>
      </w:pPr>
    </w:p>
    <w:p w:rsidR="001612EB" w:rsidRDefault="00FF78EB">
      <w:pPr>
        <w:pStyle w:val="Prrafodelista"/>
        <w:numPr>
          <w:ilvl w:val="1"/>
          <w:numId w:val="25"/>
        </w:numPr>
        <w:tabs>
          <w:tab w:val="left" w:pos="1519"/>
          <w:tab w:val="left" w:pos="1520"/>
        </w:tabs>
        <w:spacing w:before="1"/>
      </w:pPr>
      <w:r>
        <w:t>Incapacidad del gobierno de la época para mantener la convivencia</w:t>
      </w:r>
      <w:r>
        <w:rPr>
          <w:spacing w:val="-29"/>
        </w:rPr>
        <w:t xml:space="preserve"> </w:t>
      </w:r>
      <w:r>
        <w:t>pacífica.</w:t>
      </w:r>
    </w:p>
    <w:p w:rsidR="001612EB" w:rsidRDefault="00FF78EB">
      <w:pPr>
        <w:pStyle w:val="Prrafodelista"/>
        <w:numPr>
          <w:ilvl w:val="1"/>
          <w:numId w:val="25"/>
        </w:numPr>
        <w:tabs>
          <w:tab w:val="left" w:pos="1519"/>
          <w:tab w:val="left" w:pos="1520"/>
        </w:tabs>
      </w:pPr>
      <w:r>
        <w:t>Grave crisis económica que vivía el país durante dicho</w:t>
      </w:r>
      <w:r>
        <w:rPr>
          <w:spacing w:val="-18"/>
        </w:rPr>
        <w:t xml:space="preserve"> </w:t>
      </w:r>
      <w:r>
        <w:t>período.</w:t>
      </w:r>
    </w:p>
    <w:p w:rsidR="001612EB" w:rsidRDefault="00FF78EB">
      <w:pPr>
        <w:pStyle w:val="Prrafodelista"/>
        <w:numPr>
          <w:ilvl w:val="1"/>
          <w:numId w:val="25"/>
        </w:numPr>
        <w:tabs>
          <w:tab w:val="left" w:pos="1519"/>
          <w:tab w:val="left" w:pos="1520"/>
        </w:tabs>
      </w:pPr>
      <w:r>
        <w:t>Irregularidad del Presidente Allende al no respetar la Constitución de</w:t>
      </w:r>
      <w:r>
        <w:rPr>
          <w:spacing w:val="-28"/>
        </w:rPr>
        <w:t xml:space="preserve"> </w:t>
      </w:r>
      <w:r>
        <w:t>1833.</w:t>
      </w:r>
    </w:p>
    <w:p w:rsidR="001612EB" w:rsidRDefault="001612EB">
      <w:pPr>
        <w:pStyle w:val="Textoindependiente"/>
        <w:spacing w:before="2"/>
        <w:rPr>
          <w:sz w:val="26"/>
        </w:rPr>
      </w:pPr>
    </w:p>
    <w:p w:rsidR="001612EB" w:rsidRDefault="00FF78EB">
      <w:pPr>
        <w:pStyle w:val="Prrafodelista"/>
        <w:numPr>
          <w:ilvl w:val="0"/>
          <w:numId w:val="20"/>
        </w:numPr>
        <w:tabs>
          <w:tab w:val="left" w:pos="980"/>
        </w:tabs>
        <w:spacing w:before="1"/>
      </w:pPr>
      <w:r>
        <w:t>Sólo</w:t>
      </w:r>
      <w:r>
        <w:rPr>
          <w:spacing w:val="-2"/>
        </w:rPr>
        <w:t xml:space="preserve"> </w:t>
      </w:r>
      <w:r>
        <w:t>I</w:t>
      </w:r>
    </w:p>
    <w:p w:rsidR="001612EB" w:rsidRDefault="00FF78EB">
      <w:pPr>
        <w:pStyle w:val="Prrafodelista"/>
        <w:numPr>
          <w:ilvl w:val="0"/>
          <w:numId w:val="20"/>
        </w:numPr>
        <w:tabs>
          <w:tab w:val="left" w:pos="980"/>
        </w:tabs>
      </w:pPr>
      <w:r>
        <w:t>Sólo</w:t>
      </w:r>
      <w:r>
        <w:rPr>
          <w:spacing w:val="-2"/>
        </w:rPr>
        <w:t xml:space="preserve"> </w:t>
      </w:r>
      <w:r>
        <w:t>II</w:t>
      </w:r>
    </w:p>
    <w:p w:rsidR="001612EB" w:rsidRDefault="00FF78EB">
      <w:pPr>
        <w:pStyle w:val="Prrafodelista"/>
        <w:numPr>
          <w:ilvl w:val="0"/>
          <w:numId w:val="20"/>
        </w:numPr>
        <w:tabs>
          <w:tab w:val="left" w:pos="980"/>
        </w:tabs>
      </w:pPr>
      <w:r>
        <w:t>I y</w:t>
      </w:r>
      <w:r>
        <w:rPr>
          <w:spacing w:val="-3"/>
        </w:rPr>
        <w:t xml:space="preserve"> </w:t>
      </w:r>
      <w:r>
        <w:t>II</w:t>
      </w:r>
    </w:p>
    <w:p w:rsidR="001612EB" w:rsidRDefault="00FF78EB">
      <w:pPr>
        <w:pStyle w:val="Prrafodelista"/>
        <w:numPr>
          <w:ilvl w:val="0"/>
          <w:numId w:val="20"/>
        </w:numPr>
        <w:tabs>
          <w:tab w:val="left" w:pos="980"/>
        </w:tabs>
      </w:pPr>
      <w:r>
        <w:t>II y</w:t>
      </w:r>
      <w:r>
        <w:rPr>
          <w:spacing w:val="-3"/>
        </w:rPr>
        <w:t xml:space="preserve"> </w:t>
      </w:r>
      <w:r>
        <w:t>III</w:t>
      </w:r>
    </w:p>
    <w:p w:rsidR="001612EB" w:rsidRDefault="00FF78EB">
      <w:pPr>
        <w:pStyle w:val="Prrafodelista"/>
        <w:numPr>
          <w:ilvl w:val="0"/>
          <w:numId w:val="20"/>
        </w:numPr>
        <w:tabs>
          <w:tab w:val="left" w:pos="980"/>
        </w:tabs>
      </w:pPr>
      <w:r>
        <w:rPr>
          <w:shd w:val="clear" w:color="auto" w:fill="B6B6B6"/>
        </w:rPr>
        <w:t>I, II y</w:t>
      </w:r>
      <w:r>
        <w:rPr>
          <w:spacing w:val="-4"/>
          <w:shd w:val="clear" w:color="auto" w:fill="B6B6B6"/>
        </w:rPr>
        <w:t xml:space="preserve"> </w:t>
      </w:r>
      <w:r>
        <w:rPr>
          <w:shd w:val="clear" w:color="auto" w:fill="B6B6B6"/>
        </w:rPr>
        <w:t>III</w:t>
      </w:r>
    </w:p>
    <w:p w:rsidR="001612EB" w:rsidRDefault="001612EB">
      <w:pPr>
        <w:pStyle w:val="Textoindependiente"/>
        <w:rPr>
          <w:sz w:val="24"/>
        </w:rPr>
      </w:pPr>
    </w:p>
    <w:p w:rsidR="001612EB" w:rsidRDefault="001612EB">
      <w:pPr>
        <w:pStyle w:val="Textoindependiente"/>
        <w:spacing w:before="5"/>
        <w:rPr>
          <w:sz w:val="24"/>
        </w:rPr>
      </w:pPr>
    </w:p>
    <w:p w:rsidR="001612EB" w:rsidRDefault="00FF78EB">
      <w:pPr>
        <w:pStyle w:val="Prrafodelista"/>
        <w:numPr>
          <w:ilvl w:val="0"/>
          <w:numId w:val="25"/>
        </w:numPr>
        <w:tabs>
          <w:tab w:val="left" w:pos="620"/>
        </w:tabs>
        <w:spacing w:before="0" w:line="256" w:lineRule="auto"/>
        <w:ind w:right="248"/>
      </w:pPr>
      <w:r>
        <w:t>Desde 1975 en Chile, durante el gobierno del Régimen Militar, se inició la aplicación de un modelo de corte neoliberal que, en lo fundamental, contempló</w:t>
      </w:r>
      <w:r>
        <w:rPr>
          <w:spacing w:val="-18"/>
        </w:rPr>
        <w:t xml:space="preserve"> </w:t>
      </w:r>
      <w:r>
        <w:t>la(el):</w:t>
      </w:r>
    </w:p>
    <w:p w:rsidR="001612EB" w:rsidRDefault="001612EB">
      <w:pPr>
        <w:pStyle w:val="Textoindependiente"/>
        <w:spacing w:before="4"/>
        <w:rPr>
          <w:sz w:val="23"/>
        </w:rPr>
      </w:pPr>
    </w:p>
    <w:p w:rsidR="001612EB" w:rsidRDefault="00FF78EB">
      <w:pPr>
        <w:pStyle w:val="Prrafodelista"/>
        <w:numPr>
          <w:ilvl w:val="0"/>
          <w:numId w:val="19"/>
        </w:numPr>
        <w:tabs>
          <w:tab w:val="left" w:pos="980"/>
        </w:tabs>
        <w:spacing w:before="0"/>
      </w:pPr>
      <w:r>
        <w:rPr>
          <w:rFonts w:ascii="Times New Roman" w:hAnsi="Times New Roman"/>
          <w:spacing w:val="-55"/>
          <w:shd w:val="clear" w:color="auto" w:fill="999999"/>
        </w:rPr>
        <w:t xml:space="preserve"> </w:t>
      </w:r>
      <w:r>
        <w:rPr>
          <w:shd w:val="clear" w:color="auto" w:fill="999999"/>
        </w:rPr>
        <w:t>Privatización de empresas públicas y la liberalización de los</w:t>
      </w:r>
      <w:r>
        <w:rPr>
          <w:spacing w:val="-20"/>
          <w:shd w:val="clear" w:color="auto" w:fill="999999"/>
        </w:rPr>
        <w:t xml:space="preserve"> </w:t>
      </w:r>
      <w:r>
        <w:rPr>
          <w:shd w:val="clear" w:color="auto" w:fill="999999"/>
        </w:rPr>
        <w:t>mercados</w:t>
      </w:r>
      <w:r>
        <w:t>.</w:t>
      </w:r>
    </w:p>
    <w:p w:rsidR="001612EB" w:rsidRDefault="00FF78EB">
      <w:pPr>
        <w:pStyle w:val="Prrafodelista"/>
        <w:numPr>
          <w:ilvl w:val="0"/>
          <w:numId w:val="19"/>
        </w:numPr>
        <w:tabs>
          <w:tab w:val="left" w:pos="980"/>
        </w:tabs>
      </w:pPr>
      <w:r>
        <w:t>Desarrollo de una industrialización sustitutiva de</w:t>
      </w:r>
      <w:r>
        <w:rPr>
          <w:spacing w:val="-12"/>
        </w:rPr>
        <w:t xml:space="preserve"> </w:t>
      </w:r>
      <w:r>
        <w:t>importaciones.</w:t>
      </w:r>
    </w:p>
    <w:p w:rsidR="001612EB" w:rsidRDefault="00FF78EB">
      <w:pPr>
        <w:pStyle w:val="Prrafodelista"/>
        <w:numPr>
          <w:ilvl w:val="0"/>
          <w:numId w:val="19"/>
        </w:numPr>
        <w:tabs>
          <w:tab w:val="left" w:pos="980"/>
        </w:tabs>
      </w:pPr>
      <w:r>
        <w:t>Implementación de un ambicioso plan de electrificación</w:t>
      </w:r>
      <w:r>
        <w:rPr>
          <w:spacing w:val="-14"/>
        </w:rPr>
        <w:t xml:space="preserve"> </w:t>
      </w:r>
      <w:r>
        <w:t>nacional.</w:t>
      </w:r>
    </w:p>
    <w:p w:rsidR="001612EB" w:rsidRDefault="00FF78EB">
      <w:pPr>
        <w:pStyle w:val="Prrafodelista"/>
        <w:numPr>
          <w:ilvl w:val="0"/>
          <w:numId w:val="19"/>
        </w:numPr>
        <w:tabs>
          <w:tab w:val="left" w:pos="980"/>
        </w:tabs>
      </w:pPr>
      <w:r>
        <w:t>Promoción de la industria nacional con incremento de aranceles a las</w:t>
      </w:r>
      <w:r>
        <w:rPr>
          <w:spacing w:val="-38"/>
        </w:rPr>
        <w:t xml:space="preserve"> </w:t>
      </w:r>
      <w:r>
        <w:t>importaciones.</w:t>
      </w:r>
    </w:p>
    <w:p w:rsidR="001612EB" w:rsidRDefault="00FF78EB">
      <w:pPr>
        <w:pStyle w:val="Prrafodelista"/>
        <w:numPr>
          <w:ilvl w:val="0"/>
          <w:numId w:val="19"/>
        </w:numPr>
        <w:tabs>
          <w:tab w:val="left" w:pos="980"/>
        </w:tabs>
      </w:pPr>
      <w:r>
        <w:t>Aplicación de un plan que limitaba el tamaño de propiedades industriales y</w:t>
      </w:r>
      <w:r>
        <w:rPr>
          <w:spacing w:val="-38"/>
        </w:rPr>
        <w:t xml:space="preserve"> </w:t>
      </w:r>
      <w:r>
        <w:t>agrarias.</w:t>
      </w:r>
    </w:p>
    <w:p w:rsidR="001612EB" w:rsidRDefault="001612EB">
      <w:pPr>
        <w:pStyle w:val="Textoindependiente"/>
        <w:rPr>
          <w:sz w:val="24"/>
        </w:rPr>
      </w:pPr>
    </w:p>
    <w:p w:rsidR="001612EB" w:rsidRDefault="001612EB">
      <w:pPr>
        <w:pStyle w:val="Textoindependiente"/>
        <w:spacing w:before="5"/>
        <w:rPr>
          <w:sz w:val="24"/>
        </w:rPr>
      </w:pPr>
    </w:p>
    <w:p w:rsidR="001612EB" w:rsidRDefault="00FF78EB">
      <w:pPr>
        <w:pStyle w:val="Prrafodelista"/>
        <w:numPr>
          <w:ilvl w:val="0"/>
          <w:numId w:val="25"/>
        </w:numPr>
        <w:tabs>
          <w:tab w:val="left" w:pos="620"/>
        </w:tabs>
        <w:spacing w:before="0" w:line="256" w:lineRule="auto"/>
        <w:ind w:right="255"/>
      </w:pPr>
      <w:r>
        <w:t>La actual Constitución Política, fue plebiscitada el 11 de septiembre de 1980, recibiendo oficialmente el apoyo del 67% de los votantes. La nueva carta fundamental</w:t>
      </w:r>
      <w:r>
        <w:rPr>
          <w:spacing w:val="-41"/>
        </w:rPr>
        <w:t xml:space="preserve"> </w:t>
      </w:r>
      <w:r>
        <w:t>estableció:</w:t>
      </w:r>
    </w:p>
    <w:p w:rsidR="001612EB" w:rsidRDefault="001612EB">
      <w:pPr>
        <w:pStyle w:val="Textoindependiente"/>
        <w:spacing w:before="4"/>
        <w:rPr>
          <w:sz w:val="23"/>
        </w:rPr>
      </w:pPr>
    </w:p>
    <w:p w:rsidR="001612EB" w:rsidRDefault="00FF78EB">
      <w:pPr>
        <w:pStyle w:val="Prrafodelista"/>
        <w:numPr>
          <w:ilvl w:val="1"/>
          <w:numId w:val="25"/>
        </w:numPr>
        <w:tabs>
          <w:tab w:val="left" w:pos="1519"/>
          <w:tab w:val="left" w:pos="1520"/>
        </w:tabs>
        <w:spacing w:before="0"/>
      </w:pPr>
      <w:r>
        <w:t>Amplias atribuciones al poder</w:t>
      </w:r>
      <w:r>
        <w:rPr>
          <w:spacing w:val="-6"/>
        </w:rPr>
        <w:t xml:space="preserve"> </w:t>
      </w:r>
      <w:r>
        <w:t>Ejecutivo.</w:t>
      </w:r>
    </w:p>
    <w:p w:rsidR="001612EB" w:rsidRDefault="00FF78EB">
      <w:pPr>
        <w:pStyle w:val="Prrafodelista"/>
        <w:numPr>
          <w:ilvl w:val="1"/>
          <w:numId w:val="25"/>
        </w:numPr>
        <w:tabs>
          <w:tab w:val="left" w:pos="1519"/>
          <w:tab w:val="left" w:pos="1520"/>
        </w:tabs>
      </w:pPr>
      <w:r>
        <w:t>Fijación del período presidencial en cuatro</w:t>
      </w:r>
      <w:r>
        <w:rPr>
          <w:spacing w:val="-10"/>
        </w:rPr>
        <w:t xml:space="preserve"> </w:t>
      </w:r>
      <w:r>
        <w:t>años.</w:t>
      </w:r>
    </w:p>
    <w:p w:rsidR="001612EB" w:rsidRDefault="00FF78EB">
      <w:pPr>
        <w:pStyle w:val="Prrafodelista"/>
        <w:numPr>
          <w:ilvl w:val="1"/>
          <w:numId w:val="25"/>
        </w:numPr>
        <w:tabs>
          <w:tab w:val="left" w:pos="1519"/>
          <w:tab w:val="left" w:pos="1520"/>
        </w:tabs>
      </w:pPr>
      <w:r>
        <w:t>Establecimiento del sistema electoral</w:t>
      </w:r>
      <w:r>
        <w:rPr>
          <w:spacing w:val="-7"/>
        </w:rPr>
        <w:t xml:space="preserve"> </w:t>
      </w:r>
      <w:r>
        <w:t>binominal.</w:t>
      </w:r>
    </w:p>
    <w:p w:rsidR="001612EB" w:rsidRDefault="001612EB">
      <w:pPr>
        <w:pStyle w:val="Textoindependiente"/>
        <w:rPr>
          <w:sz w:val="25"/>
        </w:rPr>
      </w:pPr>
    </w:p>
    <w:p w:rsidR="001612EB" w:rsidRDefault="00FF78EB">
      <w:pPr>
        <w:pStyle w:val="Prrafodelista"/>
        <w:numPr>
          <w:ilvl w:val="0"/>
          <w:numId w:val="18"/>
        </w:numPr>
        <w:tabs>
          <w:tab w:val="left" w:pos="980"/>
        </w:tabs>
        <w:spacing w:before="0"/>
      </w:pPr>
      <w:r>
        <w:t>Sólo</w:t>
      </w:r>
      <w:r>
        <w:rPr>
          <w:spacing w:val="-2"/>
        </w:rPr>
        <w:t xml:space="preserve"> </w:t>
      </w:r>
      <w:r>
        <w:t>I</w:t>
      </w:r>
    </w:p>
    <w:p w:rsidR="001612EB" w:rsidRDefault="00FF78EB">
      <w:pPr>
        <w:pStyle w:val="Prrafodelista"/>
        <w:numPr>
          <w:ilvl w:val="0"/>
          <w:numId w:val="18"/>
        </w:numPr>
        <w:tabs>
          <w:tab w:val="left" w:pos="980"/>
        </w:tabs>
      </w:pPr>
      <w:r>
        <w:t>Sólo</w:t>
      </w:r>
      <w:r>
        <w:rPr>
          <w:spacing w:val="-2"/>
        </w:rPr>
        <w:t xml:space="preserve"> </w:t>
      </w:r>
      <w:r>
        <w:t>II</w:t>
      </w:r>
    </w:p>
    <w:p w:rsidR="001612EB" w:rsidRDefault="00FF78EB">
      <w:pPr>
        <w:pStyle w:val="Prrafodelista"/>
        <w:numPr>
          <w:ilvl w:val="0"/>
          <w:numId w:val="18"/>
        </w:numPr>
        <w:tabs>
          <w:tab w:val="left" w:pos="980"/>
        </w:tabs>
      </w:pPr>
      <w:r>
        <w:t>I y</w:t>
      </w:r>
      <w:r>
        <w:rPr>
          <w:spacing w:val="-3"/>
        </w:rPr>
        <w:t xml:space="preserve"> </w:t>
      </w:r>
      <w:r>
        <w:t>II</w:t>
      </w:r>
    </w:p>
    <w:p w:rsidR="001612EB" w:rsidRDefault="00FF78EB">
      <w:pPr>
        <w:pStyle w:val="Prrafodelista"/>
        <w:numPr>
          <w:ilvl w:val="0"/>
          <w:numId w:val="18"/>
        </w:numPr>
        <w:tabs>
          <w:tab w:val="left" w:pos="980"/>
        </w:tabs>
      </w:pPr>
      <w:r>
        <w:t>I y</w:t>
      </w:r>
      <w:r>
        <w:rPr>
          <w:spacing w:val="-3"/>
        </w:rPr>
        <w:t xml:space="preserve"> </w:t>
      </w:r>
      <w:r>
        <w:t>III</w:t>
      </w:r>
    </w:p>
    <w:p w:rsidR="001612EB" w:rsidRDefault="00FF78EB">
      <w:pPr>
        <w:pStyle w:val="Prrafodelista"/>
        <w:numPr>
          <w:ilvl w:val="0"/>
          <w:numId w:val="18"/>
        </w:numPr>
        <w:tabs>
          <w:tab w:val="left" w:pos="980"/>
        </w:tabs>
      </w:pPr>
      <w:r>
        <w:t>I, II y</w:t>
      </w:r>
      <w:r>
        <w:rPr>
          <w:spacing w:val="-4"/>
        </w:rPr>
        <w:t xml:space="preserve"> </w:t>
      </w:r>
      <w:r>
        <w:t>III</w:t>
      </w:r>
    </w:p>
    <w:p w:rsidR="001612EB" w:rsidRDefault="001612EB">
      <w:pPr>
        <w:pStyle w:val="Textoindependiente"/>
        <w:rPr>
          <w:sz w:val="24"/>
        </w:rPr>
      </w:pPr>
    </w:p>
    <w:p w:rsidR="001612EB" w:rsidRDefault="001612EB">
      <w:pPr>
        <w:pStyle w:val="Textoindependiente"/>
        <w:rPr>
          <w:sz w:val="24"/>
        </w:rPr>
      </w:pPr>
    </w:p>
    <w:p w:rsidR="001612EB" w:rsidRDefault="001612EB">
      <w:pPr>
        <w:pStyle w:val="Textoindependiente"/>
        <w:spacing w:before="10"/>
        <w:rPr>
          <w:sz w:val="23"/>
        </w:rPr>
      </w:pPr>
    </w:p>
    <w:p w:rsidR="001612EB" w:rsidRDefault="00FF78EB">
      <w:pPr>
        <w:pStyle w:val="Prrafodelista"/>
        <w:numPr>
          <w:ilvl w:val="0"/>
          <w:numId w:val="25"/>
        </w:numPr>
        <w:tabs>
          <w:tab w:val="left" w:pos="620"/>
        </w:tabs>
        <w:spacing w:before="1" w:line="256" w:lineRule="auto"/>
        <w:ind w:right="253"/>
      </w:pPr>
      <w:r>
        <w:t>Obra que integró un vasto territorio al resto del país. Inaugurada por el Régimen Militar en 1983. Se trata de (el o</w:t>
      </w:r>
      <w:r>
        <w:rPr>
          <w:spacing w:val="-7"/>
        </w:rPr>
        <w:t xml:space="preserve"> </w:t>
      </w:r>
      <w:r>
        <w:t>la):</w:t>
      </w:r>
    </w:p>
    <w:p w:rsidR="001612EB" w:rsidRDefault="001612EB">
      <w:pPr>
        <w:pStyle w:val="Textoindependiente"/>
        <w:spacing w:before="4"/>
        <w:rPr>
          <w:sz w:val="23"/>
        </w:rPr>
      </w:pPr>
    </w:p>
    <w:p w:rsidR="001612EB" w:rsidRDefault="00FF78EB">
      <w:pPr>
        <w:pStyle w:val="Prrafodelista"/>
        <w:numPr>
          <w:ilvl w:val="0"/>
          <w:numId w:val="17"/>
        </w:numPr>
        <w:tabs>
          <w:tab w:val="left" w:pos="980"/>
        </w:tabs>
        <w:spacing w:before="0"/>
      </w:pPr>
      <w:r>
        <w:t>Ampliación de las redes de agua</w:t>
      </w:r>
      <w:r>
        <w:rPr>
          <w:spacing w:val="-8"/>
        </w:rPr>
        <w:t xml:space="preserve"> </w:t>
      </w:r>
      <w:r>
        <w:t>potable.</w:t>
      </w:r>
    </w:p>
    <w:p w:rsidR="001612EB" w:rsidRDefault="00FF78EB">
      <w:pPr>
        <w:pStyle w:val="Prrafodelista"/>
        <w:numPr>
          <w:ilvl w:val="0"/>
          <w:numId w:val="17"/>
        </w:numPr>
        <w:tabs>
          <w:tab w:val="left" w:pos="980"/>
        </w:tabs>
      </w:pPr>
      <w:r>
        <w:rPr>
          <w:shd w:val="clear" w:color="auto" w:fill="999999"/>
        </w:rPr>
        <w:t>Apertura de Carretera</w:t>
      </w:r>
      <w:r>
        <w:rPr>
          <w:spacing w:val="-4"/>
          <w:shd w:val="clear" w:color="auto" w:fill="999999"/>
        </w:rPr>
        <w:t xml:space="preserve"> </w:t>
      </w:r>
      <w:r>
        <w:rPr>
          <w:shd w:val="clear" w:color="auto" w:fill="999999"/>
        </w:rPr>
        <w:t>Austral.</w:t>
      </w:r>
    </w:p>
    <w:p w:rsidR="001612EB" w:rsidRDefault="001612EB">
      <w:pPr>
        <w:sectPr w:rsidR="001612EB">
          <w:pgSz w:w="12240" w:h="15840"/>
          <w:pgMar w:top="1360" w:right="1020" w:bottom="1120" w:left="1180" w:header="0" w:footer="936" w:gutter="0"/>
          <w:cols w:space="720"/>
        </w:sectPr>
      </w:pPr>
    </w:p>
    <w:p w:rsidR="001612EB" w:rsidRDefault="00FF78EB">
      <w:pPr>
        <w:pStyle w:val="Prrafodelista"/>
        <w:numPr>
          <w:ilvl w:val="0"/>
          <w:numId w:val="17"/>
        </w:numPr>
        <w:tabs>
          <w:tab w:val="left" w:pos="980"/>
        </w:tabs>
        <w:spacing w:before="68"/>
      </w:pPr>
      <w:r>
        <w:lastRenderedPageBreak/>
        <w:t>Inauguración Túnel</w:t>
      </w:r>
      <w:r>
        <w:rPr>
          <w:spacing w:val="-3"/>
        </w:rPr>
        <w:t xml:space="preserve"> </w:t>
      </w:r>
      <w:r>
        <w:t>Zapata.</w:t>
      </w:r>
    </w:p>
    <w:p w:rsidR="001612EB" w:rsidRDefault="00FF78EB">
      <w:pPr>
        <w:pStyle w:val="Prrafodelista"/>
        <w:numPr>
          <w:ilvl w:val="0"/>
          <w:numId w:val="17"/>
        </w:numPr>
        <w:tabs>
          <w:tab w:val="left" w:pos="980"/>
        </w:tabs>
      </w:pPr>
      <w:r>
        <w:t>Puesta en marcha del Metro de</w:t>
      </w:r>
      <w:r>
        <w:rPr>
          <w:spacing w:val="-8"/>
        </w:rPr>
        <w:t xml:space="preserve"> </w:t>
      </w:r>
      <w:r>
        <w:t>Santiago.</w:t>
      </w:r>
    </w:p>
    <w:p w:rsidR="001612EB" w:rsidRDefault="00FF78EB">
      <w:pPr>
        <w:pStyle w:val="Prrafodelista"/>
        <w:numPr>
          <w:ilvl w:val="0"/>
          <w:numId w:val="17"/>
        </w:numPr>
        <w:tabs>
          <w:tab w:val="left" w:pos="980"/>
        </w:tabs>
      </w:pPr>
      <w:r>
        <w:t>Ninguna de las</w:t>
      </w:r>
      <w:r>
        <w:rPr>
          <w:spacing w:val="-22"/>
        </w:rPr>
        <w:t xml:space="preserve"> </w:t>
      </w:r>
      <w:r>
        <w:t>anteriores.</w:t>
      </w:r>
    </w:p>
    <w:p w:rsidR="001612EB" w:rsidRDefault="001612EB">
      <w:pPr>
        <w:pStyle w:val="Textoindependiente"/>
        <w:rPr>
          <w:sz w:val="24"/>
        </w:rPr>
      </w:pPr>
    </w:p>
    <w:p w:rsidR="001612EB" w:rsidRDefault="001612EB">
      <w:pPr>
        <w:pStyle w:val="Textoindependiente"/>
        <w:rPr>
          <w:sz w:val="24"/>
        </w:rPr>
      </w:pPr>
    </w:p>
    <w:p w:rsidR="001612EB" w:rsidRDefault="001612EB">
      <w:pPr>
        <w:pStyle w:val="Textoindependiente"/>
        <w:rPr>
          <w:sz w:val="24"/>
        </w:rPr>
      </w:pPr>
    </w:p>
    <w:p w:rsidR="001612EB" w:rsidRDefault="001612EB">
      <w:pPr>
        <w:pStyle w:val="Textoindependiente"/>
        <w:rPr>
          <w:sz w:val="24"/>
        </w:rPr>
      </w:pPr>
    </w:p>
    <w:p w:rsidR="001612EB" w:rsidRDefault="001612EB">
      <w:pPr>
        <w:pStyle w:val="Textoindependiente"/>
        <w:spacing w:before="10"/>
      </w:pPr>
    </w:p>
    <w:p w:rsidR="001612EB" w:rsidRDefault="00FF78EB">
      <w:pPr>
        <w:pStyle w:val="Prrafodelista"/>
        <w:numPr>
          <w:ilvl w:val="0"/>
          <w:numId w:val="25"/>
        </w:numPr>
        <w:tabs>
          <w:tab w:val="left" w:pos="620"/>
        </w:tabs>
        <w:spacing w:before="1" w:line="256" w:lineRule="auto"/>
        <w:ind w:right="248"/>
        <w:jc w:val="both"/>
      </w:pPr>
      <w:r>
        <w:t>La implementación de políticas económicas de corte neoliberal en Chile durante el gobierno militar, impulsada por los “Chicago Boys” implicaron la transformación del modelo de previsión social y el financiamiento de la salud, creándose las Asociaciones de Fondo de Pensiones (AFP) y las Instituciones de Seguridad de Previsión de Salud (ISAPRES). La explicación es que</w:t>
      </w:r>
      <w:r>
        <w:rPr>
          <w:spacing w:val="-4"/>
        </w:rPr>
        <w:t xml:space="preserve"> </w:t>
      </w:r>
      <w:r>
        <w:t>la(s):</w:t>
      </w:r>
    </w:p>
    <w:p w:rsidR="001612EB" w:rsidRDefault="001612EB">
      <w:pPr>
        <w:pStyle w:val="Textoindependiente"/>
        <w:spacing w:before="1"/>
        <w:rPr>
          <w:sz w:val="23"/>
        </w:rPr>
      </w:pPr>
    </w:p>
    <w:p w:rsidR="001612EB" w:rsidRDefault="00FF78EB">
      <w:pPr>
        <w:pStyle w:val="Prrafodelista"/>
        <w:numPr>
          <w:ilvl w:val="0"/>
          <w:numId w:val="16"/>
        </w:numPr>
        <w:tabs>
          <w:tab w:val="left" w:pos="980"/>
        </w:tabs>
        <w:spacing w:before="1"/>
      </w:pPr>
      <w:r>
        <w:t>Empresa privada es más eficiente que el Estado en la</w:t>
      </w:r>
      <w:r>
        <w:rPr>
          <w:spacing w:val="-20"/>
        </w:rPr>
        <w:t xml:space="preserve"> </w:t>
      </w:r>
      <w:r>
        <w:t>administración.</w:t>
      </w:r>
    </w:p>
    <w:p w:rsidR="001612EB" w:rsidRDefault="00FF78EB">
      <w:pPr>
        <w:pStyle w:val="Prrafodelista"/>
        <w:numPr>
          <w:ilvl w:val="0"/>
          <w:numId w:val="16"/>
        </w:numPr>
        <w:tabs>
          <w:tab w:val="left" w:pos="980"/>
        </w:tabs>
      </w:pPr>
      <w:r>
        <w:t>Instituciones administradoras de la salud y previsión aseguran la creación de</w:t>
      </w:r>
      <w:r>
        <w:rPr>
          <w:spacing w:val="-39"/>
        </w:rPr>
        <w:t xml:space="preserve"> </w:t>
      </w:r>
      <w:r>
        <w:t>trabajo.</w:t>
      </w:r>
    </w:p>
    <w:p w:rsidR="001612EB" w:rsidRDefault="00FF78EB">
      <w:pPr>
        <w:pStyle w:val="Prrafodelista"/>
        <w:numPr>
          <w:ilvl w:val="0"/>
          <w:numId w:val="16"/>
        </w:numPr>
        <w:tabs>
          <w:tab w:val="left" w:pos="980"/>
        </w:tabs>
      </w:pPr>
      <w:r>
        <w:t>Salud y la previsión deben tener una base de administración</w:t>
      </w:r>
      <w:r>
        <w:rPr>
          <w:spacing w:val="-20"/>
        </w:rPr>
        <w:t xml:space="preserve"> </w:t>
      </w:r>
      <w:r>
        <w:t>popular.</w:t>
      </w:r>
    </w:p>
    <w:p w:rsidR="001612EB" w:rsidRDefault="00FF78EB">
      <w:pPr>
        <w:pStyle w:val="Prrafodelista"/>
        <w:numPr>
          <w:ilvl w:val="0"/>
          <w:numId w:val="16"/>
        </w:numPr>
        <w:tabs>
          <w:tab w:val="left" w:pos="980"/>
        </w:tabs>
      </w:pPr>
      <w:r>
        <w:t>Iniciativa</w:t>
      </w:r>
      <w:r>
        <w:rPr>
          <w:spacing w:val="-8"/>
        </w:rPr>
        <w:t xml:space="preserve"> </w:t>
      </w:r>
      <w:r>
        <w:t>privada</w:t>
      </w:r>
      <w:r>
        <w:rPr>
          <w:spacing w:val="-7"/>
        </w:rPr>
        <w:t xml:space="preserve"> </w:t>
      </w:r>
      <w:r>
        <w:t>debe</w:t>
      </w:r>
      <w:r>
        <w:rPr>
          <w:spacing w:val="-7"/>
        </w:rPr>
        <w:t xml:space="preserve"> </w:t>
      </w:r>
      <w:r>
        <w:t>tener</w:t>
      </w:r>
      <w:r>
        <w:rPr>
          <w:spacing w:val="-8"/>
        </w:rPr>
        <w:t xml:space="preserve"> </w:t>
      </w:r>
      <w:r>
        <w:t>control</w:t>
      </w:r>
      <w:r>
        <w:rPr>
          <w:spacing w:val="-7"/>
        </w:rPr>
        <w:t xml:space="preserve"> </w:t>
      </w:r>
      <w:r>
        <w:t>parcial</w:t>
      </w:r>
      <w:r>
        <w:rPr>
          <w:spacing w:val="-7"/>
        </w:rPr>
        <w:t xml:space="preserve"> </w:t>
      </w:r>
      <w:r>
        <w:t>de</w:t>
      </w:r>
      <w:r>
        <w:rPr>
          <w:spacing w:val="-8"/>
        </w:rPr>
        <w:t xml:space="preserve"> </w:t>
      </w:r>
      <w:r>
        <w:t>las</w:t>
      </w:r>
      <w:r>
        <w:rPr>
          <w:spacing w:val="-7"/>
        </w:rPr>
        <w:t xml:space="preserve"> </w:t>
      </w:r>
      <w:r>
        <w:t>actividades</w:t>
      </w:r>
      <w:r>
        <w:rPr>
          <w:spacing w:val="-7"/>
        </w:rPr>
        <w:t xml:space="preserve"> </w:t>
      </w:r>
      <w:r>
        <w:t>económicas.</w:t>
      </w:r>
    </w:p>
    <w:p w:rsidR="001612EB" w:rsidRDefault="00FF78EB">
      <w:pPr>
        <w:pStyle w:val="Prrafodelista"/>
        <w:numPr>
          <w:ilvl w:val="0"/>
          <w:numId w:val="16"/>
        </w:numPr>
        <w:tabs>
          <w:tab w:val="left" w:pos="980"/>
        </w:tabs>
      </w:pPr>
      <w:r>
        <w:rPr>
          <w:shd w:val="clear" w:color="auto" w:fill="999999"/>
        </w:rPr>
        <w:t>Creación</w:t>
      </w:r>
      <w:r>
        <w:rPr>
          <w:spacing w:val="-9"/>
          <w:shd w:val="clear" w:color="auto" w:fill="999999"/>
        </w:rPr>
        <w:t xml:space="preserve"> </w:t>
      </w:r>
      <w:r>
        <w:rPr>
          <w:shd w:val="clear" w:color="auto" w:fill="999999"/>
        </w:rPr>
        <w:t>de</w:t>
      </w:r>
      <w:r>
        <w:rPr>
          <w:spacing w:val="-9"/>
          <w:shd w:val="clear" w:color="auto" w:fill="999999"/>
        </w:rPr>
        <w:t xml:space="preserve"> </w:t>
      </w:r>
      <w:r>
        <w:rPr>
          <w:shd w:val="clear" w:color="auto" w:fill="999999"/>
        </w:rPr>
        <w:t>Sociedades</w:t>
      </w:r>
      <w:r>
        <w:rPr>
          <w:spacing w:val="-9"/>
          <w:shd w:val="clear" w:color="auto" w:fill="999999"/>
        </w:rPr>
        <w:t xml:space="preserve"> </w:t>
      </w:r>
      <w:r>
        <w:rPr>
          <w:shd w:val="clear" w:color="auto" w:fill="999999"/>
        </w:rPr>
        <w:t>Anónimas</w:t>
      </w:r>
      <w:r>
        <w:rPr>
          <w:spacing w:val="-9"/>
          <w:shd w:val="clear" w:color="auto" w:fill="999999"/>
        </w:rPr>
        <w:t xml:space="preserve"> </w:t>
      </w:r>
      <w:r>
        <w:rPr>
          <w:shd w:val="clear" w:color="auto" w:fill="999999"/>
        </w:rPr>
        <w:t>fortalecen</w:t>
      </w:r>
      <w:r>
        <w:rPr>
          <w:spacing w:val="-9"/>
          <w:shd w:val="clear" w:color="auto" w:fill="999999"/>
        </w:rPr>
        <w:t xml:space="preserve"> </w:t>
      </w:r>
      <w:r>
        <w:rPr>
          <w:shd w:val="clear" w:color="auto" w:fill="999999"/>
        </w:rPr>
        <w:t>la</w:t>
      </w:r>
      <w:r>
        <w:rPr>
          <w:spacing w:val="-9"/>
          <w:shd w:val="clear" w:color="auto" w:fill="999999"/>
        </w:rPr>
        <w:t xml:space="preserve"> </w:t>
      </w:r>
      <w:r>
        <w:rPr>
          <w:shd w:val="clear" w:color="auto" w:fill="999999"/>
        </w:rPr>
        <w:t>organización</w:t>
      </w:r>
      <w:r>
        <w:rPr>
          <w:spacing w:val="-9"/>
          <w:shd w:val="clear" w:color="auto" w:fill="999999"/>
        </w:rPr>
        <w:t xml:space="preserve"> </w:t>
      </w:r>
      <w:r>
        <w:rPr>
          <w:shd w:val="clear" w:color="auto" w:fill="999999"/>
        </w:rPr>
        <w:t>comunitaria.</w:t>
      </w:r>
    </w:p>
    <w:p w:rsidR="001612EB" w:rsidRDefault="001612EB">
      <w:pPr>
        <w:pStyle w:val="Textoindependiente"/>
        <w:spacing w:before="11"/>
        <w:rPr>
          <w:sz w:val="24"/>
        </w:rPr>
      </w:pPr>
    </w:p>
    <w:p w:rsidR="001612EB" w:rsidRDefault="00FF78EB">
      <w:pPr>
        <w:pStyle w:val="Prrafodelista"/>
        <w:numPr>
          <w:ilvl w:val="0"/>
          <w:numId w:val="25"/>
        </w:numPr>
        <w:tabs>
          <w:tab w:val="left" w:pos="620"/>
        </w:tabs>
        <w:spacing w:before="0"/>
      </w:pPr>
      <w:r>
        <w:t>Señale cuál de las siguientes situaciones ocurrió durante el Gobierno</w:t>
      </w:r>
      <w:r>
        <w:rPr>
          <w:spacing w:val="-24"/>
        </w:rPr>
        <w:t xml:space="preserve"> </w:t>
      </w:r>
      <w:r>
        <w:t>Militar:</w:t>
      </w:r>
    </w:p>
    <w:p w:rsidR="001612EB" w:rsidRDefault="001612EB">
      <w:pPr>
        <w:pStyle w:val="Textoindependiente"/>
        <w:spacing w:before="3"/>
        <w:rPr>
          <w:sz w:val="26"/>
        </w:rPr>
      </w:pPr>
    </w:p>
    <w:p w:rsidR="001612EB" w:rsidRDefault="00FF78EB">
      <w:pPr>
        <w:pStyle w:val="Prrafodelista"/>
        <w:numPr>
          <w:ilvl w:val="0"/>
          <w:numId w:val="15"/>
        </w:numPr>
        <w:tabs>
          <w:tab w:val="left" w:pos="980"/>
        </w:tabs>
        <w:spacing w:before="0"/>
      </w:pPr>
      <w:r>
        <w:t>Nacionalización de la minería del</w:t>
      </w:r>
      <w:r>
        <w:rPr>
          <w:spacing w:val="-7"/>
        </w:rPr>
        <w:t xml:space="preserve"> </w:t>
      </w:r>
      <w:r>
        <w:t>cobre.</w:t>
      </w:r>
    </w:p>
    <w:p w:rsidR="001612EB" w:rsidRDefault="00FF78EB">
      <w:pPr>
        <w:pStyle w:val="Prrafodelista"/>
        <w:numPr>
          <w:ilvl w:val="0"/>
          <w:numId w:val="15"/>
        </w:numPr>
        <w:tabs>
          <w:tab w:val="left" w:pos="980"/>
        </w:tabs>
      </w:pPr>
      <w:r>
        <w:t>Asesinato del Comandante en Jefe del Ejército, R.</w:t>
      </w:r>
      <w:r>
        <w:rPr>
          <w:spacing w:val="-14"/>
        </w:rPr>
        <w:t xml:space="preserve"> </w:t>
      </w:r>
      <w:r>
        <w:t>Schneider.</w:t>
      </w:r>
    </w:p>
    <w:p w:rsidR="001612EB" w:rsidRDefault="00FF78EB">
      <w:pPr>
        <w:pStyle w:val="Prrafodelista"/>
        <w:numPr>
          <w:ilvl w:val="0"/>
          <w:numId w:val="15"/>
        </w:numPr>
        <w:tabs>
          <w:tab w:val="left" w:pos="980"/>
        </w:tabs>
      </w:pPr>
      <w:r>
        <w:t>Movimiento militar conocido como “El</w:t>
      </w:r>
      <w:r>
        <w:rPr>
          <w:spacing w:val="-8"/>
        </w:rPr>
        <w:t xml:space="preserve"> </w:t>
      </w:r>
      <w:r>
        <w:t>Tanquetazo”.</w:t>
      </w:r>
    </w:p>
    <w:p w:rsidR="001612EB" w:rsidRDefault="00FF78EB">
      <w:pPr>
        <w:pStyle w:val="Prrafodelista"/>
        <w:numPr>
          <w:ilvl w:val="0"/>
          <w:numId w:val="15"/>
        </w:numPr>
        <w:tabs>
          <w:tab w:val="left" w:pos="980"/>
        </w:tabs>
      </w:pPr>
      <w:r>
        <w:rPr>
          <w:rFonts w:ascii="Times New Roman" w:hAnsi="Times New Roman"/>
          <w:spacing w:val="-55"/>
          <w:shd w:val="clear" w:color="auto" w:fill="999999"/>
        </w:rPr>
        <w:t xml:space="preserve"> </w:t>
      </w:r>
      <w:r>
        <w:rPr>
          <w:shd w:val="clear" w:color="auto" w:fill="999999"/>
        </w:rPr>
        <w:t>Triunfo del “Sí” en el Plebiscito del “Sí” y del</w:t>
      </w:r>
      <w:r>
        <w:rPr>
          <w:spacing w:val="-14"/>
          <w:shd w:val="clear" w:color="auto" w:fill="999999"/>
        </w:rPr>
        <w:t xml:space="preserve"> </w:t>
      </w:r>
      <w:r>
        <w:rPr>
          <w:shd w:val="clear" w:color="auto" w:fill="999999"/>
        </w:rPr>
        <w:t>No”.</w:t>
      </w:r>
    </w:p>
    <w:p w:rsidR="001612EB" w:rsidRDefault="00FF78EB">
      <w:pPr>
        <w:pStyle w:val="Prrafodelista"/>
        <w:numPr>
          <w:ilvl w:val="0"/>
          <w:numId w:val="15"/>
        </w:numPr>
        <w:tabs>
          <w:tab w:val="left" w:pos="980"/>
        </w:tabs>
      </w:pPr>
      <w:r>
        <w:t>Movimiento militar denominado “El</w:t>
      </w:r>
      <w:r>
        <w:rPr>
          <w:spacing w:val="-6"/>
        </w:rPr>
        <w:t xml:space="preserve"> </w:t>
      </w:r>
      <w:r>
        <w:t>Boinazo”.</w:t>
      </w:r>
    </w:p>
    <w:p w:rsidR="001612EB" w:rsidRDefault="001612EB">
      <w:pPr>
        <w:pStyle w:val="Textoindependiente"/>
        <w:spacing w:before="11"/>
        <w:rPr>
          <w:sz w:val="24"/>
        </w:rPr>
      </w:pPr>
    </w:p>
    <w:p w:rsidR="001612EB" w:rsidRDefault="00FF78EB">
      <w:pPr>
        <w:pStyle w:val="Prrafodelista"/>
        <w:numPr>
          <w:ilvl w:val="0"/>
          <w:numId w:val="25"/>
        </w:numPr>
        <w:tabs>
          <w:tab w:val="left" w:pos="620"/>
        </w:tabs>
        <w:spacing w:before="0" w:line="256" w:lineRule="auto"/>
        <w:ind w:right="246"/>
        <w:jc w:val="both"/>
      </w:pPr>
      <w:r>
        <w:t>Bajo el Régimen Militar, Augusto Pinochet sorteó exitosamente dos guerras inminentes con Perú y Argentina, respecto de la segunda, además alcanzó una paz definitiva y fecunda. Nos referimos al tema</w:t>
      </w:r>
      <w:r>
        <w:rPr>
          <w:spacing w:val="-4"/>
        </w:rPr>
        <w:t xml:space="preserve"> </w:t>
      </w:r>
      <w:r>
        <w:t>de:</w:t>
      </w:r>
    </w:p>
    <w:p w:rsidR="001612EB" w:rsidRDefault="001612EB">
      <w:pPr>
        <w:pStyle w:val="Textoindependiente"/>
        <w:spacing w:before="3"/>
        <w:rPr>
          <w:sz w:val="23"/>
        </w:rPr>
      </w:pPr>
    </w:p>
    <w:p w:rsidR="001612EB" w:rsidRDefault="00FF78EB">
      <w:pPr>
        <w:pStyle w:val="Prrafodelista"/>
        <w:numPr>
          <w:ilvl w:val="0"/>
          <w:numId w:val="14"/>
        </w:numPr>
        <w:tabs>
          <w:tab w:val="left" w:pos="980"/>
        </w:tabs>
        <w:spacing w:before="0"/>
      </w:pPr>
      <w:r>
        <w:t>Campos de</w:t>
      </w:r>
      <w:r>
        <w:rPr>
          <w:spacing w:val="-3"/>
        </w:rPr>
        <w:t xml:space="preserve"> </w:t>
      </w:r>
      <w:r>
        <w:t>Hielo.</w:t>
      </w:r>
    </w:p>
    <w:p w:rsidR="001612EB" w:rsidRDefault="00FF78EB">
      <w:pPr>
        <w:pStyle w:val="Prrafodelista"/>
        <w:numPr>
          <w:ilvl w:val="0"/>
          <w:numId w:val="14"/>
        </w:numPr>
        <w:tabs>
          <w:tab w:val="left" w:pos="980"/>
        </w:tabs>
      </w:pPr>
      <w:r>
        <w:t>Palena.</w:t>
      </w:r>
    </w:p>
    <w:p w:rsidR="001612EB" w:rsidRDefault="00FF78EB">
      <w:pPr>
        <w:pStyle w:val="Prrafodelista"/>
        <w:numPr>
          <w:ilvl w:val="0"/>
          <w:numId w:val="14"/>
        </w:numPr>
        <w:tabs>
          <w:tab w:val="left" w:pos="980"/>
        </w:tabs>
      </w:pPr>
      <w:r>
        <w:rPr>
          <w:rFonts w:ascii="Times New Roman"/>
          <w:spacing w:val="-55"/>
          <w:shd w:val="clear" w:color="auto" w:fill="B6B6B6"/>
        </w:rPr>
        <w:t xml:space="preserve"> </w:t>
      </w:r>
      <w:r>
        <w:rPr>
          <w:shd w:val="clear" w:color="auto" w:fill="B6B6B6"/>
        </w:rPr>
        <w:t>Canal</w:t>
      </w:r>
      <w:r>
        <w:rPr>
          <w:spacing w:val="-2"/>
          <w:shd w:val="clear" w:color="auto" w:fill="B6B6B6"/>
        </w:rPr>
        <w:t xml:space="preserve"> </w:t>
      </w:r>
      <w:r>
        <w:rPr>
          <w:shd w:val="clear" w:color="auto" w:fill="B6B6B6"/>
        </w:rPr>
        <w:t>Beagle.</w:t>
      </w:r>
    </w:p>
    <w:p w:rsidR="001612EB" w:rsidRDefault="00FF78EB">
      <w:pPr>
        <w:pStyle w:val="Prrafodelista"/>
        <w:numPr>
          <w:ilvl w:val="0"/>
          <w:numId w:val="14"/>
        </w:numPr>
        <w:tabs>
          <w:tab w:val="left" w:pos="980"/>
        </w:tabs>
      </w:pPr>
      <w:r>
        <w:t>Laguna del</w:t>
      </w:r>
      <w:r>
        <w:rPr>
          <w:spacing w:val="-3"/>
        </w:rPr>
        <w:t xml:space="preserve"> </w:t>
      </w:r>
      <w:r>
        <w:t>Desierto.</w:t>
      </w:r>
    </w:p>
    <w:p w:rsidR="001612EB" w:rsidRDefault="00FF78EB">
      <w:pPr>
        <w:pStyle w:val="Prrafodelista"/>
        <w:numPr>
          <w:ilvl w:val="0"/>
          <w:numId w:val="14"/>
        </w:numPr>
        <w:tabs>
          <w:tab w:val="left" w:pos="980"/>
        </w:tabs>
      </w:pPr>
      <w:r>
        <w:t>Antártica.</w:t>
      </w:r>
    </w:p>
    <w:p w:rsidR="001612EB" w:rsidRDefault="001612EB">
      <w:pPr>
        <w:pStyle w:val="Textoindependiente"/>
        <w:rPr>
          <w:sz w:val="25"/>
        </w:rPr>
      </w:pPr>
    </w:p>
    <w:p w:rsidR="001612EB" w:rsidRDefault="00FF78EB">
      <w:pPr>
        <w:pStyle w:val="Prrafodelista"/>
        <w:numPr>
          <w:ilvl w:val="0"/>
          <w:numId w:val="25"/>
        </w:numPr>
        <w:tabs>
          <w:tab w:val="left" w:pos="620"/>
        </w:tabs>
        <w:spacing w:before="0"/>
      </w:pPr>
      <w:r>
        <w:t>En las democracias modernas, la soberanía de una República radica en</w:t>
      </w:r>
      <w:r>
        <w:rPr>
          <w:spacing w:val="-25"/>
        </w:rPr>
        <w:t xml:space="preserve"> </w:t>
      </w:r>
      <w:r>
        <w:t>el(la):</w:t>
      </w:r>
    </w:p>
    <w:p w:rsidR="001612EB" w:rsidRDefault="001612EB">
      <w:pPr>
        <w:pStyle w:val="Textoindependiente"/>
        <w:spacing w:before="11"/>
        <w:rPr>
          <w:sz w:val="24"/>
        </w:rPr>
      </w:pPr>
    </w:p>
    <w:p w:rsidR="001612EB" w:rsidRDefault="00FF78EB">
      <w:pPr>
        <w:pStyle w:val="Prrafodelista"/>
        <w:numPr>
          <w:ilvl w:val="0"/>
          <w:numId w:val="13"/>
        </w:numPr>
        <w:tabs>
          <w:tab w:val="left" w:pos="980"/>
        </w:tabs>
        <w:spacing w:before="0"/>
      </w:pPr>
      <w:r>
        <w:t>Gobierno.</w:t>
      </w:r>
    </w:p>
    <w:p w:rsidR="001612EB" w:rsidRDefault="00FF78EB">
      <w:pPr>
        <w:pStyle w:val="Prrafodelista"/>
        <w:numPr>
          <w:ilvl w:val="0"/>
          <w:numId w:val="13"/>
        </w:numPr>
        <w:tabs>
          <w:tab w:val="left" w:pos="980"/>
        </w:tabs>
      </w:pPr>
      <w:r>
        <w:rPr>
          <w:shd w:val="clear" w:color="auto" w:fill="999999"/>
        </w:rPr>
        <w:t>Pueblo</w:t>
      </w:r>
    </w:p>
    <w:p w:rsidR="001612EB" w:rsidRDefault="00FF78EB">
      <w:pPr>
        <w:pStyle w:val="Prrafodelista"/>
        <w:numPr>
          <w:ilvl w:val="0"/>
          <w:numId w:val="13"/>
        </w:numPr>
        <w:tabs>
          <w:tab w:val="left" w:pos="980"/>
        </w:tabs>
      </w:pPr>
      <w:r>
        <w:t>Presidente.</w:t>
      </w:r>
    </w:p>
    <w:p w:rsidR="001612EB" w:rsidRDefault="00FF78EB">
      <w:pPr>
        <w:pStyle w:val="Prrafodelista"/>
        <w:numPr>
          <w:ilvl w:val="0"/>
          <w:numId w:val="13"/>
        </w:numPr>
        <w:tabs>
          <w:tab w:val="left" w:pos="980"/>
        </w:tabs>
      </w:pPr>
      <w:r>
        <w:t>Congreso.</w:t>
      </w:r>
    </w:p>
    <w:p w:rsidR="001612EB" w:rsidRDefault="00FF78EB">
      <w:pPr>
        <w:pStyle w:val="Prrafodelista"/>
        <w:numPr>
          <w:ilvl w:val="0"/>
          <w:numId w:val="13"/>
        </w:numPr>
        <w:tabs>
          <w:tab w:val="left" w:pos="980"/>
        </w:tabs>
      </w:pPr>
      <w:r>
        <w:t>Constitución.</w:t>
      </w:r>
    </w:p>
    <w:p w:rsidR="001612EB" w:rsidRDefault="001612EB">
      <w:pPr>
        <w:sectPr w:rsidR="001612EB">
          <w:pgSz w:w="12240" w:h="15840"/>
          <w:pgMar w:top="1360" w:right="1020" w:bottom="1200" w:left="1180" w:header="0" w:footer="936" w:gutter="0"/>
          <w:cols w:space="720"/>
        </w:sectPr>
      </w:pPr>
    </w:p>
    <w:p w:rsidR="001612EB" w:rsidRDefault="00FF78EB">
      <w:pPr>
        <w:pStyle w:val="Prrafodelista"/>
        <w:numPr>
          <w:ilvl w:val="0"/>
          <w:numId w:val="25"/>
        </w:numPr>
        <w:tabs>
          <w:tab w:val="left" w:pos="620"/>
        </w:tabs>
        <w:spacing w:before="68" w:line="256" w:lineRule="auto"/>
        <w:ind w:right="246"/>
        <w:jc w:val="both"/>
      </w:pPr>
      <w:r>
        <w:lastRenderedPageBreak/>
        <w:t>Bajo el gobierno de P. Aylwin A. se constituyó el Programa de Mejoramiento de la Calidad y Equidad de la Educación (MECE), que básicamente impulsaba los siguientes objetivos, tanto en educación básica como</w:t>
      </w:r>
      <w:r>
        <w:rPr>
          <w:spacing w:val="-6"/>
        </w:rPr>
        <w:t xml:space="preserve"> </w:t>
      </w:r>
      <w:r>
        <w:t>superior:</w:t>
      </w:r>
    </w:p>
    <w:p w:rsidR="001612EB" w:rsidRDefault="001612EB">
      <w:pPr>
        <w:pStyle w:val="Textoindependiente"/>
        <w:spacing w:before="4"/>
        <w:rPr>
          <w:sz w:val="23"/>
        </w:rPr>
      </w:pPr>
    </w:p>
    <w:p w:rsidR="001612EB" w:rsidRDefault="00FF78EB">
      <w:pPr>
        <w:pStyle w:val="Prrafodelista"/>
        <w:numPr>
          <w:ilvl w:val="1"/>
          <w:numId w:val="25"/>
        </w:numPr>
        <w:tabs>
          <w:tab w:val="left" w:pos="1519"/>
          <w:tab w:val="left" w:pos="1520"/>
        </w:tabs>
        <w:spacing w:before="0"/>
      </w:pPr>
      <w:r>
        <w:t>Perfeccionar a los</w:t>
      </w:r>
      <w:r>
        <w:rPr>
          <w:spacing w:val="-4"/>
        </w:rPr>
        <w:t xml:space="preserve"> </w:t>
      </w:r>
      <w:r>
        <w:t>profesores.</w:t>
      </w:r>
    </w:p>
    <w:p w:rsidR="001612EB" w:rsidRDefault="00FF78EB">
      <w:pPr>
        <w:pStyle w:val="Prrafodelista"/>
        <w:numPr>
          <w:ilvl w:val="1"/>
          <w:numId w:val="25"/>
        </w:numPr>
        <w:tabs>
          <w:tab w:val="left" w:pos="1519"/>
          <w:tab w:val="left" w:pos="1520"/>
        </w:tabs>
      </w:pPr>
      <w:r>
        <w:t>Ayudar a los adultos a completar su</w:t>
      </w:r>
      <w:r>
        <w:rPr>
          <w:spacing w:val="-10"/>
        </w:rPr>
        <w:t xml:space="preserve"> </w:t>
      </w:r>
      <w:r>
        <w:t>educación.</w:t>
      </w:r>
    </w:p>
    <w:p w:rsidR="001612EB" w:rsidRDefault="00FF78EB">
      <w:pPr>
        <w:pStyle w:val="Prrafodelista"/>
        <w:numPr>
          <w:ilvl w:val="1"/>
          <w:numId w:val="25"/>
        </w:numPr>
        <w:tabs>
          <w:tab w:val="left" w:pos="1519"/>
          <w:tab w:val="left" w:pos="1520"/>
        </w:tabs>
      </w:pPr>
      <w:r>
        <w:t>Incrementar las raciones alimenticias</w:t>
      </w:r>
      <w:r>
        <w:rPr>
          <w:spacing w:val="-7"/>
        </w:rPr>
        <w:t xml:space="preserve"> </w:t>
      </w:r>
      <w:r>
        <w:t>escolares.</w:t>
      </w:r>
    </w:p>
    <w:p w:rsidR="001612EB" w:rsidRDefault="00FF78EB">
      <w:pPr>
        <w:pStyle w:val="Prrafodelista"/>
        <w:numPr>
          <w:ilvl w:val="1"/>
          <w:numId w:val="25"/>
        </w:numPr>
        <w:tabs>
          <w:tab w:val="left" w:pos="1519"/>
          <w:tab w:val="left" w:pos="1520"/>
        </w:tabs>
      </w:pPr>
      <w:r>
        <w:t>Designar a las autoridades de</w:t>
      </w:r>
      <w:r>
        <w:rPr>
          <w:spacing w:val="-8"/>
        </w:rPr>
        <w:t xml:space="preserve"> </w:t>
      </w:r>
      <w:r>
        <w:t>administración.</w:t>
      </w:r>
    </w:p>
    <w:p w:rsidR="001612EB" w:rsidRDefault="001612EB">
      <w:pPr>
        <w:pStyle w:val="Textoindependiente"/>
        <w:spacing w:before="11"/>
        <w:rPr>
          <w:sz w:val="24"/>
        </w:rPr>
      </w:pPr>
    </w:p>
    <w:p w:rsidR="001612EB" w:rsidRDefault="00FF78EB">
      <w:pPr>
        <w:pStyle w:val="Prrafodelista"/>
        <w:numPr>
          <w:ilvl w:val="0"/>
          <w:numId w:val="12"/>
        </w:numPr>
        <w:tabs>
          <w:tab w:val="left" w:pos="980"/>
        </w:tabs>
        <w:spacing w:before="0"/>
      </w:pPr>
      <w:r>
        <w:t>Sólo</w:t>
      </w:r>
      <w:r>
        <w:rPr>
          <w:spacing w:val="-2"/>
        </w:rPr>
        <w:t xml:space="preserve"> </w:t>
      </w:r>
      <w:r>
        <w:t>I</w:t>
      </w:r>
    </w:p>
    <w:p w:rsidR="001612EB" w:rsidRDefault="00FF78EB">
      <w:pPr>
        <w:pStyle w:val="Prrafodelista"/>
        <w:numPr>
          <w:ilvl w:val="0"/>
          <w:numId w:val="12"/>
        </w:numPr>
        <w:tabs>
          <w:tab w:val="left" w:pos="980"/>
        </w:tabs>
      </w:pPr>
      <w:r>
        <w:t>Sólo</w:t>
      </w:r>
      <w:r>
        <w:rPr>
          <w:spacing w:val="-2"/>
        </w:rPr>
        <w:t xml:space="preserve"> </w:t>
      </w:r>
      <w:r>
        <w:t>II</w:t>
      </w:r>
    </w:p>
    <w:p w:rsidR="001612EB" w:rsidRDefault="00FF78EB">
      <w:pPr>
        <w:pStyle w:val="Prrafodelista"/>
        <w:numPr>
          <w:ilvl w:val="0"/>
          <w:numId w:val="12"/>
        </w:numPr>
        <w:tabs>
          <w:tab w:val="left" w:pos="980"/>
        </w:tabs>
      </w:pPr>
      <w:r>
        <w:t>Sólo</w:t>
      </w:r>
      <w:r>
        <w:rPr>
          <w:spacing w:val="-6"/>
        </w:rPr>
        <w:t xml:space="preserve"> </w:t>
      </w:r>
      <w:r>
        <w:t>III</w:t>
      </w:r>
    </w:p>
    <w:p w:rsidR="001612EB" w:rsidRDefault="00FF78EB">
      <w:pPr>
        <w:pStyle w:val="Prrafodelista"/>
        <w:numPr>
          <w:ilvl w:val="0"/>
          <w:numId w:val="12"/>
        </w:numPr>
        <w:tabs>
          <w:tab w:val="left" w:pos="980"/>
        </w:tabs>
      </w:pPr>
      <w:r>
        <w:t>I, II y</w:t>
      </w:r>
      <w:r>
        <w:rPr>
          <w:spacing w:val="-7"/>
        </w:rPr>
        <w:t xml:space="preserve"> </w:t>
      </w:r>
      <w:r>
        <w:t>III</w:t>
      </w:r>
    </w:p>
    <w:p w:rsidR="001612EB" w:rsidRDefault="00FF78EB">
      <w:pPr>
        <w:pStyle w:val="Prrafodelista"/>
        <w:numPr>
          <w:ilvl w:val="0"/>
          <w:numId w:val="12"/>
        </w:numPr>
        <w:tabs>
          <w:tab w:val="left" w:pos="1699"/>
          <w:tab w:val="left" w:pos="1700"/>
        </w:tabs>
        <w:ind w:left="1700" w:hanging="1080"/>
      </w:pPr>
      <w:r>
        <w:t>I, II, III y</w:t>
      </w:r>
      <w:r>
        <w:rPr>
          <w:spacing w:val="-10"/>
        </w:rPr>
        <w:t xml:space="preserve"> </w:t>
      </w:r>
      <w:r>
        <w:t>IV</w:t>
      </w:r>
    </w:p>
    <w:p w:rsidR="001612EB" w:rsidRDefault="00FF78EB">
      <w:pPr>
        <w:pStyle w:val="Prrafodelista"/>
        <w:numPr>
          <w:ilvl w:val="0"/>
          <w:numId w:val="25"/>
        </w:numPr>
        <w:tabs>
          <w:tab w:val="left" w:pos="620"/>
        </w:tabs>
        <w:spacing w:line="256" w:lineRule="auto"/>
        <w:ind w:right="255"/>
        <w:jc w:val="both"/>
      </w:pPr>
      <w:r>
        <w:t>Identifique un logro alcanzado durante los gobiernos de la Concertación, relacionado con el tema de los Derechos</w:t>
      </w:r>
      <w:r>
        <w:rPr>
          <w:spacing w:val="-5"/>
        </w:rPr>
        <w:t xml:space="preserve"> </w:t>
      </w:r>
      <w:r>
        <w:t>Humanos:</w:t>
      </w:r>
    </w:p>
    <w:p w:rsidR="001612EB" w:rsidRDefault="001612EB">
      <w:pPr>
        <w:pStyle w:val="Textoindependiente"/>
        <w:spacing w:before="7"/>
        <w:rPr>
          <w:sz w:val="24"/>
        </w:rPr>
      </w:pPr>
    </w:p>
    <w:p w:rsidR="001612EB" w:rsidRDefault="00FF78EB">
      <w:pPr>
        <w:pStyle w:val="Prrafodelista"/>
        <w:numPr>
          <w:ilvl w:val="0"/>
          <w:numId w:val="11"/>
        </w:numPr>
        <w:tabs>
          <w:tab w:val="left" w:pos="980"/>
        </w:tabs>
        <w:spacing w:before="1"/>
      </w:pPr>
      <w:r>
        <w:t>Seguro de accidente del</w:t>
      </w:r>
      <w:r>
        <w:rPr>
          <w:spacing w:val="-5"/>
        </w:rPr>
        <w:t xml:space="preserve"> </w:t>
      </w:r>
      <w:r>
        <w:t>trabajo</w:t>
      </w:r>
    </w:p>
    <w:p w:rsidR="001612EB" w:rsidRDefault="00FF78EB">
      <w:pPr>
        <w:pStyle w:val="Prrafodelista"/>
        <w:numPr>
          <w:ilvl w:val="0"/>
          <w:numId w:val="11"/>
        </w:numPr>
        <w:tabs>
          <w:tab w:val="left" w:pos="980"/>
        </w:tabs>
      </w:pPr>
      <w:r>
        <w:t>Descentralización de la</w:t>
      </w:r>
      <w:r>
        <w:rPr>
          <w:spacing w:val="-4"/>
        </w:rPr>
        <w:t xml:space="preserve"> </w:t>
      </w:r>
      <w:r>
        <w:t>educación.</w:t>
      </w:r>
    </w:p>
    <w:p w:rsidR="001612EB" w:rsidRDefault="00FF78EB">
      <w:pPr>
        <w:pStyle w:val="Prrafodelista"/>
        <w:numPr>
          <w:ilvl w:val="0"/>
          <w:numId w:val="11"/>
        </w:numPr>
        <w:tabs>
          <w:tab w:val="left" w:pos="980"/>
        </w:tabs>
      </w:pPr>
      <w:r>
        <w:t>Comisión de Verdad y</w:t>
      </w:r>
      <w:r>
        <w:rPr>
          <w:spacing w:val="-6"/>
        </w:rPr>
        <w:t xml:space="preserve"> </w:t>
      </w:r>
      <w:r>
        <w:t>Reconciliación.</w:t>
      </w:r>
    </w:p>
    <w:p w:rsidR="001612EB" w:rsidRDefault="00FF78EB">
      <w:pPr>
        <w:pStyle w:val="Prrafodelista"/>
        <w:numPr>
          <w:ilvl w:val="0"/>
          <w:numId w:val="11"/>
        </w:numPr>
        <w:tabs>
          <w:tab w:val="left" w:pos="980"/>
        </w:tabs>
      </w:pPr>
      <w:r>
        <w:t>Centro de Rehabilitación Social de</w:t>
      </w:r>
      <w:r>
        <w:rPr>
          <w:spacing w:val="-7"/>
        </w:rPr>
        <w:t xml:space="preserve"> </w:t>
      </w:r>
      <w:r>
        <w:t>Colina.</w:t>
      </w:r>
    </w:p>
    <w:p w:rsidR="001612EB" w:rsidRDefault="00FF78EB">
      <w:pPr>
        <w:pStyle w:val="Prrafodelista"/>
        <w:numPr>
          <w:ilvl w:val="0"/>
          <w:numId w:val="11"/>
        </w:numPr>
        <w:tabs>
          <w:tab w:val="left" w:pos="980"/>
        </w:tabs>
      </w:pPr>
      <w:r>
        <w:t>Aumento significativo de las pensiones de</w:t>
      </w:r>
      <w:r>
        <w:rPr>
          <w:spacing w:val="-9"/>
        </w:rPr>
        <w:t xml:space="preserve"> </w:t>
      </w:r>
      <w:r>
        <w:t>vejez.</w:t>
      </w:r>
    </w:p>
    <w:p w:rsidR="001612EB" w:rsidRDefault="001612EB">
      <w:pPr>
        <w:pStyle w:val="Textoindependiente"/>
        <w:rPr>
          <w:sz w:val="24"/>
        </w:rPr>
      </w:pPr>
    </w:p>
    <w:p w:rsidR="001612EB" w:rsidRDefault="001612EB">
      <w:pPr>
        <w:pStyle w:val="Textoindependiente"/>
        <w:spacing w:before="5"/>
        <w:rPr>
          <w:sz w:val="24"/>
        </w:rPr>
      </w:pPr>
    </w:p>
    <w:p w:rsidR="001612EB" w:rsidRDefault="00FF78EB">
      <w:pPr>
        <w:pStyle w:val="Prrafodelista"/>
        <w:numPr>
          <w:ilvl w:val="0"/>
          <w:numId w:val="25"/>
        </w:numPr>
        <w:tabs>
          <w:tab w:val="left" w:pos="620"/>
        </w:tabs>
        <w:spacing w:before="0" w:line="256" w:lineRule="auto"/>
        <w:ind w:right="258"/>
        <w:jc w:val="both"/>
      </w:pPr>
      <w:r>
        <w:t>En 1994, se consignó un fallo arbitral, por el cual Chile solucionó un conflicto pendiente con uno de nuestros países limítrofes. Nos referimos al tema relativo a el</w:t>
      </w:r>
      <w:r>
        <w:rPr>
          <w:spacing w:val="-26"/>
        </w:rPr>
        <w:t xml:space="preserve"> </w:t>
      </w:r>
      <w:r>
        <w:t>(la):</w:t>
      </w:r>
    </w:p>
    <w:p w:rsidR="001612EB" w:rsidRDefault="001612EB">
      <w:pPr>
        <w:pStyle w:val="Textoindependiente"/>
        <w:spacing w:before="4"/>
        <w:rPr>
          <w:sz w:val="23"/>
        </w:rPr>
      </w:pPr>
    </w:p>
    <w:p w:rsidR="001612EB" w:rsidRDefault="00FF78EB">
      <w:pPr>
        <w:pStyle w:val="Prrafodelista"/>
        <w:numPr>
          <w:ilvl w:val="0"/>
          <w:numId w:val="10"/>
        </w:numPr>
        <w:tabs>
          <w:tab w:val="left" w:pos="980"/>
        </w:tabs>
        <w:spacing w:before="0"/>
      </w:pPr>
      <w:r>
        <w:t>Laguna del</w:t>
      </w:r>
      <w:r>
        <w:rPr>
          <w:spacing w:val="-3"/>
        </w:rPr>
        <w:t xml:space="preserve"> </w:t>
      </w:r>
      <w:r>
        <w:t>Desierto.</w:t>
      </w:r>
    </w:p>
    <w:p w:rsidR="001612EB" w:rsidRDefault="00FF78EB">
      <w:pPr>
        <w:pStyle w:val="Prrafodelista"/>
        <w:numPr>
          <w:ilvl w:val="0"/>
          <w:numId w:val="10"/>
        </w:numPr>
        <w:tabs>
          <w:tab w:val="left" w:pos="980"/>
        </w:tabs>
      </w:pPr>
      <w:r>
        <w:t>Campos de Hielos</w:t>
      </w:r>
      <w:r>
        <w:rPr>
          <w:spacing w:val="-4"/>
        </w:rPr>
        <w:t xml:space="preserve"> </w:t>
      </w:r>
      <w:r>
        <w:t>Sur.</w:t>
      </w:r>
    </w:p>
    <w:p w:rsidR="001612EB" w:rsidRDefault="00FF78EB">
      <w:pPr>
        <w:pStyle w:val="Prrafodelista"/>
        <w:numPr>
          <w:ilvl w:val="0"/>
          <w:numId w:val="10"/>
        </w:numPr>
        <w:tabs>
          <w:tab w:val="left" w:pos="980"/>
        </w:tabs>
      </w:pPr>
      <w:r>
        <w:t>Canal</w:t>
      </w:r>
      <w:r>
        <w:rPr>
          <w:spacing w:val="-2"/>
        </w:rPr>
        <w:t xml:space="preserve"> </w:t>
      </w:r>
      <w:r>
        <w:t>Beagle.</w:t>
      </w:r>
    </w:p>
    <w:p w:rsidR="001612EB" w:rsidRDefault="00FF78EB">
      <w:pPr>
        <w:pStyle w:val="Prrafodelista"/>
        <w:numPr>
          <w:ilvl w:val="0"/>
          <w:numId w:val="10"/>
        </w:numPr>
        <w:tabs>
          <w:tab w:val="left" w:pos="980"/>
        </w:tabs>
      </w:pPr>
      <w:r>
        <w:t>Delimitación</w:t>
      </w:r>
      <w:r>
        <w:rPr>
          <w:spacing w:val="-2"/>
        </w:rPr>
        <w:t xml:space="preserve"> </w:t>
      </w:r>
      <w:r>
        <w:t>Marítima.</w:t>
      </w:r>
    </w:p>
    <w:p w:rsidR="001612EB" w:rsidRDefault="00FF78EB">
      <w:pPr>
        <w:pStyle w:val="Prrafodelista"/>
        <w:numPr>
          <w:ilvl w:val="0"/>
          <w:numId w:val="10"/>
        </w:numPr>
        <w:tabs>
          <w:tab w:val="left" w:pos="980"/>
        </w:tabs>
      </w:pPr>
      <w:r>
        <w:t>Río</w:t>
      </w:r>
      <w:r>
        <w:rPr>
          <w:spacing w:val="-2"/>
        </w:rPr>
        <w:t xml:space="preserve"> </w:t>
      </w:r>
      <w:r>
        <w:t>Lauca.</w:t>
      </w:r>
    </w:p>
    <w:p w:rsidR="001612EB" w:rsidRDefault="001612EB">
      <w:pPr>
        <w:pStyle w:val="Textoindependiente"/>
        <w:rPr>
          <w:sz w:val="24"/>
        </w:rPr>
      </w:pPr>
    </w:p>
    <w:p w:rsidR="001612EB" w:rsidRDefault="001612EB">
      <w:pPr>
        <w:pStyle w:val="Textoindependiente"/>
        <w:spacing w:before="5"/>
        <w:rPr>
          <w:sz w:val="24"/>
        </w:rPr>
      </w:pPr>
    </w:p>
    <w:p w:rsidR="001612EB" w:rsidRDefault="00FF78EB">
      <w:pPr>
        <w:pStyle w:val="Prrafodelista"/>
        <w:numPr>
          <w:ilvl w:val="0"/>
          <w:numId w:val="25"/>
        </w:numPr>
        <w:tabs>
          <w:tab w:val="left" w:pos="620"/>
        </w:tabs>
        <w:spacing w:before="0"/>
      </w:pPr>
      <w:r>
        <w:t>El presidente que sucedió a P. Aylwin A. pertenecía al partido político</w:t>
      </w:r>
      <w:r>
        <w:rPr>
          <w:spacing w:val="-32"/>
        </w:rPr>
        <w:t xml:space="preserve"> </w:t>
      </w:r>
      <w:r>
        <w:t>denominado:</w:t>
      </w:r>
    </w:p>
    <w:p w:rsidR="001612EB" w:rsidRDefault="001612EB">
      <w:pPr>
        <w:pStyle w:val="Textoindependiente"/>
        <w:spacing w:before="3"/>
        <w:rPr>
          <w:sz w:val="26"/>
        </w:rPr>
      </w:pPr>
    </w:p>
    <w:p w:rsidR="001612EB" w:rsidRDefault="00FF78EB">
      <w:pPr>
        <w:pStyle w:val="Prrafodelista"/>
        <w:numPr>
          <w:ilvl w:val="0"/>
          <w:numId w:val="9"/>
        </w:numPr>
        <w:tabs>
          <w:tab w:val="left" w:pos="980"/>
        </w:tabs>
        <w:spacing w:before="0"/>
      </w:pPr>
      <w:r>
        <w:t>Socialista.</w:t>
      </w:r>
    </w:p>
    <w:p w:rsidR="001612EB" w:rsidRDefault="00FF78EB">
      <w:pPr>
        <w:pStyle w:val="Prrafodelista"/>
        <w:numPr>
          <w:ilvl w:val="0"/>
          <w:numId w:val="9"/>
        </w:numPr>
        <w:tabs>
          <w:tab w:val="left" w:pos="980"/>
        </w:tabs>
      </w:pPr>
      <w:r>
        <w:rPr>
          <w:shd w:val="clear" w:color="auto" w:fill="999999"/>
        </w:rPr>
        <w:t>Democracia</w:t>
      </w:r>
      <w:r>
        <w:rPr>
          <w:spacing w:val="-19"/>
          <w:shd w:val="clear" w:color="auto" w:fill="999999"/>
        </w:rPr>
        <w:t xml:space="preserve"> </w:t>
      </w:r>
      <w:r>
        <w:rPr>
          <w:shd w:val="clear" w:color="auto" w:fill="999999"/>
        </w:rPr>
        <w:t>Cristiana.</w:t>
      </w:r>
    </w:p>
    <w:p w:rsidR="001612EB" w:rsidRDefault="00FF78EB">
      <w:pPr>
        <w:pStyle w:val="Prrafodelista"/>
        <w:numPr>
          <w:ilvl w:val="0"/>
          <w:numId w:val="9"/>
        </w:numPr>
        <w:tabs>
          <w:tab w:val="left" w:pos="980"/>
        </w:tabs>
      </w:pPr>
      <w:r>
        <w:t>Renovación</w:t>
      </w:r>
      <w:r>
        <w:rPr>
          <w:spacing w:val="-18"/>
        </w:rPr>
        <w:t xml:space="preserve"> </w:t>
      </w:r>
      <w:r>
        <w:t>Nacional.</w:t>
      </w:r>
    </w:p>
    <w:p w:rsidR="001612EB" w:rsidRDefault="00FF78EB">
      <w:pPr>
        <w:pStyle w:val="Prrafodelista"/>
        <w:numPr>
          <w:ilvl w:val="0"/>
          <w:numId w:val="9"/>
        </w:numPr>
        <w:tabs>
          <w:tab w:val="left" w:pos="980"/>
        </w:tabs>
      </w:pPr>
      <w:r>
        <w:t>Radical Social</w:t>
      </w:r>
      <w:r>
        <w:rPr>
          <w:spacing w:val="-3"/>
        </w:rPr>
        <w:t xml:space="preserve"> </w:t>
      </w:r>
      <w:r>
        <w:t>Demócrata.</w:t>
      </w:r>
    </w:p>
    <w:p w:rsidR="001612EB" w:rsidRDefault="00FF78EB">
      <w:pPr>
        <w:pStyle w:val="Prrafodelista"/>
        <w:numPr>
          <w:ilvl w:val="0"/>
          <w:numId w:val="9"/>
        </w:numPr>
        <w:tabs>
          <w:tab w:val="left" w:pos="980"/>
        </w:tabs>
      </w:pPr>
      <w:r>
        <w:t>Por la</w:t>
      </w:r>
      <w:r>
        <w:rPr>
          <w:spacing w:val="-3"/>
        </w:rPr>
        <w:t xml:space="preserve"> </w:t>
      </w:r>
      <w:r>
        <w:t>Democracia.</w:t>
      </w:r>
    </w:p>
    <w:p w:rsidR="001612EB" w:rsidRDefault="001612EB">
      <w:pPr>
        <w:pStyle w:val="Textoindependiente"/>
        <w:rPr>
          <w:sz w:val="24"/>
        </w:rPr>
      </w:pPr>
    </w:p>
    <w:p w:rsidR="001612EB" w:rsidRDefault="001612EB">
      <w:pPr>
        <w:pStyle w:val="Textoindependiente"/>
        <w:spacing w:before="5"/>
        <w:rPr>
          <w:sz w:val="24"/>
        </w:rPr>
      </w:pPr>
    </w:p>
    <w:p w:rsidR="001612EB" w:rsidRDefault="00FF78EB">
      <w:pPr>
        <w:pStyle w:val="Prrafodelista"/>
        <w:numPr>
          <w:ilvl w:val="0"/>
          <w:numId w:val="25"/>
        </w:numPr>
        <w:tabs>
          <w:tab w:val="left" w:pos="620"/>
        </w:tabs>
        <w:spacing w:before="0" w:line="256" w:lineRule="auto"/>
        <w:ind w:right="259"/>
        <w:jc w:val="both"/>
      </w:pPr>
      <w:r>
        <w:t>Bajo el gobierno de P. Aylwin A., se creó un organismo “cuya misión es contribuir en el esfuerzo del país para la superación de la pobreza”. El texto hace mención a</w:t>
      </w:r>
      <w:r>
        <w:rPr>
          <w:spacing w:val="-38"/>
        </w:rPr>
        <w:t xml:space="preserve"> </w:t>
      </w:r>
      <w:r>
        <w:t>el(la):</w:t>
      </w:r>
    </w:p>
    <w:p w:rsidR="001612EB" w:rsidRDefault="001612EB">
      <w:pPr>
        <w:pStyle w:val="Textoindependiente"/>
        <w:spacing w:before="4"/>
        <w:rPr>
          <w:sz w:val="23"/>
        </w:rPr>
      </w:pPr>
    </w:p>
    <w:p w:rsidR="001612EB" w:rsidRDefault="00FF78EB">
      <w:pPr>
        <w:pStyle w:val="Prrafodelista"/>
        <w:numPr>
          <w:ilvl w:val="0"/>
          <w:numId w:val="8"/>
        </w:numPr>
        <w:tabs>
          <w:tab w:val="left" w:pos="980"/>
        </w:tabs>
        <w:spacing w:before="0"/>
      </w:pPr>
      <w:r>
        <w:rPr>
          <w:shd w:val="clear" w:color="auto" w:fill="999999"/>
        </w:rPr>
        <w:t>Fondo de Solidaridad e Inversión Social,</w:t>
      </w:r>
      <w:r>
        <w:rPr>
          <w:spacing w:val="-43"/>
          <w:shd w:val="clear" w:color="auto" w:fill="999999"/>
        </w:rPr>
        <w:t xml:space="preserve"> </w:t>
      </w:r>
      <w:r>
        <w:rPr>
          <w:shd w:val="clear" w:color="auto" w:fill="999999"/>
        </w:rPr>
        <w:t>(FOSIS).</w:t>
      </w:r>
    </w:p>
    <w:p w:rsidR="001612EB" w:rsidRDefault="00FF78EB">
      <w:pPr>
        <w:pStyle w:val="Prrafodelista"/>
        <w:numPr>
          <w:ilvl w:val="0"/>
          <w:numId w:val="8"/>
        </w:numPr>
        <w:tabs>
          <w:tab w:val="left" w:pos="980"/>
        </w:tabs>
      </w:pPr>
      <w:r>
        <w:t>Comisión Especial de Pueblos Indígenas,</w:t>
      </w:r>
      <w:r>
        <w:rPr>
          <w:spacing w:val="-41"/>
        </w:rPr>
        <w:t xml:space="preserve"> </w:t>
      </w:r>
      <w:r>
        <w:t>(CEPI).</w:t>
      </w:r>
    </w:p>
    <w:p w:rsidR="001612EB" w:rsidRDefault="001612EB">
      <w:pPr>
        <w:sectPr w:rsidR="001612EB">
          <w:pgSz w:w="12240" w:h="15840"/>
          <w:pgMar w:top="1360" w:right="1020" w:bottom="1200" w:left="1180" w:header="0" w:footer="936" w:gutter="0"/>
          <w:cols w:space="720"/>
        </w:sectPr>
      </w:pPr>
    </w:p>
    <w:p w:rsidR="001612EB" w:rsidRDefault="00FF78EB">
      <w:pPr>
        <w:pStyle w:val="Prrafodelista"/>
        <w:numPr>
          <w:ilvl w:val="0"/>
          <w:numId w:val="8"/>
        </w:numPr>
        <w:tabs>
          <w:tab w:val="left" w:pos="980"/>
        </w:tabs>
        <w:spacing w:before="68"/>
      </w:pPr>
      <w:r>
        <w:lastRenderedPageBreak/>
        <w:t>Plan de Acceso Universal con Garantías Explícitas,</w:t>
      </w:r>
      <w:r>
        <w:rPr>
          <w:spacing w:val="-12"/>
        </w:rPr>
        <w:t xml:space="preserve"> </w:t>
      </w:r>
      <w:r>
        <w:t>(AUGE).</w:t>
      </w:r>
    </w:p>
    <w:p w:rsidR="001612EB" w:rsidRDefault="00FF78EB">
      <w:pPr>
        <w:pStyle w:val="Prrafodelista"/>
        <w:numPr>
          <w:ilvl w:val="0"/>
          <w:numId w:val="8"/>
        </w:numPr>
        <w:tabs>
          <w:tab w:val="left" w:pos="980"/>
        </w:tabs>
      </w:pPr>
      <w:r>
        <w:t>Corporación Nacional de Desarrollo Indígena,</w:t>
      </w:r>
      <w:r>
        <w:rPr>
          <w:spacing w:val="-9"/>
        </w:rPr>
        <w:t xml:space="preserve"> </w:t>
      </w:r>
      <w:r>
        <w:t>(CONADI).</w:t>
      </w:r>
    </w:p>
    <w:p w:rsidR="001612EB" w:rsidRDefault="00FF78EB">
      <w:pPr>
        <w:pStyle w:val="Prrafodelista"/>
        <w:numPr>
          <w:ilvl w:val="0"/>
          <w:numId w:val="8"/>
        </w:numPr>
        <w:tabs>
          <w:tab w:val="left" w:pos="980"/>
        </w:tabs>
      </w:pPr>
      <w:r>
        <w:t>Comisión Nacional de Medio Ambiente,</w:t>
      </w:r>
      <w:r>
        <w:rPr>
          <w:spacing w:val="-8"/>
        </w:rPr>
        <w:t xml:space="preserve"> </w:t>
      </w:r>
      <w:r>
        <w:t>(CONAMA).</w:t>
      </w:r>
    </w:p>
    <w:p w:rsidR="001612EB" w:rsidRDefault="001612EB">
      <w:pPr>
        <w:pStyle w:val="Textoindependiente"/>
        <w:rPr>
          <w:sz w:val="24"/>
        </w:rPr>
      </w:pPr>
    </w:p>
    <w:p w:rsidR="001612EB" w:rsidRDefault="001612EB">
      <w:pPr>
        <w:pStyle w:val="Textoindependiente"/>
        <w:spacing w:before="5"/>
        <w:rPr>
          <w:sz w:val="24"/>
        </w:rPr>
      </w:pPr>
    </w:p>
    <w:p w:rsidR="001612EB" w:rsidRDefault="00FF78EB">
      <w:pPr>
        <w:pStyle w:val="Prrafodelista"/>
        <w:numPr>
          <w:ilvl w:val="0"/>
          <w:numId w:val="25"/>
        </w:numPr>
        <w:tabs>
          <w:tab w:val="left" w:pos="620"/>
        </w:tabs>
        <w:spacing w:before="0" w:line="256" w:lineRule="auto"/>
        <w:ind w:right="247"/>
        <w:jc w:val="both"/>
      </w:pPr>
      <w:r>
        <w:t>Durante su gobierno firmó tratados de libre comercio con Canadá, México y Centroamérica; suscribió convenio con el MERCOSUR, acordó asociarse con la Unión Europea; además, pasó a integrar el Foro de Cooperación Económica del Asia Pacífico. Este mandatario chileno fue:</w:t>
      </w:r>
    </w:p>
    <w:p w:rsidR="001612EB" w:rsidRDefault="001612EB">
      <w:pPr>
        <w:pStyle w:val="Textoindependiente"/>
        <w:spacing w:before="3"/>
        <w:rPr>
          <w:sz w:val="23"/>
        </w:rPr>
      </w:pPr>
    </w:p>
    <w:p w:rsidR="001612EB" w:rsidRDefault="00FF78EB">
      <w:pPr>
        <w:pStyle w:val="Prrafodelista"/>
        <w:numPr>
          <w:ilvl w:val="0"/>
          <w:numId w:val="7"/>
        </w:numPr>
        <w:tabs>
          <w:tab w:val="left" w:pos="980"/>
        </w:tabs>
        <w:spacing w:before="0"/>
      </w:pPr>
      <w:r>
        <w:t>A. Pinochet</w:t>
      </w:r>
      <w:r>
        <w:rPr>
          <w:spacing w:val="-3"/>
        </w:rPr>
        <w:t xml:space="preserve"> </w:t>
      </w:r>
      <w:r>
        <w:t>U.</w:t>
      </w:r>
    </w:p>
    <w:p w:rsidR="001612EB" w:rsidRDefault="00FF78EB">
      <w:pPr>
        <w:pStyle w:val="Prrafodelista"/>
        <w:numPr>
          <w:ilvl w:val="0"/>
          <w:numId w:val="7"/>
        </w:numPr>
        <w:tabs>
          <w:tab w:val="left" w:pos="980"/>
        </w:tabs>
      </w:pPr>
      <w:r>
        <w:rPr>
          <w:rFonts w:ascii="Times New Roman"/>
          <w:spacing w:val="-55"/>
          <w:shd w:val="clear" w:color="auto" w:fill="999999"/>
        </w:rPr>
        <w:t xml:space="preserve"> </w:t>
      </w:r>
      <w:r>
        <w:rPr>
          <w:shd w:val="clear" w:color="auto" w:fill="999999"/>
        </w:rPr>
        <w:t>E. Frei</w:t>
      </w:r>
      <w:r>
        <w:rPr>
          <w:spacing w:val="-3"/>
          <w:shd w:val="clear" w:color="auto" w:fill="999999"/>
        </w:rPr>
        <w:t xml:space="preserve"> </w:t>
      </w:r>
      <w:r>
        <w:rPr>
          <w:shd w:val="clear" w:color="auto" w:fill="999999"/>
        </w:rPr>
        <w:t>Ruiz-Tagle</w:t>
      </w:r>
      <w:r>
        <w:t>.</w:t>
      </w:r>
    </w:p>
    <w:p w:rsidR="001612EB" w:rsidRDefault="00FF78EB">
      <w:pPr>
        <w:pStyle w:val="Prrafodelista"/>
        <w:numPr>
          <w:ilvl w:val="0"/>
          <w:numId w:val="7"/>
        </w:numPr>
        <w:tabs>
          <w:tab w:val="left" w:pos="980"/>
        </w:tabs>
      </w:pPr>
      <w:r>
        <w:t>P. Aylwin</w:t>
      </w:r>
      <w:r>
        <w:rPr>
          <w:spacing w:val="-9"/>
        </w:rPr>
        <w:t xml:space="preserve"> </w:t>
      </w:r>
      <w:r>
        <w:t>A.</w:t>
      </w:r>
    </w:p>
    <w:p w:rsidR="001612EB" w:rsidRDefault="00FF78EB">
      <w:pPr>
        <w:pStyle w:val="Prrafodelista"/>
        <w:numPr>
          <w:ilvl w:val="0"/>
          <w:numId w:val="7"/>
        </w:numPr>
        <w:tabs>
          <w:tab w:val="left" w:pos="980"/>
        </w:tabs>
      </w:pPr>
      <w:r>
        <w:t>R. Lagos</w:t>
      </w:r>
      <w:r>
        <w:rPr>
          <w:spacing w:val="-8"/>
        </w:rPr>
        <w:t xml:space="preserve"> </w:t>
      </w:r>
      <w:r>
        <w:t>E.</w:t>
      </w:r>
    </w:p>
    <w:p w:rsidR="001612EB" w:rsidRDefault="00FF78EB">
      <w:pPr>
        <w:pStyle w:val="Prrafodelista"/>
        <w:numPr>
          <w:ilvl w:val="0"/>
          <w:numId w:val="7"/>
        </w:numPr>
        <w:tabs>
          <w:tab w:val="left" w:pos="980"/>
        </w:tabs>
      </w:pPr>
      <w:r>
        <w:t>M. Bachelet</w:t>
      </w:r>
      <w:r>
        <w:rPr>
          <w:spacing w:val="-3"/>
        </w:rPr>
        <w:t xml:space="preserve"> </w:t>
      </w:r>
      <w:r>
        <w:t>J.</w:t>
      </w:r>
    </w:p>
    <w:p w:rsidR="001612EB" w:rsidRDefault="001612EB">
      <w:pPr>
        <w:pStyle w:val="Textoindependiente"/>
        <w:rPr>
          <w:sz w:val="24"/>
        </w:rPr>
      </w:pPr>
    </w:p>
    <w:p w:rsidR="001612EB" w:rsidRDefault="001612EB">
      <w:pPr>
        <w:pStyle w:val="Textoindependiente"/>
        <w:rPr>
          <w:sz w:val="24"/>
        </w:rPr>
      </w:pPr>
    </w:p>
    <w:p w:rsidR="001612EB" w:rsidRDefault="001612EB">
      <w:pPr>
        <w:pStyle w:val="Textoindependiente"/>
        <w:spacing w:before="11"/>
        <w:rPr>
          <w:sz w:val="23"/>
        </w:rPr>
      </w:pPr>
    </w:p>
    <w:p w:rsidR="001612EB" w:rsidRDefault="00FF78EB">
      <w:pPr>
        <w:pStyle w:val="Prrafodelista"/>
        <w:numPr>
          <w:ilvl w:val="0"/>
          <w:numId w:val="25"/>
        </w:numPr>
        <w:tabs>
          <w:tab w:val="left" w:pos="620"/>
        </w:tabs>
        <w:spacing w:before="0"/>
      </w:pPr>
      <w:r>
        <w:t>Bajo el gobierno de E. Frei RT. se realizaron importantes obras, de las cuales</w:t>
      </w:r>
      <w:r>
        <w:rPr>
          <w:spacing w:val="-41"/>
        </w:rPr>
        <w:t xml:space="preserve"> </w:t>
      </w:r>
      <w:r>
        <w:t>destaca:</w:t>
      </w:r>
    </w:p>
    <w:p w:rsidR="001612EB" w:rsidRDefault="001612EB">
      <w:pPr>
        <w:pStyle w:val="Textoindependiente"/>
        <w:spacing w:before="11"/>
        <w:rPr>
          <w:sz w:val="24"/>
        </w:rPr>
      </w:pPr>
    </w:p>
    <w:p w:rsidR="001612EB" w:rsidRDefault="00FF78EB">
      <w:pPr>
        <w:pStyle w:val="Prrafodelista"/>
        <w:numPr>
          <w:ilvl w:val="0"/>
          <w:numId w:val="6"/>
        </w:numPr>
        <w:tabs>
          <w:tab w:val="left" w:pos="980"/>
        </w:tabs>
        <w:spacing w:before="0"/>
      </w:pPr>
      <w:r>
        <w:t>Elaboración del Informe</w:t>
      </w:r>
      <w:r>
        <w:rPr>
          <w:spacing w:val="-4"/>
        </w:rPr>
        <w:t xml:space="preserve"> </w:t>
      </w:r>
      <w:r>
        <w:t>Rettig.</w:t>
      </w:r>
    </w:p>
    <w:p w:rsidR="001612EB" w:rsidRDefault="00FF78EB">
      <w:pPr>
        <w:pStyle w:val="Prrafodelista"/>
        <w:numPr>
          <w:ilvl w:val="0"/>
          <w:numId w:val="6"/>
        </w:numPr>
        <w:tabs>
          <w:tab w:val="left" w:pos="980"/>
        </w:tabs>
      </w:pPr>
      <w:r>
        <w:t>Plan de transporte</w:t>
      </w:r>
      <w:r>
        <w:rPr>
          <w:spacing w:val="-4"/>
        </w:rPr>
        <w:t xml:space="preserve"> </w:t>
      </w:r>
      <w:r>
        <w:t>Transantiago.</w:t>
      </w:r>
    </w:p>
    <w:p w:rsidR="001612EB" w:rsidRDefault="00FF78EB">
      <w:pPr>
        <w:pStyle w:val="Prrafodelista"/>
        <w:numPr>
          <w:ilvl w:val="0"/>
          <w:numId w:val="6"/>
        </w:numPr>
        <w:tabs>
          <w:tab w:val="left" w:pos="980"/>
        </w:tabs>
      </w:pPr>
      <w:r>
        <w:t>Incorporación de Chile a la</w:t>
      </w:r>
      <w:r>
        <w:rPr>
          <w:spacing w:val="-27"/>
        </w:rPr>
        <w:t xml:space="preserve"> </w:t>
      </w:r>
      <w:r>
        <w:t>APEC.</w:t>
      </w:r>
    </w:p>
    <w:p w:rsidR="001612EB" w:rsidRDefault="00FF78EB">
      <w:pPr>
        <w:pStyle w:val="Prrafodelista"/>
        <w:numPr>
          <w:ilvl w:val="0"/>
          <w:numId w:val="6"/>
        </w:numPr>
        <w:tabs>
          <w:tab w:val="left" w:pos="980"/>
        </w:tabs>
      </w:pPr>
      <w:r>
        <w:t>Creación del Plan de Salud</w:t>
      </w:r>
      <w:r>
        <w:rPr>
          <w:spacing w:val="-26"/>
        </w:rPr>
        <w:t xml:space="preserve"> </w:t>
      </w:r>
      <w:r>
        <w:t>Auge.</w:t>
      </w:r>
    </w:p>
    <w:p w:rsidR="001612EB" w:rsidRDefault="00FF78EB">
      <w:pPr>
        <w:pStyle w:val="Prrafodelista"/>
        <w:numPr>
          <w:ilvl w:val="0"/>
          <w:numId w:val="6"/>
        </w:numPr>
        <w:tabs>
          <w:tab w:val="left" w:pos="980"/>
        </w:tabs>
      </w:pPr>
      <w:r>
        <w:t>Comisión Nacional de Medio</w:t>
      </w:r>
      <w:r>
        <w:rPr>
          <w:spacing w:val="-6"/>
        </w:rPr>
        <w:t xml:space="preserve"> </w:t>
      </w:r>
      <w:r>
        <w:t>Ambiente.</w:t>
      </w:r>
    </w:p>
    <w:p w:rsidR="001612EB" w:rsidRDefault="001612EB">
      <w:pPr>
        <w:pStyle w:val="Textoindependiente"/>
        <w:spacing w:before="11"/>
        <w:rPr>
          <w:sz w:val="24"/>
        </w:rPr>
      </w:pPr>
    </w:p>
    <w:p w:rsidR="001612EB" w:rsidRDefault="00FF78EB">
      <w:pPr>
        <w:pStyle w:val="Prrafodelista"/>
        <w:numPr>
          <w:ilvl w:val="0"/>
          <w:numId w:val="25"/>
        </w:numPr>
        <w:tabs>
          <w:tab w:val="left" w:pos="620"/>
        </w:tabs>
        <w:spacing w:before="0" w:line="256" w:lineRule="auto"/>
        <w:ind w:right="250"/>
        <w:jc w:val="both"/>
      </w:pPr>
      <w:r>
        <w:t>Durante la gestión económica del gobierno de E. Frei RT, el modelo neoliberal alcanzó una gran expresión durante su Gobierno, con el objetivo</w:t>
      </w:r>
      <w:r>
        <w:rPr>
          <w:spacing w:val="-13"/>
        </w:rPr>
        <w:t xml:space="preserve"> </w:t>
      </w:r>
      <w:r>
        <w:t>de:</w:t>
      </w:r>
    </w:p>
    <w:p w:rsidR="001612EB" w:rsidRDefault="001612EB">
      <w:pPr>
        <w:pStyle w:val="Textoindependiente"/>
        <w:spacing w:before="4"/>
        <w:rPr>
          <w:sz w:val="23"/>
        </w:rPr>
      </w:pPr>
    </w:p>
    <w:p w:rsidR="001612EB" w:rsidRDefault="00FF78EB">
      <w:pPr>
        <w:pStyle w:val="Prrafodelista"/>
        <w:numPr>
          <w:ilvl w:val="1"/>
          <w:numId w:val="25"/>
        </w:numPr>
        <w:tabs>
          <w:tab w:val="left" w:pos="1519"/>
          <w:tab w:val="left" w:pos="1520"/>
        </w:tabs>
        <w:spacing w:before="0"/>
      </w:pPr>
      <w:r>
        <w:t>Generar un clima atractivo para los</w:t>
      </w:r>
      <w:r>
        <w:rPr>
          <w:spacing w:val="-10"/>
        </w:rPr>
        <w:t xml:space="preserve"> </w:t>
      </w:r>
      <w:r>
        <w:t>inversionistas.</w:t>
      </w:r>
    </w:p>
    <w:p w:rsidR="001612EB" w:rsidRDefault="00FF78EB">
      <w:pPr>
        <w:pStyle w:val="Prrafodelista"/>
        <w:numPr>
          <w:ilvl w:val="1"/>
          <w:numId w:val="25"/>
        </w:numPr>
        <w:tabs>
          <w:tab w:val="left" w:pos="1519"/>
          <w:tab w:val="left" w:pos="1520"/>
        </w:tabs>
      </w:pPr>
      <w:r>
        <w:t>Aumentar la tasa de crecimiento</w:t>
      </w:r>
      <w:r>
        <w:rPr>
          <w:spacing w:val="-7"/>
        </w:rPr>
        <w:t xml:space="preserve"> </w:t>
      </w:r>
      <w:r>
        <w:t>país.</w:t>
      </w:r>
    </w:p>
    <w:p w:rsidR="001612EB" w:rsidRDefault="00FF78EB">
      <w:pPr>
        <w:pStyle w:val="Prrafodelista"/>
        <w:numPr>
          <w:ilvl w:val="1"/>
          <w:numId w:val="25"/>
        </w:numPr>
        <w:tabs>
          <w:tab w:val="left" w:pos="1519"/>
          <w:tab w:val="left" w:pos="1520"/>
        </w:tabs>
      </w:pPr>
      <w:r>
        <w:t>Estatizar las empresas</w:t>
      </w:r>
      <w:r>
        <w:rPr>
          <w:spacing w:val="-4"/>
        </w:rPr>
        <w:t xml:space="preserve"> </w:t>
      </w:r>
      <w:r>
        <w:t>privadas.</w:t>
      </w:r>
    </w:p>
    <w:p w:rsidR="001612EB" w:rsidRDefault="001612EB">
      <w:pPr>
        <w:pStyle w:val="Textoindependiente"/>
        <w:rPr>
          <w:sz w:val="25"/>
        </w:rPr>
      </w:pPr>
    </w:p>
    <w:p w:rsidR="001612EB" w:rsidRDefault="00FF78EB">
      <w:pPr>
        <w:pStyle w:val="Prrafodelista"/>
        <w:numPr>
          <w:ilvl w:val="0"/>
          <w:numId w:val="5"/>
        </w:numPr>
        <w:tabs>
          <w:tab w:val="left" w:pos="980"/>
        </w:tabs>
        <w:spacing w:before="0"/>
      </w:pPr>
      <w:r>
        <w:t>Sólo</w:t>
      </w:r>
      <w:r>
        <w:rPr>
          <w:spacing w:val="-2"/>
        </w:rPr>
        <w:t xml:space="preserve"> </w:t>
      </w:r>
      <w:r>
        <w:t>I</w:t>
      </w:r>
    </w:p>
    <w:p w:rsidR="001612EB" w:rsidRDefault="00FF78EB">
      <w:pPr>
        <w:pStyle w:val="Prrafodelista"/>
        <w:numPr>
          <w:ilvl w:val="0"/>
          <w:numId w:val="5"/>
        </w:numPr>
        <w:tabs>
          <w:tab w:val="left" w:pos="980"/>
        </w:tabs>
      </w:pPr>
      <w:r>
        <w:t>Sólo</w:t>
      </w:r>
      <w:r>
        <w:rPr>
          <w:spacing w:val="-2"/>
        </w:rPr>
        <w:t xml:space="preserve"> </w:t>
      </w:r>
      <w:r>
        <w:t>II</w:t>
      </w:r>
    </w:p>
    <w:p w:rsidR="001612EB" w:rsidRDefault="00FF78EB">
      <w:pPr>
        <w:pStyle w:val="Prrafodelista"/>
        <w:numPr>
          <w:ilvl w:val="0"/>
          <w:numId w:val="5"/>
        </w:numPr>
        <w:tabs>
          <w:tab w:val="left" w:pos="980"/>
        </w:tabs>
      </w:pPr>
      <w:r>
        <w:t>Sólo</w:t>
      </w:r>
      <w:r>
        <w:rPr>
          <w:spacing w:val="-2"/>
        </w:rPr>
        <w:t xml:space="preserve"> </w:t>
      </w:r>
      <w:r>
        <w:t>III</w:t>
      </w:r>
    </w:p>
    <w:p w:rsidR="001612EB" w:rsidRDefault="00FF78EB">
      <w:pPr>
        <w:pStyle w:val="Prrafodelista"/>
        <w:numPr>
          <w:ilvl w:val="0"/>
          <w:numId w:val="5"/>
        </w:numPr>
        <w:tabs>
          <w:tab w:val="left" w:pos="980"/>
        </w:tabs>
      </w:pPr>
      <w:r>
        <w:rPr>
          <w:shd w:val="clear" w:color="auto" w:fill="999999"/>
        </w:rPr>
        <w:t>I y</w:t>
      </w:r>
      <w:r>
        <w:rPr>
          <w:spacing w:val="-2"/>
          <w:shd w:val="clear" w:color="auto" w:fill="999999"/>
        </w:rPr>
        <w:t xml:space="preserve"> </w:t>
      </w:r>
      <w:r>
        <w:rPr>
          <w:shd w:val="clear" w:color="auto" w:fill="999999"/>
        </w:rPr>
        <w:t>II</w:t>
      </w:r>
    </w:p>
    <w:p w:rsidR="001612EB" w:rsidRDefault="00FF78EB">
      <w:pPr>
        <w:pStyle w:val="Prrafodelista"/>
        <w:numPr>
          <w:ilvl w:val="0"/>
          <w:numId w:val="5"/>
        </w:numPr>
        <w:tabs>
          <w:tab w:val="left" w:pos="980"/>
        </w:tabs>
      </w:pPr>
      <w:r>
        <w:t>I, II y</w:t>
      </w:r>
      <w:r>
        <w:rPr>
          <w:spacing w:val="-4"/>
        </w:rPr>
        <w:t xml:space="preserve"> </w:t>
      </w:r>
      <w:r>
        <w:t>III</w:t>
      </w:r>
    </w:p>
    <w:p w:rsidR="001612EB" w:rsidRDefault="001612EB">
      <w:pPr>
        <w:pStyle w:val="Textoindependiente"/>
        <w:spacing w:before="11"/>
        <w:rPr>
          <w:sz w:val="25"/>
        </w:rPr>
      </w:pPr>
    </w:p>
    <w:p w:rsidR="001612EB" w:rsidRDefault="00FF78EB">
      <w:pPr>
        <w:pStyle w:val="Ttulo1"/>
      </w:pPr>
      <w:r>
        <w:t>TABLA DE RESPUESTA</w:t>
      </w:r>
    </w:p>
    <w:p w:rsidR="001612EB" w:rsidRDefault="001612EB">
      <w:pPr>
        <w:pStyle w:val="Textoindependiente"/>
        <w:spacing w:before="3"/>
        <w:rPr>
          <w:b/>
          <w:sz w:val="24"/>
        </w:rPr>
      </w:pPr>
    </w:p>
    <w:tbl>
      <w:tblPr>
        <w:tblStyle w:val="TableNormal"/>
        <w:tblW w:w="0" w:type="auto"/>
        <w:tblInd w:w="20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65"/>
        <w:gridCol w:w="945"/>
        <w:gridCol w:w="1020"/>
        <w:gridCol w:w="915"/>
        <w:gridCol w:w="975"/>
        <w:gridCol w:w="960"/>
      </w:tblGrid>
      <w:tr w:rsidR="001612EB">
        <w:trPr>
          <w:trHeight w:val="330"/>
        </w:trPr>
        <w:tc>
          <w:tcPr>
            <w:tcW w:w="1065" w:type="dxa"/>
          </w:tcPr>
          <w:p w:rsidR="001612EB" w:rsidRDefault="00FF78EB">
            <w:pPr>
              <w:pStyle w:val="TableParagraph"/>
              <w:ind w:left="442"/>
              <w:jc w:val="left"/>
              <w:rPr>
                <w:b/>
                <w:sz w:val="28"/>
              </w:rPr>
            </w:pPr>
            <w:r>
              <w:rPr>
                <w:b/>
                <w:sz w:val="28"/>
              </w:rPr>
              <w:t>1</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rPr>
                <w:sz w:val="28"/>
              </w:rPr>
            </w:pPr>
            <w:r>
              <w:rPr>
                <w:rFonts w:ascii="Times New Roman"/>
                <w:spacing w:val="-70"/>
                <w:sz w:val="28"/>
                <w:shd w:val="clear" w:color="auto" w:fill="666666"/>
              </w:rPr>
              <w:t xml:space="preserve"> </w:t>
            </w:r>
            <w:r>
              <w:rPr>
                <w:spacing w:val="9"/>
                <w:sz w:val="28"/>
                <w:shd w:val="clear" w:color="auto" w:fill="666666"/>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442"/>
              <w:jc w:val="left"/>
              <w:rPr>
                <w:b/>
                <w:sz w:val="28"/>
              </w:rPr>
            </w:pPr>
            <w:r>
              <w:rPr>
                <w:b/>
                <w:sz w:val="28"/>
              </w:rPr>
              <w:t>2</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pacing w:val="10"/>
                <w:sz w:val="28"/>
                <w:shd w:val="clear" w:color="auto" w:fill="666666"/>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442"/>
              <w:jc w:val="left"/>
              <w:rPr>
                <w:b/>
                <w:sz w:val="28"/>
              </w:rPr>
            </w:pPr>
            <w:r>
              <w:rPr>
                <w:b/>
                <w:sz w:val="28"/>
              </w:rPr>
              <w:t>3</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pacing w:val="9"/>
                <w:sz w:val="28"/>
                <w:shd w:val="clear" w:color="auto" w:fill="666666"/>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442"/>
              <w:jc w:val="left"/>
              <w:rPr>
                <w:b/>
                <w:sz w:val="28"/>
              </w:rPr>
            </w:pPr>
            <w:r>
              <w:rPr>
                <w:b/>
                <w:sz w:val="28"/>
              </w:rPr>
              <w:t>4</w:t>
            </w:r>
          </w:p>
        </w:tc>
        <w:tc>
          <w:tcPr>
            <w:tcW w:w="945" w:type="dxa"/>
          </w:tcPr>
          <w:p w:rsidR="001612EB" w:rsidRDefault="00FF78EB">
            <w:pPr>
              <w:pStyle w:val="TableParagraph"/>
              <w:rPr>
                <w:sz w:val="28"/>
              </w:rPr>
            </w:pPr>
            <w:r>
              <w:rPr>
                <w:rFonts w:ascii="Times New Roman"/>
                <w:spacing w:val="-70"/>
                <w:sz w:val="28"/>
                <w:shd w:val="clear" w:color="auto" w:fill="666666"/>
              </w:rPr>
              <w:t xml:space="preserve"> </w:t>
            </w:r>
            <w:r>
              <w:rPr>
                <w:spacing w:val="9"/>
                <w:sz w:val="28"/>
                <w:shd w:val="clear" w:color="auto" w:fill="666666"/>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442"/>
              <w:jc w:val="left"/>
              <w:rPr>
                <w:b/>
                <w:sz w:val="28"/>
              </w:rPr>
            </w:pPr>
            <w:r>
              <w:rPr>
                <w:b/>
                <w:sz w:val="28"/>
              </w:rPr>
              <w:t>5</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Pr="00306E79" w:rsidRDefault="00FF78EB">
            <w:pPr>
              <w:pStyle w:val="TableParagraph"/>
              <w:ind w:left="367"/>
              <w:jc w:val="left"/>
              <w:rPr>
                <w:b/>
                <w:sz w:val="28"/>
              </w:rPr>
            </w:pPr>
            <w:r w:rsidRPr="00306E79">
              <w:rPr>
                <w:b/>
                <w:color w:val="FF0000"/>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13"/>
              <w:rPr>
                <w:sz w:val="28"/>
              </w:rPr>
            </w:pPr>
            <w:r>
              <w:rPr>
                <w:spacing w:val="9"/>
                <w:sz w:val="28"/>
                <w:shd w:val="clear" w:color="auto" w:fill="999999"/>
              </w:rPr>
              <w:t>e</w:t>
            </w:r>
          </w:p>
        </w:tc>
      </w:tr>
      <w:tr w:rsidR="001612EB">
        <w:trPr>
          <w:trHeight w:val="330"/>
        </w:trPr>
        <w:tc>
          <w:tcPr>
            <w:tcW w:w="1065" w:type="dxa"/>
          </w:tcPr>
          <w:p w:rsidR="001612EB" w:rsidRDefault="00FF78EB">
            <w:pPr>
              <w:pStyle w:val="TableParagraph"/>
              <w:ind w:left="442"/>
              <w:jc w:val="left"/>
              <w:rPr>
                <w:b/>
                <w:sz w:val="28"/>
              </w:rPr>
            </w:pPr>
            <w:r>
              <w:rPr>
                <w:b/>
                <w:sz w:val="28"/>
              </w:rPr>
              <w:t>6</w:t>
            </w:r>
          </w:p>
        </w:tc>
        <w:tc>
          <w:tcPr>
            <w:tcW w:w="945" w:type="dxa"/>
          </w:tcPr>
          <w:p w:rsidR="001612EB" w:rsidRDefault="00FF78EB">
            <w:pPr>
              <w:pStyle w:val="TableParagraph"/>
              <w:rPr>
                <w:sz w:val="28"/>
              </w:rPr>
            </w:pPr>
            <w:r>
              <w:rPr>
                <w:rFonts w:ascii="Times New Roman"/>
                <w:spacing w:val="-70"/>
                <w:sz w:val="28"/>
                <w:shd w:val="clear" w:color="auto" w:fill="999999"/>
              </w:rPr>
              <w:t xml:space="preserve"> </w:t>
            </w:r>
            <w:r>
              <w:rPr>
                <w:spacing w:val="9"/>
                <w:sz w:val="28"/>
                <w:shd w:val="clear" w:color="auto" w:fill="999999"/>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bl>
    <w:p w:rsidR="001612EB" w:rsidRDefault="001612EB">
      <w:pPr>
        <w:rPr>
          <w:sz w:val="28"/>
        </w:rPr>
        <w:sectPr w:rsidR="001612EB">
          <w:pgSz w:w="12240" w:h="15840"/>
          <w:pgMar w:top="1360" w:right="1020" w:bottom="1140" w:left="1180" w:header="0" w:footer="936" w:gutter="0"/>
          <w:cols w:space="720"/>
        </w:sectPr>
      </w:pPr>
    </w:p>
    <w:tbl>
      <w:tblPr>
        <w:tblStyle w:val="TableNormal"/>
        <w:tblW w:w="0" w:type="auto"/>
        <w:tblInd w:w="20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65"/>
        <w:gridCol w:w="945"/>
        <w:gridCol w:w="1020"/>
        <w:gridCol w:w="915"/>
        <w:gridCol w:w="975"/>
        <w:gridCol w:w="960"/>
      </w:tblGrid>
      <w:tr w:rsidR="001612EB">
        <w:trPr>
          <w:trHeight w:val="330"/>
        </w:trPr>
        <w:tc>
          <w:tcPr>
            <w:tcW w:w="1065" w:type="dxa"/>
          </w:tcPr>
          <w:p w:rsidR="001612EB" w:rsidRDefault="00FF78EB">
            <w:pPr>
              <w:pStyle w:val="TableParagraph"/>
              <w:ind w:right="7"/>
              <w:rPr>
                <w:b/>
                <w:sz w:val="28"/>
              </w:rPr>
            </w:pPr>
            <w:r>
              <w:rPr>
                <w:b/>
                <w:sz w:val="28"/>
              </w:rPr>
              <w:lastRenderedPageBreak/>
              <w:t>7</w:t>
            </w:r>
          </w:p>
        </w:tc>
        <w:tc>
          <w:tcPr>
            <w:tcW w:w="945" w:type="dxa"/>
          </w:tcPr>
          <w:p w:rsidR="001612EB" w:rsidRPr="00306E79" w:rsidRDefault="00FF78EB">
            <w:pPr>
              <w:pStyle w:val="TableParagraph"/>
              <w:ind w:right="7"/>
              <w:rPr>
                <w:b/>
                <w:sz w:val="28"/>
              </w:rPr>
            </w:pPr>
            <w:r w:rsidRPr="00306E79">
              <w:rPr>
                <w:b/>
                <w:color w:val="FF0000"/>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rPr>
                <w:sz w:val="28"/>
              </w:rPr>
            </w:pPr>
            <w:r>
              <w:rPr>
                <w:rFonts w:ascii="Times New Roman"/>
                <w:spacing w:val="-70"/>
                <w:sz w:val="28"/>
                <w:shd w:val="clear" w:color="auto" w:fill="999999"/>
              </w:rPr>
              <w:t xml:space="preserve"> </w:t>
            </w:r>
            <w:r>
              <w:rPr>
                <w:spacing w:val="9"/>
                <w:sz w:val="28"/>
                <w:shd w:val="clear" w:color="auto" w:fill="999999"/>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right="7"/>
              <w:rPr>
                <w:b/>
                <w:sz w:val="28"/>
              </w:rPr>
            </w:pPr>
            <w:r>
              <w:rPr>
                <w:b/>
                <w:sz w:val="28"/>
              </w:rPr>
              <w:t>8</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pacing w:val="9"/>
                <w:sz w:val="28"/>
                <w:shd w:val="clear" w:color="auto" w:fill="999999"/>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right="7"/>
              <w:rPr>
                <w:b/>
                <w:sz w:val="28"/>
              </w:rPr>
            </w:pPr>
            <w:r>
              <w:rPr>
                <w:b/>
                <w:sz w:val="28"/>
              </w:rPr>
              <w:t>9</w:t>
            </w:r>
          </w:p>
        </w:tc>
        <w:tc>
          <w:tcPr>
            <w:tcW w:w="945" w:type="dxa"/>
          </w:tcPr>
          <w:p w:rsidR="001612EB" w:rsidRPr="00306E79" w:rsidRDefault="00FF78EB">
            <w:pPr>
              <w:pStyle w:val="TableParagraph"/>
              <w:ind w:right="7"/>
              <w:rPr>
                <w:b/>
                <w:sz w:val="28"/>
              </w:rPr>
            </w:pPr>
            <w:r w:rsidRPr="00306E79">
              <w:rPr>
                <w:b/>
                <w:color w:val="FF0000"/>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13"/>
              <w:rPr>
                <w:sz w:val="28"/>
              </w:rPr>
            </w:pPr>
            <w:r>
              <w:rPr>
                <w:spacing w:val="9"/>
                <w:sz w:val="28"/>
                <w:shd w:val="clear" w:color="auto" w:fill="666666"/>
              </w:rPr>
              <w:t>e</w:t>
            </w:r>
          </w:p>
        </w:tc>
      </w:tr>
      <w:tr w:rsidR="001612EB">
        <w:trPr>
          <w:trHeight w:val="330"/>
        </w:trPr>
        <w:tc>
          <w:tcPr>
            <w:tcW w:w="1065" w:type="dxa"/>
          </w:tcPr>
          <w:p w:rsidR="001612EB" w:rsidRDefault="00FF78EB">
            <w:pPr>
              <w:pStyle w:val="TableParagraph"/>
              <w:ind w:left="317" w:right="318"/>
              <w:rPr>
                <w:b/>
                <w:sz w:val="28"/>
              </w:rPr>
            </w:pPr>
            <w:r>
              <w:rPr>
                <w:b/>
                <w:sz w:val="28"/>
              </w:rPr>
              <w:t>10</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rPr>
                <w:sz w:val="28"/>
              </w:rPr>
            </w:pPr>
            <w:r>
              <w:rPr>
                <w:rFonts w:ascii="Times New Roman"/>
                <w:spacing w:val="-70"/>
                <w:sz w:val="28"/>
                <w:shd w:val="clear" w:color="auto" w:fill="666666"/>
              </w:rPr>
              <w:t xml:space="preserve"> </w:t>
            </w:r>
            <w:r>
              <w:rPr>
                <w:spacing w:val="9"/>
                <w:sz w:val="28"/>
                <w:shd w:val="clear" w:color="auto" w:fill="666666"/>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17" w:right="318"/>
              <w:rPr>
                <w:b/>
                <w:sz w:val="28"/>
              </w:rPr>
            </w:pPr>
            <w:r>
              <w:rPr>
                <w:b/>
                <w:sz w:val="28"/>
              </w:rPr>
              <w:t>11</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pacing w:val="10"/>
                <w:sz w:val="28"/>
                <w:shd w:val="clear" w:color="auto" w:fill="666666"/>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17" w:right="318"/>
              <w:rPr>
                <w:b/>
                <w:sz w:val="28"/>
              </w:rPr>
            </w:pPr>
            <w:r>
              <w:rPr>
                <w:b/>
                <w:sz w:val="28"/>
              </w:rPr>
              <w:t>12</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pacing w:val="9"/>
                <w:sz w:val="28"/>
                <w:shd w:val="clear" w:color="auto" w:fill="666666"/>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48" w:right="287"/>
              <w:rPr>
                <w:b/>
                <w:sz w:val="28"/>
              </w:rPr>
            </w:pPr>
            <w:r>
              <w:rPr>
                <w:b/>
                <w:sz w:val="28"/>
              </w:rPr>
              <w:t>13</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rPr>
                <w:sz w:val="28"/>
              </w:rPr>
            </w:pPr>
            <w:r>
              <w:rPr>
                <w:rFonts w:ascii="Times New Roman"/>
                <w:spacing w:val="-70"/>
                <w:sz w:val="28"/>
                <w:shd w:val="clear" w:color="auto" w:fill="666666"/>
              </w:rPr>
              <w:t xml:space="preserve"> </w:t>
            </w:r>
            <w:r>
              <w:rPr>
                <w:spacing w:val="9"/>
                <w:sz w:val="28"/>
                <w:shd w:val="clear" w:color="auto" w:fill="666666"/>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17" w:right="318"/>
              <w:rPr>
                <w:b/>
                <w:sz w:val="28"/>
              </w:rPr>
            </w:pPr>
            <w:r>
              <w:rPr>
                <w:b/>
                <w:sz w:val="28"/>
              </w:rPr>
              <w:t>14</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pacing w:val="10"/>
                <w:sz w:val="28"/>
                <w:shd w:val="clear" w:color="auto" w:fill="666666"/>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17" w:right="318"/>
              <w:rPr>
                <w:b/>
                <w:sz w:val="28"/>
              </w:rPr>
            </w:pPr>
            <w:r>
              <w:rPr>
                <w:b/>
                <w:sz w:val="28"/>
              </w:rPr>
              <w:t>15</w:t>
            </w:r>
          </w:p>
        </w:tc>
        <w:tc>
          <w:tcPr>
            <w:tcW w:w="945" w:type="dxa"/>
          </w:tcPr>
          <w:p w:rsidR="001612EB" w:rsidRDefault="00FF78EB">
            <w:pPr>
              <w:pStyle w:val="TableParagraph"/>
              <w:rPr>
                <w:sz w:val="28"/>
              </w:rPr>
            </w:pPr>
            <w:r>
              <w:rPr>
                <w:rFonts w:ascii="Times New Roman"/>
                <w:spacing w:val="-70"/>
                <w:sz w:val="28"/>
                <w:shd w:val="clear" w:color="auto" w:fill="666666"/>
              </w:rPr>
              <w:t xml:space="preserve"> </w:t>
            </w:r>
            <w:r>
              <w:rPr>
                <w:spacing w:val="9"/>
                <w:sz w:val="28"/>
                <w:shd w:val="clear" w:color="auto" w:fill="666666"/>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17" w:right="318"/>
              <w:rPr>
                <w:b/>
                <w:sz w:val="28"/>
              </w:rPr>
            </w:pPr>
            <w:r>
              <w:rPr>
                <w:b/>
                <w:sz w:val="28"/>
              </w:rPr>
              <w:t>16</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pacing w:val="9"/>
                <w:sz w:val="28"/>
                <w:shd w:val="clear" w:color="auto" w:fill="666666"/>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17" w:right="318"/>
              <w:rPr>
                <w:b/>
                <w:sz w:val="28"/>
              </w:rPr>
            </w:pPr>
            <w:r>
              <w:rPr>
                <w:b/>
                <w:sz w:val="28"/>
              </w:rPr>
              <w:t>17</w:t>
            </w:r>
          </w:p>
        </w:tc>
        <w:tc>
          <w:tcPr>
            <w:tcW w:w="945" w:type="dxa"/>
          </w:tcPr>
          <w:p w:rsidR="001612EB" w:rsidRDefault="00FF78EB">
            <w:pPr>
              <w:pStyle w:val="TableParagraph"/>
              <w:rPr>
                <w:sz w:val="28"/>
              </w:rPr>
            </w:pPr>
            <w:r>
              <w:rPr>
                <w:rFonts w:ascii="Times New Roman"/>
                <w:spacing w:val="-70"/>
                <w:sz w:val="28"/>
                <w:shd w:val="clear" w:color="auto" w:fill="666666"/>
              </w:rPr>
              <w:t xml:space="preserve"> </w:t>
            </w:r>
            <w:r>
              <w:rPr>
                <w:spacing w:val="9"/>
                <w:sz w:val="28"/>
                <w:shd w:val="clear" w:color="auto" w:fill="666666"/>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17" w:right="318"/>
              <w:rPr>
                <w:b/>
                <w:sz w:val="28"/>
              </w:rPr>
            </w:pPr>
            <w:r>
              <w:rPr>
                <w:b/>
                <w:sz w:val="28"/>
              </w:rPr>
              <w:t>18</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pacing w:val="9"/>
                <w:sz w:val="28"/>
                <w:shd w:val="clear" w:color="auto" w:fill="666666"/>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17" w:right="318"/>
              <w:rPr>
                <w:b/>
                <w:sz w:val="28"/>
              </w:rPr>
            </w:pPr>
            <w:r>
              <w:rPr>
                <w:b/>
                <w:sz w:val="28"/>
              </w:rPr>
              <w:t>19</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pacing w:val="10"/>
                <w:sz w:val="28"/>
                <w:shd w:val="clear" w:color="auto" w:fill="666666"/>
              </w:rPr>
              <w:t>c</w:t>
            </w:r>
          </w:p>
        </w:tc>
        <w:tc>
          <w:tcPr>
            <w:tcW w:w="975" w:type="dxa"/>
          </w:tcPr>
          <w:p w:rsidR="001612EB" w:rsidRDefault="00FF78EB">
            <w:pPr>
              <w:pStyle w:val="TableParagraph"/>
              <w:ind w:right="7"/>
              <w:rPr>
                <w:sz w:val="28"/>
              </w:rPr>
            </w:pPr>
            <w:r>
              <w:rPr>
                <w:sz w:val="28"/>
              </w:rPr>
              <w:t>d</w:t>
            </w:r>
          </w:p>
        </w:tc>
        <w:tc>
          <w:tcPr>
            <w:tcW w:w="960" w:type="dxa"/>
          </w:tcPr>
          <w:p w:rsidR="001612EB" w:rsidRDefault="00FF78EB">
            <w:pPr>
              <w:pStyle w:val="TableParagraph"/>
              <w:ind w:right="22"/>
              <w:rPr>
                <w:sz w:val="28"/>
              </w:rPr>
            </w:pPr>
            <w:r>
              <w:rPr>
                <w:sz w:val="28"/>
              </w:rPr>
              <w:t>e</w:t>
            </w:r>
          </w:p>
        </w:tc>
      </w:tr>
      <w:tr w:rsidR="001612EB">
        <w:trPr>
          <w:trHeight w:val="330"/>
        </w:trPr>
        <w:tc>
          <w:tcPr>
            <w:tcW w:w="1065" w:type="dxa"/>
          </w:tcPr>
          <w:p w:rsidR="001612EB" w:rsidRDefault="00FF78EB">
            <w:pPr>
              <w:pStyle w:val="TableParagraph"/>
              <w:ind w:left="317" w:right="318"/>
              <w:rPr>
                <w:b/>
                <w:sz w:val="28"/>
              </w:rPr>
            </w:pPr>
            <w:r>
              <w:rPr>
                <w:b/>
                <w:sz w:val="28"/>
              </w:rPr>
              <w:t>20</w:t>
            </w:r>
          </w:p>
        </w:tc>
        <w:tc>
          <w:tcPr>
            <w:tcW w:w="945" w:type="dxa"/>
          </w:tcPr>
          <w:p w:rsidR="001612EB" w:rsidRDefault="00FF78EB">
            <w:pPr>
              <w:pStyle w:val="TableParagraph"/>
              <w:ind w:right="7"/>
              <w:rPr>
                <w:sz w:val="28"/>
              </w:rPr>
            </w:pPr>
            <w:r>
              <w:rPr>
                <w:sz w:val="28"/>
              </w:rPr>
              <w:t>a</w:t>
            </w:r>
          </w:p>
        </w:tc>
        <w:tc>
          <w:tcPr>
            <w:tcW w:w="1020" w:type="dxa"/>
          </w:tcPr>
          <w:p w:rsidR="001612EB" w:rsidRDefault="00FF78EB">
            <w:pPr>
              <w:pStyle w:val="TableParagraph"/>
              <w:ind w:left="412"/>
              <w:jc w:val="left"/>
              <w:rPr>
                <w:sz w:val="28"/>
              </w:rPr>
            </w:pPr>
            <w:r>
              <w:rPr>
                <w:sz w:val="28"/>
              </w:rPr>
              <w:t>b</w:t>
            </w:r>
          </w:p>
        </w:tc>
        <w:tc>
          <w:tcPr>
            <w:tcW w:w="915" w:type="dxa"/>
          </w:tcPr>
          <w:p w:rsidR="001612EB" w:rsidRDefault="00FF78EB">
            <w:pPr>
              <w:pStyle w:val="TableParagraph"/>
              <w:ind w:left="367"/>
              <w:jc w:val="left"/>
              <w:rPr>
                <w:sz w:val="28"/>
              </w:rPr>
            </w:pPr>
            <w:r>
              <w:rPr>
                <w:sz w:val="28"/>
              </w:rPr>
              <w:t>c</w:t>
            </w:r>
          </w:p>
        </w:tc>
        <w:tc>
          <w:tcPr>
            <w:tcW w:w="975" w:type="dxa"/>
          </w:tcPr>
          <w:p w:rsidR="001612EB" w:rsidRDefault="00FF78EB">
            <w:pPr>
              <w:pStyle w:val="TableParagraph"/>
              <w:rPr>
                <w:sz w:val="28"/>
              </w:rPr>
            </w:pPr>
            <w:r>
              <w:rPr>
                <w:rFonts w:ascii="Times New Roman"/>
                <w:spacing w:val="-70"/>
                <w:sz w:val="28"/>
                <w:shd w:val="clear" w:color="auto" w:fill="666666"/>
              </w:rPr>
              <w:t xml:space="preserve"> </w:t>
            </w:r>
            <w:r>
              <w:rPr>
                <w:spacing w:val="9"/>
                <w:sz w:val="28"/>
                <w:shd w:val="clear" w:color="auto" w:fill="666666"/>
              </w:rPr>
              <w:t>d</w:t>
            </w:r>
          </w:p>
        </w:tc>
        <w:tc>
          <w:tcPr>
            <w:tcW w:w="960" w:type="dxa"/>
          </w:tcPr>
          <w:p w:rsidR="001612EB" w:rsidRDefault="00FF78EB">
            <w:pPr>
              <w:pStyle w:val="TableParagraph"/>
              <w:ind w:right="22"/>
              <w:rPr>
                <w:sz w:val="28"/>
              </w:rPr>
            </w:pPr>
            <w:r>
              <w:rPr>
                <w:sz w:val="28"/>
              </w:rPr>
              <w:t>e</w:t>
            </w:r>
          </w:p>
        </w:tc>
      </w:tr>
    </w:tbl>
    <w:p w:rsidR="001612EB" w:rsidRDefault="001612EB">
      <w:pPr>
        <w:pStyle w:val="Textoindependiente"/>
        <w:spacing w:before="1"/>
        <w:rPr>
          <w:b/>
          <w:sz w:val="16"/>
        </w:rPr>
      </w:pPr>
    </w:p>
    <w:p w:rsidR="001612EB" w:rsidRDefault="00FF78EB">
      <w:pPr>
        <w:pStyle w:val="Ttulo3"/>
        <w:tabs>
          <w:tab w:val="left" w:pos="4814"/>
        </w:tabs>
        <w:spacing w:before="93"/>
        <w:ind w:left="47"/>
        <w:jc w:val="center"/>
        <w:rPr>
          <w:rFonts w:ascii="Times New Roman"/>
          <w:b w:val="0"/>
        </w:rPr>
      </w:pPr>
      <w:r>
        <w:t>Puntaje total 20  -  puntaje</w:t>
      </w:r>
      <w:r>
        <w:rPr>
          <w:spacing w:val="-31"/>
        </w:rPr>
        <w:t xml:space="preserve"> </w:t>
      </w:r>
      <w:r>
        <w:t>alcanzado:</w:t>
      </w:r>
      <w:r w:rsidR="00306E79">
        <w:rPr>
          <w:spacing w:val="-1"/>
        </w:rPr>
        <w:t>17 p.</w:t>
      </w:r>
    </w:p>
    <w:p w:rsidR="001612EB" w:rsidRDefault="001612EB">
      <w:pPr>
        <w:pStyle w:val="Textoindependiente"/>
        <w:spacing w:before="10"/>
        <w:rPr>
          <w:rFonts w:ascii="Times New Roman"/>
          <w:sz w:val="16"/>
        </w:rPr>
      </w:pPr>
    </w:p>
    <w:p w:rsidR="001612EB" w:rsidRDefault="00FF78EB">
      <w:pPr>
        <w:spacing w:before="93"/>
        <w:ind w:left="260"/>
        <w:rPr>
          <w:b/>
        </w:rPr>
      </w:pPr>
      <w:r>
        <w:rPr>
          <w:b/>
        </w:rPr>
        <w:t>PREGUNTA Nº 2 (20 Puntos).</w:t>
      </w:r>
    </w:p>
    <w:p w:rsidR="001612EB" w:rsidRDefault="00820A74">
      <w:pPr>
        <w:pStyle w:val="Textoindependiente"/>
        <w:spacing w:before="3"/>
        <w:rPr>
          <w:b/>
          <w:sz w:val="21"/>
        </w:rPr>
      </w:pPr>
      <w:r>
        <w:rPr>
          <w:noProof/>
          <w:lang w:val="en-US"/>
        </w:rPr>
        <mc:AlternateContent>
          <mc:Choice Requires="wpg">
            <w:drawing>
              <wp:anchor distT="0" distB="0" distL="0" distR="0" simplePos="0" relativeHeight="487591424" behindDoc="1" locked="0" layoutInCell="1" allowOverlap="1">
                <wp:simplePos x="0" y="0"/>
                <wp:positionH relativeFrom="page">
                  <wp:posOffset>914400</wp:posOffset>
                </wp:positionH>
                <wp:positionV relativeFrom="paragraph">
                  <wp:posOffset>180340</wp:posOffset>
                </wp:positionV>
                <wp:extent cx="6067425" cy="371475"/>
                <wp:effectExtent l="0" t="0" r="0" b="0"/>
                <wp:wrapTopAndBottom/>
                <wp:docPr id="1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7425" cy="371475"/>
                          <a:chOff x="1440" y="284"/>
                          <a:chExt cx="9555" cy="585"/>
                        </a:xfrm>
                      </wpg:grpSpPr>
                      <wps:wsp>
                        <wps:cNvPr id="13" name="Text Box 13"/>
                        <wps:cNvSpPr txBox="1">
                          <a:spLocks noChangeArrowheads="1"/>
                        </wps:cNvSpPr>
                        <wps:spPr bwMode="auto">
                          <a:xfrm>
                            <a:off x="1447" y="576"/>
                            <a:ext cx="9540" cy="2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spacing w:before="3"/>
                                <w:ind w:left="90"/>
                              </w:pPr>
                              <w:r>
                                <w:rPr>
                                  <w:b/>
                                </w:rPr>
                                <w:t xml:space="preserve">Objetivo: Evaluar </w:t>
                              </w:r>
                              <w:r>
                                <w:t>el desarrollo político, económico y social en la Revolución en Libertad.</w:t>
                              </w:r>
                            </w:p>
                          </w:txbxContent>
                        </wps:txbx>
                        <wps:bodyPr rot="0" vert="horz" wrap="square" lIns="0" tIns="0" rIns="0" bIns="0" anchor="t" anchorCtr="0" upright="1">
                          <a:noAutofit/>
                        </wps:bodyPr>
                      </wps:wsp>
                      <wps:wsp>
                        <wps:cNvPr id="14" name="Text Box 12"/>
                        <wps:cNvSpPr txBox="1">
                          <a:spLocks noChangeArrowheads="1"/>
                        </wps:cNvSpPr>
                        <wps:spPr bwMode="auto">
                          <a:xfrm>
                            <a:off x="1447" y="291"/>
                            <a:ext cx="9540" cy="2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spacing w:before="3"/>
                                <w:ind w:left="90"/>
                                <w:rPr>
                                  <w:b/>
                                </w:rPr>
                              </w:pPr>
                              <w:r>
                                <w:rPr>
                                  <w:b/>
                                </w:rPr>
                                <w:t>Capacidad: Análisis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30" style="position:absolute;margin-left:1in;margin-top:14.2pt;width:477.75pt;height:29.25pt;z-index:-15725056;mso-wrap-distance-left:0;mso-wrap-distance-right:0;mso-position-horizontal-relative:page" coordorigin="1440,284" coordsize="9555,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">
                <v:shape id="Text Box 13" o:spid="_x0000_s1031" type="#_x0000_t202" style="position:absolute;left:1447;top:576;width:9540;height: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" filled="f">
                  <v:textbox inset="0,0,0,0">
                    <w:txbxContent>
                      <w:p w:rsidR="007805AD" w:rsidRDefault="007805AD">
                        <w:pPr>
                          <w:spacing w:before="3"/>
                          <w:ind w:left="90"/>
                        </w:pPr>
                        <w:r>
                          <w:rPr>
                            <w:b/>
                          </w:rPr>
                          <w:t xml:space="preserve">Objetivo: Evaluar </w:t>
                        </w:r>
                        <w:r>
                          <w:t>el desarrollo político, económico y social en la Revolución en Libertad.</w:t>
                        </w:r>
                      </w:p>
                    </w:txbxContent>
                  </v:textbox>
                </v:shape>
                <v:shape id="Text Box 12" o:spid="_x0000_s1032" type="#_x0000_t202" style="position:absolute;left:1447;top:291;width:9540;height: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" filled="f">
                  <v:textbox inset="0,0,0,0">
                    <w:txbxContent>
                      <w:p w:rsidR="007805AD" w:rsidRDefault="007805AD">
                        <w:pPr>
                          <w:spacing w:before="3"/>
                          <w:ind w:left="90"/>
                          <w:rPr>
                            <w:b/>
                          </w:rPr>
                        </w:pPr>
                        <w:r>
                          <w:rPr>
                            <w:b/>
                          </w:rPr>
                          <w:t>Capacidad: Análisis</w:t>
                        </w:r>
                      </w:p>
                    </w:txbxContent>
                  </v:textbox>
                </v:shape>
                <w10:wrap type="topAndBottom" anchorx="page"/>
              </v:group>
            </w:pict>
          </mc:Fallback>
        </mc:AlternateContent>
      </w:r>
    </w:p>
    <w:p w:rsidR="001612EB" w:rsidRDefault="001612EB">
      <w:pPr>
        <w:pStyle w:val="Textoindependiente"/>
        <w:spacing w:before="1"/>
        <w:rPr>
          <w:b/>
          <w:sz w:val="13"/>
        </w:rPr>
      </w:pPr>
    </w:p>
    <w:p w:rsidR="001612EB" w:rsidRDefault="00FF78EB">
      <w:pPr>
        <w:spacing w:before="93" w:line="256" w:lineRule="auto"/>
        <w:ind w:left="260" w:right="285"/>
        <w:rPr>
          <w:b/>
        </w:rPr>
      </w:pPr>
      <w:r>
        <w:rPr>
          <w:b/>
        </w:rPr>
        <w:t>Frei anhelaba hacer una ‘Revolución en Libertad’, argumente sobre ella considerando el texto más la materia vista en clases, evaluando su relevancia para el país.</w:t>
      </w:r>
    </w:p>
    <w:p w:rsidR="001612EB" w:rsidRDefault="00FF78EB">
      <w:pPr>
        <w:spacing w:before="194"/>
        <w:ind w:left="47" w:right="55"/>
        <w:jc w:val="center"/>
        <w:rPr>
          <w:b/>
        </w:rPr>
      </w:pPr>
      <w:r>
        <w:rPr>
          <w:b/>
        </w:rPr>
        <w:t>TEXTO: UNA REVOLUCIÓN EN LIBERTAD</w:t>
      </w:r>
    </w:p>
    <w:p w:rsidR="001612EB" w:rsidRDefault="00FF78EB">
      <w:pPr>
        <w:pStyle w:val="Textoindependiente"/>
        <w:spacing w:before="208" w:line="254" w:lineRule="auto"/>
        <w:ind w:left="260" w:right="245" w:firstLine="705"/>
        <w:jc w:val="both"/>
      </w:pPr>
      <w:r>
        <w:rPr>
          <w:sz w:val="24"/>
        </w:rPr>
        <w:t>“</w:t>
      </w:r>
      <w:r>
        <w:t>Estoy aquí para derrotar el papeleo y el centralismo, que nos ahogan, y no vivamos del control paralizante y el trámite agobiador sino que aún al precio de equivocaciones, seamos capaces de acometer con audacia nuevas empresas que nos están esperando.</w:t>
      </w:r>
    </w:p>
    <w:p w:rsidR="001612EB" w:rsidRDefault="001612EB">
      <w:pPr>
        <w:pStyle w:val="Textoindependiente"/>
        <w:spacing w:before="5"/>
        <w:rPr>
          <w:sz w:val="23"/>
        </w:rPr>
      </w:pPr>
    </w:p>
    <w:p w:rsidR="001612EB" w:rsidRDefault="00FF78EB">
      <w:pPr>
        <w:pStyle w:val="Textoindependiente"/>
        <w:spacing w:before="1" w:line="256" w:lineRule="auto"/>
        <w:ind w:left="260" w:right="245" w:firstLine="705"/>
        <w:jc w:val="both"/>
      </w:pPr>
      <w:r>
        <w:t>Estoy aquí para luchar por la paz, para honrar y defender las gloriosas tradiciones de la Patria, y para contribuir con nuestro aporte, a que esta América nuestra se interese y cambie a la unidad, que es su gran destino, sin lo cual nuestras posibilidades de desarrollo se limiten, y nuestra influencia en el mundo se disminuya.</w:t>
      </w:r>
    </w:p>
    <w:p w:rsidR="001612EB" w:rsidRDefault="001612EB">
      <w:pPr>
        <w:pStyle w:val="Textoindependiente"/>
        <w:spacing w:before="2"/>
        <w:rPr>
          <w:sz w:val="23"/>
        </w:rPr>
      </w:pPr>
    </w:p>
    <w:p w:rsidR="001612EB" w:rsidRDefault="00FF78EB">
      <w:pPr>
        <w:pStyle w:val="Textoindependiente"/>
        <w:spacing w:line="256" w:lineRule="auto"/>
        <w:ind w:left="260" w:right="244" w:firstLine="705"/>
        <w:jc w:val="both"/>
      </w:pPr>
      <w:r>
        <w:t>Represento a los que quieren realizar esta profunda revolución dentro de la libertad y de la ley, en un país donde nadie que las respete pueda sentirse jamás amenazado; donde no habrá ningún tipo de discriminación o persecución ideológica, religiosa, racial, o política. Es para mi un honor ser el gobernante de una nación donde la única fuerza que se respete es la que nace del derecho, y donde cada ciudadano puede criticar sin temor, donde el Parlamento Legisla y los Tribunales juzgan con entera</w:t>
      </w:r>
      <w:r>
        <w:rPr>
          <w:spacing w:val="-6"/>
        </w:rPr>
        <w:t xml:space="preserve"> </w:t>
      </w:r>
      <w:r>
        <w:t>independencia.</w:t>
      </w:r>
    </w:p>
    <w:p w:rsidR="001612EB" w:rsidRDefault="001612EB">
      <w:pPr>
        <w:spacing w:line="256" w:lineRule="auto"/>
        <w:jc w:val="both"/>
        <w:sectPr w:rsidR="001612EB">
          <w:pgSz w:w="12240" w:h="15840"/>
          <w:pgMar w:top="1420" w:right="1020" w:bottom="1200" w:left="1180" w:header="0" w:footer="936" w:gutter="0"/>
          <w:cols w:space="720"/>
        </w:sectPr>
      </w:pPr>
    </w:p>
    <w:p w:rsidR="001612EB" w:rsidRDefault="00FF78EB">
      <w:pPr>
        <w:pStyle w:val="Textoindependiente"/>
        <w:spacing w:before="68" w:line="256" w:lineRule="auto"/>
        <w:ind w:left="260" w:right="244" w:firstLine="705"/>
        <w:jc w:val="both"/>
      </w:pPr>
      <w:r>
        <w:lastRenderedPageBreak/>
        <w:t>Estoy aquí para ejercer dentro de la ley, la autoridad del estado, la cual no admite ni puede admitir que nadie pretenda doblegarla ni debilitarla, y en eso actuaré siempre de una manera</w:t>
      </w:r>
      <w:r>
        <w:rPr>
          <w:spacing w:val="-2"/>
        </w:rPr>
        <w:t xml:space="preserve"> </w:t>
      </w:r>
      <w:r>
        <w:t>tajante”.</w:t>
      </w:r>
    </w:p>
    <w:p w:rsidR="001612EB" w:rsidRDefault="00FF78EB">
      <w:pPr>
        <w:pStyle w:val="Textoindependiente"/>
        <w:spacing w:line="252" w:lineRule="exact"/>
        <w:ind w:left="2135"/>
      </w:pPr>
      <w:r>
        <w:rPr>
          <w:b/>
        </w:rPr>
        <w:t xml:space="preserve">FUENTE: </w:t>
      </w:r>
      <w:r>
        <w:t>Del Discurso pronunciado por Eduardo Frei Montalva el 03/11/1964.</w:t>
      </w:r>
    </w:p>
    <w:p w:rsidR="001612EB" w:rsidRDefault="001612EB">
      <w:pPr>
        <w:pStyle w:val="Textoindependiente"/>
        <w:spacing w:before="11"/>
        <w:rPr>
          <w:sz w:val="24"/>
        </w:rPr>
      </w:pPr>
    </w:p>
    <w:p w:rsidR="001612EB" w:rsidRDefault="00FF78EB">
      <w:pPr>
        <w:pStyle w:val="Ttulo3"/>
      </w:pPr>
      <w:r>
        <w:t>Argumentación sobre la Revolución en Libertad:</w:t>
      </w:r>
    </w:p>
    <w:p w:rsidR="001612EB" w:rsidRDefault="001612EB">
      <w:pPr>
        <w:pStyle w:val="Textoindependiente"/>
        <w:spacing w:before="5"/>
        <w:rPr>
          <w:b/>
          <w:sz w:val="24"/>
        </w:rPr>
      </w:pPr>
    </w:p>
    <w:p w:rsidR="001612EB" w:rsidRDefault="00FF78EB">
      <w:pPr>
        <w:pStyle w:val="Textoindependiente"/>
        <w:spacing w:line="256" w:lineRule="auto"/>
        <w:ind w:left="260" w:right="285"/>
      </w:pPr>
      <w:r>
        <w:t>Revolución en libertad, hace referencia a la posibilidad de realizar cambios dramáticos en ámbitos sociales llámese,educación,salud,justicia social además de incentivar la participación política de las personas manteniendo los ámbitos implicados en libertad democrática, se podría como una persona de derecha con conciencia social.</w:t>
      </w:r>
    </w:p>
    <w:p w:rsidR="001612EB" w:rsidRDefault="007805AD">
      <w:pPr>
        <w:pStyle w:val="Textoindependiente"/>
        <w:spacing w:before="1"/>
        <w:rPr>
          <w:sz w:val="24"/>
        </w:rPr>
      </w:pPr>
      <w:r>
        <w:rPr>
          <w:sz w:val="24"/>
        </w:rPr>
        <w:t xml:space="preserve">                                                                                                                                       06 P</w:t>
      </w:r>
    </w:p>
    <w:p w:rsidR="007805AD" w:rsidRDefault="007805AD">
      <w:pPr>
        <w:pStyle w:val="Textoindependiente"/>
        <w:spacing w:before="1"/>
        <w:rPr>
          <w:sz w:val="21"/>
        </w:rPr>
      </w:pPr>
    </w:p>
    <w:p w:rsidR="001612EB" w:rsidRDefault="00FF78EB">
      <w:pPr>
        <w:pStyle w:val="Ttulo3"/>
        <w:spacing w:before="1"/>
      </w:pPr>
      <w:r>
        <w:t>Relevancia o importancia para el país:</w:t>
      </w:r>
    </w:p>
    <w:p w:rsidR="001612EB" w:rsidRDefault="001612EB">
      <w:pPr>
        <w:pStyle w:val="Textoindependiente"/>
        <w:spacing w:before="11"/>
        <w:rPr>
          <w:b/>
          <w:sz w:val="24"/>
        </w:rPr>
      </w:pPr>
    </w:p>
    <w:p w:rsidR="001612EB" w:rsidRDefault="00FF78EB">
      <w:pPr>
        <w:pStyle w:val="Textoindependiente"/>
        <w:spacing w:line="256" w:lineRule="auto"/>
        <w:ind w:left="260" w:right="285"/>
      </w:pPr>
      <w:r>
        <w:t>Para alcanzar el entendimiento sobre la relevancia de la frase dicha por Frei, es importante conocer el contexto de la época , el que era fuertemente marcado por la influencia de EEUU y la URSS enmarcado en el contexto de la guerra fría, por lo que Frei al pronunciar la frase “revolución en libertad” abarca conceptos de ambos ámbitos.</w:t>
      </w:r>
    </w:p>
    <w:p w:rsidR="007805AD" w:rsidRDefault="007805AD">
      <w:pPr>
        <w:pStyle w:val="Textoindependiente"/>
        <w:spacing w:line="256" w:lineRule="auto"/>
        <w:ind w:left="260" w:right="285"/>
      </w:pPr>
      <w:r>
        <w:t xml:space="preserve">                                                                                                                                              10 P                                                                                                           </w:t>
      </w:r>
    </w:p>
    <w:p w:rsidR="001612EB" w:rsidRDefault="001612EB">
      <w:pPr>
        <w:spacing w:line="256" w:lineRule="auto"/>
        <w:sectPr w:rsidR="001612EB">
          <w:pgSz w:w="12240" w:h="15840"/>
          <w:pgMar w:top="1360" w:right="1020" w:bottom="1200" w:left="1180" w:header="0" w:footer="936" w:gutter="0"/>
          <w:cols w:space="720"/>
        </w:sectPr>
      </w:pPr>
    </w:p>
    <w:p w:rsidR="001612EB" w:rsidRDefault="00FF78EB">
      <w:pPr>
        <w:pStyle w:val="Ttulo3"/>
        <w:spacing w:before="68"/>
      </w:pPr>
      <w:r>
        <w:lastRenderedPageBreak/>
        <w:t>PREGUNTA Nº 3 (20 Puntos).</w:t>
      </w:r>
    </w:p>
    <w:p w:rsidR="001612EB" w:rsidRDefault="00820A74">
      <w:pPr>
        <w:pStyle w:val="Textoindependiente"/>
        <w:spacing w:before="3"/>
        <w:rPr>
          <w:b/>
          <w:sz w:val="21"/>
        </w:rPr>
      </w:pPr>
      <w:r>
        <w:rPr>
          <w:noProof/>
          <w:lang w:val="en-US"/>
        </w:rPr>
        <mc:AlternateContent>
          <mc:Choice Requires="wpg">
            <w:drawing>
              <wp:anchor distT="0" distB="0" distL="0" distR="0" simplePos="0" relativeHeight="487592960" behindDoc="1" locked="0" layoutInCell="1" allowOverlap="1">
                <wp:simplePos x="0" y="0"/>
                <wp:positionH relativeFrom="page">
                  <wp:posOffset>914400</wp:posOffset>
                </wp:positionH>
                <wp:positionV relativeFrom="paragraph">
                  <wp:posOffset>180340</wp:posOffset>
                </wp:positionV>
                <wp:extent cx="6067425" cy="542925"/>
                <wp:effectExtent l="0" t="0" r="0" b="0"/>
                <wp:wrapTopAndBottom/>
                <wp:docPr id="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7425" cy="542925"/>
                          <a:chOff x="1440" y="284"/>
                          <a:chExt cx="9555" cy="855"/>
                        </a:xfrm>
                      </wpg:grpSpPr>
                      <wps:wsp>
                        <wps:cNvPr id="10" name="Text Box 10"/>
                        <wps:cNvSpPr txBox="1">
                          <a:spLocks noChangeArrowheads="1"/>
                        </wps:cNvSpPr>
                        <wps:spPr bwMode="auto">
                          <a:xfrm>
                            <a:off x="1447" y="576"/>
                            <a:ext cx="9540" cy="55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spacing w:before="3" w:line="256" w:lineRule="auto"/>
                                <w:ind w:left="90"/>
                              </w:pPr>
                              <w:r>
                                <w:rPr>
                                  <w:b/>
                                </w:rPr>
                                <w:t xml:space="preserve">Objetivo: Identificar </w:t>
                              </w:r>
                              <w:r>
                                <w:t>los factores que intervienen en la instauración del socialismo en Chile determinando las implicancias políticas, económicas y sociales de su establecimiento.</w:t>
                              </w:r>
                            </w:p>
                          </w:txbxContent>
                        </wps:txbx>
                        <wps:bodyPr rot="0" vert="horz" wrap="square" lIns="0" tIns="0" rIns="0" bIns="0" anchor="t" anchorCtr="0" upright="1">
                          <a:noAutofit/>
                        </wps:bodyPr>
                      </wps:wsp>
                      <wps:wsp>
                        <wps:cNvPr id="11" name="Text Box 9"/>
                        <wps:cNvSpPr txBox="1">
                          <a:spLocks noChangeArrowheads="1"/>
                        </wps:cNvSpPr>
                        <wps:spPr bwMode="auto">
                          <a:xfrm>
                            <a:off x="1447" y="291"/>
                            <a:ext cx="9540" cy="2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spacing w:before="3"/>
                                <w:ind w:left="90"/>
                                <w:rPr>
                                  <w:b/>
                                </w:rPr>
                              </w:pPr>
                              <w:r>
                                <w:rPr>
                                  <w:b/>
                                </w:rPr>
                                <w:t>Capacidad: Análisis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33" style="position:absolute;margin-left:1in;margin-top:14.2pt;width:477.75pt;height:42.75pt;z-index:-15723520;mso-wrap-distance-left:0;mso-wrap-distance-right:0;mso-position-horizontal-relative:page" coordorigin="1440,284" coordsize="9555,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">
                <v:shape id="Text Box 10" o:spid="_x0000_s1034" type="#_x0000_t202" style="position:absolute;left:1447;top:576;width:9540;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" filled="f">
                  <v:textbox inset="0,0,0,0">
                    <w:txbxContent>
                      <w:p w:rsidR="007805AD" w:rsidRDefault="007805AD">
                        <w:pPr>
                          <w:spacing w:before="3" w:line="256" w:lineRule="auto"/>
                          <w:ind w:left="90"/>
                        </w:pPr>
                        <w:r>
                          <w:rPr>
                            <w:b/>
                          </w:rPr>
                          <w:t xml:space="preserve">Objetivo: Identificar </w:t>
                        </w:r>
                        <w:r>
                          <w:t>los factores que intervienen en la instauración del socialismo en Chile determinando las implicancias políticas, económicas y sociales de su establecimiento.</w:t>
                        </w:r>
                      </w:p>
                    </w:txbxContent>
                  </v:textbox>
                </v:shape>
                <v:shape id="Text Box 9" o:spid="_x0000_s1035" type="#_x0000_t202" style="position:absolute;left:1447;top:291;width:9540;height: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" filled="f">
                  <v:textbox inset="0,0,0,0">
                    <w:txbxContent>
                      <w:p w:rsidR="007805AD" w:rsidRDefault="007805AD">
                        <w:pPr>
                          <w:spacing w:before="3"/>
                          <w:ind w:left="90"/>
                          <w:rPr>
                            <w:b/>
                          </w:rPr>
                        </w:pPr>
                        <w:r>
                          <w:rPr>
                            <w:b/>
                          </w:rPr>
                          <w:t>Capacidad: Análisis</w:t>
                        </w:r>
                      </w:p>
                    </w:txbxContent>
                  </v:textbox>
                </v:shape>
                <w10:wrap type="topAndBottom" anchorx="page"/>
              </v:group>
            </w:pict>
          </mc:Fallback>
        </mc:AlternateContent>
      </w:r>
    </w:p>
    <w:p w:rsidR="001612EB" w:rsidRDefault="001612EB">
      <w:pPr>
        <w:pStyle w:val="Textoindependiente"/>
        <w:spacing w:before="1"/>
        <w:rPr>
          <w:b/>
          <w:sz w:val="13"/>
        </w:rPr>
      </w:pPr>
    </w:p>
    <w:p w:rsidR="001612EB" w:rsidRDefault="00FF78EB">
      <w:pPr>
        <w:spacing w:before="93" w:line="256" w:lineRule="auto"/>
        <w:ind w:left="260" w:right="244"/>
        <w:jc w:val="both"/>
        <w:rPr>
          <w:b/>
        </w:rPr>
      </w:pPr>
      <w:r>
        <w:rPr>
          <w:b/>
        </w:rPr>
        <w:t>Determine la razón por la que Allende firmó el Estatuto de Garantías Constitucionales, argumentando sobre el incumplimiento de los 7 puntos. Además, emitir una reflexión en torno al fracaso del gobierno de la U.P.</w:t>
      </w:r>
    </w:p>
    <w:p w:rsidR="001612EB" w:rsidRDefault="001612EB">
      <w:pPr>
        <w:pStyle w:val="Textoindependiente"/>
        <w:spacing w:before="4"/>
        <w:rPr>
          <w:b/>
          <w:sz w:val="23"/>
        </w:rPr>
      </w:pPr>
    </w:p>
    <w:p w:rsidR="001612EB" w:rsidRDefault="00FF78EB">
      <w:pPr>
        <w:tabs>
          <w:tab w:val="left" w:pos="1336"/>
          <w:tab w:val="left" w:pos="2609"/>
          <w:tab w:val="left" w:pos="3185"/>
          <w:tab w:val="left" w:pos="3908"/>
          <w:tab w:val="left" w:pos="4301"/>
          <w:tab w:val="left" w:pos="5760"/>
          <w:tab w:val="left" w:pos="6470"/>
          <w:tab w:val="left" w:pos="7926"/>
          <w:tab w:val="left" w:pos="8487"/>
        </w:tabs>
        <w:spacing w:line="256" w:lineRule="auto"/>
        <w:ind w:left="1340" w:right="243" w:hanging="1080"/>
        <w:rPr>
          <w:b/>
        </w:rPr>
      </w:pPr>
      <w:r>
        <w:rPr>
          <w:b/>
        </w:rPr>
        <w:t>TEXTO:</w:t>
      </w:r>
      <w:r>
        <w:rPr>
          <w:b/>
        </w:rPr>
        <w:tab/>
        <w:t>SÍNTESIS</w:t>
      </w:r>
      <w:r>
        <w:rPr>
          <w:b/>
        </w:rPr>
        <w:tab/>
        <w:t>DE</w:t>
      </w:r>
      <w:r>
        <w:rPr>
          <w:b/>
        </w:rPr>
        <w:tab/>
        <w:t>LOS</w:t>
      </w:r>
      <w:r>
        <w:rPr>
          <w:b/>
        </w:rPr>
        <w:tab/>
        <w:t>7</w:t>
      </w:r>
      <w:r>
        <w:rPr>
          <w:b/>
        </w:rPr>
        <w:tab/>
        <w:t>PUNTOS</w:t>
      </w:r>
      <w:r>
        <w:rPr>
          <w:b/>
        </w:rPr>
        <w:tab/>
        <w:t>DEL</w:t>
      </w:r>
      <w:r>
        <w:rPr>
          <w:b/>
        </w:rPr>
        <w:tab/>
        <w:t>ESTATUTO</w:t>
      </w:r>
      <w:r>
        <w:rPr>
          <w:b/>
        </w:rPr>
        <w:tab/>
        <w:t>DE</w:t>
      </w:r>
      <w:r>
        <w:rPr>
          <w:b/>
        </w:rPr>
        <w:tab/>
      </w:r>
      <w:r>
        <w:rPr>
          <w:b/>
          <w:spacing w:val="-1"/>
        </w:rPr>
        <w:t xml:space="preserve">GARANTÍAS </w:t>
      </w:r>
      <w:r>
        <w:rPr>
          <w:b/>
        </w:rPr>
        <w:t>CONSTITUCIONALES O DEMOCRÁTICAS, QUE</w:t>
      </w:r>
      <w:r>
        <w:rPr>
          <w:b/>
          <w:spacing w:val="-9"/>
        </w:rPr>
        <w:t xml:space="preserve"> </w:t>
      </w:r>
      <w:r>
        <w:rPr>
          <w:b/>
        </w:rPr>
        <w:t>ASEGURABA:</w:t>
      </w:r>
    </w:p>
    <w:p w:rsidR="001612EB" w:rsidRDefault="001612EB">
      <w:pPr>
        <w:pStyle w:val="Textoindependiente"/>
        <w:spacing w:before="4"/>
        <w:rPr>
          <w:b/>
          <w:sz w:val="23"/>
        </w:rPr>
      </w:pPr>
    </w:p>
    <w:p w:rsidR="001612EB" w:rsidRDefault="00FF78EB">
      <w:pPr>
        <w:pStyle w:val="Prrafodelista"/>
        <w:numPr>
          <w:ilvl w:val="0"/>
          <w:numId w:val="4"/>
        </w:numPr>
        <w:tabs>
          <w:tab w:val="left" w:pos="980"/>
        </w:tabs>
        <w:spacing w:before="0" w:line="256" w:lineRule="auto"/>
        <w:ind w:right="258"/>
        <w:rPr>
          <w:i/>
        </w:rPr>
      </w:pPr>
      <w:r>
        <w:rPr>
          <w:i/>
        </w:rPr>
        <w:t>La libre creación, existencia y desenvolvimiento de los partidos políticos. Libre acceso a la prensa, radio y</w:t>
      </w:r>
      <w:r>
        <w:rPr>
          <w:i/>
          <w:spacing w:val="-4"/>
        </w:rPr>
        <w:t xml:space="preserve"> </w:t>
      </w:r>
      <w:r>
        <w:rPr>
          <w:i/>
        </w:rPr>
        <w:t>televisión.</w:t>
      </w:r>
    </w:p>
    <w:p w:rsidR="001612EB" w:rsidRDefault="00FF78EB">
      <w:pPr>
        <w:pStyle w:val="Prrafodelista"/>
        <w:numPr>
          <w:ilvl w:val="0"/>
          <w:numId w:val="4"/>
        </w:numPr>
        <w:tabs>
          <w:tab w:val="left" w:pos="980"/>
        </w:tabs>
        <w:spacing w:before="0" w:line="252" w:lineRule="exact"/>
        <w:rPr>
          <w:i/>
        </w:rPr>
      </w:pPr>
      <w:r>
        <w:rPr>
          <w:i/>
        </w:rPr>
        <w:t>La fuerza pública estaría organizada en las Fuerzas Armadas y de</w:t>
      </w:r>
      <w:r>
        <w:rPr>
          <w:i/>
          <w:spacing w:val="-29"/>
        </w:rPr>
        <w:t xml:space="preserve"> </w:t>
      </w:r>
      <w:r>
        <w:rPr>
          <w:i/>
        </w:rPr>
        <w:t>Carabineros.</w:t>
      </w:r>
    </w:p>
    <w:p w:rsidR="001612EB" w:rsidRDefault="00FF78EB">
      <w:pPr>
        <w:pStyle w:val="Prrafodelista"/>
        <w:numPr>
          <w:ilvl w:val="0"/>
          <w:numId w:val="4"/>
        </w:numPr>
        <w:tabs>
          <w:tab w:val="left" w:pos="980"/>
          <w:tab w:val="left" w:pos="1545"/>
          <w:tab w:val="left" w:pos="2550"/>
          <w:tab w:val="left" w:pos="3641"/>
          <w:tab w:val="left" w:pos="3961"/>
        </w:tabs>
        <w:spacing w:line="256" w:lineRule="auto"/>
        <w:ind w:right="257"/>
        <w:rPr>
          <w:i/>
        </w:rPr>
      </w:pPr>
      <w:r>
        <w:rPr>
          <w:i/>
        </w:rPr>
        <w:t>Las</w:t>
      </w:r>
      <w:r>
        <w:rPr>
          <w:i/>
        </w:rPr>
        <w:tab/>
        <w:t>Fuerzas</w:t>
      </w:r>
      <w:r>
        <w:rPr>
          <w:i/>
        </w:rPr>
        <w:tab/>
        <w:t>Armadas</w:t>
      </w:r>
      <w:r>
        <w:rPr>
          <w:i/>
        </w:rPr>
        <w:tab/>
        <w:t>y</w:t>
      </w:r>
      <w:r>
        <w:rPr>
          <w:i/>
        </w:rPr>
        <w:tab/>
        <w:t>de Carabineros serían instituciones profesionalizadas, jerarquizadas, obedientes y no</w:t>
      </w:r>
      <w:r>
        <w:rPr>
          <w:i/>
          <w:spacing w:val="-6"/>
        </w:rPr>
        <w:t xml:space="preserve"> </w:t>
      </w:r>
      <w:r>
        <w:rPr>
          <w:i/>
        </w:rPr>
        <w:t>deliberantes.</w:t>
      </w:r>
    </w:p>
    <w:p w:rsidR="001612EB" w:rsidRDefault="00FF78EB">
      <w:pPr>
        <w:pStyle w:val="Prrafodelista"/>
        <w:numPr>
          <w:ilvl w:val="0"/>
          <w:numId w:val="4"/>
        </w:numPr>
        <w:tabs>
          <w:tab w:val="left" w:pos="980"/>
        </w:tabs>
        <w:spacing w:before="0" w:line="256" w:lineRule="auto"/>
        <w:ind w:right="252"/>
        <w:rPr>
          <w:i/>
        </w:rPr>
      </w:pPr>
      <w:r>
        <w:rPr>
          <w:i/>
        </w:rPr>
        <w:t>Los Comandantes en Jefe de las FF.AA. plena facultad para el nombramiento de sus subordinados.</w:t>
      </w:r>
    </w:p>
    <w:p w:rsidR="001612EB" w:rsidRDefault="00FF78EB">
      <w:pPr>
        <w:pStyle w:val="Prrafodelista"/>
        <w:numPr>
          <w:ilvl w:val="0"/>
          <w:numId w:val="4"/>
        </w:numPr>
        <w:tabs>
          <w:tab w:val="left" w:pos="980"/>
        </w:tabs>
        <w:spacing w:before="0" w:line="252" w:lineRule="exact"/>
        <w:rPr>
          <w:i/>
        </w:rPr>
      </w:pPr>
      <w:r>
        <w:rPr>
          <w:i/>
        </w:rPr>
        <w:t>La educación sería independiente de toda orientación</w:t>
      </w:r>
      <w:r>
        <w:rPr>
          <w:i/>
          <w:spacing w:val="-14"/>
        </w:rPr>
        <w:t xml:space="preserve"> </w:t>
      </w:r>
      <w:r>
        <w:rPr>
          <w:i/>
        </w:rPr>
        <w:t>ideológica.</w:t>
      </w:r>
    </w:p>
    <w:p w:rsidR="001612EB" w:rsidRDefault="00FF78EB">
      <w:pPr>
        <w:pStyle w:val="Prrafodelista"/>
        <w:numPr>
          <w:ilvl w:val="0"/>
          <w:numId w:val="4"/>
        </w:numPr>
        <w:tabs>
          <w:tab w:val="left" w:pos="980"/>
        </w:tabs>
        <w:spacing w:before="16"/>
        <w:rPr>
          <w:i/>
        </w:rPr>
      </w:pPr>
      <w:r>
        <w:rPr>
          <w:i/>
        </w:rPr>
        <w:t>Se mantendría el derecho a petición de</w:t>
      </w:r>
      <w:r>
        <w:rPr>
          <w:i/>
          <w:spacing w:val="-10"/>
        </w:rPr>
        <w:t xml:space="preserve"> </w:t>
      </w:r>
      <w:r>
        <w:rPr>
          <w:i/>
        </w:rPr>
        <w:t>huelgas.</w:t>
      </w:r>
    </w:p>
    <w:p w:rsidR="001612EB" w:rsidRDefault="00FF78EB">
      <w:pPr>
        <w:pStyle w:val="Prrafodelista"/>
        <w:numPr>
          <w:ilvl w:val="0"/>
          <w:numId w:val="4"/>
        </w:numPr>
        <w:tabs>
          <w:tab w:val="left" w:pos="980"/>
        </w:tabs>
        <w:rPr>
          <w:i/>
        </w:rPr>
      </w:pPr>
      <w:r>
        <w:rPr>
          <w:i/>
        </w:rPr>
        <w:t>Se modernizarían las garantías de derecho de reunión y de libertad</w:t>
      </w:r>
      <w:r>
        <w:rPr>
          <w:i/>
          <w:spacing w:val="-27"/>
        </w:rPr>
        <w:t xml:space="preserve"> </w:t>
      </w:r>
      <w:r>
        <w:rPr>
          <w:i/>
        </w:rPr>
        <w:t>personal.</w:t>
      </w:r>
    </w:p>
    <w:p w:rsidR="001612EB" w:rsidRDefault="001612EB">
      <w:pPr>
        <w:pStyle w:val="Textoindependiente"/>
        <w:spacing w:before="11"/>
        <w:rPr>
          <w:i/>
          <w:sz w:val="24"/>
        </w:rPr>
      </w:pPr>
    </w:p>
    <w:p w:rsidR="001612EB" w:rsidRDefault="00FF78EB">
      <w:pPr>
        <w:pStyle w:val="Textoindependiente"/>
        <w:ind w:left="260"/>
      </w:pPr>
      <w:r>
        <w:t>FUENTE: Huidobro, S. (1999). Decisión Naval. Triunfo del Marxismo. Valparaíso: Ultramar. P.26.</w:t>
      </w:r>
    </w:p>
    <w:p w:rsidR="001612EB" w:rsidRDefault="001612EB">
      <w:pPr>
        <w:pStyle w:val="Textoindependiente"/>
        <w:spacing w:before="11"/>
        <w:rPr>
          <w:sz w:val="24"/>
        </w:rPr>
      </w:pPr>
    </w:p>
    <w:p w:rsidR="001612EB" w:rsidRDefault="00FF78EB">
      <w:pPr>
        <w:pStyle w:val="Ttulo3"/>
      </w:pPr>
      <w:r>
        <w:t>Razón:</w:t>
      </w:r>
    </w:p>
    <w:p w:rsidR="001612EB" w:rsidRDefault="00FF78EB">
      <w:pPr>
        <w:pStyle w:val="Textoindependiente"/>
        <w:spacing w:before="17" w:line="256" w:lineRule="auto"/>
        <w:ind w:left="260" w:right="285" w:firstLine="61"/>
      </w:pPr>
      <w:r>
        <w:t>En las elecciones del 70 Allende consiguió ganar las elecciones de manera muy estrecha, por lo que la decisión quedaba relegada al congreso, Allende sabía que necesitaba del apoyo de la democracia cristiana para lograr su cometido, por lo que llegan a un acuerdo que básicamente consiste en la protección de la democracia. Allende firmó este documento solo por necesidad táctica para llegar al poder sin intención alguna de respetarlo como lo deja en evidencia su mandato.</w:t>
      </w:r>
    </w:p>
    <w:p w:rsidR="001612EB" w:rsidRDefault="001612EB">
      <w:pPr>
        <w:pStyle w:val="Textoindependiente"/>
        <w:rPr>
          <w:sz w:val="21"/>
        </w:rPr>
      </w:pPr>
    </w:p>
    <w:p w:rsidR="001612EB" w:rsidRDefault="00FF78EB">
      <w:pPr>
        <w:pStyle w:val="Ttulo3"/>
      </w:pPr>
      <w:r>
        <w:t>Reflexión:</w:t>
      </w:r>
    </w:p>
    <w:p w:rsidR="001612EB" w:rsidRDefault="00FF78EB">
      <w:pPr>
        <w:pStyle w:val="Textoindependiente"/>
        <w:spacing w:before="17" w:line="256" w:lineRule="auto"/>
        <w:ind w:left="260" w:right="287"/>
      </w:pPr>
      <w:r>
        <w:t>Sobre el fracaso del gobierno de Allende existen varios motivos de índole nacional e internacional,</w:t>
      </w:r>
      <w:r>
        <w:rPr>
          <w:spacing w:val="-6"/>
        </w:rPr>
        <w:t xml:space="preserve"> </w:t>
      </w:r>
      <w:r>
        <w:t>sin</w:t>
      </w:r>
      <w:r>
        <w:rPr>
          <w:spacing w:val="-6"/>
        </w:rPr>
        <w:t xml:space="preserve"> </w:t>
      </w:r>
      <w:r>
        <w:t>embargo</w:t>
      </w:r>
      <w:r>
        <w:rPr>
          <w:spacing w:val="-5"/>
        </w:rPr>
        <w:t xml:space="preserve"> </w:t>
      </w:r>
      <w:r>
        <w:t>ambos</w:t>
      </w:r>
      <w:r>
        <w:rPr>
          <w:spacing w:val="-6"/>
        </w:rPr>
        <w:t xml:space="preserve"> </w:t>
      </w:r>
      <w:r>
        <w:t>ámbitos</w:t>
      </w:r>
      <w:r>
        <w:rPr>
          <w:spacing w:val="-6"/>
        </w:rPr>
        <w:t xml:space="preserve"> </w:t>
      </w:r>
      <w:r>
        <w:t>son</w:t>
      </w:r>
      <w:r>
        <w:rPr>
          <w:spacing w:val="-5"/>
        </w:rPr>
        <w:t xml:space="preserve"> </w:t>
      </w:r>
      <w:r>
        <w:t>en</w:t>
      </w:r>
      <w:r>
        <w:rPr>
          <w:spacing w:val="-6"/>
        </w:rPr>
        <w:t xml:space="preserve"> </w:t>
      </w:r>
      <w:r>
        <w:t>respuestas</w:t>
      </w:r>
      <w:r>
        <w:rPr>
          <w:spacing w:val="-6"/>
        </w:rPr>
        <w:t xml:space="preserve"> </w:t>
      </w:r>
      <w:r>
        <w:t>a</w:t>
      </w:r>
      <w:r>
        <w:rPr>
          <w:spacing w:val="-5"/>
        </w:rPr>
        <w:t xml:space="preserve"> </w:t>
      </w:r>
      <w:r>
        <w:t>las</w:t>
      </w:r>
      <w:r>
        <w:rPr>
          <w:spacing w:val="-6"/>
        </w:rPr>
        <w:t xml:space="preserve"> </w:t>
      </w:r>
      <w:r>
        <w:t>medidas</w:t>
      </w:r>
      <w:r>
        <w:rPr>
          <w:spacing w:val="-5"/>
        </w:rPr>
        <w:t xml:space="preserve"> </w:t>
      </w:r>
      <w:r>
        <w:t>tomadas</w:t>
      </w:r>
      <w:r>
        <w:rPr>
          <w:spacing w:val="-6"/>
        </w:rPr>
        <w:t xml:space="preserve"> </w:t>
      </w:r>
      <w:r>
        <w:t>por</w:t>
      </w:r>
      <w:r>
        <w:rPr>
          <w:spacing w:val="-6"/>
        </w:rPr>
        <w:t xml:space="preserve"> </w:t>
      </w:r>
      <w:r>
        <w:t>allende. A Pesar de que allende pretendía llevar todos los cambios en paz, politizo a los militares como medida de resguardo en caso de que quisieran hacerle un golpe de estado o de tener que hacer una revolución armada, la reforma agraria pasó a otro nivel violando ampliamente el derecho de la propiedad privada, intentó politizar la educación además de series de medidas económicas de carácter centralizado que terminaron por hundir al país en una profunda crisis social y económica. Todas estas acciones desembocaron en una alta inflación ,desabastecimiento, mercado negro, polarización social y en la decadencia de la</w:t>
      </w:r>
      <w:r>
        <w:rPr>
          <w:spacing w:val="-23"/>
        </w:rPr>
        <w:t xml:space="preserve"> </w:t>
      </w:r>
      <w:r>
        <w:t>institucionalidad.</w:t>
      </w:r>
    </w:p>
    <w:p w:rsidR="001612EB" w:rsidRDefault="005E0812">
      <w:pPr>
        <w:spacing w:line="256" w:lineRule="auto"/>
        <w:sectPr w:rsidR="001612EB">
          <w:pgSz w:w="12240" w:h="15840"/>
          <w:pgMar w:top="1360" w:right="1020" w:bottom="1200" w:left="1180" w:header="0" w:footer="936" w:gutter="0"/>
          <w:cols w:space="720"/>
        </w:sectPr>
      </w:pPr>
      <w:r>
        <w:t xml:space="preserve">                                                                   </w:t>
      </w:r>
      <w:r>
        <w:tab/>
      </w:r>
      <w:r>
        <w:tab/>
      </w:r>
      <w:r>
        <w:tab/>
      </w:r>
      <w:r>
        <w:tab/>
      </w:r>
      <w:r>
        <w:tab/>
      </w:r>
      <w:r>
        <w:tab/>
      </w:r>
      <w:r>
        <w:tab/>
        <w:t>18 P</w:t>
      </w:r>
    </w:p>
    <w:p w:rsidR="001612EB" w:rsidRDefault="00FF78EB">
      <w:pPr>
        <w:pStyle w:val="Ttulo3"/>
        <w:spacing w:before="68"/>
      </w:pPr>
      <w:r>
        <w:lastRenderedPageBreak/>
        <w:t>PREGUNTA Nº 4 (20 Puntos).</w:t>
      </w:r>
      <w:r w:rsidR="005E0812">
        <w:t xml:space="preserve">                                </w:t>
      </w:r>
    </w:p>
    <w:p w:rsidR="001612EB" w:rsidRDefault="00820A74">
      <w:pPr>
        <w:pStyle w:val="Textoindependiente"/>
        <w:spacing w:before="3"/>
        <w:rPr>
          <w:b/>
          <w:sz w:val="21"/>
        </w:rPr>
      </w:pPr>
      <w:r>
        <w:rPr>
          <w:noProof/>
          <w:lang w:val="en-US"/>
        </w:rPr>
        <mc:AlternateContent>
          <mc:Choice Requires="wpg">
            <w:drawing>
              <wp:anchor distT="0" distB="0" distL="0" distR="0" simplePos="0" relativeHeight="487594496" behindDoc="1" locked="0" layoutInCell="1" allowOverlap="1">
                <wp:simplePos x="0" y="0"/>
                <wp:positionH relativeFrom="page">
                  <wp:posOffset>914400</wp:posOffset>
                </wp:positionH>
                <wp:positionV relativeFrom="paragraph">
                  <wp:posOffset>180340</wp:posOffset>
                </wp:positionV>
                <wp:extent cx="6067425" cy="542925"/>
                <wp:effectExtent l="0" t="0" r="0" b="0"/>
                <wp:wrapTopAndBottom/>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7425" cy="542925"/>
                          <a:chOff x="1440" y="284"/>
                          <a:chExt cx="9555" cy="855"/>
                        </a:xfrm>
                      </wpg:grpSpPr>
                      <wps:wsp>
                        <wps:cNvPr id="7" name="Text Box 7"/>
                        <wps:cNvSpPr txBox="1">
                          <a:spLocks noChangeArrowheads="1"/>
                        </wps:cNvSpPr>
                        <wps:spPr bwMode="auto">
                          <a:xfrm>
                            <a:off x="1447" y="576"/>
                            <a:ext cx="9540" cy="55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spacing w:before="3" w:line="256" w:lineRule="auto"/>
                                <w:ind w:left="90"/>
                              </w:pPr>
                              <w:r>
                                <w:rPr>
                                  <w:b/>
                                </w:rPr>
                                <w:t xml:space="preserve">Objetivo: Determinar </w:t>
                              </w:r>
                              <w:r>
                                <w:t>las principales características políticas y económicas más relevantes del Gobierno Militar en Chile.</w:t>
                              </w:r>
                            </w:p>
                          </w:txbxContent>
                        </wps:txbx>
                        <wps:bodyPr rot="0" vert="horz" wrap="square" lIns="0" tIns="0" rIns="0" bIns="0" anchor="t" anchorCtr="0" upright="1">
                          <a:noAutofit/>
                        </wps:bodyPr>
                      </wps:wsp>
                      <wps:wsp>
                        <wps:cNvPr id="8" name="Text Box 6"/>
                        <wps:cNvSpPr txBox="1">
                          <a:spLocks noChangeArrowheads="1"/>
                        </wps:cNvSpPr>
                        <wps:spPr bwMode="auto">
                          <a:xfrm>
                            <a:off x="1447" y="291"/>
                            <a:ext cx="9540" cy="2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spacing w:before="3"/>
                                <w:ind w:left="90"/>
                                <w:rPr>
                                  <w:b/>
                                </w:rPr>
                              </w:pPr>
                              <w:r>
                                <w:rPr>
                                  <w:b/>
                                </w:rPr>
                                <w:t>Capacidad: Análisis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36" style="position:absolute;margin-left:1in;margin-top:14.2pt;width:477.75pt;height:42.75pt;z-index:-15721984;mso-wrap-distance-left:0;mso-wrap-distance-right:0;mso-position-horizontal-relative:page" coordorigin="1440,284" coordsize="9555,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">
                <v:shape id="Text Box 7" o:spid="_x0000_s1037" type="#_x0000_t202" style="position:absolute;left:1447;top:576;width:9540;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" filled="f">
                  <v:textbox inset="0,0,0,0">
                    <w:txbxContent>
                      <w:p w:rsidR="007805AD" w:rsidRDefault="007805AD">
                        <w:pPr>
                          <w:spacing w:before="3" w:line="256" w:lineRule="auto"/>
                          <w:ind w:left="90"/>
                        </w:pPr>
                        <w:r>
                          <w:rPr>
                            <w:b/>
                          </w:rPr>
                          <w:t xml:space="preserve">Objetivo: Determinar </w:t>
                        </w:r>
                        <w:r>
                          <w:t>las principales características políticas y económicas más relevantes del Gobierno Militar en Chile.</w:t>
                        </w:r>
                      </w:p>
                    </w:txbxContent>
                  </v:textbox>
                </v:shape>
                <v:shape id="Text Box 6" o:spid="_x0000_s1038" type="#_x0000_t202" style="position:absolute;left:1447;top:291;width:9540;height: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" filled="f">
                  <v:textbox inset="0,0,0,0">
                    <w:txbxContent>
                      <w:p w:rsidR="007805AD" w:rsidRDefault="007805AD">
                        <w:pPr>
                          <w:spacing w:before="3"/>
                          <w:ind w:left="90"/>
                          <w:rPr>
                            <w:b/>
                          </w:rPr>
                        </w:pPr>
                        <w:r>
                          <w:rPr>
                            <w:b/>
                          </w:rPr>
                          <w:t>Capacidad: Análisis</w:t>
                        </w:r>
                      </w:p>
                    </w:txbxContent>
                  </v:textbox>
                </v:shape>
                <w10:wrap type="topAndBottom" anchorx="page"/>
              </v:group>
            </w:pict>
          </mc:Fallback>
        </mc:AlternateContent>
      </w:r>
    </w:p>
    <w:p w:rsidR="001612EB" w:rsidRDefault="001612EB">
      <w:pPr>
        <w:pStyle w:val="Textoindependiente"/>
        <w:spacing w:before="7"/>
        <w:rPr>
          <w:b/>
          <w:sz w:val="6"/>
        </w:rPr>
      </w:pPr>
    </w:p>
    <w:p w:rsidR="001612EB" w:rsidRDefault="00FF78EB">
      <w:pPr>
        <w:spacing w:before="93" w:line="256" w:lineRule="auto"/>
        <w:ind w:left="260"/>
        <w:rPr>
          <w:b/>
        </w:rPr>
      </w:pPr>
      <w:r>
        <w:rPr>
          <w:b/>
        </w:rPr>
        <w:t>Determine las razones del Pronunciamiento Militar de 11/9/1973, identificando el principal objetivo de gobierno. Además, describa dos obras y dos desaciertos de dicho gobierno.</w:t>
      </w:r>
    </w:p>
    <w:p w:rsidR="001612EB" w:rsidRDefault="00FF78EB">
      <w:pPr>
        <w:pStyle w:val="Prrafodelista"/>
        <w:numPr>
          <w:ilvl w:val="0"/>
          <w:numId w:val="3"/>
        </w:numPr>
        <w:tabs>
          <w:tab w:val="left" w:pos="517"/>
        </w:tabs>
        <w:spacing w:before="193"/>
        <w:rPr>
          <w:b/>
        </w:rPr>
      </w:pPr>
      <w:r>
        <w:rPr>
          <w:b/>
        </w:rPr>
        <w:t>Razones y objetivo de la intervención militar (10</w:t>
      </w:r>
      <w:r>
        <w:rPr>
          <w:b/>
          <w:spacing w:val="-13"/>
        </w:rPr>
        <w:t xml:space="preserve"> </w:t>
      </w:r>
      <w:r>
        <w:rPr>
          <w:b/>
        </w:rPr>
        <w:t>puntos):</w:t>
      </w:r>
    </w:p>
    <w:p w:rsidR="001612EB" w:rsidRDefault="001612EB">
      <w:pPr>
        <w:pStyle w:val="Textoindependiente"/>
        <w:rPr>
          <w:b/>
          <w:sz w:val="24"/>
        </w:rPr>
      </w:pPr>
    </w:p>
    <w:p w:rsidR="001612EB" w:rsidRDefault="001612EB">
      <w:pPr>
        <w:pStyle w:val="Textoindependiente"/>
        <w:spacing w:before="5"/>
        <w:rPr>
          <w:b/>
          <w:sz w:val="24"/>
        </w:rPr>
      </w:pPr>
    </w:p>
    <w:p w:rsidR="001612EB" w:rsidRDefault="00FF78EB">
      <w:pPr>
        <w:pStyle w:val="Textoindependiente"/>
        <w:spacing w:before="1" w:line="256" w:lineRule="auto"/>
        <w:ind w:left="260" w:right="233"/>
      </w:pPr>
      <w:r>
        <w:t>Entre las razones de la intervención militar encontramos la inminente guerra civil que se veía venir, la aparición de grupos paramilitares y el incremento de la violencia, la profunda crisis económica que se vivía en ese entonces y la paralización del país provocada por paros y tomas. Los objetivos fueron restaurar la chilenidad, justicia y por sobre todo la institucionalidad, todo esto para llegar a un gran objetivo final que fue HACER DE CHILE UNA GRAN NACIÓN.</w:t>
      </w:r>
    </w:p>
    <w:p w:rsidR="001612EB" w:rsidRDefault="001612EB">
      <w:pPr>
        <w:pStyle w:val="Textoindependiente"/>
        <w:rPr>
          <w:sz w:val="24"/>
        </w:rPr>
      </w:pPr>
    </w:p>
    <w:p w:rsidR="001612EB" w:rsidRDefault="007805AD">
      <w:pPr>
        <w:pStyle w:val="Textoindependiente"/>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rsidR="001612EB" w:rsidRDefault="001612EB">
      <w:pPr>
        <w:pStyle w:val="Textoindependiente"/>
        <w:rPr>
          <w:sz w:val="19"/>
        </w:rPr>
      </w:pPr>
    </w:p>
    <w:p w:rsidR="001612EB" w:rsidRDefault="00FF78EB">
      <w:pPr>
        <w:pStyle w:val="Ttulo3"/>
        <w:numPr>
          <w:ilvl w:val="0"/>
          <w:numId w:val="3"/>
        </w:numPr>
        <w:tabs>
          <w:tab w:val="left" w:pos="529"/>
        </w:tabs>
        <w:ind w:left="528" w:hanging="269"/>
      </w:pPr>
      <w:r>
        <w:t>Obras (5</w:t>
      </w:r>
      <w:r>
        <w:rPr>
          <w:spacing w:val="-3"/>
        </w:rPr>
        <w:t xml:space="preserve"> </w:t>
      </w:r>
      <w:r>
        <w:t>puntos):</w:t>
      </w:r>
    </w:p>
    <w:p w:rsidR="001612EB" w:rsidRDefault="001612EB">
      <w:pPr>
        <w:pStyle w:val="Textoindependiente"/>
        <w:spacing w:before="11"/>
        <w:rPr>
          <w:b/>
          <w:sz w:val="24"/>
        </w:rPr>
      </w:pPr>
    </w:p>
    <w:p w:rsidR="001612EB" w:rsidRDefault="00FF78EB">
      <w:pPr>
        <w:pStyle w:val="Textoindependiente"/>
        <w:spacing w:line="256" w:lineRule="auto"/>
        <w:ind w:left="260" w:right="251"/>
        <w:jc w:val="both"/>
      </w:pPr>
      <w:r>
        <w:t xml:space="preserve">En el ámbito de reforzar la institucionalidad encontramos la organización política del país que persiste actualmente, la que a permitido al país la facilitación de la distribución de las arcas fiscales y el ordenamiento público, con esta descripcion hago referencia especialmente a la </w:t>
      </w:r>
      <w:r>
        <w:rPr>
          <w:b/>
        </w:rPr>
        <w:t xml:space="preserve">regionalización </w:t>
      </w:r>
      <w:r>
        <w:t>del país.</w:t>
      </w:r>
    </w:p>
    <w:p w:rsidR="001612EB" w:rsidRDefault="00FF78EB">
      <w:pPr>
        <w:pStyle w:val="Textoindependiente"/>
        <w:spacing w:line="256" w:lineRule="auto"/>
        <w:ind w:left="260" w:right="248" w:firstLine="90"/>
        <w:jc w:val="both"/>
      </w:pPr>
      <w:r>
        <w:rPr>
          <w:b/>
        </w:rPr>
        <w:t>La carretera austra</w:t>
      </w:r>
      <w:r>
        <w:t>l fue otro de los grandes aciertos de este periodo, en el cual gracias esta medida se logró conectar gran parte del país , reforzando a chile geopolíticamente en este sentido.</w:t>
      </w:r>
    </w:p>
    <w:p w:rsidR="001612EB" w:rsidRDefault="001612EB">
      <w:pPr>
        <w:pStyle w:val="Textoindependiente"/>
        <w:rPr>
          <w:sz w:val="24"/>
        </w:rPr>
      </w:pPr>
    </w:p>
    <w:p w:rsidR="001612EB" w:rsidRDefault="001612EB">
      <w:pPr>
        <w:pStyle w:val="Textoindependiente"/>
        <w:spacing w:before="6"/>
      </w:pPr>
    </w:p>
    <w:p w:rsidR="001612EB" w:rsidRDefault="00FF78EB">
      <w:pPr>
        <w:pStyle w:val="Ttulo3"/>
        <w:numPr>
          <w:ilvl w:val="0"/>
          <w:numId w:val="3"/>
        </w:numPr>
        <w:tabs>
          <w:tab w:val="left" w:pos="517"/>
        </w:tabs>
      </w:pPr>
      <w:r>
        <w:t>Desaciertos (5</w:t>
      </w:r>
      <w:r>
        <w:rPr>
          <w:spacing w:val="-3"/>
        </w:rPr>
        <w:t xml:space="preserve"> </w:t>
      </w:r>
      <w:r>
        <w:t>puntos):</w:t>
      </w:r>
    </w:p>
    <w:p w:rsidR="001612EB" w:rsidRDefault="001612EB">
      <w:pPr>
        <w:pStyle w:val="Textoindependiente"/>
        <w:spacing w:before="11"/>
        <w:rPr>
          <w:b/>
          <w:sz w:val="24"/>
        </w:rPr>
      </w:pPr>
    </w:p>
    <w:p w:rsidR="001612EB" w:rsidRDefault="00FF78EB">
      <w:pPr>
        <w:pStyle w:val="Textoindependiente"/>
        <w:spacing w:line="256" w:lineRule="auto"/>
        <w:ind w:left="260" w:right="285"/>
      </w:pPr>
      <w:r>
        <w:t>La permanencia en el poder, es quizás uno de los más grandes desaciertos cometidos por los militares , al inicio la pretensión era permanecer en el poder un periodo reducido, sin embargo, con la excusa sobre que la institucionalidad todavía no se recuperaban terminaron quedándose hasta el año 90.</w:t>
      </w:r>
    </w:p>
    <w:p w:rsidR="001612EB" w:rsidRDefault="00FF78EB">
      <w:pPr>
        <w:pStyle w:val="Textoindependiente"/>
        <w:spacing w:line="256" w:lineRule="auto"/>
        <w:ind w:left="260" w:right="77"/>
      </w:pPr>
      <w:r>
        <w:t>Violación a los derechos humanos, es el acapite más controversial que al día de hoy sigue haciendo eco, si este ambito hubiera sido menor chile actualmente tendría otro tendencia política.</w:t>
      </w:r>
    </w:p>
    <w:p w:rsidR="001612EB" w:rsidRDefault="001612EB">
      <w:pPr>
        <w:spacing w:line="256" w:lineRule="auto"/>
      </w:pPr>
    </w:p>
    <w:p w:rsidR="005E0812" w:rsidRDefault="005E0812">
      <w:pPr>
        <w:spacing w:line="256" w:lineRule="auto"/>
        <w:sectPr w:rsidR="005E0812">
          <w:pgSz w:w="12240" w:h="15840"/>
          <w:pgMar w:top="1360" w:right="1020" w:bottom="1200" w:left="1180" w:header="0" w:footer="936" w:gutter="0"/>
          <w:cols w:space="720"/>
        </w:sectPr>
      </w:pPr>
      <w:r>
        <w:tab/>
      </w:r>
      <w:r>
        <w:tab/>
      </w:r>
      <w:r>
        <w:tab/>
      </w:r>
      <w:r>
        <w:tab/>
      </w:r>
      <w:r>
        <w:tab/>
      </w:r>
      <w:r>
        <w:tab/>
      </w:r>
      <w:r>
        <w:tab/>
      </w:r>
      <w:r>
        <w:tab/>
      </w:r>
      <w:r>
        <w:tab/>
      </w:r>
      <w:r>
        <w:rPr>
          <w:b/>
        </w:rPr>
        <w:t>18</w:t>
      </w:r>
      <w:r>
        <w:rPr>
          <w:b/>
          <w:spacing w:val="-13"/>
        </w:rPr>
        <w:t xml:space="preserve"> </w:t>
      </w:r>
      <w:r>
        <w:rPr>
          <w:b/>
        </w:rPr>
        <w:t>puntos</w:t>
      </w:r>
    </w:p>
    <w:p w:rsidR="001612EB" w:rsidRDefault="00FF78EB">
      <w:pPr>
        <w:pStyle w:val="Ttulo3"/>
        <w:spacing w:before="68"/>
      </w:pPr>
      <w:r>
        <w:lastRenderedPageBreak/>
        <w:t>PREGUNTA Nº 3 (20 Puntos).</w:t>
      </w:r>
    </w:p>
    <w:p w:rsidR="001612EB" w:rsidRDefault="00820A74">
      <w:pPr>
        <w:pStyle w:val="Textoindependiente"/>
        <w:spacing w:before="3"/>
        <w:rPr>
          <w:b/>
          <w:sz w:val="21"/>
        </w:rPr>
      </w:pPr>
      <w:r>
        <w:rPr>
          <w:noProof/>
          <w:lang w:val="en-US"/>
        </w:rPr>
        <mc:AlternateContent>
          <mc:Choice Requires="wpg">
            <w:drawing>
              <wp:anchor distT="0" distB="0" distL="0" distR="0" simplePos="0" relativeHeight="487596032" behindDoc="1" locked="0" layoutInCell="1" allowOverlap="1">
                <wp:simplePos x="0" y="0"/>
                <wp:positionH relativeFrom="page">
                  <wp:posOffset>914400</wp:posOffset>
                </wp:positionH>
                <wp:positionV relativeFrom="paragraph">
                  <wp:posOffset>180340</wp:posOffset>
                </wp:positionV>
                <wp:extent cx="6134100" cy="542925"/>
                <wp:effectExtent l="0" t="0" r="0" b="0"/>
                <wp:wrapTopAndBottom/>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4100" cy="542925"/>
                          <a:chOff x="1440" y="284"/>
                          <a:chExt cx="9660" cy="855"/>
                        </a:xfrm>
                      </wpg:grpSpPr>
                      <wps:wsp>
                        <wps:cNvPr id="4" name="Text Box 4"/>
                        <wps:cNvSpPr txBox="1">
                          <a:spLocks noChangeArrowheads="1"/>
                        </wps:cNvSpPr>
                        <wps:spPr bwMode="auto">
                          <a:xfrm>
                            <a:off x="1447" y="576"/>
                            <a:ext cx="9645" cy="55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spacing w:before="3" w:line="256" w:lineRule="auto"/>
                                <w:ind w:left="90"/>
                              </w:pPr>
                              <w:r>
                                <w:rPr>
                                  <w:b/>
                                </w:rPr>
                                <w:t xml:space="preserve">Capacidad: Determinar </w:t>
                              </w:r>
                              <w:r>
                                <w:t>los principales acontecimientos acaecidos en la época contemporánea actual, a nivel nacional.</w:t>
                              </w:r>
                            </w:p>
                          </w:txbxContent>
                        </wps:txbx>
                        <wps:bodyPr rot="0" vert="horz" wrap="square" lIns="0" tIns="0" rIns="0" bIns="0" anchor="t" anchorCtr="0" upright="1">
                          <a:noAutofit/>
                        </wps:bodyPr>
                      </wps:wsp>
                      <wps:wsp>
                        <wps:cNvPr id="5" name="Text Box 3"/>
                        <wps:cNvSpPr txBox="1">
                          <a:spLocks noChangeArrowheads="1"/>
                        </wps:cNvSpPr>
                        <wps:spPr bwMode="auto">
                          <a:xfrm>
                            <a:off x="1447" y="291"/>
                            <a:ext cx="9645" cy="2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805AD" w:rsidRDefault="007805AD">
                              <w:pPr>
                                <w:tabs>
                                  <w:tab w:val="left" w:pos="1348"/>
                                </w:tabs>
                                <w:spacing w:before="3"/>
                                <w:ind w:left="90"/>
                                <w:rPr>
                                  <w:b/>
                                </w:rPr>
                              </w:pPr>
                              <w:r>
                                <w:rPr>
                                  <w:b/>
                                </w:rPr>
                                <w:t>Objetivo:</w:t>
                              </w:r>
                              <w:r>
                                <w:rPr>
                                  <w:b/>
                                </w:rPr>
                                <w:tab/>
                                <w:t>Análisis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39" style="position:absolute;margin-left:1in;margin-top:14.2pt;width:483pt;height:42.75pt;z-index:-15720448;mso-wrap-distance-left:0;mso-wrap-distance-right:0;mso-position-horizontal-relative:page" coordorigin="1440,284" coordsize="9660,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">
                <v:shape id="Text Box 4" o:spid="_x0000_s1040" type="#_x0000_t202" style="position:absolute;left:1447;top:576;width:964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" filled="f">
                  <v:textbox inset="0,0,0,0">
                    <w:txbxContent>
                      <w:p w:rsidR="007805AD" w:rsidRDefault="007805AD">
                        <w:pPr>
                          <w:spacing w:before="3" w:line="256" w:lineRule="auto"/>
                          <w:ind w:left="90"/>
                        </w:pPr>
                        <w:r>
                          <w:rPr>
                            <w:b/>
                          </w:rPr>
                          <w:t xml:space="preserve">Capacidad: Determinar </w:t>
                        </w:r>
                        <w:r>
                          <w:t>los principales acontecimientos acaecidos en la época contemporánea actual, a nivel nacional.</w:t>
                        </w:r>
                      </w:p>
                    </w:txbxContent>
                  </v:textbox>
                </v:shape>
                <v:shape id="Text Box 3" o:spid="_x0000_s1041" type="#_x0000_t202" style="position:absolute;left:1447;top:291;width:9645;height: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" filled="f">
                  <v:textbox inset="0,0,0,0">
                    <w:txbxContent>
                      <w:p w:rsidR="007805AD" w:rsidRDefault="007805AD">
                        <w:pPr>
                          <w:tabs>
                            <w:tab w:val="left" w:pos="1348"/>
                          </w:tabs>
                          <w:spacing w:before="3"/>
                          <w:ind w:left="90"/>
                          <w:rPr>
                            <w:b/>
                          </w:rPr>
                        </w:pPr>
                        <w:r>
                          <w:rPr>
                            <w:b/>
                          </w:rPr>
                          <w:t>Objetivo:</w:t>
                        </w:r>
                        <w:r>
                          <w:rPr>
                            <w:b/>
                          </w:rPr>
                          <w:tab/>
                          <w:t>Análisis</w:t>
                        </w:r>
                      </w:p>
                    </w:txbxContent>
                  </v:textbox>
                </v:shape>
                <w10:wrap type="topAndBottom" anchorx="page"/>
              </v:group>
            </w:pict>
          </mc:Fallback>
        </mc:AlternateContent>
      </w:r>
    </w:p>
    <w:p w:rsidR="001612EB" w:rsidRDefault="001612EB">
      <w:pPr>
        <w:pStyle w:val="Textoindependiente"/>
        <w:spacing w:before="7"/>
        <w:rPr>
          <w:b/>
          <w:sz w:val="13"/>
        </w:rPr>
      </w:pPr>
    </w:p>
    <w:p w:rsidR="001612EB" w:rsidRDefault="00FF78EB">
      <w:pPr>
        <w:spacing w:before="91" w:line="244" w:lineRule="auto"/>
        <w:ind w:left="260" w:right="250"/>
        <w:jc w:val="both"/>
        <w:rPr>
          <w:b/>
          <w:sz w:val="28"/>
        </w:rPr>
      </w:pPr>
      <w:r>
        <w:rPr>
          <w:b/>
          <w:sz w:val="28"/>
        </w:rPr>
        <w:t>Oposición acota expectativas: habla de plan de emergencia y no de acuerdo nacional</w:t>
      </w:r>
    </w:p>
    <w:p w:rsidR="001612EB" w:rsidRDefault="00FF78EB">
      <w:pPr>
        <w:spacing w:before="11" w:line="247" w:lineRule="auto"/>
        <w:ind w:left="260" w:right="247"/>
        <w:jc w:val="both"/>
        <w:rPr>
          <w:sz w:val="24"/>
        </w:rPr>
      </w:pPr>
      <w:r>
        <w:rPr>
          <w:sz w:val="24"/>
        </w:rPr>
        <w:t xml:space="preserve">Ministro Briones encabezó este domingo la primera reunión de trabajo </w:t>
      </w:r>
      <w:r>
        <w:rPr>
          <w:spacing w:val="-4"/>
          <w:sz w:val="24"/>
        </w:rPr>
        <w:t xml:space="preserve">con </w:t>
      </w:r>
      <w:r>
        <w:rPr>
          <w:sz w:val="24"/>
        </w:rPr>
        <w:t xml:space="preserve">parlamentarios de las comisiones de Hacienda. En la cita, el gobierno se allanó </w:t>
      </w:r>
      <w:r>
        <w:rPr>
          <w:spacing w:val="-13"/>
          <w:sz w:val="24"/>
        </w:rPr>
        <w:t xml:space="preserve">a </w:t>
      </w:r>
      <w:r>
        <w:rPr>
          <w:sz w:val="24"/>
        </w:rPr>
        <w:t xml:space="preserve">cambiar el concepto para referirse a un eventual pacto transversal para enfrentar </w:t>
      </w:r>
      <w:r>
        <w:rPr>
          <w:spacing w:val="-5"/>
          <w:sz w:val="24"/>
        </w:rPr>
        <w:t xml:space="preserve">las </w:t>
      </w:r>
      <w:r>
        <w:rPr>
          <w:sz w:val="24"/>
        </w:rPr>
        <w:t>consecuencias de la crisis sanitaria.</w:t>
      </w:r>
    </w:p>
    <w:p w:rsidR="001612EB" w:rsidRDefault="00FF78EB">
      <w:pPr>
        <w:spacing w:before="3"/>
        <w:ind w:right="243"/>
        <w:jc w:val="right"/>
        <w:rPr>
          <w:b/>
          <w:sz w:val="24"/>
        </w:rPr>
      </w:pPr>
      <w:r>
        <w:rPr>
          <w:b/>
          <w:sz w:val="24"/>
        </w:rPr>
        <w:t>31 DE MAYO DE 2020</w:t>
      </w:r>
    </w:p>
    <w:p w:rsidR="001612EB" w:rsidRDefault="00FF78EB">
      <w:pPr>
        <w:tabs>
          <w:tab w:val="left" w:pos="6621"/>
        </w:tabs>
        <w:spacing w:before="9"/>
        <w:ind w:left="260"/>
        <w:jc w:val="both"/>
        <w:rPr>
          <w:sz w:val="24"/>
        </w:rPr>
      </w:pPr>
      <w:r>
        <w:rPr>
          <w:sz w:val="24"/>
        </w:rPr>
        <w:t>10:30 PM</w:t>
      </w:r>
      <w:r>
        <w:rPr>
          <w:sz w:val="24"/>
        </w:rPr>
        <w:tab/>
        <w:t>Paula Catena y Paz Radovic</w:t>
      </w:r>
    </w:p>
    <w:p w:rsidR="001612EB" w:rsidRDefault="001612EB">
      <w:pPr>
        <w:pStyle w:val="Textoindependiente"/>
        <w:spacing w:before="10"/>
        <w:rPr>
          <w:sz w:val="25"/>
        </w:rPr>
      </w:pPr>
    </w:p>
    <w:p w:rsidR="001612EB" w:rsidRDefault="00FF78EB">
      <w:pPr>
        <w:pStyle w:val="Textoindependiente"/>
        <w:spacing w:line="256" w:lineRule="auto"/>
        <w:ind w:left="260" w:right="248"/>
        <w:jc w:val="both"/>
      </w:pPr>
      <w:r>
        <w:t>Poco más de una hora duró este domingo la reunión, vía Zoom, entre el ministro de Hacienda, Ignacio Briones, y los parlamentarios de cada partido oficialista y de oposición de las comisiones de Hacienda del Congreso, para avanzar en el “acuerdo nacional” convocado por el Presidente Piñera el lunes pasado para enfrentar las consecuencias de la crisis sanitaria.</w:t>
      </w:r>
    </w:p>
    <w:p w:rsidR="001612EB" w:rsidRDefault="00FF78EB">
      <w:pPr>
        <w:pStyle w:val="Textoindependiente"/>
        <w:spacing w:line="256" w:lineRule="auto"/>
        <w:ind w:left="260" w:right="248"/>
        <w:jc w:val="both"/>
      </w:pPr>
      <w:r>
        <w:t>Se trató de la primera cita de trabajo, luego de la reunión inaugural que el viernes sostuvieron los ministros Briones, Gonzalo Blumel (Interior) y Sebastián Sichel (Desarrollo Social) con los presidentes de partidos, y en donde se acordó un plazo de dos semanas para sellar el pacto enfocado en protección social, reactivación económica y estrategia fiscal.</w:t>
      </w:r>
    </w:p>
    <w:p w:rsidR="001612EB" w:rsidRDefault="00FF78EB">
      <w:pPr>
        <w:pStyle w:val="Textoindependiente"/>
        <w:spacing w:line="256" w:lineRule="auto"/>
        <w:ind w:left="260" w:right="252"/>
        <w:jc w:val="both"/>
      </w:pPr>
      <w:r>
        <w:t>En medio de una serie de aprensiones por el diseño de las mesas de trabajo y el rol que tendrían economistas y expertos convocados a la instancia, hoy la oposición buscó contener expectativas y pidió dejar de referirse al eventual consenso como un “acuerdo nacional”, argumentando que solo se buscarán instrumentos acotados para hacer frente a la crisis.</w:t>
      </w:r>
    </w:p>
    <w:p w:rsidR="001612EB" w:rsidRDefault="00FF78EB">
      <w:pPr>
        <w:pStyle w:val="Textoindependiente"/>
        <w:spacing w:line="256" w:lineRule="auto"/>
        <w:ind w:left="260" w:right="254"/>
        <w:jc w:val="both"/>
      </w:pPr>
      <w:r>
        <w:t>“Aquí no estamos para acuerdos nacionales, para eso está el proceso constituyente (...). Este no es un acuerdo, este es un plan de emergencia para la reactivación”, dijo el senador PS Carlos Montes, que hoy representó a la oposición junto a su par Ricardo Lagos Weber (PPD) y el diputado Giorgio Jackson (RD), entre otros.</w:t>
      </w:r>
    </w:p>
    <w:p w:rsidR="001612EB" w:rsidRDefault="00FF78EB">
      <w:pPr>
        <w:pStyle w:val="Textoindependiente"/>
        <w:spacing w:line="256" w:lineRule="auto"/>
        <w:ind w:left="260" w:right="254"/>
        <w:jc w:val="both"/>
      </w:pPr>
      <w:r>
        <w:t>Así, en la cita los legisladores de centroizquierda solicitaron hablar de “plan de emergencia y reactivación”.</w:t>
      </w:r>
    </w:p>
    <w:p w:rsidR="001612EB" w:rsidRDefault="00FF78EB">
      <w:pPr>
        <w:pStyle w:val="Textoindependiente"/>
        <w:spacing w:line="256" w:lineRule="auto"/>
        <w:ind w:left="260" w:right="258"/>
        <w:jc w:val="both"/>
      </w:pPr>
      <w:r>
        <w:t>La idea, según dijo Lagos Weber, es “no generar falsas expectativas, por una parte, ni dar señales equívocas”.</w:t>
      </w:r>
    </w:p>
    <w:p w:rsidR="001612EB" w:rsidRDefault="00FF78EB">
      <w:pPr>
        <w:pStyle w:val="Textoindependiente"/>
        <w:spacing w:line="256" w:lineRule="auto"/>
        <w:ind w:left="260" w:right="245"/>
        <w:jc w:val="both"/>
      </w:pPr>
      <w:r>
        <w:t>En la oposición transmiten que no están las condiciones para hablar de un consenso más grande con el gobierno y que hay materias que se deben discutir en el debate constitucional, donde existen diferencias de fondo y forma. De igual manera, advirtieron que el Presidente Piñera ha “abusado” del término “acuerdo nacional”, lo que puede generar desconfianzas en la ciudadanía.</w:t>
      </w:r>
    </w:p>
    <w:p w:rsidR="001612EB" w:rsidRDefault="001612EB">
      <w:pPr>
        <w:pStyle w:val="Textoindependiente"/>
        <w:rPr>
          <w:sz w:val="23"/>
        </w:rPr>
      </w:pPr>
    </w:p>
    <w:p w:rsidR="001612EB" w:rsidRDefault="00FF78EB">
      <w:pPr>
        <w:pStyle w:val="Ttulo1"/>
        <w:ind w:left="260"/>
        <w:jc w:val="both"/>
      </w:pPr>
      <w:r>
        <w:t>Gobierno accede</w:t>
      </w:r>
    </w:p>
    <w:p w:rsidR="001612EB" w:rsidRDefault="00FF78EB">
      <w:pPr>
        <w:pStyle w:val="Textoindependiente"/>
        <w:spacing w:before="13" w:line="256" w:lineRule="auto"/>
        <w:ind w:left="260" w:right="245"/>
        <w:jc w:val="both"/>
      </w:pPr>
      <w:r>
        <w:t>Pese a que, según presentes, Briones había llegado a la reunión de hoy con otra propuesta y buscó catalogar el eventual pacto como un “acuerdo por la protección social y reactivación”, el titular de Hacienda terminó accediendo a utilizar el concepto de “plan”.</w:t>
      </w:r>
    </w:p>
    <w:p w:rsidR="001612EB" w:rsidRDefault="00FF78EB">
      <w:pPr>
        <w:pStyle w:val="Textoindependiente"/>
        <w:spacing w:line="256" w:lineRule="auto"/>
        <w:ind w:left="260" w:right="244"/>
        <w:jc w:val="both"/>
      </w:pPr>
      <w:r>
        <w:t>De hecho, en el gobierno -explican fuentes oficialistas- también existía una preocupación por contener las expectativas. Y, de hecho, durante el transcurso de la semana fue modificando el</w:t>
      </w:r>
    </w:p>
    <w:p w:rsidR="001612EB" w:rsidRDefault="001612EB">
      <w:pPr>
        <w:spacing w:line="256" w:lineRule="auto"/>
        <w:jc w:val="both"/>
        <w:sectPr w:rsidR="001612EB">
          <w:pgSz w:w="12240" w:h="15840"/>
          <w:pgMar w:top="1360" w:right="1020" w:bottom="1200" w:left="1180" w:header="0" w:footer="936" w:gutter="0"/>
          <w:cols w:space="720"/>
        </w:sectPr>
      </w:pPr>
    </w:p>
    <w:p w:rsidR="001612EB" w:rsidRDefault="00FF78EB">
      <w:pPr>
        <w:pStyle w:val="Textoindependiente"/>
        <w:spacing w:before="68" w:line="256" w:lineRule="auto"/>
        <w:ind w:left="260" w:right="247"/>
        <w:jc w:val="both"/>
      </w:pPr>
      <w:r>
        <w:lastRenderedPageBreak/>
        <w:t>discurso respecto del diálogo con la oposición, haciendo hincapié en que lo que se buscaba era un acuerdo acotado.</w:t>
      </w:r>
    </w:p>
    <w:p w:rsidR="001612EB" w:rsidRDefault="00FF78EB">
      <w:pPr>
        <w:pStyle w:val="Textoindependiente"/>
        <w:spacing w:line="256" w:lineRule="auto"/>
        <w:ind w:left="260" w:right="246"/>
        <w:jc w:val="both"/>
      </w:pPr>
      <w:r>
        <w:t>“Lo más importante en esto es ser muy cuidadoso en las expectativas. Este no es un acuerdo que va a solucionar todos los problemas”, dijo hoy el ministro Blumel en Canal</w:t>
      </w:r>
      <w:r>
        <w:rPr>
          <w:spacing w:val="-33"/>
        </w:rPr>
        <w:t xml:space="preserve"> </w:t>
      </w:r>
      <w:r>
        <w:t>13.</w:t>
      </w:r>
    </w:p>
    <w:p w:rsidR="001612EB" w:rsidRDefault="00FF78EB">
      <w:pPr>
        <w:pStyle w:val="Ttulo1"/>
        <w:spacing w:line="271" w:lineRule="exact"/>
        <w:ind w:left="260"/>
        <w:jc w:val="both"/>
      </w:pPr>
      <w:r>
        <w:t>Polémica por rol de técnicos</w:t>
      </w:r>
    </w:p>
    <w:p w:rsidR="001612EB" w:rsidRDefault="00FF78EB">
      <w:pPr>
        <w:pStyle w:val="Textoindependiente"/>
        <w:spacing w:before="12" w:line="256" w:lineRule="auto"/>
        <w:ind w:left="260" w:right="245"/>
        <w:jc w:val="both"/>
      </w:pPr>
      <w:r>
        <w:t>El encuentro de este domingo también se dio luego de las acusaciones de la oposición respecto de que no se estaría respetando el diseño original de trabajo establecido el viernes, en el sentido de que las conversaciones estarían circunscritas a los representantes que los partidos tienen en las comisiones de Hacienda del Congreso y que la participación de economistas y otros técnicos sería convenida por los partidos y estaría acotada a un rol</w:t>
      </w:r>
      <w:r>
        <w:rPr>
          <w:spacing w:val="-19"/>
        </w:rPr>
        <w:t xml:space="preserve"> </w:t>
      </w:r>
      <w:r>
        <w:t>asesor.</w:t>
      </w:r>
    </w:p>
    <w:p w:rsidR="001612EB" w:rsidRDefault="00FF78EB">
      <w:pPr>
        <w:pStyle w:val="Textoindependiente"/>
        <w:spacing w:line="256" w:lineRule="auto"/>
        <w:ind w:left="260" w:right="244"/>
        <w:jc w:val="both"/>
      </w:pPr>
      <w:r>
        <w:t>Aunque la alarma había surgido por la convocatoria que Briones estaba realizando a gente externa a las comisiones de Hacienda, ya la noche del sábado el jefe de las finanzas públicas y Blumel transmitieron a la oposición que el diseño acordado originalmente se mantendría. Un punto que se reafirmó en la cita de hoy con el titular de</w:t>
      </w:r>
      <w:r>
        <w:rPr>
          <w:spacing w:val="-21"/>
        </w:rPr>
        <w:t xml:space="preserve"> </w:t>
      </w:r>
      <w:r>
        <w:t>Hacienda.</w:t>
      </w:r>
    </w:p>
    <w:p w:rsidR="001612EB" w:rsidRDefault="00FF78EB">
      <w:pPr>
        <w:pStyle w:val="Textoindependiente"/>
        <w:spacing w:line="256" w:lineRule="auto"/>
        <w:ind w:left="260" w:right="249"/>
        <w:jc w:val="both"/>
      </w:pPr>
      <w:r>
        <w:t>“Aquí se acordó que en lo que estamos trabajando es en torno a un plan de emergencia y reactivación y que, por otro lado, esto se iba a trabajar en el grupo parlamentario nombrado y los grupos técnicos que cada parlamentario estimara”, destacó Montes.</w:t>
      </w:r>
    </w:p>
    <w:p w:rsidR="001612EB" w:rsidRDefault="00FF78EB">
      <w:pPr>
        <w:pStyle w:val="Textoindependiente"/>
        <w:spacing w:line="256" w:lineRule="auto"/>
        <w:ind w:left="260" w:right="245"/>
        <w:jc w:val="both"/>
      </w:pPr>
      <w:r>
        <w:t>Con todo, al ser consultado al respecto Blumel en Canal 13, afirmó pedir en esto “mucha flexibilidad y no quedarnos encapsulados en las posiciones propias”. En ese sentido, recalcó que se requiere de un trabajo político con apoyo técnico.</w:t>
      </w:r>
    </w:p>
    <w:p w:rsidR="001612EB" w:rsidRDefault="00FF78EB">
      <w:pPr>
        <w:pStyle w:val="Textoindependiente"/>
        <w:spacing w:line="256" w:lineRule="auto"/>
        <w:ind w:left="260" w:right="247"/>
        <w:jc w:val="both"/>
      </w:pPr>
      <w:r>
        <w:t>En la centroizquierda y en el oficialismo, en todo caso, destacaron que hubo un “buen ambiente” en la reunión de hoy y que Briones se comprometió a enviarles durante esta jornada una minuta con el cronograma de trabajo y con el diagnóstico de las ayudas sociales entregadas hasta ahora por el gobierno.</w:t>
      </w:r>
    </w:p>
    <w:p w:rsidR="001612EB" w:rsidRDefault="00FF78EB">
      <w:pPr>
        <w:pStyle w:val="Textoindependiente"/>
        <w:spacing w:line="256" w:lineRule="auto"/>
        <w:ind w:left="260" w:right="248"/>
        <w:jc w:val="both"/>
      </w:pPr>
      <w:r>
        <w:t>Entre los análisis que se realizaron en la cita de hoy, se concordó en que los recursos para enfrentar la crisis tienen que estar pensados con una mirada de 18 a 20 meses de plazo. Esto, teniendo como base la propuesta de los economistas convocados por el Colegio Médico.</w:t>
      </w:r>
    </w:p>
    <w:p w:rsidR="001612EB" w:rsidRDefault="001612EB">
      <w:pPr>
        <w:pStyle w:val="Textoindependiente"/>
        <w:spacing w:before="1"/>
      </w:pPr>
    </w:p>
    <w:p w:rsidR="001612EB" w:rsidRDefault="00FF78EB">
      <w:pPr>
        <w:pStyle w:val="Textoindependiente"/>
        <w:spacing w:before="1"/>
        <w:ind w:left="260"/>
        <w:jc w:val="both"/>
      </w:pPr>
      <w:r>
        <w:t xml:space="preserve">Fuente: </w:t>
      </w:r>
      <w:hyperlink r:id="rId10">
        <w:r>
          <w:rPr>
            <w:color w:val="0000FF"/>
            <w:u w:val="single" w:color="0000FF"/>
          </w:rPr>
          <w:t>https://www.latercera.com</w:t>
        </w:r>
      </w:hyperlink>
    </w:p>
    <w:p w:rsidR="001612EB" w:rsidRDefault="001612EB">
      <w:pPr>
        <w:pStyle w:val="Textoindependiente"/>
        <w:spacing w:before="11"/>
        <w:rPr>
          <w:sz w:val="24"/>
        </w:rPr>
      </w:pPr>
    </w:p>
    <w:p w:rsidR="001612EB" w:rsidRDefault="00FF78EB">
      <w:pPr>
        <w:pStyle w:val="Textoindependiente"/>
        <w:spacing w:line="256" w:lineRule="auto"/>
        <w:ind w:left="260" w:right="257"/>
        <w:jc w:val="both"/>
      </w:pPr>
      <w:r>
        <w:t>De acuerdo a la noticia presentada, complete la ficha de estructuración de la noticia y responda las preguntas solicitadas.</w:t>
      </w:r>
    </w:p>
    <w:p w:rsidR="001612EB" w:rsidRDefault="001612EB">
      <w:pPr>
        <w:pStyle w:val="Textoindependiente"/>
        <w:rPr>
          <w:sz w:val="20"/>
        </w:rPr>
      </w:pPr>
    </w:p>
    <w:p w:rsidR="001612EB" w:rsidRDefault="001612EB">
      <w:pPr>
        <w:pStyle w:val="Textoindependiente"/>
        <w:spacing w:before="6"/>
        <w:rPr>
          <w:sz w:val="26"/>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60"/>
        <w:gridCol w:w="5535"/>
      </w:tblGrid>
      <w:tr w:rsidR="001612EB">
        <w:trPr>
          <w:trHeight w:val="1005"/>
        </w:trPr>
        <w:tc>
          <w:tcPr>
            <w:tcW w:w="9795" w:type="dxa"/>
            <w:gridSpan w:val="2"/>
          </w:tcPr>
          <w:p w:rsidR="001612EB" w:rsidRDefault="00FF78EB" w:rsidP="00306E79">
            <w:pPr>
              <w:pStyle w:val="TableParagraph"/>
              <w:spacing w:before="75" w:line="240" w:lineRule="auto"/>
              <w:ind w:left="2389" w:right="1976"/>
              <w:jc w:val="right"/>
              <w:rPr>
                <w:sz w:val="24"/>
              </w:rPr>
            </w:pPr>
            <w:r>
              <w:rPr>
                <w:b/>
                <w:sz w:val="24"/>
              </w:rPr>
              <w:t xml:space="preserve">ESTRUCTURACIÓN DE LA NOTICIA </w:t>
            </w:r>
            <w:r>
              <w:rPr>
                <w:sz w:val="24"/>
              </w:rPr>
              <w:t>(10 puntos)</w:t>
            </w:r>
            <w:r w:rsidR="00306E79">
              <w:rPr>
                <w:sz w:val="24"/>
              </w:rPr>
              <w:t xml:space="preserve">                  </w:t>
            </w:r>
            <w:r w:rsidR="00306E79" w:rsidRPr="00306E79">
              <w:rPr>
                <w:b/>
                <w:color w:val="FF0000"/>
                <w:sz w:val="32"/>
                <w:szCs w:val="32"/>
              </w:rPr>
              <w:t>08 p.</w:t>
            </w:r>
          </w:p>
          <w:p w:rsidR="001612EB" w:rsidRDefault="00FF78EB">
            <w:pPr>
              <w:pStyle w:val="TableParagraph"/>
              <w:spacing w:before="9" w:line="240" w:lineRule="auto"/>
              <w:ind w:left="142"/>
              <w:jc w:val="left"/>
              <w:rPr>
                <w:b/>
                <w:sz w:val="24"/>
              </w:rPr>
            </w:pPr>
            <w:r>
              <w:rPr>
                <w:b/>
                <w:sz w:val="24"/>
              </w:rPr>
              <w:t>Título:</w:t>
            </w:r>
            <w:r w:rsidR="00306E79" w:rsidRPr="00306E79">
              <w:rPr>
                <w:b/>
                <w:color w:val="FF0000"/>
                <w:sz w:val="24"/>
              </w:rPr>
              <w:t>xxxxxxxxxxx</w:t>
            </w:r>
          </w:p>
        </w:tc>
      </w:tr>
      <w:tr w:rsidR="001612EB">
        <w:trPr>
          <w:trHeight w:val="435"/>
        </w:trPr>
        <w:tc>
          <w:tcPr>
            <w:tcW w:w="4260" w:type="dxa"/>
          </w:tcPr>
          <w:p w:rsidR="001612EB" w:rsidRDefault="00FF78EB">
            <w:pPr>
              <w:pStyle w:val="TableParagraph"/>
              <w:spacing w:before="75" w:line="240" w:lineRule="auto"/>
              <w:ind w:left="142"/>
              <w:jc w:val="left"/>
              <w:rPr>
                <w:b/>
                <w:sz w:val="24"/>
              </w:rPr>
            </w:pPr>
            <w:r>
              <w:rPr>
                <w:b/>
                <w:sz w:val="24"/>
              </w:rPr>
              <w:t>Internet:</w:t>
            </w:r>
          </w:p>
        </w:tc>
        <w:tc>
          <w:tcPr>
            <w:tcW w:w="5535" w:type="dxa"/>
          </w:tcPr>
          <w:p w:rsidR="001612EB" w:rsidRDefault="007805AD">
            <w:pPr>
              <w:pStyle w:val="TableParagraph"/>
              <w:spacing w:before="78" w:line="240" w:lineRule="auto"/>
              <w:ind w:left="142"/>
              <w:jc w:val="left"/>
            </w:pPr>
            <w:hyperlink r:id="rId11">
              <w:r w:rsidR="00FF78EB">
                <w:rPr>
                  <w:rFonts w:ascii="Times New Roman"/>
                  <w:color w:val="0000FF"/>
                  <w:spacing w:val="-55"/>
                  <w:u w:val="single" w:color="0000FF"/>
                </w:rPr>
                <w:t xml:space="preserve"> </w:t>
              </w:r>
              <w:r w:rsidR="00FF78EB">
                <w:rPr>
                  <w:color w:val="0000FF"/>
                  <w:u w:val="single" w:color="0000FF"/>
                </w:rPr>
                <w:t>https://www.latercera.com</w:t>
              </w:r>
            </w:hyperlink>
          </w:p>
        </w:tc>
      </w:tr>
      <w:tr w:rsidR="001612EB">
        <w:trPr>
          <w:trHeight w:val="435"/>
        </w:trPr>
        <w:tc>
          <w:tcPr>
            <w:tcW w:w="4260" w:type="dxa"/>
          </w:tcPr>
          <w:p w:rsidR="001612EB" w:rsidRDefault="00FF78EB">
            <w:pPr>
              <w:pStyle w:val="TableParagraph"/>
              <w:spacing w:before="75" w:line="240" w:lineRule="auto"/>
              <w:ind w:left="142"/>
              <w:jc w:val="left"/>
              <w:rPr>
                <w:b/>
                <w:sz w:val="24"/>
              </w:rPr>
            </w:pPr>
            <w:r>
              <w:rPr>
                <w:b/>
                <w:sz w:val="24"/>
              </w:rPr>
              <w:t>Autor de la Noticia:</w:t>
            </w:r>
          </w:p>
        </w:tc>
        <w:tc>
          <w:tcPr>
            <w:tcW w:w="5535" w:type="dxa"/>
          </w:tcPr>
          <w:p w:rsidR="001612EB" w:rsidRDefault="00FF78EB">
            <w:pPr>
              <w:pStyle w:val="TableParagraph"/>
              <w:spacing w:before="67" w:line="240" w:lineRule="auto"/>
              <w:ind w:left="142"/>
              <w:jc w:val="left"/>
              <w:rPr>
                <w:sz w:val="20"/>
              </w:rPr>
            </w:pPr>
            <w:r>
              <w:rPr>
                <w:sz w:val="20"/>
              </w:rPr>
              <w:t>Paula Catena/Paz Rodovic</w:t>
            </w:r>
          </w:p>
        </w:tc>
      </w:tr>
      <w:tr w:rsidR="001612EB">
        <w:trPr>
          <w:trHeight w:val="720"/>
        </w:trPr>
        <w:tc>
          <w:tcPr>
            <w:tcW w:w="4260" w:type="dxa"/>
          </w:tcPr>
          <w:p w:rsidR="001612EB" w:rsidRDefault="00FF78EB">
            <w:pPr>
              <w:pStyle w:val="TableParagraph"/>
              <w:spacing w:before="75" w:line="240" w:lineRule="auto"/>
              <w:ind w:left="142"/>
              <w:jc w:val="left"/>
              <w:rPr>
                <w:b/>
                <w:sz w:val="24"/>
              </w:rPr>
            </w:pPr>
            <w:r>
              <w:rPr>
                <w:b/>
                <w:sz w:val="24"/>
              </w:rPr>
              <w:t>Fecha:</w:t>
            </w:r>
          </w:p>
          <w:p w:rsidR="001612EB" w:rsidRDefault="00FF78EB">
            <w:pPr>
              <w:pStyle w:val="TableParagraph"/>
              <w:spacing w:before="9" w:line="240" w:lineRule="auto"/>
              <w:ind w:left="142"/>
              <w:jc w:val="left"/>
              <w:rPr>
                <w:b/>
                <w:sz w:val="24"/>
              </w:rPr>
            </w:pPr>
            <w:r>
              <w:rPr>
                <w:b/>
                <w:sz w:val="24"/>
              </w:rPr>
              <w:t>Lugar en que acontece la Noticia:</w:t>
            </w:r>
          </w:p>
        </w:tc>
        <w:tc>
          <w:tcPr>
            <w:tcW w:w="5535" w:type="dxa"/>
          </w:tcPr>
          <w:p w:rsidR="001612EB" w:rsidRDefault="00FF78EB">
            <w:pPr>
              <w:pStyle w:val="TableParagraph"/>
              <w:spacing w:before="67" w:line="240" w:lineRule="auto"/>
              <w:ind w:left="142"/>
              <w:jc w:val="left"/>
              <w:rPr>
                <w:sz w:val="20"/>
              </w:rPr>
            </w:pPr>
            <w:r>
              <w:rPr>
                <w:sz w:val="20"/>
              </w:rPr>
              <w:t>31 de Mayo del 2020</w:t>
            </w:r>
          </w:p>
          <w:p w:rsidR="00306E79" w:rsidRDefault="00306E79">
            <w:pPr>
              <w:pStyle w:val="TableParagraph"/>
              <w:spacing w:before="67" w:line="240" w:lineRule="auto"/>
              <w:ind w:left="142"/>
              <w:jc w:val="left"/>
              <w:rPr>
                <w:sz w:val="20"/>
              </w:rPr>
            </w:pPr>
            <w:r w:rsidRPr="00306E79">
              <w:rPr>
                <w:color w:val="FF0000"/>
                <w:sz w:val="20"/>
              </w:rPr>
              <w:t>xxxxxxxxxx</w:t>
            </w:r>
          </w:p>
        </w:tc>
      </w:tr>
      <w:tr w:rsidR="001612EB">
        <w:trPr>
          <w:trHeight w:val="435"/>
        </w:trPr>
        <w:tc>
          <w:tcPr>
            <w:tcW w:w="4260" w:type="dxa"/>
          </w:tcPr>
          <w:p w:rsidR="001612EB" w:rsidRDefault="00FF78EB">
            <w:pPr>
              <w:pStyle w:val="TableParagraph"/>
              <w:spacing w:before="75" w:line="240" w:lineRule="auto"/>
              <w:ind w:left="142"/>
              <w:jc w:val="left"/>
              <w:rPr>
                <w:b/>
                <w:sz w:val="24"/>
              </w:rPr>
            </w:pPr>
            <w:r>
              <w:rPr>
                <w:b/>
                <w:sz w:val="24"/>
              </w:rPr>
              <w:t>Naturaleza del texto:</w:t>
            </w:r>
          </w:p>
        </w:tc>
        <w:tc>
          <w:tcPr>
            <w:tcW w:w="5535" w:type="dxa"/>
          </w:tcPr>
          <w:p w:rsidR="001612EB" w:rsidRDefault="00FF78EB">
            <w:pPr>
              <w:pStyle w:val="TableParagraph"/>
              <w:spacing w:before="67" w:line="240" w:lineRule="auto"/>
              <w:ind w:left="142"/>
              <w:jc w:val="left"/>
              <w:rPr>
                <w:sz w:val="20"/>
              </w:rPr>
            </w:pPr>
            <w:r>
              <w:rPr>
                <w:sz w:val="20"/>
              </w:rPr>
              <w:t>político</w:t>
            </w:r>
          </w:p>
        </w:tc>
      </w:tr>
      <w:tr w:rsidR="001612EB">
        <w:trPr>
          <w:trHeight w:val="720"/>
        </w:trPr>
        <w:tc>
          <w:tcPr>
            <w:tcW w:w="4260" w:type="dxa"/>
          </w:tcPr>
          <w:p w:rsidR="001612EB" w:rsidRDefault="00FF78EB">
            <w:pPr>
              <w:pStyle w:val="TableParagraph"/>
              <w:spacing w:before="75" w:line="240" w:lineRule="auto"/>
              <w:ind w:left="142"/>
              <w:jc w:val="left"/>
              <w:rPr>
                <w:b/>
                <w:sz w:val="24"/>
              </w:rPr>
            </w:pPr>
            <w:r>
              <w:rPr>
                <w:b/>
                <w:sz w:val="24"/>
              </w:rPr>
              <w:t>Señalar qué pretende el autor:</w:t>
            </w:r>
          </w:p>
        </w:tc>
        <w:tc>
          <w:tcPr>
            <w:tcW w:w="5535" w:type="dxa"/>
          </w:tcPr>
          <w:p w:rsidR="001612EB" w:rsidRDefault="00FF78EB">
            <w:pPr>
              <w:pStyle w:val="TableParagraph"/>
              <w:spacing w:before="67" w:line="249" w:lineRule="auto"/>
              <w:ind w:left="142"/>
              <w:jc w:val="left"/>
              <w:rPr>
                <w:sz w:val="20"/>
              </w:rPr>
            </w:pPr>
            <w:r>
              <w:rPr>
                <w:sz w:val="20"/>
              </w:rPr>
              <w:t>mostrar los acontecido después de una reunión entre el ministro Blumel y parlamentarios de ambos bandos</w:t>
            </w:r>
          </w:p>
        </w:tc>
      </w:tr>
    </w:tbl>
    <w:p w:rsidR="001612EB" w:rsidRDefault="001612EB">
      <w:pPr>
        <w:spacing w:line="249" w:lineRule="auto"/>
        <w:rPr>
          <w:sz w:val="20"/>
        </w:rPr>
        <w:sectPr w:rsidR="001612EB">
          <w:pgSz w:w="12240" w:h="15840"/>
          <w:pgMar w:top="1360" w:right="1020" w:bottom="1200" w:left="1180" w:header="0" w:footer="936" w:gutter="0"/>
          <w:cols w:space="720"/>
        </w:sect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60"/>
        <w:gridCol w:w="5535"/>
      </w:tblGrid>
      <w:tr w:rsidR="001612EB">
        <w:trPr>
          <w:trHeight w:val="1110"/>
        </w:trPr>
        <w:tc>
          <w:tcPr>
            <w:tcW w:w="4260" w:type="dxa"/>
          </w:tcPr>
          <w:p w:rsidR="001612EB" w:rsidRDefault="00FF78EB">
            <w:pPr>
              <w:pStyle w:val="TableParagraph"/>
              <w:spacing w:before="75" w:line="240" w:lineRule="auto"/>
              <w:ind w:left="142"/>
              <w:jc w:val="left"/>
              <w:rPr>
                <w:b/>
                <w:sz w:val="24"/>
              </w:rPr>
            </w:pPr>
            <w:r>
              <w:rPr>
                <w:b/>
                <w:sz w:val="24"/>
              </w:rPr>
              <w:lastRenderedPageBreak/>
              <w:t>Breve comentario de la Noticia:</w:t>
            </w:r>
          </w:p>
        </w:tc>
        <w:tc>
          <w:tcPr>
            <w:tcW w:w="5535" w:type="dxa"/>
          </w:tcPr>
          <w:p w:rsidR="001612EB" w:rsidRDefault="001612EB">
            <w:pPr>
              <w:pStyle w:val="TableParagraph"/>
              <w:spacing w:before="8" w:line="240" w:lineRule="auto"/>
              <w:jc w:val="left"/>
              <w:rPr>
                <w:sz w:val="26"/>
              </w:rPr>
            </w:pPr>
          </w:p>
          <w:p w:rsidR="001612EB" w:rsidRDefault="00FF78EB">
            <w:pPr>
              <w:pStyle w:val="TableParagraph"/>
              <w:spacing w:line="249" w:lineRule="auto"/>
              <w:ind w:left="142" w:right="143"/>
              <w:jc w:val="both"/>
              <w:rPr>
                <w:sz w:val="20"/>
              </w:rPr>
            </w:pPr>
            <w:r>
              <w:rPr>
                <w:sz w:val="20"/>
              </w:rPr>
              <w:t>noticia de caracter politico que mas que enfatizar en las medidas o en el acuerdo, se enfatiza en el desacuerdo como base para generar polémica</w:t>
            </w:r>
          </w:p>
        </w:tc>
      </w:tr>
    </w:tbl>
    <w:p w:rsidR="001612EB" w:rsidRDefault="001612EB">
      <w:pPr>
        <w:pStyle w:val="Textoindependiente"/>
        <w:spacing w:before="1"/>
        <w:rPr>
          <w:sz w:val="16"/>
        </w:rPr>
      </w:pPr>
    </w:p>
    <w:p w:rsidR="001612EB" w:rsidRDefault="00FF78EB">
      <w:pPr>
        <w:pStyle w:val="Prrafodelista"/>
        <w:numPr>
          <w:ilvl w:val="0"/>
          <w:numId w:val="2"/>
        </w:numPr>
        <w:tabs>
          <w:tab w:val="left" w:pos="829"/>
          <w:tab w:val="left" w:pos="830"/>
        </w:tabs>
        <w:spacing w:before="93" w:line="256" w:lineRule="auto"/>
        <w:ind w:right="255"/>
      </w:pPr>
      <w:r>
        <w:t>Explique a qué se deben las suspicacias de la oposición para hablar de “Acuerdo Nacional”. (5</w:t>
      </w:r>
      <w:r>
        <w:rPr>
          <w:spacing w:val="-3"/>
        </w:rPr>
        <w:t xml:space="preserve"> </w:t>
      </w:r>
      <w:r>
        <w:t>puntos)</w:t>
      </w:r>
    </w:p>
    <w:p w:rsidR="001612EB" w:rsidRDefault="001612EB">
      <w:pPr>
        <w:pStyle w:val="Textoindependiente"/>
        <w:spacing w:before="4"/>
        <w:rPr>
          <w:sz w:val="23"/>
        </w:rPr>
      </w:pPr>
    </w:p>
    <w:p w:rsidR="001612EB" w:rsidRDefault="00FF78EB">
      <w:pPr>
        <w:pStyle w:val="Textoindependiente"/>
        <w:spacing w:before="1" w:line="256" w:lineRule="auto"/>
        <w:ind w:left="830" w:right="244"/>
        <w:jc w:val="both"/>
      </w:pPr>
      <w:r>
        <w:t>La palabra acuerdo nacional tiene un contenido muy fuerte en estos tiempos, por lo que la oposición no le gusta que el oficialismo use esa palabra, por que no quedarían bien si en las informaciones aparece que la oposicion rechazo a llegar a un acuerdo</w:t>
      </w:r>
      <w:r>
        <w:rPr>
          <w:spacing w:val="-38"/>
        </w:rPr>
        <w:t xml:space="preserve"> </w:t>
      </w:r>
      <w:r>
        <w:t>nacional.</w:t>
      </w:r>
    </w:p>
    <w:p w:rsidR="001612EB" w:rsidRDefault="001612EB">
      <w:pPr>
        <w:pStyle w:val="Textoindependiente"/>
        <w:rPr>
          <w:sz w:val="24"/>
        </w:rPr>
      </w:pPr>
    </w:p>
    <w:p w:rsidR="001612EB" w:rsidRDefault="001612EB">
      <w:pPr>
        <w:pStyle w:val="Textoindependiente"/>
        <w:rPr>
          <w:sz w:val="24"/>
        </w:rPr>
      </w:pPr>
    </w:p>
    <w:p w:rsidR="001612EB" w:rsidRDefault="001612EB">
      <w:pPr>
        <w:pStyle w:val="Textoindependiente"/>
        <w:rPr>
          <w:sz w:val="24"/>
        </w:rPr>
      </w:pPr>
    </w:p>
    <w:p w:rsidR="001612EB" w:rsidRDefault="005E0812" w:rsidP="00773CD8">
      <w:pPr>
        <w:pStyle w:val="Textoindependiente"/>
        <w:ind w:left="7920" w:firstLine="720"/>
        <w:rPr>
          <w:sz w:val="24"/>
        </w:rPr>
      </w:pPr>
      <w:r>
        <w:rPr>
          <w:b/>
          <w:color w:val="FF0000"/>
          <w:sz w:val="32"/>
          <w:szCs w:val="32"/>
        </w:rPr>
        <w:t>03</w:t>
      </w:r>
      <w:r w:rsidR="00773CD8" w:rsidRPr="00306E79">
        <w:rPr>
          <w:b/>
          <w:color w:val="FF0000"/>
          <w:sz w:val="32"/>
          <w:szCs w:val="32"/>
        </w:rPr>
        <w:t xml:space="preserve"> p.</w:t>
      </w:r>
    </w:p>
    <w:p w:rsidR="001612EB" w:rsidRDefault="001612EB">
      <w:pPr>
        <w:pStyle w:val="Textoindependiente"/>
        <w:rPr>
          <w:sz w:val="24"/>
        </w:rPr>
      </w:pPr>
    </w:p>
    <w:p w:rsidR="001612EB" w:rsidRDefault="00FF78EB">
      <w:pPr>
        <w:pStyle w:val="Prrafodelista"/>
        <w:numPr>
          <w:ilvl w:val="0"/>
          <w:numId w:val="2"/>
        </w:numPr>
        <w:tabs>
          <w:tab w:val="left" w:pos="829"/>
          <w:tab w:val="left" w:pos="830"/>
        </w:tabs>
        <w:spacing w:before="184" w:line="256" w:lineRule="auto"/>
        <w:ind w:right="252"/>
      </w:pPr>
      <w:r>
        <w:t>Según lo señalado, sugiera 5 aportes que debiera contener este “Acuerdo por la protección social y reactivación”. (5</w:t>
      </w:r>
      <w:r>
        <w:rPr>
          <w:spacing w:val="-5"/>
        </w:rPr>
        <w:t xml:space="preserve"> </w:t>
      </w:r>
      <w:r>
        <w:t>puntos)</w:t>
      </w:r>
    </w:p>
    <w:p w:rsidR="00306E79" w:rsidRDefault="00306E79">
      <w:pPr>
        <w:pStyle w:val="Textoindependiente"/>
        <w:spacing w:before="9"/>
      </w:pPr>
    </w:p>
    <w:p w:rsidR="001612EB" w:rsidRDefault="00FF78EB">
      <w:pPr>
        <w:pStyle w:val="Prrafodelista"/>
        <w:numPr>
          <w:ilvl w:val="0"/>
          <w:numId w:val="1"/>
        </w:numPr>
        <w:tabs>
          <w:tab w:val="left" w:pos="445"/>
        </w:tabs>
        <w:spacing w:before="0"/>
      </w:pPr>
      <w:r>
        <w:t>Apoyo a los trabajadores</w:t>
      </w:r>
      <w:r>
        <w:rPr>
          <w:spacing w:val="-6"/>
        </w:rPr>
        <w:t xml:space="preserve"> </w:t>
      </w:r>
      <w:r>
        <w:t>independientes</w:t>
      </w:r>
    </w:p>
    <w:p w:rsidR="001612EB" w:rsidRDefault="001612EB">
      <w:pPr>
        <w:pStyle w:val="Textoindependiente"/>
        <w:rPr>
          <w:sz w:val="24"/>
        </w:rPr>
      </w:pPr>
    </w:p>
    <w:p w:rsidR="001612EB" w:rsidRDefault="001612EB">
      <w:pPr>
        <w:pStyle w:val="Textoindependiente"/>
        <w:spacing w:before="10"/>
      </w:pPr>
    </w:p>
    <w:p w:rsidR="001612EB" w:rsidRDefault="00FF78EB">
      <w:pPr>
        <w:pStyle w:val="Prrafodelista"/>
        <w:numPr>
          <w:ilvl w:val="0"/>
          <w:numId w:val="1"/>
        </w:numPr>
        <w:tabs>
          <w:tab w:val="left" w:pos="445"/>
        </w:tabs>
        <w:spacing w:before="1"/>
      </w:pPr>
      <w:r>
        <w:t>Subvención examen</w:t>
      </w:r>
      <w:r>
        <w:rPr>
          <w:spacing w:val="-3"/>
        </w:rPr>
        <w:t xml:space="preserve"> </w:t>
      </w:r>
      <w:r>
        <w:t>covid</w:t>
      </w:r>
    </w:p>
    <w:p w:rsidR="001612EB" w:rsidRDefault="001612EB">
      <w:pPr>
        <w:pStyle w:val="Textoindependiente"/>
        <w:spacing w:before="10"/>
        <w:rPr>
          <w:sz w:val="24"/>
        </w:rPr>
      </w:pPr>
    </w:p>
    <w:p w:rsidR="00306E79" w:rsidRDefault="00306E79">
      <w:pPr>
        <w:pStyle w:val="Textoindependiente"/>
        <w:spacing w:before="10"/>
      </w:pPr>
    </w:p>
    <w:p w:rsidR="001612EB" w:rsidRDefault="00FF78EB">
      <w:pPr>
        <w:pStyle w:val="Prrafodelista"/>
        <w:numPr>
          <w:ilvl w:val="0"/>
          <w:numId w:val="1"/>
        </w:numPr>
        <w:tabs>
          <w:tab w:val="left" w:pos="445"/>
        </w:tabs>
        <w:spacing w:before="0"/>
      </w:pPr>
      <w:r>
        <w:t>aumentar resguardo policial por incremento de</w:t>
      </w:r>
      <w:r>
        <w:rPr>
          <w:spacing w:val="-10"/>
        </w:rPr>
        <w:t xml:space="preserve"> </w:t>
      </w:r>
      <w:r>
        <w:t>crímenes</w:t>
      </w:r>
    </w:p>
    <w:p w:rsidR="001612EB" w:rsidRDefault="001612EB">
      <w:pPr>
        <w:pStyle w:val="Textoindependiente"/>
        <w:spacing w:before="4"/>
        <w:rPr>
          <w:sz w:val="24"/>
        </w:rPr>
      </w:pPr>
    </w:p>
    <w:p w:rsidR="00306E79" w:rsidRDefault="00306E79">
      <w:pPr>
        <w:pStyle w:val="Textoindependiente"/>
        <w:spacing w:before="4"/>
        <w:rPr>
          <w:sz w:val="23"/>
        </w:rPr>
      </w:pPr>
    </w:p>
    <w:p w:rsidR="00306E79" w:rsidRPr="00FB0BD7" w:rsidRDefault="00FF78EB" w:rsidP="00306E79">
      <w:pPr>
        <w:pStyle w:val="Prrafodelista"/>
        <w:numPr>
          <w:ilvl w:val="0"/>
          <w:numId w:val="1"/>
        </w:numPr>
        <w:tabs>
          <w:tab w:val="left" w:pos="445"/>
        </w:tabs>
        <w:spacing w:before="0"/>
      </w:pPr>
      <w:r>
        <w:t>Fomentar el comercio</w:t>
      </w:r>
      <w:r>
        <w:rPr>
          <w:spacing w:val="-4"/>
        </w:rPr>
        <w:t xml:space="preserve"> </w:t>
      </w:r>
    </w:p>
    <w:p w:rsidR="00FB0BD7" w:rsidRDefault="00FB0BD7" w:rsidP="00FB0BD7">
      <w:pPr>
        <w:tabs>
          <w:tab w:val="left" w:pos="445"/>
        </w:tabs>
      </w:pPr>
    </w:p>
    <w:p w:rsidR="00FB0BD7" w:rsidRDefault="00FB0BD7" w:rsidP="00FB0BD7">
      <w:pPr>
        <w:tabs>
          <w:tab w:val="left" w:pos="445"/>
        </w:tabs>
      </w:pPr>
    </w:p>
    <w:p w:rsidR="00FB0BD7" w:rsidRDefault="00FB0BD7" w:rsidP="00FB0BD7">
      <w:pPr>
        <w:pStyle w:val="Prrafodelista"/>
        <w:numPr>
          <w:ilvl w:val="0"/>
          <w:numId w:val="1"/>
        </w:numPr>
        <w:tabs>
          <w:tab w:val="left" w:pos="445"/>
        </w:tabs>
        <w:spacing w:before="93"/>
      </w:pPr>
      <w:r>
        <w:t>Proporcionar apoyo psicológico debido al gran impacto de la</w:t>
      </w:r>
      <w:r w:rsidRPr="00FB0BD7">
        <w:rPr>
          <w:spacing w:val="-18"/>
        </w:rPr>
        <w:t xml:space="preserve"> </w:t>
      </w:r>
      <w:r>
        <w:t>cuarentena</w:t>
      </w:r>
    </w:p>
    <w:p w:rsidR="00FB0BD7" w:rsidRDefault="00FB0BD7" w:rsidP="00FB0BD7">
      <w:pPr>
        <w:tabs>
          <w:tab w:val="left" w:pos="445"/>
        </w:tabs>
      </w:pPr>
    </w:p>
    <w:p w:rsidR="00B95D20" w:rsidRDefault="00B95D20" w:rsidP="00FB0BD7">
      <w:pPr>
        <w:tabs>
          <w:tab w:val="left" w:pos="445"/>
        </w:tabs>
      </w:pPr>
    </w:p>
    <w:p w:rsidR="00B95D20" w:rsidRDefault="00B95D20" w:rsidP="00FB0BD7">
      <w:pPr>
        <w:tabs>
          <w:tab w:val="left" w:pos="445"/>
        </w:tabs>
        <w:sectPr w:rsidR="00B95D20">
          <w:pgSz w:w="12240" w:h="15840"/>
          <w:pgMar w:top="1420" w:right="1020" w:bottom="1200" w:left="1180" w:header="0" w:footer="936" w:gutter="0"/>
          <w:cols w:space="720"/>
        </w:sectPr>
      </w:pPr>
      <w:r>
        <w:rPr>
          <w:b/>
          <w:color w:val="FF0000"/>
          <w:sz w:val="32"/>
          <w:szCs w:val="32"/>
        </w:rPr>
        <w:tab/>
      </w:r>
      <w:r>
        <w:rPr>
          <w:b/>
          <w:color w:val="FF0000"/>
          <w:sz w:val="32"/>
          <w:szCs w:val="32"/>
        </w:rPr>
        <w:tab/>
      </w:r>
      <w:r>
        <w:rPr>
          <w:b/>
          <w:color w:val="FF0000"/>
          <w:sz w:val="32"/>
          <w:szCs w:val="32"/>
        </w:rPr>
        <w:tab/>
      </w:r>
      <w:r>
        <w:rPr>
          <w:b/>
          <w:color w:val="FF0000"/>
          <w:sz w:val="32"/>
          <w:szCs w:val="32"/>
        </w:rPr>
        <w:tab/>
      </w:r>
      <w:r>
        <w:rPr>
          <w:b/>
          <w:color w:val="FF0000"/>
          <w:sz w:val="32"/>
          <w:szCs w:val="32"/>
        </w:rPr>
        <w:tab/>
      </w:r>
      <w:r>
        <w:rPr>
          <w:b/>
          <w:color w:val="FF0000"/>
          <w:sz w:val="32"/>
          <w:szCs w:val="32"/>
        </w:rPr>
        <w:tab/>
      </w:r>
      <w:r>
        <w:rPr>
          <w:b/>
          <w:color w:val="FF0000"/>
          <w:sz w:val="32"/>
          <w:szCs w:val="32"/>
        </w:rPr>
        <w:tab/>
      </w:r>
      <w:r>
        <w:rPr>
          <w:b/>
          <w:color w:val="FF0000"/>
          <w:sz w:val="32"/>
          <w:szCs w:val="32"/>
        </w:rPr>
        <w:tab/>
      </w:r>
      <w:r>
        <w:rPr>
          <w:b/>
          <w:color w:val="FF0000"/>
          <w:sz w:val="32"/>
          <w:szCs w:val="32"/>
        </w:rPr>
        <w:tab/>
      </w:r>
      <w:r>
        <w:rPr>
          <w:b/>
          <w:color w:val="FF0000"/>
          <w:sz w:val="32"/>
          <w:szCs w:val="32"/>
        </w:rPr>
        <w:tab/>
      </w:r>
      <w:r>
        <w:rPr>
          <w:b/>
          <w:color w:val="FF0000"/>
          <w:sz w:val="32"/>
          <w:szCs w:val="32"/>
        </w:rPr>
        <w:tab/>
      </w:r>
      <w:r>
        <w:rPr>
          <w:b/>
          <w:color w:val="FF0000"/>
          <w:sz w:val="32"/>
          <w:szCs w:val="32"/>
        </w:rPr>
        <w:tab/>
        <w:t>05</w:t>
      </w:r>
      <w:r w:rsidRPr="00306E79">
        <w:rPr>
          <w:b/>
          <w:color w:val="FF0000"/>
          <w:sz w:val="32"/>
          <w:szCs w:val="32"/>
        </w:rPr>
        <w:t xml:space="preserve"> p.</w:t>
      </w:r>
    </w:p>
    <w:p w:rsidR="001612EB" w:rsidRDefault="001612EB" w:rsidP="00FB0BD7">
      <w:pPr>
        <w:tabs>
          <w:tab w:val="left" w:pos="445"/>
        </w:tabs>
        <w:spacing w:before="93"/>
      </w:pPr>
    </w:p>
    <w:sectPr w:rsidR="001612EB">
      <w:pgSz w:w="12240" w:h="15840"/>
      <w:pgMar w:top="1500" w:right="1020" w:bottom="1200" w:left="1180" w:header="0" w:footer="93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89D" w:rsidRDefault="00AE089D">
      <w:r>
        <w:separator/>
      </w:r>
    </w:p>
  </w:endnote>
  <w:endnote w:type="continuationSeparator" w:id="0">
    <w:p w:rsidR="00AE089D" w:rsidRDefault="00AE0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5AD" w:rsidRDefault="007805AD">
    <w:pPr>
      <w:pStyle w:val="Textoindependiente"/>
      <w:spacing w:line="14" w:lineRule="auto"/>
      <w:rPr>
        <w:sz w:val="20"/>
      </w:rPr>
    </w:pPr>
    <w:r>
      <w:rPr>
        <w:noProof/>
        <w:lang w:val="en-US"/>
      </w:rPr>
      <mc:AlternateContent>
        <mc:Choice Requires="wps">
          <w:drawing>
            <wp:anchor distT="0" distB="0" distL="114300" distR="114300" simplePos="0" relativeHeight="251657728" behindDoc="1" locked="0" layoutInCell="1" allowOverlap="1">
              <wp:simplePos x="0" y="0"/>
              <wp:positionH relativeFrom="page">
                <wp:posOffset>6781800</wp:posOffset>
              </wp:positionH>
              <wp:positionV relativeFrom="page">
                <wp:posOffset>9273540</wp:posOffset>
              </wp:positionV>
              <wp:extent cx="22352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05AD" w:rsidRDefault="007805AD">
                          <w:pPr>
                            <w:spacing w:before="13"/>
                            <w:ind w:left="60"/>
                            <w:rPr>
                              <w:sz w:val="20"/>
                            </w:rPr>
                          </w:pPr>
                          <w:r>
                            <w:fldChar w:fldCharType="begin"/>
                          </w:r>
                          <w:r>
                            <w:rPr>
                              <w:sz w:val="20"/>
                            </w:rPr>
                            <w:instrText xml:space="preserve"> PAGE </w:instrText>
                          </w:r>
                          <w:r>
                            <w:fldChar w:fldCharType="separate"/>
                          </w:r>
                          <w:r w:rsidR="005E0812">
                            <w:rPr>
                              <w:noProof/>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2" type="#_x0000_t202" style="position:absolute;margin-left:534pt;margin-top:730.2pt;width:17.6pt;height:13.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" filled="f" stroked="f">
              <v:textbox inset="0,0,0,0">
                <w:txbxContent>
                  <w:p w:rsidR="007805AD" w:rsidRDefault="007805AD">
                    <w:pPr>
                      <w:spacing w:before="13"/>
                      <w:ind w:left="60"/>
                      <w:rPr>
                        <w:sz w:val="20"/>
                      </w:rPr>
                    </w:pPr>
                    <w:r>
                      <w:fldChar w:fldCharType="begin"/>
                    </w:r>
                    <w:r>
                      <w:rPr>
                        <w:sz w:val="20"/>
                      </w:rPr>
                      <w:instrText xml:space="preserve"> PAGE </w:instrText>
                    </w:r>
                    <w:r>
                      <w:fldChar w:fldCharType="separate"/>
                    </w:r>
                    <w:r w:rsidR="005E0812">
                      <w:rPr>
                        <w:noProof/>
                        <w:sz w:val="20"/>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89D" w:rsidRDefault="00AE089D">
      <w:r>
        <w:separator/>
      </w:r>
    </w:p>
  </w:footnote>
  <w:footnote w:type="continuationSeparator" w:id="0">
    <w:p w:rsidR="00AE089D" w:rsidRDefault="00AE089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40A1"/>
    <w:multiLevelType w:val="hybridMultilevel"/>
    <w:tmpl w:val="2788FE0A"/>
    <w:lvl w:ilvl="0" w:tplc="5852A3AC">
      <w:start w:val="1"/>
      <w:numFmt w:val="lowerLetter"/>
      <w:lvlText w:val="%1)"/>
      <w:lvlJc w:val="left"/>
      <w:pPr>
        <w:ind w:left="980" w:hanging="360"/>
        <w:jc w:val="left"/>
      </w:pPr>
      <w:rPr>
        <w:rFonts w:hint="default"/>
        <w:spacing w:val="-19"/>
        <w:w w:val="100"/>
        <w:lang w:val="es-ES" w:eastAsia="en-US" w:bidi="ar-SA"/>
      </w:rPr>
    </w:lvl>
    <w:lvl w:ilvl="1" w:tplc="88907D18">
      <w:numFmt w:val="bullet"/>
      <w:lvlText w:val="•"/>
      <w:lvlJc w:val="left"/>
      <w:pPr>
        <w:ind w:left="1886" w:hanging="360"/>
      </w:pPr>
      <w:rPr>
        <w:rFonts w:hint="default"/>
        <w:lang w:val="es-ES" w:eastAsia="en-US" w:bidi="ar-SA"/>
      </w:rPr>
    </w:lvl>
    <w:lvl w:ilvl="2" w:tplc="6A34DE4A">
      <w:numFmt w:val="bullet"/>
      <w:lvlText w:val="•"/>
      <w:lvlJc w:val="left"/>
      <w:pPr>
        <w:ind w:left="2792" w:hanging="360"/>
      </w:pPr>
      <w:rPr>
        <w:rFonts w:hint="default"/>
        <w:lang w:val="es-ES" w:eastAsia="en-US" w:bidi="ar-SA"/>
      </w:rPr>
    </w:lvl>
    <w:lvl w:ilvl="3" w:tplc="787CA688">
      <w:numFmt w:val="bullet"/>
      <w:lvlText w:val="•"/>
      <w:lvlJc w:val="left"/>
      <w:pPr>
        <w:ind w:left="3698" w:hanging="360"/>
      </w:pPr>
      <w:rPr>
        <w:rFonts w:hint="default"/>
        <w:lang w:val="es-ES" w:eastAsia="en-US" w:bidi="ar-SA"/>
      </w:rPr>
    </w:lvl>
    <w:lvl w:ilvl="4" w:tplc="3ECEDF8C">
      <w:numFmt w:val="bullet"/>
      <w:lvlText w:val="•"/>
      <w:lvlJc w:val="left"/>
      <w:pPr>
        <w:ind w:left="4604" w:hanging="360"/>
      </w:pPr>
      <w:rPr>
        <w:rFonts w:hint="default"/>
        <w:lang w:val="es-ES" w:eastAsia="en-US" w:bidi="ar-SA"/>
      </w:rPr>
    </w:lvl>
    <w:lvl w:ilvl="5" w:tplc="AC3E46BE">
      <w:numFmt w:val="bullet"/>
      <w:lvlText w:val="•"/>
      <w:lvlJc w:val="left"/>
      <w:pPr>
        <w:ind w:left="5510" w:hanging="360"/>
      </w:pPr>
      <w:rPr>
        <w:rFonts w:hint="default"/>
        <w:lang w:val="es-ES" w:eastAsia="en-US" w:bidi="ar-SA"/>
      </w:rPr>
    </w:lvl>
    <w:lvl w:ilvl="6" w:tplc="61E887C6">
      <w:numFmt w:val="bullet"/>
      <w:lvlText w:val="•"/>
      <w:lvlJc w:val="left"/>
      <w:pPr>
        <w:ind w:left="6416" w:hanging="360"/>
      </w:pPr>
      <w:rPr>
        <w:rFonts w:hint="default"/>
        <w:lang w:val="es-ES" w:eastAsia="en-US" w:bidi="ar-SA"/>
      </w:rPr>
    </w:lvl>
    <w:lvl w:ilvl="7" w:tplc="4E326530">
      <w:numFmt w:val="bullet"/>
      <w:lvlText w:val="•"/>
      <w:lvlJc w:val="left"/>
      <w:pPr>
        <w:ind w:left="7322" w:hanging="360"/>
      </w:pPr>
      <w:rPr>
        <w:rFonts w:hint="default"/>
        <w:lang w:val="es-ES" w:eastAsia="en-US" w:bidi="ar-SA"/>
      </w:rPr>
    </w:lvl>
    <w:lvl w:ilvl="8" w:tplc="77906C58">
      <w:numFmt w:val="bullet"/>
      <w:lvlText w:val="•"/>
      <w:lvlJc w:val="left"/>
      <w:pPr>
        <w:ind w:left="8228" w:hanging="360"/>
      </w:pPr>
      <w:rPr>
        <w:rFonts w:hint="default"/>
        <w:lang w:val="es-ES" w:eastAsia="en-US" w:bidi="ar-SA"/>
      </w:rPr>
    </w:lvl>
  </w:abstractNum>
  <w:abstractNum w:abstractNumId="1" w15:restartNumberingAfterBreak="0">
    <w:nsid w:val="03F04D1D"/>
    <w:multiLevelType w:val="hybridMultilevel"/>
    <w:tmpl w:val="4E2C3C3E"/>
    <w:lvl w:ilvl="0" w:tplc="77DC8E70">
      <w:start w:val="1"/>
      <w:numFmt w:val="lowerLetter"/>
      <w:lvlText w:val="%1)"/>
      <w:lvlJc w:val="left"/>
      <w:pPr>
        <w:ind w:left="980" w:hanging="360"/>
        <w:jc w:val="left"/>
      </w:pPr>
      <w:rPr>
        <w:rFonts w:hint="default"/>
        <w:spacing w:val="-19"/>
        <w:w w:val="100"/>
        <w:lang w:val="es-ES" w:eastAsia="en-US" w:bidi="ar-SA"/>
      </w:rPr>
    </w:lvl>
    <w:lvl w:ilvl="1" w:tplc="D6FE8752">
      <w:numFmt w:val="bullet"/>
      <w:lvlText w:val="•"/>
      <w:lvlJc w:val="left"/>
      <w:pPr>
        <w:ind w:left="1886" w:hanging="360"/>
      </w:pPr>
      <w:rPr>
        <w:rFonts w:hint="default"/>
        <w:lang w:val="es-ES" w:eastAsia="en-US" w:bidi="ar-SA"/>
      </w:rPr>
    </w:lvl>
    <w:lvl w:ilvl="2" w:tplc="DDF47FEC">
      <w:numFmt w:val="bullet"/>
      <w:lvlText w:val="•"/>
      <w:lvlJc w:val="left"/>
      <w:pPr>
        <w:ind w:left="2792" w:hanging="360"/>
      </w:pPr>
      <w:rPr>
        <w:rFonts w:hint="default"/>
        <w:lang w:val="es-ES" w:eastAsia="en-US" w:bidi="ar-SA"/>
      </w:rPr>
    </w:lvl>
    <w:lvl w:ilvl="3" w:tplc="1B1C572E">
      <w:numFmt w:val="bullet"/>
      <w:lvlText w:val="•"/>
      <w:lvlJc w:val="left"/>
      <w:pPr>
        <w:ind w:left="3698" w:hanging="360"/>
      </w:pPr>
      <w:rPr>
        <w:rFonts w:hint="default"/>
        <w:lang w:val="es-ES" w:eastAsia="en-US" w:bidi="ar-SA"/>
      </w:rPr>
    </w:lvl>
    <w:lvl w:ilvl="4" w:tplc="1556EA38">
      <w:numFmt w:val="bullet"/>
      <w:lvlText w:val="•"/>
      <w:lvlJc w:val="left"/>
      <w:pPr>
        <w:ind w:left="4604" w:hanging="360"/>
      </w:pPr>
      <w:rPr>
        <w:rFonts w:hint="default"/>
        <w:lang w:val="es-ES" w:eastAsia="en-US" w:bidi="ar-SA"/>
      </w:rPr>
    </w:lvl>
    <w:lvl w:ilvl="5" w:tplc="EC4E2BEA">
      <w:numFmt w:val="bullet"/>
      <w:lvlText w:val="•"/>
      <w:lvlJc w:val="left"/>
      <w:pPr>
        <w:ind w:left="5510" w:hanging="360"/>
      </w:pPr>
      <w:rPr>
        <w:rFonts w:hint="default"/>
        <w:lang w:val="es-ES" w:eastAsia="en-US" w:bidi="ar-SA"/>
      </w:rPr>
    </w:lvl>
    <w:lvl w:ilvl="6" w:tplc="0486C5A2">
      <w:numFmt w:val="bullet"/>
      <w:lvlText w:val="•"/>
      <w:lvlJc w:val="left"/>
      <w:pPr>
        <w:ind w:left="6416" w:hanging="360"/>
      </w:pPr>
      <w:rPr>
        <w:rFonts w:hint="default"/>
        <w:lang w:val="es-ES" w:eastAsia="en-US" w:bidi="ar-SA"/>
      </w:rPr>
    </w:lvl>
    <w:lvl w:ilvl="7" w:tplc="66DC6572">
      <w:numFmt w:val="bullet"/>
      <w:lvlText w:val="•"/>
      <w:lvlJc w:val="left"/>
      <w:pPr>
        <w:ind w:left="7322" w:hanging="360"/>
      </w:pPr>
      <w:rPr>
        <w:rFonts w:hint="default"/>
        <w:lang w:val="es-ES" w:eastAsia="en-US" w:bidi="ar-SA"/>
      </w:rPr>
    </w:lvl>
    <w:lvl w:ilvl="8" w:tplc="31C4BD6C">
      <w:numFmt w:val="bullet"/>
      <w:lvlText w:val="•"/>
      <w:lvlJc w:val="left"/>
      <w:pPr>
        <w:ind w:left="8228" w:hanging="360"/>
      </w:pPr>
      <w:rPr>
        <w:rFonts w:hint="default"/>
        <w:lang w:val="es-ES" w:eastAsia="en-US" w:bidi="ar-SA"/>
      </w:rPr>
    </w:lvl>
  </w:abstractNum>
  <w:abstractNum w:abstractNumId="2" w15:restartNumberingAfterBreak="0">
    <w:nsid w:val="063D6FAF"/>
    <w:multiLevelType w:val="hybridMultilevel"/>
    <w:tmpl w:val="ABD81B20"/>
    <w:lvl w:ilvl="0" w:tplc="E6C0DA5A">
      <w:start w:val="1"/>
      <w:numFmt w:val="lowerLetter"/>
      <w:lvlText w:val="%1)"/>
      <w:lvlJc w:val="left"/>
      <w:pPr>
        <w:ind w:left="980" w:hanging="360"/>
        <w:jc w:val="left"/>
      </w:pPr>
      <w:rPr>
        <w:rFonts w:ascii="Arial" w:eastAsia="Arial" w:hAnsi="Arial" w:cs="Arial" w:hint="default"/>
        <w:spacing w:val="-19"/>
        <w:w w:val="100"/>
        <w:sz w:val="22"/>
        <w:szCs w:val="22"/>
        <w:lang w:val="es-ES" w:eastAsia="en-US" w:bidi="ar-SA"/>
      </w:rPr>
    </w:lvl>
    <w:lvl w:ilvl="1" w:tplc="726CF756">
      <w:numFmt w:val="bullet"/>
      <w:lvlText w:val="•"/>
      <w:lvlJc w:val="left"/>
      <w:pPr>
        <w:ind w:left="1886" w:hanging="360"/>
      </w:pPr>
      <w:rPr>
        <w:rFonts w:hint="default"/>
        <w:lang w:val="es-ES" w:eastAsia="en-US" w:bidi="ar-SA"/>
      </w:rPr>
    </w:lvl>
    <w:lvl w:ilvl="2" w:tplc="2A485BDA">
      <w:numFmt w:val="bullet"/>
      <w:lvlText w:val="•"/>
      <w:lvlJc w:val="left"/>
      <w:pPr>
        <w:ind w:left="2792" w:hanging="360"/>
      </w:pPr>
      <w:rPr>
        <w:rFonts w:hint="default"/>
        <w:lang w:val="es-ES" w:eastAsia="en-US" w:bidi="ar-SA"/>
      </w:rPr>
    </w:lvl>
    <w:lvl w:ilvl="3" w:tplc="13DC5E10">
      <w:numFmt w:val="bullet"/>
      <w:lvlText w:val="•"/>
      <w:lvlJc w:val="left"/>
      <w:pPr>
        <w:ind w:left="3698" w:hanging="360"/>
      </w:pPr>
      <w:rPr>
        <w:rFonts w:hint="default"/>
        <w:lang w:val="es-ES" w:eastAsia="en-US" w:bidi="ar-SA"/>
      </w:rPr>
    </w:lvl>
    <w:lvl w:ilvl="4" w:tplc="2A901A1C">
      <w:numFmt w:val="bullet"/>
      <w:lvlText w:val="•"/>
      <w:lvlJc w:val="left"/>
      <w:pPr>
        <w:ind w:left="4604" w:hanging="360"/>
      </w:pPr>
      <w:rPr>
        <w:rFonts w:hint="default"/>
        <w:lang w:val="es-ES" w:eastAsia="en-US" w:bidi="ar-SA"/>
      </w:rPr>
    </w:lvl>
    <w:lvl w:ilvl="5" w:tplc="FE849A90">
      <w:numFmt w:val="bullet"/>
      <w:lvlText w:val="•"/>
      <w:lvlJc w:val="left"/>
      <w:pPr>
        <w:ind w:left="5510" w:hanging="360"/>
      </w:pPr>
      <w:rPr>
        <w:rFonts w:hint="default"/>
        <w:lang w:val="es-ES" w:eastAsia="en-US" w:bidi="ar-SA"/>
      </w:rPr>
    </w:lvl>
    <w:lvl w:ilvl="6" w:tplc="27C659E4">
      <w:numFmt w:val="bullet"/>
      <w:lvlText w:val="•"/>
      <w:lvlJc w:val="left"/>
      <w:pPr>
        <w:ind w:left="6416" w:hanging="360"/>
      </w:pPr>
      <w:rPr>
        <w:rFonts w:hint="default"/>
        <w:lang w:val="es-ES" w:eastAsia="en-US" w:bidi="ar-SA"/>
      </w:rPr>
    </w:lvl>
    <w:lvl w:ilvl="7" w:tplc="DCC29630">
      <w:numFmt w:val="bullet"/>
      <w:lvlText w:val="•"/>
      <w:lvlJc w:val="left"/>
      <w:pPr>
        <w:ind w:left="7322" w:hanging="360"/>
      </w:pPr>
      <w:rPr>
        <w:rFonts w:hint="default"/>
        <w:lang w:val="es-ES" w:eastAsia="en-US" w:bidi="ar-SA"/>
      </w:rPr>
    </w:lvl>
    <w:lvl w:ilvl="8" w:tplc="4328B596">
      <w:numFmt w:val="bullet"/>
      <w:lvlText w:val="•"/>
      <w:lvlJc w:val="left"/>
      <w:pPr>
        <w:ind w:left="8228" w:hanging="360"/>
      </w:pPr>
      <w:rPr>
        <w:rFonts w:hint="default"/>
        <w:lang w:val="es-ES" w:eastAsia="en-US" w:bidi="ar-SA"/>
      </w:rPr>
    </w:lvl>
  </w:abstractNum>
  <w:abstractNum w:abstractNumId="3" w15:restartNumberingAfterBreak="0">
    <w:nsid w:val="0C0F460F"/>
    <w:multiLevelType w:val="hybridMultilevel"/>
    <w:tmpl w:val="D488E4B6"/>
    <w:lvl w:ilvl="0" w:tplc="CA000ECA">
      <w:start w:val="1"/>
      <w:numFmt w:val="decimal"/>
      <w:lvlText w:val="%1."/>
      <w:lvlJc w:val="left"/>
      <w:pPr>
        <w:ind w:left="980" w:hanging="360"/>
        <w:jc w:val="left"/>
      </w:pPr>
      <w:rPr>
        <w:rFonts w:ascii="Arial" w:eastAsia="Arial" w:hAnsi="Arial" w:cs="Arial" w:hint="default"/>
        <w:spacing w:val="-7"/>
        <w:w w:val="100"/>
        <w:sz w:val="22"/>
        <w:szCs w:val="22"/>
        <w:lang w:val="es-ES" w:eastAsia="en-US" w:bidi="ar-SA"/>
      </w:rPr>
    </w:lvl>
    <w:lvl w:ilvl="1" w:tplc="DE6A3664">
      <w:numFmt w:val="bullet"/>
      <w:lvlText w:val="•"/>
      <w:lvlJc w:val="left"/>
      <w:pPr>
        <w:ind w:left="1886" w:hanging="360"/>
      </w:pPr>
      <w:rPr>
        <w:rFonts w:hint="default"/>
        <w:lang w:val="es-ES" w:eastAsia="en-US" w:bidi="ar-SA"/>
      </w:rPr>
    </w:lvl>
    <w:lvl w:ilvl="2" w:tplc="03A2A736">
      <w:numFmt w:val="bullet"/>
      <w:lvlText w:val="•"/>
      <w:lvlJc w:val="left"/>
      <w:pPr>
        <w:ind w:left="2792" w:hanging="360"/>
      </w:pPr>
      <w:rPr>
        <w:rFonts w:hint="default"/>
        <w:lang w:val="es-ES" w:eastAsia="en-US" w:bidi="ar-SA"/>
      </w:rPr>
    </w:lvl>
    <w:lvl w:ilvl="3" w:tplc="59185CB2">
      <w:numFmt w:val="bullet"/>
      <w:lvlText w:val="•"/>
      <w:lvlJc w:val="left"/>
      <w:pPr>
        <w:ind w:left="3698" w:hanging="360"/>
      </w:pPr>
      <w:rPr>
        <w:rFonts w:hint="default"/>
        <w:lang w:val="es-ES" w:eastAsia="en-US" w:bidi="ar-SA"/>
      </w:rPr>
    </w:lvl>
    <w:lvl w:ilvl="4" w:tplc="78942FC0">
      <w:numFmt w:val="bullet"/>
      <w:lvlText w:val="•"/>
      <w:lvlJc w:val="left"/>
      <w:pPr>
        <w:ind w:left="4604" w:hanging="360"/>
      </w:pPr>
      <w:rPr>
        <w:rFonts w:hint="default"/>
        <w:lang w:val="es-ES" w:eastAsia="en-US" w:bidi="ar-SA"/>
      </w:rPr>
    </w:lvl>
    <w:lvl w:ilvl="5" w:tplc="4BBE33CC">
      <w:numFmt w:val="bullet"/>
      <w:lvlText w:val="•"/>
      <w:lvlJc w:val="left"/>
      <w:pPr>
        <w:ind w:left="5510" w:hanging="360"/>
      </w:pPr>
      <w:rPr>
        <w:rFonts w:hint="default"/>
        <w:lang w:val="es-ES" w:eastAsia="en-US" w:bidi="ar-SA"/>
      </w:rPr>
    </w:lvl>
    <w:lvl w:ilvl="6" w:tplc="63644E74">
      <w:numFmt w:val="bullet"/>
      <w:lvlText w:val="•"/>
      <w:lvlJc w:val="left"/>
      <w:pPr>
        <w:ind w:left="6416" w:hanging="360"/>
      </w:pPr>
      <w:rPr>
        <w:rFonts w:hint="default"/>
        <w:lang w:val="es-ES" w:eastAsia="en-US" w:bidi="ar-SA"/>
      </w:rPr>
    </w:lvl>
    <w:lvl w:ilvl="7" w:tplc="33FA84A6">
      <w:numFmt w:val="bullet"/>
      <w:lvlText w:val="•"/>
      <w:lvlJc w:val="left"/>
      <w:pPr>
        <w:ind w:left="7322" w:hanging="360"/>
      </w:pPr>
      <w:rPr>
        <w:rFonts w:hint="default"/>
        <w:lang w:val="es-ES" w:eastAsia="en-US" w:bidi="ar-SA"/>
      </w:rPr>
    </w:lvl>
    <w:lvl w:ilvl="8" w:tplc="3F2861C8">
      <w:numFmt w:val="bullet"/>
      <w:lvlText w:val="•"/>
      <w:lvlJc w:val="left"/>
      <w:pPr>
        <w:ind w:left="8228" w:hanging="360"/>
      </w:pPr>
      <w:rPr>
        <w:rFonts w:hint="default"/>
        <w:lang w:val="es-ES" w:eastAsia="en-US" w:bidi="ar-SA"/>
      </w:rPr>
    </w:lvl>
  </w:abstractNum>
  <w:abstractNum w:abstractNumId="4" w15:restartNumberingAfterBreak="0">
    <w:nsid w:val="0C8C1307"/>
    <w:multiLevelType w:val="hybridMultilevel"/>
    <w:tmpl w:val="616C091A"/>
    <w:lvl w:ilvl="0" w:tplc="7A163782">
      <w:start w:val="1"/>
      <w:numFmt w:val="decimal"/>
      <w:lvlText w:val="%1."/>
      <w:lvlJc w:val="left"/>
      <w:pPr>
        <w:ind w:left="444" w:hanging="185"/>
        <w:jc w:val="left"/>
      </w:pPr>
      <w:rPr>
        <w:rFonts w:ascii="Arial" w:eastAsia="Arial" w:hAnsi="Arial" w:cs="Arial" w:hint="default"/>
        <w:spacing w:val="-1"/>
        <w:w w:val="100"/>
        <w:sz w:val="20"/>
        <w:szCs w:val="20"/>
        <w:lang w:val="es-ES" w:eastAsia="en-US" w:bidi="ar-SA"/>
      </w:rPr>
    </w:lvl>
    <w:lvl w:ilvl="1" w:tplc="E3C49854">
      <w:numFmt w:val="bullet"/>
      <w:lvlText w:val="•"/>
      <w:lvlJc w:val="left"/>
      <w:pPr>
        <w:ind w:left="1400" w:hanging="185"/>
      </w:pPr>
      <w:rPr>
        <w:rFonts w:hint="default"/>
        <w:lang w:val="es-ES" w:eastAsia="en-US" w:bidi="ar-SA"/>
      </w:rPr>
    </w:lvl>
    <w:lvl w:ilvl="2" w:tplc="5EC40D7A">
      <w:numFmt w:val="bullet"/>
      <w:lvlText w:val="•"/>
      <w:lvlJc w:val="left"/>
      <w:pPr>
        <w:ind w:left="2360" w:hanging="185"/>
      </w:pPr>
      <w:rPr>
        <w:rFonts w:hint="default"/>
        <w:lang w:val="es-ES" w:eastAsia="en-US" w:bidi="ar-SA"/>
      </w:rPr>
    </w:lvl>
    <w:lvl w:ilvl="3" w:tplc="5E1CF5BC">
      <w:numFmt w:val="bullet"/>
      <w:lvlText w:val="•"/>
      <w:lvlJc w:val="left"/>
      <w:pPr>
        <w:ind w:left="3320" w:hanging="185"/>
      </w:pPr>
      <w:rPr>
        <w:rFonts w:hint="default"/>
        <w:lang w:val="es-ES" w:eastAsia="en-US" w:bidi="ar-SA"/>
      </w:rPr>
    </w:lvl>
    <w:lvl w:ilvl="4" w:tplc="F5A8CB0E">
      <w:numFmt w:val="bullet"/>
      <w:lvlText w:val="•"/>
      <w:lvlJc w:val="left"/>
      <w:pPr>
        <w:ind w:left="4280" w:hanging="185"/>
      </w:pPr>
      <w:rPr>
        <w:rFonts w:hint="default"/>
        <w:lang w:val="es-ES" w:eastAsia="en-US" w:bidi="ar-SA"/>
      </w:rPr>
    </w:lvl>
    <w:lvl w:ilvl="5" w:tplc="7C9E31FC">
      <w:numFmt w:val="bullet"/>
      <w:lvlText w:val="•"/>
      <w:lvlJc w:val="left"/>
      <w:pPr>
        <w:ind w:left="5240" w:hanging="185"/>
      </w:pPr>
      <w:rPr>
        <w:rFonts w:hint="default"/>
        <w:lang w:val="es-ES" w:eastAsia="en-US" w:bidi="ar-SA"/>
      </w:rPr>
    </w:lvl>
    <w:lvl w:ilvl="6" w:tplc="FA4E2070">
      <w:numFmt w:val="bullet"/>
      <w:lvlText w:val="•"/>
      <w:lvlJc w:val="left"/>
      <w:pPr>
        <w:ind w:left="6200" w:hanging="185"/>
      </w:pPr>
      <w:rPr>
        <w:rFonts w:hint="default"/>
        <w:lang w:val="es-ES" w:eastAsia="en-US" w:bidi="ar-SA"/>
      </w:rPr>
    </w:lvl>
    <w:lvl w:ilvl="7" w:tplc="B15E158C">
      <w:numFmt w:val="bullet"/>
      <w:lvlText w:val="•"/>
      <w:lvlJc w:val="left"/>
      <w:pPr>
        <w:ind w:left="7160" w:hanging="185"/>
      </w:pPr>
      <w:rPr>
        <w:rFonts w:hint="default"/>
        <w:lang w:val="es-ES" w:eastAsia="en-US" w:bidi="ar-SA"/>
      </w:rPr>
    </w:lvl>
    <w:lvl w:ilvl="8" w:tplc="F0A2F6C6">
      <w:numFmt w:val="bullet"/>
      <w:lvlText w:val="•"/>
      <w:lvlJc w:val="left"/>
      <w:pPr>
        <w:ind w:left="8120" w:hanging="185"/>
      </w:pPr>
      <w:rPr>
        <w:rFonts w:hint="default"/>
        <w:lang w:val="es-ES" w:eastAsia="en-US" w:bidi="ar-SA"/>
      </w:rPr>
    </w:lvl>
  </w:abstractNum>
  <w:abstractNum w:abstractNumId="5" w15:restartNumberingAfterBreak="0">
    <w:nsid w:val="0F6D0D36"/>
    <w:multiLevelType w:val="hybridMultilevel"/>
    <w:tmpl w:val="FC22361E"/>
    <w:lvl w:ilvl="0" w:tplc="8B9A14C0">
      <w:start w:val="1"/>
      <w:numFmt w:val="lowerLetter"/>
      <w:lvlText w:val="%1)"/>
      <w:lvlJc w:val="left"/>
      <w:pPr>
        <w:ind w:left="516" w:hanging="257"/>
        <w:jc w:val="left"/>
      </w:pPr>
      <w:rPr>
        <w:rFonts w:ascii="Arial" w:eastAsia="Arial" w:hAnsi="Arial" w:cs="Arial" w:hint="default"/>
        <w:b/>
        <w:bCs/>
        <w:spacing w:val="-1"/>
        <w:w w:val="100"/>
        <w:sz w:val="22"/>
        <w:szCs w:val="22"/>
        <w:lang w:val="es-ES" w:eastAsia="en-US" w:bidi="ar-SA"/>
      </w:rPr>
    </w:lvl>
    <w:lvl w:ilvl="1" w:tplc="58B0DD66">
      <w:numFmt w:val="bullet"/>
      <w:lvlText w:val="•"/>
      <w:lvlJc w:val="left"/>
      <w:pPr>
        <w:ind w:left="7680" w:hanging="257"/>
      </w:pPr>
      <w:rPr>
        <w:rFonts w:hint="default"/>
        <w:lang w:val="es-ES" w:eastAsia="en-US" w:bidi="ar-SA"/>
      </w:rPr>
    </w:lvl>
    <w:lvl w:ilvl="2" w:tplc="0C50DF44">
      <w:numFmt w:val="bullet"/>
      <w:lvlText w:val="•"/>
      <w:lvlJc w:val="left"/>
      <w:pPr>
        <w:ind w:left="7942" w:hanging="257"/>
      </w:pPr>
      <w:rPr>
        <w:rFonts w:hint="default"/>
        <w:lang w:val="es-ES" w:eastAsia="en-US" w:bidi="ar-SA"/>
      </w:rPr>
    </w:lvl>
    <w:lvl w:ilvl="3" w:tplc="B4D4D5A6">
      <w:numFmt w:val="bullet"/>
      <w:lvlText w:val="•"/>
      <w:lvlJc w:val="left"/>
      <w:pPr>
        <w:ind w:left="8204" w:hanging="257"/>
      </w:pPr>
      <w:rPr>
        <w:rFonts w:hint="default"/>
        <w:lang w:val="es-ES" w:eastAsia="en-US" w:bidi="ar-SA"/>
      </w:rPr>
    </w:lvl>
    <w:lvl w:ilvl="4" w:tplc="CAE65748">
      <w:numFmt w:val="bullet"/>
      <w:lvlText w:val="•"/>
      <w:lvlJc w:val="left"/>
      <w:pPr>
        <w:ind w:left="8466" w:hanging="257"/>
      </w:pPr>
      <w:rPr>
        <w:rFonts w:hint="default"/>
        <w:lang w:val="es-ES" w:eastAsia="en-US" w:bidi="ar-SA"/>
      </w:rPr>
    </w:lvl>
    <w:lvl w:ilvl="5" w:tplc="E1761D5E">
      <w:numFmt w:val="bullet"/>
      <w:lvlText w:val="•"/>
      <w:lvlJc w:val="left"/>
      <w:pPr>
        <w:ind w:left="8728" w:hanging="257"/>
      </w:pPr>
      <w:rPr>
        <w:rFonts w:hint="default"/>
        <w:lang w:val="es-ES" w:eastAsia="en-US" w:bidi="ar-SA"/>
      </w:rPr>
    </w:lvl>
    <w:lvl w:ilvl="6" w:tplc="E222D9C6">
      <w:numFmt w:val="bullet"/>
      <w:lvlText w:val="•"/>
      <w:lvlJc w:val="left"/>
      <w:pPr>
        <w:ind w:left="8991" w:hanging="257"/>
      </w:pPr>
      <w:rPr>
        <w:rFonts w:hint="default"/>
        <w:lang w:val="es-ES" w:eastAsia="en-US" w:bidi="ar-SA"/>
      </w:rPr>
    </w:lvl>
    <w:lvl w:ilvl="7" w:tplc="3568399A">
      <w:numFmt w:val="bullet"/>
      <w:lvlText w:val="•"/>
      <w:lvlJc w:val="left"/>
      <w:pPr>
        <w:ind w:left="9253" w:hanging="257"/>
      </w:pPr>
      <w:rPr>
        <w:rFonts w:hint="default"/>
        <w:lang w:val="es-ES" w:eastAsia="en-US" w:bidi="ar-SA"/>
      </w:rPr>
    </w:lvl>
    <w:lvl w:ilvl="8" w:tplc="1E4464D8">
      <w:numFmt w:val="bullet"/>
      <w:lvlText w:val="•"/>
      <w:lvlJc w:val="left"/>
      <w:pPr>
        <w:ind w:left="9515" w:hanging="257"/>
      </w:pPr>
      <w:rPr>
        <w:rFonts w:hint="default"/>
        <w:lang w:val="es-ES" w:eastAsia="en-US" w:bidi="ar-SA"/>
      </w:rPr>
    </w:lvl>
  </w:abstractNum>
  <w:abstractNum w:abstractNumId="6" w15:restartNumberingAfterBreak="0">
    <w:nsid w:val="17606EFA"/>
    <w:multiLevelType w:val="hybridMultilevel"/>
    <w:tmpl w:val="54EC3970"/>
    <w:lvl w:ilvl="0" w:tplc="FA4273FE">
      <w:start w:val="1"/>
      <w:numFmt w:val="lowerLetter"/>
      <w:lvlText w:val="%1)"/>
      <w:lvlJc w:val="left"/>
      <w:pPr>
        <w:ind w:left="980" w:hanging="360"/>
        <w:jc w:val="left"/>
      </w:pPr>
      <w:rPr>
        <w:rFonts w:hint="default"/>
        <w:spacing w:val="-19"/>
        <w:w w:val="100"/>
        <w:lang w:val="es-ES" w:eastAsia="en-US" w:bidi="ar-SA"/>
      </w:rPr>
    </w:lvl>
    <w:lvl w:ilvl="1" w:tplc="567415D0">
      <w:numFmt w:val="bullet"/>
      <w:lvlText w:val="•"/>
      <w:lvlJc w:val="left"/>
      <w:pPr>
        <w:ind w:left="1886" w:hanging="360"/>
      </w:pPr>
      <w:rPr>
        <w:rFonts w:hint="default"/>
        <w:lang w:val="es-ES" w:eastAsia="en-US" w:bidi="ar-SA"/>
      </w:rPr>
    </w:lvl>
    <w:lvl w:ilvl="2" w:tplc="3A1832AC">
      <w:numFmt w:val="bullet"/>
      <w:lvlText w:val="•"/>
      <w:lvlJc w:val="left"/>
      <w:pPr>
        <w:ind w:left="2792" w:hanging="360"/>
      </w:pPr>
      <w:rPr>
        <w:rFonts w:hint="default"/>
        <w:lang w:val="es-ES" w:eastAsia="en-US" w:bidi="ar-SA"/>
      </w:rPr>
    </w:lvl>
    <w:lvl w:ilvl="3" w:tplc="79CC25C6">
      <w:numFmt w:val="bullet"/>
      <w:lvlText w:val="•"/>
      <w:lvlJc w:val="left"/>
      <w:pPr>
        <w:ind w:left="3698" w:hanging="360"/>
      </w:pPr>
      <w:rPr>
        <w:rFonts w:hint="default"/>
        <w:lang w:val="es-ES" w:eastAsia="en-US" w:bidi="ar-SA"/>
      </w:rPr>
    </w:lvl>
    <w:lvl w:ilvl="4" w:tplc="878A55AC">
      <w:numFmt w:val="bullet"/>
      <w:lvlText w:val="•"/>
      <w:lvlJc w:val="left"/>
      <w:pPr>
        <w:ind w:left="4604" w:hanging="360"/>
      </w:pPr>
      <w:rPr>
        <w:rFonts w:hint="default"/>
        <w:lang w:val="es-ES" w:eastAsia="en-US" w:bidi="ar-SA"/>
      </w:rPr>
    </w:lvl>
    <w:lvl w:ilvl="5" w:tplc="0EFC3FAC">
      <w:numFmt w:val="bullet"/>
      <w:lvlText w:val="•"/>
      <w:lvlJc w:val="left"/>
      <w:pPr>
        <w:ind w:left="5510" w:hanging="360"/>
      </w:pPr>
      <w:rPr>
        <w:rFonts w:hint="default"/>
        <w:lang w:val="es-ES" w:eastAsia="en-US" w:bidi="ar-SA"/>
      </w:rPr>
    </w:lvl>
    <w:lvl w:ilvl="6" w:tplc="0ADE2232">
      <w:numFmt w:val="bullet"/>
      <w:lvlText w:val="•"/>
      <w:lvlJc w:val="left"/>
      <w:pPr>
        <w:ind w:left="6416" w:hanging="360"/>
      </w:pPr>
      <w:rPr>
        <w:rFonts w:hint="default"/>
        <w:lang w:val="es-ES" w:eastAsia="en-US" w:bidi="ar-SA"/>
      </w:rPr>
    </w:lvl>
    <w:lvl w:ilvl="7" w:tplc="45FA1B32">
      <w:numFmt w:val="bullet"/>
      <w:lvlText w:val="•"/>
      <w:lvlJc w:val="left"/>
      <w:pPr>
        <w:ind w:left="7322" w:hanging="360"/>
      </w:pPr>
      <w:rPr>
        <w:rFonts w:hint="default"/>
        <w:lang w:val="es-ES" w:eastAsia="en-US" w:bidi="ar-SA"/>
      </w:rPr>
    </w:lvl>
    <w:lvl w:ilvl="8" w:tplc="A52CFDC2">
      <w:numFmt w:val="bullet"/>
      <w:lvlText w:val="•"/>
      <w:lvlJc w:val="left"/>
      <w:pPr>
        <w:ind w:left="8228" w:hanging="360"/>
      </w:pPr>
      <w:rPr>
        <w:rFonts w:hint="default"/>
        <w:lang w:val="es-ES" w:eastAsia="en-US" w:bidi="ar-SA"/>
      </w:rPr>
    </w:lvl>
  </w:abstractNum>
  <w:abstractNum w:abstractNumId="7" w15:restartNumberingAfterBreak="0">
    <w:nsid w:val="1AF60FBB"/>
    <w:multiLevelType w:val="hybridMultilevel"/>
    <w:tmpl w:val="570E47E2"/>
    <w:lvl w:ilvl="0" w:tplc="004CA3CC">
      <w:start w:val="1"/>
      <w:numFmt w:val="decimal"/>
      <w:lvlText w:val="%1."/>
      <w:lvlJc w:val="left"/>
      <w:pPr>
        <w:ind w:left="980" w:hanging="360"/>
        <w:jc w:val="left"/>
      </w:pPr>
      <w:rPr>
        <w:rFonts w:ascii="Arial" w:eastAsia="Arial" w:hAnsi="Arial" w:cs="Arial" w:hint="default"/>
        <w:w w:val="100"/>
        <w:sz w:val="24"/>
        <w:szCs w:val="24"/>
        <w:lang w:val="es-ES" w:eastAsia="en-US" w:bidi="ar-SA"/>
      </w:rPr>
    </w:lvl>
    <w:lvl w:ilvl="1" w:tplc="64743526">
      <w:numFmt w:val="bullet"/>
      <w:lvlText w:val="•"/>
      <w:lvlJc w:val="left"/>
      <w:pPr>
        <w:ind w:left="1886" w:hanging="360"/>
      </w:pPr>
      <w:rPr>
        <w:rFonts w:hint="default"/>
        <w:lang w:val="es-ES" w:eastAsia="en-US" w:bidi="ar-SA"/>
      </w:rPr>
    </w:lvl>
    <w:lvl w:ilvl="2" w:tplc="6A8CEE40">
      <w:numFmt w:val="bullet"/>
      <w:lvlText w:val="•"/>
      <w:lvlJc w:val="left"/>
      <w:pPr>
        <w:ind w:left="2792" w:hanging="360"/>
      </w:pPr>
      <w:rPr>
        <w:rFonts w:hint="default"/>
        <w:lang w:val="es-ES" w:eastAsia="en-US" w:bidi="ar-SA"/>
      </w:rPr>
    </w:lvl>
    <w:lvl w:ilvl="3" w:tplc="A0AA3460">
      <w:numFmt w:val="bullet"/>
      <w:lvlText w:val="•"/>
      <w:lvlJc w:val="left"/>
      <w:pPr>
        <w:ind w:left="3698" w:hanging="360"/>
      </w:pPr>
      <w:rPr>
        <w:rFonts w:hint="default"/>
        <w:lang w:val="es-ES" w:eastAsia="en-US" w:bidi="ar-SA"/>
      </w:rPr>
    </w:lvl>
    <w:lvl w:ilvl="4" w:tplc="A83C8762">
      <w:numFmt w:val="bullet"/>
      <w:lvlText w:val="•"/>
      <w:lvlJc w:val="left"/>
      <w:pPr>
        <w:ind w:left="4604" w:hanging="360"/>
      </w:pPr>
      <w:rPr>
        <w:rFonts w:hint="default"/>
        <w:lang w:val="es-ES" w:eastAsia="en-US" w:bidi="ar-SA"/>
      </w:rPr>
    </w:lvl>
    <w:lvl w:ilvl="5" w:tplc="26B090A8">
      <w:numFmt w:val="bullet"/>
      <w:lvlText w:val="•"/>
      <w:lvlJc w:val="left"/>
      <w:pPr>
        <w:ind w:left="5510" w:hanging="360"/>
      </w:pPr>
      <w:rPr>
        <w:rFonts w:hint="default"/>
        <w:lang w:val="es-ES" w:eastAsia="en-US" w:bidi="ar-SA"/>
      </w:rPr>
    </w:lvl>
    <w:lvl w:ilvl="6" w:tplc="1B32B242">
      <w:numFmt w:val="bullet"/>
      <w:lvlText w:val="•"/>
      <w:lvlJc w:val="left"/>
      <w:pPr>
        <w:ind w:left="6416" w:hanging="360"/>
      </w:pPr>
      <w:rPr>
        <w:rFonts w:hint="default"/>
        <w:lang w:val="es-ES" w:eastAsia="en-US" w:bidi="ar-SA"/>
      </w:rPr>
    </w:lvl>
    <w:lvl w:ilvl="7" w:tplc="3140C42A">
      <w:numFmt w:val="bullet"/>
      <w:lvlText w:val="•"/>
      <w:lvlJc w:val="left"/>
      <w:pPr>
        <w:ind w:left="7322" w:hanging="360"/>
      </w:pPr>
      <w:rPr>
        <w:rFonts w:hint="default"/>
        <w:lang w:val="es-ES" w:eastAsia="en-US" w:bidi="ar-SA"/>
      </w:rPr>
    </w:lvl>
    <w:lvl w:ilvl="8" w:tplc="27901D10">
      <w:numFmt w:val="bullet"/>
      <w:lvlText w:val="•"/>
      <w:lvlJc w:val="left"/>
      <w:pPr>
        <w:ind w:left="8228" w:hanging="360"/>
      </w:pPr>
      <w:rPr>
        <w:rFonts w:hint="default"/>
        <w:lang w:val="es-ES" w:eastAsia="en-US" w:bidi="ar-SA"/>
      </w:rPr>
    </w:lvl>
  </w:abstractNum>
  <w:abstractNum w:abstractNumId="8" w15:restartNumberingAfterBreak="0">
    <w:nsid w:val="1CC43574"/>
    <w:multiLevelType w:val="hybridMultilevel"/>
    <w:tmpl w:val="E4AE76FA"/>
    <w:lvl w:ilvl="0" w:tplc="D284A846">
      <w:start w:val="1"/>
      <w:numFmt w:val="lowerLetter"/>
      <w:lvlText w:val="%1)"/>
      <w:lvlJc w:val="left"/>
      <w:pPr>
        <w:ind w:left="980" w:hanging="360"/>
        <w:jc w:val="left"/>
      </w:pPr>
      <w:rPr>
        <w:rFonts w:ascii="Arial" w:eastAsia="Arial" w:hAnsi="Arial" w:cs="Arial" w:hint="default"/>
        <w:spacing w:val="-19"/>
        <w:w w:val="100"/>
        <w:sz w:val="22"/>
        <w:szCs w:val="22"/>
        <w:lang w:val="es-ES" w:eastAsia="en-US" w:bidi="ar-SA"/>
      </w:rPr>
    </w:lvl>
    <w:lvl w:ilvl="1" w:tplc="2906213A">
      <w:numFmt w:val="bullet"/>
      <w:lvlText w:val="•"/>
      <w:lvlJc w:val="left"/>
      <w:pPr>
        <w:ind w:left="1886" w:hanging="360"/>
      </w:pPr>
      <w:rPr>
        <w:rFonts w:hint="default"/>
        <w:lang w:val="es-ES" w:eastAsia="en-US" w:bidi="ar-SA"/>
      </w:rPr>
    </w:lvl>
    <w:lvl w:ilvl="2" w:tplc="23109DF4">
      <w:numFmt w:val="bullet"/>
      <w:lvlText w:val="•"/>
      <w:lvlJc w:val="left"/>
      <w:pPr>
        <w:ind w:left="2792" w:hanging="360"/>
      </w:pPr>
      <w:rPr>
        <w:rFonts w:hint="default"/>
        <w:lang w:val="es-ES" w:eastAsia="en-US" w:bidi="ar-SA"/>
      </w:rPr>
    </w:lvl>
    <w:lvl w:ilvl="3" w:tplc="28EC45C6">
      <w:numFmt w:val="bullet"/>
      <w:lvlText w:val="•"/>
      <w:lvlJc w:val="left"/>
      <w:pPr>
        <w:ind w:left="3698" w:hanging="360"/>
      </w:pPr>
      <w:rPr>
        <w:rFonts w:hint="default"/>
        <w:lang w:val="es-ES" w:eastAsia="en-US" w:bidi="ar-SA"/>
      </w:rPr>
    </w:lvl>
    <w:lvl w:ilvl="4" w:tplc="276C9D1A">
      <w:numFmt w:val="bullet"/>
      <w:lvlText w:val="•"/>
      <w:lvlJc w:val="left"/>
      <w:pPr>
        <w:ind w:left="4604" w:hanging="360"/>
      </w:pPr>
      <w:rPr>
        <w:rFonts w:hint="default"/>
        <w:lang w:val="es-ES" w:eastAsia="en-US" w:bidi="ar-SA"/>
      </w:rPr>
    </w:lvl>
    <w:lvl w:ilvl="5" w:tplc="6200FC84">
      <w:numFmt w:val="bullet"/>
      <w:lvlText w:val="•"/>
      <w:lvlJc w:val="left"/>
      <w:pPr>
        <w:ind w:left="5510" w:hanging="360"/>
      </w:pPr>
      <w:rPr>
        <w:rFonts w:hint="default"/>
        <w:lang w:val="es-ES" w:eastAsia="en-US" w:bidi="ar-SA"/>
      </w:rPr>
    </w:lvl>
    <w:lvl w:ilvl="6" w:tplc="0B483C6E">
      <w:numFmt w:val="bullet"/>
      <w:lvlText w:val="•"/>
      <w:lvlJc w:val="left"/>
      <w:pPr>
        <w:ind w:left="6416" w:hanging="360"/>
      </w:pPr>
      <w:rPr>
        <w:rFonts w:hint="default"/>
        <w:lang w:val="es-ES" w:eastAsia="en-US" w:bidi="ar-SA"/>
      </w:rPr>
    </w:lvl>
    <w:lvl w:ilvl="7" w:tplc="CE7E4E8C">
      <w:numFmt w:val="bullet"/>
      <w:lvlText w:val="•"/>
      <w:lvlJc w:val="left"/>
      <w:pPr>
        <w:ind w:left="7322" w:hanging="360"/>
      </w:pPr>
      <w:rPr>
        <w:rFonts w:hint="default"/>
        <w:lang w:val="es-ES" w:eastAsia="en-US" w:bidi="ar-SA"/>
      </w:rPr>
    </w:lvl>
    <w:lvl w:ilvl="8" w:tplc="CF2C62B2">
      <w:numFmt w:val="bullet"/>
      <w:lvlText w:val="•"/>
      <w:lvlJc w:val="left"/>
      <w:pPr>
        <w:ind w:left="8228" w:hanging="360"/>
      </w:pPr>
      <w:rPr>
        <w:rFonts w:hint="default"/>
        <w:lang w:val="es-ES" w:eastAsia="en-US" w:bidi="ar-SA"/>
      </w:rPr>
    </w:lvl>
  </w:abstractNum>
  <w:abstractNum w:abstractNumId="9" w15:restartNumberingAfterBreak="0">
    <w:nsid w:val="26025051"/>
    <w:multiLevelType w:val="hybridMultilevel"/>
    <w:tmpl w:val="EE52855C"/>
    <w:lvl w:ilvl="0" w:tplc="B1E2D3E2">
      <w:start w:val="1"/>
      <w:numFmt w:val="lowerLetter"/>
      <w:lvlText w:val="%1)"/>
      <w:lvlJc w:val="left"/>
      <w:pPr>
        <w:ind w:left="980" w:hanging="360"/>
        <w:jc w:val="left"/>
      </w:pPr>
      <w:rPr>
        <w:rFonts w:hint="default"/>
        <w:spacing w:val="-19"/>
        <w:w w:val="100"/>
        <w:lang w:val="es-ES" w:eastAsia="en-US" w:bidi="ar-SA"/>
      </w:rPr>
    </w:lvl>
    <w:lvl w:ilvl="1" w:tplc="28DCE6CC">
      <w:numFmt w:val="bullet"/>
      <w:lvlText w:val="•"/>
      <w:lvlJc w:val="left"/>
      <w:pPr>
        <w:ind w:left="1886" w:hanging="360"/>
      </w:pPr>
      <w:rPr>
        <w:rFonts w:hint="default"/>
        <w:lang w:val="es-ES" w:eastAsia="en-US" w:bidi="ar-SA"/>
      </w:rPr>
    </w:lvl>
    <w:lvl w:ilvl="2" w:tplc="9EBCFF72">
      <w:numFmt w:val="bullet"/>
      <w:lvlText w:val="•"/>
      <w:lvlJc w:val="left"/>
      <w:pPr>
        <w:ind w:left="2792" w:hanging="360"/>
      </w:pPr>
      <w:rPr>
        <w:rFonts w:hint="default"/>
        <w:lang w:val="es-ES" w:eastAsia="en-US" w:bidi="ar-SA"/>
      </w:rPr>
    </w:lvl>
    <w:lvl w:ilvl="3" w:tplc="4B5C846E">
      <w:numFmt w:val="bullet"/>
      <w:lvlText w:val="•"/>
      <w:lvlJc w:val="left"/>
      <w:pPr>
        <w:ind w:left="3698" w:hanging="360"/>
      </w:pPr>
      <w:rPr>
        <w:rFonts w:hint="default"/>
        <w:lang w:val="es-ES" w:eastAsia="en-US" w:bidi="ar-SA"/>
      </w:rPr>
    </w:lvl>
    <w:lvl w:ilvl="4" w:tplc="DAC0B1E8">
      <w:numFmt w:val="bullet"/>
      <w:lvlText w:val="•"/>
      <w:lvlJc w:val="left"/>
      <w:pPr>
        <w:ind w:left="4604" w:hanging="360"/>
      </w:pPr>
      <w:rPr>
        <w:rFonts w:hint="default"/>
        <w:lang w:val="es-ES" w:eastAsia="en-US" w:bidi="ar-SA"/>
      </w:rPr>
    </w:lvl>
    <w:lvl w:ilvl="5" w:tplc="C652E1A0">
      <w:numFmt w:val="bullet"/>
      <w:lvlText w:val="•"/>
      <w:lvlJc w:val="left"/>
      <w:pPr>
        <w:ind w:left="5510" w:hanging="360"/>
      </w:pPr>
      <w:rPr>
        <w:rFonts w:hint="default"/>
        <w:lang w:val="es-ES" w:eastAsia="en-US" w:bidi="ar-SA"/>
      </w:rPr>
    </w:lvl>
    <w:lvl w:ilvl="6" w:tplc="76589172">
      <w:numFmt w:val="bullet"/>
      <w:lvlText w:val="•"/>
      <w:lvlJc w:val="left"/>
      <w:pPr>
        <w:ind w:left="6416" w:hanging="360"/>
      </w:pPr>
      <w:rPr>
        <w:rFonts w:hint="default"/>
        <w:lang w:val="es-ES" w:eastAsia="en-US" w:bidi="ar-SA"/>
      </w:rPr>
    </w:lvl>
    <w:lvl w:ilvl="7" w:tplc="661E0740">
      <w:numFmt w:val="bullet"/>
      <w:lvlText w:val="•"/>
      <w:lvlJc w:val="left"/>
      <w:pPr>
        <w:ind w:left="7322" w:hanging="360"/>
      </w:pPr>
      <w:rPr>
        <w:rFonts w:hint="default"/>
        <w:lang w:val="es-ES" w:eastAsia="en-US" w:bidi="ar-SA"/>
      </w:rPr>
    </w:lvl>
    <w:lvl w:ilvl="8" w:tplc="8F24CE40">
      <w:numFmt w:val="bullet"/>
      <w:lvlText w:val="•"/>
      <w:lvlJc w:val="left"/>
      <w:pPr>
        <w:ind w:left="8228" w:hanging="360"/>
      </w:pPr>
      <w:rPr>
        <w:rFonts w:hint="default"/>
        <w:lang w:val="es-ES" w:eastAsia="en-US" w:bidi="ar-SA"/>
      </w:rPr>
    </w:lvl>
  </w:abstractNum>
  <w:abstractNum w:abstractNumId="10" w15:restartNumberingAfterBreak="0">
    <w:nsid w:val="27DC6F28"/>
    <w:multiLevelType w:val="hybridMultilevel"/>
    <w:tmpl w:val="1CF8DF14"/>
    <w:lvl w:ilvl="0" w:tplc="A8684794">
      <w:start w:val="1"/>
      <w:numFmt w:val="lowerLetter"/>
      <w:lvlText w:val="%1)"/>
      <w:lvlJc w:val="left"/>
      <w:pPr>
        <w:ind w:left="980" w:hanging="360"/>
        <w:jc w:val="left"/>
      </w:pPr>
      <w:rPr>
        <w:rFonts w:ascii="Arial" w:eastAsia="Arial" w:hAnsi="Arial" w:cs="Arial" w:hint="default"/>
        <w:spacing w:val="-19"/>
        <w:w w:val="100"/>
        <w:sz w:val="22"/>
        <w:szCs w:val="22"/>
        <w:lang w:val="es-ES" w:eastAsia="en-US" w:bidi="ar-SA"/>
      </w:rPr>
    </w:lvl>
    <w:lvl w:ilvl="1" w:tplc="5FBAF87C">
      <w:numFmt w:val="bullet"/>
      <w:lvlText w:val="•"/>
      <w:lvlJc w:val="left"/>
      <w:pPr>
        <w:ind w:left="1886" w:hanging="360"/>
      </w:pPr>
      <w:rPr>
        <w:rFonts w:hint="default"/>
        <w:lang w:val="es-ES" w:eastAsia="en-US" w:bidi="ar-SA"/>
      </w:rPr>
    </w:lvl>
    <w:lvl w:ilvl="2" w:tplc="662880B4">
      <w:numFmt w:val="bullet"/>
      <w:lvlText w:val="•"/>
      <w:lvlJc w:val="left"/>
      <w:pPr>
        <w:ind w:left="2792" w:hanging="360"/>
      </w:pPr>
      <w:rPr>
        <w:rFonts w:hint="default"/>
        <w:lang w:val="es-ES" w:eastAsia="en-US" w:bidi="ar-SA"/>
      </w:rPr>
    </w:lvl>
    <w:lvl w:ilvl="3" w:tplc="190E9A4C">
      <w:numFmt w:val="bullet"/>
      <w:lvlText w:val="•"/>
      <w:lvlJc w:val="left"/>
      <w:pPr>
        <w:ind w:left="3698" w:hanging="360"/>
      </w:pPr>
      <w:rPr>
        <w:rFonts w:hint="default"/>
        <w:lang w:val="es-ES" w:eastAsia="en-US" w:bidi="ar-SA"/>
      </w:rPr>
    </w:lvl>
    <w:lvl w:ilvl="4" w:tplc="CE9828D6">
      <w:numFmt w:val="bullet"/>
      <w:lvlText w:val="•"/>
      <w:lvlJc w:val="left"/>
      <w:pPr>
        <w:ind w:left="4604" w:hanging="360"/>
      </w:pPr>
      <w:rPr>
        <w:rFonts w:hint="default"/>
        <w:lang w:val="es-ES" w:eastAsia="en-US" w:bidi="ar-SA"/>
      </w:rPr>
    </w:lvl>
    <w:lvl w:ilvl="5" w:tplc="E8407A8A">
      <w:numFmt w:val="bullet"/>
      <w:lvlText w:val="•"/>
      <w:lvlJc w:val="left"/>
      <w:pPr>
        <w:ind w:left="5510" w:hanging="360"/>
      </w:pPr>
      <w:rPr>
        <w:rFonts w:hint="default"/>
        <w:lang w:val="es-ES" w:eastAsia="en-US" w:bidi="ar-SA"/>
      </w:rPr>
    </w:lvl>
    <w:lvl w:ilvl="6" w:tplc="7F48537A">
      <w:numFmt w:val="bullet"/>
      <w:lvlText w:val="•"/>
      <w:lvlJc w:val="left"/>
      <w:pPr>
        <w:ind w:left="6416" w:hanging="360"/>
      </w:pPr>
      <w:rPr>
        <w:rFonts w:hint="default"/>
        <w:lang w:val="es-ES" w:eastAsia="en-US" w:bidi="ar-SA"/>
      </w:rPr>
    </w:lvl>
    <w:lvl w:ilvl="7" w:tplc="DCCC1F8A">
      <w:numFmt w:val="bullet"/>
      <w:lvlText w:val="•"/>
      <w:lvlJc w:val="left"/>
      <w:pPr>
        <w:ind w:left="7322" w:hanging="360"/>
      </w:pPr>
      <w:rPr>
        <w:rFonts w:hint="default"/>
        <w:lang w:val="es-ES" w:eastAsia="en-US" w:bidi="ar-SA"/>
      </w:rPr>
    </w:lvl>
    <w:lvl w:ilvl="8" w:tplc="4198E108">
      <w:numFmt w:val="bullet"/>
      <w:lvlText w:val="•"/>
      <w:lvlJc w:val="left"/>
      <w:pPr>
        <w:ind w:left="8228" w:hanging="360"/>
      </w:pPr>
      <w:rPr>
        <w:rFonts w:hint="default"/>
        <w:lang w:val="es-ES" w:eastAsia="en-US" w:bidi="ar-SA"/>
      </w:rPr>
    </w:lvl>
  </w:abstractNum>
  <w:abstractNum w:abstractNumId="11" w15:restartNumberingAfterBreak="0">
    <w:nsid w:val="39E547C5"/>
    <w:multiLevelType w:val="hybridMultilevel"/>
    <w:tmpl w:val="2D2EBBBC"/>
    <w:lvl w:ilvl="0" w:tplc="D374BFAE">
      <w:start w:val="1"/>
      <w:numFmt w:val="lowerLetter"/>
      <w:lvlText w:val="%1)"/>
      <w:lvlJc w:val="left"/>
      <w:pPr>
        <w:ind w:left="980" w:hanging="360"/>
        <w:jc w:val="left"/>
      </w:pPr>
      <w:rPr>
        <w:rFonts w:ascii="Arial" w:eastAsia="Arial" w:hAnsi="Arial" w:cs="Arial" w:hint="default"/>
        <w:spacing w:val="-19"/>
        <w:w w:val="100"/>
        <w:sz w:val="22"/>
        <w:szCs w:val="22"/>
        <w:lang w:val="es-ES" w:eastAsia="en-US" w:bidi="ar-SA"/>
      </w:rPr>
    </w:lvl>
    <w:lvl w:ilvl="1" w:tplc="08B8D13E">
      <w:numFmt w:val="bullet"/>
      <w:lvlText w:val="•"/>
      <w:lvlJc w:val="left"/>
      <w:pPr>
        <w:ind w:left="1886" w:hanging="360"/>
      </w:pPr>
      <w:rPr>
        <w:rFonts w:hint="default"/>
        <w:lang w:val="es-ES" w:eastAsia="en-US" w:bidi="ar-SA"/>
      </w:rPr>
    </w:lvl>
    <w:lvl w:ilvl="2" w:tplc="EF2AC260">
      <w:numFmt w:val="bullet"/>
      <w:lvlText w:val="•"/>
      <w:lvlJc w:val="left"/>
      <w:pPr>
        <w:ind w:left="2792" w:hanging="360"/>
      </w:pPr>
      <w:rPr>
        <w:rFonts w:hint="default"/>
        <w:lang w:val="es-ES" w:eastAsia="en-US" w:bidi="ar-SA"/>
      </w:rPr>
    </w:lvl>
    <w:lvl w:ilvl="3" w:tplc="6258555A">
      <w:numFmt w:val="bullet"/>
      <w:lvlText w:val="•"/>
      <w:lvlJc w:val="left"/>
      <w:pPr>
        <w:ind w:left="3698" w:hanging="360"/>
      </w:pPr>
      <w:rPr>
        <w:rFonts w:hint="default"/>
        <w:lang w:val="es-ES" w:eastAsia="en-US" w:bidi="ar-SA"/>
      </w:rPr>
    </w:lvl>
    <w:lvl w:ilvl="4" w:tplc="BE987B02">
      <w:numFmt w:val="bullet"/>
      <w:lvlText w:val="•"/>
      <w:lvlJc w:val="left"/>
      <w:pPr>
        <w:ind w:left="4604" w:hanging="360"/>
      </w:pPr>
      <w:rPr>
        <w:rFonts w:hint="default"/>
        <w:lang w:val="es-ES" w:eastAsia="en-US" w:bidi="ar-SA"/>
      </w:rPr>
    </w:lvl>
    <w:lvl w:ilvl="5" w:tplc="7840D128">
      <w:numFmt w:val="bullet"/>
      <w:lvlText w:val="•"/>
      <w:lvlJc w:val="left"/>
      <w:pPr>
        <w:ind w:left="5510" w:hanging="360"/>
      </w:pPr>
      <w:rPr>
        <w:rFonts w:hint="default"/>
        <w:lang w:val="es-ES" w:eastAsia="en-US" w:bidi="ar-SA"/>
      </w:rPr>
    </w:lvl>
    <w:lvl w:ilvl="6" w:tplc="ACF0EA16">
      <w:numFmt w:val="bullet"/>
      <w:lvlText w:val="•"/>
      <w:lvlJc w:val="left"/>
      <w:pPr>
        <w:ind w:left="6416" w:hanging="360"/>
      </w:pPr>
      <w:rPr>
        <w:rFonts w:hint="default"/>
        <w:lang w:val="es-ES" w:eastAsia="en-US" w:bidi="ar-SA"/>
      </w:rPr>
    </w:lvl>
    <w:lvl w:ilvl="7" w:tplc="F1FE6218">
      <w:numFmt w:val="bullet"/>
      <w:lvlText w:val="•"/>
      <w:lvlJc w:val="left"/>
      <w:pPr>
        <w:ind w:left="7322" w:hanging="360"/>
      </w:pPr>
      <w:rPr>
        <w:rFonts w:hint="default"/>
        <w:lang w:val="es-ES" w:eastAsia="en-US" w:bidi="ar-SA"/>
      </w:rPr>
    </w:lvl>
    <w:lvl w:ilvl="8" w:tplc="BB66BCA2">
      <w:numFmt w:val="bullet"/>
      <w:lvlText w:val="•"/>
      <w:lvlJc w:val="left"/>
      <w:pPr>
        <w:ind w:left="8228" w:hanging="360"/>
      </w:pPr>
      <w:rPr>
        <w:rFonts w:hint="default"/>
        <w:lang w:val="es-ES" w:eastAsia="en-US" w:bidi="ar-SA"/>
      </w:rPr>
    </w:lvl>
  </w:abstractNum>
  <w:abstractNum w:abstractNumId="12" w15:restartNumberingAfterBreak="0">
    <w:nsid w:val="3B556F86"/>
    <w:multiLevelType w:val="hybridMultilevel"/>
    <w:tmpl w:val="83DC197E"/>
    <w:lvl w:ilvl="0" w:tplc="6CE89348">
      <w:start w:val="1"/>
      <w:numFmt w:val="lowerLetter"/>
      <w:lvlText w:val="%1)"/>
      <w:lvlJc w:val="left"/>
      <w:pPr>
        <w:ind w:left="980" w:hanging="360"/>
        <w:jc w:val="left"/>
      </w:pPr>
      <w:rPr>
        <w:rFonts w:hint="default"/>
        <w:spacing w:val="-19"/>
        <w:w w:val="100"/>
        <w:lang w:val="es-ES" w:eastAsia="en-US" w:bidi="ar-SA"/>
      </w:rPr>
    </w:lvl>
    <w:lvl w:ilvl="1" w:tplc="D1EAB2EE">
      <w:numFmt w:val="bullet"/>
      <w:lvlText w:val="•"/>
      <w:lvlJc w:val="left"/>
      <w:pPr>
        <w:ind w:left="1886" w:hanging="360"/>
      </w:pPr>
      <w:rPr>
        <w:rFonts w:hint="default"/>
        <w:lang w:val="es-ES" w:eastAsia="en-US" w:bidi="ar-SA"/>
      </w:rPr>
    </w:lvl>
    <w:lvl w:ilvl="2" w:tplc="F1E2FDC2">
      <w:numFmt w:val="bullet"/>
      <w:lvlText w:val="•"/>
      <w:lvlJc w:val="left"/>
      <w:pPr>
        <w:ind w:left="2792" w:hanging="360"/>
      </w:pPr>
      <w:rPr>
        <w:rFonts w:hint="default"/>
        <w:lang w:val="es-ES" w:eastAsia="en-US" w:bidi="ar-SA"/>
      </w:rPr>
    </w:lvl>
    <w:lvl w:ilvl="3" w:tplc="C0DA0300">
      <w:numFmt w:val="bullet"/>
      <w:lvlText w:val="•"/>
      <w:lvlJc w:val="left"/>
      <w:pPr>
        <w:ind w:left="3698" w:hanging="360"/>
      </w:pPr>
      <w:rPr>
        <w:rFonts w:hint="default"/>
        <w:lang w:val="es-ES" w:eastAsia="en-US" w:bidi="ar-SA"/>
      </w:rPr>
    </w:lvl>
    <w:lvl w:ilvl="4" w:tplc="7DFA6006">
      <w:numFmt w:val="bullet"/>
      <w:lvlText w:val="•"/>
      <w:lvlJc w:val="left"/>
      <w:pPr>
        <w:ind w:left="4604" w:hanging="360"/>
      </w:pPr>
      <w:rPr>
        <w:rFonts w:hint="default"/>
        <w:lang w:val="es-ES" w:eastAsia="en-US" w:bidi="ar-SA"/>
      </w:rPr>
    </w:lvl>
    <w:lvl w:ilvl="5" w:tplc="2232209C">
      <w:numFmt w:val="bullet"/>
      <w:lvlText w:val="•"/>
      <w:lvlJc w:val="left"/>
      <w:pPr>
        <w:ind w:left="5510" w:hanging="360"/>
      </w:pPr>
      <w:rPr>
        <w:rFonts w:hint="default"/>
        <w:lang w:val="es-ES" w:eastAsia="en-US" w:bidi="ar-SA"/>
      </w:rPr>
    </w:lvl>
    <w:lvl w:ilvl="6" w:tplc="7F428782">
      <w:numFmt w:val="bullet"/>
      <w:lvlText w:val="•"/>
      <w:lvlJc w:val="left"/>
      <w:pPr>
        <w:ind w:left="6416" w:hanging="360"/>
      </w:pPr>
      <w:rPr>
        <w:rFonts w:hint="default"/>
        <w:lang w:val="es-ES" w:eastAsia="en-US" w:bidi="ar-SA"/>
      </w:rPr>
    </w:lvl>
    <w:lvl w:ilvl="7" w:tplc="01AC9C5E">
      <w:numFmt w:val="bullet"/>
      <w:lvlText w:val="•"/>
      <w:lvlJc w:val="left"/>
      <w:pPr>
        <w:ind w:left="7322" w:hanging="360"/>
      </w:pPr>
      <w:rPr>
        <w:rFonts w:hint="default"/>
        <w:lang w:val="es-ES" w:eastAsia="en-US" w:bidi="ar-SA"/>
      </w:rPr>
    </w:lvl>
    <w:lvl w:ilvl="8" w:tplc="2C1EEB88">
      <w:numFmt w:val="bullet"/>
      <w:lvlText w:val="•"/>
      <w:lvlJc w:val="left"/>
      <w:pPr>
        <w:ind w:left="8228" w:hanging="360"/>
      </w:pPr>
      <w:rPr>
        <w:rFonts w:hint="default"/>
        <w:lang w:val="es-ES" w:eastAsia="en-US" w:bidi="ar-SA"/>
      </w:rPr>
    </w:lvl>
  </w:abstractNum>
  <w:abstractNum w:abstractNumId="13" w15:restartNumberingAfterBreak="0">
    <w:nsid w:val="3CC47686"/>
    <w:multiLevelType w:val="hybridMultilevel"/>
    <w:tmpl w:val="73947814"/>
    <w:lvl w:ilvl="0" w:tplc="F3BE7B70">
      <w:start w:val="1"/>
      <w:numFmt w:val="lowerLetter"/>
      <w:lvlText w:val="%1)"/>
      <w:lvlJc w:val="left"/>
      <w:pPr>
        <w:ind w:left="980" w:hanging="360"/>
        <w:jc w:val="left"/>
      </w:pPr>
      <w:rPr>
        <w:rFonts w:hint="default"/>
        <w:spacing w:val="-19"/>
        <w:w w:val="100"/>
        <w:lang w:val="es-ES" w:eastAsia="en-US" w:bidi="ar-SA"/>
      </w:rPr>
    </w:lvl>
    <w:lvl w:ilvl="1" w:tplc="0600B068">
      <w:numFmt w:val="bullet"/>
      <w:lvlText w:val="•"/>
      <w:lvlJc w:val="left"/>
      <w:pPr>
        <w:ind w:left="1886" w:hanging="360"/>
      </w:pPr>
      <w:rPr>
        <w:rFonts w:hint="default"/>
        <w:lang w:val="es-ES" w:eastAsia="en-US" w:bidi="ar-SA"/>
      </w:rPr>
    </w:lvl>
    <w:lvl w:ilvl="2" w:tplc="037A9BA2">
      <w:numFmt w:val="bullet"/>
      <w:lvlText w:val="•"/>
      <w:lvlJc w:val="left"/>
      <w:pPr>
        <w:ind w:left="2792" w:hanging="360"/>
      </w:pPr>
      <w:rPr>
        <w:rFonts w:hint="default"/>
        <w:lang w:val="es-ES" w:eastAsia="en-US" w:bidi="ar-SA"/>
      </w:rPr>
    </w:lvl>
    <w:lvl w:ilvl="3" w:tplc="423C7D5A">
      <w:numFmt w:val="bullet"/>
      <w:lvlText w:val="•"/>
      <w:lvlJc w:val="left"/>
      <w:pPr>
        <w:ind w:left="3698" w:hanging="360"/>
      </w:pPr>
      <w:rPr>
        <w:rFonts w:hint="default"/>
        <w:lang w:val="es-ES" w:eastAsia="en-US" w:bidi="ar-SA"/>
      </w:rPr>
    </w:lvl>
    <w:lvl w:ilvl="4" w:tplc="797CFA48">
      <w:numFmt w:val="bullet"/>
      <w:lvlText w:val="•"/>
      <w:lvlJc w:val="left"/>
      <w:pPr>
        <w:ind w:left="4604" w:hanging="360"/>
      </w:pPr>
      <w:rPr>
        <w:rFonts w:hint="default"/>
        <w:lang w:val="es-ES" w:eastAsia="en-US" w:bidi="ar-SA"/>
      </w:rPr>
    </w:lvl>
    <w:lvl w:ilvl="5" w:tplc="657EF2A6">
      <w:numFmt w:val="bullet"/>
      <w:lvlText w:val="•"/>
      <w:lvlJc w:val="left"/>
      <w:pPr>
        <w:ind w:left="5510" w:hanging="360"/>
      </w:pPr>
      <w:rPr>
        <w:rFonts w:hint="default"/>
        <w:lang w:val="es-ES" w:eastAsia="en-US" w:bidi="ar-SA"/>
      </w:rPr>
    </w:lvl>
    <w:lvl w:ilvl="6" w:tplc="522841E6">
      <w:numFmt w:val="bullet"/>
      <w:lvlText w:val="•"/>
      <w:lvlJc w:val="left"/>
      <w:pPr>
        <w:ind w:left="6416" w:hanging="360"/>
      </w:pPr>
      <w:rPr>
        <w:rFonts w:hint="default"/>
        <w:lang w:val="es-ES" w:eastAsia="en-US" w:bidi="ar-SA"/>
      </w:rPr>
    </w:lvl>
    <w:lvl w:ilvl="7" w:tplc="907C5290">
      <w:numFmt w:val="bullet"/>
      <w:lvlText w:val="•"/>
      <w:lvlJc w:val="left"/>
      <w:pPr>
        <w:ind w:left="7322" w:hanging="360"/>
      </w:pPr>
      <w:rPr>
        <w:rFonts w:hint="default"/>
        <w:lang w:val="es-ES" w:eastAsia="en-US" w:bidi="ar-SA"/>
      </w:rPr>
    </w:lvl>
    <w:lvl w:ilvl="8" w:tplc="BE3A5B72">
      <w:numFmt w:val="bullet"/>
      <w:lvlText w:val="•"/>
      <w:lvlJc w:val="left"/>
      <w:pPr>
        <w:ind w:left="8228" w:hanging="360"/>
      </w:pPr>
      <w:rPr>
        <w:rFonts w:hint="default"/>
        <w:lang w:val="es-ES" w:eastAsia="en-US" w:bidi="ar-SA"/>
      </w:rPr>
    </w:lvl>
  </w:abstractNum>
  <w:abstractNum w:abstractNumId="14" w15:restartNumberingAfterBreak="0">
    <w:nsid w:val="3FAD1F13"/>
    <w:multiLevelType w:val="hybridMultilevel"/>
    <w:tmpl w:val="AD004E52"/>
    <w:lvl w:ilvl="0" w:tplc="F6AE23AC">
      <w:start w:val="1"/>
      <w:numFmt w:val="lowerLetter"/>
      <w:lvlText w:val="%1)"/>
      <w:lvlJc w:val="left"/>
      <w:pPr>
        <w:ind w:left="980" w:hanging="360"/>
        <w:jc w:val="left"/>
      </w:pPr>
      <w:rPr>
        <w:rFonts w:ascii="Arial" w:eastAsia="Arial" w:hAnsi="Arial" w:cs="Arial" w:hint="default"/>
        <w:spacing w:val="-19"/>
        <w:w w:val="100"/>
        <w:sz w:val="22"/>
        <w:szCs w:val="22"/>
        <w:lang w:val="es-ES" w:eastAsia="en-US" w:bidi="ar-SA"/>
      </w:rPr>
    </w:lvl>
    <w:lvl w:ilvl="1" w:tplc="FB885486">
      <w:numFmt w:val="bullet"/>
      <w:lvlText w:val="•"/>
      <w:lvlJc w:val="left"/>
      <w:pPr>
        <w:ind w:left="1886" w:hanging="360"/>
      </w:pPr>
      <w:rPr>
        <w:rFonts w:hint="default"/>
        <w:lang w:val="es-ES" w:eastAsia="en-US" w:bidi="ar-SA"/>
      </w:rPr>
    </w:lvl>
    <w:lvl w:ilvl="2" w:tplc="F364C7C8">
      <w:numFmt w:val="bullet"/>
      <w:lvlText w:val="•"/>
      <w:lvlJc w:val="left"/>
      <w:pPr>
        <w:ind w:left="2792" w:hanging="360"/>
      </w:pPr>
      <w:rPr>
        <w:rFonts w:hint="default"/>
        <w:lang w:val="es-ES" w:eastAsia="en-US" w:bidi="ar-SA"/>
      </w:rPr>
    </w:lvl>
    <w:lvl w:ilvl="3" w:tplc="E042E770">
      <w:numFmt w:val="bullet"/>
      <w:lvlText w:val="•"/>
      <w:lvlJc w:val="left"/>
      <w:pPr>
        <w:ind w:left="3698" w:hanging="360"/>
      </w:pPr>
      <w:rPr>
        <w:rFonts w:hint="default"/>
        <w:lang w:val="es-ES" w:eastAsia="en-US" w:bidi="ar-SA"/>
      </w:rPr>
    </w:lvl>
    <w:lvl w:ilvl="4" w:tplc="3DBA813E">
      <w:numFmt w:val="bullet"/>
      <w:lvlText w:val="•"/>
      <w:lvlJc w:val="left"/>
      <w:pPr>
        <w:ind w:left="4604" w:hanging="360"/>
      </w:pPr>
      <w:rPr>
        <w:rFonts w:hint="default"/>
        <w:lang w:val="es-ES" w:eastAsia="en-US" w:bidi="ar-SA"/>
      </w:rPr>
    </w:lvl>
    <w:lvl w:ilvl="5" w:tplc="85A827AE">
      <w:numFmt w:val="bullet"/>
      <w:lvlText w:val="•"/>
      <w:lvlJc w:val="left"/>
      <w:pPr>
        <w:ind w:left="5510" w:hanging="360"/>
      </w:pPr>
      <w:rPr>
        <w:rFonts w:hint="default"/>
        <w:lang w:val="es-ES" w:eastAsia="en-US" w:bidi="ar-SA"/>
      </w:rPr>
    </w:lvl>
    <w:lvl w:ilvl="6" w:tplc="A54CC752">
      <w:numFmt w:val="bullet"/>
      <w:lvlText w:val="•"/>
      <w:lvlJc w:val="left"/>
      <w:pPr>
        <w:ind w:left="6416" w:hanging="360"/>
      </w:pPr>
      <w:rPr>
        <w:rFonts w:hint="default"/>
        <w:lang w:val="es-ES" w:eastAsia="en-US" w:bidi="ar-SA"/>
      </w:rPr>
    </w:lvl>
    <w:lvl w:ilvl="7" w:tplc="483810D6">
      <w:numFmt w:val="bullet"/>
      <w:lvlText w:val="•"/>
      <w:lvlJc w:val="left"/>
      <w:pPr>
        <w:ind w:left="7322" w:hanging="360"/>
      </w:pPr>
      <w:rPr>
        <w:rFonts w:hint="default"/>
        <w:lang w:val="es-ES" w:eastAsia="en-US" w:bidi="ar-SA"/>
      </w:rPr>
    </w:lvl>
    <w:lvl w:ilvl="8" w:tplc="429EF1B8">
      <w:numFmt w:val="bullet"/>
      <w:lvlText w:val="•"/>
      <w:lvlJc w:val="left"/>
      <w:pPr>
        <w:ind w:left="8228" w:hanging="360"/>
      </w:pPr>
      <w:rPr>
        <w:rFonts w:hint="default"/>
        <w:lang w:val="es-ES" w:eastAsia="en-US" w:bidi="ar-SA"/>
      </w:rPr>
    </w:lvl>
  </w:abstractNum>
  <w:abstractNum w:abstractNumId="15" w15:restartNumberingAfterBreak="0">
    <w:nsid w:val="44425D21"/>
    <w:multiLevelType w:val="hybridMultilevel"/>
    <w:tmpl w:val="131C76FA"/>
    <w:lvl w:ilvl="0" w:tplc="D160E760">
      <w:start w:val="1"/>
      <w:numFmt w:val="decimal"/>
      <w:lvlText w:val="%1."/>
      <w:lvlJc w:val="left"/>
      <w:pPr>
        <w:ind w:left="620" w:hanging="360"/>
        <w:jc w:val="left"/>
      </w:pPr>
      <w:rPr>
        <w:rFonts w:ascii="Arial" w:eastAsia="Arial" w:hAnsi="Arial" w:cs="Arial" w:hint="default"/>
        <w:spacing w:val="-7"/>
        <w:w w:val="100"/>
        <w:sz w:val="22"/>
        <w:szCs w:val="22"/>
        <w:lang w:val="es-ES" w:eastAsia="en-US" w:bidi="ar-SA"/>
      </w:rPr>
    </w:lvl>
    <w:lvl w:ilvl="1" w:tplc="0BD89928">
      <w:start w:val="1"/>
      <w:numFmt w:val="upperRoman"/>
      <w:lvlText w:val="%2."/>
      <w:lvlJc w:val="left"/>
      <w:pPr>
        <w:ind w:left="1520" w:hanging="900"/>
        <w:jc w:val="left"/>
      </w:pPr>
      <w:rPr>
        <w:rFonts w:ascii="Arial" w:eastAsia="Arial" w:hAnsi="Arial" w:cs="Arial" w:hint="default"/>
        <w:spacing w:val="-1"/>
        <w:w w:val="100"/>
        <w:sz w:val="22"/>
        <w:szCs w:val="22"/>
        <w:lang w:val="es-ES" w:eastAsia="en-US" w:bidi="ar-SA"/>
      </w:rPr>
    </w:lvl>
    <w:lvl w:ilvl="2" w:tplc="092C1A84">
      <w:numFmt w:val="bullet"/>
      <w:lvlText w:val="•"/>
      <w:lvlJc w:val="left"/>
      <w:pPr>
        <w:ind w:left="2466" w:hanging="900"/>
      </w:pPr>
      <w:rPr>
        <w:rFonts w:hint="default"/>
        <w:lang w:val="es-ES" w:eastAsia="en-US" w:bidi="ar-SA"/>
      </w:rPr>
    </w:lvl>
    <w:lvl w:ilvl="3" w:tplc="9A4E2472">
      <w:numFmt w:val="bullet"/>
      <w:lvlText w:val="•"/>
      <w:lvlJc w:val="left"/>
      <w:pPr>
        <w:ind w:left="3413" w:hanging="900"/>
      </w:pPr>
      <w:rPr>
        <w:rFonts w:hint="default"/>
        <w:lang w:val="es-ES" w:eastAsia="en-US" w:bidi="ar-SA"/>
      </w:rPr>
    </w:lvl>
    <w:lvl w:ilvl="4" w:tplc="B38A390A">
      <w:numFmt w:val="bullet"/>
      <w:lvlText w:val="•"/>
      <w:lvlJc w:val="left"/>
      <w:pPr>
        <w:ind w:left="4360" w:hanging="900"/>
      </w:pPr>
      <w:rPr>
        <w:rFonts w:hint="default"/>
        <w:lang w:val="es-ES" w:eastAsia="en-US" w:bidi="ar-SA"/>
      </w:rPr>
    </w:lvl>
    <w:lvl w:ilvl="5" w:tplc="B0622AC2">
      <w:numFmt w:val="bullet"/>
      <w:lvlText w:val="•"/>
      <w:lvlJc w:val="left"/>
      <w:pPr>
        <w:ind w:left="5306" w:hanging="900"/>
      </w:pPr>
      <w:rPr>
        <w:rFonts w:hint="default"/>
        <w:lang w:val="es-ES" w:eastAsia="en-US" w:bidi="ar-SA"/>
      </w:rPr>
    </w:lvl>
    <w:lvl w:ilvl="6" w:tplc="A39AD86A">
      <w:numFmt w:val="bullet"/>
      <w:lvlText w:val="•"/>
      <w:lvlJc w:val="left"/>
      <w:pPr>
        <w:ind w:left="6253" w:hanging="900"/>
      </w:pPr>
      <w:rPr>
        <w:rFonts w:hint="default"/>
        <w:lang w:val="es-ES" w:eastAsia="en-US" w:bidi="ar-SA"/>
      </w:rPr>
    </w:lvl>
    <w:lvl w:ilvl="7" w:tplc="D660A2C0">
      <w:numFmt w:val="bullet"/>
      <w:lvlText w:val="•"/>
      <w:lvlJc w:val="left"/>
      <w:pPr>
        <w:ind w:left="7200" w:hanging="900"/>
      </w:pPr>
      <w:rPr>
        <w:rFonts w:hint="default"/>
        <w:lang w:val="es-ES" w:eastAsia="en-US" w:bidi="ar-SA"/>
      </w:rPr>
    </w:lvl>
    <w:lvl w:ilvl="8" w:tplc="2DB2721C">
      <w:numFmt w:val="bullet"/>
      <w:lvlText w:val="•"/>
      <w:lvlJc w:val="left"/>
      <w:pPr>
        <w:ind w:left="8146" w:hanging="900"/>
      </w:pPr>
      <w:rPr>
        <w:rFonts w:hint="default"/>
        <w:lang w:val="es-ES" w:eastAsia="en-US" w:bidi="ar-SA"/>
      </w:rPr>
    </w:lvl>
  </w:abstractNum>
  <w:abstractNum w:abstractNumId="16" w15:restartNumberingAfterBreak="0">
    <w:nsid w:val="4E640C57"/>
    <w:multiLevelType w:val="hybridMultilevel"/>
    <w:tmpl w:val="11E4A12E"/>
    <w:lvl w:ilvl="0" w:tplc="0A547CC0">
      <w:start w:val="1"/>
      <w:numFmt w:val="lowerLetter"/>
      <w:lvlText w:val="%1)"/>
      <w:lvlJc w:val="left"/>
      <w:pPr>
        <w:ind w:left="980" w:hanging="360"/>
        <w:jc w:val="left"/>
      </w:pPr>
      <w:rPr>
        <w:rFonts w:ascii="Arial" w:eastAsia="Arial" w:hAnsi="Arial" w:cs="Arial" w:hint="default"/>
        <w:spacing w:val="-55"/>
        <w:w w:val="100"/>
        <w:sz w:val="22"/>
        <w:szCs w:val="22"/>
        <w:lang w:val="es-ES" w:eastAsia="en-US" w:bidi="ar-SA"/>
      </w:rPr>
    </w:lvl>
    <w:lvl w:ilvl="1" w:tplc="6A164392">
      <w:numFmt w:val="bullet"/>
      <w:lvlText w:val="•"/>
      <w:lvlJc w:val="left"/>
      <w:pPr>
        <w:ind w:left="1886" w:hanging="360"/>
      </w:pPr>
      <w:rPr>
        <w:rFonts w:hint="default"/>
        <w:lang w:val="es-ES" w:eastAsia="en-US" w:bidi="ar-SA"/>
      </w:rPr>
    </w:lvl>
    <w:lvl w:ilvl="2" w:tplc="B2C81A7C">
      <w:numFmt w:val="bullet"/>
      <w:lvlText w:val="•"/>
      <w:lvlJc w:val="left"/>
      <w:pPr>
        <w:ind w:left="2792" w:hanging="360"/>
      </w:pPr>
      <w:rPr>
        <w:rFonts w:hint="default"/>
        <w:lang w:val="es-ES" w:eastAsia="en-US" w:bidi="ar-SA"/>
      </w:rPr>
    </w:lvl>
    <w:lvl w:ilvl="3" w:tplc="701EAB64">
      <w:numFmt w:val="bullet"/>
      <w:lvlText w:val="•"/>
      <w:lvlJc w:val="left"/>
      <w:pPr>
        <w:ind w:left="3698" w:hanging="360"/>
      </w:pPr>
      <w:rPr>
        <w:rFonts w:hint="default"/>
        <w:lang w:val="es-ES" w:eastAsia="en-US" w:bidi="ar-SA"/>
      </w:rPr>
    </w:lvl>
    <w:lvl w:ilvl="4" w:tplc="C556E6C4">
      <w:numFmt w:val="bullet"/>
      <w:lvlText w:val="•"/>
      <w:lvlJc w:val="left"/>
      <w:pPr>
        <w:ind w:left="4604" w:hanging="360"/>
      </w:pPr>
      <w:rPr>
        <w:rFonts w:hint="default"/>
        <w:lang w:val="es-ES" w:eastAsia="en-US" w:bidi="ar-SA"/>
      </w:rPr>
    </w:lvl>
    <w:lvl w:ilvl="5" w:tplc="70F264F8">
      <w:numFmt w:val="bullet"/>
      <w:lvlText w:val="•"/>
      <w:lvlJc w:val="left"/>
      <w:pPr>
        <w:ind w:left="5510" w:hanging="360"/>
      </w:pPr>
      <w:rPr>
        <w:rFonts w:hint="default"/>
        <w:lang w:val="es-ES" w:eastAsia="en-US" w:bidi="ar-SA"/>
      </w:rPr>
    </w:lvl>
    <w:lvl w:ilvl="6" w:tplc="EB70D194">
      <w:numFmt w:val="bullet"/>
      <w:lvlText w:val="•"/>
      <w:lvlJc w:val="left"/>
      <w:pPr>
        <w:ind w:left="6416" w:hanging="360"/>
      </w:pPr>
      <w:rPr>
        <w:rFonts w:hint="default"/>
        <w:lang w:val="es-ES" w:eastAsia="en-US" w:bidi="ar-SA"/>
      </w:rPr>
    </w:lvl>
    <w:lvl w:ilvl="7" w:tplc="CD28014C">
      <w:numFmt w:val="bullet"/>
      <w:lvlText w:val="•"/>
      <w:lvlJc w:val="left"/>
      <w:pPr>
        <w:ind w:left="7322" w:hanging="360"/>
      </w:pPr>
      <w:rPr>
        <w:rFonts w:hint="default"/>
        <w:lang w:val="es-ES" w:eastAsia="en-US" w:bidi="ar-SA"/>
      </w:rPr>
    </w:lvl>
    <w:lvl w:ilvl="8" w:tplc="266078C0">
      <w:numFmt w:val="bullet"/>
      <w:lvlText w:val="•"/>
      <w:lvlJc w:val="left"/>
      <w:pPr>
        <w:ind w:left="8228" w:hanging="360"/>
      </w:pPr>
      <w:rPr>
        <w:rFonts w:hint="default"/>
        <w:lang w:val="es-ES" w:eastAsia="en-US" w:bidi="ar-SA"/>
      </w:rPr>
    </w:lvl>
  </w:abstractNum>
  <w:abstractNum w:abstractNumId="17" w15:restartNumberingAfterBreak="0">
    <w:nsid w:val="561D63B5"/>
    <w:multiLevelType w:val="hybridMultilevel"/>
    <w:tmpl w:val="D1CAB638"/>
    <w:lvl w:ilvl="0" w:tplc="2404035C">
      <w:start w:val="1"/>
      <w:numFmt w:val="lowerLetter"/>
      <w:lvlText w:val="%1)"/>
      <w:lvlJc w:val="left"/>
      <w:pPr>
        <w:ind w:left="980" w:hanging="360"/>
        <w:jc w:val="left"/>
      </w:pPr>
      <w:rPr>
        <w:rFonts w:ascii="Arial" w:eastAsia="Arial" w:hAnsi="Arial" w:cs="Arial" w:hint="default"/>
        <w:spacing w:val="-19"/>
        <w:w w:val="100"/>
        <w:sz w:val="22"/>
        <w:szCs w:val="22"/>
        <w:lang w:val="es-ES" w:eastAsia="en-US" w:bidi="ar-SA"/>
      </w:rPr>
    </w:lvl>
    <w:lvl w:ilvl="1" w:tplc="49C2F868">
      <w:numFmt w:val="bullet"/>
      <w:lvlText w:val="•"/>
      <w:lvlJc w:val="left"/>
      <w:pPr>
        <w:ind w:left="1886" w:hanging="360"/>
      </w:pPr>
      <w:rPr>
        <w:rFonts w:hint="default"/>
        <w:lang w:val="es-ES" w:eastAsia="en-US" w:bidi="ar-SA"/>
      </w:rPr>
    </w:lvl>
    <w:lvl w:ilvl="2" w:tplc="494EAFB2">
      <w:numFmt w:val="bullet"/>
      <w:lvlText w:val="•"/>
      <w:lvlJc w:val="left"/>
      <w:pPr>
        <w:ind w:left="2792" w:hanging="360"/>
      </w:pPr>
      <w:rPr>
        <w:rFonts w:hint="default"/>
        <w:lang w:val="es-ES" w:eastAsia="en-US" w:bidi="ar-SA"/>
      </w:rPr>
    </w:lvl>
    <w:lvl w:ilvl="3" w:tplc="DBEC8614">
      <w:numFmt w:val="bullet"/>
      <w:lvlText w:val="•"/>
      <w:lvlJc w:val="left"/>
      <w:pPr>
        <w:ind w:left="3698" w:hanging="360"/>
      </w:pPr>
      <w:rPr>
        <w:rFonts w:hint="default"/>
        <w:lang w:val="es-ES" w:eastAsia="en-US" w:bidi="ar-SA"/>
      </w:rPr>
    </w:lvl>
    <w:lvl w:ilvl="4" w:tplc="27B0E7FC">
      <w:numFmt w:val="bullet"/>
      <w:lvlText w:val="•"/>
      <w:lvlJc w:val="left"/>
      <w:pPr>
        <w:ind w:left="4604" w:hanging="360"/>
      </w:pPr>
      <w:rPr>
        <w:rFonts w:hint="default"/>
        <w:lang w:val="es-ES" w:eastAsia="en-US" w:bidi="ar-SA"/>
      </w:rPr>
    </w:lvl>
    <w:lvl w:ilvl="5" w:tplc="3D762CE8">
      <w:numFmt w:val="bullet"/>
      <w:lvlText w:val="•"/>
      <w:lvlJc w:val="left"/>
      <w:pPr>
        <w:ind w:left="5510" w:hanging="360"/>
      </w:pPr>
      <w:rPr>
        <w:rFonts w:hint="default"/>
        <w:lang w:val="es-ES" w:eastAsia="en-US" w:bidi="ar-SA"/>
      </w:rPr>
    </w:lvl>
    <w:lvl w:ilvl="6" w:tplc="33F0F0A2">
      <w:numFmt w:val="bullet"/>
      <w:lvlText w:val="•"/>
      <w:lvlJc w:val="left"/>
      <w:pPr>
        <w:ind w:left="6416" w:hanging="360"/>
      </w:pPr>
      <w:rPr>
        <w:rFonts w:hint="default"/>
        <w:lang w:val="es-ES" w:eastAsia="en-US" w:bidi="ar-SA"/>
      </w:rPr>
    </w:lvl>
    <w:lvl w:ilvl="7" w:tplc="0DDE3B08">
      <w:numFmt w:val="bullet"/>
      <w:lvlText w:val="•"/>
      <w:lvlJc w:val="left"/>
      <w:pPr>
        <w:ind w:left="7322" w:hanging="360"/>
      </w:pPr>
      <w:rPr>
        <w:rFonts w:hint="default"/>
        <w:lang w:val="es-ES" w:eastAsia="en-US" w:bidi="ar-SA"/>
      </w:rPr>
    </w:lvl>
    <w:lvl w:ilvl="8" w:tplc="F304803C">
      <w:numFmt w:val="bullet"/>
      <w:lvlText w:val="•"/>
      <w:lvlJc w:val="left"/>
      <w:pPr>
        <w:ind w:left="8228" w:hanging="360"/>
      </w:pPr>
      <w:rPr>
        <w:rFonts w:hint="default"/>
        <w:lang w:val="es-ES" w:eastAsia="en-US" w:bidi="ar-SA"/>
      </w:rPr>
    </w:lvl>
  </w:abstractNum>
  <w:abstractNum w:abstractNumId="18" w15:restartNumberingAfterBreak="0">
    <w:nsid w:val="576C2153"/>
    <w:multiLevelType w:val="hybridMultilevel"/>
    <w:tmpl w:val="5504D88C"/>
    <w:lvl w:ilvl="0" w:tplc="27544FD8">
      <w:start w:val="1"/>
      <w:numFmt w:val="lowerLetter"/>
      <w:lvlText w:val="%1)"/>
      <w:lvlJc w:val="left"/>
      <w:pPr>
        <w:ind w:left="830" w:hanging="570"/>
        <w:jc w:val="left"/>
      </w:pPr>
      <w:rPr>
        <w:rFonts w:ascii="Arial" w:eastAsia="Arial" w:hAnsi="Arial" w:cs="Arial" w:hint="default"/>
        <w:spacing w:val="-1"/>
        <w:w w:val="100"/>
        <w:sz w:val="22"/>
        <w:szCs w:val="22"/>
        <w:lang w:val="es-ES" w:eastAsia="en-US" w:bidi="ar-SA"/>
      </w:rPr>
    </w:lvl>
    <w:lvl w:ilvl="1" w:tplc="9680162A">
      <w:numFmt w:val="bullet"/>
      <w:lvlText w:val="•"/>
      <w:lvlJc w:val="left"/>
      <w:pPr>
        <w:ind w:left="1760" w:hanging="570"/>
      </w:pPr>
      <w:rPr>
        <w:rFonts w:hint="default"/>
        <w:lang w:val="es-ES" w:eastAsia="en-US" w:bidi="ar-SA"/>
      </w:rPr>
    </w:lvl>
    <w:lvl w:ilvl="2" w:tplc="C05AB298">
      <w:numFmt w:val="bullet"/>
      <w:lvlText w:val="•"/>
      <w:lvlJc w:val="left"/>
      <w:pPr>
        <w:ind w:left="2680" w:hanging="570"/>
      </w:pPr>
      <w:rPr>
        <w:rFonts w:hint="default"/>
        <w:lang w:val="es-ES" w:eastAsia="en-US" w:bidi="ar-SA"/>
      </w:rPr>
    </w:lvl>
    <w:lvl w:ilvl="3" w:tplc="1A36E9F2">
      <w:numFmt w:val="bullet"/>
      <w:lvlText w:val="•"/>
      <w:lvlJc w:val="left"/>
      <w:pPr>
        <w:ind w:left="3600" w:hanging="570"/>
      </w:pPr>
      <w:rPr>
        <w:rFonts w:hint="default"/>
        <w:lang w:val="es-ES" w:eastAsia="en-US" w:bidi="ar-SA"/>
      </w:rPr>
    </w:lvl>
    <w:lvl w:ilvl="4" w:tplc="A928F990">
      <w:numFmt w:val="bullet"/>
      <w:lvlText w:val="•"/>
      <w:lvlJc w:val="left"/>
      <w:pPr>
        <w:ind w:left="4520" w:hanging="570"/>
      </w:pPr>
      <w:rPr>
        <w:rFonts w:hint="default"/>
        <w:lang w:val="es-ES" w:eastAsia="en-US" w:bidi="ar-SA"/>
      </w:rPr>
    </w:lvl>
    <w:lvl w:ilvl="5" w:tplc="C802A13E">
      <w:numFmt w:val="bullet"/>
      <w:lvlText w:val="•"/>
      <w:lvlJc w:val="left"/>
      <w:pPr>
        <w:ind w:left="5440" w:hanging="570"/>
      </w:pPr>
      <w:rPr>
        <w:rFonts w:hint="default"/>
        <w:lang w:val="es-ES" w:eastAsia="en-US" w:bidi="ar-SA"/>
      </w:rPr>
    </w:lvl>
    <w:lvl w:ilvl="6" w:tplc="38E4D534">
      <w:numFmt w:val="bullet"/>
      <w:lvlText w:val="•"/>
      <w:lvlJc w:val="left"/>
      <w:pPr>
        <w:ind w:left="6360" w:hanging="570"/>
      </w:pPr>
      <w:rPr>
        <w:rFonts w:hint="default"/>
        <w:lang w:val="es-ES" w:eastAsia="en-US" w:bidi="ar-SA"/>
      </w:rPr>
    </w:lvl>
    <w:lvl w:ilvl="7" w:tplc="BE2633EC">
      <w:numFmt w:val="bullet"/>
      <w:lvlText w:val="•"/>
      <w:lvlJc w:val="left"/>
      <w:pPr>
        <w:ind w:left="7280" w:hanging="570"/>
      </w:pPr>
      <w:rPr>
        <w:rFonts w:hint="default"/>
        <w:lang w:val="es-ES" w:eastAsia="en-US" w:bidi="ar-SA"/>
      </w:rPr>
    </w:lvl>
    <w:lvl w:ilvl="8" w:tplc="46B870EA">
      <w:numFmt w:val="bullet"/>
      <w:lvlText w:val="•"/>
      <w:lvlJc w:val="left"/>
      <w:pPr>
        <w:ind w:left="8200" w:hanging="570"/>
      </w:pPr>
      <w:rPr>
        <w:rFonts w:hint="default"/>
        <w:lang w:val="es-ES" w:eastAsia="en-US" w:bidi="ar-SA"/>
      </w:rPr>
    </w:lvl>
  </w:abstractNum>
  <w:abstractNum w:abstractNumId="19" w15:restartNumberingAfterBreak="0">
    <w:nsid w:val="586034CD"/>
    <w:multiLevelType w:val="hybridMultilevel"/>
    <w:tmpl w:val="C6D470B6"/>
    <w:lvl w:ilvl="0" w:tplc="5E68209C">
      <w:start w:val="1"/>
      <w:numFmt w:val="lowerLetter"/>
      <w:lvlText w:val="%1)"/>
      <w:lvlJc w:val="left"/>
      <w:pPr>
        <w:ind w:left="980" w:hanging="360"/>
        <w:jc w:val="left"/>
      </w:pPr>
      <w:rPr>
        <w:rFonts w:hint="default"/>
        <w:spacing w:val="-19"/>
        <w:w w:val="100"/>
        <w:lang w:val="es-ES" w:eastAsia="en-US" w:bidi="ar-SA"/>
      </w:rPr>
    </w:lvl>
    <w:lvl w:ilvl="1" w:tplc="7B4220DC">
      <w:numFmt w:val="bullet"/>
      <w:lvlText w:val="•"/>
      <w:lvlJc w:val="left"/>
      <w:pPr>
        <w:ind w:left="1886" w:hanging="360"/>
      </w:pPr>
      <w:rPr>
        <w:rFonts w:hint="default"/>
        <w:lang w:val="es-ES" w:eastAsia="en-US" w:bidi="ar-SA"/>
      </w:rPr>
    </w:lvl>
    <w:lvl w:ilvl="2" w:tplc="EFA2C8A6">
      <w:numFmt w:val="bullet"/>
      <w:lvlText w:val="•"/>
      <w:lvlJc w:val="left"/>
      <w:pPr>
        <w:ind w:left="2792" w:hanging="360"/>
      </w:pPr>
      <w:rPr>
        <w:rFonts w:hint="default"/>
        <w:lang w:val="es-ES" w:eastAsia="en-US" w:bidi="ar-SA"/>
      </w:rPr>
    </w:lvl>
    <w:lvl w:ilvl="3" w:tplc="21700DB8">
      <w:numFmt w:val="bullet"/>
      <w:lvlText w:val="•"/>
      <w:lvlJc w:val="left"/>
      <w:pPr>
        <w:ind w:left="3698" w:hanging="360"/>
      </w:pPr>
      <w:rPr>
        <w:rFonts w:hint="default"/>
        <w:lang w:val="es-ES" w:eastAsia="en-US" w:bidi="ar-SA"/>
      </w:rPr>
    </w:lvl>
    <w:lvl w:ilvl="4" w:tplc="BAEEC2DA">
      <w:numFmt w:val="bullet"/>
      <w:lvlText w:val="•"/>
      <w:lvlJc w:val="left"/>
      <w:pPr>
        <w:ind w:left="4604" w:hanging="360"/>
      </w:pPr>
      <w:rPr>
        <w:rFonts w:hint="default"/>
        <w:lang w:val="es-ES" w:eastAsia="en-US" w:bidi="ar-SA"/>
      </w:rPr>
    </w:lvl>
    <w:lvl w:ilvl="5" w:tplc="C672C192">
      <w:numFmt w:val="bullet"/>
      <w:lvlText w:val="•"/>
      <w:lvlJc w:val="left"/>
      <w:pPr>
        <w:ind w:left="5510" w:hanging="360"/>
      </w:pPr>
      <w:rPr>
        <w:rFonts w:hint="default"/>
        <w:lang w:val="es-ES" w:eastAsia="en-US" w:bidi="ar-SA"/>
      </w:rPr>
    </w:lvl>
    <w:lvl w:ilvl="6" w:tplc="960E4626">
      <w:numFmt w:val="bullet"/>
      <w:lvlText w:val="•"/>
      <w:lvlJc w:val="left"/>
      <w:pPr>
        <w:ind w:left="6416" w:hanging="360"/>
      </w:pPr>
      <w:rPr>
        <w:rFonts w:hint="default"/>
        <w:lang w:val="es-ES" w:eastAsia="en-US" w:bidi="ar-SA"/>
      </w:rPr>
    </w:lvl>
    <w:lvl w:ilvl="7" w:tplc="7BAE5C3E">
      <w:numFmt w:val="bullet"/>
      <w:lvlText w:val="•"/>
      <w:lvlJc w:val="left"/>
      <w:pPr>
        <w:ind w:left="7322" w:hanging="360"/>
      </w:pPr>
      <w:rPr>
        <w:rFonts w:hint="default"/>
        <w:lang w:val="es-ES" w:eastAsia="en-US" w:bidi="ar-SA"/>
      </w:rPr>
    </w:lvl>
    <w:lvl w:ilvl="8" w:tplc="0D6C4810">
      <w:numFmt w:val="bullet"/>
      <w:lvlText w:val="•"/>
      <w:lvlJc w:val="left"/>
      <w:pPr>
        <w:ind w:left="8228" w:hanging="360"/>
      </w:pPr>
      <w:rPr>
        <w:rFonts w:hint="default"/>
        <w:lang w:val="es-ES" w:eastAsia="en-US" w:bidi="ar-SA"/>
      </w:rPr>
    </w:lvl>
  </w:abstractNum>
  <w:abstractNum w:abstractNumId="20" w15:restartNumberingAfterBreak="0">
    <w:nsid w:val="595445E8"/>
    <w:multiLevelType w:val="hybridMultilevel"/>
    <w:tmpl w:val="2D8EF2FE"/>
    <w:lvl w:ilvl="0" w:tplc="BEB005F0">
      <w:start w:val="1"/>
      <w:numFmt w:val="lowerLetter"/>
      <w:lvlText w:val="%1)"/>
      <w:lvlJc w:val="left"/>
      <w:pPr>
        <w:ind w:left="980" w:hanging="360"/>
        <w:jc w:val="left"/>
      </w:pPr>
      <w:rPr>
        <w:rFonts w:ascii="Arial" w:eastAsia="Arial" w:hAnsi="Arial" w:cs="Arial" w:hint="default"/>
        <w:spacing w:val="-19"/>
        <w:w w:val="100"/>
        <w:sz w:val="22"/>
        <w:szCs w:val="22"/>
        <w:lang w:val="es-ES" w:eastAsia="en-US" w:bidi="ar-SA"/>
      </w:rPr>
    </w:lvl>
    <w:lvl w:ilvl="1" w:tplc="1B0C25CC">
      <w:numFmt w:val="bullet"/>
      <w:lvlText w:val="•"/>
      <w:lvlJc w:val="left"/>
      <w:pPr>
        <w:ind w:left="1886" w:hanging="360"/>
      </w:pPr>
      <w:rPr>
        <w:rFonts w:hint="default"/>
        <w:lang w:val="es-ES" w:eastAsia="en-US" w:bidi="ar-SA"/>
      </w:rPr>
    </w:lvl>
    <w:lvl w:ilvl="2" w:tplc="823CA2DE">
      <w:numFmt w:val="bullet"/>
      <w:lvlText w:val="•"/>
      <w:lvlJc w:val="left"/>
      <w:pPr>
        <w:ind w:left="2792" w:hanging="360"/>
      </w:pPr>
      <w:rPr>
        <w:rFonts w:hint="default"/>
        <w:lang w:val="es-ES" w:eastAsia="en-US" w:bidi="ar-SA"/>
      </w:rPr>
    </w:lvl>
    <w:lvl w:ilvl="3" w:tplc="CB1ED9C8">
      <w:numFmt w:val="bullet"/>
      <w:lvlText w:val="•"/>
      <w:lvlJc w:val="left"/>
      <w:pPr>
        <w:ind w:left="3698" w:hanging="360"/>
      </w:pPr>
      <w:rPr>
        <w:rFonts w:hint="default"/>
        <w:lang w:val="es-ES" w:eastAsia="en-US" w:bidi="ar-SA"/>
      </w:rPr>
    </w:lvl>
    <w:lvl w:ilvl="4" w:tplc="783886E8">
      <w:numFmt w:val="bullet"/>
      <w:lvlText w:val="•"/>
      <w:lvlJc w:val="left"/>
      <w:pPr>
        <w:ind w:left="4604" w:hanging="360"/>
      </w:pPr>
      <w:rPr>
        <w:rFonts w:hint="default"/>
        <w:lang w:val="es-ES" w:eastAsia="en-US" w:bidi="ar-SA"/>
      </w:rPr>
    </w:lvl>
    <w:lvl w:ilvl="5" w:tplc="E5D2521C">
      <w:numFmt w:val="bullet"/>
      <w:lvlText w:val="•"/>
      <w:lvlJc w:val="left"/>
      <w:pPr>
        <w:ind w:left="5510" w:hanging="360"/>
      </w:pPr>
      <w:rPr>
        <w:rFonts w:hint="default"/>
        <w:lang w:val="es-ES" w:eastAsia="en-US" w:bidi="ar-SA"/>
      </w:rPr>
    </w:lvl>
    <w:lvl w:ilvl="6" w:tplc="534295EA">
      <w:numFmt w:val="bullet"/>
      <w:lvlText w:val="•"/>
      <w:lvlJc w:val="left"/>
      <w:pPr>
        <w:ind w:left="6416" w:hanging="360"/>
      </w:pPr>
      <w:rPr>
        <w:rFonts w:hint="default"/>
        <w:lang w:val="es-ES" w:eastAsia="en-US" w:bidi="ar-SA"/>
      </w:rPr>
    </w:lvl>
    <w:lvl w:ilvl="7" w:tplc="A5A42F52">
      <w:numFmt w:val="bullet"/>
      <w:lvlText w:val="•"/>
      <w:lvlJc w:val="left"/>
      <w:pPr>
        <w:ind w:left="7322" w:hanging="360"/>
      </w:pPr>
      <w:rPr>
        <w:rFonts w:hint="default"/>
        <w:lang w:val="es-ES" w:eastAsia="en-US" w:bidi="ar-SA"/>
      </w:rPr>
    </w:lvl>
    <w:lvl w:ilvl="8" w:tplc="E36C414E">
      <w:numFmt w:val="bullet"/>
      <w:lvlText w:val="•"/>
      <w:lvlJc w:val="left"/>
      <w:pPr>
        <w:ind w:left="8228" w:hanging="360"/>
      </w:pPr>
      <w:rPr>
        <w:rFonts w:hint="default"/>
        <w:lang w:val="es-ES" w:eastAsia="en-US" w:bidi="ar-SA"/>
      </w:rPr>
    </w:lvl>
  </w:abstractNum>
  <w:abstractNum w:abstractNumId="21" w15:restartNumberingAfterBreak="0">
    <w:nsid w:val="64502133"/>
    <w:multiLevelType w:val="hybridMultilevel"/>
    <w:tmpl w:val="A98AB290"/>
    <w:lvl w:ilvl="0" w:tplc="E026A39C">
      <w:start w:val="1"/>
      <w:numFmt w:val="lowerLetter"/>
      <w:lvlText w:val="%1)"/>
      <w:lvlJc w:val="left"/>
      <w:pPr>
        <w:ind w:left="980" w:hanging="360"/>
        <w:jc w:val="left"/>
      </w:pPr>
      <w:rPr>
        <w:rFonts w:hint="default"/>
        <w:spacing w:val="-19"/>
        <w:w w:val="100"/>
        <w:lang w:val="es-ES" w:eastAsia="en-US" w:bidi="ar-SA"/>
      </w:rPr>
    </w:lvl>
    <w:lvl w:ilvl="1" w:tplc="2034D2F0">
      <w:numFmt w:val="bullet"/>
      <w:lvlText w:val="•"/>
      <w:lvlJc w:val="left"/>
      <w:pPr>
        <w:ind w:left="1886" w:hanging="360"/>
      </w:pPr>
      <w:rPr>
        <w:rFonts w:hint="default"/>
        <w:lang w:val="es-ES" w:eastAsia="en-US" w:bidi="ar-SA"/>
      </w:rPr>
    </w:lvl>
    <w:lvl w:ilvl="2" w:tplc="C4F816CA">
      <w:numFmt w:val="bullet"/>
      <w:lvlText w:val="•"/>
      <w:lvlJc w:val="left"/>
      <w:pPr>
        <w:ind w:left="2792" w:hanging="360"/>
      </w:pPr>
      <w:rPr>
        <w:rFonts w:hint="default"/>
        <w:lang w:val="es-ES" w:eastAsia="en-US" w:bidi="ar-SA"/>
      </w:rPr>
    </w:lvl>
    <w:lvl w:ilvl="3" w:tplc="949CB238">
      <w:numFmt w:val="bullet"/>
      <w:lvlText w:val="•"/>
      <w:lvlJc w:val="left"/>
      <w:pPr>
        <w:ind w:left="3698" w:hanging="360"/>
      </w:pPr>
      <w:rPr>
        <w:rFonts w:hint="default"/>
        <w:lang w:val="es-ES" w:eastAsia="en-US" w:bidi="ar-SA"/>
      </w:rPr>
    </w:lvl>
    <w:lvl w:ilvl="4" w:tplc="9062A602">
      <w:numFmt w:val="bullet"/>
      <w:lvlText w:val="•"/>
      <w:lvlJc w:val="left"/>
      <w:pPr>
        <w:ind w:left="4604" w:hanging="360"/>
      </w:pPr>
      <w:rPr>
        <w:rFonts w:hint="default"/>
        <w:lang w:val="es-ES" w:eastAsia="en-US" w:bidi="ar-SA"/>
      </w:rPr>
    </w:lvl>
    <w:lvl w:ilvl="5" w:tplc="29F8828E">
      <w:numFmt w:val="bullet"/>
      <w:lvlText w:val="•"/>
      <w:lvlJc w:val="left"/>
      <w:pPr>
        <w:ind w:left="5510" w:hanging="360"/>
      </w:pPr>
      <w:rPr>
        <w:rFonts w:hint="default"/>
        <w:lang w:val="es-ES" w:eastAsia="en-US" w:bidi="ar-SA"/>
      </w:rPr>
    </w:lvl>
    <w:lvl w:ilvl="6" w:tplc="0E10F164">
      <w:numFmt w:val="bullet"/>
      <w:lvlText w:val="•"/>
      <w:lvlJc w:val="left"/>
      <w:pPr>
        <w:ind w:left="6416" w:hanging="360"/>
      </w:pPr>
      <w:rPr>
        <w:rFonts w:hint="default"/>
        <w:lang w:val="es-ES" w:eastAsia="en-US" w:bidi="ar-SA"/>
      </w:rPr>
    </w:lvl>
    <w:lvl w:ilvl="7" w:tplc="4BDEE90E">
      <w:numFmt w:val="bullet"/>
      <w:lvlText w:val="•"/>
      <w:lvlJc w:val="left"/>
      <w:pPr>
        <w:ind w:left="7322" w:hanging="360"/>
      </w:pPr>
      <w:rPr>
        <w:rFonts w:hint="default"/>
        <w:lang w:val="es-ES" w:eastAsia="en-US" w:bidi="ar-SA"/>
      </w:rPr>
    </w:lvl>
    <w:lvl w:ilvl="8" w:tplc="454A7BA8">
      <w:numFmt w:val="bullet"/>
      <w:lvlText w:val="•"/>
      <w:lvlJc w:val="left"/>
      <w:pPr>
        <w:ind w:left="8228" w:hanging="360"/>
      </w:pPr>
      <w:rPr>
        <w:rFonts w:hint="default"/>
        <w:lang w:val="es-ES" w:eastAsia="en-US" w:bidi="ar-SA"/>
      </w:rPr>
    </w:lvl>
  </w:abstractNum>
  <w:abstractNum w:abstractNumId="22" w15:restartNumberingAfterBreak="0">
    <w:nsid w:val="673108BE"/>
    <w:multiLevelType w:val="hybridMultilevel"/>
    <w:tmpl w:val="1D3E1AE0"/>
    <w:lvl w:ilvl="0" w:tplc="48BE1BEC">
      <w:start w:val="1"/>
      <w:numFmt w:val="lowerLetter"/>
      <w:lvlText w:val="%1)"/>
      <w:lvlJc w:val="left"/>
      <w:pPr>
        <w:ind w:left="980" w:hanging="360"/>
        <w:jc w:val="left"/>
      </w:pPr>
      <w:rPr>
        <w:rFonts w:hint="default"/>
        <w:spacing w:val="-19"/>
        <w:w w:val="100"/>
        <w:lang w:val="es-ES" w:eastAsia="en-US" w:bidi="ar-SA"/>
      </w:rPr>
    </w:lvl>
    <w:lvl w:ilvl="1" w:tplc="73BE9BEC">
      <w:numFmt w:val="bullet"/>
      <w:lvlText w:val="•"/>
      <w:lvlJc w:val="left"/>
      <w:pPr>
        <w:ind w:left="1886" w:hanging="360"/>
      </w:pPr>
      <w:rPr>
        <w:rFonts w:hint="default"/>
        <w:lang w:val="es-ES" w:eastAsia="en-US" w:bidi="ar-SA"/>
      </w:rPr>
    </w:lvl>
    <w:lvl w:ilvl="2" w:tplc="3F90C364">
      <w:numFmt w:val="bullet"/>
      <w:lvlText w:val="•"/>
      <w:lvlJc w:val="left"/>
      <w:pPr>
        <w:ind w:left="2792" w:hanging="360"/>
      </w:pPr>
      <w:rPr>
        <w:rFonts w:hint="default"/>
        <w:lang w:val="es-ES" w:eastAsia="en-US" w:bidi="ar-SA"/>
      </w:rPr>
    </w:lvl>
    <w:lvl w:ilvl="3" w:tplc="7ECE0AB4">
      <w:numFmt w:val="bullet"/>
      <w:lvlText w:val="•"/>
      <w:lvlJc w:val="left"/>
      <w:pPr>
        <w:ind w:left="3698" w:hanging="360"/>
      </w:pPr>
      <w:rPr>
        <w:rFonts w:hint="default"/>
        <w:lang w:val="es-ES" w:eastAsia="en-US" w:bidi="ar-SA"/>
      </w:rPr>
    </w:lvl>
    <w:lvl w:ilvl="4" w:tplc="DFA8C0F2">
      <w:numFmt w:val="bullet"/>
      <w:lvlText w:val="•"/>
      <w:lvlJc w:val="left"/>
      <w:pPr>
        <w:ind w:left="4604" w:hanging="360"/>
      </w:pPr>
      <w:rPr>
        <w:rFonts w:hint="default"/>
        <w:lang w:val="es-ES" w:eastAsia="en-US" w:bidi="ar-SA"/>
      </w:rPr>
    </w:lvl>
    <w:lvl w:ilvl="5" w:tplc="8DAA400C">
      <w:numFmt w:val="bullet"/>
      <w:lvlText w:val="•"/>
      <w:lvlJc w:val="left"/>
      <w:pPr>
        <w:ind w:left="5510" w:hanging="360"/>
      </w:pPr>
      <w:rPr>
        <w:rFonts w:hint="default"/>
        <w:lang w:val="es-ES" w:eastAsia="en-US" w:bidi="ar-SA"/>
      </w:rPr>
    </w:lvl>
    <w:lvl w:ilvl="6" w:tplc="890297D8">
      <w:numFmt w:val="bullet"/>
      <w:lvlText w:val="•"/>
      <w:lvlJc w:val="left"/>
      <w:pPr>
        <w:ind w:left="6416" w:hanging="360"/>
      </w:pPr>
      <w:rPr>
        <w:rFonts w:hint="default"/>
        <w:lang w:val="es-ES" w:eastAsia="en-US" w:bidi="ar-SA"/>
      </w:rPr>
    </w:lvl>
    <w:lvl w:ilvl="7" w:tplc="D53872E6">
      <w:numFmt w:val="bullet"/>
      <w:lvlText w:val="•"/>
      <w:lvlJc w:val="left"/>
      <w:pPr>
        <w:ind w:left="7322" w:hanging="360"/>
      </w:pPr>
      <w:rPr>
        <w:rFonts w:hint="default"/>
        <w:lang w:val="es-ES" w:eastAsia="en-US" w:bidi="ar-SA"/>
      </w:rPr>
    </w:lvl>
    <w:lvl w:ilvl="8" w:tplc="646ABC98">
      <w:numFmt w:val="bullet"/>
      <w:lvlText w:val="•"/>
      <w:lvlJc w:val="left"/>
      <w:pPr>
        <w:ind w:left="8228" w:hanging="360"/>
      </w:pPr>
      <w:rPr>
        <w:rFonts w:hint="default"/>
        <w:lang w:val="es-ES" w:eastAsia="en-US" w:bidi="ar-SA"/>
      </w:rPr>
    </w:lvl>
  </w:abstractNum>
  <w:abstractNum w:abstractNumId="23" w15:restartNumberingAfterBreak="0">
    <w:nsid w:val="69A23788"/>
    <w:multiLevelType w:val="hybridMultilevel"/>
    <w:tmpl w:val="4B8A78A6"/>
    <w:lvl w:ilvl="0" w:tplc="1B0840A2">
      <w:start w:val="1"/>
      <w:numFmt w:val="lowerLetter"/>
      <w:lvlText w:val="%1)"/>
      <w:lvlJc w:val="left"/>
      <w:pPr>
        <w:ind w:left="980" w:hanging="360"/>
        <w:jc w:val="left"/>
      </w:pPr>
      <w:rPr>
        <w:rFonts w:hint="default"/>
        <w:spacing w:val="-19"/>
        <w:w w:val="100"/>
        <w:lang w:val="es-ES" w:eastAsia="en-US" w:bidi="ar-SA"/>
      </w:rPr>
    </w:lvl>
    <w:lvl w:ilvl="1" w:tplc="0DE2E3B6">
      <w:numFmt w:val="bullet"/>
      <w:lvlText w:val="•"/>
      <w:lvlJc w:val="left"/>
      <w:pPr>
        <w:ind w:left="1886" w:hanging="360"/>
      </w:pPr>
      <w:rPr>
        <w:rFonts w:hint="default"/>
        <w:lang w:val="es-ES" w:eastAsia="en-US" w:bidi="ar-SA"/>
      </w:rPr>
    </w:lvl>
    <w:lvl w:ilvl="2" w:tplc="4B22CA42">
      <w:numFmt w:val="bullet"/>
      <w:lvlText w:val="•"/>
      <w:lvlJc w:val="left"/>
      <w:pPr>
        <w:ind w:left="2792" w:hanging="360"/>
      </w:pPr>
      <w:rPr>
        <w:rFonts w:hint="default"/>
        <w:lang w:val="es-ES" w:eastAsia="en-US" w:bidi="ar-SA"/>
      </w:rPr>
    </w:lvl>
    <w:lvl w:ilvl="3" w:tplc="C862D87A">
      <w:numFmt w:val="bullet"/>
      <w:lvlText w:val="•"/>
      <w:lvlJc w:val="left"/>
      <w:pPr>
        <w:ind w:left="3698" w:hanging="360"/>
      </w:pPr>
      <w:rPr>
        <w:rFonts w:hint="default"/>
        <w:lang w:val="es-ES" w:eastAsia="en-US" w:bidi="ar-SA"/>
      </w:rPr>
    </w:lvl>
    <w:lvl w:ilvl="4" w:tplc="570AABE2">
      <w:numFmt w:val="bullet"/>
      <w:lvlText w:val="•"/>
      <w:lvlJc w:val="left"/>
      <w:pPr>
        <w:ind w:left="4604" w:hanging="360"/>
      </w:pPr>
      <w:rPr>
        <w:rFonts w:hint="default"/>
        <w:lang w:val="es-ES" w:eastAsia="en-US" w:bidi="ar-SA"/>
      </w:rPr>
    </w:lvl>
    <w:lvl w:ilvl="5" w:tplc="8402A572">
      <w:numFmt w:val="bullet"/>
      <w:lvlText w:val="•"/>
      <w:lvlJc w:val="left"/>
      <w:pPr>
        <w:ind w:left="5510" w:hanging="360"/>
      </w:pPr>
      <w:rPr>
        <w:rFonts w:hint="default"/>
        <w:lang w:val="es-ES" w:eastAsia="en-US" w:bidi="ar-SA"/>
      </w:rPr>
    </w:lvl>
    <w:lvl w:ilvl="6" w:tplc="9A123A16">
      <w:numFmt w:val="bullet"/>
      <w:lvlText w:val="•"/>
      <w:lvlJc w:val="left"/>
      <w:pPr>
        <w:ind w:left="6416" w:hanging="360"/>
      </w:pPr>
      <w:rPr>
        <w:rFonts w:hint="default"/>
        <w:lang w:val="es-ES" w:eastAsia="en-US" w:bidi="ar-SA"/>
      </w:rPr>
    </w:lvl>
    <w:lvl w:ilvl="7" w:tplc="E464922E">
      <w:numFmt w:val="bullet"/>
      <w:lvlText w:val="•"/>
      <w:lvlJc w:val="left"/>
      <w:pPr>
        <w:ind w:left="7322" w:hanging="360"/>
      </w:pPr>
      <w:rPr>
        <w:rFonts w:hint="default"/>
        <w:lang w:val="es-ES" w:eastAsia="en-US" w:bidi="ar-SA"/>
      </w:rPr>
    </w:lvl>
    <w:lvl w:ilvl="8" w:tplc="6346EC06">
      <w:numFmt w:val="bullet"/>
      <w:lvlText w:val="•"/>
      <w:lvlJc w:val="left"/>
      <w:pPr>
        <w:ind w:left="8228" w:hanging="360"/>
      </w:pPr>
      <w:rPr>
        <w:rFonts w:hint="default"/>
        <w:lang w:val="es-ES" w:eastAsia="en-US" w:bidi="ar-SA"/>
      </w:rPr>
    </w:lvl>
  </w:abstractNum>
  <w:abstractNum w:abstractNumId="24" w15:restartNumberingAfterBreak="0">
    <w:nsid w:val="74E83A83"/>
    <w:multiLevelType w:val="hybridMultilevel"/>
    <w:tmpl w:val="D7E89C56"/>
    <w:lvl w:ilvl="0" w:tplc="FBAA38E0">
      <w:start w:val="1"/>
      <w:numFmt w:val="lowerLetter"/>
      <w:lvlText w:val="%1)"/>
      <w:lvlJc w:val="left"/>
      <w:pPr>
        <w:ind w:left="980" w:hanging="360"/>
        <w:jc w:val="left"/>
      </w:pPr>
      <w:rPr>
        <w:rFonts w:ascii="Arial" w:eastAsia="Arial" w:hAnsi="Arial" w:cs="Arial" w:hint="default"/>
        <w:spacing w:val="-19"/>
        <w:w w:val="100"/>
        <w:sz w:val="22"/>
        <w:szCs w:val="22"/>
        <w:lang w:val="es-ES" w:eastAsia="en-US" w:bidi="ar-SA"/>
      </w:rPr>
    </w:lvl>
    <w:lvl w:ilvl="1" w:tplc="32147E32">
      <w:numFmt w:val="bullet"/>
      <w:lvlText w:val="•"/>
      <w:lvlJc w:val="left"/>
      <w:pPr>
        <w:ind w:left="1886" w:hanging="360"/>
      </w:pPr>
      <w:rPr>
        <w:rFonts w:hint="default"/>
        <w:lang w:val="es-ES" w:eastAsia="en-US" w:bidi="ar-SA"/>
      </w:rPr>
    </w:lvl>
    <w:lvl w:ilvl="2" w:tplc="DFDED7DC">
      <w:numFmt w:val="bullet"/>
      <w:lvlText w:val="•"/>
      <w:lvlJc w:val="left"/>
      <w:pPr>
        <w:ind w:left="2792" w:hanging="360"/>
      </w:pPr>
      <w:rPr>
        <w:rFonts w:hint="default"/>
        <w:lang w:val="es-ES" w:eastAsia="en-US" w:bidi="ar-SA"/>
      </w:rPr>
    </w:lvl>
    <w:lvl w:ilvl="3" w:tplc="D08C2564">
      <w:numFmt w:val="bullet"/>
      <w:lvlText w:val="•"/>
      <w:lvlJc w:val="left"/>
      <w:pPr>
        <w:ind w:left="3698" w:hanging="360"/>
      </w:pPr>
      <w:rPr>
        <w:rFonts w:hint="default"/>
        <w:lang w:val="es-ES" w:eastAsia="en-US" w:bidi="ar-SA"/>
      </w:rPr>
    </w:lvl>
    <w:lvl w:ilvl="4" w:tplc="F126D08E">
      <w:numFmt w:val="bullet"/>
      <w:lvlText w:val="•"/>
      <w:lvlJc w:val="left"/>
      <w:pPr>
        <w:ind w:left="4604" w:hanging="360"/>
      </w:pPr>
      <w:rPr>
        <w:rFonts w:hint="default"/>
        <w:lang w:val="es-ES" w:eastAsia="en-US" w:bidi="ar-SA"/>
      </w:rPr>
    </w:lvl>
    <w:lvl w:ilvl="5" w:tplc="58762BFC">
      <w:numFmt w:val="bullet"/>
      <w:lvlText w:val="•"/>
      <w:lvlJc w:val="left"/>
      <w:pPr>
        <w:ind w:left="5510" w:hanging="360"/>
      </w:pPr>
      <w:rPr>
        <w:rFonts w:hint="default"/>
        <w:lang w:val="es-ES" w:eastAsia="en-US" w:bidi="ar-SA"/>
      </w:rPr>
    </w:lvl>
    <w:lvl w:ilvl="6" w:tplc="C574B082">
      <w:numFmt w:val="bullet"/>
      <w:lvlText w:val="•"/>
      <w:lvlJc w:val="left"/>
      <w:pPr>
        <w:ind w:left="6416" w:hanging="360"/>
      </w:pPr>
      <w:rPr>
        <w:rFonts w:hint="default"/>
        <w:lang w:val="es-ES" w:eastAsia="en-US" w:bidi="ar-SA"/>
      </w:rPr>
    </w:lvl>
    <w:lvl w:ilvl="7" w:tplc="ED06B404">
      <w:numFmt w:val="bullet"/>
      <w:lvlText w:val="•"/>
      <w:lvlJc w:val="left"/>
      <w:pPr>
        <w:ind w:left="7322" w:hanging="360"/>
      </w:pPr>
      <w:rPr>
        <w:rFonts w:hint="default"/>
        <w:lang w:val="es-ES" w:eastAsia="en-US" w:bidi="ar-SA"/>
      </w:rPr>
    </w:lvl>
    <w:lvl w:ilvl="8" w:tplc="9A98680E">
      <w:numFmt w:val="bullet"/>
      <w:lvlText w:val="•"/>
      <w:lvlJc w:val="left"/>
      <w:pPr>
        <w:ind w:left="8228" w:hanging="360"/>
      </w:pPr>
      <w:rPr>
        <w:rFonts w:hint="default"/>
        <w:lang w:val="es-ES" w:eastAsia="en-US" w:bidi="ar-SA"/>
      </w:rPr>
    </w:lvl>
  </w:abstractNum>
  <w:abstractNum w:abstractNumId="25" w15:restartNumberingAfterBreak="0">
    <w:nsid w:val="7D74165B"/>
    <w:multiLevelType w:val="hybridMultilevel"/>
    <w:tmpl w:val="92680F8E"/>
    <w:lvl w:ilvl="0" w:tplc="194850E2">
      <w:start w:val="1"/>
      <w:numFmt w:val="lowerLetter"/>
      <w:lvlText w:val="%1)"/>
      <w:lvlJc w:val="left"/>
      <w:pPr>
        <w:ind w:left="980" w:hanging="360"/>
        <w:jc w:val="left"/>
      </w:pPr>
      <w:rPr>
        <w:rFonts w:ascii="Arial" w:eastAsia="Arial" w:hAnsi="Arial" w:cs="Arial" w:hint="default"/>
        <w:spacing w:val="-19"/>
        <w:w w:val="100"/>
        <w:sz w:val="22"/>
        <w:szCs w:val="22"/>
        <w:lang w:val="es-ES" w:eastAsia="en-US" w:bidi="ar-SA"/>
      </w:rPr>
    </w:lvl>
    <w:lvl w:ilvl="1" w:tplc="4A8C65BC">
      <w:numFmt w:val="bullet"/>
      <w:lvlText w:val="•"/>
      <w:lvlJc w:val="left"/>
      <w:pPr>
        <w:ind w:left="1886" w:hanging="360"/>
      </w:pPr>
      <w:rPr>
        <w:rFonts w:hint="default"/>
        <w:lang w:val="es-ES" w:eastAsia="en-US" w:bidi="ar-SA"/>
      </w:rPr>
    </w:lvl>
    <w:lvl w:ilvl="2" w:tplc="51FA72E2">
      <w:numFmt w:val="bullet"/>
      <w:lvlText w:val="•"/>
      <w:lvlJc w:val="left"/>
      <w:pPr>
        <w:ind w:left="2792" w:hanging="360"/>
      </w:pPr>
      <w:rPr>
        <w:rFonts w:hint="default"/>
        <w:lang w:val="es-ES" w:eastAsia="en-US" w:bidi="ar-SA"/>
      </w:rPr>
    </w:lvl>
    <w:lvl w:ilvl="3" w:tplc="E8C424CE">
      <w:numFmt w:val="bullet"/>
      <w:lvlText w:val="•"/>
      <w:lvlJc w:val="left"/>
      <w:pPr>
        <w:ind w:left="3698" w:hanging="360"/>
      </w:pPr>
      <w:rPr>
        <w:rFonts w:hint="default"/>
        <w:lang w:val="es-ES" w:eastAsia="en-US" w:bidi="ar-SA"/>
      </w:rPr>
    </w:lvl>
    <w:lvl w:ilvl="4" w:tplc="369E9DF4">
      <w:numFmt w:val="bullet"/>
      <w:lvlText w:val="•"/>
      <w:lvlJc w:val="left"/>
      <w:pPr>
        <w:ind w:left="4604" w:hanging="360"/>
      </w:pPr>
      <w:rPr>
        <w:rFonts w:hint="default"/>
        <w:lang w:val="es-ES" w:eastAsia="en-US" w:bidi="ar-SA"/>
      </w:rPr>
    </w:lvl>
    <w:lvl w:ilvl="5" w:tplc="300465B2">
      <w:numFmt w:val="bullet"/>
      <w:lvlText w:val="•"/>
      <w:lvlJc w:val="left"/>
      <w:pPr>
        <w:ind w:left="5510" w:hanging="360"/>
      </w:pPr>
      <w:rPr>
        <w:rFonts w:hint="default"/>
        <w:lang w:val="es-ES" w:eastAsia="en-US" w:bidi="ar-SA"/>
      </w:rPr>
    </w:lvl>
    <w:lvl w:ilvl="6" w:tplc="BF12A80A">
      <w:numFmt w:val="bullet"/>
      <w:lvlText w:val="•"/>
      <w:lvlJc w:val="left"/>
      <w:pPr>
        <w:ind w:left="6416" w:hanging="360"/>
      </w:pPr>
      <w:rPr>
        <w:rFonts w:hint="default"/>
        <w:lang w:val="es-ES" w:eastAsia="en-US" w:bidi="ar-SA"/>
      </w:rPr>
    </w:lvl>
    <w:lvl w:ilvl="7" w:tplc="24B46F98">
      <w:numFmt w:val="bullet"/>
      <w:lvlText w:val="•"/>
      <w:lvlJc w:val="left"/>
      <w:pPr>
        <w:ind w:left="7322" w:hanging="360"/>
      </w:pPr>
      <w:rPr>
        <w:rFonts w:hint="default"/>
        <w:lang w:val="es-ES" w:eastAsia="en-US" w:bidi="ar-SA"/>
      </w:rPr>
    </w:lvl>
    <w:lvl w:ilvl="8" w:tplc="8A0A46A6">
      <w:numFmt w:val="bullet"/>
      <w:lvlText w:val="•"/>
      <w:lvlJc w:val="left"/>
      <w:pPr>
        <w:ind w:left="8228" w:hanging="360"/>
      </w:pPr>
      <w:rPr>
        <w:rFonts w:hint="default"/>
        <w:lang w:val="es-ES" w:eastAsia="en-US" w:bidi="ar-SA"/>
      </w:rPr>
    </w:lvl>
  </w:abstractNum>
  <w:num w:numId="1">
    <w:abstractNumId w:val="4"/>
  </w:num>
  <w:num w:numId="2">
    <w:abstractNumId w:val="18"/>
  </w:num>
  <w:num w:numId="3">
    <w:abstractNumId w:val="5"/>
  </w:num>
  <w:num w:numId="4">
    <w:abstractNumId w:val="3"/>
  </w:num>
  <w:num w:numId="5">
    <w:abstractNumId w:val="19"/>
  </w:num>
  <w:num w:numId="6">
    <w:abstractNumId w:val="2"/>
  </w:num>
  <w:num w:numId="7">
    <w:abstractNumId w:val="24"/>
  </w:num>
  <w:num w:numId="8">
    <w:abstractNumId w:val="12"/>
  </w:num>
  <w:num w:numId="9">
    <w:abstractNumId w:val="13"/>
  </w:num>
  <w:num w:numId="10">
    <w:abstractNumId w:val="14"/>
  </w:num>
  <w:num w:numId="11">
    <w:abstractNumId w:val="20"/>
  </w:num>
  <w:num w:numId="12">
    <w:abstractNumId w:val="17"/>
  </w:num>
  <w:num w:numId="13">
    <w:abstractNumId w:val="1"/>
  </w:num>
  <w:num w:numId="14">
    <w:abstractNumId w:val="9"/>
  </w:num>
  <w:num w:numId="15">
    <w:abstractNumId w:val="25"/>
  </w:num>
  <w:num w:numId="16">
    <w:abstractNumId w:val="22"/>
  </w:num>
  <w:num w:numId="17">
    <w:abstractNumId w:val="21"/>
  </w:num>
  <w:num w:numId="18">
    <w:abstractNumId w:val="8"/>
  </w:num>
  <w:num w:numId="19">
    <w:abstractNumId w:val="16"/>
  </w:num>
  <w:num w:numId="20">
    <w:abstractNumId w:val="0"/>
  </w:num>
  <w:num w:numId="21">
    <w:abstractNumId w:val="23"/>
  </w:num>
  <w:num w:numId="22">
    <w:abstractNumId w:val="10"/>
  </w:num>
  <w:num w:numId="23">
    <w:abstractNumId w:val="11"/>
  </w:num>
  <w:num w:numId="24">
    <w:abstractNumId w:val="6"/>
  </w:num>
  <w:num w:numId="25">
    <w:abstractNumId w:val="15"/>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oNotDisplayPageBoundari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2EB"/>
    <w:rsid w:val="00030EAF"/>
    <w:rsid w:val="001364E1"/>
    <w:rsid w:val="001612EB"/>
    <w:rsid w:val="001F4BAA"/>
    <w:rsid w:val="00306E79"/>
    <w:rsid w:val="005E0812"/>
    <w:rsid w:val="00773CD8"/>
    <w:rsid w:val="007805AD"/>
    <w:rsid w:val="00820A74"/>
    <w:rsid w:val="00AE089D"/>
    <w:rsid w:val="00B95D20"/>
    <w:rsid w:val="00FB0BD7"/>
    <w:rsid w:val="00FF78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6E374D"/>
  <w15:docId w15:val="{16380026-536C-4717-8DBA-9BE5841D3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6"/>
      <w:jc w:val="center"/>
      <w:outlineLvl w:val="0"/>
    </w:pPr>
    <w:rPr>
      <w:b/>
      <w:bCs/>
      <w:sz w:val="24"/>
      <w:szCs w:val="24"/>
    </w:rPr>
  </w:style>
  <w:style w:type="paragraph" w:styleId="Ttulo2">
    <w:name w:val="heading 2"/>
    <w:basedOn w:val="Normal"/>
    <w:uiPriority w:val="1"/>
    <w:qFormat/>
    <w:pPr>
      <w:ind w:left="980"/>
      <w:jc w:val="both"/>
      <w:outlineLvl w:val="1"/>
    </w:pPr>
    <w:rPr>
      <w:sz w:val="24"/>
      <w:szCs w:val="24"/>
    </w:rPr>
  </w:style>
  <w:style w:type="paragraph" w:styleId="Ttulo3">
    <w:name w:val="heading 3"/>
    <w:basedOn w:val="Normal"/>
    <w:uiPriority w:val="1"/>
    <w:qFormat/>
    <w:pPr>
      <w:ind w:left="26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before="17"/>
      <w:ind w:left="980" w:hanging="360"/>
    </w:pPr>
  </w:style>
  <w:style w:type="paragraph" w:customStyle="1" w:styleId="TableParagraph">
    <w:name w:val="Table Paragraph"/>
    <w:basedOn w:val="Normal"/>
    <w:uiPriority w:val="1"/>
    <w:qFormat/>
    <w:pPr>
      <w:spacing w:line="310" w:lineRule="exact"/>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tercera.com/" TargetMode="External"/><Relationship Id="rId5" Type="http://schemas.openxmlformats.org/officeDocument/2006/relationships/webSettings" Target="webSettings.xml"/><Relationship Id="rId10" Type="http://schemas.openxmlformats.org/officeDocument/2006/relationships/hyperlink" Target="https://www.latercera.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30F5B-4AFB-4FDD-9D43-C045CB65D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3303</Words>
  <Characters>18831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dc:creator>
  <cp:lastModifiedBy>Lorena</cp:lastModifiedBy>
  <cp:revision>7</cp:revision>
  <dcterms:created xsi:type="dcterms:W3CDTF">2020-06-06T06:45:00Z</dcterms:created>
  <dcterms:modified xsi:type="dcterms:W3CDTF">2020-06-16T05:57:00Z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2020-06-06T00:00:00Z</vt:filetime>
  </property>
</Properties>
</file>