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413F" w:rsidRDefault="00C712F7">
      <w:pPr>
        <w:pStyle w:val="Cuerpo"/>
        <w:spacing w:after="0" w:line="240" w:lineRule="auto"/>
        <w:jc w:val="center"/>
        <w:rPr>
          <w:rStyle w:val="Ninguno"/>
          <w:rFonts w:ascii="Arial" w:eastAsia="Arial" w:hAnsi="Arial" w:cs="Arial"/>
          <w:b/>
          <w:bCs/>
          <w:sz w:val="28"/>
          <w:szCs w:val="28"/>
        </w:rPr>
      </w:pPr>
      <w:r>
        <w:rPr>
          <w:rStyle w:val="Ninguno"/>
          <w:rFonts w:ascii="Arial" w:hAnsi="Arial"/>
          <w:b/>
          <w:bCs/>
          <w:sz w:val="36"/>
          <w:szCs w:val="36"/>
        </w:rPr>
        <w:t>SYLLABUS</w:t>
      </w:r>
    </w:p>
    <w:p w:rsidR="0001413F" w:rsidRDefault="0001413F">
      <w:pPr>
        <w:pStyle w:val="Cuerpo"/>
        <w:spacing w:after="0" w:line="240" w:lineRule="auto"/>
        <w:rPr>
          <w:rStyle w:val="Ninguno"/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1630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264"/>
        <w:gridCol w:w="6843"/>
        <w:gridCol w:w="2195"/>
      </w:tblGrid>
      <w:tr w:rsidR="0001413F" w:rsidRPr="0056669C" w:rsidTr="0056669C">
        <w:trPr>
          <w:trHeight w:val="407"/>
        </w:trPr>
        <w:tc>
          <w:tcPr>
            <w:tcW w:w="16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C712F7">
            <w:pPr>
              <w:pStyle w:val="Cuerpo"/>
              <w:spacing w:after="0" w:line="240" w:lineRule="auto"/>
              <w:rPr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>I.- IDENTIFICACIÓN DE LA ASIGNATURA:</w:t>
            </w:r>
          </w:p>
        </w:tc>
      </w:tr>
      <w:tr w:rsidR="0001413F" w:rsidRPr="0056669C" w:rsidTr="0056669C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C712F7">
            <w:pPr>
              <w:pStyle w:val="Cuerpo"/>
              <w:spacing w:after="0" w:line="240" w:lineRule="auto"/>
              <w:rPr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04577D">
            <w:pPr>
              <w:rPr>
                <w:rFonts w:ascii="Arial" w:hAnsi="Arial" w:cs="Arial"/>
                <w:lang w:val="es-ES"/>
              </w:rPr>
            </w:pPr>
            <w:r w:rsidRPr="0056669C">
              <w:rPr>
                <w:rFonts w:ascii="Arial" w:hAnsi="Arial" w:cs="Arial"/>
                <w:lang w:val="es-ES"/>
              </w:rPr>
              <w:t>LEGISLACIÓN MARÍTIMA-</w:t>
            </w:r>
            <w:r w:rsidR="00BF742D" w:rsidRPr="0056669C">
              <w:rPr>
                <w:rFonts w:ascii="Arial" w:hAnsi="Arial" w:cs="Arial"/>
                <w:lang w:val="es-ES"/>
              </w:rPr>
              <w:t>2</w:t>
            </w:r>
            <w:r w:rsidRPr="0056669C">
              <w:rPr>
                <w:rFonts w:ascii="Arial" w:hAnsi="Arial" w:cs="Arial"/>
                <w:lang w:val="es-ES"/>
              </w:rPr>
              <w:t>.0</w:t>
            </w:r>
            <w:r w:rsidR="00BF742D" w:rsidRPr="0056669C">
              <w:rPr>
                <w:rFonts w:ascii="Arial" w:hAnsi="Arial" w:cs="Arial"/>
                <w:lang w:val="es-ES"/>
              </w:rPr>
              <w:t>0</w:t>
            </w:r>
            <w:r w:rsidRPr="0056669C">
              <w:rPr>
                <w:rFonts w:ascii="Arial" w:hAnsi="Arial" w:cs="Arial"/>
                <w:lang w:val="es-ES"/>
              </w:rPr>
              <w:t xml:space="preserve"> LT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01413F">
            <w:pPr>
              <w:rPr>
                <w:rFonts w:ascii="Arial" w:hAnsi="Arial" w:cs="Arial"/>
                <w:lang w:val="es-ES"/>
              </w:rPr>
            </w:pPr>
          </w:p>
        </w:tc>
      </w:tr>
      <w:tr w:rsidR="0001413F" w:rsidRPr="0056669C" w:rsidTr="0056669C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C712F7">
            <w:pPr>
              <w:pStyle w:val="Cuerpo"/>
              <w:spacing w:after="0" w:line="240" w:lineRule="auto"/>
              <w:rPr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>Fecha de Creación / Actualización: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BF742D">
            <w:pPr>
              <w:rPr>
                <w:rFonts w:ascii="Arial" w:hAnsi="Arial" w:cs="Arial"/>
              </w:rPr>
            </w:pPr>
            <w:r w:rsidRPr="0056669C">
              <w:rPr>
                <w:rFonts w:ascii="Arial" w:hAnsi="Arial" w:cs="Arial"/>
              </w:rPr>
              <w:t>Diciembre</w:t>
            </w:r>
            <w:r w:rsidR="00C06113" w:rsidRPr="0056669C">
              <w:rPr>
                <w:rFonts w:ascii="Arial" w:hAnsi="Arial" w:cs="Arial"/>
              </w:rPr>
              <w:t xml:space="preserve"> 202</w:t>
            </w:r>
            <w:r w:rsidR="00125AB7" w:rsidRPr="0056669C">
              <w:rPr>
                <w:rFonts w:ascii="Arial" w:hAnsi="Arial" w:cs="Arial"/>
              </w:rPr>
              <w:t>5</w:t>
            </w:r>
          </w:p>
        </w:tc>
      </w:tr>
      <w:tr w:rsidR="0001413F" w:rsidRPr="0056669C" w:rsidTr="0056669C">
        <w:trPr>
          <w:trHeight w:val="334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B56A70">
            <w:pPr>
              <w:pStyle w:val="Cuerpo"/>
              <w:spacing w:after="0" w:line="240" w:lineRule="auto"/>
              <w:rPr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>Curso</w:t>
            </w:r>
            <w:r w:rsidR="00C712F7"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 xml:space="preserve"> / Escalafón (Abreviatura):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BF742D">
            <w:pPr>
              <w:rPr>
                <w:rFonts w:ascii="Arial" w:hAnsi="Arial" w:cs="Arial"/>
              </w:rPr>
            </w:pPr>
            <w:r w:rsidRPr="0056669C">
              <w:rPr>
                <w:rFonts w:ascii="Arial" w:hAnsi="Arial" w:cs="Arial"/>
              </w:rPr>
              <w:t>2</w:t>
            </w:r>
            <w:r w:rsidR="0004577D" w:rsidRPr="0056669C">
              <w:rPr>
                <w:rFonts w:ascii="Arial" w:hAnsi="Arial" w:cs="Arial"/>
              </w:rPr>
              <w:t>° Litoral / LT</w:t>
            </w:r>
          </w:p>
        </w:tc>
      </w:tr>
      <w:tr w:rsidR="0001413F" w:rsidRPr="0056669C" w:rsidTr="0056669C">
        <w:trPr>
          <w:trHeight w:val="334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C712F7">
            <w:pPr>
              <w:pStyle w:val="Cuerpo"/>
              <w:spacing w:after="0" w:line="240" w:lineRule="auto"/>
              <w:rPr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 xml:space="preserve">Requisitos: 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BF742D">
            <w:pPr>
              <w:rPr>
                <w:rFonts w:ascii="Arial" w:hAnsi="Arial" w:cs="Arial"/>
              </w:rPr>
            </w:pPr>
            <w:r w:rsidRPr="0056669C">
              <w:rPr>
                <w:rFonts w:ascii="Arial" w:hAnsi="Arial" w:cs="Arial"/>
              </w:rPr>
              <w:t>Primer</w:t>
            </w:r>
            <w:r w:rsidR="0004577D" w:rsidRPr="0056669C">
              <w:rPr>
                <w:rFonts w:ascii="Arial" w:hAnsi="Arial" w:cs="Arial"/>
              </w:rPr>
              <w:t xml:space="preserve"> Año Politécnico</w:t>
            </w:r>
          </w:p>
        </w:tc>
      </w:tr>
      <w:tr w:rsidR="0001413F" w:rsidRPr="0056669C" w:rsidTr="0056669C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C712F7">
            <w:pPr>
              <w:pStyle w:val="Cuerpo"/>
              <w:spacing w:after="0" w:line="240" w:lineRule="auto"/>
              <w:rPr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>Título (Técnico - Profesional):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04577D">
            <w:pPr>
              <w:rPr>
                <w:rFonts w:ascii="Arial" w:hAnsi="Arial" w:cs="Arial"/>
                <w:lang w:val="es-CL"/>
              </w:rPr>
            </w:pPr>
            <w:r w:rsidRPr="0056669C">
              <w:rPr>
                <w:rFonts w:ascii="Arial" w:hAnsi="Arial" w:cs="Arial"/>
                <w:lang w:val="es-CL"/>
              </w:rPr>
              <w:t>Oficial de Marina especialista en Litoral</w:t>
            </w:r>
          </w:p>
        </w:tc>
      </w:tr>
      <w:tr w:rsidR="0001413F" w:rsidRPr="0056669C" w:rsidTr="0056669C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56669C" w:rsidRDefault="00C712F7">
            <w:pPr>
              <w:pStyle w:val="Cuerpo"/>
              <w:spacing w:after="0" w:line="240" w:lineRule="auto"/>
              <w:rPr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>Profesor / Equipo Docente: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:rsidR="0001413F" w:rsidRPr="0056669C" w:rsidRDefault="0004577D" w:rsidP="00C06113">
            <w:pPr>
              <w:rPr>
                <w:rFonts w:ascii="Arial" w:hAnsi="Arial" w:cs="Arial"/>
                <w:lang w:val="es-ES"/>
              </w:rPr>
            </w:pPr>
            <w:r w:rsidRPr="0056669C">
              <w:rPr>
                <w:rFonts w:ascii="Arial" w:hAnsi="Arial" w:cs="Arial"/>
                <w:lang w:val="es-ES"/>
              </w:rPr>
              <w:t>Profesor Civil Juan Carlos Munita Lobos</w:t>
            </w:r>
          </w:p>
        </w:tc>
      </w:tr>
      <w:tr w:rsidR="0001413F" w:rsidRPr="0056669C" w:rsidTr="0056669C">
        <w:trPr>
          <w:trHeight w:val="1563"/>
        </w:trPr>
        <w:tc>
          <w:tcPr>
            <w:tcW w:w="16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13F" w:rsidRPr="0056669C" w:rsidRDefault="00C712F7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56669C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 xml:space="preserve">¿Para qué me sirve la asignatura? </w:t>
            </w:r>
          </w:p>
          <w:p w:rsidR="0001413F" w:rsidRPr="0056669C" w:rsidRDefault="0001413F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:rsidR="0001413F" w:rsidRPr="0056669C" w:rsidRDefault="00EA7C9F" w:rsidP="00900A8C">
            <w:pPr>
              <w:pStyle w:val="Cuerpo"/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  <w:lang w:val="es-ES_tradnl"/>
              </w:rPr>
            </w:pPr>
            <w:r w:rsidRPr="0056669C">
              <w:rPr>
                <w:rStyle w:val="Ninguno"/>
                <w:rFonts w:ascii="Arial" w:eastAsia="Arial" w:hAnsi="Arial" w:cs="Arial"/>
                <w:sz w:val="24"/>
                <w:szCs w:val="24"/>
              </w:rPr>
              <w:t xml:space="preserve">La asignatura de Legislación Marítima es la base profesional previa y columna vertebral para el ejercicio de la Autoridad Marítima Local y es la preparación que necesita el oficial subalterno del escalafón Litoral para desempeñarse como Oficial </w:t>
            </w:r>
            <w:proofErr w:type="gramStart"/>
            <w:r w:rsidR="00054D5F" w:rsidRPr="0056669C">
              <w:rPr>
                <w:rStyle w:val="Ninguno"/>
                <w:rFonts w:ascii="Arial" w:eastAsia="Arial" w:hAnsi="Arial" w:cs="Arial"/>
                <w:sz w:val="24"/>
                <w:szCs w:val="24"/>
              </w:rPr>
              <w:t>Jefe</w:t>
            </w:r>
            <w:proofErr w:type="gramEnd"/>
            <w:r w:rsidR="00054D5F" w:rsidRPr="0056669C">
              <w:rPr>
                <w:rStyle w:val="Ninguno"/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56669C">
              <w:rPr>
                <w:rStyle w:val="Ninguno"/>
                <w:rFonts w:ascii="Arial" w:eastAsia="Arial" w:hAnsi="Arial" w:cs="Arial"/>
                <w:sz w:val="24"/>
                <w:szCs w:val="24"/>
              </w:rPr>
              <w:t xml:space="preserve">de </w:t>
            </w:r>
            <w:r w:rsidR="00054D5F" w:rsidRPr="0056669C">
              <w:rPr>
                <w:rStyle w:val="Ninguno"/>
                <w:rFonts w:ascii="Arial" w:eastAsia="Arial" w:hAnsi="Arial" w:cs="Arial"/>
                <w:sz w:val="24"/>
                <w:szCs w:val="24"/>
              </w:rPr>
              <w:t>Departamento</w:t>
            </w:r>
            <w:r w:rsidRPr="0056669C">
              <w:rPr>
                <w:rStyle w:val="Ninguno"/>
                <w:rFonts w:ascii="Arial" w:eastAsia="Arial" w:hAnsi="Arial" w:cs="Arial"/>
                <w:sz w:val="24"/>
                <w:szCs w:val="24"/>
              </w:rPr>
              <w:t xml:space="preserve"> y Oficial de Servicio en Capitanías de Puerto de baja complejidad.</w:t>
            </w:r>
          </w:p>
        </w:tc>
      </w:tr>
    </w:tbl>
    <w:p w:rsidR="0001413F" w:rsidRDefault="0001413F">
      <w:pPr>
        <w:pStyle w:val="Cuerpo"/>
        <w:widowControl w:val="0"/>
        <w:spacing w:after="0" w:line="240" w:lineRule="auto"/>
        <w:ind w:left="2" w:hanging="2"/>
        <w:rPr>
          <w:rStyle w:val="Ninguno"/>
          <w:rFonts w:ascii="Arial" w:eastAsia="Arial" w:hAnsi="Arial" w:cs="Arial"/>
          <w:sz w:val="20"/>
          <w:szCs w:val="20"/>
        </w:rPr>
      </w:pPr>
    </w:p>
    <w:p w:rsidR="0001413F" w:rsidRDefault="0001413F">
      <w:pPr>
        <w:pStyle w:val="Cuerpo"/>
        <w:rPr>
          <w:lang w:val="es-ES_tradnl"/>
        </w:rPr>
      </w:pPr>
    </w:p>
    <w:p w:rsidR="001136CD" w:rsidRDefault="001136CD">
      <w:pPr>
        <w:pStyle w:val="Cuerpo"/>
        <w:rPr>
          <w:lang w:val="es-ES_tradnl"/>
        </w:rPr>
      </w:pPr>
    </w:p>
    <w:p w:rsidR="0056669C" w:rsidRDefault="0056669C">
      <w:pPr>
        <w:pStyle w:val="Cuerpo"/>
        <w:rPr>
          <w:lang w:val="es-ES_tradnl"/>
        </w:rPr>
      </w:pPr>
    </w:p>
    <w:p w:rsidR="00B05757" w:rsidRDefault="00B05757">
      <w:pPr>
        <w:pStyle w:val="Cuerpo"/>
        <w:rPr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83"/>
        <w:gridCol w:w="1628"/>
        <w:gridCol w:w="2883"/>
        <w:gridCol w:w="3402"/>
        <w:gridCol w:w="3280"/>
        <w:gridCol w:w="1757"/>
        <w:gridCol w:w="1843"/>
      </w:tblGrid>
      <w:tr w:rsidR="001136CD" w:rsidRPr="006E454B" w:rsidTr="00B05757">
        <w:tc>
          <w:tcPr>
            <w:tcW w:w="0" w:type="auto"/>
            <w:gridSpan w:val="7"/>
            <w:shd w:val="clear" w:color="auto" w:fill="BFBFBF" w:themeFill="background1" w:themeFillShade="BF"/>
            <w:vAlign w:val="center"/>
          </w:tcPr>
          <w:p w:rsidR="001136CD" w:rsidRPr="00A51C98" w:rsidRDefault="001136CD" w:rsidP="00B0575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A51C98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lastRenderedPageBreak/>
              <w:t>II PLANIFICACIÓN SEMANAL DE ACTIVIDADES ACADÉMICAS</w:t>
            </w:r>
          </w:p>
        </w:tc>
      </w:tr>
      <w:tr w:rsidR="00E97D17" w:rsidRPr="00C06113" w:rsidTr="008F742A">
        <w:trPr>
          <w:trHeight w:val="611"/>
        </w:trPr>
        <w:tc>
          <w:tcPr>
            <w:tcW w:w="1083" w:type="dxa"/>
            <w:vAlign w:val="center"/>
          </w:tcPr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SEMANA</w:t>
            </w:r>
          </w:p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proofErr w:type="spellStart"/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Nº</w:t>
            </w:r>
            <w:proofErr w:type="spellEnd"/>
          </w:p>
        </w:tc>
        <w:tc>
          <w:tcPr>
            <w:tcW w:w="1464" w:type="dxa"/>
            <w:vAlign w:val="center"/>
          </w:tcPr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UNIDAD</w:t>
            </w:r>
            <w:r w:rsid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="008F742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APRENDIZAJE</w:t>
            </w:r>
          </w:p>
        </w:tc>
        <w:tc>
          <w:tcPr>
            <w:tcW w:w="2989" w:type="dxa"/>
            <w:vAlign w:val="center"/>
          </w:tcPr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RESULTADO</w:t>
            </w:r>
            <w:r w:rsid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</w:t>
            </w:r>
          </w:p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APRENDIZAJE</w:t>
            </w:r>
          </w:p>
        </w:tc>
        <w:tc>
          <w:tcPr>
            <w:tcW w:w="3563" w:type="dxa"/>
            <w:vAlign w:val="center"/>
          </w:tcPr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ACTIVIDADES</w:t>
            </w:r>
            <w:r w:rsid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</w:t>
            </w:r>
          </w:p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APRENDIZAJE</w:t>
            </w:r>
          </w:p>
        </w:tc>
        <w:tc>
          <w:tcPr>
            <w:tcW w:w="3395" w:type="dxa"/>
            <w:vAlign w:val="center"/>
          </w:tcPr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CONTENIDOS</w:t>
            </w:r>
          </w:p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ESENCIALES</w:t>
            </w:r>
          </w:p>
        </w:tc>
        <w:tc>
          <w:tcPr>
            <w:tcW w:w="0" w:type="auto"/>
            <w:vAlign w:val="center"/>
          </w:tcPr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EVALUACIÓN</w:t>
            </w:r>
          </w:p>
        </w:tc>
        <w:tc>
          <w:tcPr>
            <w:tcW w:w="0" w:type="auto"/>
            <w:vAlign w:val="center"/>
          </w:tcPr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RECURSOS</w:t>
            </w:r>
            <w:r w:rsid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</w:t>
            </w:r>
          </w:p>
          <w:p w:rsidR="004C6D57" w:rsidRPr="00C06113" w:rsidRDefault="004C6D57" w:rsidP="00C0611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0611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APRENDIZAJE</w:t>
            </w:r>
          </w:p>
        </w:tc>
      </w:tr>
      <w:tr w:rsidR="00E97D17" w:rsidRPr="00303B51" w:rsidTr="008F742A">
        <w:trPr>
          <w:trHeight w:val="4721"/>
        </w:trPr>
        <w:tc>
          <w:tcPr>
            <w:tcW w:w="1083" w:type="dxa"/>
            <w:vAlign w:val="center"/>
          </w:tcPr>
          <w:p w:rsidR="00690663" w:rsidRPr="00303B51" w:rsidRDefault="00690663" w:rsidP="00D8436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1464" w:type="dxa"/>
            <w:vAlign w:val="center"/>
          </w:tcPr>
          <w:p w:rsidR="00690663" w:rsidRDefault="00690663" w:rsidP="00D8436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  <w:p w:rsidR="00D8436C" w:rsidRPr="00303B51" w:rsidRDefault="00D8436C" w:rsidP="00D8436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Marco Legal de la Autoridad Marítima</w:t>
            </w:r>
          </w:p>
        </w:tc>
        <w:tc>
          <w:tcPr>
            <w:tcW w:w="2989" w:type="dxa"/>
          </w:tcPr>
          <w:p w:rsid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Identifique el marco legal de la gestión de la Autoridad Marítima Local, para su correcto desempeño como Jefe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sz w:val="22"/>
                <w:szCs w:val="22"/>
                <w:lang w:val="es-CL"/>
              </w:rPr>
            </w:pPr>
          </w:p>
          <w:p w:rsidR="00690663" w:rsidRPr="00303B51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</w:tc>
        <w:tc>
          <w:tcPr>
            <w:tcW w:w="3563" w:type="dxa"/>
          </w:tcPr>
          <w:p w:rsidR="00D8436C" w:rsidRDefault="00D8436C" w:rsidP="00D8436C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Presentación del Curso y del Profesor.</w:t>
            </w:r>
          </w:p>
          <w:p w:rsidR="00D8436C" w:rsidRDefault="00D8436C" w:rsidP="00D8436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Fundamento de la asignatura, </w:t>
            </w:r>
            <w:r w:rsidRPr="006D4983">
              <w:rPr>
                <w:rFonts w:ascii="Arial" w:hAnsi="Arial" w:cs="Arial"/>
                <w:sz w:val="22"/>
                <w:szCs w:val="22"/>
                <w:lang w:val="es-CL"/>
              </w:rPr>
              <w:t>Programa, contenidos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>,</w:t>
            </w:r>
            <w:r w:rsidRPr="006D4983">
              <w:rPr>
                <w:rFonts w:ascii="Arial" w:hAnsi="Arial" w:cs="Arial"/>
                <w:sz w:val="22"/>
                <w:szCs w:val="22"/>
                <w:lang w:val="es-CL"/>
              </w:rPr>
              <w:t xml:space="preserve"> actividades de aprendizaje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>, resultados de aprendizaje y evaluaciones.</w:t>
            </w:r>
          </w:p>
          <w:p w:rsidR="00D8436C" w:rsidRDefault="00D8436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7D4FEE" w:rsidRDefault="007D4FE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Presentación y explicación del syllabus.</w:t>
            </w:r>
          </w:p>
          <w:p w:rsidR="00D8436C" w:rsidRPr="00303B51" w:rsidRDefault="00D8436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D8436C" w:rsidRPr="00303B51" w:rsidRDefault="00D8436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41704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</w:tc>
        <w:tc>
          <w:tcPr>
            <w:tcW w:w="3395" w:type="dxa"/>
          </w:tcPr>
          <w:p w:rsidR="00C06F8B" w:rsidRPr="006D4983" w:rsidRDefault="00C06F8B" w:rsidP="00C06F8B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6D4983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El Estado de Derecho.</w:t>
            </w:r>
          </w:p>
          <w:p w:rsidR="00C06F8B" w:rsidRDefault="00C06F8B" w:rsidP="00C06F8B">
            <w:pPr>
              <w:pStyle w:val="Sinespaciado"/>
              <w:numPr>
                <w:ilvl w:val="0"/>
                <w:numId w:val="103"/>
              </w:numPr>
              <w:ind w:left="247" w:hanging="247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Constitución Política de la República.</w:t>
            </w:r>
          </w:p>
          <w:p w:rsidR="00C06F8B" w:rsidRDefault="00C06F8B" w:rsidP="00C06F8B">
            <w:pPr>
              <w:pStyle w:val="Sinespaciado"/>
              <w:numPr>
                <w:ilvl w:val="0"/>
                <w:numId w:val="103"/>
              </w:numPr>
              <w:ind w:left="247" w:hanging="247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C06F8B">
              <w:rPr>
                <w:rFonts w:ascii="Arial" w:hAnsi="Arial" w:cs="Arial"/>
                <w:sz w:val="22"/>
                <w:szCs w:val="22"/>
                <w:lang w:val="es-CL"/>
              </w:rPr>
              <w:t>Leyes. Ley, Decreto con Fuerza de Ley, Decreto Ley, Decreto, Reglamentos, Circulares.</w:t>
            </w:r>
          </w:p>
          <w:p w:rsidR="00C06F8B" w:rsidRPr="00C06F8B" w:rsidRDefault="00C06F8B" w:rsidP="00C06F8B">
            <w:pPr>
              <w:pStyle w:val="Sinespaciado"/>
              <w:ind w:left="247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8F742A" w:rsidRPr="00C06F8B" w:rsidRDefault="008F742A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Políticas de la Dirección General del Territorio Marítimo y de Marina Mercante-DGTM y MM.</w:t>
            </w:r>
          </w:p>
          <w:p w:rsidR="00C06F8B" w:rsidRDefault="008F742A" w:rsidP="00C06F8B">
            <w:pPr>
              <w:pStyle w:val="Sinespaciado"/>
              <w:numPr>
                <w:ilvl w:val="0"/>
                <w:numId w:val="104"/>
              </w:numPr>
              <w:ind w:left="231" w:hanging="231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Conceptos Generales.</w:t>
            </w:r>
          </w:p>
          <w:p w:rsidR="00C06F8B" w:rsidRDefault="00C06F8B" w:rsidP="00C06F8B">
            <w:pPr>
              <w:pStyle w:val="Sinespaciado"/>
              <w:numPr>
                <w:ilvl w:val="0"/>
                <w:numId w:val="104"/>
              </w:numPr>
              <w:ind w:left="231" w:hanging="231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La Autoridad Marítima.</w:t>
            </w:r>
          </w:p>
          <w:p w:rsidR="00C06F8B" w:rsidRDefault="008F742A" w:rsidP="00C06F8B">
            <w:pPr>
              <w:pStyle w:val="Sinespaciado"/>
              <w:numPr>
                <w:ilvl w:val="0"/>
                <w:numId w:val="104"/>
              </w:numPr>
              <w:ind w:left="231" w:hanging="231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C06F8B">
              <w:rPr>
                <w:rFonts w:ascii="Arial" w:hAnsi="Arial" w:cs="Arial"/>
                <w:sz w:val="22"/>
                <w:szCs w:val="22"/>
                <w:lang w:val="es-CL"/>
              </w:rPr>
              <w:t>Misión y Visión.</w:t>
            </w:r>
          </w:p>
          <w:p w:rsidR="006D4983" w:rsidRPr="00C06F8B" w:rsidRDefault="00971179" w:rsidP="00C06F8B">
            <w:pPr>
              <w:pStyle w:val="Sinespaciado"/>
              <w:numPr>
                <w:ilvl w:val="0"/>
                <w:numId w:val="104"/>
              </w:numPr>
              <w:ind w:left="231" w:hanging="231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C06F8B">
              <w:rPr>
                <w:rFonts w:ascii="Arial" w:hAnsi="Arial" w:cs="Arial"/>
                <w:sz w:val="22"/>
                <w:szCs w:val="22"/>
                <w:lang w:val="es-CL"/>
              </w:rPr>
              <w:t>Políticas</w:t>
            </w:r>
            <w:r w:rsidR="00DA121F" w:rsidRPr="00C06F8B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</w:tc>
        <w:tc>
          <w:tcPr>
            <w:tcW w:w="0" w:type="auto"/>
          </w:tcPr>
          <w:p w:rsidR="00690663" w:rsidRPr="00303B51" w:rsidRDefault="00220DF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CUC DE DIAGNÓSTICO</w:t>
            </w:r>
          </w:p>
        </w:tc>
        <w:tc>
          <w:tcPr>
            <w:tcW w:w="0" w:type="auto"/>
          </w:tcPr>
          <w:p w:rsidR="004E304B" w:rsidRDefault="00690663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</w:t>
            </w:r>
            <w:r w:rsidR="00C24D4E" w:rsidRPr="00303B5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con sus equipos de ayuda a la formación.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62717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="002B63A1" w:rsidRPr="00362717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  <w:r w:rsidR="004E304B" w:rsidRPr="00362717">
              <w:rPr>
                <w:rFonts w:ascii="Arial" w:hAnsi="Arial" w:cs="Arial"/>
                <w:sz w:val="22"/>
                <w:szCs w:val="22"/>
                <w:lang w:val="es-CL"/>
              </w:rPr>
              <w:t>de los principales artículos de la legislación que dispone las funciones y obligaciones de la Autoridad Marítima.</w:t>
            </w:r>
          </w:p>
          <w:p w:rsidR="004E304B" w:rsidRPr="00303B51" w:rsidRDefault="004E30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 xml:space="preserve">  </w:t>
            </w:r>
          </w:p>
          <w:p w:rsidR="00A132EF" w:rsidRDefault="00690663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</w:t>
            </w:r>
            <w:r w:rsidR="00C24D4E"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, de acuerdo a bibliografía. </w:t>
            </w:r>
          </w:p>
          <w:p w:rsidR="00690663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Casos.</w:t>
            </w:r>
            <w:r w:rsidR="00690663"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</w:p>
        </w:tc>
      </w:tr>
      <w:tr w:rsidR="00E97D17" w:rsidRPr="00303B51" w:rsidTr="008F742A">
        <w:trPr>
          <w:trHeight w:val="3969"/>
        </w:trPr>
        <w:tc>
          <w:tcPr>
            <w:tcW w:w="1083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</w:t>
            </w:r>
          </w:p>
        </w:tc>
        <w:tc>
          <w:tcPr>
            <w:tcW w:w="1464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989" w:type="dxa"/>
            <w:vAlign w:val="center"/>
          </w:tcPr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563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Identificación 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y Aplicación 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A132EF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Estudio de casos referidos a las disposiciones legales marítimas.</w:t>
            </w:r>
          </w:p>
          <w:p w:rsidR="00D13589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95" w:type="dxa"/>
            <w:vAlign w:val="center"/>
          </w:tcPr>
          <w:p w:rsidR="00A8437B" w:rsidRPr="00220DF4" w:rsidRDefault="00A8437B" w:rsidP="007A457F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Políticas de la Dirección General del Territorio Marítimo y de Marina Mercante-DGTM y MM.</w:t>
            </w:r>
          </w:p>
          <w:p w:rsidR="00A8437B" w:rsidRDefault="00A8437B" w:rsidP="00CB4C62">
            <w:pPr>
              <w:pStyle w:val="Sinespaciado"/>
              <w:numPr>
                <w:ilvl w:val="0"/>
                <w:numId w:val="101"/>
              </w:numPr>
              <w:ind w:left="231" w:hanging="231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Políticas</w:t>
            </w:r>
          </w:p>
          <w:p w:rsidR="00220DF4" w:rsidRDefault="00220DF4" w:rsidP="00220DF4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220DF4" w:rsidRPr="00220DF4" w:rsidRDefault="00220DF4" w:rsidP="00220DF4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220DF4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La Autoridad Marítima en Chile.</w:t>
            </w:r>
          </w:p>
          <w:p w:rsidR="00C24D4E" w:rsidRDefault="00A8437B" w:rsidP="00220DF4">
            <w:pPr>
              <w:pStyle w:val="Sinespaciado"/>
              <w:numPr>
                <w:ilvl w:val="0"/>
                <w:numId w:val="105"/>
              </w:numPr>
              <w:ind w:left="243" w:hanging="24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Ámbitos de Acción.</w:t>
            </w:r>
          </w:p>
          <w:p w:rsidR="00220DF4" w:rsidRDefault="00220DF4" w:rsidP="00220DF4">
            <w:pPr>
              <w:pStyle w:val="Sinespaciado"/>
              <w:numPr>
                <w:ilvl w:val="0"/>
                <w:numId w:val="105"/>
              </w:numPr>
              <w:ind w:left="243" w:hanging="24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Escenarios Marítimos.</w:t>
            </w:r>
          </w:p>
          <w:p w:rsidR="00220DF4" w:rsidRDefault="00220DF4" w:rsidP="00220DF4">
            <w:pPr>
              <w:pStyle w:val="Sinespaciado"/>
              <w:numPr>
                <w:ilvl w:val="0"/>
                <w:numId w:val="105"/>
              </w:numPr>
              <w:ind w:left="243" w:hanging="24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Amenazas.</w:t>
            </w:r>
          </w:p>
          <w:p w:rsidR="00220DF4" w:rsidRDefault="00220DF4" w:rsidP="00220DF4">
            <w:pPr>
              <w:pStyle w:val="Sinespaciado"/>
              <w:numPr>
                <w:ilvl w:val="0"/>
                <w:numId w:val="105"/>
              </w:numPr>
              <w:ind w:left="243" w:hanging="24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Marco jurídico.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0" w:type="auto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B834AE" w:rsidRPr="00303B51" w:rsidRDefault="001B420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C24D4E" w:rsidRPr="00303B51" w:rsidRDefault="00220DF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P</w:t>
            </w:r>
            <w:r w:rsidR="006318DC" w:rsidRPr="00303B51">
              <w:rPr>
                <w:rFonts w:ascii="Arial" w:hAnsi="Arial" w:cs="Arial"/>
                <w:sz w:val="22"/>
                <w:szCs w:val="22"/>
                <w:lang w:val="es-ES_tradnl"/>
              </w:rPr>
              <w:t>reguntas</w:t>
            </w:r>
            <w:r w:rsidR="006318DC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="001B4202" w:rsidRPr="00303B51">
              <w:rPr>
                <w:rFonts w:ascii="Arial" w:hAnsi="Arial" w:cs="Arial"/>
                <w:sz w:val="22"/>
                <w:szCs w:val="22"/>
                <w:lang w:val="es-ES_tradnl"/>
              </w:rPr>
              <w:t>de respuesta corta relacionadas</w:t>
            </w:r>
            <w:r w:rsidR="00930DD2" w:rsidRPr="00303B5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="001B4202"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con el concepto principal entregado en la última clase.</w:t>
            </w:r>
          </w:p>
        </w:tc>
        <w:tc>
          <w:tcPr>
            <w:tcW w:w="0" w:type="auto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930DD2" w:rsidRPr="00362717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</w:t>
            </w: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E97D17" w:rsidRPr="00303B51" w:rsidTr="008F742A">
        <w:trPr>
          <w:trHeight w:val="3969"/>
        </w:trPr>
        <w:tc>
          <w:tcPr>
            <w:tcW w:w="1083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3</w:t>
            </w:r>
          </w:p>
        </w:tc>
        <w:tc>
          <w:tcPr>
            <w:tcW w:w="1464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98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563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A132EF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Estudio de casos referidos a las disposiciones legales marítimas.</w:t>
            </w:r>
          </w:p>
          <w:p w:rsidR="00D13589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95" w:type="dxa"/>
            <w:vAlign w:val="center"/>
          </w:tcPr>
          <w:p w:rsidR="00A8437B" w:rsidRPr="00303B51" w:rsidRDefault="00A8437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 xml:space="preserve">Ley Orgánica de la Dirección General del Territorio Marítimo y de Marina Mercante.  </w:t>
            </w:r>
          </w:p>
          <w:p w:rsidR="00A8437B" w:rsidRPr="00303B51" w:rsidRDefault="00A8437B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</w:p>
          <w:p w:rsidR="00801A63" w:rsidRPr="00801A63" w:rsidRDefault="00220DF4" w:rsidP="00801A63">
            <w:pPr>
              <w:pStyle w:val="Sinespaciado"/>
              <w:numPr>
                <w:ilvl w:val="0"/>
                <w:numId w:val="106"/>
              </w:numPr>
              <w:ind w:left="243" w:hanging="24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801A63">
              <w:rPr>
                <w:rFonts w:ascii="Arial" w:hAnsi="Arial" w:cs="Arial"/>
                <w:sz w:val="22"/>
                <w:szCs w:val="22"/>
                <w:lang w:val="es-CL"/>
              </w:rPr>
              <w:t>Funciones d</w:t>
            </w:r>
            <w:r w:rsidR="00A8437B" w:rsidRPr="00801A63">
              <w:rPr>
                <w:rFonts w:ascii="Arial" w:hAnsi="Arial" w:cs="Arial"/>
                <w:sz w:val="22"/>
                <w:szCs w:val="22"/>
                <w:lang w:val="es-CL"/>
              </w:rPr>
              <w:t>e la Dirección General del Territorio Marítimo y de Marina Mercante.</w:t>
            </w:r>
          </w:p>
          <w:p w:rsidR="00801A63" w:rsidRDefault="00801A63" w:rsidP="00801A63">
            <w:pPr>
              <w:pStyle w:val="Sinespaciado"/>
              <w:numPr>
                <w:ilvl w:val="0"/>
                <w:numId w:val="106"/>
              </w:numPr>
              <w:ind w:left="243" w:hanging="24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801A63">
              <w:rPr>
                <w:rFonts w:ascii="Arial" w:hAnsi="Arial" w:cs="Arial"/>
                <w:sz w:val="22"/>
                <w:szCs w:val="22"/>
                <w:lang w:val="es-CL"/>
              </w:rPr>
              <w:t>De los Organismos integrantes de la Dirección.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801A63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0" w:type="auto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44170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62717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</w:t>
            </w:r>
          </w:p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 xml:space="preserve">  </w:t>
            </w: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</w:t>
            </w: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E97D17" w:rsidRPr="00303B51" w:rsidTr="008F742A">
        <w:trPr>
          <w:trHeight w:val="3969"/>
        </w:trPr>
        <w:tc>
          <w:tcPr>
            <w:tcW w:w="1083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4</w:t>
            </w:r>
          </w:p>
        </w:tc>
        <w:tc>
          <w:tcPr>
            <w:tcW w:w="1464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98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563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A132EF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Estudio de casos referidos a las disposiciones legales marítimas.</w:t>
            </w:r>
          </w:p>
          <w:p w:rsidR="00D13589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95" w:type="dxa"/>
            <w:vAlign w:val="center"/>
          </w:tcPr>
          <w:p w:rsidR="00A8437B" w:rsidRPr="00303B51" w:rsidRDefault="00A8437B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 xml:space="preserve">Ley Orgánica de la Dirección General del Territorio Marítimo y de Marina Mercante.  </w:t>
            </w:r>
          </w:p>
          <w:p w:rsidR="00A8437B" w:rsidRPr="00303B51" w:rsidRDefault="00A8437B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</w:p>
          <w:p w:rsidR="00801A63" w:rsidRDefault="00801A63" w:rsidP="00801A63">
            <w:pPr>
              <w:pStyle w:val="Sinespaciado"/>
              <w:numPr>
                <w:ilvl w:val="0"/>
                <w:numId w:val="107"/>
              </w:numPr>
              <w:ind w:left="258" w:hanging="258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801A63">
              <w:rPr>
                <w:rFonts w:ascii="Arial" w:hAnsi="Arial" w:cs="Arial"/>
                <w:sz w:val="22"/>
                <w:szCs w:val="22"/>
                <w:lang w:val="es-CL"/>
              </w:rPr>
              <w:t>Funciones de las Gobernaciones Marítimas,  Capitanías de Puerto y Unidades.</w:t>
            </w:r>
          </w:p>
          <w:p w:rsidR="00801A63" w:rsidRDefault="00801A63" w:rsidP="00801A63">
            <w:pPr>
              <w:pStyle w:val="Sinespaciado"/>
              <w:numPr>
                <w:ilvl w:val="0"/>
                <w:numId w:val="107"/>
              </w:numPr>
              <w:ind w:left="258" w:hanging="258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801A63">
              <w:rPr>
                <w:rFonts w:ascii="Arial" w:hAnsi="Arial" w:cs="Arial"/>
                <w:sz w:val="22"/>
                <w:szCs w:val="22"/>
                <w:lang w:val="es-CL"/>
              </w:rPr>
              <w:t>Disposiciones generales y facultades de las Capitanías de Puerto.</w:t>
            </w:r>
          </w:p>
          <w:p w:rsidR="00801A63" w:rsidRPr="00801A63" w:rsidRDefault="00E97D17" w:rsidP="00801A63">
            <w:pPr>
              <w:pStyle w:val="Sinespaciado"/>
              <w:numPr>
                <w:ilvl w:val="0"/>
                <w:numId w:val="107"/>
              </w:numPr>
              <w:ind w:left="258" w:hanging="258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801A63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 xml:space="preserve">Jurisdicción y Límites Marítimos. </w:t>
            </w:r>
          </w:p>
          <w:p w:rsidR="00E97D17" w:rsidRPr="003E564C" w:rsidRDefault="00E97D17" w:rsidP="00801A63">
            <w:pPr>
              <w:pStyle w:val="Sinespaciado"/>
              <w:numPr>
                <w:ilvl w:val="0"/>
                <w:numId w:val="107"/>
              </w:numPr>
              <w:ind w:left="258" w:hanging="258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801A63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>Áreas de responsabilidad marítima.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</w:pPr>
          </w:p>
          <w:p w:rsidR="003E564C" w:rsidRPr="00801A63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s-CL"/>
              </w:rPr>
            </w:pPr>
          </w:p>
        </w:tc>
        <w:tc>
          <w:tcPr>
            <w:tcW w:w="0" w:type="auto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Pr="00303B51" w:rsidRDefault="0044170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0" w:type="auto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930DD2" w:rsidRPr="00CB4C62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</w:t>
            </w: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Casos. </w:t>
            </w:r>
          </w:p>
        </w:tc>
      </w:tr>
      <w:tr w:rsidR="00E97D17" w:rsidRPr="00303B51" w:rsidTr="008F742A">
        <w:trPr>
          <w:trHeight w:val="3969"/>
        </w:trPr>
        <w:tc>
          <w:tcPr>
            <w:tcW w:w="1083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5</w:t>
            </w:r>
          </w:p>
        </w:tc>
        <w:tc>
          <w:tcPr>
            <w:tcW w:w="1464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98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563" w:type="dxa"/>
            <w:vAlign w:val="center"/>
          </w:tcPr>
          <w:p w:rsidR="00D13589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referidos a las disposiciones legales marítimas. 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Visitas profesionales a dependencias de la Autoridad Marítima.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95" w:type="dxa"/>
            <w:vAlign w:val="center"/>
          </w:tcPr>
          <w:p w:rsidR="00E97D17" w:rsidRDefault="00E97D17" w:rsidP="00303B51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</w:pPr>
            <w:r w:rsidRPr="00E97D1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  <w:t xml:space="preserve">CONVEMAR </w:t>
            </w:r>
          </w:p>
          <w:p w:rsidR="00E97D17" w:rsidRPr="006341D4" w:rsidRDefault="00E97D17" w:rsidP="00923B6C">
            <w:pPr>
              <w:pStyle w:val="Sinespaciado"/>
              <w:numPr>
                <w:ilvl w:val="0"/>
                <w:numId w:val="109"/>
              </w:numPr>
              <w:ind w:left="258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6341D4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>La delimitación de los océanos</w:t>
            </w:r>
            <w:r w:rsidR="006341D4" w:rsidRPr="006341D4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 xml:space="preserve"> y su relación con la jurisdicción territorial de </w:t>
            </w:r>
            <w:proofErr w:type="spellStart"/>
            <w:r w:rsidR="006341D4" w:rsidRPr="006341D4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>Directemar</w:t>
            </w:r>
            <w:proofErr w:type="spellEnd"/>
            <w:r w:rsidRPr="006341D4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>.</w:t>
            </w:r>
            <w:r w:rsidR="00801A63" w:rsidRPr="006341D4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 xml:space="preserve"> </w:t>
            </w:r>
          </w:p>
          <w:p w:rsidR="00975B6D" w:rsidRDefault="00975B6D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580D8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0" w:type="auto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0" w:type="auto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930DD2" w:rsidRPr="00CB4C62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</w:t>
            </w:r>
          </w:p>
          <w:p w:rsidR="00C24D4E" w:rsidRPr="00DA121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</w:tbl>
    <w:p w:rsidR="001136CD" w:rsidRPr="00303B51" w:rsidRDefault="001136CD" w:rsidP="00303B51">
      <w:pPr>
        <w:pStyle w:val="Sinespaciad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690663" w:rsidRPr="00303B51" w:rsidRDefault="00690663" w:rsidP="00303B51">
      <w:pPr>
        <w:pStyle w:val="Sinespaciado"/>
        <w:jc w:val="both"/>
        <w:rPr>
          <w:rFonts w:ascii="Arial" w:hAnsi="Arial" w:cs="Arial"/>
          <w:color w:val="000000"/>
          <w:sz w:val="22"/>
          <w:szCs w:val="22"/>
          <w:u w:color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93"/>
        <w:gridCol w:w="1596"/>
        <w:gridCol w:w="2831"/>
        <w:gridCol w:w="3455"/>
        <w:gridCol w:w="3191"/>
        <w:gridCol w:w="1867"/>
        <w:gridCol w:w="1843"/>
      </w:tblGrid>
      <w:tr w:rsidR="00C24D4E" w:rsidRPr="00303B51" w:rsidTr="00362717">
        <w:trPr>
          <w:trHeight w:val="3969"/>
        </w:trPr>
        <w:tc>
          <w:tcPr>
            <w:tcW w:w="1093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6</w:t>
            </w:r>
          </w:p>
        </w:tc>
        <w:tc>
          <w:tcPr>
            <w:tcW w:w="1596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831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455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referidos a las disposiciones legales marítimas. 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191" w:type="dxa"/>
            <w:vAlign w:val="center"/>
          </w:tcPr>
          <w:p w:rsidR="00D10221" w:rsidRPr="004E064F" w:rsidRDefault="00D10221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Ley de Navegación.</w:t>
            </w:r>
          </w:p>
          <w:p w:rsidR="00D10221" w:rsidRDefault="00D10221" w:rsidP="00E56F5C">
            <w:pPr>
              <w:pStyle w:val="Sinespaciado"/>
              <w:numPr>
                <w:ilvl w:val="0"/>
                <w:numId w:val="112"/>
              </w:numPr>
              <w:ind w:left="273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Disposiciones generales.</w:t>
            </w:r>
          </w:p>
          <w:p w:rsidR="004E064F" w:rsidRPr="00303B51" w:rsidRDefault="004E064F" w:rsidP="00E56F5C">
            <w:pPr>
              <w:pStyle w:val="Sinespaciado"/>
              <w:numPr>
                <w:ilvl w:val="0"/>
                <w:numId w:val="112"/>
              </w:numPr>
              <w:ind w:left="273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La 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navegación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4E064F" w:rsidRDefault="00D10221" w:rsidP="00E56F5C">
            <w:pPr>
              <w:pStyle w:val="Sinespaciado"/>
              <w:numPr>
                <w:ilvl w:val="0"/>
                <w:numId w:val="112"/>
              </w:numPr>
              <w:ind w:left="273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Del registro y de la nacionalidad de las naves</w:t>
            </w:r>
            <w:r w:rsidR="004E064F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C24D4E" w:rsidRDefault="004E064F" w:rsidP="00E56F5C">
            <w:pPr>
              <w:pStyle w:val="Sinespaciado"/>
              <w:numPr>
                <w:ilvl w:val="0"/>
                <w:numId w:val="112"/>
              </w:numPr>
              <w:ind w:left="273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Recepción y Despacho de Naves.</w:t>
            </w:r>
          </w:p>
          <w:p w:rsidR="004E064F" w:rsidRDefault="004E064F" w:rsidP="00E56F5C">
            <w:pPr>
              <w:pStyle w:val="Sinespaciado"/>
              <w:numPr>
                <w:ilvl w:val="0"/>
                <w:numId w:val="112"/>
              </w:numPr>
              <w:ind w:left="273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Practicaje y Pilotaje.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E064F" w:rsidRPr="00303B51" w:rsidRDefault="004E064F" w:rsidP="004E064F">
            <w:pPr>
              <w:pStyle w:val="Sinespaciado"/>
              <w:ind w:left="27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Pr="00303B51" w:rsidRDefault="0044170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A13E89" w:rsidRPr="00303B51" w:rsidRDefault="00A13E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43" w:type="dxa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</w:t>
            </w: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C24D4E" w:rsidRPr="00303B51" w:rsidTr="00362717">
        <w:trPr>
          <w:trHeight w:val="3969"/>
        </w:trPr>
        <w:tc>
          <w:tcPr>
            <w:tcW w:w="1093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7</w:t>
            </w:r>
          </w:p>
        </w:tc>
        <w:tc>
          <w:tcPr>
            <w:tcW w:w="1596" w:type="dxa"/>
            <w:vAlign w:val="center"/>
          </w:tcPr>
          <w:p w:rsidR="00C24D4E" w:rsidRPr="00303B51" w:rsidRDefault="00B431D5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831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455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referidos a las disposiciones legales marítimas. 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191" w:type="dxa"/>
            <w:vAlign w:val="center"/>
          </w:tcPr>
          <w:p w:rsidR="00D10221" w:rsidRPr="004E064F" w:rsidRDefault="00D10221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Ley de Navegación.</w:t>
            </w:r>
          </w:p>
          <w:p w:rsidR="004E064F" w:rsidRDefault="004E064F" w:rsidP="004E064F">
            <w:pPr>
              <w:pStyle w:val="Sinespaciado"/>
              <w:numPr>
                <w:ilvl w:val="0"/>
                <w:numId w:val="113"/>
              </w:numPr>
              <w:ind w:left="273" w:hanging="27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El Agente de Naves.</w:t>
            </w:r>
          </w:p>
          <w:p w:rsidR="004E064F" w:rsidRDefault="004E064F" w:rsidP="004E064F">
            <w:pPr>
              <w:pStyle w:val="Sinespaciado"/>
              <w:numPr>
                <w:ilvl w:val="0"/>
                <w:numId w:val="113"/>
              </w:numPr>
              <w:ind w:left="273" w:hanging="27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Empleo de remolcadores.</w:t>
            </w:r>
          </w:p>
          <w:p w:rsidR="004E064F" w:rsidRDefault="004E064F" w:rsidP="004E064F">
            <w:pPr>
              <w:pStyle w:val="Sinespaciado"/>
              <w:numPr>
                <w:ilvl w:val="0"/>
                <w:numId w:val="113"/>
              </w:numPr>
              <w:ind w:left="273" w:hanging="27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El personal embarcado.</w:t>
            </w:r>
          </w:p>
          <w:p w:rsidR="004E064F" w:rsidRDefault="004E064F" w:rsidP="004E064F">
            <w:pPr>
              <w:pStyle w:val="Sinespaciado"/>
              <w:numPr>
                <w:ilvl w:val="0"/>
                <w:numId w:val="113"/>
              </w:numPr>
              <w:ind w:left="273" w:hanging="273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Deberes y responsabilidades del Capitán de la Nave.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6E454B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4650FB" w:rsidRPr="00DA121F" w:rsidRDefault="004650FB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1843" w:type="dxa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</w:t>
            </w:r>
          </w:p>
          <w:p w:rsidR="00C24D4E" w:rsidRPr="00DA121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</w:tbl>
    <w:p w:rsidR="00195C5F" w:rsidRPr="00303B51" w:rsidRDefault="00195C5F" w:rsidP="00DA121F">
      <w:pPr>
        <w:pStyle w:val="Sinespaciado"/>
        <w:jc w:val="both"/>
        <w:rPr>
          <w:rFonts w:ascii="Arial" w:hAnsi="Arial" w:cs="Arial"/>
          <w:color w:val="000000"/>
          <w:sz w:val="22"/>
          <w:szCs w:val="22"/>
          <w:u w:color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68"/>
        <w:gridCol w:w="1709"/>
        <w:gridCol w:w="2809"/>
        <w:gridCol w:w="3360"/>
        <w:gridCol w:w="3220"/>
        <w:gridCol w:w="1867"/>
        <w:gridCol w:w="1843"/>
      </w:tblGrid>
      <w:tr w:rsidR="00C24D4E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8</w:t>
            </w:r>
          </w:p>
        </w:tc>
        <w:tc>
          <w:tcPr>
            <w:tcW w:w="1709" w:type="dxa"/>
            <w:vAlign w:val="center"/>
          </w:tcPr>
          <w:p w:rsidR="00C24D4E" w:rsidRPr="00303B51" w:rsidRDefault="00B431D5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80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referidos a las disposiciones legales marítimas. 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D10221" w:rsidRPr="00303B51" w:rsidRDefault="00D10221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Ley de Navegación.</w:t>
            </w:r>
          </w:p>
          <w:p w:rsidR="00D10221" w:rsidRPr="00303B51" w:rsidRDefault="00D1022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8B159F" w:rsidRDefault="008B159F" w:rsidP="008B159F">
            <w:pPr>
              <w:pStyle w:val="Sinespaciado"/>
              <w:numPr>
                <w:ilvl w:val="0"/>
                <w:numId w:val="114"/>
              </w:numPr>
              <w:ind w:left="319" w:hanging="319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La Dotación de la Nave. Cómo se conforma.</w:t>
            </w:r>
          </w:p>
          <w:p w:rsidR="008B159F" w:rsidRDefault="008B159F" w:rsidP="008B159F">
            <w:pPr>
              <w:pStyle w:val="Sinespaciado"/>
              <w:numPr>
                <w:ilvl w:val="0"/>
                <w:numId w:val="114"/>
              </w:numPr>
              <w:ind w:left="319" w:hanging="319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La Dotación Mínima de Seguridad. DMS.</w:t>
            </w:r>
          </w:p>
          <w:p w:rsidR="008B159F" w:rsidRDefault="008B159F" w:rsidP="008B159F">
            <w:pPr>
              <w:pStyle w:val="Sinespaciado"/>
              <w:numPr>
                <w:ilvl w:val="0"/>
                <w:numId w:val="114"/>
              </w:numPr>
              <w:ind w:left="319" w:hanging="319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Certificados que se deben fiscalizar.</w:t>
            </w:r>
          </w:p>
          <w:p w:rsidR="008B159F" w:rsidRDefault="008B159F" w:rsidP="008B159F">
            <w:pPr>
              <w:pStyle w:val="Sinespaciado"/>
              <w:numPr>
                <w:ilvl w:val="0"/>
                <w:numId w:val="114"/>
              </w:numPr>
              <w:ind w:left="319" w:hanging="319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Funciones del Oficial de Servicio de una Capuerto.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E684E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lastRenderedPageBreak/>
              <w:t>Indicador de Evaluación:</w:t>
            </w: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Identifica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y aplica</w:t>
            </w: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las disposiciones legales marítimas.</w:t>
            </w: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Resuelve caso relacionado con la las disposiciones legales en el ejercicio de la Autoridad Marítima. </w:t>
            </w: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Procedimientos e Instrumentos evaluativos:</w:t>
            </w: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Prueba de respuestas combinadas que contemple la identificación, referida a la actuación legal que le cabe a la Autoridad Marítima resolviendo problemas 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lastRenderedPageBreak/>
              <w:t xml:space="preserve">planteados por los escenarios marítimos.  </w:t>
            </w: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Resolución de casos aplicando la normativa. </w:t>
            </w:r>
          </w:p>
          <w:p w:rsidR="006E454B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Pr="00303B51" w:rsidRDefault="006E454B" w:rsidP="006E454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Escala de Apreciación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</w:tc>
        <w:tc>
          <w:tcPr>
            <w:tcW w:w="1843" w:type="dxa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</w:t>
            </w:r>
          </w:p>
          <w:p w:rsidR="00C24D4E" w:rsidRPr="00DA121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6E454B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C24D4E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9</w:t>
            </w:r>
          </w:p>
        </w:tc>
        <w:tc>
          <w:tcPr>
            <w:tcW w:w="1709" w:type="dxa"/>
            <w:vAlign w:val="center"/>
          </w:tcPr>
          <w:p w:rsidR="00C24D4E" w:rsidRPr="00303B51" w:rsidRDefault="00B431D5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80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Aplique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6E454B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A132EF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Estudio de casos referidos a las disposiciones legales marítimas.</w:t>
            </w:r>
          </w:p>
          <w:p w:rsidR="00D13589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175F34" w:rsidRPr="00303B51" w:rsidRDefault="00175F34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Ley de Navegación.</w:t>
            </w:r>
          </w:p>
          <w:p w:rsidR="00175F34" w:rsidRPr="00303B51" w:rsidRDefault="00175F3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B17B2" w:rsidRDefault="00FB17B2" w:rsidP="00FB17B2">
            <w:pPr>
              <w:pStyle w:val="Sinespaciado"/>
              <w:numPr>
                <w:ilvl w:val="0"/>
                <w:numId w:val="115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Faltas al orden y disciplina.</w:t>
            </w:r>
          </w:p>
          <w:p w:rsidR="00FB17B2" w:rsidRDefault="00FB17B2" w:rsidP="00303B51">
            <w:pPr>
              <w:pStyle w:val="Sinespaciado"/>
              <w:numPr>
                <w:ilvl w:val="0"/>
                <w:numId w:val="115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Rol de la Autoridad marítima en las faenas que se realizan en los puertos en materias de seguridad.  </w:t>
            </w:r>
          </w:p>
          <w:p w:rsidR="00FB17B2" w:rsidRDefault="00FB17B2" w:rsidP="00303B51">
            <w:pPr>
              <w:pStyle w:val="Sinespaciado"/>
              <w:numPr>
                <w:ilvl w:val="0"/>
                <w:numId w:val="115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Situación SAR.</w:t>
            </w:r>
          </w:p>
          <w:p w:rsidR="00175F34" w:rsidRPr="00303B51" w:rsidRDefault="00175F34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</w:p>
          <w:p w:rsidR="00175F34" w:rsidRPr="00303B51" w:rsidRDefault="00175F34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</w:p>
          <w:p w:rsidR="00DE684E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Reglamento General de Orden, Seguridad y Disciplina en las Naves y Litoral de la República.</w:t>
            </w:r>
          </w:p>
          <w:p w:rsidR="00DE684E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E684E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Jurisdicción y atribuciones de los Capitanes de Puerto.</w:t>
            </w:r>
          </w:p>
          <w:p w:rsidR="00DE684E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lastRenderedPageBreak/>
              <w:t>Lugares en que deben fondear los buques y condiciones a que deben sujetarse.</w:t>
            </w:r>
          </w:p>
          <w:p w:rsidR="00DE684E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Practicaje.</w:t>
            </w:r>
          </w:p>
          <w:p w:rsidR="003E564C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Carga y descarga.</w:t>
            </w:r>
          </w:p>
        </w:tc>
        <w:tc>
          <w:tcPr>
            <w:tcW w:w="1867" w:type="dxa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Pr="00303B51" w:rsidRDefault="0044170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A132EF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362717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de acuerdo a bibliografía.</w:t>
            </w: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PDF</w:t>
            </w:r>
            <w:r w:rsidR="00A132EF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C24D4E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10</w:t>
            </w:r>
          </w:p>
        </w:tc>
        <w:tc>
          <w:tcPr>
            <w:tcW w:w="1709" w:type="dxa"/>
            <w:vAlign w:val="center"/>
          </w:tcPr>
          <w:p w:rsidR="00C24D4E" w:rsidRPr="00303B51" w:rsidRDefault="00B431D5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80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6E454B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que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8638DE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referidos a las disposiciones legales marítimas. 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895FF9" w:rsidRPr="009D47C2" w:rsidRDefault="00895FF9" w:rsidP="00895FF9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  <w:r w:rsidRPr="009D47C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  <w:t>Ley de Navegación.</w:t>
            </w:r>
          </w:p>
          <w:p w:rsidR="00FB17B2" w:rsidRPr="009D47C2" w:rsidRDefault="00FB17B2" w:rsidP="00895FF9">
            <w:pPr>
              <w:pStyle w:val="Sinespaciado"/>
              <w:numPr>
                <w:ilvl w:val="0"/>
                <w:numId w:val="116"/>
              </w:numPr>
              <w:ind w:left="319" w:hanging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</w:pPr>
            <w:r w:rsidRPr="009D47C2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>Naves abandonadas.</w:t>
            </w:r>
          </w:p>
          <w:p w:rsidR="009D47C2" w:rsidRPr="009D47C2" w:rsidRDefault="009D47C2" w:rsidP="00895FF9">
            <w:pPr>
              <w:pStyle w:val="Sinespaciado"/>
              <w:numPr>
                <w:ilvl w:val="0"/>
                <w:numId w:val="116"/>
              </w:numPr>
              <w:ind w:left="319" w:hanging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</w:pPr>
            <w:r w:rsidRPr="009D47C2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>Seguros de remoción.</w:t>
            </w:r>
          </w:p>
          <w:p w:rsidR="00895FF9" w:rsidRPr="009D47C2" w:rsidRDefault="00895FF9" w:rsidP="00895FF9">
            <w:pPr>
              <w:pStyle w:val="Sinespaciado"/>
              <w:numPr>
                <w:ilvl w:val="0"/>
                <w:numId w:val="116"/>
              </w:numPr>
              <w:ind w:left="319" w:hanging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</w:pPr>
            <w:r w:rsidRPr="009D47C2">
              <w:rPr>
                <w:rFonts w:ascii="Arial" w:hAnsi="Arial" w:cs="Arial"/>
                <w:color w:val="000000" w:themeColor="text1"/>
                <w:sz w:val="22"/>
                <w:szCs w:val="22"/>
                <w:lang w:val="es-CL"/>
              </w:rPr>
              <w:t>De la contaminación.</w:t>
            </w:r>
          </w:p>
          <w:p w:rsidR="00895FF9" w:rsidRDefault="00895FF9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</w:p>
          <w:p w:rsidR="00DE684E" w:rsidRPr="009D47C2" w:rsidRDefault="00DE684E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Reglamento General de Orden, Seguridad y Disciplina en las Naves y Litoral de la República.</w:t>
            </w:r>
          </w:p>
          <w:p w:rsidR="009D47C2" w:rsidRDefault="009D47C2" w:rsidP="009D47C2">
            <w:pPr>
              <w:pStyle w:val="Sinespaciado"/>
              <w:numPr>
                <w:ilvl w:val="0"/>
                <w:numId w:val="117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Atribuciones de los Capitanes de Puerto.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Pr="00303B51" w:rsidRDefault="0044170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8638DE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de acuerdo a bibliografía. </w:t>
            </w:r>
          </w:p>
          <w:p w:rsidR="00C24D4E" w:rsidRPr="00DA121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8638DE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C24D4E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11</w:t>
            </w:r>
          </w:p>
        </w:tc>
        <w:tc>
          <w:tcPr>
            <w:tcW w:w="1709" w:type="dxa"/>
            <w:vAlign w:val="center"/>
          </w:tcPr>
          <w:p w:rsidR="00C24D4E" w:rsidRPr="00303B51" w:rsidRDefault="00B431D5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80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8638D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Apli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que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8638DE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A132EF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Estudio de casos referidos a las disposiciones legales marítimas.</w:t>
            </w:r>
          </w:p>
          <w:p w:rsidR="00D13589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</w:p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Visitas profesionales a dependencias de la Autoridad Marítima.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DE684E" w:rsidRPr="00303B51" w:rsidRDefault="00DE684E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Reglamento General de Orden, Seguridad y Disciplina en las Naves y Litoral de la República.</w:t>
            </w:r>
          </w:p>
          <w:p w:rsidR="009D47C2" w:rsidRPr="00303B51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Tripulación de guardia y seguridad en los buques, pontones o chatas.</w:t>
            </w:r>
          </w:p>
          <w:p w:rsidR="009D47C2" w:rsidRPr="00303B51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Amarras.</w:t>
            </w:r>
          </w:p>
          <w:p w:rsidR="009D47C2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Accidentes en los puertos o en las naves.</w:t>
            </w:r>
          </w:p>
          <w:p w:rsidR="009D47C2" w:rsidRPr="00303B51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Carga y descarga de naves.</w:t>
            </w:r>
          </w:p>
          <w:p w:rsidR="009D47C2" w:rsidRPr="00303B51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Movilización de explosivos y materias inflamables.</w:t>
            </w:r>
          </w:p>
          <w:p w:rsidR="009D47C2" w:rsidRPr="00303B51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Construcción y reparación de naves.</w:t>
            </w:r>
          </w:p>
          <w:p w:rsidR="009D47C2" w:rsidRPr="00303B51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Comunicaciones con embarcaciones menores.</w:t>
            </w:r>
          </w:p>
          <w:p w:rsidR="00DE684E" w:rsidRPr="00303B51" w:rsidRDefault="009D47C2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lastRenderedPageBreak/>
              <w:t>Entredicho y recalada forzosa.</w:t>
            </w:r>
          </w:p>
          <w:p w:rsidR="00DE684E" w:rsidRPr="00303B51" w:rsidRDefault="00DE684E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Conducción de enfermos de males epidémicos.</w:t>
            </w:r>
          </w:p>
          <w:p w:rsidR="00DE684E" w:rsidRPr="00303B51" w:rsidRDefault="00DE684E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Disparo y lanzamiento de materias explosivas.</w:t>
            </w:r>
          </w:p>
          <w:p w:rsidR="00DE684E" w:rsidRPr="00303B51" w:rsidRDefault="00DE684E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Mal tiempo.</w:t>
            </w:r>
          </w:p>
          <w:p w:rsidR="00C24D4E" w:rsidRPr="00303B51" w:rsidRDefault="00DE684E" w:rsidP="009D47C2">
            <w:pPr>
              <w:pStyle w:val="Sinespaciado"/>
              <w:numPr>
                <w:ilvl w:val="0"/>
                <w:numId w:val="118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Uso de bandera y silbatos.</w:t>
            </w:r>
          </w:p>
        </w:tc>
        <w:tc>
          <w:tcPr>
            <w:tcW w:w="1867" w:type="dxa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E67B64" w:rsidRPr="00303B51" w:rsidRDefault="0044170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8638DE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de acuerdo a bibliografía. </w:t>
            </w:r>
          </w:p>
          <w:p w:rsidR="00C24D4E" w:rsidRPr="00DA121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8638DE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C24D4E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C24D4E" w:rsidRPr="00303B51" w:rsidRDefault="00C24D4E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12</w:t>
            </w:r>
          </w:p>
        </w:tc>
        <w:tc>
          <w:tcPr>
            <w:tcW w:w="1709" w:type="dxa"/>
            <w:vAlign w:val="center"/>
          </w:tcPr>
          <w:p w:rsidR="00C24D4E" w:rsidRPr="00303B51" w:rsidRDefault="00B431D5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280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Default="008638D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="00C57E67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que la reglamentación propia de la Autoridad Marítima Local, para su empleo en los diferentes escenarios de fiscalización marítima de su competencia. 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D13589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 w:rsidR="008638DE"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marítimas.</w:t>
            </w:r>
          </w:p>
          <w:p w:rsidR="00A132EF" w:rsidRPr="00303B51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A132EF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Estudio de casos referidos a las disposiciones legales marítimas.</w:t>
            </w:r>
          </w:p>
          <w:p w:rsidR="00D13589" w:rsidRPr="00303B51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</w:p>
          <w:p w:rsidR="00C24D4E" w:rsidRDefault="00D135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DE684E" w:rsidRPr="009D47C2" w:rsidRDefault="00DE684E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Reglamento General de Orden, Seguridad y Disciplina en las Naves y Litoral de la República.</w:t>
            </w:r>
          </w:p>
          <w:p w:rsidR="00DE684E" w:rsidRPr="00303B51" w:rsidRDefault="00DE684E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Embarco y desembarco de navegantes.</w:t>
            </w:r>
          </w:p>
          <w:p w:rsidR="00DE684E" w:rsidRPr="00303B51" w:rsidRDefault="00DE684E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Transporte de pasajeros.</w:t>
            </w:r>
          </w:p>
          <w:p w:rsidR="00DE684E" w:rsidRPr="00303B51" w:rsidRDefault="00DE684E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Incendios.</w:t>
            </w:r>
          </w:p>
          <w:p w:rsidR="00DE684E" w:rsidRPr="00303B51" w:rsidRDefault="00DE684E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Boyas y muertos.</w:t>
            </w:r>
          </w:p>
          <w:p w:rsidR="00DE684E" w:rsidRPr="00303B51" w:rsidRDefault="00DE684E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Anclas, cadenas, especies náufragas o abandonadas.</w:t>
            </w:r>
          </w:p>
          <w:p w:rsidR="00C24D4E" w:rsidRDefault="00DE684E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Embarcaciones del tránsito interior de los puertos.</w:t>
            </w:r>
          </w:p>
          <w:p w:rsidR="004B60CA" w:rsidRPr="00303B51" w:rsidRDefault="004B60CA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Fleteros y patrones de lanchas de combustión interna, de remolcadores y pailebote, y de pesca.</w:t>
            </w:r>
          </w:p>
          <w:p w:rsidR="004B60CA" w:rsidRPr="00303B51" w:rsidRDefault="004B60CA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Playas balnearias.</w:t>
            </w:r>
          </w:p>
          <w:p w:rsidR="004B60CA" w:rsidRPr="004B60CA" w:rsidRDefault="004B60CA" w:rsidP="004B60CA">
            <w:pPr>
              <w:pStyle w:val="Sinespaciado"/>
              <w:numPr>
                <w:ilvl w:val="0"/>
                <w:numId w:val="119"/>
              </w:numPr>
              <w:ind w:left="319" w:hanging="284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Orden y disciplina.</w:t>
            </w:r>
          </w:p>
        </w:tc>
        <w:tc>
          <w:tcPr>
            <w:tcW w:w="1867" w:type="dxa"/>
          </w:tcPr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24D4E" w:rsidRPr="00303B51" w:rsidRDefault="00441704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A13E89" w:rsidRPr="00303B51" w:rsidRDefault="00A13E8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43" w:type="dxa"/>
          </w:tcPr>
          <w:p w:rsidR="00C24D4E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8638DE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de acuerdo a bibliografía.</w:t>
            </w:r>
          </w:p>
          <w:p w:rsidR="00C24D4E" w:rsidRPr="00303B51" w:rsidRDefault="00C24D4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8638DE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13</w:t>
            </w:r>
          </w:p>
        </w:tc>
        <w:tc>
          <w:tcPr>
            <w:tcW w:w="1709" w:type="dxa"/>
            <w:vAlign w:val="center"/>
          </w:tcPr>
          <w:p w:rsidR="00471DC9" w:rsidRDefault="009A002C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  <w:p w:rsidR="00460DC2" w:rsidRPr="00303B51" w:rsidRDefault="00460DC2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C</w:t>
            </w:r>
            <w:r w:rsidRPr="00460DC2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onvenios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I</w:t>
            </w:r>
            <w:r w:rsidRPr="00460DC2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nternacionales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M</w:t>
            </w:r>
            <w:r w:rsidRPr="00460DC2">
              <w:rPr>
                <w:rFonts w:ascii="Arial" w:hAnsi="Arial" w:cs="Arial"/>
                <w:sz w:val="22"/>
                <w:szCs w:val="22"/>
                <w:lang w:val="es-ES_tradnl"/>
              </w:rPr>
              <w:t>arítimos</w:t>
            </w:r>
          </w:p>
        </w:tc>
        <w:tc>
          <w:tcPr>
            <w:tcW w:w="2809" w:type="dxa"/>
            <w:vAlign w:val="center"/>
          </w:tcPr>
          <w:p w:rsidR="00A132EF" w:rsidRDefault="00A132EF" w:rsidP="00A132E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A132EF" w:rsidRPr="00A132EF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FA53B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vinculantes a la CONVEMAR.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plicación de las disposiciones legales vinculantes a la CONVEMAR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6341D4" w:rsidRPr="00303B51" w:rsidRDefault="006341D4" w:rsidP="006341D4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Convención de las Naciones Unidas sobre el Derecho del Mar-CONVEMAR</w:t>
            </w:r>
            <w:r w:rsidR="00C57C43">
              <w:rPr>
                <w:rFonts w:ascii="Arial" w:hAnsi="Arial" w:cs="Arial"/>
                <w:b/>
                <w:sz w:val="22"/>
                <w:szCs w:val="22"/>
                <w:lang w:val="es-CL"/>
              </w:rPr>
              <w:t>.</w:t>
            </w:r>
          </w:p>
          <w:p w:rsidR="006341D4" w:rsidRPr="00303B51" w:rsidRDefault="006341D4" w:rsidP="006341D4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Introducción.</w:t>
            </w:r>
          </w:p>
          <w:p w:rsidR="006341D4" w:rsidRDefault="006341D4" w:rsidP="006341D4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Objetivos generales.</w:t>
            </w:r>
          </w:p>
          <w:p w:rsidR="006341D4" w:rsidRDefault="006341D4" w:rsidP="006341D4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Derechos y deberes del Estado Ribereño.</w:t>
            </w:r>
          </w:p>
          <w:p w:rsidR="006341D4" w:rsidRPr="00303B51" w:rsidRDefault="006341D4" w:rsidP="006341D4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Derechos y deberes del Estado de la Bandera.</w:t>
            </w:r>
          </w:p>
          <w:p w:rsidR="00C57C43" w:rsidRDefault="006341D4" w:rsidP="00C57C43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Derechos y deberes del Estado Rector del Puerto.</w:t>
            </w:r>
          </w:p>
          <w:p w:rsidR="00C57C43" w:rsidRDefault="00C57C43" w:rsidP="00C57C43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C57C43">
              <w:rPr>
                <w:rFonts w:ascii="Arial" w:hAnsi="Arial" w:cs="Arial"/>
                <w:bCs/>
                <w:sz w:val="22"/>
                <w:szCs w:val="22"/>
                <w:lang w:val="es-CL"/>
              </w:rPr>
              <w:t>Inmunidad de los Buques de Guerra en Alta Mar.</w:t>
            </w:r>
          </w:p>
          <w:p w:rsidR="00C57C43" w:rsidRDefault="00C57C43" w:rsidP="00C57C43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C57C43">
              <w:rPr>
                <w:rFonts w:ascii="Arial" w:hAnsi="Arial" w:cs="Arial"/>
                <w:bCs/>
                <w:sz w:val="22"/>
                <w:szCs w:val="22"/>
                <w:lang w:val="es-CL"/>
              </w:rPr>
              <w:t>Deber de Prestar Auxilio.</w:t>
            </w:r>
          </w:p>
          <w:p w:rsidR="00C57C43" w:rsidRDefault="00C57C43" w:rsidP="00C57C43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C57C43">
              <w:rPr>
                <w:rFonts w:ascii="Arial" w:hAnsi="Arial" w:cs="Arial"/>
                <w:bCs/>
                <w:sz w:val="22"/>
                <w:szCs w:val="22"/>
                <w:lang w:val="es-CL"/>
              </w:rPr>
              <w:t>Derecho de visita.</w:t>
            </w:r>
          </w:p>
          <w:p w:rsidR="00C57C43" w:rsidRDefault="00C57C43" w:rsidP="00C57C43">
            <w:pPr>
              <w:pStyle w:val="Sinespaciado"/>
              <w:numPr>
                <w:ilvl w:val="0"/>
                <w:numId w:val="12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C57C43">
              <w:rPr>
                <w:rFonts w:ascii="Arial" w:hAnsi="Arial" w:cs="Arial"/>
                <w:bCs/>
                <w:sz w:val="22"/>
                <w:szCs w:val="22"/>
                <w:lang w:val="es-CL"/>
              </w:rPr>
              <w:t>Derecho de Persecución.</w:t>
            </w:r>
          </w:p>
          <w:p w:rsidR="003E564C" w:rsidRPr="00C57C43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471DC9" w:rsidRPr="00303B51" w:rsidRDefault="00471DC9" w:rsidP="006341D4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Indicador de Evaluación: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Identifica las disposiciones legales marítimas.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Resuelve caso relacionado con la las disposiciones legales en el ejercicio de la Autoridad Marítima. 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lastRenderedPageBreak/>
              <w:t>Procedimientos e Instrumentos evaluativos: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Prueba de respuestas combinadas que contemple la identificación, referida a la actuación legal que le cabe a la Autoridad Marítima resolviendo problemas planteados por los escenarios marítimos.  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Resolución de casos aplicando la normativa. 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Escala de Apreciación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43" w:type="dxa"/>
          </w:tcPr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>P</w:t>
            </w:r>
            <w:r w:rsidR="008638DE">
              <w:rPr>
                <w:rFonts w:ascii="Arial" w:hAnsi="Arial" w:cs="Arial"/>
                <w:sz w:val="22"/>
                <w:szCs w:val="22"/>
                <w:lang w:val="es-CL"/>
              </w:rPr>
              <w:t>DF</w:t>
            </w: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132EF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de acuerdo a bibliografía. 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PDF</w:t>
            </w:r>
            <w:r w:rsidR="008638DE">
              <w:rPr>
                <w:rFonts w:ascii="Arial" w:hAnsi="Arial" w:cs="Arial"/>
                <w:sz w:val="22"/>
                <w:szCs w:val="22"/>
                <w:lang w:val="es-ES"/>
              </w:rPr>
              <w:t xml:space="preserve"> y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 Casos. 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14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2809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FA53B2" w:rsidRPr="00A132EF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303B51" w:rsidRDefault="003E564C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471DC9" w:rsidRDefault="00A132E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="00471DC9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vinculantes a la OMI y sus Instrumentos. </w:t>
            </w:r>
          </w:p>
          <w:p w:rsidR="00FA53B2" w:rsidRPr="00303B51" w:rsidRDefault="00FA53B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</w:t>
            </w:r>
            <w:r w:rsidR="00471DC9"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plicación de las disposiciones legales vinculantes a los Instrumentos OMI. </w:t>
            </w:r>
          </w:p>
          <w:p w:rsidR="00FA53B2" w:rsidRPr="00303B51" w:rsidRDefault="00FA53B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3E564C" w:rsidRPr="00DA121F" w:rsidRDefault="003E564C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471DC9" w:rsidRPr="00303B51" w:rsidRDefault="00C57C43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L"/>
              </w:rPr>
              <w:t>La Organización Marítima Internacional-OMI.</w:t>
            </w:r>
          </w:p>
          <w:p w:rsidR="00471DC9" w:rsidRPr="00303B51" w:rsidRDefault="00C57C43" w:rsidP="00C57C43">
            <w:pPr>
              <w:pStyle w:val="Sinespaciado"/>
              <w:numPr>
                <w:ilvl w:val="0"/>
                <w:numId w:val="12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Origen y Misión</w:t>
            </w:r>
            <w:r w:rsidR="00471DC9"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  <w:p w:rsidR="00471DC9" w:rsidRPr="00303B51" w:rsidRDefault="00C57C43" w:rsidP="00C57C43">
            <w:pPr>
              <w:pStyle w:val="Sinespaciado"/>
              <w:numPr>
                <w:ilvl w:val="0"/>
                <w:numId w:val="12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Objetivos</w:t>
            </w:r>
            <w:r w:rsidR="00471DC9"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 generales.</w:t>
            </w:r>
          </w:p>
          <w:p w:rsidR="00471DC9" w:rsidRPr="00303B51" w:rsidRDefault="00C57C43" w:rsidP="00C57C43">
            <w:pPr>
              <w:pStyle w:val="Sinespaciado"/>
              <w:numPr>
                <w:ilvl w:val="0"/>
                <w:numId w:val="12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Organización y participación de Chile</w:t>
            </w:r>
            <w:r w:rsidR="00471DC9"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  <w:p w:rsidR="00471DC9" w:rsidRPr="00303B51" w:rsidRDefault="00C57C43" w:rsidP="00C57C43">
            <w:pPr>
              <w:pStyle w:val="Sinespaciado"/>
              <w:numPr>
                <w:ilvl w:val="0"/>
                <w:numId w:val="12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Convenios Internacionales OMI</w:t>
            </w:r>
            <w:r w:rsidR="00471DC9"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. </w:t>
            </w:r>
          </w:p>
          <w:p w:rsidR="00471DC9" w:rsidRDefault="00C57C43" w:rsidP="00C57C43">
            <w:pPr>
              <w:pStyle w:val="Sinespaciado"/>
              <w:numPr>
                <w:ilvl w:val="0"/>
                <w:numId w:val="12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El Estado de Abanderamiento y la implementación de los Convenios OMI</w:t>
            </w:r>
            <w:r w:rsidR="00471DC9"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  <w:p w:rsidR="00C57C43" w:rsidRDefault="00C57C43" w:rsidP="00C57C43">
            <w:pPr>
              <w:pStyle w:val="Sinespaciado"/>
              <w:numPr>
                <w:ilvl w:val="0"/>
                <w:numId w:val="12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El Inspector de la Bandera.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3E564C" w:rsidRPr="00A2188F" w:rsidRDefault="003E564C" w:rsidP="003E564C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3E564C" w:rsidRPr="00303B51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E564C" w:rsidRPr="00303B51" w:rsidRDefault="003E564C" w:rsidP="003E564C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43" w:type="dxa"/>
          </w:tcPr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Guías, PDF, Casos. 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15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2809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FA53B2" w:rsidRPr="00A132EF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vinculantes a la OMI y sus Instrumentos.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plicación de las disposiciones legales vinculantes a los Instrumentos OMI.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DA121F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C57C43" w:rsidRPr="00303B51" w:rsidRDefault="00C57C43" w:rsidP="00C57C43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L"/>
              </w:rPr>
              <w:t>La Organización Marítima Internacional-OMI</w:t>
            </w:r>
          </w:p>
          <w:p w:rsidR="00C57C43" w:rsidRPr="00303B51" w:rsidRDefault="00C57C43" w:rsidP="00C57C43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C34F60" w:rsidRDefault="00C34F60" w:rsidP="00C34F60">
            <w:pPr>
              <w:pStyle w:val="Sinespaciado"/>
              <w:numPr>
                <w:ilvl w:val="0"/>
                <w:numId w:val="12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C34F60">
              <w:rPr>
                <w:rFonts w:ascii="Arial" w:hAnsi="Arial" w:cs="Arial"/>
                <w:bCs/>
                <w:sz w:val="22"/>
                <w:szCs w:val="22"/>
                <w:lang w:val="es-CL"/>
              </w:rPr>
              <w:t>Convenio SOLAS.</w:t>
            </w:r>
          </w:p>
          <w:p w:rsidR="00C34F60" w:rsidRDefault="00C34F60" w:rsidP="00C34F60">
            <w:pPr>
              <w:pStyle w:val="Sinespaciado"/>
              <w:numPr>
                <w:ilvl w:val="0"/>
                <w:numId w:val="12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C34F60">
              <w:rPr>
                <w:rFonts w:ascii="Arial" w:hAnsi="Arial" w:cs="Arial"/>
                <w:bCs/>
                <w:sz w:val="22"/>
                <w:szCs w:val="22"/>
                <w:lang w:val="es-CL"/>
              </w:rPr>
              <w:t>Estructura</w:t>
            </w: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  <w:p w:rsidR="00C34F60" w:rsidRDefault="00C34F60" w:rsidP="00C34F60">
            <w:pPr>
              <w:pStyle w:val="Sinespaciado"/>
              <w:numPr>
                <w:ilvl w:val="0"/>
                <w:numId w:val="12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de Aplicación.</w:t>
            </w:r>
          </w:p>
          <w:p w:rsidR="00C34F60" w:rsidRDefault="00C34F60" w:rsidP="00C34F60">
            <w:pPr>
              <w:pStyle w:val="Sinespaciado"/>
              <w:numPr>
                <w:ilvl w:val="0"/>
                <w:numId w:val="12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Definiciones.</w:t>
            </w:r>
          </w:p>
          <w:p w:rsidR="00C34F60" w:rsidRDefault="0087004F" w:rsidP="00C34F60">
            <w:pPr>
              <w:pStyle w:val="Sinespaciado"/>
              <w:numPr>
                <w:ilvl w:val="0"/>
                <w:numId w:val="12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Inspecciones y Reconocimiento de Naves.</w:t>
            </w:r>
          </w:p>
          <w:p w:rsidR="0087004F" w:rsidRPr="0087004F" w:rsidRDefault="0087004F" w:rsidP="0087004F">
            <w:pPr>
              <w:pStyle w:val="Sinespaciado"/>
              <w:numPr>
                <w:ilvl w:val="0"/>
                <w:numId w:val="12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Casas Clasificadoras.</w:t>
            </w:r>
          </w:p>
          <w:p w:rsidR="0087004F" w:rsidRDefault="0087004F" w:rsidP="00C34F60">
            <w:pPr>
              <w:pStyle w:val="Sinespaciado"/>
              <w:numPr>
                <w:ilvl w:val="0"/>
                <w:numId w:val="12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Contenidos de los principales Capítulos.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C57C43" w:rsidRDefault="00C57C43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C57C43" w:rsidRDefault="00C57C43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471DC9" w:rsidRPr="00A2188F" w:rsidRDefault="00471DC9" w:rsidP="00A2188F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Guías, PDF, Casos. 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16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2809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FA53B2" w:rsidRPr="00A132EF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vinculantes a la OMI y sus Instrumentos.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plicación de las disposiciones legales vinculantes a los Instrumentos OMI.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DA121F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Organización Marítima Internacional-OMI.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C34F60">
              <w:rPr>
                <w:rFonts w:ascii="Arial" w:hAnsi="Arial" w:cs="Arial"/>
                <w:bCs/>
                <w:sz w:val="22"/>
                <w:szCs w:val="22"/>
                <w:lang w:val="es-CL"/>
              </w:rPr>
              <w:t>Convenio SOLAS.</w:t>
            </w:r>
          </w:p>
          <w:p w:rsidR="00BA0582" w:rsidRDefault="00BA0582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Objeto y estructura.</w:t>
            </w:r>
          </w:p>
          <w:p w:rsidR="00BA0582" w:rsidRDefault="00BA0582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de Aplicación.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II.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III.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IV.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V.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VI.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VII.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IX.</w:t>
            </w:r>
          </w:p>
          <w:p w:rsidR="0087004F" w:rsidRDefault="0087004F" w:rsidP="0087004F">
            <w:pPr>
              <w:pStyle w:val="Sinespaciado"/>
              <w:numPr>
                <w:ilvl w:val="0"/>
                <w:numId w:val="124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Capítulo XI.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Pr="0087004F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471DC9" w:rsidRPr="00DA121F" w:rsidRDefault="00471DC9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DA121F" w:rsidRPr="00303B51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Guías, PDF, Casos. 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17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5666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vinculantes a la OMI y sus Instrumentos.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plicación de las disposiciones legales vinculantes a los Instrumentos OMI.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471DC9" w:rsidRPr="00303B51" w:rsidRDefault="00BA0582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Organización Marítima Internacional-OMI.</w:t>
            </w:r>
          </w:p>
          <w:p w:rsidR="00471DC9" w:rsidRDefault="00BA0582" w:rsidP="00BA0582">
            <w:pPr>
              <w:pStyle w:val="Sinespaciado"/>
              <w:numPr>
                <w:ilvl w:val="0"/>
                <w:numId w:val="125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Convenio MARPOL.</w:t>
            </w:r>
          </w:p>
          <w:p w:rsidR="00BA0582" w:rsidRDefault="00BA0582" w:rsidP="00BA0582">
            <w:pPr>
              <w:pStyle w:val="Sinespaciado"/>
              <w:numPr>
                <w:ilvl w:val="0"/>
                <w:numId w:val="125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Objeto y estructura.</w:t>
            </w:r>
          </w:p>
          <w:p w:rsidR="00BA0582" w:rsidRDefault="00BA0582" w:rsidP="00BA0582">
            <w:pPr>
              <w:pStyle w:val="Sinespaciado"/>
              <w:numPr>
                <w:ilvl w:val="0"/>
                <w:numId w:val="125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de Aplicación.</w:t>
            </w:r>
          </w:p>
          <w:p w:rsidR="00BA0582" w:rsidRDefault="00BA0582" w:rsidP="00BA0582">
            <w:pPr>
              <w:pStyle w:val="Sinespaciado"/>
              <w:numPr>
                <w:ilvl w:val="0"/>
                <w:numId w:val="125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Anexo I.</w:t>
            </w:r>
          </w:p>
          <w:p w:rsidR="00BA0582" w:rsidRDefault="00BA0582" w:rsidP="00BA0582">
            <w:pPr>
              <w:pStyle w:val="Sinespaciado"/>
              <w:numPr>
                <w:ilvl w:val="0"/>
                <w:numId w:val="125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Anexo II.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BA0582" w:rsidRPr="00DA121F" w:rsidRDefault="00BA0582" w:rsidP="00D56CAA">
            <w:pPr>
              <w:pStyle w:val="Sinespaciado"/>
              <w:ind w:left="319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bibliografía. Guías, PDF, Casos. 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18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vinculantes a la OMI y sus Instrumentos.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plicación de las disposiciones legales vinculantes a los Instrumentos OMI.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Organización Marítima Internacional-OMI.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8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Anexo III.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8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Anexo IV.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8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Anexo V.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8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Anexo VI.</w:t>
            </w:r>
          </w:p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Pr="00DA121F" w:rsidRDefault="00E841AD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A121F" w:rsidRDefault="00DA121F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28793A" w:rsidRDefault="0028793A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28793A" w:rsidRPr="00303B51" w:rsidRDefault="0028793A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19</w:t>
            </w:r>
          </w:p>
        </w:tc>
        <w:tc>
          <w:tcPr>
            <w:tcW w:w="1709" w:type="dxa"/>
            <w:vAlign w:val="center"/>
          </w:tcPr>
          <w:p w:rsidR="00D56CAA" w:rsidRDefault="00D56CAA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D56CAA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  <w:p w:rsidR="00460DC2" w:rsidRPr="00303B51" w:rsidRDefault="00460DC2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D56CAA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Identificación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y Aplicación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 de las disposiciones legales vinculantes a la OMI y sus Instrumentos. 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56CAA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A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plicación de las disposiciones legales vinculantes a los Instrumentos OMI. 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Organización Marítima Internacional-OMI.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28"/>
              </w:numPr>
              <w:ind w:left="304" w:hanging="30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Convenio Líneas de Carga.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28"/>
              </w:numPr>
              <w:ind w:left="304" w:hanging="30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Objeto y estructura.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28"/>
              </w:numPr>
              <w:ind w:left="304" w:hanging="30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de Aplicación.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471DC9" w:rsidRPr="00DA121F" w:rsidRDefault="00471DC9" w:rsidP="00D56CAA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D56CAA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D56CAA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  <w:p w:rsidR="00471DC9" w:rsidRPr="00DA121F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471DC9" w:rsidRPr="00EF7A1E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20</w:t>
            </w:r>
          </w:p>
        </w:tc>
        <w:tc>
          <w:tcPr>
            <w:tcW w:w="1709" w:type="dxa"/>
            <w:vAlign w:val="center"/>
          </w:tcPr>
          <w:p w:rsidR="00D56CAA" w:rsidRDefault="00D56CAA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D56CAA" w:rsidRDefault="00D56CAA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D56CAA" w:rsidRDefault="00D56CAA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D56CAA" w:rsidRDefault="00D56CAA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  <w:p w:rsidR="00D56CAA" w:rsidRPr="00303B51" w:rsidRDefault="00D56CAA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Legislación Área Operaciones Marítimas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FA53B2" w:rsidRPr="00303B51" w:rsidRDefault="00FA53B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FA53B2" w:rsidRPr="00303B51" w:rsidRDefault="00FA53B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3E2FD7" w:rsidRDefault="003E2FD7" w:rsidP="003E2FD7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L"/>
              </w:rPr>
              <w:lastRenderedPageBreak/>
              <w:t>Reglamento de Recepción y Despacho de Naves.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L"/>
              </w:rPr>
              <w:t>Reglamento de Recepción y Despacho de Naves.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7"/>
              </w:numPr>
              <w:ind w:left="304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aplicación.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Autoridades que intervienen.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Recepción de naves. Categorías y prioridad.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Documentación exigida.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La Declaración General.</w:t>
            </w:r>
          </w:p>
          <w:p w:rsidR="00D56CAA" w:rsidRDefault="00D56CAA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La Libre Plática.</w:t>
            </w:r>
          </w:p>
          <w:p w:rsidR="00D56CAA" w:rsidRDefault="003E2FD7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56CAA">
              <w:rPr>
                <w:rFonts w:ascii="Arial" w:hAnsi="Arial" w:cs="Arial"/>
                <w:bCs/>
                <w:sz w:val="22"/>
                <w:szCs w:val="22"/>
                <w:lang w:val="es-CL"/>
              </w:rPr>
              <w:t>Despacho de naves.</w:t>
            </w:r>
          </w:p>
          <w:p w:rsidR="00D56CAA" w:rsidRDefault="00BD2AC2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56CAA">
              <w:rPr>
                <w:rFonts w:ascii="Arial" w:hAnsi="Arial" w:cs="Arial"/>
                <w:bCs/>
                <w:sz w:val="22"/>
                <w:szCs w:val="22"/>
                <w:lang w:val="es-CL"/>
              </w:rPr>
              <w:t>Documentación exigida.</w:t>
            </w:r>
          </w:p>
          <w:p w:rsidR="003E2FD7" w:rsidRDefault="003E2FD7" w:rsidP="00D56CAA">
            <w:pPr>
              <w:pStyle w:val="Sinespaciado"/>
              <w:numPr>
                <w:ilvl w:val="0"/>
                <w:numId w:val="137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56CAA">
              <w:rPr>
                <w:rFonts w:ascii="Arial" w:hAnsi="Arial" w:cs="Arial"/>
                <w:bCs/>
                <w:sz w:val="22"/>
                <w:szCs w:val="22"/>
                <w:lang w:val="es-CL"/>
              </w:rPr>
              <w:t>Causas para negar el despacho de naves.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Pr="00D56CAA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lastRenderedPageBreak/>
              <w:t>Indicador de Evaluación: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Analiza las disposiciones internacionales legales marítimas en el ejercicio de la Autoridad Marítima Local.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Procedimientos e Instrumentos evaluativos: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Prueba de respuestas combinadas que contemple el análisis de la actuación legal que le cabe a la Autoridad Marítima resolviendo problemas planteados por los escenarios marítimos.  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Análisis de casos aplicando la normativa. </w:t>
            </w:r>
          </w:p>
          <w:p w:rsidR="00D56CAA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649E6" w:rsidRPr="00303B51" w:rsidRDefault="00D56CAA" w:rsidP="00D56CAA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Escala de Apreciación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</w:t>
            </w:r>
            <w:proofErr w:type="spellStart"/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abibliografía</w:t>
            </w:r>
            <w:proofErr w:type="spellEnd"/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21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lastRenderedPageBreak/>
              <w:t xml:space="preserve">Estudio de casos y resolución de problemas referidos a la aplicación de las disposiciones legales marítimas.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471DC9" w:rsidRPr="00303B51" w:rsidRDefault="00BD2AC2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L"/>
              </w:rPr>
              <w:t>Ley General de Pesca y Acuicultura.</w:t>
            </w:r>
          </w:p>
          <w:p w:rsidR="00765866" w:rsidRDefault="00BD2AC2" w:rsidP="00765866">
            <w:pPr>
              <w:pStyle w:val="Sinespaciado"/>
              <w:numPr>
                <w:ilvl w:val="0"/>
                <w:numId w:val="13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de aplicación.</w:t>
            </w:r>
          </w:p>
          <w:p w:rsidR="00BD2AC2" w:rsidRPr="00765866" w:rsidRDefault="00BD2AC2" w:rsidP="00765866">
            <w:pPr>
              <w:pStyle w:val="Sinespaciado"/>
              <w:numPr>
                <w:ilvl w:val="0"/>
                <w:numId w:val="13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765866">
              <w:rPr>
                <w:rFonts w:ascii="Arial" w:hAnsi="Arial" w:cs="Arial"/>
                <w:bCs/>
                <w:sz w:val="22"/>
                <w:szCs w:val="22"/>
                <w:lang w:val="es-CL"/>
              </w:rPr>
              <w:t>Objetivo de la Ley.</w:t>
            </w:r>
          </w:p>
          <w:p w:rsidR="00765866" w:rsidRDefault="00BD2AC2" w:rsidP="00765866">
            <w:pPr>
              <w:pStyle w:val="Sinespaciado"/>
              <w:numPr>
                <w:ilvl w:val="0"/>
                <w:numId w:val="13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Autoridades fiscalizadoras.</w:t>
            </w:r>
          </w:p>
          <w:p w:rsidR="00765866" w:rsidRDefault="00BD2AC2" w:rsidP="00765866">
            <w:pPr>
              <w:pStyle w:val="Sinespaciado"/>
              <w:numPr>
                <w:ilvl w:val="0"/>
                <w:numId w:val="13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765866">
              <w:rPr>
                <w:rFonts w:ascii="Arial" w:hAnsi="Arial" w:cs="Arial"/>
                <w:bCs/>
                <w:sz w:val="22"/>
                <w:szCs w:val="22"/>
                <w:lang w:val="es-CL"/>
              </w:rPr>
              <w:t>Registro pesquero artesanal.</w:t>
            </w:r>
          </w:p>
          <w:p w:rsidR="00BD2AC2" w:rsidRPr="00765866" w:rsidRDefault="00BD2AC2" w:rsidP="00765866">
            <w:pPr>
              <w:pStyle w:val="Sinespaciado"/>
              <w:numPr>
                <w:ilvl w:val="0"/>
                <w:numId w:val="13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765866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Áreas de pesca. Áreas reservadas a la pesca artesanal. 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Áreas de Manejo.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0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Artes y Aparejos de Pesca.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765866" w:rsidRPr="00765866" w:rsidRDefault="00765866" w:rsidP="00765866">
            <w:pPr>
              <w:pStyle w:val="Sinespaciado"/>
              <w:ind w:left="35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F7A1E" w:rsidRDefault="00EF7A1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22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765866" w:rsidRPr="00303B51" w:rsidRDefault="00765866" w:rsidP="00765866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L"/>
              </w:rPr>
              <w:t>Ley General de Pesca y Acuicultura.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La Veda. Clasificación.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Armador y Pescador Artesanal.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Embarcación pesquera artesanal.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Pesca Industrial.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Armador y pescador industrial.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Áreas de operación.</w:t>
            </w:r>
          </w:p>
          <w:p w:rsidR="00765866" w:rsidRDefault="00765866" w:rsidP="00765866">
            <w:pPr>
              <w:pStyle w:val="Sinespaciado"/>
              <w:numPr>
                <w:ilvl w:val="0"/>
                <w:numId w:val="131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Tipos de </w:t>
            </w:r>
            <w:r w:rsidR="00A66176">
              <w:rPr>
                <w:rFonts w:ascii="Arial" w:hAnsi="Arial" w:cs="Arial"/>
                <w:bCs/>
                <w:sz w:val="22"/>
                <w:szCs w:val="22"/>
                <w:lang w:val="es-CL"/>
              </w:rPr>
              <w:t>Operaciones pesqueras.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471DC9" w:rsidRPr="00EF7A1E" w:rsidRDefault="00471DC9" w:rsidP="00A2188F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F7A1E" w:rsidRDefault="00EF7A1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CB63A9" w:rsidRPr="00303B51" w:rsidRDefault="00CB63A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23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A53B2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FA53B2" w:rsidRPr="00303B51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FA53B2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FA53B2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471DC9" w:rsidRDefault="00A66176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L"/>
              </w:rPr>
              <w:t>Ley de Alcoholes.</w:t>
            </w:r>
          </w:p>
          <w:p w:rsidR="00A66176" w:rsidRDefault="00A66176" w:rsidP="00A66176">
            <w:pPr>
              <w:pStyle w:val="Sinespaciado"/>
              <w:numPr>
                <w:ilvl w:val="0"/>
                <w:numId w:val="13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A66176"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de aplicación en la jurisdicción marítima</w:t>
            </w: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 terrestre</w:t>
            </w:r>
            <w:r w:rsidRPr="00A66176"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  <w:p w:rsidR="00A66176" w:rsidRDefault="00A66176" w:rsidP="00A66176">
            <w:pPr>
              <w:pStyle w:val="Sinespaciado"/>
              <w:numPr>
                <w:ilvl w:val="0"/>
                <w:numId w:val="13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Procedimiento con personas en estado de ebriedad.</w:t>
            </w:r>
          </w:p>
          <w:p w:rsidR="00A66176" w:rsidRDefault="00A66176" w:rsidP="00A66176">
            <w:pPr>
              <w:pStyle w:val="Sinespaciado"/>
              <w:numPr>
                <w:ilvl w:val="0"/>
                <w:numId w:val="13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Procedimiento con menores de edad.</w:t>
            </w:r>
          </w:p>
          <w:p w:rsidR="00A66176" w:rsidRDefault="00A66176" w:rsidP="00A66176">
            <w:pPr>
              <w:pStyle w:val="Sinespaciado"/>
              <w:numPr>
                <w:ilvl w:val="0"/>
                <w:numId w:val="13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A66176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Ámbito de aplicación </w:t>
            </w: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al personal marítimo embarcado.</w:t>
            </w:r>
          </w:p>
          <w:p w:rsidR="00A66176" w:rsidRDefault="00A66176" w:rsidP="00A66176">
            <w:pPr>
              <w:pStyle w:val="Sinespaciado"/>
              <w:numPr>
                <w:ilvl w:val="0"/>
                <w:numId w:val="132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Procedimiento de fiscalización.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Pr="00A66176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F7A1E" w:rsidRDefault="00EF7A1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24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7D4FEE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Visitas profesionales a dependencias de la Autoridad Marítima.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Ley de Tránsito.</w:t>
            </w:r>
          </w:p>
          <w:p w:rsidR="00471DC9" w:rsidRPr="00303B51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D14F8D" w:rsidRDefault="00D14F8D" w:rsidP="00D14F8D">
            <w:pPr>
              <w:pStyle w:val="Sinespaciado"/>
              <w:numPr>
                <w:ilvl w:val="0"/>
                <w:numId w:val="133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14F8D">
              <w:rPr>
                <w:rFonts w:ascii="Arial" w:hAnsi="Arial" w:cs="Arial"/>
                <w:bCs/>
                <w:sz w:val="22"/>
                <w:szCs w:val="22"/>
                <w:lang w:val="es-CL"/>
              </w:rPr>
              <w:t>Ámbito aplicación y definiciones.</w:t>
            </w:r>
          </w:p>
          <w:p w:rsidR="00D14F8D" w:rsidRDefault="00D14F8D" w:rsidP="00D14F8D">
            <w:pPr>
              <w:pStyle w:val="Sinespaciado"/>
              <w:numPr>
                <w:ilvl w:val="0"/>
                <w:numId w:val="133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14F8D">
              <w:rPr>
                <w:rFonts w:ascii="Arial" w:hAnsi="Arial" w:cs="Arial"/>
                <w:bCs/>
                <w:sz w:val="22"/>
                <w:szCs w:val="22"/>
                <w:lang w:val="es-CL"/>
              </w:rPr>
              <w:t>De los conductores y licencias.</w:t>
            </w:r>
          </w:p>
          <w:p w:rsidR="00D14F8D" w:rsidRDefault="00D14F8D" w:rsidP="00D14F8D">
            <w:pPr>
              <w:pStyle w:val="Sinespaciado"/>
              <w:numPr>
                <w:ilvl w:val="0"/>
                <w:numId w:val="133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14F8D">
              <w:rPr>
                <w:rFonts w:ascii="Arial" w:hAnsi="Arial" w:cs="Arial"/>
                <w:bCs/>
                <w:sz w:val="22"/>
                <w:szCs w:val="22"/>
                <w:lang w:val="es-CL"/>
              </w:rPr>
              <w:t>De las patentes.</w:t>
            </w:r>
          </w:p>
          <w:p w:rsidR="00D14F8D" w:rsidRDefault="00D14F8D" w:rsidP="00D14F8D">
            <w:pPr>
              <w:pStyle w:val="Sinespaciado"/>
              <w:numPr>
                <w:ilvl w:val="0"/>
                <w:numId w:val="133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14F8D">
              <w:rPr>
                <w:rFonts w:ascii="Arial" w:hAnsi="Arial" w:cs="Arial"/>
                <w:bCs/>
                <w:sz w:val="22"/>
                <w:szCs w:val="22"/>
                <w:lang w:val="es-CL"/>
              </w:rPr>
              <w:t>Distintivos especiales, luces y sonoros.</w:t>
            </w:r>
          </w:p>
          <w:p w:rsidR="00D14F8D" w:rsidRDefault="00D14F8D" w:rsidP="00D14F8D">
            <w:pPr>
              <w:pStyle w:val="Sinespaciado"/>
              <w:numPr>
                <w:ilvl w:val="0"/>
                <w:numId w:val="133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A66176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Ámbito de aplicación </w:t>
            </w: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en los recintos portuarios, caletas y borde costero.</w:t>
            </w:r>
          </w:p>
          <w:p w:rsidR="00D14F8D" w:rsidRDefault="00D14F8D" w:rsidP="00D14F8D">
            <w:pPr>
              <w:pStyle w:val="Sinespaciado"/>
              <w:numPr>
                <w:ilvl w:val="0"/>
                <w:numId w:val="133"/>
              </w:numPr>
              <w:ind w:left="319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D14F8D">
              <w:rPr>
                <w:rFonts w:ascii="Arial" w:hAnsi="Arial" w:cs="Arial"/>
                <w:bCs/>
                <w:sz w:val="22"/>
                <w:szCs w:val="22"/>
                <w:lang w:val="es-CL"/>
              </w:rPr>
              <w:t>Procedimiento de fiscalización.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Pr="00D14F8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D14F8D" w:rsidRPr="00303B51" w:rsidRDefault="00D14F8D" w:rsidP="00D14F8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E841AD" w:rsidRPr="00303B51" w:rsidRDefault="00E841AD" w:rsidP="00E841AD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E841AD" w:rsidP="00E841AD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25</w:t>
            </w:r>
          </w:p>
        </w:tc>
        <w:tc>
          <w:tcPr>
            <w:tcW w:w="1709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9A002C" w:rsidRPr="00303B51" w:rsidRDefault="009A002C" w:rsidP="009A002C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Ley de Drogas.</w:t>
            </w:r>
          </w:p>
          <w:p w:rsidR="009A002C" w:rsidRPr="00303B51" w:rsidRDefault="009A002C" w:rsidP="009A002C">
            <w:pPr>
              <w:pStyle w:val="Sinespaciado"/>
              <w:numPr>
                <w:ilvl w:val="0"/>
                <w:numId w:val="134"/>
              </w:numPr>
              <w:ind w:left="319" w:hanging="319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De los delitos y sanciones.</w:t>
            </w:r>
          </w:p>
          <w:p w:rsidR="009A002C" w:rsidRPr="00303B51" w:rsidRDefault="009A002C" w:rsidP="009A002C">
            <w:pPr>
              <w:pStyle w:val="Sinespaciado"/>
              <w:numPr>
                <w:ilvl w:val="0"/>
                <w:numId w:val="134"/>
              </w:numPr>
              <w:ind w:left="319" w:hanging="319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De las técnicas de investigación.</w:t>
            </w:r>
          </w:p>
          <w:p w:rsidR="009A002C" w:rsidRPr="00303B51" w:rsidRDefault="009A002C" w:rsidP="009A002C">
            <w:pPr>
              <w:pStyle w:val="Sinespaciado"/>
              <w:numPr>
                <w:ilvl w:val="0"/>
                <w:numId w:val="134"/>
              </w:numPr>
              <w:ind w:left="319" w:hanging="319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De la competencia del Ministerio Público.</w:t>
            </w:r>
          </w:p>
          <w:p w:rsidR="009A002C" w:rsidRDefault="009A002C" w:rsidP="009A002C">
            <w:pPr>
              <w:pStyle w:val="Sinespaciado"/>
              <w:numPr>
                <w:ilvl w:val="0"/>
                <w:numId w:val="134"/>
              </w:numPr>
              <w:ind w:left="319" w:hanging="319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De las faltas.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E841AD" w:rsidRPr="00303B51" w:rsidRDefault="00E841AD" w:rsidP="00E841AD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</w:p>
          <w:p w:rsidR="00471DC9" w:rsidRPr="00EF7A1E" w:rsidRDefault="009A002C" w:rsidP="00F75869">
            <w:pPr>
              <w:pStyle w:val="Sinespaciado"/>
              <w:ind w:left="319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 </w:t>
            </w: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26</w:t>
            </w:r>
          </w:p>
        </w:tc>
        <w:tc>
          <w:tcPr>
            <w:tcW w:w="1709" w:type="dxa"/>
            <w:vAlign w:val="center"/>
          </w:tcPr>
          <w:p w:rsidR="00F75869" w:rsidRDefault="00F7586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F7586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  <w:p w:rsidR="00460DC2" w:rsidRPr="00303B51" w:rsidRDefault="00460DC2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Ley de Drogas.</w:t>
            </w:r>
          </w:p>
          <w:p w:rsidR="00F75869" w:rsidRDefault="00F75869" w:rsidP="00F75869">
            <w:pPr>
              <w:pStyle w:val="Sinespaciado"/>
              <w:numPr>
                <w:ilvl w:val="0"/>
                <w:numId w:val="139"/>
              </w:numPr>
              <w:ind w:left="304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Cs/>
                <w:sz w:val="22"/>
                <w:szCs w:val="22"/>
                <w:lang w:val="es-CL"/>
              </w:rPr>
              <w:t>De las medidas de control de precursores y sustancias químicas esenciales</w:t>
            </w:r>
            <w:r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  <w:p w:rsidR="00F75869" w:rsidRPr="00F75869" w:rsidRDefault="00F75869" w:rsidP="00F75869">
            <w:pPr>
              <w:pStyle w:val="Sinespaciado"/>
              <w:numPr>
                <w:ilvl w:val="0"/>
                <w:numId w:val="139"/>
              </w:numPr>
              <w:ind w:left="304" w:hanging="284"/>
              <w:jc w:val="both"/>
              <w:rPr>
                <w:rFonts w:ascii="Arial" w:hAnsi="Arial" w:cs="Arial"/>
                <w:bCs/>
                <w:sz w:val="22"/>
                <w:szCs w:val="22"/>
                <w:lang w:val="es-CL"/>
              </w:rPr>
            </w:pPr>
            <w:r w:rsidRPr="00F75869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Disposiciones varias.   </w:t>
            </w:r>
          </w:p>
          <w:p w:rsidR="00F75869" w:rsidRDefault="00F75869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E841AD" w:rsidRDefault="00E841AD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F75869" w:rsidRDefault="00F75869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F75869" w:rsidRDefault="00F75869" w:rsidP="009A002C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</w:p>
          <w:p w:rsidR="00471DC9" w:rsidRPr="00F75869" w:rsidRDefault="00471DC9" w:rsidP="00F75869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867" w:type="dxa"/>
          </w:tcPr>
          <w:p w:rsidR="00E841AD" w:rsidRPr="00303B51" w:rsidRDefault="00E841AD" w:rsidP="00E841AD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841AD" w:rsidRDefault="00E841AD" w:rsidP="00E841AD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E841AD" w:rsidP="00E841AD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27</w:t>
            </w:r>
          </w:p>
        </w:tc>
        <w:tc>
          <w:tcPr>
            <w:tcW w:w="1709" w:type="dxa"/>
            <w:vAlign w:val="center"/>
          </w:tcPr>
          <w:p w:rsidR="00F75869" w:rsidRDefault="00F7586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F75869" w:rsidRDefault="00F7586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F75869" w:rsidRDefault="00F7586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F75869" w:rsidRDefault="00F7586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423A27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  <w:p w:rsidR="00F75869" w:rsidRDefault="00F75869" w:rsidP="00F75869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Legislación Área</w:t>
            </w:r>
          </w:p>
          <w:p w:rsidR="00F75869" w:rsidRPr="00303B51" w:rsidRDefault="00F75869" w:rsidP="00F75869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Intereses Marítimos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F75869" w:rsidRPr="00F75869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  <w:r w:rsidRPr="00F7586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  <w:t xml:space="preserve">Reglamento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  <w:t>sobre Formación, Titulación y Carrera Profesional de la Gente de Mar.</w:t>
            </w:r>
          </w:p>
          <w:p w:rsidR="00F75869" w:rsidRPr="009A002C" w:rsidRDefault="00F75869" w:rsidP="00F75869">
            <w:pPr>
              <w:pStyle w:val="Prrafodelista"/>
              <w:numPr>
                <w:ilvl w:val="0"/>
                <w:numId w:val="57"/>
              </w:numPr>
              <w:ind w:left="315" w:hanging="284"/>
              <w:jc w:val="both"/>
              <w:rPr>
                <w:rFonts w:ascii="Arial" w:hAnsi="Arial" w:cs="Arial"/>
                <w:color w:val="000000" w:themeColor="text1"/>
              </w:rPr>
            </w:pPr>
            <w:r w:rsidRPr="009A002C">
              <w:rPr>
                <w:rFonts w:ascii="Arial" w:hAnsi="Arial" w:cs="Arial"/>
                <w:color w:val="000000" w:themeColor="text1"/>
              </w:rPr>
              <w:t>Disposiciones generales.</w:t>
            </w:r>
          </w:p>
          <w:p w:rsidR="00F75869" w:rsidRPr="009A002C" w:rsidRDefault="00F75869" w:rsidP="00F75869">
            <w:pPr>
              <w:pStyle w:val="Prrafodelista"/>
              <w:numPr>
                <w:ilvl w:val="0"/>
                <w:numId w:val="57"/>
              </w:numPr>
              <w:ind w:left="315" w:hanging="284"/>
              <w:jc w:val="both"/>
              <w:rPr>
                <w:rFonts w:ascii="Arial" w:hAnsi="Arial" w:cs="Arial"/>
                <w:color w:val="000000" w:themeColor="text1"/>
              </w:rPr>
            </w:pPr>
            <w:r w:rsidRPr="009A002C">
              <w:rPr>
                <w:rFonts w:ascii="Arial" w:hAnsi="Arial" w:cs="Arial"/>
                <w:color w:val="000000" w:themeColor="text1"/>
              </w:rPr>
              <w:t>De los Oficiales.</w:t>
            </w:r>
          </w:p>
          <w:p w:rsidR="00F75869" w:rsidRPr="009A002C" w:rsidRDefault="00F75869" w:rsidP="00F75869">
            <w:pPr>
              <w:pStyle w:val="Prrafodelista"/>
              <w:numPr>
                <w:ilvl w:val="0"/>
                <w:numId w:val="57"/>
              </w:numPr>
              <w:ind w:left="315" w:hanging="284"/>
              <w:jc w:val="both"/>
              <w:rPr>
                <w:rFonts w:ascii="Arial" w:hAnsi="Arial" w:cs="Arial"/>
                <w:color w:val="000000" w:themeColor="text1"/>
              </w:rPr>
            </w:pPr>
            <w:r w:rsidRPr="009A002C">
              <w:rPr>
                <w:rFonts w:ascii="Arial" w:hAnsi="Arial" w:cs="Arial"/>
                <w:color w:val="000000" w:themeColor="text1"/>
              </w:rPr>
              <w:t>De los Tripulantes de Naves Mayores.</w:t>
            </w:r>
          </w:p>
          <w:p w:rsidR="00F75869" w:rsidRPr="009A002C" w:rsidRDefault="00F75869" w:rsidP="00F75869">
            <w:pPr>
              <w:pStyle w:val="Prrafodelista"/>
              <w:numPr>
                <w:ilvl w:val="0"/>
                <w:numId w:val="57"/>
              </w:numPr>
              <w:ind w:left="315" w:hanging="284"/>
              <w:jc w:val="both"/>
              <w:rPr>
                <w:rFonts w:ascii="Arial" w:hAnsi="Arial" w:cs="Arial"/>
                <w:color w:val="000000" w:themeColor="text1"/>
              </w:rPr>
            </w:pPr>
            <w:r w:rsidRPr="009A002C">
              <w:rPr>
                <w:rFonts w:ascii="Arial" w:hAnsi="Arial" w:cs="Arial"/>
                <w:color w:val="000000" w:themeColor="text1"/>
              </w:rPr>
              <w:t>Del Patrón y los Tripulantes de Naves Menores.</w:t>
            </w:r>
          </w:p>
          <w:p w:rsidR="00F75869" w:rsidRDefault="00F75869" w:rsidP="00F75869">
            <w:pPr>
              <w:pStyle w:val="Prrafodelista"/>
              <w:numPr>
                <w:ilvl w:val="0"/>
                <w:numId w:val="57"/>
              </w:numPr>
              <w:ind w:left="315" w:hanging="284"/>
              <w:jc w:val="both"/>
              <w:rPr>
                <w:rFonts w:ascii="Arial" w:hAnsi="Arial" w:cs="Arial"/>
                <w:color w:val="000000" w:themeColor="text1"/>
              </w:rPr>
            </w:pPr>
            <w:r w:rsidRPr="009A002C">
              <w:rPr>
                <w:rFonts w:ascii="Arial" w:hAnsi="Arial" w:cs="Arial"/>
                <w:color w:val="000000" w:themeColor="text1"/>
              </w:rPr>
              <w:t>Atribuciones que confieren los Títulos.</w:t>
            </w:r>
          </w:p>
          <w:p w:rsidR="0059623B" w:rsidRDefault="0059623B" w:rsidP="00F75869">
            <w:pPr>
              <w:pStyle w:val="Prrafodelista"/>
              <w:numPr>
                <w:ilvl w:val="0"/>
                <w:numId w:val="57"/>
              </w:numPr>
              <w:ind w:left="315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 la Formación y desarrollo de la Carrera Profesional.</w:t>
            </w:r>
          </w:p>
          <w:p w:rsidR="00E841AD" w:rsidRDefault="00E841AD" w:rsidP="00E841A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E841AD" w:rsidRPr="00E841AD" w:rsidRDefault="00E841AD" w:rsidP="00E841A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75869" w:rsidRPr="0059623B" w:rsidRDefault="0059623B" w:rsidP="009A002C">
            <w:pPr>
              <w:pStyle w:val="Prrafodelista"/>
              <w:numPr>
                <w:ilvl w:val="0"/>
                <w:numId w:val="57"/>
              </w:numPr>
              <w:ind w:left="315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 los Requisitos para la Obtención de Títulos.</w:t>
            </w:r>
          </w:p>
          <w:p w:rsidR="009A002C" w:rsidRPr="009A002C" w:rsidRDefault="009A002C" w:rsidP="009A002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  <w:r w:rsidRPr="009A00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  <w:t>Reglamento de títulos profesionales y permisos de embarco de oficiales de la marina mercante y de naves especiales</w:t>
            </w:r>
          </w:p>
          <w:p w:rsidR="009A002C" w:rsidRDefault="009A002C" w:rsidP="009A002C">
            <w:pPr>
              <w:pStyle w:val="Prrafodelista"/>
              <w:numPr>
                <w:ilvl w:val="0"/>
                <w:numId w:val="135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color w:val="000000" w:themeColor="text1"/>
              </w:rPr>
            </w:pPr>
            <w:r w:rsidRPr="009A002C">
              <w:rPr>
                <w:rFonts w:ascii="Arial" w:hAnsi="Arial" w:cs="Arial"/>
                <w:color w:val="000000" w:themeColor="text1"/>
              </w:rPr>
              <w:t xml:space="preserve">De los oficiales de naves especiales. </w:t>
            </w:r>
          </w:p>
          <w:p w:rsidR="009A002C" w:rsidRPr="009A002C" w:rsidRDefault="009A002C" w:rsidP="009A002C">
            <w:pPr>
              <w:pStyle w:val="Prrafodelista"/>
              <w:numPr>
                <w:ilvl w:val="0"/>
                <w:numId w:val="135"/>
              </w:numPr>
              <w:spacing w:after="0" w:line="240" w:lineRule="auto"/>
              <w:ind w:left="321" w:hanging="284"/>
              <w:jc w:val="both"/>
              <w:rPr>
                <w:rFonts w:ascii="Arial" w:hAnsi="Arial" w:cs="Arial"/>
                <w:color w:val="000000" w:themeColor="text1"/>
              </w:rPr>
            </w:pPr>
            <w:r w:rsidRPr="009A002C">
              <w:rPr>
                <w:rFonts w:ascii="Arial" w:hAnsi="Arial" w:cs="Arial"/>
                <w:color w:val="000000" w:themeColor="text1"/>
              </w:rPr>
              <w:t>Clasificación de los oficiales</w:t>
            </w:r>
          </w:p>
          <w:p w:rsidR="00471DC9" w:rsidRPr="009A002C" w:rsidRDefault="00471DC9" w:rsidP="00303B51">
            <w:pPr>
              <w:pStyle w:val="Sinespaciad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es-CL"/>
              </w:rPr>
            </w:pPr>
          </w:p>
          <w:p w:rsidR="009A002C" w:rsidRDefault="009A002C" w:rsidP="00303B51">
            <w:pPr>
              <w:pStyle w:val="Sinespaciad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es-CL"/>
              </w:rPr>
            </w:pPr>
          </w:p>
          <w:p w:rsidR="009A002C" w:rsidRPr="00BA2CB3" w:rsidRDefault="009A002C" w:rsidP="00303B51">
            <w:pPr>
              <w:pStyle w:val="Sinespaciad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es-CL"/>
              </w:rPr>
            </w:pPr>
          </w:p>
          <w:p w:rsidR="00471DC9" w:rsidRPr="00A2188F" w:rsidRDefault="00471DC9" w:rsidP="00A2188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lastRenderedPageBreak/>
              <w:t>Indicador de Evaluación:</w:t>
            </w: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ab/>
            </w: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Aplica la normativa con criterio razonado.</w:t>
            </w: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Resuelve caso relacionado con la aplicación de las disposiciones legales en el ejercicio de la Autoridad Marítima. </w:t>
            </w:r>
          </w:p>
          <w:p w:rsidR="00F75869" w:rsidRPr="004649E6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  <w:lang w:val="es-CL"/>
              </w:rPr>
            </w:pP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lastRenderedPageBreak/>
              <w:t>Procedimientos e Instrumentos evaluativos:</w:t>
            </w: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Prueba de respuestas combinadas que contemple la aplicación referida a la actuación legal que le cabe a la Autoridad Marítima resolviendo problemas planteados por los escenarios marítimos.   </w:t>
            </w: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F75869" w:rsidRPr="00303B51" w:rsidRDefault="00F75869" w:rsidP="00F75869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Escala de Apreciación</w:t>
            </w:r>
          </w:p>
          <w:p w:rsidR="00BA2CB3" w:rsidRPr="00303B51" w:rsidRDefault="00BA2CB3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complementario, de acuerdo a </w:t>
            </w: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28</w:t>
            </w:r>
          </w:p>
        </w:tc>
        <w:tc>
          <w:tcPr>
            <w:tcW w:w="1709" w:type="dxa"/>
            <w:vAlign w:val="center"/>
          </w:tcPr>
          <w:p w:rsidR="00471DC9" w:rsidRPr="00303B51" w:rsidRDefault="00423A27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FF17FC" w:rsidRPr="00FF17FC" w:rsidRDefault="00FF17FC" w:rsidP="00FF17FC">
            <w:pPr>
              <w:ind w:left="31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</w:pPr>
            <w:r w:rsidRPr="00FF17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L"/>
              </w:rPr>
              <w:t>Reglamento de agentes de naves.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Disposiciones generales.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 los requisitos.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Del nombramiento y representación.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 xml:space="preserve">De las atribuciones y funciones. 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 las obligaciones.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 los registros.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 la suspensión y eliminación.</w:t>
            </w:r>
          </w:p>
          <w:p w:rsidR="00FF17FC" w:rsidRDefault="00FF17FC" w:rsidP="00FF17FC">
            <w:pPr>
              <w:pStyle w:val="Prrafodelista"/>
              <w:numPr>
                <w:ilvl w:val="0"/>
                <w:numId w:val="136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 xml:space="preserve">De las responsabilidades. </w:t>
            </w: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P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F7A1E" w:rsidRDefault="00EF7A1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29</w:t>
            </w:r>
          </w:p>
        </w:tc>
        <w:tc>
          <w:tcPr>
            <w:tcW w:w="1709" w:type="dxa"/>
            <w:vAlign w:val="center"/>
          </w:tcPr>
          <w:p w:rsidR="00471DC9" w:rsidRPr="00303B51" w:rsidRDefault="00423A27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EF7A1E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FF17FC" w:rsidRPr="00FF17FC" w:rsidRDefault="00FF17FC" w:rsidP="00FF17F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FF17FC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Reglamento de buceo para buzos profesionales.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59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Ámbito aplicación.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59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Definiciones.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59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Equipos.</w:t>
            </w:r>
          </w:p>
          <w:p w:rsidR="00FF17FC" w:rsidRDefault="00FF17FC" w:rsidP="00FF17FC">
            <w:pPr>
              <w:pStyle w:val="Prrafodelista"/>
              <w:numPr>
                <w:ilvl w:val="0"/>
                <w:numId w:val="59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Procesos de examinación.</w:t>
            </w: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P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FF17FC" w:rsidRPr="00FF17FC" w:rsidRDefault="00FF17FC" w:rsidP="00FF17FC">
            <w:pPr>
              <w:ind w:left="3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71DC9" w:rsidRPr="00EF7A1E" w:rsidRDefault="00471DC9" w:rsidP="00A2188F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30</w:t>
            </w:r>
          </w:p>
        </w:tc>
        <w:tc>
          <w:tcPr>
            <w:tcW w:w="1709" w:type="dxa"/>
            <w:vAlign w:val="center"/>
          </w:tcPr>
          <w:p w:rsidR="00471DC9" w:rsidRPr="00303B51" w:rsidRDefault="00423A27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FF17FC" w:rsidRPr="00FF17FC" w:rsidRDefault="00FF17FC" w:rsidP="00FF17F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17FC">
              <w:rPr>
                <w:rFonts w:ascii="Arial" w:hAnsi="Arial" w:cs="Arial"/>
                <w:b/>
                <w:bCs/>
                <w:sz w:val="22"/>
                <w:szCs w:val="22"/>
              </w:rPr>
              <w:t>Reglamento sobre trabajo portuario.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1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Definiciones.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1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Empresas de muellaje.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1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Trabajador Portuario Eventual.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1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Permiso de seguridad nominado.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1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Nómina de trabajadores.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1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Control de acceso.</w:t>
            </w:r>
          </w:p>
          <w:p w:rsidR="00FF17FC" w:rsidRDefault="00FF17FC" w:rsidP="00FF17FC">
            <w:pPr>
              <w:pStyle w:val="Prrafodelista"/>
              <w:numPr>
                <w:ilvl w:val="0"/>
                <w:numId w:val="61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Repetición de turno.</w:t>
            </w: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P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F7A1E" w:rsidRDefault="00EF7A1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31</w:t>
            </w:r>
          </w:p>
        </w:tc>
        <w:tc>
          <w:tcPr>
            <w:tcW w:w="1709" w:type="dxa"/>
            <w:vAlign w:val="center"/>
          </w:tcPr>
          <w:p w:rsidR="00471DC9" w:rsidRPr="00303B51" w:rsidRDefault="00423A27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7D4FEE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Visitas profesionales a dependencias de la Autoridad Marítima.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EF7A1E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Reglamento sobre trabajo portuario.</w:t>
            </w: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F7A1E">
              <w:rPr>
                <w:rFonts w:ascii="Arial" w:hAnsi="Arial" w:cs="Arial"/>
                <w:sz w:val="22"/>
                <w:szCs w:val="22"/>
                <w:lang w:val="es-CL"/>
              </w:rPr>
              <w:t>Definiciones.</w:t>
            </w: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F7A1E">
              <w:rPr>
                <w:rFonts w:ascii="Arial" w:hAnsi="Arial" w:cs="Arial"/>
                <w:sz w:val="22"/>
                <w:szCs w:val="22"/>
                <w:lang w:val="es-CL"/>
              </w:rPr>
              <w:t>Empresas de muellaje.</w:t>
            </w: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F7A1E">
              <w:rPr>
                <w:rFonts w:ascii="Arial" w:hAnsi="Arial" w:cs="Arial"/>
                <w:sz w:val="22"/>
                <w:szCs w:val="22"/>
                <w:lang w:val="es-CL"/>
              </w:rPr>
              <w:t>Permiso de seguridad nominado.</w:t>
            </w: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F7A1E">
              <w:rPr>
                <w:rFonts w:ascii="Arial" w:hAnsi="Arial" w:cs="Arial"/>
                <w:sz w:val="22"/>
                <w:szCs w:val="22"/>
                <w:lang w:val="es-CL"/>
              </w:rPr>
              <w:t>Nómina de trabajadores.</w:t>
            </w: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F7A1E">
              <w:rPr>
                <w:rFonts w:ascii="Arial" w:hAnsi="Arial" w:cs="Arial"/>
                <w:sz w:val="22"/>
                <w:szCs w:val="22"/>
                <w:lang w:val="es-CL"/>
              </w:rPr>
              <w:t>Control de acceso.</w:t>
            </w:r>
          </w:p>
          <w:p w:rsidR="00471DC9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F7A1E">
              <w:rPr>
                <w:rFonts w:ascii="Arial" w:hAnsi="Arial" w:cs="Arial"/>
                <w:sz w:val="22"/>
                <w:szCs w:val="22"/>
                <w:lang w:val="es-CL"/>
              </w:rPr>
              <w:t>Repetición de turno.</w:t>
            </w: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EF7A1E" w:rsidRDefault="00E841A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F7A1E" w:rsidRDefault="00EF7A1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32</w:t>
            </w:r>
          </w:p>
        </w:tc>
        <w:tc>
          <w:tcPr>
            <w:tcW w:w="1709" w:type="dxa"/>
            <w:vAlign w:val="center"/>
          </w:tcPr>
          <w:p w:rsidR="00471DC9" w:rsidRPr="00303B51" w:rsidRDefault="00423A27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EF7A1E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FF17FC" w:rsidRPr="00FF17FC" w:rsidRDefault="00FF17FC" w:rsidP="00FF17F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FF17FC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 xml:space="preserve">Decreto con Fuerza de Ley </w:t>
            </w:r>
            <w:proofErr w:type="spellStart"/>
            <w:r w:rsidRPr="00FF17FC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Nº</w:t>
            </w:r>
            <w:proofErr w:type="spellEnd"/>
            <w:r w:rsidRPr="00FF17FC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 xml:space="preserve"> 340 sobre concesiones marítimas.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4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Definición.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4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Ámbito de aplicación.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4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Control.</w:t>
            </w:r>
          </w:p>
          <w:p w:rsidR="00FF17FC" w:rsidRDefault="00FF17FC" w:rsidP="00FF17FC">
            <w:pPr>
              <w:pStyle w:val="Prrafodelista"/>
              <w:numPr>
                <w:ilvl w:val="0"/>
                <w:numId w:val="64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Facultades.</w:t>
            </w: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P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FF17FC" w:rsidRPr="00FF17FC" w:rsidRDefault="00FF17FC" w:rsidP="00FF17FC">
            <w:pPr>
              <w:ind w:left="3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71DC9" w:rsidRPr="00EF7A1E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:rsidR="00930DD2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EF7A1E" w:rsidRDefault="00EF7A1E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930DD2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471DC9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471DC9" w:rsidRPr="00303B51" w:rsidRDefault="00471DC9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33</w:t>
            </w:r>
          </w:p>
        </w:tc>
        <w:tc>
          <w:tcPr>
            <w:tcW w:w="1709" w:type="dxa"/>
            <w:vAlign w:val="center"/>
          </w:tcPr>
          <w:p w:rsidR="00471DC9" w:rsidRPr="00303B51" w:rsidRDefault="00423A27" w:rsidP="00460DC2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2809" w:type="dxa"/>
            <w:vAlign w:val="center"/>
          </w:tcPr>
          <w:p w:rsidR="008F7255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8F7255" w:rsidRPr="00A132EF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Default="008F7255" w:rsidP="008F7255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8F7255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CB0E66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CB0E66" w:rsidRPr="00303B51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471DC9" w:rsidRDefault="00CB0E66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EF7A1E" w:rsidRDefault="00E841AD" w:rsidP="00CB0E66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FF17FC" w:rsidRPr="00FF17FC" w:rsidRDefault="00FF17FC" w:rsidP="00FF17FC">
            <w:pPr>
              <w:ind w:left="31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FF17FC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t>Política nacional de uso del borde costero del litoral de la república.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2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Principios generales.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2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Ámbito de aplicación.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2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Objetivos generales.</w:t>
            </w:r>
          </w:p>
          <w:p w:rsidR="00FF17FC" w:rsidRPr="00FF17FC" w:rsidRDefault="00FF17FC" w:rsidP="00FF17FC">
            <w:pPr>
              <w:pStyle w:val="Prrafodelista"/>
              <w:numPr>
                <w:ilvl w:val="0"/>
                <w:numId w:val="62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Objetivos específicos</w:t>
            </w:r>
          </w:p>
          <w:p w:rsidR="00FF17FC" w:rsidRDefault="00FF17FC" w:rsidP="00FF17FC">
            <w:pPr>
              <w:pStyle w:val="Prrafodelista"/>
              <w:numPr>
                <w:ilvl w:val="0"/>
                <w:numId w:val="62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Comisiones.</w:t>
            </w: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P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471DC9" w:rsidRPr="00CB4C62" w:rsidRDefault="00471DC9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1867" w:type="dxa"/>
          </w:tcPr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Formativa</w:t>
            </w:r>
          </w:p>
          <w:p w:rsid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CUC</w:t>
            </w:r>
          </w:p>
        </w:tc>
        <w:tc>
          <w:tcPr>
            <w:tcW w:w="1843" w:type="dxa"/>
          </w:tcPr>
          <w:p w:rsid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Sala de clases con sus equipos de ayuda a la formación.</w:t>
            </w:r>
          </w:p>
          <w:p w:rsidR="00B0518D" w:rsidRPr="00303B51" w:rsidRDefault="00B0518D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303B51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471DC9" w:rsidRPr="00303B51" w:rsidRDefault="00303B51" w:rsidP="00303B51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  <w:tr w:rsidR="0059623B" w:rsidRPr="00303B51" w:rsidTr="0059623B">
        <w:trPr>
          <w:trHeight w:val="3969"/>
        </w:trPr>
        <w:tc>
          <w:tcPr>
            <w:tcW w:w="1068" w:type="dxa"/>
            <w:vAlign w:val="center"/>
          </w:tcPr>
          <w:p w:rsidR="0059623B" w:rsidRPr="00303B51" w:rsidRDefault="0059623B" w:rsidP="0059623B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34</w:t>
            </w:r>
          </w:p>
        </w:tc>
        <w:tc>
          <w:tcPr>
            <w:tcW w:w="1709" w:type="dxa"/>
            <w:vAlign w:val="center"/>
          </w:tcPr>
          <w:p w:rsidR="0059623B" w:rsidRPr="00303B51" w:rsidRDefault="0059623B" w:rsidP="0059623B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2809" w:type="dxa"/>
            <w:vAlign w:val="center"/>
          </w:tcPr>
          <w:p w:rsid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Identifique el marco legal de la gestión de la Autoridad Marítima Local, para su correcto desempeño como </w:t>
            </w:r>
            <w:proofErr w:type="gramStart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>Jefe</w:t>
            </w:r>
            <w:proofErr w:type="gramEnd"/>
            <w:r w:rsidRPr="00A132E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Departamento y Oficial de Servicio.</w:t>
            </w:r>
          </w:p>
          <w:p w:rsidR="0059623B" w:rsidRPr="00A132EF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Apli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que la reglamentación propia de la Autoridad Marítima Local, para su empleo en los diferentes escenarios de fiscalización marítima de su competencia</w:t>
            </w:r>
            <w:r w:rsidR="00E841AD">
              <w:rPr>
                <w:rFonts w:ascii="Arial" w:hAnsi="Arial" w:cs="Arial"/>
                <w:sz w:val="22"/>
                <w:szCs w:val="22"/>
                <w:lang w:val="es-CL"/>
              </w:rPr>
              <w:t>.</w:t>
            </w: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E841AD" w:rsidRPr="00EF7A1E" w:rsidRDefault="00E841AD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</w:tc>
        <w:tc>
          <w:tcPr>
            <w:tcW w:w="3360" w:type="dxa"/>
            <w:vAlign w:val="center"/>
          </w:tcPr>
          <w:p w:rsid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Estudio de casos y resolución de problemas referidos a la aplicación de las disposiciones legales marítimas. 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Aplicación de las disposiciones legales marítimas.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Desarrollo de actividades dirigidas con apoyo de Web educativa, Internet.</w:t>
            </w: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E841AD" w:rsidRPr="00303B51" w:rsidRDefault="00E841AD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3220" w:type="dxa"/>
            <w:vAlign w:val="center"/>
          </w:tcPr>
          <w:p w:rsidR="0059623B" w:rsidRPr="00FF17FC" w:rsidRDefault="0059623B" w:rsidP="0059623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FF17FC"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  <w:lastRenderedPageBreak/>
              <w:t>Ley sobre bases generales del medio ambiente.</w:t>
            </w:r>
          </w:p>
          <w:p w:rsidR="0059623B" w:rsidRPr="00FF17FC" w:rsidRDefault="0059623B" w:rsidP="0059623B">
            <w:pPr>
              <w:pStyle w:val="Prrafodelista"/>
              <w:numPr>
                <w:ilvl w:val="0"/>
                <w:numId w:val="63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Disposiciones generales.</w:t>
            </w:r>
          </w:p>
          <w:p w:rsidR="0059623B" w:rsidRPr="00FF17FC" w:rsidRDefault="0059623B" w:rsidP="0059623B">
            <w:pPr>
              <w:pStyle w:val="Prrafodelista"/>
              <w:numPr>
                <w:ilvl w:val="0"/>
                <w:numId w:val="63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Sistema de evaluación de impacto ambiental.</w:t>
            </w:r>
          </w:p>
          <w:p w:rsidR="0059623B" w:rsidRDefault="0059623B" w:rsidP="0059623B">
            <w:pPr>
              <w:pStyle w:val="Prrafodelista"/>
              <w:numPr>
                <w:ilvl w:val="0"/>
                <w:numId w:val="63"/>
              </w:numPr>
              <w:spacing w:after="0" w:line="240" w:lineRule="auto"/>
              <w:ind w:left="315" w:hanging="284"/>
              <w:jc w:val="both"/>
              <w:rPr>
                <w:rFonts w:ascii="Arial" w:hAnsi="Arial" w:cs="Arial"/>
              </w:rPr>
            </w:pPr>
            <w:r w:rsidRPr="00FF17FC">
              <w:rPr>
                <w:rFonts w:ascii="Arial" w:hAnsi="Arial" w:cs="Arial"/>
              </w:rPr>
              <w:t>De la fiscalización.</w:t>
            </w: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E841AD" w:rsidRPr="00E841AD" w:rsidRDefault="00E841AD" w:rsidP="00E841AD">
            <w:pPr>
              <w:jc w:val="both"/>
              <w:rPr>
                <w:rFonts w:ascii="Arial" w:hAnsi="Arial" w:cs="Arial"/>
              </w:rPr>
            </w:pPr>
          </w:p>
          <w:p w:rsidR="0059623B" w:rsidRPr="00EF7A1E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Indicador de Evaluación: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ab/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>Aplica la normativa con criterio razonado.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Resuelve caso relacionado con la aplicación de las disposiciones legales en el ejercicio de la Autoridad Marítima. 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b/>
                <w:sz w:val="22"/>
                <w:szCs w:val="22"/>
                <w:lang w:val="es-CL"/>
              </w:rPr>
              <w:t>Procedimientos e Instrumentos evaluativos: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 xml:space="preserve">Prueba de respuestas combinadas que contemple la aplicación referida a la actuación legal que le cabe a la Autoridad Marítima resolviendo problemas planteados por </w:t>
            </w: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lastRenderedPageBreak/>
              <w:t xml:space="preserve">los escenarios marítimos.   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  <w:p w:rsidR="0059623B" w:rsidRP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CL"/>
              </w:rPr>
              <w:t>Escala de Apreciación.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843" w:type="dxa"/>
          </w:tcPr>
          <w:p w:rsidR="0059623B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Sala de clases con sus equipos de ayuda a la formación.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B4C62">
              <w:rPr>
                <w:rFonts w:ascii="Arial" w:hAnsi="Arial" w:cs="Arial"/>
                <w:sz w:val="22"/>
                <w:szCs w:val="22"/>
                <w:lang w:val="es-CL"/>
              </w:rPr>
              <w:t xml:space="preserve">PPT de los principales artículos de la legislación que dispone las funciones y obligaciones de la Autoridad Marítima.  </w:t>
            </w: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59623B" w:rsidRPr="00303B51" w:rsidRDefault="0059623B" w:rsidP="0059623B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03B51"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complementario, de acuerdo a bibliografía. Guías, PDF, Casos.</w:t>
            </w:r>
          </w:p>
        </w:tc>
      </w:tr>
    </w:tbl>
    <w:p w:rsidR="00FA5809" w:rsidRPr="0081747A" w:rsidRDefault="00FA5809" w:rsidP="0081747A">
      <w:pPr>
        <w:pStyle w:val="Cuerpo"/>
        <w:jc w:val="both"/>
        <w:rPr>
          <w:rFonts w:ascii="Arial" w:hAnsi="Arial" w:cs="Arial"/>
        </w:rPr>
      </w:pPr>
    </w:p>
    <w:p w:rsidR="00195C5F" w:rsidRPr="0081747A" w:rsidRDefault="00195C5F" w:rsidP="0081747A">
      <w:pPr>
        <w:pStyle w:val="Cuerpo"/>
        <w:jc w:val="both"/>
        <w:rPr>
          <w:rFonts w:ascii="Arial" w:hAnsi="Arial" w:cs="Arial"/>
        </w:rPr>
      </w:pPr>
    </w:p>
    <w:p w:rsidR="00FA5809" w:rsidRPr="00391396" w:rsidRDefault="00FA5809" w:rsidP="00391396">
      <w:pPr>
        <w:rPr>
          <w:rFonts w:ascii="Calibri" w:hAnsi="Calibri" w:cs="Arial Unicode MS"/>
          <w:color w:val="000000"/>
          <w:sz w:val="22"/>
          <w:szCs w:val="22"/>
          <w:u w:color="000000"/>
          <w:lang w:val="es-ES" w:eastAsia="es-ES"/>
        </w:rPr>
        <w:sectPr w:rsidR="00FA5809" w:rsidRPr="00391396">
          <w:headerReference w:type="default" r:id="rId8"/>
          <w:pgSz w:w="18720" w:h="12240" w:orient="landscape"/>
          <w:pgMar w:top="1701" w:right="1417" w:bottom="1701" w:left="1417" w:header="708" w:footer="708" w:gutter="0"/>
          <w:cols w:space="720"/>
        </w:sectPr>
      </w:pPr>
    </w:p>
    <w:tbl>
      <w:tblPr>
        <w:tblStyle w:val="TableNormal"/>
        <w:tblW w:w="163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16302"/>
      </w:tblGrid>
      <w:tr w:rsidR="0001413F">
        <w:trPr>
          <w:trHeight w:val="407"/>
          <w:tblHeader/>
        </w:trPr>
        <w:tc>
          <w:tcPr>
            <w:tcW w:w="1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lastRenderedPageBreak/>
              <w:t>III.- REGLAS DEL CURSO.</w:t>
            </w:r>
          </w:p>
        </w:tc>
      </w:tr>
      <w:tr w:rsidR="0001413F" w:rsidRPr="006E454B" w:rsidTr="00D54A1E">
        <w:tblPrEx>
          <w:shd w:val="clear" w:color="auto" w:fill="CED7E7"/>
        </w:tblPrEx>
        <w:trPr>
          <w:trHeight w:val="6124"/>
        </w:trPr>
        <w:tc>
          <w:tcPr>
            <w:tcW w:w="1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80" w:type="dxa"/>
            </w:tcMar>
          </w:tcPr>
          <w:p w:rsidR="0055424B" w:rsidRPr="00A2188F" w:rsidRDefault="0055424B" w:rsidP="00A2188F">
            <w:pPr>
              <w:jc w:val="both"/>
              <w:rPr>
                <w:rFonts w:ascii="Arial" w:hAnsi="Arial"/>
                <w:b/>
                <w:sz w:val="22"/>
                <w:szCs w:val="22"/>
                <w:lang w:val="es-MX"/>
              </w:rPr>
            </w:pPr>
          </w:p>
          <w:p w:rsidR="000120B6" w:rsidRPr="00A2188F" w:rsidRDefault="000120B6" w:rsidP="00A2188F">
            <w:pPr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  <w:r w:rsidRPr="00A2188F">
              <w:rPr>
                <w:rFonts w:ascii="Arial" w:hAnsi="Arial"/>
                <w:b/>
                <w:sz w:val="22"/>
                <w:szCs w:val="22"/>
                <w:lang w:val="es-MX"/>
              </w:rPr>
              <w:t xml:space="preserve">Disciplina: </w:t>
            </w:r>
            <w:r w:rsidR="00D54A1E" w:rsidRPr="00A2188F">
              <w:rPr>
                <w:rFonts w:ascii="Arial" w:hAnsi="Arial"/>
                <w:sz w:val="22"/>
                <w:szCs w:val="22"/>
                <w:lang w:val="es-MX"/>
              </w:rPr>
              <w:t>evidenciar rigurosidad en el cumplimiento de deberes y</w:t>
            </w:r>
            <w:r w:rsidRPr="00A2188F">
              <w:rPr>
                <w:rFonts w:ascii="Arial" w:hAnsi="Arial"/>
                <w:sz w:val="22"/>
                <w:szCs w:val="22"/>
                <w:lang w:val="es-MX"/>
              </w:rPr>
              <w:t xml:space="preserve"> tareas, </w:t>
            </w:r>
            <w:r w:rsidR="00D54A1E" w:rsidRPr="00A2188F">
              <w:rPr>
                <w:rFonts w:ascii="Arial" w:hAnsi="Arial"/>
                <w:sz w:val="22"/>
                <w:szCs w:val="22"/>
                <w:lang w:val="es-MX"/>
              </w:rPr>
              <w:t xml:space="preserve">ser autoexigente y autónomo, </w:t>
            </w:r>
            <w:r w:rsidRPr="00A2188F">
              <w:rPr>
                <w:rFonts w:ascii="Arial" w:hAnsi="Arial"/>
                <w:sz w:val="22"/>
                <w:szCs w:val="22"/>
                <w:lang w:val="es-MX"/>
              </w:rPr>
              <w:t>manifestar  perseverancia  en  el  logro  de  objetivos.</w:t>
            </w:r>
          </w:p>
          <w:p w:rsidR="000120B6" w:rsidRPr="00A2188F" w:rsidRDefault="000120B6" w:rsidP="00A2188F">
            <w:pPr>
              <w:ind w:left="1173" w:firstLine="629"/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</w:p>
          <w:p w:rsidR="000120B6" w:rsidRPr="00A2188F" w:rsidRDefault="000120B6" w:rsidP="00A2188F">
            <w:pPr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  <w:r w:rsidRPr="00A2188F">
              <w:rPr>
                <w:rFonts w:ascii="Arial" w:hAnsi="Arial"/>
                <w:b/>
                <w:sz w:val="22"/>
                <w:szCs w:val="22"/>
                <w:lang w:val="es-MX"/>
              </w:rPr>
              <w:t xml:space="preserve">Responsabilidad:  </w:t>
            </w:r>
            <w:r w:rsidRPr="00A2188F">
              <w:rPr>
                <w:rFonts w:ascii="Arial" w:hAnsi="Arial"/>
                <w:sz w:val="22"/>
                <w:szCs w:val="22"/>
                <w:lang w:val="es-MX"/>
              </w:rPr>
              <w:t>participar  con  interés  en  las  actividades  propuestas, asumir  deberes  colectivos, cumplir  los  deberes  y  compromisos  oportunamente.</w:t>
            </w:r>
            <w:r w:rsidR="0089391F" w:rsidRPr="00A2188F">
              <w:rPr>
                <w:rFonts w:ascii="Arial" w:hAnsi="Arial"/>
                <w:sz w:val="22"/>
                <w:szCs w:val="22"/>
                <w:lang w:val="es-MX"/>
              </w:rPr>
              <w:t xml:space="preserve"> Que el comandante y encargado de curso cumplan con su rol.</w:t>
            </w:r>
          </w:p>
          <w:p w:rsidR="000120B6" w:rsidRPr="00A2188F" w:rsidRDefault="000120B6" w:rsidP="00A2188F">
            <w:pPr>
              <w:ind w:left="1173" w:firstLine="629"/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</w:p>
          <w:p w:rsidR="000120B6" w:rsidRPr="00A2188F" w:rsidRDefault="000120B6" w:rsidP="00A2188F">
            <w:pPr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  <w:r w:rsidRPr="00A2188F">
              <w:rPr>
                <w:rFonts w:ascii="Arial" w:hAnsi="Arial"/>
                <w:b/>
                <w:sz w:val="22"/>
                <w:szCs w:val="22"/>
                <w:lang w:val="es-MX"/>
              </w:rPr>
              <w:t xml:space="preserve">Respeto: </w:t>
            </w:r>
            <w:r w:rsidRPr="00A2188F">
              <w:rPr>
                <w:rFonts w:ascii="Arial" w:hAnsi="Arial"/>
                <w:sz w:val="22"/>
                <w:szCs w:val="22"/>
                <w:lang w:val="es-MX"/>
              </w:rPr>
              <w:t>considerar  los  beneficios  y  fortalezas  de  los  puntos  de  vista  ajenos, aplicación  juiciosa  del  pensamiento  crítico.</w:t>
            </w:r>
          </w:p>
          <w:p w:rsidR="005F64ED" w:rsidRPr="00A2188F" w:rsidRDefault="005F64ED" w:rsidP="00A2188F">
            <w:pPr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</w:p>
          <w:p w:rsidR="005F64ED" w:rsidRPr="00A2188F" w:rsidRDefault="005F64ED" w:rsidP="00A2188F">
            <w:pPr>
              <w:jc w:val="both"/>
              <w:rPr>
                <w:rFonts w:ascii="Arial" w:hAnsi="Arial"/>
                <w:b/>
                <w:bCs/>
                <w:sz w:val="22"/>
                <w:szCs w:val="22"/>
                <w:lang w:val="es-MX"/>
              </w:rPr>
            </w:pPr>
            <w:r w:rsidRPr="00A2188F">
              <w:rPr>
                <w:rFonts w:ascii="Arial" w:hAnsi="Arial"/>
                <w:b/>
                <w:bCs/>
                <w:sz w:val="22"/>
                <w:szCs w:val="22"/>
                <w:lang w:val="es-MX"/>
              </w:rPr>
              <w:t>Puntualidad:</w:t>
            </w:r>
          </w:p>
          <w:p w:rsidR="005F64ED" w:rsidRPr="00A2188F" w:rsidRDefault="005F64ED" w:rsidP="00A2188F">
            <w:pPr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  <w:r w:rsidRPr="00A2188F">
              <w:rPr>
                <w:rFonts w:ascii="Arial" w:hAnsi="Arial"/>
                <w:sz w:val="22"/>
                <w:szCs w:val="22"/>
                <w:lang w:val="es-MX"/>
              </w:rPr>
              <w:t>Como profesor me comprometo a respetar el horario de inicio y término de clases. Procuraré tomar las medidas necesarias para llegar puntualmente al inicio de clases. En caso que por razones de fuerza mayor, no pueda llegar a una clase, les informaré oportunamente. Respetaré los horarios de descanso o recreos de los alumnos.</w:t>
            </w:r>
          </w:p>
          <w:p w:rsidR="005F64ED" w:rsidRPr="00A2188F" w:rsidRDefault="005F64ED" w:rsidP="00A2188F">
            <w:pPr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  <w:r w:rsidRPr="00A2188F">
              <w:rPr>
                <w:rFonts w:ascii="Arial" w:hAnsi="Arial"/>
                <w:sz w:val="22"/>
                <w:szCs w:val="22"/>
                <w:lang w:val="es-MX"/>
              </w:rPr>
              <w:t>Como profesor espero de los alumnos que a la hora de inicio de las clases, se encuentren listos a iniciar la sesión. Aquellos alumnos que lleguen</w:t>
            </w:r>
            <w:r w:rsidR="00930DD2" w:rsidRPr="00A2188F">
              <w:rPr>
                <w:rFonts w:ascii="Arial" w:hAnsi="Arial"/>
                <w:sz w:val="22"/>
                <w:szCs w:val="22"/>
                <w:lang w:val="es-MX"/>
              </w:rPr>
              <w:t xml:space="preserve"> </w:t>
            </w:r>
            <w:r w:rsidRPr="00A2188F">
              <w:rPr>
                <w:rFonts w:ascii="Arial" w:hAnsi="Arial"/>
                <w:sz w:val="22"/>
                <w:szCs w:val="22"/>
                <w:lang w:val="es-MX"/>
              </w:rPr>
              <w:t>atrasados a la clase, deberá ser por motivos justificados, los cuales deberán acreditar oportunamente.</w:t>
            </w:r>
          </w:p>
          <w:p w:rsidR="0055424B" w:rsidRPr="00A2188F" w:rsidRDefault="0055424B" w:rsidP="00A2188F">
            <w:pPr>
              <w:jc w:val="both"/>
              <w:rPr>
                <w:rFonts w:ascii="Arial" w:hAnsi="Arial"/>
                <w:sz w:val="22"/>
                <w:szCs w:val="22"/>
                <w:lang w:val="es-MX"/>
              </w:rPr>
            </w:pPr>
          </w:p>
          <w:p w:rsidR="0055424B" w:rsidRPr="00A2188F" w:rsidRDefault="0055424B" w:rsidP="00A2188F">
            <w:pPr>
              <w:jc w:val="both"/>
              <w:rPr>
                <w:rFonts w:ascii="Arial" w:hAnsi="Arial"/>
                <w:b/>
                <w:sz w:val="22"/>
                <w:szCs w:val="22"/>
                <w:lang w:val="es-MX"/>
              </w:rPr>
            </w:pPr>
            <w:r w:rsidRPr="00A2188F">
              <w:rPr>
                <w:rFonts w:ascii="Arial" w:hAnsi="Arial"/>
                <w:b/>
                <w:sz w:val="22"/>
                <w:szCs w:val="22"/>
                <w:lang w:val="es-MX"/>
              </w:rPr>
              <w:t>En l</w:t>
            </w:r>
            <w:r w:rsidR="00C43405">
              <w:rPr>
                <w:rFonts w:ascii="Arial" w:hAnsi="Arial"/>
                <w:b/>
                <w:sz w:val="22"/>
                <w:szCs w:val="22"/>
                <w:lang w:val="es-MX"/>
              </w:rPr>
              <w:t>o</w:t>
            </w:r>
            <w:r w:rsidRPr="00A2188F">
              <w:rPr>
                <w:rFonts w:ascii="Arial" w:hAnsi="Arial"/>
                <w:b/>
                <w:sz w:val="22"/>
                <w:szCs w:val="22"/>
                <w:lang w:val="es-MX"/>
              </w:rPr>
              <w:t xml:space="preserve">s </w:t>
            </w:r>
            <w:r w:rsidR="00C43405">
              <w:rPr>
                <w:rFonts w:ascii="Arial" w:hAnsi="Arial"/>
                <w:b/>
                <w:sz w:val="22"/>
                <w:szCs w:val="22"/>
                <w:lang w:val="es-MX"/>
              </w:rPr>
              <w:t>certámenes</w:t>
            </w:r>
            <w:r w:rsidRPr="00A2188F">
              <w:rPr>
                <w:rFonts w:ascii="Arial" w:hAnsi="Arial"/>
                <w:b/>
                <w:sz w:val="22"/>
                <w:szCs w:val="22"/>
                <w:lang w:val="es-MX"/>
              </w:rPr>
              <w:t>:</w:t>
            </w:r>
          </w:p>
          <w:p w:rsidR="00CF1287" w:rsidRPr="00A2188F" w:rsidRDefault="00CF1287" w:rsidP="00A2188F">
            <w:pPr>
              <w:jc w:val="both"/>
              <w:rPr>
                <w:rFonts w:ascii="Arial" w:hAnsi="Arial"/>
                <w:sz w:val="22"/>
                <w:szCs w:val="22"/>
                <w:u w:val="single"/>
                <w:lang w:val="es-ES"/>
              </w:rPr>
            </w:pPr>
            <w:r w:rsidRPr="00A2188F">
              <w:rPr>
                <w:rFonts w:ascii="Arial" w:hAnsi="Arial" w:cs="Arial"/>
                <w:sz w:val="22"/>
                <w:szCs w:val="22"/>
                <w:lang w:val="es-ES"/>
              </w:rPr>
              <w:t>Debe utilizar materiales de escritorio</w:t>
            </w:r>
            <w:r w:rsidR="005F64ED" w:rsidRPr="00A2188F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:rsidR="00CF1287" w:rsidRPr="00A2188F" w:rsidRDefault="00CF1287" w:rsidP="00A2188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ind w:right="45"/>
              <w:jc w:val="both"/>
              <w:rPr>
                <w:rStyle w:val="Ninguno"/>
                <w:rFonts w:ascii="Arial" w:hAnsi="Arial" w:cs="Arial"/>
              </w:rPr>
            </w:pPr>
            <w:r w:rsidRPr="00A2188F">
              <w:rPr>
                <w:rStyle w:val="Ninguno"/>
                <w:rFonts w:ascii="Arial" w:hAnsi="Arial" w:cs="Arial"/>
                <w:lang w:val="es-ES"/>
              </w:rPr>
              <w:t xml:space="preserve">Debe </w:t>
            </w:r>
            <w:r w:rsidRPr="00A2188F">
              <w:rPr>
                <w:rStyle w:val="Ninguno"/>
                <w:rFonts w:ascii="Arial" w:hAnsi="Arial" w:cs="Arial"/>
              </w:rPr>
              <w:t xml:space="preserve">contestar las preguntas de forma clara y ordenada. </w:t>
            </w:r>
          </w:p>
          <w:p w:rsidR="00CF1287" w:rsidRPr="00A2188F" w:rsidRDefault="00CF1287" w:rsidP="00A2188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ind w:right="45"/>
              <w:jc w:val="both"/>
              <w:rPr>
                <w:rFonts w:ascii="Arial" w:hAnsi="Arial" w:cs="Arial"/>
                <w:lang w:val="it-IT"/>
              </w:rPr>
            </w:pPr>
            <w:r w:rsidRPr="00A2188F">
              <w:rPr>
                <w:rStyle w:val="Ninguno"/>
                <w:rFonts w:ascii="Arial" w:hAnsi="Arial" w:cs="Arial"/>
                <w:lang w:val="it-IT"/>
              </w:rPr>
              <w:t>La comprensi</w:t>
            </w:r>
            <w:r w:rsidRPr="00A2188F">
              <w:rPr>
                <w:rStyle w:val="Ninguno"/>
                <w:rFonts w:ascii="Arial" w:hAnsi="Arial" w:cs="Arial"/>
              </w:rPr>
              <w:t>ón de los enunciados es parte de la prueba.</w:t>
            </w:r>
          </w:p>
          <w:p w:rsidR="00CF1287" w:rsidRPr="00A2188F" w:rsidRDefault="00CF1287" w:rsidP="00A2188F">
            <w:pPr>
              <w:jc w:val="both"/>
              <w:rPr>
                <w:rStyle w:val="Ninguno"/>
                <w:rFonts w:ascii="Arial" w:hAnsi="Arial" w:cs="Arial"/>
                <w:sz w:val="22"/>
                <w:szCs w:val="22"/>
              </w:rPr>
            </w:pPr>
            <w:r w:rsidRPr="00A2188F">
              <w:rPr>
                <w:rStyle w:val="Ninguno"/>
                <w:rFonts w:ascii="Arial" w:hAnsi="Arial" w:cs="Arial"/>
                <w:sz w:val="22"/>
                <w:szCs w:val="22"/>
              </w:rPr>
              <w:t>Debe escribir con tinta o pasta, en orden, con limpieza y claridad. No puede usar lápiz corrector, si se equivoca debe tachar el error.</w:t>
            </w:r>
          </w:p>
          <w:p w:rsidR="002800B0" w:rsidRPr="00A2188F" w:rsidRDefault="002800B0" w:rsidP="00A2188F">
            <w:pPr>
              <w:jc w:val="both"/>
              <w:rPr>
                <w:rStyle w:val="Ninguno"/>
                <w:rFonts w:ascii="Arial" w:hAnsi="Arial" w:cs="Arial"/>
                <w:sz w:val="22"/>
                <w:szCs w:val="22"/>
              </w:rPr>
            </w:pPr>
            <w:r w:rsidRPr="00A2188F">
              <w:rPr>
                <w:rStyle w:val="Ninguno"/>
                <w:rFonts w:ascii="Arial" w:hAnsi="Arial" w:cs="Arial"/>
                <w:sz w:val="22"/>
                <w:szCs w:val="22"/>
              </w:rPr>
              <w:t>No puede utilizar reloj smartwatch.</w:t>
            </w:r>
          </w:p>
          <w:p w:rsidR="000B57AD" w:rsidRPr="00A2188F" w:rsidRDefault="000B57AD" w:rsidP="00A2188F">
            <w:pPr>
              <w:jc w:val="both"/>
              <w:rPr>
                <w:rStyle w:val="Ninguno"/>
                <w:rFonts w:ascii="Arial" w:hAnsi="Arial" w:cs="Arial"/>
                <w:sz w:val="22"/>
                <w:szCs w:val="22"/>
              </w:rPr>
            </w:pPr>
          </w:p>
          <w:p w:rsidR="000B57AD" w:rsidRPr="00A2188F" w:rsidRDefault="000B57AD" w:rsidP="00A2188F">
            <w:pPr>
              <w:shd w:val="clear" w:color="auto" w:fill="FFFFFF"/>
              <w:jc w:val="both"/>
              <w:rPr>
                <w:rFonts w:ascii="Arial" w:hAnsi="Arial" w:cs="Arial"/>
                <w:b/>
                <w:bCs/>
                <w:color w:val="222222"/>
                <w:sz w:val="22"/>
                <w:szCs w:val="22"/>
                <w:lang w:val="es-ES"/>
              </w:rPr>
            </w:pPr>
            <w:r w:rsidRPr="00A2188F">
              <w:rPr>
                <w:rFonts w:ascii="Arial" w:hAnsi="Arial" w:cs="Arial" w:hint="eastAsia"/>
                <w:b/>
                <w:bCs/>
                <w:color w:val="222222"/>
                <w:sz w:val="22"/>
                <w:szCs w:val="22"/>
                <w:lang w:val="es-ES"/>
              </w:rPr>
              <w:t>Resultados de certámenes y trabajos</w:t>
            </w:r>
          </w:p>
          <w:p w:rsidR="000B57AD" w:rsidRPr="00A2188F" w:rsidRDefault="000B57AD" w:rsidP="00A2188F">
            <w:pPr>
              <w:shd w:val="clear" w:color="auto" w:fill="FFFFFF"/>
              <w:jc w:val="both"/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</w:pPr>
            <w:r w:rsidRPr="00A2188F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Los resultados de los certámenes o trabajos serán entregados conforme a las directivas que establece la normativa interna. Los certámenes y trabajos corregidos</w:t>
            </w:r>
          </w:p>
          <w:p w:rsidR="00CF1287" w:rsidRPr="00A2188F" w:rsidRDefault="000B57AD" w:rsidP="00A2188F">
            <w:pPr>
              <w:jc w:val="both"/>
              <w:rPr>
                <w:rStyle w:val="Ninguno"/>
                <w:rFonts w:ascii="Arial" w:hAnsi="Arial" w:cs="Arial"/>
                <w:sz w:val="22"/>
                <w:szCs w:val="22"/>
              </w:rPr>
            </w:pPr>
            <w:r w:rsidRPr="00A2188F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serán entregados personalmente a los alumnos durante el horario de clases, oportunidad en la que se revisará el desarrollo del certamen. En caso que un alumno presente dudas o inquietudes respecto a la corrección, el alumno deberá hacerlo presente de inmediato, de manera que sea revisado nuevamente.</w:t>
            </w:r>
          </w:p>
          <w:p w:rsidR="000B57AD" w:rsidRPr="00A2188F" w:rsidRDefault="000B57AD" w:rsidP="00A2188F">
            <w:pPr>
              <w:jc w:val="both"/>
              <w:rPr>
                <w:rStyle w:val="Ninguno"/>
                <w:rFonts w:ascii="Arial" w:hAnsi="Arial" w:cs="Arial"/>
                <w:sz w:val="22"/>
                <w:szCs w:val="22"/>
              </w:rPr>
            </w:pPr>
          </w:p>
          <w:p w:rsidR="002800B0" w:rsidRPr="00A2188F" w:rsidRDefault="002800B0" w:rsidP="00A2188F">
            <w:pPr>
              <w:jc w:val="both"/>
              <w:rPr>
                <w:rStyle w:val="Ninguno"/>
                <w:rFonts w:ascii="Arial" w:hAnsi="Arial" w:cs="Arial"/>
                <w:sz w:val="22"/>
                <w:szCs w:val="22"/>
              </w:rPr>
            </w:pPr>
            <w:r w:rsidRPr="00A2188F">
              <w:rPr>
                <w:rStyle w:val="Ninguno"/>
                <w:rFonts w:ascii="Arial" w:hAnsi="Arial" w:cs="Arial"/>
                <w:b/>
                <w:sz w:val="22"/>
                <w:szCs w:val="22"/>
              </w:rPr>
              <w:t>En sala de clases:</w:t>
            </w:r>
          </w:p>
          <w:p w:rsidR="00AE7369" w:rsidRPr="00A2188F" w:rsidRDefault="00AE7369" w:rsidP="00A2188F">
            <w:pPr>
              <w:jc w:val="both"/>
              <w:rPr>
                <w:rFonts w:ascii="Arial" w:hAnsi="Arial" w:cs="Arial"/>
                <w:bCs/>
                <w:color w:val="222222"/>
                <w:sz w:val="22"/>
                <w:szCs w:val="22"/>
                <w:shd w:val="clear" w:color="auto" w:fill="FFFFFF"/>
                <w:lang w:val="es-ES"/>
              </w:rPr>
            </w:pPr>
            <w:r w:rsidRPr="00A2188F">
              <w:rPr>
                <w:rFonts w:ascii="Arial" w:hAnsi="Arial" w:cs="Arial"/>
                <w:bCs/>
                <w:color w:val="222222"/>
                <w:sz w:val="22"/>
                <w:szCs w:val="22"/>
                <w:shd w:val="clear" w:color="auto" w:fill="FFFFFF"/>
                <w:lang w:val="es-ES"/>
              </w:rPr>
              <w:t>Se permite el uso de dispositivos electrónicos en la sala de clases SOLO con autorización del profesor de la asignatura y para fines académicos, en caso contrario se expone a una sanción.</w:t>
            </w:r>
          </w:p>
          <w:p w:rsidR="00362717" w:rsidRPr="00A2188F" w:rsidRDefault="00362717" w:rsidP="00A2188F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2188F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Durante el transcurso de la sesión de clases no podrán utilizar el celular, a menos que lo autorice explícitamente y solo para el desarrollo de una actividad académica.</w:t>
            </w:r>
          </w:p>
          <w:p w:rsidR="000120B6" w:rsidRPr="00A2188F" w:rsidRDefault="00AE7369" w:rsidP="00A2188F">
            <w:pPr>
              <w:shd w:val="clear" w:color="auto" w:fill="FFFFFF"/>
              <w:jc w:val="both"/>
              <w:rPr>
                <w:rFonts w:ascii="Arial" w:hAnsi="Arial" w:cs="Arial"/>
                <w:bCs/>
                <w:color w:val="222222"/>
                <w:sz w:val="22"/>
                <w:szCs w:val="22"/>
                <w:lang w:val="es-ES"/>
              </w:rPr>
            </w:pPr>
            <w:r w:rsidRPr="00A2188F">
              <w:rPr>
                <w:rFonts w:ascii="Arial" w:hAnsi="Arial" w:cs="Arial"/>
                <w:bCs/>
                <w:color w:val="222222"/>
                <w:sz w:val="22"/>
                <w:szCs w:val="22"/>
                <w:lang w:val="es-ES"/>
              </w:rPr>
              <w:t>Es responsabilidad de cada cadete estar al día con los contenidos, apuntes y ejercicios de la asignatura. Si por alguna razón se ausenta debe</w:t>
            </w:r>
            <w:r w:rsidR="00777FD4" w:rsidRPr="00A2188F">
              <w:rPr>
                <w:rFonts w:ascii="Arial" w:hAnsi="Arial" w:cs="Arial"/>
                <w:bCs/>
                <w:color w:val="222222"/>
                <w:sz w:val="22"/>
                <w:szCs w:val="22"/>
                <w:lang w:val="es-ES"/>
              </w:rPr>
              <w:t xml:space="preserve"> </w:t>
            </w:r>
            <w:r w:rsidRPr="00A2188F">
              <w:rPr>
                <w:rFonts w:ascii="Arial" w:hAnsi="Arial" w:cs="Arial"/>
                <w:bCs/>
                <w:color w:val="222222"/>
                <w:sz w:val="22"/>
                <w:szCs w:val="22"/>
                <w:lang w:val="es-ES"/>
              </w:rPr>
              <w:t>ponerse al día lo antes posible, antes de la clase siguiente.</w:t>
            </w:r>
          </w:p>
          <w:p w:rsidR="000B57AD" w:rsidRPr="00A2188F" w:rsidRDefault="000B57AD" w:rsidP="00A2188F">
            <w:pPr>
              <w:shd w:val="clear" w:color="auto" w:fill="FFFFFF"/>
              <w:jc w:val="both"/>
              <w:rPr>
                <w:rFonts w:ascii="Arial" w:hAnsi="Arial" w:cs="Arial"/>
                <w:bCs/>
                <w:color w:val="222222"/>
                <w:sz w:val="22"/>
                <w:szCs w:val="22"/>
                <w:lang w:val="es-ES"/>
              </w:rPr>
            </w:pPr>
          </w:p>
          <w:p w:rsidR="000B57AD" w:rsidRPr="00A2188F" w:rsidRDefault="000B57AD" w:rsidP="00A2188F">
            <w:pPr>
              <w:shd w:val="clear" w:color="auto" w:fill="FFFFFF"/>
              <w:jc w:val="both"/>
              <w:rPr>
                <w:rFonts w:ascii="Arial" w:hAnsi="Arial" w:cs="Arial"/>
                <w:b/>
                <w:bCs/>
                <w:color w:val="222222"/>
                <w:sz w:val="22"/>
                <w:szCs w:val="22"/>
                <w:lang w:val="es-ES"/>
              </w:rPr>
            </w:pPr>
            <w:r w:rsidRPr="00A2188F">
              <w:rPr>
                <w:rFonts w:ascii="Arial" w:hAnsi="Arial" w:cs="Arial"/>
                <w:b/>
                <w:bCs/>
                <w:color w:val="222222"/>
                <w:sz w:val="22"/>
                <w:szCs w:val="22"/>
                <w:lang w:val="es-ES"/>
              </w:rPr>
              <w:t>Contacto y Consultas.</w:t>
            </w:r>
          </w:p>
          <w:p w:rsidR="000B57AD" w:rsidRPr="00A2188F" w:rsidRDefault="000B57AD" w:rsidP="00A2188F">
            <w:pPr>
              <w:shd w:val="clear" w:color="auto" w:fill="FFFFFF"/>
              <w:jc w:val="both"/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</w:pPr>
            <w:r w:rsidRPr="00A2188F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 xml:space="preserve">Los alumnos que requieran tomar contacto con el profesor, lo podrán hacer de acuerdo al siguiente marco de referencia: </w:t>
            </w:r>
          </w:p>
          <w:p w:rsidR="000B57AD" w:rsidRPr="00A2188F" w:rsidRDefault="000B57AD" w:rsidP="00A2188F">
            <w:pPr>
              <w:shd w:val="clear" w:color="auto" w:fill="FFFFFF"/>
              <w:jc w:val="both"/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</w:pPr>
            <w:r w:rsidRPr="00A2188F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 xml:space="preserve">A través del correo electrónico jcmunita77@gmail.com, durante los días de semana y en horario hábil, procuraré responder las consultas sobre materias del curso en un plazo no superior a 48 </w:t>
            </w:r>
            <w:proofErr w:type="spellStart"/>
            <w:r w:rsidRPr="00A2188F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hrs</w:t>
            </w:r>
            <w:proofErr w:type="spellEnd"/>
            <w:r w:rsidRPr="00A2188F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. A través de la plataforma Moodle, se publicará todo el material complementario o de apoyo. Durante los fines de semana y festivos, no responderé consultas a través de medios electrónicos.</w:t>
            </w:r>
          </w:p>
        </w:tc>
      </w:tr>
    </w:tbl>
    <w:p w:rsidR="0001413F" w:rsidRPr="00A2188F" w:rsidRDefault="0001413F" w:rsidP="00A2188F">
      <w:pPr>
        <w:pStyle w:val="Cuerpo"/>
        <w:widowControl w:val="0"/>
        <w:spacing w:line="240" w:lineRule="auto"/>
        <w:jc w:val="both"/>
      </w:pPr>
    </w:p>
    <w:sectPr w:rsidR="0001413F" w:rsidRPr="00A2188F" w:rsidSect="0001413F">
      <w:headerReference w:type="default" r:id="rId9"/>
      <w:pgSz w:w="18720" w:h="12240" w:orient="landscape"/>
      <w:pgMar w:top="1701" w:right="1417" w:bottom="1701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2C91" w:rsidRDefault="00972C91" w:rsidP="0001413F">
      <w:r>
        <w:separator/>
      </w:r>
    </w:p>
  </w:endnote>
  <w:endnote w:type="continuationSeparator" w:id="0">
    <w:p w:rsidR="00972C91" w:rsidRDefault="00972C91" w:rsidP="0001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2C91" w:rsidRDefault="00972C91" w:rsidP="0001413F">
      <w:r>
        <w:separator/>
      </w:r>
    </w:p>
  </w:footnote>
  <w:footnote w:type="continuationSeparator" w:id="0">
    <w:p w:rsidR="00972C91" w:rsidRDefault="00972C91" w:rsidP="00014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6113" w:rsidRDefault="00C06113">
    <w:pPr>
      <w:pStyle w:val="Encabezadoypie"/>
    </w:pPr>
  </w:p>
  <w:p w:rsidR="00C06113" w:rsidRDefault="00C06113">
    <w:pPr>
      <w:pStyle w:val="Encabezadoypie"/>
    </w:pPr>
    <w:r>
      <w:rPr>
        <w:noProof/>
        <w:lang w:val="es-CL" w:eastAsia="es-CL"/>
      </w:rPr>
      <w:drawing>
        <wp:anchor distT="152400" distB="152400" distL="152400" distR="152400" simplePos="0" relativeHeight="251657728" behindDoc="1" locked="0" layoutInCell="1" allowOverlap="1">
          <wp:simplePos x="0" y="0"/>
          <wp:positionH relativeFrom="page">
            <wp:posOffset>763325</wp:posOffset>
          </wp:positionH>
          <wp:positionV relativeFrom="page">
            <wp:posOffset>278296</wp:posOffset>
          </wp:positionV>
          <wp:extent cx="803082" cy="747423"/>
          <wp:effectExtent l="0" t="0" r="0" b="0"/>
          <wp:wrapNone/>
          <wp:docPr id="1073741826" name="officeArt object" descr="ESCUDO ESNAV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ESCUDO ESNAVAL" descr="ESCUDO ESNAVAL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3082" cy="7474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6113" w:rsidRDefault="00C06113">
    <w:pPr>
      <w:pStyle w:val="Encabezadoypie"/>
    </w:pPr>
    <w:r>
      <w:rPr>
        <w:noProof/>
        <w:lang w:val="es-CL" w:eastAsia="es-CL"/>
      </w:rPr>
      <w:drawing>
        <wp:anchor distT="152400" distB="152400" distL="152400" distR="152400" simplePos="0" relativeHeight="251658752" behindDoc="1" locked="0" layoutInCell="1" allowOverlap="1">
          <wp:simplePos x="0" y="0"/>
          <wp:positionH relativeFrom="page">
            <wp:posOffset>763325</wp:posOffset>
          </wp:positionH>
          <wp:positionV relativeFrom="page">
            <wp:posOffset>278296</wp:posOffset>
          </wp:positionV>
          <wp:extent cx="803082" cy="747423"/>
          <wp:effectExtent l="0" t="0" r="0" b="0"/>
          <wp:wrapNone/>
          <wp:docPr id="1073741827" name="officeArt object" descr="ESCUDO ESNAV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ESCUDO ESNAVAL" descr="ESCUDO ESNAVAL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3082" cy="7474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E58"/>
    <w:multiLevelType w:val="hybridMultilevel"/>
    <w:tmpl w:val="B37C53E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96C1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24B1629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02505937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05360D95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068603EC"/>
    <w:multiLevelType w:val="hybridMultilevel"/>
    <w:tmpl w:val="8AB259C2"/>
    <w:lvl w:ilvl="0" w:tplc="FFFFFFFF">
      <w:start w:val="1"/>
      <w:numFmt w:val="lowerLetter"/>
      <w:lvlText w:val="%1."/>
      <w:lvlJc w:val="left"/>
      <w:pPr>
        <w:ind w:left="751" w:hanging="360"/>
      </w:pPr>
    </w:lvl>
    <w:lvl w:ilvl="1" w:tplc="FFFFFFFF" w:tentative="1">
      <w:start w:val="1"/>
      <w:numFmt w:val="lowerLetter"/>
      <w:lvlText w:val="%2."/>
      <w:lvlJc w:val="left"/>
      <w:pPr>
        <w:ind w:left="1471" w:hanging="360"/>
      </w:pPr>
    </w:lvl>
    <w:lvl w:ilvl="2" w:tplc="FFFFFFFF" w:tentative="1">
      <w:start w:val="1"/>
      <w:numFmt w:val="lowerRoman"/>
      <w:lvlText w:val="%3."/>
      <w:lvlJc w:val="right"/>
      <w:pPr>
        <w:ind w:left="2191" w:hanging="180"/>
      </w:pPr>
    </w:lvl>
    <w:lvl w:ilvl="3" w:tplc="FFFFFFFF" w:tentative="1">
      <w:start w:val="1"/>
      <w:numFmt w:val="decimal"/>
      <w:lvlText w:val="%4."/>
      <w:lvlJc w:val="left"/>
      <w:pPr>
        <w:ind w:left="2911" w:hanging="360"/>
      </w:pPr>
    </w:lvl>
    <w:lvl w:ilvl="4" w:tplc="FFFFFFFF" w:tentative="1">
      <w:start w:val="1"/>
      <w:numFmt w:val="lowerLetter"/>
      <w:lvlText w:val="%5."/>
      <w:lvlJc w:val="left"/>
      <w:pPr>
        <w:ind w:left="3631" w:hanging="360"/>
      </w:pPr>
    </w:lvl>
    <w:lvl w:ilvl="5" w:tplc="FFFFFFFF" w:tentative="1">
      <w:start w:val="1"/>
      <w:numFmt w:val="lowerRoman"/>
      <w:lvlText w:val="%6."/>
      <w:lvlJc w:val="right"/>
      <w:pPr>
        <w:ind w:left="4351" w:hanging="180"/>
      </w:pPr>
    </w:lvl>
    <w:lvl w:ilvl="6" w:tplc="FFFFFFFF" w:tentative="1">
      <w:start w:val="1"/>
      <w:numFmt w:val="decimal"/>
      <w:lvlText w:val="%7."/>
      <w:lvlJc w:val="left"/>
      <w:pPr>
        <w:ind w:left="5071" w:hanging="360"/>
      </w:pPr>
    </w:lvl>
    <w:lvl w:ilvl="7" w:tplc="FFFFFFFF" w:tentative="1">
      <w:start w:val="1"/>
      <w:numFmt w:val="lowerLetter"/>
      <w:lvlText w:val="%8."/>
      <w:lvlJc w:val="left"/>
      <w:pPr>
        <w:ind w:left="5791" w:hanging="360"/>
      </w:pPr>
    </w:lvl>
    <w:lvl w:ilvl="8" w:tplc="FFFFFFFF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6BB7635"/>
    <w:multiLevelType w:val="hybridMultilevel"/>
    <w:tmpl w:val="35E01B2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08673A"/>
    <w:multiLevelType w:val="hybridMultilevel"/>
    <w:tmpl w:val="AFB64ED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922F77"/>
    <w:multiLevelType w:val="multilevel"/>
    <w:tmpl w:val="544A0E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DC3598"/>
    <w:multiLevelType w:val="hybridMultilevel"/>
    <w:tmpl w:val="95183CB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2750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09BE67E7"/>
    <w:multiLevelType w:val="multilevel"/>
    <w:tmpl w:val="28E2E7C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0B462070"/>
    <w:multiLevelType w:val="hybridMultilevel"/>
    <w:tmpl w:val="525E43F6"/>
    <w:lvl w:ilvl="0" w:tplc="080A000F">
      <w:start w:val="1"/>
      <w:numFmt w:val="decimal"/>
      <w:lvlText w:val="%1."/>
      <w:lvlJc w:val="left"/>
      <w:pPr>
        <w:ind w:left="644" w:hanging="360"/>
      </w:p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C8F7DFD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0D082495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0D1063D7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0ED773D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0F590869"/>
    <w:multiLevelType w:val="hybridMultilevel"/>
    <w:tmpl w:val="D27EAB6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3B1BFE"/>
    <w:multiLevelType w:val="hybridMultilevel"/>
    <w:tmpl w:val="0E3083AC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154065"/>
    <w:multiLevelType w:val="hybridMultilevel"/>
    <w:tmpl w:val="294CB52A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DF783B"/>
    <w:multiLevelType w:val="hybridMultilevel"/>
    <w:tmpl w:val="83F283C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635F73"/>
    <w:multiLevelType w:val="hybridMultilevel"/>
    <w:tmpl w:val="B37C53E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FE7610"/>
    <w:multiLevelType w:val="multilevel"/>
    <w:tmpl w:val="1658AE0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15546D20"/>
    <w:multiLevelType w:val="hybridMultilevel"/>
    <w:tmpl w:val="D8D2AD3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65620E8"/>
    <w:multiLevelType w:val="hybridMultilevel"/>
    <w:tmpl w:val="52D08022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7716EE1"/>
    <w:multiLevelType w:val="hybridMultilevel"/>
    <w:tmpl w:val="1D98A6A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84B2135"/>
    <w:multiLevelType w:val="hybridMultilevel"/>
    <w:tmpl w:val="29981CC8"/>
    <w:lvl w:ilvl="0" w:tplc="080A0019">
      <w:start w:val="1"/>
      <w:numFmt w:val="lowerLetter"/>
      <w:lvlText w:val="%1."/>
      <w:lvlJc w:val="left"/>
      <w:pPr>
        <w:ind w:left="757" w:hanging="360"/>
      </w:pPr>
    </w:lvl>
    <w:lvl w:ilvl="1" w:tplc="080A0019" w:tentative="1">
      <w:start w:val="1"/>
      <w:numFmt w:val="lowerLetter"/>
      <w:lvlText w:val="%2."/>
      <w:lvlJc w:val="left"/>
      <w:pPr>
        <w:ind w:left="1477" w:hanging="360"/>
      </w:pPr>
    </w:lvl>
    <w:lvl w:ilvl="2" w:tplc="080A001B" w:tentative="1">
      <w:start w:val="1"/>
      <w:numFmt w:val="lowerRoman"/>
      <w:lvlText w:val="%3."/>
      <w:lvlJc w:val="right"/>
      <w:pPr>
        <w:ind w:left="2197" w:hanging="180"/>
      </w:pPr>
    </w:lvl>
    <w:lvl w:ilvl="3" w:tplc="080A000F" w:tentative="1">
      <w:start w:val="1"/>
      <w:numFmt w:val="decimal"/>
      <w:lvlText w:val="%4."/>
      <w:lvlJc w:val="left"/>
      <w:pPr>
        <w:ind w:left="2917" w:hanging="360"/>
      </w:pPr>
    </w:lvl>
    <w:lvl w:ilvl="4" w:tplc="080A0019" w:tentative="1">
      <w:start w:val="1"/>
      <w:numFmt w:val="lowerLetter"/>
      <w:lvlText w:val="%5."/>
      <w:lvlJc w:val="left"/>
      <w:pPr>
        <w:ind w:left="3637" w:hanging="360"/>
      </w:pPr>
    </w:lvl>
    <w:lvl w:ilvl="5" w:tplc="080A001B" w:tentative="1">
      <w:start w:val="1"/>
      <w:numFmt w:val="lowerRoman"/>
      <w:lvlText w:val="%6."/>
      <w:lvlJc w:val="right"/>
      <w:pPr>
        <w:ind w:left="4357" w:hanging="180"/>
      </w:pPr>
    </w:lvl>
    <w:lvl w:ilvl="6" w:tplc="080A000F" w:tentative="1">
      <w:start w:val="1"/>
      <w:numFmt w:val="decimal"/>
      <w:lvlText w:val="%7."/>
      <w:lvlJc w:val="left"/>
      <w:pPr>
        <w:ind w:left="5077" w:hanging="360"/>
      </w:pPr>
    </w:lvl>
    <w:lvl w:ilvl="7" w:tplc="080A0019" w:tentative="1">
      <w:start w:val="1"/>
      <w:numFmt w:val="lowerLetter"/>
      <w:lvlText w:val="%8."/>
      <w:lvlJc w:val="left"/>
      <w:pPr>
        <w:ind w:left="5797" w:hanging="360"/>
      </w:pPr>
    </w:lvl>
    <w:lvl w:ilvl="8" w:tplc="08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 w15:restartNumberingAfterBreak="0">
    <w:nsid w:val="18FC2DF4"/>
    <w:multiLevelType w:val="hybridMultilevel"/>
    <w:tmpl w:val="310AC57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9266DC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19DD56B8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1ED450FB"/>
    <w:multiLevelType w:val="hybridMultilevel"/>
    <w:tmpl w:val="286AF31A"/>
    <w:lvl w:ilvl="0" w:tplc="F48A11DE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FD4D31"/>
    <w:multiLevelType w:val="hybridMultilevel"/>
    <w:tmpl w:val="3A8C7206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1527064"/>
    <w:multiLevelType w:val="hybridMultilevel"/>
    <w:tmpl w:val="1D0011FE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33" w15:restartNumberingAfterBreak="0">
    <w:nsid w:val="218B075C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21C65F6C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5" w15:restartNumberingAfterBreak="0">
    <w:nsid w:val="2223548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6" w15:restartNumberingAfterBreak="0">
    <w:nsid w:val="22A268B2"/>
    <w:multiLevelType w:val="hybridMultilevel"/>
    <w:tmpl w:val="52D0802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4145346"/>
    <w:multiLevelType w:val="hybridMultilevel"/>
    <w:tmpl w:val="C59EDE7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53D44D6"/>
    <w:multiLevelType w:val="hybridMultilevel"/>
    <w:tmpl w:val="F0CC6EC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7505CF2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0" w15:restartNumberingAfterBreak="0">
    <w:nsid w:val="2A7E6B65"/>
    <w:multiLevelType w:val="hybridMultilevel"/>
    <w:tmpl w:val="7C1A61AC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AAF25F9"/>
    <w:multiLevelType w:val="hybridMultilevel"/>
    <w:tmpl w:val="0912445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B06423E"/>
    <w:multiLevelType w:val="hybridMultilevel"/>
    <w:tmpl w:val="1EC02C5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B9649A6"/>
    <w:multiLevelType w:val="multilevel"/>
    <w:tmpl w:val="7E866D30"/>
    <w:lvl w:ilvl="0">
      <w:start w:val="1"/>
      <w:numFmt w:val="decimal"/>
      <w:lvlText w:val="%1."/>
      <w:lvlJc w:val="left"/>
      <w:pPr>
        <w:ind w:left="45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2C1855CD"/>
    <w:multiLevelType w:val="hybridMultilevel"/>
    <w:tmpl w:val="B130F3CA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C5F648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6" w15:restartNumberingAfterBreak="0">
    <w:nsid w:val="2CFD27B3"/>
    <w:multiLevelType w:val="hybridMultilevel"/>
    <w:tmpl w:val="D27EAB6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D15455A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8" w15:restartNumberingAfterBreak="0">
    <w:nsid w:val="2D357F36"/>
    <w:multiLevelType w:val="hybridMultilevel"/>
    <w:tmpl w:val="0FBE396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49" w15:restartNumberingAfterBreak="0">
    <w:nsid w:val="2D944212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0" w15:restartNumberingAfterBreak="0">
    <w:nsid w:val="2DC63876"/>
    <w:multiLevelType w:val="hybridMultilevel"/>
    <w:tmpl w:val="FDA410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1DD23AC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2" w15:restartNumberingAfterBreak="0">
    <w:nsid w:val="339879FA"/>
    <w:multiLevelType w:val="multilevel"/>
    <w:tmpl w:val="3CAE516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3" w15:restartNumberingAfterBreak="0">
    <w:nsid w:val="34A42A16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4" w15:restartNumberingAfterBreak="0">
    <w:nsid w:val="353B5A65"/>
    <w:multiLevelType w:val="multilevel"/>
    <w:tmpl w:val="3CAE516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 w15:restartNumberingAfterBreak="0">
    <w:nsid w:val="35D86911"/>
    <w:multiLevelType w:val="hybridMultilevel"/>
    <w:tmpl w:val="F76EFE2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5E5442F"/>
    <w:multiLevelType w:val="hybridMultilevel"/>
    <w:tmpl w:val="4A30726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77D65EA"/>
    <w:multiLevelType w:val="hybridMultilevel"/>
    <w:tmpl w:val="2116911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7A15DC8"/>
    <w:multiLevelType w:val="multilevel"/>
    <w:tmpl w:val="28E2E7C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9" w15:restartNumberingAfterBreak="0">
    <w:nsid w:val="38E564B0"/>
    <w:multiLevelType w:val="hybridMultilevel"/>
    <w:tmpl w:val="CF00B6EC"/>
    <w:lvl w:ilvl="0" w:tplc="8ECCC95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A54685E"/>
    <w:multiLevelType w:val="hybridMultilevel"/>
    <w:tmpl w:val="35E01B2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A837F51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2" w15:restartNumberingAfterBreak="0">
    <w:nsid w:val="3B2B19D4"/>
    <w:multiLevelType w:val="hybridMultilevel"/>
    <w:tmpl w:val="1E6EC83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CC75B1B"/>
    <w:multiLevelType w:val="hybridMultilevel"/>
    <w:tmpl w:val="A38847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C57C2C"/>
    <w:multiLevelType w:val="hybridMultilevel"/>
    <w:tmpl w:val="35E01B2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E62665E"/>
    <w:multiLevelType w:val="hybridMultilevel"/>
    <w:tmpl w:val="BF581366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14C3887"/>
    <w:multiLevelType w:val="hybridMultilevel"/>
    <w:tmpl w:val="8444BCA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216133C"/>
    <w:multiLevelType w:val="hybridMultilevel"/>
    <w:tmpl w:val="FAD456AE"/>
    <w:lvl w:ilvl="0" w:tplc="DE4A51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39E49B8"/>
    <w:multiLevelType w:val="hybridMultilevel"/>
    <w:tmpl w:val="83F283C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3B36B77"/>
    <w:multiLevelType w:val="hybridMultilevel"/>
    <w:tmpl w:val="B37C53E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47D2517"/>
    <w:multiLevelType w:val="hybridMultilevel"/>
    <w:tmpl w:val="350EAF70"/>
    <w:lvl w:ilvl="0" w:tplc="0394B9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4D4313E"/>
    <w:multiLevelType w:val="hybridMultilevel"/>
    <w:tmpl w:val="7ED41A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52E3B5B"/>
    <w:multiLevelType w:val="hybridMultilevel"/>
    <w:tmpl w:val="8444BCA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5C4336A"/>
    <w:multiLevelType w:val="hybridMultilevel"/>
    <w:tmpl w:val="8444BCA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6236E9C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5" w15:restartNumberingAfterBreak="0">
    <w:nsid w:val="464057E2"/>
    <w:multiLevelType w:val="hybridMultilevel"/>
    <w:tmpl w:val="83C6B20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7" w15:restartNumberingAfterBreak="0">
    <w:nsid w:val="47BD6D68"/>
    <w:multiLevelType w:val="hybridMultilevel"/>
    <w:tmpl w:val="05060AE4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979615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9" w15:restartNumberingAfterBreak="0">
    <w:nsid w:val="49B3151F"/>
    <w:multiLevelType w:val="hybridMultilevel"/>
    <w:tmpl w:val="AEEE806C"/>
    <w:lvl w:ilvl="0" w:tplc="CA605AF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9FE6150"/>
    <w:multiLevelType w:val="hybridMultilevel"/>
    <w:tmpl w:val="A8B23C94"/>
    <w:lvl w:ilvl="0" w:tplc="9F3E8EF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A9503BB"/>
    <w:multiLevelType w:val="hybridMultilevel"/>
    <w:tmpl w:val="1D0011FE"/>
    <w:lvl w:ilvl="0" w:tplc="FFFFFFFF">
      <w:start w:val="1"/>
      <w:numFmt w:val="lowerLetter"/>
      <w:lvlText w:val="%1."/>
      <w:lvlJc w:val="left"/>
      <w:pPr>
        <w:ind w:left="751" w:hanging="360"/>
      </w:pPr>
    </w:lvl>
    <w:lvl w:ilvl="1" w:tplc="FFFFFFFF" w:tentative="1">
      <w:start w:val="1"/>
      <w:numFmt w:val="lowerLetter"/>
      <w:lvlText w:val="%2."/>
      <w:lvlJc w:val="left"/>
      <w:pPr>
        <w:ind w:left="1471" w:hanging="360"/>
      </w:pPr>
    </w:lvl>
    <w:lvl w:ilvl="2" w:tplc="FFFFFFFF" w:tentative="1">
      <w:start w:val="1"/>
      <w:numFmt w:val="lowerRoman"/>
      <w:lvlText w:val="%3."/>
      <w:lvlJc w:val="right"/>
      <w:pPr>
        <w:ind w:left="2191" w:hanging="180"/>
      </w:pPr>
    </w:lvl>
    <w:lvl w:ilvl="3" w:tplc="FFFFFFFF" w:tentative="1">
      <w:start w:val="1"/>
      <w:numFmt w:val="decimal"/>
      <w:lvlText w:val="%4."/>
      <w:lvlJc w:val="left"/>
      <w:pPr>
        <w:ind w:left="2911" w:hanging="360"/>
      </w:pPr>
    </w:lvl>
    <w:lvl w:ilvl="4" w:tplc="FFFFFFFF" w:tentative="1">
      <w:start w:val="1"/>
      <w:numFmt w:val="lowerLetter"/>
      <w:lvlText w:val="%5."/>
      <w:lvlJc w:val="left"/>
      <w:pPr>
        <w:ind w:left="3631" w:hanging="360"/>
      </w:pPr>
    </w:lvl>
    <w:lvl w:ilvl="5" w:tplc="FFFFFFFF" w:tentative="1">
      <w:start w:val="1"/>
      <w:numFmt w:val="lowerRoman"/>
      <w:lvlText w:val="%6."/>
      <w:lvlJc w:val="right"/>
      <w:pPr>
        <w:ind w:left="4351" w:hanging="180"/>
      </w:pPr>
    </w:lvl>
    <w:lvl w:ilvl="6" w:tplc="FFFFFFFF" w:tentative="1">
      <w:start w:val="1"/>
      <w:numFmt w:val="decimal"/>
      <w:lvlText w:val="%7."/>
      <w:lvlJc w:val="left"/>
      <w:pPr>
        <w:ind w:left="5071" w:hanging="360"/>
      </w:pPr>
    </w:lvl>
    <w:lvl w:ilvl="7" w:tplc="FFFFFFFF" w:tentative="1">
      <w:start w:val="1"/>
      <w:numFmt w:val="lowerLetter"/>
      <w:lvlText w:val="%8."/>
      <w:lvlJc w:val="left"/>
      <w:pPr>
        <w:ind w:left="5791" w:hanging="360"/>
      </w:pPr>
    </w:lvl>
    <w:lvl w:ilvl="8" w:tplc="FFFFFFFF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82" w15:restartNumberingAfterBreak="0">
    <w:nsid w:val="4AE862EA"/>
    <w:multiLevelType w:val="hybridMultilevel"/>
    <w:tmpl w:val="350EAF7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CF175B4"/>
    <w:multiLevelType w:val="hybridMultilevel"/>
    <w:tmpl w:val="8CE828BA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F84311F"/>
    <w:multiLevelType w:val="hybridMultilevel"/>
    <w:tmpl w:val="1E6EC83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FB06573"/>
    <w:multiLevelType w:val="hybridMultilevel"/>
    <w:tmpl w:val="008A05A0"/>
    <w:lvl w:ilvl="0" w:tplc="670A68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1197430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7" w15:restartNumberingAfterBreak="0">
    <w:nsid w:val="512A76B6"/>
    <w:multiLevelType w:val="hybridMultilevel"/>
    <w:tmpl w:val="D898F2E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2F425C7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9" w15:restartNumberingAfterBreak="0">
    <w:nsid w:val="54FF077C"/>
    <w:multiLevelType w:val="multilevel"/>
    <w:tmpl w:val="9E0811D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0" w15:restartNumberingAfterBreak="0">
    <w:nsid w:val="55864772"/>
    <w:multiLevelType w:val="multilevel"/>
    <w:tmpl w:val="073CE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1" w15:restartNumberingAfterBreak="0">
    <w:nsid w:val="56C20E93"/>
    <w:multiLevelType w:val="hybridMultilevel"/>
    <w:tmpl w:val="7ED41AD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6CD3CDF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3" w15:restartNumberingAfterBreak="0">
    <w:nsid w:val="576C23F9"/>
    <w:multiLevelType w:val="hybridMultilevel"/>
    <w:tmpl w:val="C59EDE7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9500901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5" w15:restartNumberingAfterBreak="0">
    <w:nsid w:val="59A6746A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6" w15:restartNumberingAfterBreak="0">
    <w:nsid w:val="5A7A3737"/>
    <w:multiLevelType w:val="hybridMultilevel"/>
    <w:tmpl w:val="A8E03100"/>
    <w:lvl w:ilvl="0" w:tplc="D442A3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ACE53F2"/>
    <w:multiLevelType w:val="hybridMultilevel"/>
    <w:tmpl w:val="B37C53E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AFB2B1D"/>
    <w:multiLevelType w:val="hybridMultilevel"/>
    <w:tmpl w:val="41C4653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C62579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0" w15:restartNumberingAfterBreak="0">
    <w:nsid w:val="5D2F24DC"/>
    <w:multiLevelType w:val="hybridMultilevel"/>
    <w:tmpl w:val="B04E2EEC"/>
    <w:lvl w:ilvl="0" w:tplc="628E624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E6A5D1B"/>
    <w:multiLevelType w:val="hybridMultilevel"/>
    <w:tmpl w:val="3A8C720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E7D3F18"/>
    <w:multiLevelType w:val="hybridMultilevel"/>
    <w:tmpl w:val="EEB6807C"/>
    <w:lvl w:ilvl="0" w:tplc="D62E1E5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FA75F82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4" w15:restartNumberingAfterBreak="0">
    <w:nsid w:val="5FAF7D1B"/>
    <w:multiLevelType w:val="hybridMultilevel"/>
    <w:tmpl w:val="6BD4083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12B0AE4"/>
    <w:multiLevelType w:val="multilevel"/>
    <w:tmpl w:val="0CF44106"/>
    <w:numStyleLink w:val="PROGRAMASCOMPETENCIA"/>
  </w:abstractNum>
  <w:abstractNum w:abstractNumId="106" w15:restartNumberingAfterBreak="0">
    <w:nsid w:val="63365DA2"/>
    <w:multiLevelType w:val="hybridMultilevel"/>
    <w:tmpl w:val="A6DCD8E6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49B5B9E"/>
    <w:multiLevelType w:val="multilevel"/>
    <w:tmpl w:val="1658AE0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8" w15:restartNumberingAfterBreak="0">
    <w:nsid w:val="64CD6985"/>
    <w:multiLevelType w:val="hybridMultilevel"/>
    <w:tmpl w:val="448E5B18"/>
    <w:lvl w:ilvl="0" w:tplc="CEB0E8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68F362B"/>
    <w:multiLevelType w:val="hybridMultilevel"/>
    <w:tmpl w:val="25826912"/>
    <w:lvl w:ilvl="0" w:tplc="B9103816">
      <w:start w:val="3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7601E0E"/>
    <w:multiLevelType w:val="hybridMultilevel"/>
    <w:tmpl w:val="6FB279F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11" w15:restartNumberingAfterBreak="0">
    <w:nsid w:val="69761F1D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2" w15:restartNumberingAfterBreak="0">
    <w:nsid w:val="6B7A6742"/>
    <w:multiLevelType w:val="multilevel"/>
    <w:tmpl w:val="23667E9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3" w15:restartNumberingAfterBreak="0">
    <w:nsid w:val="6C5B21B8"/>
    <w:multiLevelType w:val="hybridMultilevel"/>
    <w:tmpl w:val="B682102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D4B1E57"/>
    <w:multiLevelType w:val="hybridMultilevel"/>
    <w:tmpl w:val="95183CB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D6878CE"/>
    <w:multiLevelType w:val="multilevel"/>
    <w:tmpl w:val="0CF44106"/>
    <w:numStyleLink w:val="PROGRAMASCOMPETENCIA"/>
  </w:abstractNum>
  <w:abstractNum w:abstractNumId="116" w15:restartNumberingAfterBreak="0">
    <w:nsid w:val="6D871EEE"/>
    <w:multiLevelType w:val="hybridMultilevel"/>
    <w:tmpl w:val="A3A8EE8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D25151"/>
    <w:multiLevelType w:val="hybridMultilevel"/>
    <w:tmpl w:val="B5089B2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E0F1060"/>
    <w:multiLevelType w:val="hybridMultilevel"/>
    <w:tmpl w:val="BCDA71F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EDE178E"/>
    <w:multiLevelType w:val="hybridMultilevel"/>
    <w:tmpl w:val="C59EDE7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02D3413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1" w15:restartNumberingAfterBreak="0">
    <w:nsid w:val="71BC161C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2" w15:restartNumberingAfterBreak="0">
    <w:nsid w:val="73C22B8B"/>
    <w:multiLevelType w:val="hybridMultilevel"/>
    <w:tmpl w:val="8136564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23" w15:restartNumberingAfterBreak="0">
    <w:nsid w:val="73D74FBF"/>
    <w:multiLevelType w:val="hybridMultilevel"/>
    <w:tmpl w:val="B37C53E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40F2FB8"/>
    <w:multiLevelType w:val="hybridMultilevel"/>
    <w:tmpl w:val="A0766F0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41C251C"/>
    <w:multiLevelType w:val="hybridMultilevel"/>
    <w:tmpl w:val="DED8C11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A46AF3"/>
    <w:multiLevelType w:val="hybridMultilevel"/>
    <w:tmpl w:val="8AB259C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27" w15:restartNumberingAfterBreak="0">
    <w:nsid w:val="763E713E"/>
    <w:multiLevelType w:val="hybridMultilevel"/>
    <w:tmpl w:val="A8E03100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6B54289"/>
    <w:multiLevelType w:val="hybridMultilevel"/>
    <w:tmpl w:val="93383E0E"/>
    <w:lvl w:ilvl="0" w:tplc="9BE89BD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6DC23B3"/>
    <w:multiLevelType w:val="hybridMultilevel"/>
    <w:tmpl w:val="3A8C720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75B2AA0"/>
    <w:multiLevelType w:val="hybridMultilevel"/>
    <w:tmpl w:val="D27EAB6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7D5055E"/>
    <w:multiLevelType w:val="hybridMultilevel"/>
    <w:tmpl w:val="3A8C720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800790E"/>
    <w:multiLevelType w:val="multilevel"/>
    <w:tmpl w:val="3F68EA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3" w15:restartNumberingAfterBreak="0">
    <w:nsid w:val="799C2A4A"/>
    <w:multiLevelType w:val="hybridMultilevel"/>
    <w:tmpl w:val="4A30726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A8F00E4"/>
    <w:multiLevelType w:val="hybridMultilevel"/>
    <w:tmpl w:val="D6FC2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B565FF0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6" w15:restartNumberingAfterBreak="0">
    <w:nsid w:val="7C0814DB"/>
    <w:multiLevelType w:val="hybridMultilevel"/>
    <w:tmpl w:val="AF6658D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D8D523B"/>
    <w:multiLevelType w:val="hybridMultilevel"/>
    <w:tmpl w:val="B37C53E6"/>
    <w:lvl w:ilvl="0" w:tplc="F3664CA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FA774E9"/>
    <w:multiLevelType w:val="hybridMultilevel"/>
    <w:tmpl w:val="D8D2AD3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455044">
    <w:abstractNumId w:val="76"/>
  </w:num>
  <w:num w:numId="2" w16cid:durableId="62218591">
    <w:abstractNumId w:val="115"/>
  </w:num>
  <w:num w:numId="3" w16cid:durableId="642349862">
    <w:abstractNumId w:val="134"/>
  </w:num>
  <w:num w:numId="4" w16cid:durableId="1693340324">
    <w:abstractNumId w:val="109"/>
  </w:num>
  <w:num w:numId="5" w16cid:durableId="1482304186">
    <w:abstractNumId w:val="86"/>
  </w:num>
  <w:num w:numId="6" w16cid:durableId="580871780">
    <w:abstractNumId w:val="50"/>
  </w:num>
  <w:num w:numId="7" w16cid:durableId="477309823">
    <w:abstractNumId w:val="43"/>
  </w:num>
  <w:num w:numId="8" w16cid:durableId="637685058">
    <w:abstractNumId w:val="8"/>
  </w:num>
  <w:num w:numId="9" w16cid:durableId="511993310">
    <w:abstractNumId w:val="75"/>
  </w:num>
  <w:num w:numId="10" w16cid:durableId="659846588">
    <w:abstractNumId w:val="117"/>
  </w:num>
  <w:num w:numId="11" w16cid:durableId="105852953">
    <w:abstractNumId w:val="113"/>
  </w:num>
  <w:num w:numId="12" w16cid:durableId="1814103832">
    <w:abstractNumId w:val="70"/>
  </w:num>
  <w:num w:numId="13" w16cid:durableId="1854881442">
    <w:abstractNumId w:val="82"/>
  </w:num>
  <w:num w:numId="14" w16cid:durableId="698046087">
    <w:abstractNumId w:val="63"/>
  </w:num>
  <w:num w:numId="15" w16cid:durableId="57439710">
    <w:abstractNumId w:val="20"/>
  </w:num>
  <w:num w:numId="16" w16cid:durableId="1856261395">
    <w:abstractNumId w:val="68"/>
  </w:num>
  <w:num w:numId="17" w16cid:durableId="1641501577">
    <w:abstractNumId w:val="136"/>
  </w:num>
  <w:num w:numId="18" w16cid:durableId="880166142">
    <w:abstractNumId w:val="7"/>
  </w:num>
  <w:num w:numId="19" w16cid:durableId="265583366">
    <w:abstractNumId w:val="125"/>
  </w:num>
  <w:num w:numId="20" w16cid:durableId="1691757397">
    <w:abstractNumId w:val="12"/>
  </w:num>
  <w:num w:numId="21" w16cid:durableId="1374890702">
    <w:abstractNumId w:val="118"/>
  </w:num>
  <w:num w:numId="22" w16cid:durableId="1508517804">
    <w:abstractNumId w:val="38"/>
  </w:num>
  <w:num w:numId="23" w16cid:durableId="272438805">
    <w:abstractNumId w:val="104"/>
  </w:num>
  <w:num w:numId="24" w16cid:durableId="411464013">
    <w:abstractNumId w:val="116"/>
  </w:num>
  <w:num w:numId="25" w16cid:durableId="1986931695">
    <w:abstractNumId w:val="27"/>
  </w:num>
  <w:num w:numId="26" w16cid:durableId="99572996">
    <w:abstractNumId w:val="55"/>
  </w:num>
  <w:num w:numId="27" w16cid:durableId="1065102611">
    <w:abstractNumId w:val="85"/>
  </w:num>
  <w:num w:numId="28" w16cid:durableId="2080399220">
    <w:abstractNumId w:val="44"/>
  </w:num>
  <w:num w:numId="29" w16cid:durableId="892616293">
    <w:abstractNumId w:val="98"/>
  </w:num>
  <w:num w:numId="30" w16cid:durableId="2092461676">
    <w:abstractNumId w:val="59"/>
  </w:num>
  <w:num w:numId="31" w16cid:durableId="114371993">
    <w:abstractNumId w:val="67"/>
  </w:num>
  <w:num w:numId="32" w16cid:durableId="1493452788">
    <w:abstractNumId w:val="108"/>
  </w:num>
  <w:num w:numId="33" w16cid:durableId="1954366089">
    <w:abstractNumId w:val="96"/>
  </w:num>
  <w:num w:numId="34" w16cid:durableId="458108356">
    <w:abstractNumId w:val="137"/>
  </w:num>
  <w:num w:numId="35" w16cid:durableId="676151692">
    <w:abstractNumId w:val="123"/>
  </w:num>
  <w:num w:numId="36" w16cid:durableId="240483540">
    <w:abstractNumId w:val="21"/>
  </w:num>
  <w:num w:numId="37" w16cid:durableId="2141991614">
    <w:abstractNumId w:val="69"/>
  </w:num>
  <w:num w:numId="38" w16cid:durableId="49807486">
    <w:abstractNumId w:val="0"/>
  </w:num>
  <w:num w:numId="39" w16cid:durableId="822506337">
    <w:abstractNumId w:val="97"/>
  </w:num>
  <w:num w:numId="40" w16cid:durableId="664087818">
    <w:abstractNumId w:val="127"/>
  </w:num>
  <w:num w:numId="41" w16cid:durableId="5324813">
    <w:abstractNumId w:val="130"/>
  </w:num>
  <w:num w:numId="42" w16cid:durableId="1345323673">
    <w:abstractNumId w:val="17"/>
  </w:num>
  <w:num w:numId="43" w16cid:durableId="1067801534">
    <w:abstractNumId w:val="46"/>
  </w:num>
  <w:num w:numId="44" w16cid:durableId="1460535640">
    <w:abstractNumId w:val="41"/>
  </w:num>
  <w:num w:numId="45" w16cid:durableId="703595658">
    <w:abstractNumId w:val="77"/>
  </w:num>
  <w:num w:numId="46" w16cid:durableId="594552985">
    <w:abstractNumId w:val="57"/>
  </w:num>
  <w:num w:numId="47" w16cid:durableId="1345520024">
    <w:abstractNumId w:val="66"/>
  </w:num>
  <w:num w:numId="48" w16cid:durableId="362485868">
    <w:abstractNumId w:val="73"/>
  </w:num>
  <w:num w:numId="49" w16cid:durableId="1661811645">
    <w:abstractNumId w:val="72"/>
  </w:num>
  <w:num w:numId="50" w16cid:durableId="719480928">
    <w:abstractNumId w:val="110"/>
  </w:num>
  <w:num w:numId="51" w16cid:durableId="1403602551">
    <w:abstractNumId w:val="126"/>
  </w:num>
  <w:num w:numId="52" w16cid:durableId="927694837">
    <w:abstractNumId w:val="32"/>
  </w:num>
  <w:num w:numId="53" w16cid:durableId="1443960510">
    <w:abstractNumId w:val="48"/>
  </w:num>
  <w:num w:numId="54" w16cid:durableId="841356938">
    <w:abstractNumId w:val="122"/>
  </w:num>
  <w:num w:numId="55" w16cid:durableId="896821462">
    <w:abstractNumId w:val="5"/>
  </w:num>
  <w:num w:numId="56" w16cid:durableId="1215628727">
    <w:abstractNumId w:val="81"/>
  </w:num>
  <w:num w:numId="57" w16cid:durableId="1627614272">
    <w:abstractNumId w:val="11"/>
  </w:num>
  <w:num w:numId="58" w16cid:durableId="27728535">
    <w:abstractNumId w:val="58"/>
  </w:num>
  <w:num w:numId="59" w16cid:durableId="249238635">
    <w:abstractNumId w:val="107"/>
  </w:num>
  <w:num w:numId="60" w16cid:durableId="426655644">
    <w:abstractNumId w:val="22"/>
  </w:num>
  <w:num w:numId="61" w16cid:durableId="672610911">
    <w:abstractNumId w:val="90"/>
  </w:num>
  <w:num w:numId="62" w16cid:durableId="1224177783">
    <w:abstractNumId w:val="89"/>
  </w:num>
  <w:num w:numId="63" w16cid:durableId="678850681">
    <w:abstractNumId w:val="54"/>
  </w:num>
  <w:num w:numId="64" w16cid:durableId="1612202475">
    <w:abstractNumId w:val="132"/>
  </w:num>
  <w:num w:numId="65" w16cid:durableId="830364813">
    <w:abstractNumId w:val="52"/>
  </w:num>
  <w:num w:numId="66" w16cid:durableId="1409112027">
    <w:abstractNumId w:val="105"/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18"/>
          <w:szCs w:val="18"/>
        </w:rPr>
      </w:lvl>
    </w:lvlOverride>
  </w:num>
  <w:num w:numId="67" w16cid:durableId="90975253">
    <w:abstractNumId w:val="78"/>
  </w:num>
  <w:num w:numId="68" w16cid:durableId="2016954356">
    <w:abstractNumId w:val="16"/>
  </w:num>
  <w:num w:numId="69" w16cid:durableId="773018035">
    <w:abstractNumId w:val="13"/>
  </w:num>
  <w:num w:numId="70" w16cid:durableId="2132551666">
    <w:abstractNumId w:val="99"/>
  </w:num>
  <w:num w:numId="71" w16cid:durableId="1141462687">
    <w:abstractNumId w:val="10"/>
  </w:num>
  <w:num w:numId="72" w16cid:durableId="1971670546">
    <w:abstractNumId w:val="1"/>
  </w:num>
  <w:num w:numId="73" w16cid:durableId="1200440068">
    <w:abstractNumId w:val="28"/>
  </w:num>
  <w:num w:numId="74" w16cid:durableId="1853913450">
    <w:abstractNumId w:val="88"/>
  </w:num>
  <w:num w:numId="75" w16cid:durableId="279576854">
    <w:abstractNumId w:val="61"/>
  </w:num>
  <w:num w:numId="76" w16cid:durableId="184835007">
    <w:abstractNumId w:val="94"/>
  </w:num>
  <w:num w:numId="77" w16cid:durableId="635570110">
    <w:abstractNumId w:val="35"/>
  </w:num>
  <w:num w:numId="78" w16cid:durableId="1510095478">
    <w:abstractNumId w:val="45"/>
  </w:num>
  <w:num w:numId="79" w16cid:durableId="1394306476">
    <w:abstractNumId w:val="47"/>
  </w:num>
  <w:num w:numId="80" w16cid:durableId="1954898814">
    <w:abstractNumId w:val="15"/>
  </w:num>
  <w:num w:numId="81" w16cid:durableId="224805615">
    <w:abstractNumId w:val="34"/>
  </w:num>
  <w:num w:numId="82" w16cid:durableId="2087215982">
    <w:abstractNumId w:val="39"/>
  </w:num>
  <w:num w:numId="83" w16cid:durableId="696463358">
    <w:abstractNumId w:val="51"/>
  </w:num>
  <w:num w:numId="84" w16cid:durableId="316036817">
    <w:abstractNumId w:val="14"/>
  </w:num>
  <w:num w:numId="85" w16cid:durableId="1609966194">
    <w:abstractNumId w:val="95"/>
  </w:num>
  <w:num w:numId="86" w16cid:durableId="1904414767">
    <w:abstractNumId w:val="120"/>
  </w:num>
  <w:num w:numId="87" w16cid:durableId="1649507974">
    <w:abstractNumId w:val="49"/>
  </w:num>
  <w:num w:numId="88" w16cid:durableId="643046465">
    <w:abstractNumId w:val="29"/>
  </w:num>
  <w:num w:numId="89" w16cid:durableId="926571436">
    <w:abstractNumId w:val="103"/>
  </w:num>
  <w:num w:numId="90" w16cid:durableId="1233076438">
    <w:abstractNumId w:val="3"/>
  </w:num>
  <w:num w:numId="91" w16cid:durableId="937103767">
    <w:abstractNumId w:val="53"/>
  </w:num>
  <w:num w:numId="92" w16cid:durableId="1079134000">
    <w:abstractNumId w:val="135"/>
  </w:num>
  <w:num w:numId="93" w16cid:durableId="1198347225">
    <w:abstractNumId w:val="4"/>
  </w:num>
  <w:num w:numId="94" w16cid:durableId="2095779678">
    <w:abstractNumId w:val="33"/>
  </w:num>
  <w:num w:numId="95" w16cid:durableId="2022969637">
    <w:abstractNumId w:val="92"/>
  </w:num>
  <w:num w:numId="96" w16cid:durableId="1244754849">
    <w:abstractNumId w:val="2"/>
  </w:num>
  <w:num w:numId="97" w16cid:durableId="1696727990">
    <w:abstractNumId w:val="121"/>
  </w:num>
  <w:num w:numId="98" w16cid:durableId="1092550944">
    <w:abstractNumId w:val="111"/>
  </w:num>
  <w:num w:numId="99" w16cid:durableId="386925215">
    <w:abstractNumId w:val="74"/>
  </w:num>
  <w:num w:numId="100" w16cid:durableId="56559483">
    <w:abstractNumId w:val="30"/>
  </w:num>
  <w:num w:numId="101" w16cid:durableId="1257439460">
    <w:abstractNumId w:val="100"/>
  </w:num>
  <w:num w:numId="102" w16cid:durableId="880282829">
    <w:abstractNumId w:val="83"/>
  </w:num>
  <w:num w:numId="103" w16cid:durableId="1189755954">
    <w:abstractNumId w:val="25"/>
  </w:num>
  <w:num w:numId="104" w16cid:durableId="1649478608">
    <w:abstractNumId w:val="106"/>
  </w:num>
  <w:num w:numId="105" w16cid:durableId="262999776">
    <w:abstractNumId w:val="80"/>
  </w:num>
  <w:num w:numId="106" w16cid:durableId="592476705">
    <w:abstractNumId w:val="9"/>
  </w:num>
  <w:num w:numId="107" w16cid:durableId="1608200745">
    <w:abstractNumId w:val="133"/>
  </w:num>
  <w:num w:numId="108" w16cid:durableId="552890570">
    <w:abstractNumId w:val="87"/>
  </w:num>
  <w:num w:numId="109" w16cid:durableId="683016331">
    <w:abstractNumId w:val="18"/>
  </w:num>
  <w:num w:numId="110" w16cid:durableId="1928265757">
    <w:abstractNumId w:val="56"/>
  </w:num>
  <w:num w:numId="111" w16cid:durableId="795876694">
    <w:abstractNumId w:val="114"/>
  </w:num>
  <w:num w:numId="112" w16cid:durableId="1155998684">
    <w:abstractNumId w:val="124"/>
  </w:num>
  <w:num w:numId="113" w16cid:durableId="298151595">
    <w:abstractNumId w:val="128"/>
  </w:num>
  <w:num w:numId="114" w16cid:durableId="2081050958">
    <w:abstractNumId w:val="79"/>
  </w:num>
  <w:num w:numId="115" w16cid:durableId="753864812">
    <w:abstractNumId w:val="24"/>
  </w:num>
  <w:num w:numId="116" w16cid:durableId="1345747752">
    <w:abstractNumId w:val="36"/>
  </w:num>
  <w:num w:numId="117" w16cid:durableId="976228393">
    <w:abstractNumId w:val="40"/>
  </w:num>
  <w:num w:numId="118" w16cid:durableId="1663583257">
    <w:abstractNumId w:val="42"/>
  </w:num>
  <w:num w:numId="119" w16cid:durableId="92357587">
    <w:abstractNumId w:val="65"/>
  </w:num>
  <w:num w:numId="120" w16cid:durableId="1640450825">
    <w:abstractNumId w:val="91"/>
  </w:num>
  <w:num w:numId="121" w16cid:durableId="1679768687">
    <w:abstractNumId w:val="37"/>
  </w:num>
  <w:num w:numId="122" w16cid:durableId="1522427794">
    <w:abstractNumId w:val="119"/>
  </w:num>
  <w:num w:numId="123" w16cid:durableId="1430467870">
    <w:abstractNumId w:val="71"/>
  </w:num>
  <w:num w:numId="124" w16cid:durableId="1316454228">
    <w:abstractNumId w:val="93"/>
  </w:num>
  <w:num w:numId="125" w16cid:durableId="1838378955">
    <w:abstractNumId w:val="31"/>
  </w:num>
  <w:num w:numId="126" w16cid:durableId="1424258918">
    <w:abstractNumId w:val="129"/>
  </w:num>
  <w:num w:numId="127" w16cid:durableId="531458221">
    <w:abstractNumId w:val="131"/>
  </w:num>
  <w:num w:numId="128" w16cid:durableId="127944806">
    <w:abstractNumId w:val="60"/>
  </w:num>
  <w:num w:numId="129" w16cid:durableId="648284237">
    <w:abstractNumId w:val="6"/>
  </w:num>
  <w:num w:numId="130" w16cid:durableId="854883956">
    <w:abstractNumId w:val="138"/>
  </w:num>
  <w:num w:numId="131" w16cid:durableId="983042961">
    <w:abstractNumId w:val="23"/>
  </w:num>
  <w:num w:numId="132" w16cid:durableId="1905414090">
    <w:abstractNumId w:val="62"/>
  </w:num>
  <w:num w:numId="133" w16cid:durableId="1099836380">
    <w:abstractNumId w:val="84"/>
  </w:num>
  <w:num w:numId="134" w16cid:durableId="1888450247">
    <w:abstractNumId w:val="19"/>
  </w:num>
  <w:num w:numId="135" w16cid:durableId="1625847943">
    <w:abstractNumId w:val="26"/>
  </w:num>
  <w:num w:numId="136" w16cid:durableId="589003142">
    <w:abstractNumId w:val="112"/>
  </w:num>
  <w:num w:numId="137" w16cid:durableId="1687632329">
    <w:abstractNumId w:val="64"/>
  </w:num>
  <w:num w:numId="138" w16cid:durableId="748161558">
    <w:abstractNumId w:val="101"/>
  </w:num>
  <w:num w:numId="139" w16cid:durableId="1118719490">
    <w:abstractNumId w:val="1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13F"/>
    <w:rsid w:val="00001E30"/>
    <w:rsid w:val="000120B6"/>
    <w:rsid w:val="0001413F"/>
    <w:rsid w:val="00030B01"/>
    <w:rsid w:val="0004577D"/>
    <w:rsid w:val="00054D5F"/>
    <w:rsid w:val="00074B34"/>
    <w:rsid w:val="00080937"/>
    <w:rsid w:val="00084467"/>
    <w:rsid w:val="0008765B"/>
    <w:rsid w:val="00096FCA"/>
    <w:rsid w:val="000A43C1"/>
    <w:rsid w:val="000B02E6"/>
    <w:rsid w:val="000B57AD"/>
    <w:rsid w:val="000D4D95"/>
    <w:rsid w:val="000E0A26"/>
    <w:rsid w:val="000E4684"/>
    <w:rsid w:val="000F71FD"/>
    <w:rsid w:val="00100EDD"/>
    <w:rsid w:val="00105272"/>
    <w:rsid w:val="001076D1"/>
    <w:rsid w:val="001136CD"/>
    <w:rsid w:val="00125AB7"/>
    <w:rsid w:val="001542AC"/>
    <w:rsid w:val="00175F34"/>
    <w:rsid w:val="00195C5F"/>
    <w:rsid w:val="001A0218"/>
    <w:rsid w:val="001B4202"/>
    <w:rsid w:val="001D0F00"/>
    <w:rsid w:val="001D368C"/>
    <w:rsid w:val="001E5C86"/>
    <w:rsid w:val="002066FB"/>
    <w:rsid w:val="00210179"/>
    <w:rsid w:val="00220DF4"/>
    <w:rsid w:val="00234AFF"/>
    <w:rsid w:val="00262CC5"/>
    <w:rsid w:val="00264C87"/>
    <w:rsid w:val="00270B17"/>
    <w:rsid w:val="002742DB"/>
    <w:rsid w:val="002756C5"/>
    <w:rsid w:val="00275EBD"/>
    <w:rsid w:val="002770EB"/>
    <w:rsid w:val="002800B0"/>
    <w:rsid w:val="00280E32"/>
    <w:rsid w:val="00287416"/>
    <w:rsid w:val="0028793A"/>
    <w:rsid w:val="002A03A4"/>
    <w:rsid w:val="002A7F31"/>
    <w:rsid w:val="002B22A7"/>
    <w:rsid w:val="002B63A1"/>
    <w:rsid w:val="002B69CA"/>
    <w:rsid w:val="002C23D6"/>
    <w:rsid w:val="00303B51"/>
    <w:rsid w:val="00310B43"/>
    <w:rsid w:val="00314BAB"/>
    <w:rsid w:val="003163FB"/>
    <w:rsid w:val="003179A4"/>
    <w:rsid w:val="00332C53"/>
    <w:rsid w:val="003331E0"/>
    <w:rsid w:val="00362717"/>
    <w:rsid w:val="00366DED"/>
    <w:rsid w:val="00367C90"/>
    <w:rsid w:val="003701F3"/>
    <w:rsid w:val="003861F6"/>
    <w:rsid w:val="00387F18"/>
    <w:rsid w:val="00391396"/>
    <w:rsid w:val="0039255E"/>
    <w:rsid w:val="003943C7"/>
    <w:rsid w:val="00395EA9"/>
    <w:rsid w:val="003A2456"/>
    <w:rsid w:val="003A502D"/>
    <w:rsid w:val="003A643A"/>
    <w:rsid w:val="003C04B4"/>
    <w:rsid w:val="003E04C5"/>
    <w:rsid w:val="003E2FD7"/>
    <w:rsid w:val="003E564C"/>
    <w:rsid w:val="003E75EB"/>
    <w:rsid w:val="003F546C"/>
    <w:rsid w:val="00401569"/>
    <w:rsid w:val="00413DEF"/>
    <w:rsid w:val="00415935"/>
    <w:rsid w:val="00423A27"/>
    <w:rsid w:val="00433D72"/>
    <w:rsid w:val="00437AB7"/>
    <w:rsid w:val="00440B45"/>
    <w:rsid w:val="00441704"/>
    <w:rsid w:val="00447C2D"/>
    <w:rsid w:val="00451967"/>
    <w:rsid w:val="00452725"/>
    <w:rsid w:val="00460DC2"/>
    <w:rsid w:val="004646CB"/>
    <w:rsid w:val="004649E6"/>
    <w:rsid w:val="004650FB"/>
    <w:rsid w:val="00471DC9"/>
    <w:rsid w:val="00477A68"/>
    <w:rsid w:val="00482EFA"/>
    <w:rsid w:val="00493848"/>
    <w:rsid w:val="00496B44"/>
    <w:rsid w:val="004B32B2"/>
    <w:rsid w:val="004B60CA"/>
    <w:rsid w:val="004C27F3"/>
    <w:rsid w:val="004C6D57"/>
    <w:rsid w:val="004D31CF"/>
    <w:rsid w:val="004D6B07"/>
    <w:rsid w:val="004E064F"/>
    <w:rsid w:val="004E304B"/>
    <w:rsid w:val="00500976"/>
    <w:rsid w:val="005079C0"/>
    <w:rsid w:val="005111BB"/>
    <w:rsid w:val="005172F1"/>
    <w:rsid w:val="00530A26"/>
    <w:rsid w:val="00540E76"/>
    <w:rsid w:val="00545665"/>
    <w:rsid w:val="0055016E"/>
    <w:rsid w:val="0055057B"/>
    <w:rsid w:val="0055424B"/>
    <w:rsid w:val="005579EA"/>
    <w:rsid w:val="0056669C"/>
    <w:rsid w:val="00566986"/>
    <w:rsid w:val="00572A66"/>
    <w:rsid w:val="00580D86"/>
    <w:rsid w:val="005828F1"/>
    <w:rsid w:val="0059623B"/>
    <w:rsid w:val="005C0836"/>
    <w:rsid w:val="005D229B"/>
    <w:rsid w:val="005E25ED"/>
    <w:rsid w:val="005F64ED"/>
    <w:rsid w:val="0061772A"/>
    <w:rsid w:val="006318DC"/>
    <w:rsid w:val="006341D4"/>
    <w:rsid w:val="006633A8"/>
    <w:rsid w:val="006804A8"/>
    <w:rsid w:val="006904B9"/>
    <w:rsid w:val="00690663"/>
    <w:rsid w:val="00696E54"/>
    <w:rsid w:val="00697011"/>
    <w:rsid w:val="006B676E"/>
    <w:rsid w:val="006C0536"/>
    <w:rsid w:val="006C0C22"/>
    <w:rsid w:val="006C1108"/>
    <w:rsid w:val="006D4983"/>
    <w:rsid w:val="006E454B"/>
    <w:rsid w:val="006E7B04"/>
    <w:rsid w:val="006F4434"/>
    <w:rsid w:val="006F4D81"/>
    <w:rsid w:val="00706564"/>
    <w:rsid w:val="00713336"/>
    <w:rsid w:val="007178B3"/>
    <w:rsid w:val="00725ED7"/>
    <w:rsid w:val="00744B1D"/>
    <w:rsid w:val="00763E46"/>
    <w:rsid w:val="00765866"/>
    <w:rsid w:val="00777FD4"/>
    <w:rsid w:val="00793181"/>
    <w:rsid w:val="007A457F"/>
    <w:rsid w:val="007C00A4"/>
    <w:rsid w:val="007D4FEE"/>
    <w:rsid w:val="007E4B40"/>
    <w:rsid w:val="00801A63"/>
    <w:rsid w:val="0080382C"/>
    <w:rsid w:val="00806CFE"/>
    <w:rsid w:val="00806D5A"/>
    <w:rsid w:val="00812E43"/>
    <w:rsid w:val="0081747A"/>
    <w:rsid w:val="00860B24"/>
    <w:rsid w:val="008638DE"/>
    <w:rsid w:val="0087004F"/>
    <w:rsid w:val="00881263"/>
    <w:rsid w:val="00881CEC"/>
    <w:rsid w:val="00892B6F"/>
    <w:rsid w:val="0089391F"/>
    <w:rsid w:val="00895FF9"/>
    <w:rsid w:val="008B159F"/>
    <w:rsid w:val="008B64D3"/>
    <w:rsid w:val="008C0846"/>
    <w:rsid w:val="008F038F"/>
    <w:rsid w:val="008F7255"/>
    <w:rsid w:val="008F742A"/>
    <w:rsid w:val="00900A8C"/>
    <w:rsid w:val="0092064A"/>
    <w:rsid w:val="009219F0"/>
    <w:rsid w:val="009220BF"/>
    <w:rsid w:val="009243D1"/>
    <w:rsid w:val="00930DD2"/>
    <w:rsid w:val="009379AD"/>
    <w:rsid w:val="009410A5"/>
    <w:rsid w:val="009529F3"/>
    <w:rsid w:val="00962CAE"/>
    <w:rsid w:val="009674C2"/>
    <w:rsid w:val="00971179"/>
    <w:rsid w:val="00972C91"/>
    <w:rsid w:val="0097381D"/>
    <w:rsid w:val="00975B6D"/>
    <w:rsid w:val="0097663D"/>
    <w:rsid w:val="0098773B"/>
    <w:rsid w:val="009918CE"/>
    <w:rsid w:val="009A002C"/>
    <w:rsid w:val="009A24E6"/>
    <w:rsid w:val="009A39AB"/>
    <w:rsid w:val="009D47C2"/>
    <w:rsid w:val="009D5FB8"/>
    <w:rsid w:val="009D7860"/>
    <w:rsid w:val="009E6258"/>
    <w:rsid w:val="009F61BC"/>
    <w:rsid w:val="00A06A17"/>
    <w:rsid w:val="00A132EF"/>
    <w:rsid w:val="00A13E89"/>
    <w:rsid w:val="00A2188F"/>
    <w:rsid w:val="00A51C98"/>
    <w:rsid w:val="00A66176"/>
    <w:rsid w:val="00A8437B"/>
    <w:rsid w:val="00A86E8D"/>
    <w:rsid w:val="00A87075"/>
    <w:rsid w:val="00A920FB"/>
    <w:rsid w:val="00AA4EEB"/>
    <w:rsid w:val="00AB5254"/>
    <w:rsid w:val="00AE22D5"/>
    <w:rsid w:val="00AE7369"/>
    <w:rsid w:val="00AF0B3A"/>
    <w:rsid w:val="00AF7ABC"/>
    <w:rsid w:val="00B0518D"/>
    <w:rsid w:val="00B05757"/>
    <w:rsid w:val="00B11460"/>
    <w:rsid w:val="00B21C9C"/>
    <w:rsid w:val="00B34CEF"/>
    <w:rsid w:val="00B34FF6"/>
    <w:rsid w:val="00B431D5"/>
    <w:rsid w:val="00B500B8"/>
    <w:rsid w:val="00B56A70"/>
    <w:rsid w:val="00B80EEA"/>
    <w:rsid w:val="00B822E6"/>
    <w:rsid w:val="00B834AE"/>
    <w:rsid w:val="00B90D0E"/>
    <w:rsid w:val="00B921F3"/>
    <w:rsid w:val="00BA0582"/>
    <w:rsid w:val="00BA2CB3"/>
    <w:rsid w:val="00BB3E21"/>
    <w:rsid w:val="00BB7FEA"/>
    <w:rsid w:val="00BC5B3C"/>
    <w:rsid w:val="00BD2AC2"/>
    <w:rsid w:val="00BF3C03"/>
    <w:rsid w:val="00BF401C"/>
    <w:rsid w:val="00BF742D"/>
    <w:rsid w:val="00C04F7D"/>
    <w:rsid w:val="00C06113"/>
    <w:rsid w:val="00C06250"/>
    <w:rsid w:val="00C06F8B"/>
    <w:rsid w:val="00C10557"/>
    <w:rsid w:val="00C23D23"/>
    <w:rsid w:val="00C24D4E"/>
    <w:rsid w:val="00C34F60"/>
    <w:rsid w:val="00C37E47"/>
    <w:rsid w:val="00C43405"/>
    <w:rsid w:val="00C51386"/>
    <w:rsid w:val="00C57C43"/>
    <w:rsid w:val="00C57E67"/>
    <w:rsid w:val="00C62AC1"/>
    <w:rsid w:val="00C66143"/>
    <w:rsid w:val="00C712F7"/>
    <w:rsid w:val="00C93F0C"/>
    <w:rsid w:val="00C97F00"/>
    <w:rsid w:val="00CB0E66"/>
    <w:rsid w:val="00CB4C62"/>
    <w:rsid w:val="00CB63A9"/>
    <w:rsid w:val="00CB6939"/>
    <w:rsid w:val="00CC1F0E"/>
    <w:rsid w:val="00CC3119"/>
    <w:rsid w:val="00CC3754"/>
    <w:rsid w:val="00CC54BC"/>
    <w:rsid w:val="00CD2BC1"/>
    <w:rsid w:val="00CD66B8"/>
    <w:rsid w:val="00CE6880"/>
    <w:rsid w:val="00CF1287"/>
    <w:rsid w:val="00D037C5"/>
    <w:rsid w:val="00D10221"/>
    <w:rsid w:val="00D13589"/>
    <w:rsid w:val="00D14F8D"/>
    <w:rsid w:val="00D330A2"/>
    <w:rsid w:val="00D461C7"/>
    <w:rsid w:val="00D54A1E"/>
    <w:rsid w:val="00D56CAA"/>
    <w:rsid w:val="00D61B7E"/>
    <w:rsid w:val="00D63023"/>
    <w:rsid w:val="00D67193"/>
    <w:rsid w:val="00D828ED"/>
    <w:rsid w:val="00D8436C"/>
    <w:rsid w:val="00DA121F"/>
    <w:rsid w:val="00DB676D"/>
    <w:rsid w:val="00DB7AEC"/>
    <w:rsid w:val="00DC07C3"/>
    <w:rsid w:val="00DD2EB9"/>
    <w:rsid w:val="00DE684E"/>
    <w:rsid w:val="00E1789F"/>
    <w:rsid w:val="00E468E4"/>
    <w:rsid w:val="00E47CB0"/>
    <w:rsid w:val="00E53918"/>
    <w:rsid w:val="00E56F5C"/>
    <w:rsid w:val="00E67B64"/>
    <w:rsid w:val="00E710FC"/>
    <w:rsid w:val="00E74D7B"/>
    <w:rsid w:val="00E804B7"/>
    <w:rsid w:val="00E841AD"/>
    <w:rsid w:val="00E85A50"/>
    <w:rsid w:val="00E91BE6"/>
    <w:rsid w:val="00E97D17"/>
    <w:rsid w:val="00EA7C9F"/>
    <w:rsid w:val="00EB1FE4"/>
    <w:rsid w:val="00EC0D7D"/>
    <w:rsid w:val="00ED2BDA"/>
    <w:rsid w:val="00EF322F"/>
    <w:rsid w:val="00EF6274"/>
    <w:rsid w:val="00EF7A1E"/>
    <w:rsid w:val="00F33AAE"/>
    <w:rsid w:val="00F34DDE"/>
    <w:rsid w:val="00F4249C"/>
    <w:rsid w:val="00F575CA"/>
    <w:rsid w:val="00F72F4D"/>
    <w:rsid w:val="00F7510F"/>
    <w:rsid w:val="00F75869"/>
    <w:rsid w:val="00FA53B2"/>
    <w:rsid w:val="00FA5809"/>
    <w:rsid w:val="00FA5C31"/>
    <w:rsid w:val="00FB0B03"/>
    <w:rsid w:val="00FB17B2"/>
    <w:rsid w:val="00FD5098"/>
    <w:rsid w:val="00FE1FFE"/>
    <w:rsid w:val="00FF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ACA47"/>
  <w15:docId w15:val="{318B32CF-251A-4F6A-B759-74CA324F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1413F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01413F"/>
    <w:rPr>
      <w:u w:val="single"/>
    </w:rPr>
  </w:style>
  <w:style w:type="table" w:customStyle="1" w:styleId="TableNormal">
    <w:name w:val="Table Normal"/>
    <w:rsid w:val="0001413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rsid w:val="0001413F"/>
    <w:pPr>
      <w:tabs>
        <w:tab w:val="center" w:pos="4419"/>
        <w:tab w:val="right" w:pos="8838"/>
      </w:tabs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character" w:customStyle="1" w:styleId="Ninguno">
    <w:name w:val="Ninguno"/>
    <w:rsid w:val="0001413F"/>
    <w:rPr>
      <w:lang w:val="es-ES_tradnl"/>
    </w:rPr>
  </w:style>
  <w:style w:type="paragraph" w:styleId="Piedepgina">
    <w:name w:val="footer"/>
    <w:rsid w:val="0001413F"/>
    <w:pPr>
      <w:tabs>
        <w:tab w:val="center" w:pos="4419"/>
        <w:tab w:val="right" w:pos="8838"/>
      </w:tabs>
    </w:pPr>
    <w:rPr>
      <w:rFonts w:ascii="Calibri" w:eastAsia="Calibri" w:hAnsi="Calibri" w:cs="Calibri"/>
      <w:color w:val="000000"/>
      <w:sz w:val="22"/>
      <w:szCs w:val="22"/>
      <w:u w:color="000000"/>
      <w:lang w:val="es-ES_tradnl"/>
    </w:rPr>
  </w:style>
  <w:style w:type="paragraph" w:customStyle="1" w:styleId="Cuerpo">
    <w:name w:val="Cuerpo"/>
    <w:rsid w:val="0001413F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Encabezadoypie">
    <w:name w:val="Encabezado y pie"/>
    <w:rsid w:val="0001413F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11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ES"/>
    </w:rPr>
  </w:style>
  <w:style w:type="numbering" w:customStyle="1" w:styleId="PROGRAMASCOMPETENCIA">
    <w:name w:val="PROGRAMAS COMPETENCIA"/>
    <w:uiPriority w:val="99"/>
    <w:rsid w:val="006C1108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1136C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rsid w:val="00D46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Arial" w:eastAsia="Times New Roman" w:hAnsi="Arial" w:cs="Arial"/>
      <w:sz w:val="10"/>
      <w:bdr w:val="none" w:sz="0" w:space="0" w:color="auto"/>
      <w:lang w:val="es-C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461C7"/>
    <w:rPr>
      <w:rFonts w:ascii="Arial" w:eastAsia="Times New Roman" w:hAnsi="Arial" w:cs="Arial"/>
      <w:sz w:val="10"/>
      <w:szCs w:val="24"/>
      <w:bdr w:val="none" w:sz="0" w:space="0" w:color="auto"/>
      <w:lang w:val="es-CL"/>
    </w:rPr>
  </w:style>
  <w:style w:type="paragraph" w:styleId="Sinespaciado">
    <w:name w:val="No Spacing"/>
    <w:uiPriority w:val="1"/>
    <w:qFormat/>
    <w:rsid w:val="0044170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78662-F42D-43C7-948B-CE0DC8042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1135</TotalTime>
  <Pages>40</Pages>
  <Words>6670</Words>
  <Characters>36688</Characters>
  <Application>Microsoft Office Word</Application>
  <DocSecurity>0</DocSecurity>
  <Lines>305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Microsoft Office User</cp:lastModifiedBy>
  <cp:revision>79</cp:revision>
  <cp:lastPrinted>2022-12-21T15:29:00Z</cp:lastPrinted>
  <dcterms:created xsi:type="dcterms:W3CDTF">2024-06-10T21:45:00Z</dcterms:created>
  <dcterms:modified xsi:type="dcterms:W3CDTF">2025-12-15T20:49:00Z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