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EDF8A" w14:textId="77777777" w:rsidR="004C3424" w:rsidRDefault="004C3424" w:rsidP="00720BFB">
      <w:pPr>
        <w:pStyle w:val="Sinespaciado"/>
        <w:rPr>
          <w:rFonts w:ascii="Arial" w:hAnsi="Arial" w:cs="Arial"/>
          <w:b/>
          <w:sz w:val="20"/>
          <w:szCs w:val="20"/>
        </w:rPr>
      </w:pPr>
    </w:p>
    <w:p w14:paraId="39D5CF60" w14:textId="77777777" w:rsidR="002E7DBA" w:rsidRPr="001A01BB" w:rsidRDefault="002E7DBA" w:rsidP="002E7DBA">
      <w:pPr>
        <w:pStyle w:val="Sinespaciado"/>
        <w:jc w:val="center"/>
        <w:rPr>
          <w:rFonts w:ascii="Arial" w:hAnsi="Arial" w:cs="Arial"/>
          <w:b/>
          <w:sz w:val="24"/>
          <w:szCs w:val="28"/>
        </w:rPr>
      </w:pPr>
      <w:r w:rsidRPr="001A01BB">
        <w:rPr>
          <w:rFonts w:ascii="Arial" w:hAnsi="Arial" w:cs="Arial"/>
          <w:b/>
          <w:sz w:val="24"/>
          <w:szCs w:val="28"/>
        </w:rPr>
        <w:t xml:space="preserve">Cuadernillo de estudio </w:t>
      </w:r>
      <w:r>
        <w:rPr>
          <w:rFonts w:ascii="Arial" w:hAnsi="Arial" w:cs="Arial"/>
          <w:b/>
          <w:sz w:val="24"/>
          <w:szCs w:val="28"/>
        </w:rPr>
        <w:t>e</w:t>
      </w:r>
      <w:r w:rsidRPr="001A01BB">
        <w:rPr>
          <w:rFonts w:ascii="Arial" w:hAnsi="Arial" w:cs="Arial"/>
          <w:b/>
          <w:sz w:val="24"/>
          <w:szCs w:val="28"/>
        </w:rPr>
        <w:t>xamen transversal</w:t>
      </w:r>
    </w:p>
    <w:p w14:paraId="5A815783" w14:textId="77777777" w:rsidR="002E7DBA" w:rsidRDefault="002E7DBA" w:rsidP="002E7DBA">
      <w:pPr>
        <w:pStyle w:val="Sinespaciado"/>
        <w:jc w:val="center"/>
        <w:rPr>
          <w:rFonts w:ascii="Arial" w:hAnsi="Arial" w:cs="Arial"/>
          <w:b/>
          <w:sz w:val="20"/>
          <w:szCs w:val="20"/>
        </w:rPr>
      </w:pPr>
    </w:p>
    <w:p w14:paraId="2F071AED" w14:textId="0FEB5280" w:rsidR="002E7DBA" w:rsidRDefault="002E7DBA" w:rsidP="002E7DBA">
      <w:pPr>
        <w:pStyle w:val="Sinespaciado"/>
        <w:jc w:val="both"/>
        <w:rPr>
          <w:rFonts w:ascii="Arial" w:hAnsi="Arial" w:cs="Arial"/>
          <w:sz w:val="20"/>
          <w:szCs w:val="20"/>
        </w:rPr>
      </w:pPr>
      <w:r w:rsidRPr="001A01BB">
        <w:rPr>
          <w:rFonts w:ascii="Arial" w:hAnsi="Arial" w:cs="Arial"/>
          <w:sz w:val="20"/>
          <w:szCs w:val="20"/>
        </w:rPr>
        <w:t>Estimado</w:t>
      </w:r>
      <w:r w:rsidR="00CF2402">
        <w:rPr>
          <w:rFonts w:ascii="Arial" w:hAnsi="Arial" w:cs="Arial"/>
          <w:sz w:val="20"/>
          <w:szCs w:val="20"/>
        </w:rPr>
        <w:t xml:space="preserve"> (a)</w:t>
      </w:r>
      <w:r w:rsidRPr="001A01BB">
        <w:rPr>
          <w:rFonts w:ascii="Arial" w:hAnsi="Arial" w:cs="Arial"/>
          <w:sz w:val="20"/>
          <w:szCs w:val="20"/>
        </w:rPr>
        <w:t xml:space="preserve"> estudiante, el presente documento corresponde a un material de estudio que te servirá para preparar el examen transversal de la asignatura. El cuadernillo se divide en dos secciones</w:t>
      </w:r>
      <w:r>
        <w:rPr>
          <w:rFonts w:ascii="Arial" w:hAnsi="Arial" w:cs="Arial"/>
          <w:sz w:val="20"/>
          <w:szCs w:val="20"/>
        </w:rPr>
        <w:t>:</w:t>
      </w:r>
    </w:p>
    <w:p w14:paraId="51C8BA10" w14:textId="77777777" w:rsidR="00CF2402" w:rsidRDefault="00CF2402" w:rsidP="002E7DBA">
      <w:pPr>
        <w:pStyle w:val="Sinespaciado"/>
        <w:jc w:val="both"/>
        <w:rPr>
          <w:rFonts w:ascii="Arial" w:hAnsi="Arial" w:cs="Arial"/>
          <w:sz w:val="20"/>
          <w:szCs w:val="20"/>
        </w:rPr>
      </w:pPr>
    </w:p>
    <w:p w14:paraId="3EA0C3E0" w14:textId="100DBBDE" w:rsidR="002E7DBA" w:rsidRDefault="002E7DBA" w:rsidP="002E7DBA">
      <w:pPr>
        <w:pStyle w:val="Sinespaciado"/>
        <w:numPr>
          <w:ilvl w:val="0"/>
          <w:numId w:val="30"/>
        </w:numPr>
        <w:jc w:val="both"/>
        <w:rPr>
          <w:rFonts w:ascii="Arial" w:hAnsi="Arial" w:cs="Arial"/>
          <w:sz w:val="20"/>
          <w:szCs w:val="20"/>
        </w:rPr>
      </w:pPr>
      <w:r w:rsidRPr="001A01BB">
        <w:rPr>
          <w:rFonts w:ascii="Arial" w:hAnsi="Arial" w:cs="Arial"/>
          <w:b/>
          <w:sz w:val="20"/>
          <w:szCs w:val="20"/>
        </w:rPr>
        <w:t>Parte I: Preguntas con explicación</w:t>
      </w:r>
      <w:r>
        <w:rPr>
          <w:rFonts w:ascii="Arial" w:hAnsi="Arial" w:cs="Arial"/>
          <w:b/>
          <w:sz w:val="20"/>
          <w:szCs w:val="20"/>
        </w:rPr>
        <w:t xml:space="preserve"> </w:t>
      </w:r>
      <w:r w:rsidRPr="001A01BB">
        <w:rPr>
          <w:rFonts w:ascii="Arial" w:hAnsi="Arial" w:cs="Arial"/>
          <w:b/>
          <w:sz w:val="20"/>
          <w:szCs w:val="20"/>
        </w:rPr>
        <w:t>–</w:t>
      </w:r>
      <w:r>
        <w:rPr>
          <w:rFonts w:ascii="Arial" w:hAnsi="Arial" w:cs="Arial"/>
          <w:b/>
          <w:sz w:val="20"/>
          <w:szCs w:val="20"/>
        </w:rPr>
        <w:t xml:space="preserve"> </w:t>
      </w:r>
      <w:r w:rsidRPr="001A01BB">
        <w:rPr>
          <w:rFonts w:ascii="Arial" w:hAnsi="Arial" w:cs="Arial"/>
          <w:sz w:val="20"/>
          <w:szCs w:val="20"/>
        </w:rPr>
        <w:t>E</w:t>
      </w:r>
      <w:r>
        <w:rPr>
          <w:rFonts w:ascii="Arial" w:hAnsi="Arial" w:cs="Arial"/>
          <w:sz w:val="20"/>
          <w:szCs w:val="20"/>
        </w:rPr>
        <w:t>n ella</w:t>
      </w:r>
      <w:r w:rsidRPr="001A01BB">
        <w:rPr>
          <w:rFonts w:ascii="Arial" w:hAnsi="Arial" w:cs="Arial"/>
          <w:sz w:val="20"/>
          <w:szCs w:val="20"/>
        </w:rPr>
        <w:t xml:space="preserve"> se presentan distintos tipos de preguntas de comprensión textual, acompañadas con un</w:t>
      </w:r>
      <w:r w:rsidR="00773760">
        <w:rPr>
          <w:rFonts w:ascii="Arial" w:hAnsi="Arial" w:cs="Arial"/>
          <w:sz w:val="20"/>
          <w:szCs w:val="20"/>
        </w:rPr>
        <w:t>a</w:t>
      </w:r>
      <w:r w:rsidRPr="001A01BB">
        <w:rPr>
          <w:rFonts w:ascii="Arial" w:hAnsi="Arial" w:cs="Arial"/>
          <w:sz w:val="20"/>
          <w:szCs w:val="20"/>
        </w:rPr>
        <w:t xml:space="preserve"> breve explica</w:t>
      </w:r>
      <w:r w:rsidR="00773760">
        <w:rPr>
          <w:rFonts w:ascii="Arial" w:hAnsi="Arial" w:cs="Arial"/>
          <w:sz w:val="20"/>
          <w:szCs w:val="20"/>
        </w:rPr>
        <w:t>ción de</w:t>
      </w:r>
      <w:r w:rsidRPr="001A01BB">
        <w:rPr>
          <w:rFonts w:ascii="Arial" w:hAnsi="Arial" w:cs="Arial"/>
          <w:sz w:val="20"/>
          <w:szCs w:val="20"/>
        </w:rPr>
        <w:t xml:space="preserve"> la respuesta correcta. </w:t>
      </w:r>
    </w:p>
    <w:p w14:paraId="388730AE" w14:textId="77777777" w:rsidR="002E7DBA" w:rsidRPr="001A01BB" w:rsidRDefault="002E7DBA" w:rsidP="002E7DBA">
      <w:pPr>
        <w:pStyle w:val="Sinespaciado"/>
        <w:numPr>
          <w:ilvl w:val="0"/>
          <w:numId w:val="30"/>
        </w:numPr>
        <w:jc w:val="both"/>
        <w:rPr>
          <w:rFonts w:ascii="Arial" w:hAnsi="Arial" w:cs="Arial"/>
          <w:sz w:val="20"/>
          <w:szCs w:val="20"/>
        </w:rPr>
      </w:pPr>
      <w:r w:rsidRPr="001A01BB">
        <w:rPr>
          <w:rFonts w:ascii="Arial" w:hAnsi="Arial" w:cs="Arial"/>
          <w:b/>
          <w:sz w:val="20"/>
          <w:szCs w:val="20"/>
        </w:rPr>
        <w:t xml:space="preserve">Parte II: Ejercitación </w:t>
      </w:r>
      <w:r>
        <w:rPr>
          <w:rFonts w:ascii="Arial" w:hAnsi="Arial" w:cs="Arial"/>
          <w:b/>
          <w:sz w:val="20"/>
          <w:szCs w:val="20"/>
        </w:rPr>
        <w:t xml:space="preserve">– </w:t>
      </w:r>
      <w:r w:rsidRPr="001A01BB">
        <w:rPr>
          <w:rFonts w:ascii="Arial" w:hAnsi="Arial" w:cs="Arial"/>
          <w:sz w:val="20"/>
          <w:szCs w:val="20"/>
        </w:rPr>
        <w:t>Aquí</w:t>
      </w:r>
      <w:r>
        <w:rPr>
          <w:rFonts w:ascii="Arial" w:hAnsi="Arial" w:cs="Arial"/>
          <w:b/>
          <w:sz w:val="20"/>
          <w:szCs w:val="20"/>
        </w:rPr>
        <w:t xml:space="preserve"> </w:t>
      </w:r>
      <w:r w:rsidRPr="001A01BB">
        <w:rPr>
          <w:rFonts w:ascii="Arial" w:hAnsi="Arial" w:cs="Arial"/>
          <w:sz w:val="20"/>
          <w:szCs w:val="20"/>
        </w:rPr>
        <w:t xml:space="preserve">encontrarás un facsímil </w:t>
      </w:r>
      <w:r>
        <w:rPr>
          <w:rFonts w:ascii="Arial" w:hAnsi="Arial" w:cs="Arial"/>
          <w:sz w:val="20"/>
          <w:szCs w:val="20"/>
        </w:rPr>
        <w:t>que te recomendamos</w:t>
      </w:r>
      <w:r w:rsidRPr="001A01BB">
        <w:rPr>
          <w:rFonts w:ascii="Arial" w:hAnsi="Arial" w:cs="Arial"/>
          <w:sz w:val="20"/>
          <w:szCs w:val="20"/>
        </w:rPr>
        <w:t xml:space="preserve"> responder </w:t>
      </w:r>
      <w:r>
        <w:rPr>
          <w:rFonts w:ascii="Arial" w:hAnsi="Arial" w:cs="Arial"/>
          <w:sz w:val="20"/>
          <w:szCs w:val="20"/>
        </w:rPr>
        <w:t xml:space="preserve">para ejercitar </w:t>
      </w:r>
      <w:r w:rsidRPr="001A01BB">
        <w:rPr>
          <w:rFonts w:ascii="Arial" w:hAnsi="Arial" w:cs="Arial"/>
          <w:sz w:val="20"/>
          <w:szCs w:val="20"/>
        </w:rPr>
        <w:t xml:space="preserve">y </w:t>
      </w:r>
      <w:r>
        <w:rPr>
          <w:rFonts w:ascii="Arial" w:hAnsi="Arial" w:cs="Arial"/>
          <w:sz w:val="20"/>
          <w:szCs w:val="20"/>
        </w:rPr>
        <w:t xml:space="preserve">preparar </w:t>
      </w:r>
      <w:r w:rsidRPr="001A01BB">
        <w:rPr>
          <w:rFonts w:ascii="Arial" w:hAnsi="Arial" w:cs="Arial"/>
          <w:sz w:val="20"/>
          <w:szCs w:val="20"/>
        </w:rPr>
        <w:t>esta evaluación final del curso.</w:t>
      </w:r>
    </w:p>
    <w:p w14:paraId="4B2294DD" w14:textId="77777777" w:rsidR="004C3424" w:rsidRDefault="004C3424" w:rsidP="00720BFB">
      <w:pPr>
        <w:pStyle w:val="Sinespaciado"/>
        <w:rPr>
          <w:rFonts w:ascii="Arial" w:hAnsi="Arial" w:cs="Arial"/>
          <w:b/>
          <w:sz w:val="20"/>
          <w:szCs w:val="20"/>
        </w:rPr>
      </w:pPr>
    </w:p>
    <w:p w14:paraId="69D00F30" w14:textId="740812FA" w:rsidR="00A936D6" w:rsidRPr="00F8591C" w:rsidRDefault="00F8591C" w:rsidP="003B4C42">
      <w:pPr>
        <w:pStyle w:val="Sinespaciado"/>
        <w:jc w:val="center"/>
        <w:rPr>
          <w:rFonts w:ascii="Arial" w:hAnsi="Arial" w:cs="Arial"/>
          <w:b/>
          <w:sz w:val="24"/>
          <w:szCs w:val="24"/>
        </w:rPr>
      </w:pPr>
      <w:r w:rsidRPr="00F8591C">
        <w:rPr>
          <w:rFonts w:ascii="Arial" w:hAnsi="Arial" w:cs="Arial"/>
          <w:b/>
          <w:sz w:val="24"/>
          <w:szCs w:val="24"/>
        </w:rPr>
        <w:t>Parte I: Preguntas con explicación</w:t>
      </w:r>
    </w:p>
    <w:p w14:paraId="6FE71DA7" w14:textId="38C4BD98" w:rsidR="00720BFB" w:rsidRPr="0045413A" w:rsidRDefault="00720BFB" w:rsidP="00720BFB">
      <w:pPr>
        <w:pStyle w:val="Sinespaciado"/>
        <w:rPr>
          <w:rFonts w:ascii="Arial" w:hAnsi="Arial" w:cs="Arial"/>
          <w:b/>
          <w:sz w:val="20"/>
          <w:szCs w:val="20"/>
        </w:rPr>
      </w:pPr>
      <w:r>
        <w:rPr>
          <w:rFonts w:ascii="Arial" w:hAnsi="Arial" w:cs="Arial"/>
          <w:b/>
          <w:sz w:val="20"/>
          <w:szCs w:val="20"/>
        </w:rPr>
        <w:t>Texto 1</w:t>
      </w:r>
    </w:p>
    <w:p w14:paraId="350AC443" w14:textId="34D1CE61" w:rsidR="00847D33" w:rsidRPr="00847D33" w:rsidRDefault="00847D33" w:rsidP="00847D33">
      <w:pPr>
        <w:pStyle w:val="Sinespaciado"/>
        <w:jc w:val="both"/>
        <w:rPr>
          <w:rFonts w:ascii="Arial" w:hAnsi="Arial" w:cs="Arial"/>
          <w:color w:val="000000"/>
          <w:sz w:val="24"/>
          <w:szCs w:val="24"/>
        </w:rPr>
      </w:pPr>
    </w:p>
    <w:p w14:paraId="791803AF" w14:textId="77777777" w:rsidR="00847D33" w:rsidRPr="00847D33" w:rsidRDefault="00A431B5" w:rsidP="00847D33">
      <w:pPr>
        <w:pStyle w:val="Sinespaciado"/>
        <w:jc w:val="both"/>
        <w:rPr>
          <w:rFonts w:ascii="Arial" w:hAnsi="Arial" w:cs="Arial"/>
          <w:color w:val="000000"/>
          <w:sz w:val="20"/>
          <w:szCs w:val="20"/>
        </w:rPr>
      </w:pPr>
      <w:r>
        <w:rPr>
          <w:rFonts w:ascii="Arial" w:hAnsi="Arial" w:cs="Arial"/>
          <w:color w:val="000000"/>
          <w:sz w:val="20"/>
          <w:szCs w:val="20"/>
        </w:rPr>
        <w:t xml:space="preserve">1. </w:t>
      </w:r>
      <w:r w:rsidR="00847D33" w:rsidRPr="00847D33">
        <w:rPr>
          <w:rFonts w:ascii="Arial" w:hAnsi="Arial" w:cs="Arial"/>
          <w:color w:val="000000"/>
          <w:sz w:val="20"/>
          <w:szCs w:val="20"/>
        </w:rPr>
        <w:t xml:space="preserve">Señalar que el norte de Chile es el mejor lugar de la Tierra para observar el Universo no es descabellado. Los argumentos sobran, pero sin duda el mejor ejemplo son las instalaciones astronómicas, observatorios ópticos y radio observatorios </w:t>
      </w:r>
      <w:r w:rsidR="00847D33" w:rsidRPr="00A431B5">
        <w:rPr>
          <w:rFonts w:ascii="Arial" w:hAnsi="Arial" w:cs="Arial"/>
          <w:b/>
          <w:color w:val="000000"/>
          <w:sz w:val="20"/>
          <w:szCs w:val="20"/>
          <w:u w:val="single"/>
        </w:rPr>
        <w:t>emplazados</w:t>
      </w:r>
      <w:r w:rsidR="00847D33" w:rsidRPr="00847D33">
        <w:rPr>
          <w:rFonts w:ascii="Arial" w:hAnsi="Arial" w:cs="Arial"/>
          <w:color w:val="000000"/>
          <w:sz w:val="20"/>
          <w:szCs w:val="20"/>
        </w:rPr>
        <w:t xml:space="preserve"> en las regiones de Antofagasta, Atacama y Coquimbo.</w:t>
      </w:r>
    </w:p>
    <w:p w14:paraId="295241C1" w14:textId="77777777" w:rsidR="00847D33" w:rsidRPr="00847D33" w:rsidRDefault="00847D33" w:rsidP="00847D33">
      <w:pPr>
        <w:pStyle w:val="Sinespaciado"/>
        <w:jc w:val="both"/>
        <w:rPr>
          <w:rFonts w:ascii="Arial" w:hAnsi="Arial" w:cs="Arial"/>
          <w:color w:val="000000"/>
          <w:sz w:val="20"/>
          <w:szCs w:val="20"/>
        </w:rPr>
      </w:pPr>
    </w:p>
    <w:p w14:paraId="53B15E02" w14:textId="77777777" w:rsidR="00847D33" w:rsidRPr="00847D33" w:rsidRDefault="00A431B5" w:rsidP="00847D33">
      <w:pPr>
        <w:pStyle w:val="Sinespaciado"/>
        <w:jc w:val="both"/>
        <w:rPr>
          <w:rFonts w:ascii="Arial" w:hAnsi="Arial" w:cs="Arial"/>
          <w:color w:val="000000"/>
          <w:sz w:val="20"/>
          <w:szCs w:val="20"/>
        </w:rPr>
      </w:pPr>
      <w:r>
        <w:rPr>
          <w:rFonts w:ascii="Arial" w:hAnsi="Arial" w:cs="Arial"/>
          <w:color w:val="000000"/>
          <w:sz w:val="20"/>
          <w:szCs w:val="20"/>
        </w:rPr>
        <w:t xml:space="preserve">2. </w:t>
      </w:r>
      <w:r w:rsidR="00847D33" w:rsidRPr="00847D33">
        <w:rPr>
          <w:rFonts w:ascii="Arial" w:hAnsi="Arial" w:cs="Arial"/>
          <w:color w:val="000000"/>
          <w:sz w:val="20"/>
          <w:szCs w:val="20"/>
        </w:rPr>
        <w:t>Entre los que destacan se encuentran el Observatorio Paranal con el Very Large Telescope, el complejo más avanzado y poderoso del planeta y el Atacama Large Millimeter Array (ALMA), el mayor proyecto astronómico del mundo. Así también La Silla, dependiente del Observatorio Europeo Austral (ESO</w:t>
      </w:r>
      <w:r w:rsidR="00676115">
        <w:rPr>
          <w:rFonts w:ascii="Arial" w:hAnsi="Arial" w:cs="Arial"/>
          <w:color w:val="000000"/>
          <w:sz w:val="20"/>
          <w:szCs w:val="20"/>
        </w:rPr>
        <w:t>), el interamericano del Cerro T</w:t>
      </w:r>
      <w:r w:rsidR="00847D33" w:rsidRPr="00847D33">
        <w:rPr>
          <w:rFonts w:ascii="Arial" w:hAnsi="Arial" w:cs="Arial"/>
          <w:color w:val="000000"/>
          <w:sz w:val="20"/>
          <w:szCs w:val="20"/>
        </w:rPr>
        <w:t>ololo y Gemini Sur y Las Campanas.</w:t>
      </w:r>
    </w:p>
    <w:p w14:paraId="567044D9" w14:textId="77777777" w:rsidR="00847D33" w:rsidRPr="00847D33" w:rsidRDefault="00847D33" w:rsidP="00847D33">
      <w:pPr>
        <w:pStyle w:val="Sinespaciado"/>
        <w:jc w:val="both"/>
        <w:rPr>
          <w:rFonts w:ascii="Arial" w:hAnsi="Arial" w:cs="Arial"/>
          <w:color w:val="000000"/>
          <w:sz w:val="20"/>
          <w:szCs w:val="20"/>
        </w:rPr>
      </w:pPr>
    </w:p>
    <w:p w14:paraId="2C0E15AB" w14:textId="77777777" w:rsidR="00847D33" w:rsidRPr="00847D33" w:rsidRDefault="00A431B5" w:rsidP="00847D33">
      <w:pPr>
        <w:pStyle w:val="Sinespaciado"/>
        <w:jc w:val="both"/>
        <w:rPr>
          <w:rFonts w:ascii="Arial" w:hAnsi="Arial" w:cs="Arial"/>
          <w:color w:val="000000"/>
          <w:sz w:val="20"/>
          <w:szCs w:val="20"/>
        </w:rPr>
      </w:pPr>
      <w:r>
        <w:rPr>
          <w:rFonts w:ascii="Arial" w:hAnsi="Arial" w:cs="Arial"/>
          <w:color w:val="000000"/>
          <w:sz w:val="20"/>
          <w:szCs w:val="20"/>
        </w:rPr>
        <w:t xml:space="preserve">3. </w:t>
      </w:r>
      <w:r w:rsidR="00847D33" w:rsidRPr="00847D33">
        <w:rPr>
          <w:rFonts w:ascii="Arial" w:hAnsi="Arial" w:cs="Arial"/>
          <w:color w:val="000000"/>
          <w:sz w:val="20"/>
          <w:szCs w:val="20"/>
        </w:rPr>
        <w:t>Actualmente, Chile posee el 40% de la observación astronómica del mundo y en muy poco tiempo se desarrollarán instrumentos ópticos como el Telescopio Gigante de Magallanes y el Telescopio Extremadamente Grande, que posicionarían a nuestro país como “la capital mundial de la astronomía”.</w:t>
      </w:r>
    </w:p>
    <w:p w14:paraId="33621CFC" w14:textId="77777777" w:rsidR="00847D33" w:rsidRPr="00847D33" w:rsidRDefault="00847D33" w:rsidP="00847D33">
      <w:pPr>
        <w:pStyle w:val="Sinespaciado"/>
        <w:jc w:val="both"/>
        <w:rPr>
          <w:rFonts w:ascii="Arial" w:hAnsi="Arial" w:cs="Arial"/>
          <w:color w:val="000000"/>
          <w:sz w:val="20"/>
          <w:szCs w:val="20"/>
        </w:rPr>
      </w:pPr>
    </w:p>
    <w:p w14:paraId="55FEBD8C" w14:textId="79ECF309" w:rsidR="00847D33" w:rsidRPr="00847D33" w:rsidRDefault="00A431B5" w:rsidP="00847D33">
      <w:pPr>
        <w:pStyle w:val="Sinespaciado"/>
        <w:jc w:val="both"/>
        <w:rPr>
          <w:rFonts w:ascii="Arial" w:hAnsi="Arial" w:cs="Arial"/>
          <w:color w:val="000000"/>
          <w:sz w:val="20"/>
          <w:szCs w:val="20"/>
        </w:rPr>
      </w:pPr>
      <w:r>
        <w:rPr>
          <w:rFonts w:ascii="Arial" w:hAnsi="Arial" w:cs="Arial"/>
          <w:color w:val="000000"/>
          <w:sz w:val="20"/>
          <w:szCs w:val="20"/>
        </w:rPr>
        <w:t xml:space="preserve">4. </w:t>
      </w:r>
      <w:r w:rsidR="00847D33" w:rsidRPr="00847D33">
        <w:rPr>
          <w:rFonts w:ascii="Arial" w:hAnsi="Arial" w:cs="Arial"/>
          <w:color w:val="000000"/>
          <w:sz w:val="20"/>
          <w:szCs w:val="20"/>
        </w:rPr>
        <w:t>“Chile logró ese reconocimiento por las condiciones naturales en donde están emplazados los observatorios. Existe un cielo despejado la gran mayoría del año y es extremadamente seco, lo que es muy importante para observar moléculas de otros planetas; el hecho de que exista la corriente de Humbolt, la cordillera y la pre cordillera disminuye al máximo la turbulencia del viento, que generalmente entorpece el trabajo de los telescopios. Es decir, no sólo tenemos un cielo transparente, sino que además es estable”, señala Amelia Bayo, directora del Núcleo Milenio de Formación Planetaria y académica del Instituto de Física y Astronomía (IFA) de la Universidad de Valparaíso.</w:t>
      </w:r>
    </w:p>
    <w:p w14:paraId="28BA8112" w14:textId="77777777" w:rsidR="00847D33" w:rsidRPr="00847D33" w:rsidRDefault="00847D33" w:rsidP="00847D33">
      <w:pPr>
        <w:pStyle w:val="Sinespaciado"/>
        <w:jc w:val="both"/>
        <w:rPr>
          <w:rFonts w:ascii="Arial" w:hAnsi="Arial" w:cs="Arial"/>
          <w:color w:val="000000"/>
          <w:sz w:val="20"/>
          <w:szCs w:val="20"/>
        </w:rPr>
      </w:pPr>
    </w:p>
    <w:p w14:paraId="15F667E2" w14:textId="77777777" w:rsidR="00847D33" w:rsidRPr="00847D33" w:rsidRDefault="00A431B5" w:rsidP="00847D33">
      <w:pPr>
        <w:pStyle w:val="Sinespaciado"/>
        <w:jc w:val="both"/>
        <w:rPr>
          <w:rFonts w:ascii="Arial" w:hAnsi="Arial" w:cs="Arial"/>
          <w:color w:val="000000"/>
          <w:sz w:val="20"/>
          <w:szCs w:val="20"/>
        </w:rPr>
      </w:pPr>
      <w:r>
        <w:rPr>
          <w:rFonts w:ascii="Arial" w:hAnsi="Arial" w:cs="Arial"/>
          <w:color w:val="000000"/>
          <w:sz w:val="20"/>
          <w:szCs w:val="20"/>
        </w:rPr>
        <w:t xml:space="preserve">5. </w:t>
      </w:r>
      <w:r w:rsidR="00847D33" w:rsidRPr="00847D33">
        <w:rPr>
          <w:rFonts w:ascii="Arial" w:hAnsi="Arial" w:cs="Arial"/>
          <w:color w:val="000000"/>
          <w:sz w:val="20"/>
          <w:szCs w:val="20"/>
        </w:rPr>
        <w:t xml:space="preserve">Visión que concuerda con la de Rodrigo Contreras, doctor en astronomía e investigador del Instituto Milenio de Astrofísica (MAS), </w:t>
      </w:r>
      <w:r w:rsidR="00847D33" w:rsidRPr="00A431B5">
        <w:rPr>
          <w:rFonts w:ascii="Arial" w:hAnsi="Arial" w:cs="Arial"/>
          <w:b/>
          <w:color w:val="000000"/>
          <w:sz w:val="20"/>
          <w:szCs w:val="20"/>
          <w:u w:val="single"/>
        </w:rPr>
        <w:t>quien</w:t>
      </w:r>
      <w:r w:rsidR="00847D33" w:rsidRPr="00A431B5">
        <w:rPr>
          <w:rFonts w:ascii="Arial" w:hAnsi="Arial" w:cs="Arial"/>
          <w:b/>
          <w:color w:val="000000"/>
          <w:sz w:val="20"/>
          <w:szCs w:val="20"/>
        </w:rPr>
        <w:t xml:space="preserve"> </w:t>
      </w:r>
      <w:r w:rsidR="00847D33" w:rsidRPr="00847D33">
        <w:rPr>
          <w:rFonts w:ascii="Arial" w:hAnsi="Arial" w:cs="Arial"/>
          <w:color w:val="000000"/>
          <w:sz w:val="20"/>
          <w:szCs w:val="20"/>
        </w:rPr>
        <w:t>destaca que los cielos de Chile deberían convertirse en Patrimonio de la Humanidad, de tal modo que sean protegidos de la contaminación lumínica: “esta década, Chile contará con el 70% de la capacidad de observación de todo el planeta. Esto, gracias a que los cielos chilenos son los que reúnen las mejores condiciones del mundo para la observación astronómica fundamentalmente debido a nuestra ubicación geográfica. El Océano Pacífico y la Cordillera de los Andes producen que, en el norte de nuestro territorio, los cielos cuenten con una menor cantidad de nubes a cotas altas, la atmósfera sea poco turbulenta y el clima sea muy seco. Todo esto favorece a una atmósfera más limpia y con las mejores condiciones”. Según el investigador somos un país realmente afortunado para el estudio del Universo y ojalá esto sea aprovechado por las futuras generaciones del país.</w:t>
      </w:r>
    </w:p>
    <w:p w14:paraId="28FC0280" w14:textId="77777777" w:rsidR="00847D33" w:rsidRDefault="00847D33" w:rsidP="00847D33">
      <w:pPr>
        <w:pStyle w:val="Sinespaciado"/>
        <w:jc w:val="both"/>
        <w:rPr>
          <w:rFonts w:ascii="Arial" w:hAnsi="Arial" w:cs="Arial"/>
          <w:color w:val="000000"/>
          <w:sz w:val="24"/>
          <w:szCs w:val="24"/>
        </w:rPr>
      </w:pPr>
    </w:p>
    <w:p w14:paraId="66F8A138" w14:textId="77777777" w:rsidR="00847D33" w:rsidRDefault="00A431B5" w:rsidP="00847D33">
      <w:pPr>
        <w:pStyle w:val="Sinespaciado"/>
        <w:jc w:val="both"/>
        <w:rPr>
          <w:rFonts w:ascii="Arial" w:hAnsi="Arial" w:cs="Arial"/>
          <w:color w:val="000000"/>
          <w:sz w:val="20"/>
          <w:szCs w:val="20"/>
        </w:rPr>
      </w:pPr>
      <w:r>
        <w:rPr>
          <w:rFonts w:ascii="Arial" w:hAnsi="Arial" w:cs="Arial"/>
          <w:color w:val="000000"/>
          <w:sz w:val="20"/>
          <w:szCs w:val="20"/>
        </w:rPr>
        <w:t xml:space="preserve">6. </w:t>
      </w:r>
      <w:r w:rsidR="00847D33" w:rsidRPr="00847D33">
        <w:rPr>
          <w:rFonts w:ascii="Arial" w:hAnsi="Arial" w:cs="Arial"/>
          <w:color w:val="000000"/>
          <w:sz w:val="20"/>
          <w:szCs w:val="20"/>
        </w:rPr>
        <w:t>Estas condiciones permitieron que los cielos chilenos sean testigos de importantes descubrimientos astronómicos ocurrido</w:t>
      </w:r>
      <w:r w:rsidR="00676115">
        <w:rPr>
          <w:rFonts w:ascii="Arial" w:hAnsi="Arial" w:cs="Arial"/>
          <w:color w:val="000000"/>
          <w:sz w:val="20"/>
          <w:szCs w:val="20"/>
        </w:rPr>
        <w:t>s</w:t>
      </w:r>
      <w:r w:rsidR="003C2440">
        <w:rPr>
          <w:rFonts w:ascii="Arial" w:hAnsi="Arial" w:cs="Arial"/>
          <w:color w:val="000000"/>
          <w:sz w:val="20"/>
          <w:szCs w:val="20"/>
        </w:rPr>
        <w:t xml:space="preserve"> en los últimos años.</w:t>
      </w:r>
    </w:p>
    <w:p w14:paraId="24B03EC0" w14:textId="35EE8094" w:rsidR="003C2440" w:rsidRDefault="009E554F" w:rsidP="003C2440">
      <w:pPr>
        <w:pStyle w:val="Sinespaciado"/>
        <w:ind w:right="-1085"/>
        <w:rPr>
          <w:rFonts w:ascii="Arial" w:hAnsi="Arial" w:cs="Arial"/>
          <w:color w:val="000000"/>
          <w:sz w:val="16"/>
          <w:szCs w:val="16"/>
        </w:rPr>
      </w:pPr>
      <w:r>
        <w:rPr>
          <w:rFonts w:ascii="Arial" w:hAnsi="Arial" w:cs="Arial"/>
          <w:color w:val="000000"/>
          <w:sz w:val="16"/>
          <w:szCs w:val="16"/>
        </w:rPr>
        <w:t xml:space="preserve">         </w:t>
      </w:r>
      <w:r w:rsidR="003C2440">
        <w:rPr>
          <w:rFonts w:ascii="Arial" w:hAnsi="Arial" w:cs="Arial"/>
          <w:color w:val="000000"/>
          <w:sz w:val="16"/>
          <w:szCs w:val="16"/>
        </w:rPr>
        <w:t xml:space="preserve">                                       </w:t>
      </w:r>
      <w:r w:rsidR="00773760">
        <w:rPr>
          <w:rFonts w:ascii="Arial" w:hAnsi="Arial" w:cs="Arial"/>
          <w:color w:val="000000"/>
          <w:sz w:val="16"/>
          <w:szCs w:val="16"/>
        </w:rPr>
        <w:t xml:space="preserve">                   </w:t>
      </w:r>
      <w:r w:rsidR="003C2440">
        <w:rPr>
          <w:rFonts w:ascii="Arial" w:hAnsi="Arial" w:cs="Arial"/>
          <w:color w:val="000000"/>
          <w:sz w:val="16"/>
          <w:szCs w:val="16"/>
        </w:rPr>
        <w:t xml:space="preserve"> </w:t>
      </w:r>
      <w:r w:rsidR="003C2440" w:rsidRPr="003C2440">
        <w:rPr>
          <w:rFonts w:ascii="Arial" w:hAnsi="Arial" w:cs="Arial"/>
          <w:color w:val="000000"/>
          <w:sz w:val="16"/>
          <w:szCs w:val="16"/>
        </w:rPr>
        <w:t xml:space="preserve">(Adaptación de </w:t>
      </w:r>
      <w:hyperlink r:id="rId8" w:history="1">
        <w:r w:rsidR="000A0554" w:rsidRPr="00290B85">
          <w:rPr>
            <w:rStyle w:val="Hipervnculo"/>
            <w:sz w:val="16"/>
            <w:szCs w:val="16"/>
          </w:rPr>
          <w:t>https://www.explora.cl/blog/el-rol-protagonico-de-chile-en-la-astronomia-internacional/</w:t>
        </w:r>
        <w:r w:rsidR="000A0554" w:rsidRPr="00290B85">
          <w:rPr>
            <w:rStyle w:val="Hipervnculo"/>
            <w:rFonts w:ascii="Arial" w:hAnsi="Arial" w:cs="Arial"/>
            <w:sz w:val="16"/>
            <w:szCs w:val="16"/>
          </w:rPr>
          <w:t>)</w:t>
        </w:r>
      </w:hyperlink>
    </w:p>
    <w:p w14:paraId="0F18B554" w14:textId="77777777" w:rsidR="000A0554" w:rsidRDefault="000A0554" w:rsidP="003C2440">
      <w:pPr>
        <w:pStyle w:val="Sinespaciado"/>
        <w:ind w:right="-1085"/>
        <w:rPr>
          <w:rFonts w:ascii="Arial" w:hAnsi="Arial" w:cs="Arial"/>
          <w:color w:val="000000"/>
          <w:sz w:val="16"/>
          <w:szCs w:val="16"/>
        </w:rPr>
      </w:pPr>
    </w:p>
    <w:p w14:paraId="41F120A5" w14:textId="77777777" w:rsidR="000A0554" w:rsidRDefault="000A0554" w:rsidP="003C2440">
      <w:pPr>
        <w:pStyle w:val="Sinespaciado"/>
        <w:ind w:right="-1085"/>
        <w:rPr>
          <w:rFonts w:ascii="Arial" w:hAnsi="Arial" w:cs="Arial"/>
          <w:color w:val="000000"/>
          <w:sz w:val="16"/>
          <w:szCs w:val="16"/>
        </w:rPr>
      </w:pPr>
    </w:p>
    <w:p w14:paraId="70A9B9B5" w14:textId="77777777" w:rsidR="002766C9" w:rsidRDefault="002766C9" w:rsidP="003C2440">
      <w:pPr>
        <w:pStyle w:val="Sinespaciado"/>
        <w:ind w:right="-1085"/>
        <w:rPr>
          <w:rFonts w:ascii="Arial" w:hAnsi="Arial" w:cs="Arial"/>
          <w:color w:val="000000"/>
          <w:sz w:val="16"/>
          <w:szCs w:val="16"/>
        </w:rPr>
      </w:pPr>
    </w:p>
    <w:p w14:paraId="3A464B24" w14:textId="77777777" w:rsidR="002766C9" w:rsidRDefault="002766C9" w:rsidP="003C2440">
      <w:pPr>
        <w:pStyle w:val="Sinespaciado"/>
        <w:ind w:right="-1085"/>
        <w:rPr>
          <w:rFonts w:ascii="Arial" w:hAnsi="Arial" w:cs="Arial"/>
          <w:color w:val="000000"/>
          <w:sz w:val="16"/>
          <w:szCs w:val="16"/>
        </w:rPr>
      </w:pPr>
    </w:p>
    <w:p w14:paraId="35BD7D9E" w14:textId="77777777" w:rsidR="002766C9" w:rsidRDefault="002766C9" w:rsidP="003C2440">
      <w:pPr>
        <w:pStyle w:val="Sinespaciado"/>
        <w:ind w:right="-1085"/>
        <w:rPr>
          <w:rFonts w:ascii="Arial" w:hAnsi="Arial" w:cs="Arial"/>
          <w:color w:val="000000"/>
          <w:sz w:val="16"/>
          <w:szCs w:val="16"/>
        </w:rPr>
      </w:pPr>
    </w:p>
    <w:p w14:paraId="4188F28F" w14:textId="77777777" w:rsidR="002766C9" w:rsidRDefault="002766C9" w:rsidP="003C2440">
      <w:pPr>
        <w:pStyle w:val="Sinespaciado"/>
        <w:ind w:right="-1085"/>
        <w:rPr>
          <w:rFonts w:ascii="Arial" w:hAnsi="Arial" w:cs="Arial"/>
          <w:color w:val="000000"/>
          <w:sz w:val="16"/>
          <w:szCs w:val="16"/>
        </w:rPr>
      </w:pPr>
    </w:p>
    <w:p w14:paraId="3DCE41D3" w14:textId="77777777" w:rsidR="002766C9" w:rsidRDefault="002766C9" w:rsidP="003C2440">
      <w:pPr>
        <w:pStyle w:val="Sinespaciado"/>
        <w:ind w:right="-1085"/>
        <w:rPr>
          <w:rFonts w:ascii="Arial" w:hAnsi="Arial" w:cs="Arial"/>
          <w:color w:val="000000"/>
          <w:sz w:val="16"/>
          <w:szCs w:val="16"/>
        </w:rPr>
      </w:pPr>
    </w:p>
    <w:p w14:paraId="2CC00861" w14:textId="77777777" w:rsidR="002766C9" w:rsidRDefault="002766C9" w:rsidP="003C2440">
      <w:pPr>
        <w:pStyle w:val="Sinespaciado"/>
        <w:ind w:right="-1085"/>
        <w:rPr>
          <w:rFonts w:ascii="Arial" w:hAnsi="Arial" w:cs="Arial"/>
          <w:color w:val="000000"/>
          <w:sz w:val="16"/>
          <w:szCs w:val="16"/>
        </w:rPr>
      </w:pPr>
    </w:p>
    <w:p w14:paraId="5E0E4B13" w14:textId="77777777" w:rsidR="002766C9" w:rsidRDefault="002766C9" w:rsidP="003C2440">
      <w:pPr>
        <w:pStyle w:val="Sinespaciado"/>
        <w:ind w:right="-1085"/>
        <w:rPr>
          <w:rFonts w:ascii="Arial" w:hAnsi="Arial" w:cs="Arial"/>
          <w:color w:val="000000"/>
          <w:sz w:val="16"/>
          <w:szCs w:val="16"/>
        </w:rPr>
      </w:pPr>
    </w:p>
    <w:p w14:paraId="65630FEF" w14:textId="77777777" w:rsidR="002766C9" w:rsidRDefault="002766C9" w:rsidP="003C2440">
      <w:pPr>
        <w:pStyle w:val="Sinespaciado"/>
        <w:ind w:right="-1085"/>
        <w:rPr>
          <w:rFonts w:ascii="Arial" w:hAnsi="Arial" w:cs="Arial"/>
          <w:color w:val="000000"/>
          <w:sz w:val="16"/>
          <w:szCs w:val="16"/>
        </w:rPr>
      </w:pPr>
    </w:p>
    <w:p w14:paraId="24674394" w14:textId="77777777" w:rsidR="002766C9" w:rsidRPr="003C2440" w:rsidRDefault="002766C9" w:rsidP="003C2440">
      <w:pPr>
        <w:pStyle w:val="Sinespaciado"/>
        <w:ind w:right="-1085"/>
        <w:rPr>
          <w:rFonts w:ascii="Arial" w:hAnsi="Arial" w:cs="Arial"/>
          <w:color w:val="000000"/>
          <w:sz w:val="16"/>
          <w:szCs w:val="16"/>
        </w:rPr>
      </w:pPr>
    </w:p>
    <w:p w14:paraId="5A7E3E92" w14:textId="77777777" w:rsidR="00394F2D" w:rsidRDefault="00394F2D" w:rsidP="00847D33">
      <w:pPr>
        <w:pStyle w:val="Sinespaciado"/>
        <w:jc w:val="both"/>
        <w:rPr>
          <w:rStyle w:val="Textoennegrita"/>
          <w:rFonts w:ascii="Arial" w:hAnsi="Arial" w:cs="Arial"/>
          <w:color w:val="000000"/>
          <w:sz w:val="20"/>
          <w:szCs w:val="20"/>
          <w:bdr w:val="none" w:sz="0" w:space="0" w:color="auto" w:frame="1"/>
        </w:rPr>
      </w:pPr>
    </w:p>
    <w:p w14:paraId="38333EB5" w14:textId="77777777" w:rsidR="00676115" w:rsidRPr="00676115" w:rsidRDefault="00676115" w:rsidP="00676115">
      <w:pPr>
        <w:pStyle w:val="Sinespaciado"/>
        <w:jc w:val="both"/>
        <w:rPr>
          <w:rFonts w:ascii="Arial" w:hAnsi="Arial" w:cs="Arial"/>
          <w:color w:val="000000"/>
          <w:sz w:val="20"/>
          <w:szCs w:val="20"/>
        </w:rPr>
      </w:pPr>
      <w:r w:rsidRPr="0098041B">
        <w:rPr>
          <w:rFonts w:ascii="Arial" w:hAnsi="Arial" w:cs="Arial"/>
          <w:color w:val="000000"/>
          <w:sz w:val="20"/>
          <w:szCs w:val="20"/>
        </w:rPr>
        <w:t>1.</w:t>
      </w:r>
      <w:r w:rsidRPr="00676115">
        <w:rPr>
          <w:rFonts w:ascii="Arial" w:hAnsi="Arial" w:cs="Arial"/>
          <w:color w:val="000000"/>
          <w:sz w:val="20"/>
          <w:szCs w:val="20"/>
        </w:rPr>
        <w:t xml:space="preserve"> ¿Cuál es el propósito comunicativo del texto 1? </w:t>
      </w:r>
    </w:p>
    <w:p w14:paraId="20F96D2A" w14:textId="77777777" w:rsidR="00A431B5" w:rsidRDefault="00A431B5" w:rsidP="00676115">
      <w:pPr>
        <w:pStyle w:val="Sinespaciado"/>
        <w:jc w:val="both"/>
        <w:rPr>
          <w:rFonts w:ascii="Arial" w:hAnsi="Arial" w:cs="Arial"/>
          <w:color w:val="000000"/>
          <w:sz w:val="20"/>
          <w:szCs w:val="20"/>
        </w:rPr>
      </w:pPr>
    </w:p>
    <w:p w14:paraId="1BDD9BB5" w14:textId="5CADAFAB" w:rsidR="00676115" w:rsidRPr="00676115" w:rsidRDefault="00676115" w:rsidP="00676115">
      <w:pPr>
        <w:pStyle w:val="Sinespaciado"/>
        <w:jc w:val="both"/>
        <w:rPr>
          <w:rFonts w:ascii="Arial" w:hAnsi="Arial" w:cs="Arial"/>
          <w:color w:val="000000"/>
          <w:sz w:val="20"/>
          <w:szCs w:val="20"/>
        </w:rPr>
      </w:pPr>
      <w:r w:rsidRPr="0098041B">
        <w:rPr>
          <w:rFonts w:ascii="Arial" w:hAnsi="Arial" w:cs="Arial"/>
          <w:color w:val="000000"/>
          <w:sz w:val="20"/>
          <w:szCs w:val="20"/>
        </w:rPr>
        <w:t>a</w:t>
      </w:r>
      <w:r w:rsidR="00E64233" w:rsidRPr="0098041B">
        <w:rPr>
          <w:rFonts w:ascii="Arial" w:hAnsi="Arial" w:cs="Arial"/>
          <w:color w:val="000000"/>
          <w:sz w:val="20"/>
          <w:szCs w:val="20"/>
        </w:rPr>
        <w:t>.</w:t>
      </w:r>
      <w:r w:rsidR="00E64233">
        <w:rPr>
          <w:rFonts w:ascii="Arial" w:hAnsi="Arial" w:cs="Arial"/>
          <w:color w:val="000000"/>
          <w:sz w:val="20"/>
          <w:szCs w:val="20"/>
        </w:rPr>
        <w:t xml:space="preserve"> </w:t>
      </w:r>
      <w:r w:rsidR="009E554F" w:rsidRPr="00676115">
        <w:rPr>
          <w:rFonts w:ascii="Arial" w:hAnsi="Arial" w:cs="Arial"/>
          <w:color w:val="000000"/>
          <w:sz w:val="20"/>
          <w:szCs w:val="20"/>
        </w:rPr>
        <w:t xml:space="preserve">Informar </w:t>
      </w:r>
      <w:r w:rsidR="009E554F">
        <w:rPr>
          <w:rFonts w:ascii="Arial" w:hAnsi="Arial" w:cs="Arial"/>
          <w:color w:val="000000"/>
          <w:sz w:val="20"/>
          <w:szCs w:val="20"/>
        </w:rPr>
        <w:t xml:space="preserve">acerca de </w:t>
      </w:r>
      <w:r w:rsidR="009E554F" w:rsidRPr="00676115">
        <w:rPr>
          <w:rFonts w:ascii="Arial" w:hAnsi="Arial" w:cs="Arial"/>
          <w:color w:val="000000"/>
          <w:sz w:val="20"/>
          <w:szCs w:val="20"/>
        </w:rPr>
        <w:t xml:space="preserve">las </w:t>
      </w:r>
      <w:r w:rsidR="009E554F">
        <w:rPr>
          <w:rFonts w:ascii="Arial" w:hAnsi="Arial" w:cs="Arial"/>
          <w:color w:val="000000"/>
          <w:sz w:val="20"/>
          <w:szCs w:val="20"/>
        </w:rPr>
        <w:t>investigaciones astronómicas efectuadas en Chile</w:t>
      </w:r>
      <w:r w:rsidR="009E554F" w:rsidRPr="00676115">
        <w:rPr>
          <w:rFonts w:ascii="Arial" w:hAnsi="Arial" w:cs="Arial"/>
          <w:color w:val="000000"/>
          <w:sz w:val="20"/>
          <w:szCs w:val="20"/>
        </w:rPr>
        <w:t>.</w:t>
      </w:r>
    </w:p>
    <w:p w14:paraId="1FAB321E" w14:textId="164A903B" w:rsidR="00676115" w:rsidRPr="00676115" w:rsidRDefault="00676115" w:rsidP="00676115">
      <w:pPr>
        <w:pStyle w:val="Sinespaciado"/>
        <w:jc w:val="both"/>
        <w:rPr>
          <w:rFonts w:ascii="Arial" w:hAnsi="Arial" w:cs="Arial"/>
          <w:color w:val="000000"/>
          <w:sz w:val="20"/>
          <w:szCs w:val="20"/>
        </w:rPr>
      </w:pPr>
      <w:r w:rsidRPr="0098041B">
        <w:rPr>
          <w:rFonts w:ascii="Arial" w:hAnsi="Arial" w:cs="Arial"/>
          <w:color w:val="000000"/>
          <w:sz w:val="20"/>
          <w:szCs w:val="20"/>
        </w:rPr>
        <w:t>b.</w:t>
      </w:r>
      <w:r w:rsidRPr="00676115">
        <w:rPr>
          <w:rFonts w:ascii="Arial" w:hAnsi="Arial" w:cs="Arial"/>
          <w:color w:val="000000"/>
          <w:sz w:val="20"/>
          <w:szCs w:val="20"/>
        </w:rPr>
        <w:t xml:space="preserve"> </w:t>
      </w:r>
      <w:r w:rsidR="009E554F">
        <w:rPr>
          <w:rFonts w:ascii="Arial" w:hAnsi="Arial" w:cs="Arial"/>
          <w:color w:val="000000"/>
          <w:sz w:val="20"/>
          <w:szCs w:val="20"/>
        </w:rPr>
        <w:t>Narrar</w:t>
      </w:r>
      <w:r w:rsidR="009E554F" w:rsidRPr="00676115">
        <w:rPr>
          <w:rFonts w:ascii="Arial" w:hAnsi="Arial" w:cs="Arial"/>
          <w:color w:val="000000"/>
          <w:sz w:val="20"/>
          <w:szCs w:val="20"/>
        </w:rPr>
        <w:t xml:space="preserve"> acerca de la influencia </w:t>
      </w:r>
      <w:r w:rsidR="009E554F">
        <w:rPr>
          <w:rFonts w:ascii="Arial" w:hAnsi="Arial" w:cs="Arial"/>
          <w:color w:val="000000"/>
          <w:sz w:val="20"/>
          <w:szCs w:val="20"/>
        </w:rPr>
        <w:t>de Chile en los descubrimientos astronómicos.</w:t>
      </w:r>
    </w:p>
    <w:p w14:paraId="05AE67B1" w14:textId="77777777" w:rsidR="00676115" w:rsidRPr="00676115" w:rsidRDefault="00676115" w:rsidP="00676115">
      <w:pPr>
        <w:pStyle w:val="Sinespaciado"/>
        <w:jc w:val="both"/>
        <w:rPr>
          <w:rFonts w:ascii="Arial" w:hAnsi="Arial" w:cs="Arial"/>
          <w:color w:val="000000"/>
          <w:sz w:val="20"/>
          <w:szCs w:val="20"/>
        </w:rPr>
      </w:pPr>
      <w:r w:rsidRPr="0098041B">
        <w:rPr>
          <w:rFonts w:ascii="Arial" w:hAnsi="Arial" w:cs="Arial"/>
          <w:color w:val="000000"/>
          <w:sz w:val="20"/>
          <w:szCs w:val="20"/>
          <w:highlight w:val="yellow"/>
        </w:rPr>
        <w:t>c.</w:t>
      </w:r>
      <w:r w:rsidRPr="000F5182">
        <w:rPr>
          <w:rFonts w:ascii="Arial" w:hAnsi="Arial" w:cs="Arial"/>
          <w:color w:val="000000"/>
          <w:sz w:val="20"/>
          <w:szCs w:val="20"/>
          <w:highlight w:val="yellow"/>
        </w:rPr>
        <w:t xml:space="preserve"> Convencer acerca del rol protagónico de Chile en la astronomía internacional.</w:t>
      </w:r>
    </w:p>
    <w:p w14:paraId="0771C8A3" w14:textId="77777777" w:rsidR="009E554F" w:rsidRDefault="00676115" w:rsidP="009E554F">
      <w:pPr>
        <w:pStyle w:val="Sinespaciado"/>
        <w:jc w:val="both"/>
        <w:rPr>
          <w:rFonts w:ascii="Arial" w:hAnsi="Arial" w:cs="Arial"/>
          <w:color w:val="000000"/>
          <w:sz w:val="20"/>
          <w:szCs w:val="20"/>
        </w:rPr>
      </w:pPr>
      <w:r w:rsidRPr="0098041B">
        <w:rPr>
          <w:rFonts w:ascii="Arial" w:hAnsi="Arial" w:cs="Arial"/>
          <w:color w:val="000000"/>
          <w:sz w:val="20"/>
          <w:szCs w:val="20"/>
        </w:rPr>
        <w:t>d.</w:t>
      </w:r>
      <w:r w:rsidRPr="00676115">
        <w:rPr>
          <w:rFonts w:ascii="Arial" w:hAnsi="Arial" w:cs="Arial"/>
          <w:color w:val="000000"/>
          <w:sz w:val="20"/>
          <w:szCs w:val="20"/>
        </w:rPr>
        <w:t xml:space="preserve"> </w:t>
      </w:r>
      <w:r w:rsidR="009E554F">
        <w:rPr>
          <w:rFonts w:ascii="Arial" w:hAnsi="Arial" w:cs="Arial"/>
          <w:color w:val="000000"/>
          <w:sz w:val="20"/>
          <w:szCs w:val="20"/>
        </w:rPr>
        <w:t>Instruir acerca de</w:t>
      </w:r>
      <w:r w:rsidR="009E554F" w:rsidRPr="00676115">
        <w:rPr>
          <w:rFonts w:ascii="Arial" w:hAnsi="Arial" w:cs="Arial"/>
          <w:color w:val="000000"/>
          <w:sz w:val="20"/>
          <w:szCs w:val="20"/>
        </w:rPr>
        <w:t xml:space="preserve"> </w:t>
      </w:r>
      <w:r w:rsidR="009E554F">
        <w:rPr>
          <w:rFonts w:ascii="Arial" w:hAnsi="Arial" w:cs="Arial"/>
          <w:color w:val="000000"/>
          <w:sz w:val="20"/>
          <w:szCs w:val="20"/>
        </w:rPr>
        <w:t>los descubrimientos astronómicos realizados en territorio nacional.</w:t>
      </w:r>
    </w:p>
    <w:p w14:paraId="0ECCAD06" w14:textId="25645CD8" w:rsidR="00676115" w:rsidRDefault="00676115" w:rsidP="00676115">
      <w:pPr>
        <w:pStyle w:val="Sinespaciado"/>
        <w:jc w:val="both"/>
        <w:rPr>
          <w:rFonts w:ascii="Arial" w:hAnsi="Arial" w:cs="Arial"/>
          <w:color w:val="000000"/>
          <w:sz w:val="20"/>
          <w:szCs w:val="20"/>
        </w:rPr>
      </w:pPr>
    </w:p>
    <w:p w14:paraId="711E90EF" w14:textId="77777777" w:rsidR="009E554F" w:rsidRDefault="009E554F" w:rsidP="00676115">
      <w:pPr>
        <w:pStyle w:val="Sinespaciado"/>
        <w:jc w:val="both"/>
        <w:rPr>
          <w:rFonts w:ascii="Arial" w:hAnsi="Arial" w:cs="Arial"/>
          <w:color w:val="000000"/>
          <w:sz w:val="20"/>
          <w:szCs w:val="20"/>
        </w:rPr>
      </w:pPr>
    </w:p>
    <w:p w14:paraId="3CAB09F3" w14:textId="417F713E" w:rsidR="009E554F" w:rsidRDefault="009E554F" w:rsidP="00676115">
      <w:pPr>
        <w:pStyle w:val="Sinespaciado"/>
        <w:jc w:val="both"/>
        <w:rPr>
          <w:rFonts w:ascii="Arial" w:hAnsi="Arial" w:cs="Arial"/>
          <w:color w:val="000000"/>
          <w:sz w:val="20"/>
          <w:szCs w:val="20"/>
        </w:rPr>
      </w:pPr>
    </w:p>
    <w:tbl>
      <w:tblPr>
        <w:tblStyle w:val="Tablaconcuadrcula"/>
        <w:tblpPr w:leftFromText="141" w:rightFromText="141" w:vertAnchor="text" w:tblpY="1"/>
        <w:tblOverlap w:val="never"/>
        <w:tblW w:w="0" w:type="auto"/>
        <w:tblLook w:val="04A0" w:firstRow="1" w:lastRow="0" w:firstColumn="1" w:lastColumn="0" w:noHBand="0" w:noVBand="1"/>
      </w:tblPr>
      <w:tblGrid>
        <w:gridCol w:w="9148"/>
      </w:tblGrid>
      <w:tr w:rsidR="00E64233" w14:paraId="0FB761CB" w14:textId="77777777" w:rsidTr="00773760">
        <w:trPr>
          <w:trHeight w:val="263"/>
        </w:trPr>
        <w:tc>
          <w:tcPr>
            <w:tcW w:w="9148" w:type="dxa"/>
            <w:shd w:val="clear" w:color="auto" w:fill="DBE5F1" w:themeFill="accent1" w:themeFillTint="33"/>
          </w:tcPr>
          <w:p w14:paraId="3FE35818" w14:textId="512829A5" w:rsidR="00E64233" w:rsidRPr="00E64233" w:rsidRDefault="00E64233" w:rsidP="00773760">
            <w:pPr>
              <w:pStyle w:val="Sinespaciado"/>
              <w:jc w:val="center"/>
              <w:rPr>
                <w:rFonts w:ascii="Arial" w:hAnsi="Arial" w:cs="Arial"/>
                <w:b/>
                <w:color w:val="000000"/>
                <w:sz w:val="20"/>
                <w:szCs w:val="20"/>
              </w:rPr>
            </w:pPr>
            <w:r w:rsidRPr="00E64233">
              <w:rPr>
                <w:rFonts w:ascii="Arial" w:hAnsi="Arial" w:cs="Arial"/>
                <w:b/>
                <w:color w:val="000000"/>
                <w:sz w:val="20"/>
                <w:szCs w:val="20"/>
              </w:rPr>
              <w:t>Consejos</w:t>
            </w:r>
            <w:r w:rsidR="004552E4">
              <w:rPr>
                <w:rFonts w:ascii="Arial" w:hAnsi="Arial" w:cs="Arial"/>
                <w:b/>
                <w:color w:val="000000"/>
                <w:sz w:val="20"/>
                <w:szCs w:val="20"/>
              </w:rPr>
              <w:t xml:space="preserve"> (alternativa correcta: c)</w:t>
            </w:r>
          </w:p>
        </w:tc>
      </w:tr>
      <w:tr w:rsidR="00E64233" w14:paraId="7C0564F1" w14:textId="77777777" w:rsidTr="00773760">
        <w:trPr>
          <w:trHeight w:val="1957"/>
        </w:trPr>
        <w:tc>
          <w:tcPr>
            <w:tcW w:w="9148" w:type="dxa"/>
          </w:tcPr>
          <w:p w14:paraId="092F70C1" w14:textId="11FD06F6" w:rsidR="00E64233" w:rsidRDefault="000A0554" w:rsidP="00773760">
            <w:pPr>
              <w:pStyle w:val="Sinespaciado"/>
              <w:jc w:val="both"/>
              <w:rPr>
                <w:rFonts w:ascii="Arial" w:hAnsi="Arial" w:cs="Arial"/>
                <w:color w:val="000000"/>
                <w:sz w:val="20"/>
                <w:szCs w:val="20"/>
              </w:rPr>
            </w:pPr>
            <w:r>
              <w:rPr>
                <w:rFonts w:ascii="Arial" w:hAnsi="Arial" w:cs="Arial"/>
                <w:noProof/>
                <w:color w:val="000000"/>
                <w:sz w:val="20"/>
                <w:szCs w:val="20"/>
                <w:lang w:val="en-US"/>
              </w:rPr>
              <mc:AlternateContent>
                <mc:Choice Requires="wps">
                  <w:drawing>
                    <wp:anchor distT="0" distB="0" distL="114300" distR="114300" simplePos="0" relativeHeight="251654656" behindDoc="0" locked="0" layoutInCell="1" allowOverlap="1" wp14:anchorId="3D482D34" wp14:editId="34F0D55F">
                      <wp:simplePos x="0" y="0"/>
                      <wp:positionH relativeFrom="column">
                        <wp:posOffset>2397125</wp:posOffset>
                      </wp:positionH>
                      <wp:positionV relativeFrom="paragraph">
                        <wp:posOffset>88265</wp:posOffset>
                      </wp:positionV>
                      <wp:extent cx="3105785" cy="1043940"/>
                      <wp:effectExtent l="0" t="0" r="18415" b="22860"/>
                      <wp:wrapThrough wrapText="bothSides">
                        <wp:wrapPolygon edited="0">
                          <wp:start x="177" y="0"/>
                          <wp:lineTo x="0" y="1577"/>
                          <wp:lineTo x="0" y="20496"/>
                          <wp:lineTo x="177" y="21547"/>
                          <wp:lineTo x="21375" y="21547"/>
                          <wp:lineTo x="21551" y="20496"/>
                          <wp:lineTo x="21551" y="1577"/>
                          <wp:lineTo x="21375" y="0"/>
                          <wp:lineTo x="177" y="0"/>
                        </wp:wrapPolygon>
                      </wp:wrapThrough>
                      <wp:docPr id="8" name="Rectángulo redondeado 8"/>
                      <wp:cNvGraphicFramePr/>
                      <a:graphic xmlns:a="http://schemas.openxmlformats.org/drawingml/2006/main">
                        <a:graphicData uri="http://schemas.microsoft.com/office/word/2010/wordprocessingShape">
                          <wps:wsp>
                            <wps:cNvSpPr/>
                            <wps:spPr>
                              <a:xfrm>
                                <a:off x="0" y="0"/>
                                <a:ext cx="3105785" cy="10439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EB0FD9" w14:textId="7E7434A4" w:rsidR="001818D3" w:rsidRPr="00773760" w:rsidRDefault="001818D3" w:rsidP="000A0554">
                                  <w:pPr>
                                    <w:jc w:val="both"/>
                                    <w:rPr>
                                      <w:b/>
                                      <w:color w:val="FFFF00"/>
                                      <w:sz w:val="18"/>
                                      <w:szCs w:val="18"/>
                                      <w:lang w:val="es-ES"/>
                                    </w:rPr>
                                  </w:pPr>
                                  <w:r w:rsidRPr="00773760">
                                    <w:rPr>
                                      <w:sz w:val="18"/>
                                      <w:szCs w:val="18"/>
                                      <w:lang w:val="es-ES"/>
                                    </w:rPr>
                                    <w:t xml:space="preserve">Los textos pueden tener variados propósitos como informar, convencer, instruir, entre otros. Para responder la pregunta, debes </w:t>
                                  </w:r>
                                  <w:r w:rsidR="00083C73">
                                    <w:rPr>
                                      <w:sz w:val="18"/>
                                      <w:szCs w:val="18"/>
                                      <w:lang w:val="es-ES"/>
                                    </w:rPr>
                                    <w:t>considerar</w:t>
                                  </w:r>
                                  <w:r w:rsidRPr="00773760">
                                    <w:rPr>
                                      <w:sz w:val="18"/>
                                      <w:szCs w:val="18"/>
                                      <w:lang w:val="es-ES"/>
                                    </w:rPr>
                                    <w:t xml:space="preserve"> </w:t>
                                  </w:r>
                                  <w:r w:rsidRPr="00773760">
                                    <w:rPr>
                                      <w:b/>
                                      <w:color w:val="FFFF00"/>
                                      <w:sz w:val="18"/>
                                      <w:szCs w:val="18"/>
                                      <w:lang w:val="es-ES"/>
                                    </w:rPr>
                                    <w:t>qué quiere lograr el texto</w:t>
                                  </w:r>
                                  <w:r w:rsidRPr="00773760">
                                    <w:rPr>
                                      <w:sz w:val="18"/>
                                      <w:szCs w:val="18"/>
                                      <w:lang w:val="es-ES"/>
                                    </w:rPr>
                                    <w:t xml:space="preserve">. En el caso de la pregunta 1, la presencia de una </w:t>
                                  </w:r>
                                  <w:r w:rsidRPr="00773760">
                                    <w:rPr>
                                      <w:b/>
                                      <w:color w:val="FFFF00"/>
                                      <w:sz w:val="18"/>
                                      <w:szCs w:val="18"/>
                                      <w:lang w:val="es-ES"/>
                                    </w:rPr>
                                    <w:t>opinión fundamentada nos indica que el objetivo es convencer.</w:t>
                                  </w:r>
                                </w:p>
                                <w:p w14:paraId="0AB2D280" w14:textId="09424203" w:rsidR="001818D3" w:rsidRDefault="001818D3" w:rsidP="000A0554">
                                  <w:pPr>
                                    <w:jc w:val="both"/>
                                    <w:rPr>
                                      <w:b/>
                                      <w:color w:val="FFFF00"/>
                                      <w:sz w:val="16"/>
                                      <w:szCs w:val="16"/>
                                      <w:lang w:val="es-ES"/>
                                    </w:rPr>
                                  </w:pPr>
                                  <w:r>
                                    <w:rPr>
                                      <w:b/>
                                      <w:color w:val="FFFF00"/>
                                      <w:sz w:val="16"/>
                                      <w:szCs w:val="16"/>
                                      <w:lang w:val="es-ES"/>
                                    </w:rPr>
                                    <w:t>d</w:t>
                                  </w:r>
                                </w:p>
                                <w:p w14:paraId="3B04D17F" w14:textId="77777777" w:rsidR="001818D3" w:rsidRDefault="001818D3" w:rsidP="000A0554">
                                  <w:pPr>
                                    <w:jc w:val="both"/>
                                    <w:rPr>
                                      <w:b/>
                                      <w:color w:val="FFFF00"/>
                                      <w:sz w:val="16"/>
                                      <w:szCs w:val="16"/>
                                      <w:lang w:val="es-ES"/>
                                    </w:rPr>
                                  </w:pPr>
                                </w:p>
                                <w:p w14:paraId="5CC861D1" w14:textId="77777777" w:rsidR="001818D3" w:rsidRDefault="001818D3" w:rsidP="000A0554">
                                  <w:pPr>
                                    <w:jc w:val="both"/>
                                    <w:rPr>
                                      <w:b/>
                                      <w:color w:val="FFFF00"/>
                                      <w:sz w:val="16"/>
                                      <w:szCs w:val="16"/>
                                      <w:lang w:val="es-ES"/>
                                    </w:rPr>
                                  </w:pPr>
                                </w:p>
                                <w:p w14:paraId="5BAED258" w14:textId="77777777" w:rsidR="001818D3" w:rsidRPr="008654C9" w:rsidRDefault="001818D3" w:rsidP="000A0554">
                                  <w:pPr>
                                    <w:jc w:val="both"/>
                                    <w:rPr>
                                      <w:sz w:val="16"/>
                                      <w:szCs w:val="16"/>
                                      <w:lang w:val="es-E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482D34" id="Rectángulo redondeado 8" o:spid="_x0000_s1026" style="position:absolute;left:0;text-align:left;margin-left:188.75pt;margin-top:6.95pt;width:244.55pt;height:82.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" fillcolor="#4f81bd [3204]" strokecolor="#243f60 [1604]" strokeweight="2pt">
                      <v:textbox>
                        <w:txbxContent>
                          <w:p w14:paraId="4DEB0FD9" w14:textId="7E7434A4" w:rsidR="001818D3" w:rsidRPr="00773760" w:rsidRDefault="001818D3" w:rsidP="000A0554">
                            <w:pPr>
                              <w:jc w:val="both"/>
                              <w:rPr>
                                <w:b/>
                                <w:color w:val="FFFF00"/>
                                <w:sz w:val="18"/>
                                <w:szCs w:val="18"/>
                                <w:lang w:val="es-ES"/>
                              </w:rPr>
                            </w:pPr>
                            <w:r w:rsidRPr="00773760">
                              <w:rPr>
                                <w:sz w:val="18"/>
                                <w:szCs w:val="18"/>
                                <w:lang w:val="es-ES"/>
                              </w:rPr>
                              <w:t xml:space="preserve">Los textos pueden tener variados propósitos como informar, convencer, instruir, entre otros. Para responder la pregunta, debes </w:t>
                            </w:r>
                            <w:r w:rsidR="00083C73">
                              <w:rPr>
                                <w:sz w:val="18"/>
                                <w:szCs w:val="18"/>
                                <w:lang w:val="es-ES"/>
                              </w:rPr>
                              <w:t>considerar</w:t>
                            </w:r>
                            <w:r w:rsidRPr="00773760">
                              <w:rPr>
                                <w:sz w:val="18"/>
                                <w:szCs w:val="18"/>
                                <w:lang w:val="es-ES"/>
                              </w:rPr>
                              <w:t xml:space="preserve"> </w:t>
                            </w:r>
                            <w:r w:rsidRPr="00773760">
                              <w:rPr>
                                <w:b/>
                                <w:color w:val="FFFF00"/>
                                <w:sz w:val="18"/>
                                <w:szCs w:val="18"/>
                                <w:lang w:val="es-ES"/>
                              </w:rPr>
                              <w:t>qué quiere lograr el texto</w:t>
                            </w:r>
                            <w:r w:rsidRPr="00773760">
                              <w:rPr>
                                <w:sz w:val="18"/>
                                <w:szCs w:val="18"/>
                                <w:lang w:val="es-ES"/>
                              </w:rPr>
                              <w:t xml:space="preserve">. En el caso de la pregunta 1, la presencia de una </w:t>
                            </w:r>
                            <w:r w:rsidRPr="00773760">
                              <w:rPr>
                                <w:b/>
                                <w:color w:val="FFFF00"/>
                                <w:sz w:val="18"/>
                                <w:szCs w:val="18"/>
                                <w:lang w:val="es-ES"/>
                              </w:rPr>
                              <w:t>opinión fundamentada nos indica que el objetivo es convencer.</w:t>
                            </w:r>
                          </w:p>
                          <w:p w14:paraId="0AB2D280" w14:textId="09424203" w:rsidR="001818D3" w:rsidRDefault="001818D3" w:rsidP="000A0554">
                            <w:pPr>
                              <w:jc w:val="both"/>
                              <w:rPr>
                                <w:b/>
                                <w:color w:val="FFFF00"/>
                                <w:sz w:val="16"/>
                                <w:szCs w:val="16"/>
                                <w:lang w:val="es-ES"/>
                              </w:rPr>
                            </w:pPr>
                            <w:r>
                              <w:rPr>
                                <w:b/>
                                <w:color w:val="FFFF00"/>
                                <w:sz w:val="16"/>
                                <w:szCs w:val="16"/>
                                <w:lang w:val="es-ES"/>
                              </w:rPr>
                              <w:t>d</w:t>
                            </w:r>
                          </w:p>
                          <w:p w14:paraId="3B04D17F" w14:textId="77777777" w:rsidR="001818D3" w:rsidRDefault="001818D3" w:rsidP="000A0554">
                            <w:pPr>
                              <w:jc w:val="both"/>
                              <w:rPr>
                                <w:b/>
                                <w:color w:val="FFFF00"/>
                                <w:sz w:val="16"/>
                                <w:szCs w:val="16"/>
                                <w:lang w:val="es-ES"/>
                              </w:rPr>
                            </w:pPr>
                          </w:p>
                          <w:p w14:paraId="5CC861D1" w14:textId="77777777" w:rsidR="001818D3" w:rsidRDefault="001818D3" w:rsidP="000A0554">
                            <w:pPr>
                              <w:jc w:val="both"/>
                              <w:rPr>
                                <w:b/>
                                <w:color w:val="FFFF00"/>
                                <w:sz w:val="16"/>
                                <w:szCs w:val="16"/>
                                <w:lang w:val="es-ES"/>
                              </w:rPr>
                            </w:pPr>
                          </w:p>
                          <w:p w14:paraId="5BAED258" w14:textId="77777777" w:rsidR="001818D3" w:rsidRPr="008654C9" w:rsidRDefault="001818D3" w:rsidP="000A0554">
                            <w:pPr>
                              <w:jc w:val="both"/>
                              <w:rPr>
                                <w:sz w:val="16"/>
                                <w:szCs w:val="16"/>
                                <w:lang w:val="es-ES"/>
                              </w:rPr>
                            </w:pPr>
                          </w:p>
                        </w:txbxContent>
                      </v:textbox>
                      <w10:wrap type="through"/>
                    </v:roundrect>
                  </w:pict>
                </mc:Fallback>
              </mc:AlternateContent>
            </w:r>
            <w:r w:rsidR="00E64233">
              <w:rPr>
                <w:rFonts w:ascii="Arial" w:hAnsi="Arial" w:cs="Arial"/>
                <w:noProof/>
                <w:color w:val="000000"/>
                <w:sz w:val="20"/>
                <w:szCs w:val="20"/>
                <w:lang w:val="en-US"/>
              </w:rPr>
              <w:drawing>
                <wp:inline distT="0" distB="0" distL="0" distR="0" wp14:anchorId="7AEEC026" wp14:editId="07095411">
                  <wp:extent cx="2172970" cy="1037102"/>
                  <wp:effectExtent l="0" t="57150" r="17780" b="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c>
      </w:tr>
    </w:tbl>
    <w:p w14:paraId="75FE60AB" w14:textId="47B716F8" w:rsidR="00E64233" w:rsidRDefault="00773760" w:rsidP="00676115">
      <w:pPr>
        <w:pStyle w:val="Sinespaciado"/>
        <w:jc w:val="both"/>
        <w:rPr>
          <w:rFonts w:ascii="Arial" w:hAnsi="Arial" w:cs="Arial"/>
          <w:color w:val="000000"/>
          <w:sz w:val="20"/>
          <w:szCs w:val="20"/>
        </w:rPr>
      </w:pPr>
      <w:r>
        <w:rPr>
          <w:rFonts w:ascii="Arial" w:hAnsi="Arial" w:cs="Arial"/>
          <w:color w:val="000000"/>
          <w:sz w:val="20"/>
          <w:szCs w:val="20"/>
        </w:rPr>
        <w:br w:type="textWrapping" w:clear="all"/>
      </w:r>
    </w:p>
    <w:p w14:paraId="3ACF6859" w14:textId="77777777" w:rsidR="00E64233" w:rsidRDefault="00E64233" w:rsidP="00676115">
      <w:pPr>
        <w:pStyle w:val="Sinespaciado"/>
        <w:jc w:val="both"/>
        <w:rPr>
          <w:rFonts w:ascii="Arial" w:hAnsi="Arial" w:cs="Arial"/>
          <w:color w:val="000000"/>
          <w:sz w:val="20"/>
          <w:szCs w:val="20"/>
        </w:rPr>
      </w:pPr>
    </w:p>
    <w:p w14:paraId="41E2EB49" w14:textId="77777777" w:rsidR="00A431B5" w:rsidRDefault="00A431B5" w:rsidP="00676115">
      <w:pPr>
        <w:pStyle w:val="Sinespaciado"/>
        <w:jc w:val="both"/>
        <w:rPr>
          <w:rFonts w:ascii="Arial" w:hAnsi="Arial" w:cs="Arial"/>
          <w:color w:val="000000"/>
          <w:sz w:val="20"/>
          <w:szCs w:val="20"/>
        </w:rPr>
      </w:pPr>
    </w:p>
    <w:p w14:paraId="396917E7" w14:textId="77777777" w:rsidR="00A431B5" w:rsidRDefault="00A431B5" w:rsidP="00676115">
      <w:pPr>
        <w:pStyle w:val="Sinespaciado"/>
        <w:jc w:val="both"/>
        <w:rPr>
          <w:rFonts w:ascii="Arial" w:hAnsi="Arial" w:cs="Arial"/>
          <w:sz w:val="20"/>
          <w:szCs w:val="20"/>
        </w:rPr>
      </w:pPr>
      <w:r w:rsidRPr="0098041B">
        <w:rPr>
          <w:rFonts w:ascii="Arial" w:hAnsi="Arial" w:cs="Arial"/>
          <w:sz w:val="20"/>
          <w:szCs w:val="20"/>
        </w:rPr>
        <w:t>2.</w:t>
      </w:r>
      <w:r>
        <w:rPr>
          <w:rFonts w:ascii="Arial" w:hAnsi="Arial" w:cs="Arial"/>
          <w:sz w:val="20"/>
          <w:szCs w:val="20"/>
        </w:rPr>
        <w:t xml:space="preserve"> </w:t>
      </w:r>
      <w:r w:rsidRPr="00A431B5">
        <w:rPr>
          <w:rFonts w:ascii="Arial" w:hAnsi="Arial" w:cs="Arial"/>
          <w:sz w:val="20"/>
          <w:szCs w:val="20"/>
        </w:rPr>
        <w:t>¿Qué alternativa puede sustituir a la p</w:t>
      </w:r>
      <w:r>
        <w:rPr>
          <w:rFonts w:ascii="Arial" w:hAnsi="Arial" w:cs="Arial"/>
          <w:sz w:val="20"/>
          <w:szCs w:val="20"/>
        </w:rPr>
        <w:t>alabra subrayada en el párrafo 1</w:t>
      </w:r>
      <w:r w:rsidRPr="00A431B5">
        <w:rPr>
          <w:rFonts w:ascii="Arial" w:hAnsi="Arial" w:cs="Arial"/>
          <w:sz w:val="20"/>
          <w:szCs w:val="20"/>
        </w:rPr>
        <w:t>?</w:t>
      </w:r>
    </w:p>
    <w:p w14:paraId="0FC6BE3B" w14:textId="77777777" w:rsidR="00A431B5" w:rsidRDefault="00A431B5" w:rsidP="00676115">
      <w:pPr>
        <w:pStyle w:val="Sinespaciado"/>
        <w:jc w:val="both"/>
        <w:rPr>
          <w:rFonts w:ascii="Arial" w:hAnsi="Arial" w:cs="Arial"/>
          <w:sz w:val="20"/>
          <w:szCs w:val="20"/>
        </w:rPr>
      </w:pPr>
    </w:p>
    <w:p w14:paraId="567C9195" w14:textId="1F30619A" w:rsidR="00A431B5" w:rsidRDefault="00A431B5" w:rsidP="00676115">
      <w:pPr>
        <w:pStyle w:val="Sinespaciado"/>
        <w:jc w:val="both"/>
        <w:rPr>
          <w:rFonts w:ascii="Arial" w:hAnsi="Arial" w:cs="Arial"/>
          <w:sz w:val="20"/>
          <w:szCs w:val="20"/>
        </w:rPr>
      </w:pPr>
      <w:r w:rsidRPr="0098041B">
        <w:rPr>
          <w:rFonts w:ascii="Arial" w:hAnsi="Arial" w:cs="Arial"/>
          <w:sz w:val="20"/>
          <w:szCs w:val="20"/>
        </w:rPr>
        <w:t>a.</w:t>
      </w:r>
      <w:r>
        <w:rPr>
          <w:rFonts w:ascii="Arial" w:hAnsi="Arial" w:cs="Arial"/>
          <w:sz w:val="20"/>
          <w:szCs w:val="20"/>
        </w:rPr>
        <w:t xml:space="preserve"> </w:t>
      </w:r>
      <w:r w:rsidR="009E554F">
        <w:rPr>
          <w:rFonts w:ascii="Arial" w:hAnsi="Arial" w:cs="Arial"/>
          <w:sz w:val="20"/>
          <w:szCs w:val="20"/>
        </w:rPr>
        <w:t>Clavados.</w:t>
      </w:r>
    </w:p>
    <w:p w14:paraId="03E9EB28" w14:textId="03D01F2B" w:rsidR="00A431B5" w:rsidRDefault="00A431B5" w:rsidP="00676115">
      <w:pPr>
        <w:pStyle w:val="Sinespaciado"/>
        <w:jc w:val="both"/>
        <w:rPr>
          <w:rFonts w:ascii="Arial" w:hAnsi="Arial" w:cs="Arial"/>
          <w:sz w:val="20"/>
          <w:szCs w:val="20"/>
        </w:rPr>
      </w:pPr>
      <w:r w:rsidRPr="0098041B">
        <w:rPr>
          <w:rFonts w:ascii="Arial" w:hAnsi="Arial" w:cs="Arial"/>
          <w:sz w:val="20"/>
          <w:szCs w:val="20"/>
          <w:highlight w:val="yellow"/>
        </w:rPr>
        <w:t>b.</w:t>
      </w:r>
      <w:r w:rsidRPr="009E554F">
        <w:rPr>
          <w:rFonts w:ascii="Arial" w:hAnsi="Arial" w:cs="Arial"/>
          <w:sz w:val="20"/>
          <w:szCs w:val="20"/>
          <w:highlight w:val="yellow"/>
        </w:rPr>
        <w:t xml:space="preserve"> </w:t>
      </w:r>
      <w:r w:rsidR="009E554F" w:rsidRPr="009E554F">
        <w:rPr>
          <w:rFonts w:ascii="Arial" w:hAnsi="Arial" w:cs="Arial"/>
          <w:sz w:val="20"/>
          <w:szCs w:val="20"/>
          <w:highlight w:val="yellow"/>
        </w:rPr>
        <w:t>Situados.</w:t>
      </w:r>
    </w:p>
    <w:p w14:paraId="3FEF11D5" w14:textId="452036B2" w:rsidR="00A431B5" w:rsidRDefault="00A431B5" w:rsidP="00676115">
      <w:pPr>
        <w:pStyle w:val="Sinespaciado"/>
        <w:jc w:val="both"/>
        <w:rPr>
          <w:rFonts w:ascii="Arial" w:hAnsi="Arial" w:cs="Arial"/>
          <w:sz w:val="20"/>
          <w:szCs w:val="20"/>
        </w:rPr>
      </w:pPr>
      <w:r w:rsidRPr="0098041B">
        <w:rPr>
          <w:rFonts w:ascii="Arial" w:hAnsi="Arial" w:cs="Arial"/>
          <w:sz w:val="20"/>
          <w:szCs w:val="20"/>
        </w:rPr>
        <w:t>c.</w:t>
      </w:r>
      <w:r>
        <w:rPr>
          <w:rFonts w:ascii="Arial" w:hAnsi="Arial" w:cs="Arial"/>
          <w:sz w:val="20"/>
          <w:szCs w:val="20"/>
        </w:rPr>
        <w:t xml:space="preserve"> </w:t>
      </w:r>
      <w:r w:rsidR="009E554F">
        <w:rPr>
          <w:rFonts w:ascii="Arial" w:hAnsi="Arial" w:cs="Arial"/>
          <w:sz w:val="20"/>
          <w:szCs w:val="20"/>
        </w:rPr>
        <w:t>Enraizados.</w:t>
      </w:r>
    </w:p>
    <w:p w14:paraId="518BE9FA" w14:textId="7FDF3176" w:rsidR="00A431B5" w:rsidRDefault="00A431B5" w:rsidP="00676115">
      <w:pPr>
        <w:pStyle w:val="Sinespaciado"/>
        <w:jc w:val="both"/>
        <w:rPr>
          <w:rFonts w:ascii="Arial" w:hAnsi="Arial" w:cs="Arial"/>
          <w:sz w:val="20"/>
          <w:szCs w:val="20"/>
        </w:rPr>
      </w:pPr>
      <w:r w:rsidRPr="0098041B">
        <w:rPr>
          <w:rFonts w:ascii="Arial" w:hAnsi="Arial" w:cs="Arial"/>
          <w:sz w:val="20"/>
          <w:szCs w:val="20"/>
        </w:rPr>
        <w:t>d.</w:t>
      </w:r>
      <w:r w:rsidRPr="009E554F">
        <w:rPr>
          <w:rFonts w:ascii="Arial" w:hAnsi="Arial" w:cs="Arial"/>
          <w:sz w:val="20"/>
          <w:szCs w:val="20"/>
        </w:rPr>
        <w:t xml:space="preserve"> </w:t>
      </w:r>
      <w:r w:rsidR="009E554F">
        <w:rPr>
          <w:rFonts w:ascii="Arial" w:hAnsi="Arial" w:cs="Arial"/>
          <w:sz w:val="20"/>
          <w:szCs w:val="20"/>
        </w:rPr>
        <w:t>Construidos</w:t>
      </w:r>
    </w:p>
    <w:p w14:paraId="7F9BEE3D" w14:textId="77777777" w:rsidR="00E64233" w:rsidRDefault="00E64233" w:rsidP="00676115">
      <w:pPr>
        <w:pStyle w:val="Sinespaciado"/>
        <w:jc w:val="both"/>
        <w:rPr>
          <w:rFonts w:ascii="Arial" w:hAnsi="Arial" w:cs="Arial"/>
          <w:sz w:val="20"/>
          <w:szCs w:val="20"/>
        </w:rPr>
      </w:pPr>
    </w:p>
    <w:tbl>
      <w:tblPr>
        <w:tblStyle w:val="Tablaconcuadrcula"/>
        <w:tblW w:w="0" w:type="auto"/>
        <w:tblLook w:val="04A0" w:firstRow="1" w:lastRow="0" w:firstColumn="1" w:lastColumn="0" w:noHBand="0" w:noVBand="1"/>
      </w:tblPr>
      <w:tblGrid>
        <w:gridCol w:w="8933"/>
      </w:tblGrid>
      <w:tr w:rsidR="00E64233" w14:paraId="1C824078" w14:textId="77777777" w:rsidTr="00E64233">
        <w:trPr>
          <w:trHeight w:val="437"/>
        </w:trPr>
        <w:tc>
          <w:tcPr>
            <w:tcW w:w="8933" w:type="dxa"/>
            <w:shd w:val="clear" w:color="auto" w:fill="DBE5F1" w:themeFill="accent1" w:themeFillTint="33"/>
          </w:tcPr>
          <w:p w14:paraId="1C0F92DF" w14:textId="69EE8DDD" w:rsidR="00E64233" w:rsidRPr="00E64233" w:rsidRDefault="00E64233" w:rsidP="00C97A54">
            <w:pPr>
              <w:pStyle w:val="Sinespaciado"/>
              <w:jc w:val="center"/>
              <w:rPr>
                <w:rFonts w:ascii="Arial" w:hAnsi="Arial" w:cs="Arial"/>
                <w:b/>
                <w:color w:val="000000"/>
                <w:sz w:val="20"/>
                <w:szCs w:val="20"/>
              </w:rPr>
            </w:pPr>
            <w:r w:rsidRPr="00E64233">
              <w:rPr>
                <w:rFonts w:ascii="Arial" w:hAnsi="Arial" w:cs="Arial"/>
                <w:b/>
                <w:color w:val="000000"/>
                <w:sz w:val="20"/>
                <w:szCs w:val="20"/>
              </w:rPr>
              <w:t>Consejos</w:t>
            </w:r>
            <w:r w:rsidR="00DE3997">
              <w:rPr>
                <w:rFonts w:ascii="Arial" w:hAnsi="Arial" w:cs="Arial"/>
                <w:b/>
                <w:color w:val="000000"/>
                <w:sz w:val="20"/>
                <w:szCs w:val="20"/>
              </w:rPr>
              <w:t xml:space="preserve"> </w:t>
            </w:r>
            <w:r w:rsidR="004552E4">
              <w:rPr>
                <w:rFonts w:ascii="Arial" w:hAnsi="Arial" w:cs="Arial"/>
                <w:b/>
                <w:color w:val="000000"/>
                <w:sz w:val="20"/>
                <w:szCs w:val="20"/>
              </w:rPr>
              <w:t>(alternativa correcta: b)</w:t>
            </w:r>
          </w:p>
        </w:tc>
      </w:tr>
      <w:tr w:rsidR="00E64233" w14:paraId="4E31FD08" w14:textId="77777777" w:rsidTr="00E64233">
        <w:trPr>
          <w:trHeight w:val="1752"/>
        </w:trPr>
        <w:tc>
          <w:tcPr>
            <w:tcW w:w="8933" w:type="dxa"/>
          </w:tcPr>
          <w:p w14:paraId="4BEFEBB3" w14:textId="77777777" w:rsidR="00E64233" w:rsidRDefault="008654C9" w:rsidP="00E64233">
            <w:pPr>
              <w:pStyle w:val="Sinespaciado"/>
              <w:jc w:val="both"/>
              <w:rPr>
                <w:rFonts w:ascii="Arial" w:hAnsi="Arial" w:cs="Arial"/>
                <w:color w:val="000000"/>
                <w:sz w:val="20"/>
                <w:szCs w:val="20"/>
              </w:rPr>
            </w:pPr>
            <w:r>
              <w:rPr>
                <w:rFonts w:ascii="Arial" w:hAnsi="Arial" w:cs="Arial"/>
                <w:noProof/>
                <w:color w:val="000000"/>
                <w:sz w:val="20"/>
                <w:szCs w:val="20"/>
                <w:lang w:val="en-US"/>
              </w:rPr>
              <mc:AlternateContent>
                <mc:Choice Requires="wps">
                  <w:drawing>
                    <wp:anchor distT="0" distB="0" distL="114300" distR="114300" simplePos="0" relativeHeight="251650048" behindDoc="0" locked="0" layoutInCell="1" allowOverlap="1" wp14:anchorId="23828E26" wp14:editId="41C4526C">
                      <wp:simplePos x="0" y="0"/>
                      <wp:positionH relativeFrom="column">
                        <wp:posOffset>2284095</wp:posOffset>
                      </wp:positionH>
                      <wp:positionV relativeFrom="paragraph">
                        <wp:posOffset>95250</wp:posOffset>
                      </wp:positionV>
                      <wp:extent cx="3087370" cy="913765"/>
                      <wp:effectExtent l="0" t="0" r="36830" b="26035"/>
                      <wp:wrapThrough wrapText="bothSides">
                        <wp:wrapPolygon edited="0">
                          <wp:start x="178" y="0"/>
                          <wp:lineTo x="0" y="1801"/>
                          <wp:lineTo x="0" y="20414"/>
                          <wp:lineTo x="178" y="21615"/>
                          <wp:lineTo x="21502" y="21615"/>
                          <wp:lineTo x="21680" y="20414"/>
                          <wp:lineTo x="21680" y="1801"/>
                          <wp:lineTo x="21502" y="0"/>
                          <wp:lineTo x="178" y="0"/>
                        </wp:wrapPolygon>
                      </wp:wrapThrough>
                      <wp:docPr id="5" name="Rectángulo redondeado 5"/>
                      <wp:cNvGraphicFramePr/>
                      <a:graphic xmlns:a="http://schemas.openxmlformats.org/drawingml/2006/main">
                        <a:graphicData uri="http://schemas.microsoft.com/office/word/2010/wordprocessingShape">
                          <wps:wsp>
                            <wps:cNvSpPr/>
                            <wps:spPr>
                              <a:xfrm>
                                <a:off x="0" y="0"/>
                                <a:ext cx="3087370" cy="9137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41EF6F" w14:textId="01FEE687" w:rsidR="001818D3" w:rsidRPr="008654C9" w:rsidRDefault="001818D3" w:rsidP="008654C9">
                                  <w:pPr>
                                    <w:jc w:val="both"/>
                                    <w:rPr>
                                      <w:sz w:val="16"/>
                                      <w:szCs w:val="16"/>
                                      <w:lang w:val="es-ES"/>
                                    </w:rPr>
                                  </w:pPr>
                                  <w:r w:rsidRPr="008654C9">
                                    <w:rPr>
                                      <w:sz w:val="16"/>
                                      <w:szCs w:val="16"/>
                                      <w:lang w:val="es-ES"/>
                                    </w:rPr>
                                    <w:t xml:space="preserve">En el caso de la pregunta anterior, la alternativa correcta es </w:t>
                                  </w:r>
                                  <w:r w:rsidRPr="00773760">
                                    <w:rPr>
                                      <w:b/>
                                      <w:bCs/>
                                      <w:sz w:val="16"/>
                                      <w:szCs w:val="16"/>
                                      <w:lang w:val="es-ES"/>
                                    </w:rPr>
                                    <w:t>“b”.</w:t>
                                  </w:r>
                                  <w:r>
                                    <w:rPr>
                                      <w:sz w:val="16"/>
                                      <w:szCs w:val="16"/>
                                      <w:lang w:val="es-ES"/>
                                    </w:rPr>
                                    <w:t xml:space="preserve"> La palabra que se debe reemplazar es “emplazado”, por lo que el término que mejor lo sustituye es </w:t>
                                  </w:r>
                                  <w:r w:rsidRPr="00773760">
                                    <w:rPr>
                                      <w:b/>
                                      <w:bCs/>
                                      <w:sz w:val="16"/>
                                      <w:szCs w:val="16"/>
                                      <w:lang w:val="es-ES"/>
                                    </w:rPr>
                                    <w:t>“situados”</w:t>
                                  </w:r>
                                  <w:r>
                                    <w:rPr>
                                      <w:sz w:val="16"/>
                                      <w:szCs w:val="16"/>
                                      <w:lang w:val="es-ES"/>
                                    </w:rPr>
                                    <w:t>. Debes considerar que el texto se refiere a proporcionar  la ubicación de observatorios y radios.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828E26" id="Rectángulo redondeado 5" o:spid="_x0000_s1027" style="position:absolute;left:0;text-align:left;margin-left:179.85pt;margin-top:7.5pt;width:243.1pt;height:71.9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" fillcolor="#4f81bd [3204]" strokecolor="#243f60 [1604]" strokeweight="2pt">
                      <v:textbox>
                        <w:txbxContent>
                          <w:p w14:paraId="6241EF6F" w14:textId="01FEE687" w:rsidR="001818D3" w:rsidRPr="008654C9" w:rsidRDefault="001818D3" w:rsidP="008654C9">
                            <w:pPr>
                              <w:jc w:val="both"/>
                              <w:rPr>
                                <w:sz w:val="16"/>
                                <w:szCs w:val="16"/>
                                <w:lang w:val="es-ES"/>
                              </w:rPr>
                            </w:pPr>
                            <w:r w:rsidRPr="008654C9">
                              <w:rPr>
                                <w:sz w:val="16"/>
                                <w:szCs w:val="16"/>
                                <w:lang w:val="es-ES"/>
                              </w:rPr>
                              <w:t xml:space="preserve">En el caso de la pregunta anterior, la alternativa correcta es </w:t>
                            </w:r>
                            <w:r w:rsidRPr="00773760">
                              <w:rPr>
                                <w:b/>
                                <w:bCs/>
                                <w:sz w:val="16"/>
                                <w:szCs w:val="16"/>
                                <w:lang w:val="es-ES"/>
                              </w:rPr>
                              <w:t>“b”.</w:t>
                            </w:r>
                            <w:r>
                              <w:rPr>
                                <w:sz w:val="16"/>
                                <w:szCs w:val="16"/>
                                <w:lang w:val="es-ES"/>
                              </w:rPr>
                              <w:t xml:space="preserve"> La palabra que se debe reemplazar es “emplazado”, por lo que el término que mejor lo sustituye es </w:t>
                            </w:r>
                            <w:r w:rsidRPr="00773760">
                              <w:rPr>
                                <w:b/>
                                <w:bCs/>
                                <w:sz w:val="16"/>
                                <w:szCs w:val="16"/>
                                <w:lang w:val="es-ES"/>
                              </w:rPr>
                              <w:t>“situados”</w:t>
                            </w:r>
                            <w:r>
                              <w:rPr>
                                <w:sz w:val="16"/>
                                <w:szCs w:val="16"/>
                                <w:lang w:val="es-ES"/>
                              </w:rPr>
                              <w:t>. Debes considerar que el texto se refiere a proporcionar  la ubicación de observatorios y radios.</w:t>
                            </w:r>
                          </w:p>
                        </w:txbxContent>
                      </v:textbox>
                      <w10:wrap type="through"/>
                    </v:roundrect>
                  </w:pict>
                </mc:Fallback>
              </mc:AlternateContent>
            </w:r>
            <w:r>
              <w:rPr>
                <w:rFonts w:ascii="Arial" w:hAnsi="Arial" w:cs="Arial"/>
                <w:noProof/>
                <w:color w:val="000000"/>
                <w:sz w:val="20"/>
                <w:szCs w:val="20"/>
                <w:lang w:val="en-US"/>
              </w:rPr>
              <w:drawing>
                <wp:inline distT="0" distB="0" distL="0" distR="0" wp14:anchorId="662F3BE1" wp14:editId="50BB9383">
                  <wp:extent cx="2059305" cy="1227183"/>
                  <wp:effectExtent l="0" t="19050" r="0" b="68580"/>
                  <wp:docPr id="3"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tc>
      </w:tr>
    </w:tbl>
    <w:p w14:paraId="6EC4EEED" w14:textId="77777777" w:rsidR="00E64233" w:rsidRDefault="00E64233" w:rsidP="00E64233">
      <w:pPr>
        <w:pStyle w:val="Sinespaciado"/>
        <w:jc w:val="both"/>
        <w:rPr>
          <w:rFonts w:ascii="Arial" w:hAnsi="Arial" w:cs="Arial"/>
          <w:color w:val="000000"/>
          <w:sz w:val="20"/>
          <w:szCs w:val="20"/>
        </w:rPr>
      </w:pPr>
    </w:p>
    <w:p w14:paraId="140EDDD5" w14:textId="77777777" w:rsidR="00E64233" w:rsidRDefault="00E64233" w:rsidP="00676115">
      <w:pPr>
        <w:pStyle w:val="Sinespaciado"/>
        <w:jc w:val="both"/>
        <w:rPr>
          <w:rFonts w:ascii="Arial" w:hAnsi="Arial" w:cs="Arial"/>
          <w:sz w:val="20"/>
          <w:szCs w:val="20"/>
        </w:rPr>
      </w:pPr>
    </w:p>
    <w:p w14:paraId="4C61E0DF" w14:textId="77777777" w:rsidR="00C97A54" w:rsidRDefault="00C97A54" w:rsidP="00676115">
      <w:pPr>
        <w:pStyle w:val="Sinespaciado"/>
        <w:jc w:val="both"/>
        <w:rPr>
          <w:rFonts w:ascii="Arial" w:hAnsi="Arial" w:cs="Arial"/>
          <w:sz w:val="20"/>
          <w:szCs w:val="20"/>
        </w:rPr>
      </w:pPr>
    </w:p>
    <w:p w14:paraId="5E974D80" w14:textId="77777777" w:rsidR="00C97A54" w:rsidRDefault="00C97A54" w:rsidP="00676115">
      <w:pPr>
        <w:pStyle w:val="Sinespaciado"/>
        <w:jc w:val="both"/>
        <w:rPr>
          <w:rFonts w:ascii="Arial" w:hAnsi="Arial" w:cs="Arial"/>
          <w:sz w:val="20"/>
          <w:szCs w:val="20"/>
        </w:rPr>
      </w:pPr>
    </w:p>
    <w:p w14:paraId="6D84FFC3" w14:textId="77777777" w:rsidR="00C97A54" w:rsidRDefault="00C97A54" w:rsidP="00676115">
      <w:pPr>
        <w:pStyle w:val="Sinespaciado"/>
        <w:jc w:val="both"/>
        <w:rPr>
          <w:rFonts w:ascii="Arial" w:hAnsi="Arial" w:cs="Arial"/>
          <w:sz w:val="20"/>
          <w:szCs w:val="20"/>
        </w:rPr>
      </w:pPr>
    </w:p>
    <w:p w14:paraId="2254DAFF" w14:textId="77777777" w:rsidR="00C97A54" w:rsidRDefault="00C97A54" w:rsidP="00676115">
      <w:pPr>
        <w:pStyle w:val="Sinespaciado"/>
        <w:jc w:val="both"/>
        <w:rPr>
          <w:rFonts w:ascii="Arial" w:hAnsi="Arial" w:cs="Arial"/>
          <w:sz w:val="20"/>
          <w:szCs w:val="20"/>
        </w:rPr>
      </w:pPr>
    </w:p>
    <w:p w14:paraId="2C62258E" w14:textId="77777777" w:rsidR="00C97A54" w:rsidRDefault="00C97A54" w:rsidP="00676115">
      <w:pPr>
        <w:pStyle w:val="Sinespaciado"/>
        <w:jc w:val="both"/>
        <w:rPr>
          <w:rFonts w:ascii="Arial" w:hAnsi="Arial" w:cs="Arial"/>
          <w:sz w:val="20"/>
          <w:szCs w:val="20"/>
        </w:rPr>
      </w:pPr>
    </w:p>
    <w:p w14:paraId="4C4785E9" w14:textId="77777777" w:rsidR="00C97A54" w:rsidRDefault="00C97A54" w:rsidP="00676115">
      <w:pPr>
        <w:pStyle w:val="Sinespaciado"/>
        <w:jc w:val="both"/>
        <w:rPr>
          <w:rFonts w:ascii="Arial" w:hAnsi="Arial" w:cs="Arial"/>
          <w:sz w:val="20"/>
          <w:szCs w:val="20"/>
        </w:rPr>
      </w:pPr>
    </w:p>
    <w:p w14:paraId="67850610" w14:textId="77777777" w:rsidR="00C97A54" w:rsidRDefault="00C97A54" w:rsidP="00676115">
      <w:pPr>
        <w:pStyle w:val="Sinespaciado"/>
        <w:jc w:val="both"/>
        <w:rPr>
          <w:rFonts w:ascii="Arial" w:hAnsi="Arial" w:cs="Arial"/>
          <w:sz w:val="20"/>
          <w:szCs w:val="20"/>
        </w:rPr>
      </w:pPr>
    </w:p>
    <w:p w14:paraId="10115679" w14:textId="77777777" w:rsidR="003F23AE" w:rsidRDefault="003F23AE" w:rsidP="00676115">
      <w:pPr>
        <w:pStyle w:val="Sinespaciado"/>
        <w:jc w:val="both"/>
        <w:rPr>
          <w:rFonts w:ascii="Arial" w:hAnsi="Arial" w:cs="Arial"/>
          <w:sz w:val="20"/>
          <w:szCs w:val="20"/>
        </w:rPr>
      </w:pPr>
    </w:p>
    <w:p w14:paraId="042F1144" w14:textId="77777777" w:rsidR="003F23AE" w:rsidRDefault="003F23AE" w:rsidP="00676115">
      <w:pPr>
        <w:pStyle w:val="Sinespaciado"/>
        <w:jc w:val="both"/>
        <w:rPr>
          <w:rFonts w:ascii="Arial" w:hAnsi="Arial" w:cs="Arial"/>
          <w:sz w:val="20"/>
          <w:szCs w:val="20"/>
        </w:rPr>
      </w:pPr>
    </w:p>
    <w:p w14:paraId="1CB5FEC0" w14:textId="77777777" w:rsidR="003F23AE" w:rsidRDefault="003F23AE" w:rsidP="00676115">
      <w:pPr>
        <w:pStyle w:val="Sinespaciado"/>
        <w:jc w:val="both"/>
        <w:rPr>
          <w:rFonts w:ascii="Arial" w:hAnsi="Arial" w:cs="Arial"/>
          <w:sz w:val="20"/>
          <w:szCs w:val="20"/>
        </w:rPr>
      </w:pPr>
    </w:p>
    <w:p w14:paraId="0CFAC333" w14:textId="77777777" w:rsidR="003F23AE" w:rsidRDefault="003F23AE" w:rsidP="00676115">
      <w:pPr>
        <w:pStyle w:val="Sinespaciado"/>
        <w:jc w:val="both"/>
        <w:rPr>
          <w:rFonts w:ascii="Arial" w:hAnsi="Arial" w:cs="Arial"/>
          <w:sz w:val="20"/>
          <w:szCs w:val="20"/>
        </w:rPr>
      </w:pPr>
    </w:p>
    <w:p w14:paraId="0B1F3EE4" w14:textId="77777777" w:rsidR="003F23AE" w:rsidRDefault="003F23AE" w:rsidP="00676115">
      <w:pPr>
        <w:pStyle w:val="Sinespaciado"/>
        <w:jc w:val="both"/>
        <w:rPr>
          <w:rFonts w:ascii="Arial" w:hAnsi="Arial" w:cs="Arial"/>
          <w:sz w:val="20"/>
          <w:szCs w:val="20"/>
        </w:rPr>
      </w:pPr>
    </w:p>
    <w:p w14:paraId="48BC6F9E" w14:textId="77777777" w:rsidR="003F23AE" w:rsidRDefault="003F23AE" w:rsidP="00676115">
      <w:pPr>
        <w:pStyle w:val="Sinespaciado"/>
        <w:jc w:val="both"/>
        <w:rPr>
          <w:rFonts w:ascii="Arial" w:hAnsi="Arial" w:cs="Arial"/>
          <w:sz w:val="20"/>
          <w:szCs w:val="20"/>
        </w:rPr>
      </w:pPr>
    </w:p>
    <w:p w14:paraId="0012E27C" w14:textId="77777777" w:rsidR="003F23AE" w:rsidRDefault="003F23AE" w:rsidP="00676115">
      <w:pPr>
        <w:pStyle w:val="Sinespaciado"/>
        <w:jc w:val="both"/>
        <w:rPr>
          <w:rFonts w:ascii="Arial" w:hAnsi="Arial" w:cs="Arial"/>
          <w:sz w:val="20"/>
          <w:szCs w:val="20"/>
        </w:rPr>
      </w:pPr>
    </w:p>
    <w:p w14:paraId="6F87599B" w14:textId="77777777" w:rsidR="003F23AE" w:rsidRDefault="003F23AE" w:rsidP="00676115">
      <w:pPr>
        <w:pStyle w:val="Sinespaciado"/>
        <w:jc w:val="both"/>
        <w:rPr>
          <w:rFonts w:ascii="Arial" w:hAnsi="Arial" w:cs="Arial"/>
          <w:sz w:val="20"/>
          <w:szCs w:val="20"/>
        </w:rPr>
      </w:pPr>
    </w:p>
    <w:p w14:paraId="36856FBE" w14:textId="77777777" w:rsidR="003F23AE" w:rsidRDefault="003F23AE" w:rsidP="00676115">
      <w:pPr>
        <w:pStyle w:val="Sinespaciado"/>
        <w:jc w:val="both"/>
        <w:rPr>
          <w:rFonts w:ascii="Arial" w:hAnsi="Arial" w:cs="Arial"/>
          <w:sz w:val="20"/>
          <w:szCs w:val="20"/>
        </w:rPr>
      </w:pPr>
    </w:p>
    <w:p w14:paraId="1960DEDE" w14:textId="77777777" w:rsidR="00A431B5" w:rsidRDefault="00A431B5" w:rsidP="00676115">
      <w:pPr>
        <w:pStyle w:val="Sinespaciado"/>
        <w:jc w:val="both"/>
        <w:rPr>
          <w:rFonts w:ascii="Arial" w:hAnsi="Arial" w:cs="Arial"/>
          <w:sz w:val="20"/>
          <w:szCs w:val="20"/>
        </w:rPr>
      </w:pPr>
    </w:p>
    <w:p w14:paraId="34529DC0" w14:textId="77777777" w:rsidR="00A431B5" w:rsidRPr="00A431B5" w:rsidRDefault="00A431B5" w:rsidP="00A431B5">
      <w:pPr>
        <w:pStyle w:val="Sinespaciado"/>
        <w:jc w:val="both"/>
        <w:rPr>
          <w:rFonts w:ascii="Arial" w:hAnsi="Arial" w:cs="Arial"/>
          <w:sz w:val="20"/>
          <w:szCs w:val="20"/>
        </w:rPr>
      </w:pPr>
      <w:r w:rsidRPr="0098041B">
        <w:rPr>
          <w:rFonts w:ascii="Arial" w:hAnsi="Arial" w:cs="Arial"/>
          <w:sz w:val="20"/>
          <w:szCs w:val="20"/>
        </w:rPr>
        <w:t>3.</w:t>
      </w:r>
      <w:r>
        <w:rPr>
          <w:rFonts w:ascii="Arial" w:hAnsi="Arial" w:cs="Arial"/>
          <w:sz w:val="20"/>
          <w:szCs w:val="20"/>
        </w:rPr>
        <w:t xml:space="preserve"> La expresión “</w:t>
      </w:r>
      <w:r w:rsidRPr="00A431B5">
        <w:rPr>
          <w:rFonts w:ascii="Arial" w:hAnsi="Arial" w:cs="Arial"/>
          <w:b/>
          <w:sz w:val="20"/>
          <w:szCs w:val="20"/>
          <w:u w:val="single"/>
        </w:rPr>
        <w:t>quien</w:t>
      </w:r>
      <w:r w:rsidRPr="00A431B5">
        <w:rPr>
          <w:rFonts w:ascii="Arial" w:hAnsi="Arial" w:cs="Arial"/>
          <w:sz w:val="20"/>
          <w:szCs w:val="20"/>
        </w:rPr>
        <w:t xml:space="preserve">” </w:t>
      </w:r>
      <w:r>
        <w:rPr>
          <w:rFonts w:ascii="Arial" w:hAnsi="Arial" w:cs="Arial"/>
          <w:sz w:val="20"/>
          <w:szCs w:val="20"/>
        </w:rPr>
        <w:t>subray</w:t>
      </w:r>
      <w:r w:rsidR="008A575E">
        <w:rPr>
          <w:rFonts w:ascii="Arial" w:hAnsi="Arial" w:cs="Arial"/>
          <w:sz w:val="20"/>
          <w:szCs w:val="20"/>
        </w:rPr>
        <w:t>ada en el párrafo 5</w:t>
      </w:r>
      <w:r w:rsidRPr="00A431B5">
        <w:rPr>
          <w:rFonts w:ascii="Arial" w:hAnsi="Arial" w:cs="Arial"/>
          <w:sz w:val="20"/>
          <w:szCs w:val="20"/>
        </w:rPr>
        <w:t xml:space="preserve"> hace referencia a:</w:t>
      </w:r>
    </w:p>
    <w:p w14:paraId="607AA3F1" w14:textId="77777777" w:rsidR="00A431B5" w:rsidRDefault="00A431B5" w:rsidP="00A431B5">
      <w:pPr>
        <w:pStyle w:val="Sinespaciado"/>
        <w:jc w:val="both"/>
        <w:rPr>
          <w:rFonts w:ascii="Arial" w:hAnsi="Arial" w:cs="Arial"/>
          <w:sz w:val="20"/>
          <w:szCs w:val="20"/>
        </w:rPr>
      </w:pPr>
    </w:p>
    <w:p w14:paraId="5BF0428B" w14:textId="77777777" w:rsidR="00A431B5" w:rsidRPr="0098041B" w:rsidRDefault="00A431B5" w:rsidP="00A431B5">
      <w:pPr>
        <w:pStyle w:val="Sinespaciado"/>
        <w:jc w:val="both"/>
        <w:rPr>
          <w:rFonts w:ascii="Arial" w:hAnsi="Arial" w:cs="Arial"/>
          <w:sz w:val="20"/>
          <w:szCs w:val="20"/>
        </w:rPr>
      </w:pPr>
      <w:r w:rsidRPr="0098041B">
        <w:rPr>
          <w:rFonts w:ascii="Arial" w:hAnsi="Arial" w:cs="Arial"/>
          <w:sz w:val="20"/>
          <w:szCs w:val="20"/>
        </w:rPr>
        <w:t>a. Doctor.</w:t>
      </w:r>
    </w:p>
    <w:p w14:paraId="2B35C137" w14:textId="77777777" w:rsidR="00A431B5" w:rsidRPr="0098041B" w:rsidRDefault="00A431B5" w:rsidP="00A431B5">
      <w:pPr>
        <w:pStyle w:val="Sinespaciado"/>
        <w:jc w:val="both"/>
        <w:rPr>
          <w:rFonts w:ascii="Arial" w:hAnsi="Arial" w:cs="Arial"/>
          <w:sz w:val="20"/>
          <w:szCs w:val="20"/>
        </w:rPr>
      </w:pPr>
      <w:r w:rsidRPr="0098041B">
        <w:rPr>
          <w:rFonts w:ascii="Arial" w:hAnsi="Arial" w:cs="Arial"/>
          <w:sz w:val="20"/>
          <w:szCs w:val="20"/>
        </w:rPr>
        <w:t xml:space="preserve">b. </w:t>
      </w:r>
      <w:r w:rsidR="00B40C98" w:rsidRPr="0098041B">
        <w:rPr>
          <w:rFonts w:ascii="Arial" w:hAnsi="Arial" w:cs="Arial"/>
          <w:sz w:val="20"/>
          <w:szCs w:val="20"/>
        </w:rPr>
        <w:t>Investigador.</w:t>
      </w:r>
    </w:p>
    <w:p w14:paraId="484211FA" w14:textId="2B314321" w:rsidR="00A431B5" w:rsidRPr="0098041B" w:rsidRDefault="00A431B5" w:rsidP="00A431B5">
      <w:pPr>
        <w:pStyle w:val="Sinespaciado"/>
        <w:jc w:val="both"/>
        <w:rPr>
          <w:rFonts w:ascii="Arial" w:hAnsi="Arial" w:cs="Arial"/>
          <w:sz w:val="20"/>
          <w:szCs w:val="20"/>
        </w:rPr>
      </w:pPr>
      <w:r w:rsidRPr="0098041B">
        <w:rPr>
          <w:rFonts w:ascii="Arial" w:hAnsi="Arial" w:cs="Arial"/>
          <w:sz w:val="20"/>
          <w:szCs w:val="20"/>
          <w:highlight w:val="yellow"/>
        </w:rPr>
        <w:t xml:space="preserve">c. </w:t>
      </w:r>
      <w:r w:rsidR="00B40C98" w:rsidRPr="0098041B">
        <w:rPr>
          <w:rFonts w:ascii="Arial" w:hAnsi="Arial" w:cs="Arial"/>
          <w:sz w:val="20"/>
          <w:szCs w:val="20"/>
          <w:highlight w:val="yellow"/>
        </w:rPr>
        <w:t>Rodrigo Contreras</w:t>
      </w:r>
      <w:r w:rsidR="0098041B">
        <w:rPr>
          <w:rFonts w:ascii="Arial" w:hAnsi="Arial" w:cs="Arial"/>
          <w:sz w:val="20"/>
          <w:szCs w:val="20"/>
        </w:rPr>
        <w:t>.</w:t>
      </w:r>
    </w:p>
    <w:p w14:paraId="29B88A19" w14:textId="77777777" w:rsidR="00A431B5" w:rsidRPr="00847D33" w:rsidRDefault="00A431B5" w:rsidP="00A431B5">
      <w:pPr>
        <w:pStyle w:val="Sinespaciado"/>
        <w:jc w:val="both"/>
        <w:rPr>
          <w:rFonts w:ascii="Arial" w:hAnsi="Arial" w:cs="Arial"/>
          <w:sz w:val="20"/>
          <w:szCs w:val="20"/>
        </w:rPr>
      </w:pPr>
      <w:r w:rsidRPr="0098041B">
        <w:rPr>
          <w:rFonts w:ascii="Arial" w:hAnsi="Arial" w:cs="Arial"/>
          <w:sz w:val="20"/>
          <w:szCs w:val="20"/>
        </w:rPr>
        <w:t>d</w:t>
      </w:r>
      <w:r w:rsidRPr="00A431B5">
        <w:rPr>
          <w:rFonts w:ascii="Arial" w:hAnsi="Arial" w:cs="Arial"/>
          <w:sz w:val="20"/>
          <w:szCs w:val="20"/>
        </w:rPr>
        <w:t xml:space="preserve">. </w:t>
      </w:r>
      <w:r w:rsidR="00B40C98" w:rsidRPr="00B40C98">
        <w:rPr>
          <w:rFonts w:ascii="Arial" w:hAnsi="Arial" w:cs="Arial"/>
          <w:sz w:val="20"/>
          <w:szCs w:val="20"/>
        </w:rPr>
        <w:t>Instituto Mi</w:t>
      </w:r>
      <w:r w:rsidR="00B40C98">
        <w:rPr>
          <w:rFonts w:ascii="Arial" w:hAnsi="Arial" w:cs="Arial"/>
          <w:sz w:val="20"/>
          <w:szCs w:val="20"/>
        </w:rPr>
        <w:t>lenio de Astrofísica (MAS)</w:t>
      </w:r>
    </w:p>
    <w:p w14:paraId="2796B89A" w14:textId="77777777" w:rsidR="00676115" w:rsidRDefault="00676115" w:rsidP="00676115">
      <w:pPr>
        <w:pStyle w:val="Sinespaciado"/>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8933"/>
      </w:tblGrid>
      <w:tr w:rsidR="008654C9" w14:paraId="6ABAB98F" w14:textId="77777777" w:rsidTr="00394F2D">
        <w:trPr>
          <w:trHeight w:val="437"/>
        </w:trPr>
        <w:tc>
          <w:tcPr>
            <w:tcW w:w="8933" w:type="dxa"/>
            <w:shd w:val="clear" w:color="auto" w:fill="DBE5F1" w:themeFill="accent1" w:themeFillTint="33"/>
          </w:tcPr>
          <w:p w14:paraId="5C34A56A" w14:textId="4F7556B2" w:rsidR="008654C9" w:rsidRPr="00E64233" w:rsidRDefault="008654C9" w:rsidP="00394F2D">
            <w:pPr>
              <w:pStyle w:val="Sinespaciado"/>
              <w:jc w:val="center"/>
              <w:rPr>
                <w:rFonts w:ascii="Arial" w:hAnsi="Arial" w:cs="Arial"/>
                <w:b/>
                <w:color w:val="000000"/>
                <w:sz w:val="20"/>
                <w:szCs w:val="20"/>
              </w:rPr>
            </w:pPr>
            <w:r w:rsidRPr="00E64233">
              <w:rPr>
                <w:rFonts w:ascii="Arial" w:hAnsi="Arial" w:cs="Arial"/>
                <w:b/>
                <w:color w:val="000000"/>
                <w:sz w:val="20"/>
                <w:szCs w:val="20"/>
              </w:rPr>
              <w:t>Consejos</w:t>
            </w:r>
            <w:r w:rsidR="004552E4">
              <w:rPr>
                <w:rFonts w:ascii="Arial" w:hAnsi="Arial" w:cs="Arial"/>
                <w:b/>
                <w:color w:val="000000"/>
                <w:sz w:val="20"/>
                <w:szCs w:val="20"/>
              </w:rPr>
              <w:t xml:space="preserve"> (alternativa correcta: c)</w:t>
            </w:r>
          </w:p>
        </w:tc>
      </w:tr>
      <w:tr w:rsidR="008654C9" w14:paraId="3D9DC8EE" w14:textId="77777777" w:rsidTr="00394F2D">
        <w:trPr>
          <w:trHeight w:val="1752"/>
        </w:trPr>
        <w:tc>
          <w:tcPr>
            <w:tcW w:w="8933" w:type="dxa"/>
          </w:tcPr>
          <w:p w14:paraId="186D8BED" w14:textId="77777777" w:rsidR="008654C9" w:rsidRDefault="00DE3997" w:rsidP="00394F2D">
            <w:pPr>
              <w:pStyle w:val="Sinespaciado"/>
              <w:jc w:val="both"/>
              <w:rPr>
                <w:rFonts w:ascii="Arial" w:hAnsi="Arial" w:cs="Arial"/>
                <w:color w:val="000000"/>
                <w:sz w:val="20"/>
                <w:szCs w:val="20"/>
              </w:rPr>
            </w:pPr>
            <w:r>
              <w:rPr>
                <w:rFonts w:ascii="Arial" w:hAnsi="Arial" w:cs="Arial"/>
                <w:noProof/>
                <w:color w:val="000000"/>
                <w:sz w:val="20"/>
                <w:szCs w:val="20"/>
                <w:lang w:val="en-US"/>
              </w:rPr>
              <mc:AlternateContent>
                <mc:Choice Requires="wps">
                  <w:drawing>
                    <wp:anchor distT="0" distB="0" distL="114300" distR="114300" simplePos="0" relativeHeight="251652096" behindDoc="0" locked="0" layoutInCell="1" allowOverlap="1" wp14:anchorId="08EF1D9D" wp14:editId="02CBF22B">
                      <wp:simplePos x="0" y="0"/>
                      <wp:positionH relativeFrom="column">
                        <wp:posOffset>2400300</wp:posOffset>
                      </wp:positionH>
                      <wp:positionV relativeFrom="paragraph">
                        <wp:posOffset>46990</wp:posOffset>
                      </wp:positionV>
                      <wp:extent cx="3084830" cy="1145540"/>
                      <wp:effectExtent l="0" t="0" r="13970" b="22860"/>
                      <wp:wrapThrough wrapText="bothSides">
                        <wp:wrapPolygon edited="0">
                          <wp:start x="356" y="0"/>
                          <wp:lineTo x="0" y="1437"/>
                          <wp:lineTo x="0" y="20594"/>
                          <wp:lineTo x="356" y="21552"/>
                          <wp:lineTo x="21164" y="21552"/>
                          <wp:lineTo x="21520" y="20115"/>
                          <wp:lineTo x="21520" y="958"/>
                          <wp:lineTo x="21164" y="0"/>
                          <wp:lineTo x="356" y="0"/>
                        </wp:wrapPolygon>
                      </wp:wrapThrough>
                      <wp:docPr id="7" name="Rectángulo redondeado 7"/>
                      <wp:cNvGraphicFramePr/>
                      <a:graphic xmlns:a="http://schemas.openxmlformats.org/drawingml/2006/main">
                        <a:graphicData uri="http://schemas.microsoft.com/office/word/2010/wordprocessingShape">
                          <wps:wsp>
                            <wps:cNvSpPr/>
                            <wps:spPr>
                              <a:xfrm>
                                <a:off x="0" y="0"/>
                                <a:ext cx="3084830" cy="11455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858EA2" w14:textId="76D7841D" w:rsidR="001818D3" w:rsidRPr="008A575E" w:rsidRDefault="001818D3" w:rsidP="008A575E">
                                  <w:pPr>
                                    <w:jc w:val="both"/>
                                    <w:rPr>
                                      <w:sz w:val="15"/>
                                      <w:szCs w:val="15"/>
                                      <w:lang w:val="es-ES"/>
                                    </w:rPr>
                                  </w:pPr>
                                  <w:r w:rsidRPr="008A575E">
                                    <w:rPr>
                                      <w:sz w:val="15"/>
                                      <w:szCs w:val="15"/>
                                      <w:lang w:val="es-ES"/>
                                    </w:rPr>
                                    <w:t xml:space="preserve">Un referente puede ser mencionado en el texto a través de diversos recursos como </w:t>
                                  </w:r>
                                  <w:r w:rsidRPr="00642362">
                                    <w:rPr>
                                      <w:b/>
                                      <w:color w:val="FFFF00"/>
                                      <w:sz w:val="15"/>
                                      <w:szCs w:val="15"/>
                                      <w:lang w:val="es-ES"/>
                                    </w:rPr>
                                    <w:t>pronombres, sinónimos o sustituciones</w:t>
                                  </w:r>
                                  <w:r w:rsidRPr="008A575E">
                                    <w:rPr>
                                      <w:sz w:val="15"/>
                                      <w:szCs w:val="15"/>
                                      <w:lang w:val="es-ES"/>
                                    </w:rPr>
                                    <w:t>. P</w:t>
                                  </w:r>
                                  <w:r>
                                    <w:rPr>
                                      <w:sz w:val="15"/>
                                      <w:szCs w:val="15"/>
                                      <w:lang w:val="es-ES"/>
                                    </w:rPr>
                                    <w:t>or ejemplo, Alexis Sánchez podría</w:t>
                                  </w:r>
                                  <w:r w:rsidRPr="008A575E">
                                    <w:rPr>
                                      <w:sz w:val="15"/>
                                      <w:szCs w:val="15"/>
                                      <w:lang w:val="es-ES"/>
                                    </w:rPr>
                                    <w:t xml:space="preserve"> ser nombrado a través de las palabras que muestra el esquema</w:t>
                                  </w:r>
                                  <w:r>
                                    <w:rPr>
                                      <w:sz w:val="15"/>
                                      <w:szCs w:val="15"/>
                                      <w:lang w:val="es-ES"/>
                                    </w:rPr>
                                    <w:t xml:space="preserve"> de al lado</w:t>
                                  </w:r>
                                  <w:r w:rsidRPr="008A575E">
                                    <w:rPr>
                                      <w:sz w:val="15"/>
                                      <w:szCs w:val="15"/>
                                      <w:lang w:val="es-ES"/>
                                    </w:rPr>
                                    <w:t>. Par</w:t>
                                  </w:r>
                                  <w:r>
                                    <w:rPr>
                                      <w:sz w:val="15"/>
                                      <w:szCs w:val="15"/>
                                      <w:lang w:val="es-ES"/>
                                    </w:rPr>
                                    <w:t>a responder la pregunta 3</w:t>
                                  </w:r>
                                  <w:r w:rsidRPr="008A575E">
                                    <w:rPr>
                                      <w:sz w:val="15"/>
                                      <w:szCs w:val="15"/>
                                      <w:lang w:val="es-ES"/>
                                    </w:rPr>
                                    <w:t xml:space="preserve">, debes </w:t>
                                  </w:r>
                                  <w:r w:rsidRPr="000A0554">
                                    <w:rPr>
                                      <w:b/>
                                      <w:color w:val="FFFF00"/>
                                      <w:sz w:val="15"/>
                                      <w:szCs w:val="15"/>
                                      <w:lang w:val="es-ES"/>
                                    </w:rPr>
                                    <w:t>leer con atención el párrafo completo</w:t>
                                  </w:r>
                                  <w:r w:rsidRPr="008A575E">
                                    <w:rPr>
                                      <w:sz w:val="15"/>
                                      <w:szCs w:val="15"/>
                                      <w:lang w:val="es-ES"/>
                                    </w:rPr>
                                    <w:t xml:space="preserve"> e identificar a quién hace referencia el pronombre “quien”. </w:t>
                                  </w:r>
                                  <w:r w:rsidRPr="000A0554">
                                    <w:rPr>
                                      <w:b/>
                                      <w:color w:val="FFFF00"/>
                                      <w:sz w:val="15"/>
                                      <w:szCs w:val="15"/>
                                      <w:lang w:val="es-ES"/>
                                    </w:rPr>
                                    <w:t>Fíjate en los verbos</w:t>
                                  </w:r>
                                  <w:r w:rsidRPr="000A0554">
                                    <w:rPr>
                                      <w:color w:val="FFFF00"/>
                                      <w:sz w:val="15"/>
                                      <w:szCs w:val="15"/>
                                      <w:lang w:val="es-ES"/>
                                    </w:rPr>
                                    <w:t xml:space="preserve"> </w:t>
                                  </w:r>
                                  <w:r>
                                    <w:rPr>
                                      <w:sz w:val="15"/>
                                      <w:szCs w:val="15"/>
                                      <w:lang w:val="es-ES"/>
                                    </w:rPr>
                                    <w:t xml:space="preserve">que acompañan a la palabra: ¿quién es el que </w:t>
                                  </w:r>
                                  <w:r w:rsidRPr="000A0554">
                                    <w:rPr>
                                      <w:b/>
                                      <w:color w:val="FFFF00"/>
                                      <w:sz w:val="15"/>
                                      <w:szCs w:val="15"/>
                                      <w:lang w:val="es-ES"/>
                                    </w:rPr>
                                    <w:t>destaca</w:t>
                                  </w:r>
                                  <w:r>
                                    <w:rPr>
                                      <w:sz w:val="15"/>
                                      <w:szCs w:val="15"/>
                                      <w:lang w:val="es-E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EF1D9D" id="Rectángulo redondeado 7" o:spid="_x0000_s1028" style="position:absolute;left:0;text-align:left;margin-left:189pt;margin-top:3.7pt;width:242.9pt;height:90.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" fillcolor="#4f81bd [3204]" strokecolor="#243f60 [1604]" strokeweight="2pt">
                      <v:textbox>
                        <w:txbxContent>
                          <w:p w14:paraId="79858EA2" w14:textId="76D7841D" w:rsidR="001818D3" w:rsidRPr="008A575E" w:rsidRDefault="001818D3" w:rsidP="008A575E">
                            <w:pPr>
                              <w:jc w:val="both"/>
                              <w:rPr>
                                <w:sz w:val="15"/>
                                <w:szCs w:val="15"/>
                                <w:lang w:val="es-ES"/>
                              </w:rPr>
                            </w:pPr>
                            <w:r w:rsidRPr="008A575E">
                              <w:rPr>
                                <w:sz w:val="15"/>
                                <w:szCs w:val="15"/>
                                <w:lang w:val="es-ES"/>
                              </w:rPr>
                              <w:t xml:space="preserve">Un referente puede ser mencionado en el texto a través de diversos recursos como </w:t>
                            </w:r>
                            <w:r w:rsidRPr="00642362">
                              <w:rPr>
                                <w:b/>
                                <w:color w:val="FFFF00"/>
                                <w:sz w:val="15"/>
                                <w:szCs w:val="15"/>
                                <w:lang w:val="es-ES"/>
                              </w:rPr>
                              <w:t>pronombres, sinónimos o sustituciones</w:t>
                            </w:r>
                            <w:r w:rsidRPr="008A575E">
                              <w:rPr>
                                <w:sz w:val="15"/>
                                <w:szCs w:val="15"/>
                                <w:lang w:val="es-ES"/>
                              </w:rPr>
                              <w:t>. P</w:t>
                            </w:r>
                            <w:r>
                              <w:rPr>
                                <w:sz w:val="15"/>
                                <w:szCs w:val="15"/>
                                <w:lang w:val="es-ES"/>
                              </w:rPr>
                              <w:t>or ejemplo, Alexis Sánchez podría</w:t>
                            </w:r>
                            <w:r w:rsidRPr="008A575E">
                              <w:rPr>
                                <w:sz w:val="15"/>
                                <w:szCs w:val="15"/>
                                <w:lang w:val="es-ES"/>
                              </w:rPr>
                              <w:t xml:space="preserve"> ser nombrado a través de las palabras que muestra el esquema</w:t>
                            </w:r>
                            <w:r>
                              <w:rPr>
                                <w:sz w:val="15"/>
                                <w:szCs w:val="15"/>
                                <w:lang w:val="es-ES"/>
                              </w:rPr>
                              <w:t xml:space="preserve"> de al lado</w:t>
                            </w:r>
                            <w:r w:rsidRPr="008A575E">
                              <w:rPr>
                                <w:sz w:val="15"/>
                                <w:szCs w:val="15"/>
                                <w:lang w:val="es-ES"/>
                              </w:rPr>
                              <w:t>. Par</w:t>
                            </w:r>
                            <w:r>
                              <w:rPr>
                                <w:sz w:val="15"/>
                                <w:szCs w:val="15"/>
                                <w:lang w:val="es-ES"/>
                              </w:rPr>
                              <w:t>a responder la pregunta 3</w:t>
                            </w:r>
                            <w:r w:rsidRPr="008A575E">
                              <w:rPr>
                                <w:sz w:val="15"/>
                                <w:szCs w:val="15"/>
                                <w:lang w:val="es-ES"/>
                              </w:rPr>
                              <w:t xml:space="preserve">, debes </w:t>
                            </w:r>
                            <w:r w:rsidRPr="000A0554">
                              <w:rPr>
                                <w:b/>
                                <w:color w:val="FFFF00"/>
                                <w:sz w:val="15"/>
                                <w:szCs w:val="15"/>
                                <w:lang w:val="es-ES"/>
                              </w:rPr>
                              <w:t>leer con atención el párrafo completo</w:t>
                            </w:r>
                            <w:r w:rsidRPr="008A575E">
                              <w:rPr>
                                <w:sz w:val="15"/>
                                <w:szCs w:val="15"/>
                                <w:lang w:val="es-ES"/>
                              </w:rPr>
                              <w:t xml:space="preserve"> e identificar a quién hace referencia el pronombre “quien”. </w:t>
                            </w:r>
                            <w:r w:rsidRPr="000A0554">
                              <w:rPr>
                                <w:b/>
                                <w:color w:val="FFFF00"/>
                                <w:sz w:val="15"/>
                                <w:szCs w:val="15"/>
                                <w:lang w:val="es-ES"/>
                              </w:rPr>
                              <w:t>Fíjate en los verbos</w:t>
                            </w:r>
                            <w:r w:rsidRPr="000A0554">
                              <w:rPr>
                                <w:color w:val="FFFF00"/>
                                <w:sz w:val="15"/>
                                <w:szCs w:val="15"/>
                                <w:lang w:val="es-ES"/>
                              </w:rPr>
                              <w:t xml:space="preserve"> </w:t>
                            </w:r>
                            <w:r>
                              <w:rPr>
                                <w:sz w:val="15"/>
                                <w:szCs w:val="15"/>
                                <w:lang w:val="es-ES"/>
                              </w:rPr>
                              <w:t xml:space="preserve">que acompañan a la palabra: ¿quién es el que </w:t>
                            </w:r>
                            <w:r w:rsidRPr="000A0554">
                              <w:rPr>
                                <w:b/>
                                <w:color w:val="FFFF00"/>
                                <w:sz w:val="15"/>
                                <w:szCs w:val="15"/>
                                <w:lang w:val="es-ES"/>
                              </w:rPr>
                              <w:t>destaca</w:t>
                            </w:r>
                            <w:r>
                              <w:rPr>
                                <w:sz w:val="15"/>
                                <w:szCs w:val="15"/>
                                <w:lang w:val="es-ES"/>
                              </w:rPr>
                              <w:t xml:space="preserve">? </w:t>
                            </w:r>
                          </w:p>
                        </w:txbxContent>
                      </v:textbox>
                      <w10:wrap type="through"/>
                    </v:roundrect>
                  </w:pict>
                </mc:Fallback>
              </mc:AlternateContent>
            </w:r>
            <w:r>
              <w:rPr>
                <w:rFonts w:ascii="Arial" w:hAnsi="Arial" w:cs="Arial"/>
                <w:noProof/>
                <w:color w:val="000000"/>
                <w:sz w:val="20"/>
                <w:szCs w:val="20"/>
                <w:lang w:val="en-US"/>
              </w:rPr>
              <w:drawing>
                <wp:inline distT="0" distB="0" distL="0" distR="0" wp14:anchorId="08D555B4" wp14:editId="2ADE7ADF">
                  <wp:extent cx="2287612" cy="1265702"/>
                  <wp:effectExtent l="0" t="19050" r="0" b="67945"/>
                  <wp:docPr id="6"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tc>
      </w:tr>
    </w:tbl>
    <w:p w14:paraId="69323763" w14:textId="77777777" w:rsidR="008654C9" w:rsidRDefault="008654C9" w:rsidP="00676115">
      <w:pPr>
        <w:pStyle w:val="Sinespaciado"/>
        <w:jc w:val="both"/>
        <w:rPr>
          <w:rFonts w:ascii="Arial" w:hAnsi="Arial" w:cs="Arial"/>
          <w:color w:val="000000"/>
          <w:sz w:val="20"/>
          <w:szCs w:val="20"/>
        </w:rPr>
      </w:pPr>
    </w:p>
    <w:p w14:paraId="4683C481" w14:textId="77777777" w:rsidR="008654C9" w:rsidRDefault="008654C9" w:rsidP="00676115">
      <w:pPr>
        <w:pStyle w:val="Sinespaciado"/>
        <w:jc w:val="both"/>
        <w:rPr>
          <w:rFonts w:ascii="Arial" w:hAnsi="Arial" w:cs="Arial"/>
          <w:color w:val="000000"/>
          <w:sz w:val="20"/>
          <w:szCs w:val="20"/>
        </w:rPr>
      </w:pPr>
    </w:p>
    <w:p w14:paraId="48166626" w14:textId="77777777" w:rsidR="008654C9" w:rsidRDefault="008654C9" w:rsidP="00676115">
      <w:pPr>
        <w:pStyle w:val="Sinespaciado"/>
        <w:jc w:val="both"/>
        <w:rPr>
          <w:rFonts w:ascii="Arial" w:hAnsi="Arial" w:cs="Arial"/>
          <w:color w:val="000000"/>
          <w:sz w:val="20"/>
          <w:szCs w:val="20"/>
        </w:rPr>
      </w:pPr>
    </w:p>
    <w:p w14:paraId="1E599F1E" w14:textId="77777777" w:rsidR="00B40C98" w:rsidRDefault="00B40C98" w:rsidP="00676115">
      <w:pPr>
        <w:pStyle w:val="Sinespaciado"/>
        <w:jc w:val="both"/>
        <w:rPr>
          <w:rFonts w:ascii="Arial" w:hAnsi="Arial" w:cs="Arial"/>
          <w:color w:val="000000"/>
          <w:sz w:val="20"/>
          <w:szCs w:val="20"/>
        </w:rPr>
      </w:pPr>
      <w:r w:rsidRPr="0098041B">
        <w:rPr>
          <w:rFonts w:ascii="Arial" w:hAnsi="Arial" w:cs="Arial"/>
          <w:color w:val="000000"/>
          <w:sz w:val="20"/>
          <w:szCs w:val="20"/>
        </w:rPr>
        <w:t>4.</w:t>
      </w:r>
      <w:r>
        <w:rPr>
          <w:rFonts w:ascii="Arial" w:hAnsi="Arial" w:cs="Arial"/>
          <w:color w:val="000000"/>
          <w:sz w:val="20"/>
          <w:szCs w:val="20"/>
        </w:rPr>
        <w:t xml:space="preserve"> ¿Cuál es la idea principal del párrafo 3?</w:t>
      </w:r>
    </w:p>
    <w:p w14:paraId="6F39F72B" w14:textId="77777777" w:rsidR="00B40C98" w:rsidRDefault="00B40C98" w:rsidP="00676115">
      <w:pPr>
        <w:pStyle w:val="Sinespaciado"/>
        <w:jc w:val="both"/>
        <w:rPr>
          <w:rFonts w:ascii="Arial" w:hAnsi="Arial" w:cs="Arial"/>
          <w:color w:val="000000"/>
          <w:sz w:val="20"/>
          <w:szCs w:val="20"/>
        </w:rPr>
      </w:pPr>
    </w:p>
    <w:p w14:paraId="1DCC3272" w14:textId="77777777" w:rsidR="00B40C98" w:rsidRDefault="00B40C98" w:rsidP="00676115">
      <w:pPr>
        <w:pStyle w:val="Sinespaciado"/>
        <w:jc w:val="both"/>
        <w:rPr>
          <w:rFonts w:ascii="Arial" w:hAnsi="Arial" w:cs="Arial"/>
          <w:color w:val="000000"/>
          <w:sz w:val="20"/>
          <w:szCs w:val="20"/>
        </w:rPr>
      </w:pPr>
      <w:r>
        <w:rPr>
          <w:rFonts w:ascii="Arial" w:hAnsi="Arial" w:cs="Arial"/>
          <w:color w:val="000000"/>
          <w:sz w:val="20"/>
          <w:szCs w:val="20"/>
        </w:rPr>
        <w:t xml:space="preserve">a. </w:t>
      </w:r>
      <w:r w:rsidRPr="00B40C98">
        <w:rPr>
          <w:rFonts w:ascii="Arial" w:hAnsi="Arial" w:cs="Arial"/>
          <w:color w:val="000000"/>
          <w:sz w:val="20"/>
          <w:szCs w:val="20"/>
        </w:rPr>
        <w:t>Chile posee el 40% de la observación astronómica del mundo</w:t>
      </w:r>
      <w:r>
        <w:rPr>
          <w:rFonts w:ascii="Arial" w:hAnsi="Arial" w:cs="Arial"/>
          <w:color w:val="000000"/>
          <w:sz w:val="20"/>
          <w:szCs w:val="20"/>
        </w:rPr>
        <w:t>.</w:t>
      </w:r>
    </w:p>
    <w:p w14:paraId="3DB802C6" w14:textId="09669857" w:rsidR="00B40C98" w:rsidRDefault="00B40C98" w:rsidP="00676115">
      <w:pPr>
        <w:pStyle w:val="Sinespaciado"/>
        <w:jc w:val="both"/>
        <w:rPr>
          <w:rFonts w:ascii="Arial" w:hAnsi="Arial" w:cs="Arial"/>
          <w:color w:val="000000"/>
          <w:sz w:val="20"/>
          <w:szCs w:val="20"/>
        </w:rPr>
      </w:pPr>
      <w:r w:rsidRPr="009E554F">
        <w:rPr>
          <w:rFonts w:ascii="Arial" w:hAnsi="Arial" w:cs="Arial"/>
          <w:color w:val="000000"/>
          <w:sz w:val="20"/>
          <w:szCs w:val="20"/>
        </w:rPr>
        <w:t xml:space="preserve">b. </w:t>
      </w:r>
      <w:r w:rsidR="009E554F">
        <w:rPr>
          <w:rFonts w:ascii="Arial" w:hAnsi="Arial" w:cs="Arial"/>
          <w:color w:val="000000"/>
          <w:sz w:val="20"/>
          <w:szCs w:val="20"/>
        </w:rPr>
        <w:t xml:space="preserve">El desarrollo tecnológico del </w:t>
      </w:r>
      <w:r w:rsidR="009E554F" w:rsidRPr="00B40C98">
        <w:rPr>
          <w:rFonts w:ascii="Arial" w:hAnsi="Arial" w:cs="Arial"/>
          <w:color w:val="000000"/>
          <w:sz w:val="20"/>
          <w:szCs w:val="20"/>
        </w:rPr>
        <w:t>Telescopio Gigante de Magallanes</w:t>
      </w:r>
      <w:r w:rsidR="009E554F">
        <w:rPr>
          <w:rFonts w:ascii="Arial" w:hAnsi="Arial" w:cs="Arial"/>
          <w:color w:val="000000"/>
          <w:sz w:val="20"/>
          <w:szCs w:val="20"/>
        </w:rPr>
        <w:t>.</w:t>
      </w:r>
    </w:p>
    <w:p w14:paraId="574F4B15" w14:textId="7D66FFED" w:rsidR="00B40C98" w:rsidRDefault="00B40C98" w:rsidP="00676115">
      <w:pPr>
        <w:pStyle w:val="Sinespaciado"/>
        <w:jc w:val="both"/>
        <w:rPr>
          <w:rFonts w:ascii="Arial" w:hAnsi="Arial" w:cs="Arial"/>
          <w:color w:val="000000"/>
          <w:sz w:val="20"/>
          <w:szCs w:val="20"/>
        </w:rPr>
      </w:pPr>
      <w:r>
        <w:rPr>
          <w:rFonts w:ascii="Arial" w:hAnsi="Arial" w:cs="Arial"/>
          <w:color w:val="000000"/>
          <w:sz w:val="20"/>
          <w:szCs w:val="20"/>
        </w:rPr>
        <w:t xml:space="preserve">c. </w:t>
      </w:r>
      <w:r w:rsidR="009E554F">
        <w:rPr>
          <w:rFonts w:ascii="Arial" w:hAnsi="Arial" w:cs="Arial"/>
          <w:color w:val="000000"/>
          <w:sz w:val="20"/>
          <w:szCs w:val="20"/>
        </w:rPr>
        <w:t xml:space="preserve">El próximo desarrollo de </w:t>
      </w:r>
      <w:r w:rsidR="009E554F" w:rsidRPr="00456A48">
        <w:rPr>
          <w:rFonts w:ascii="Arial" w:hAnsi="Arial" w:cs="Arial"/>
          <w:color w:val="000000"/>
          <w:sz w:val="20"/>
          <w:szCs w:val="20"/>
        </w:rPr>
        <w:t>instrumentos ópticos</w:t>
      </w:r>
      <w:r w:rsidR="009E554F">
        <w:rPr>
          <w:rFonts w:ascii="Arial" w:hAnsi="Arial" w:cs="Arial"/>
          <w:color w:val="000000"/>
          <w:sz w:val="20"/>
          <w:szCs w:val="20"/>
        </w:rPr>
        <w:t xml:space="preserve"> para la astronomía.</w:t>
      </w:r>
    </w:p>
    <w:p w14:paraId="588DEA77" w14:textId="77777777" w:rsidR="009E554F" w:rsidRDefault="00B40C98" w:rsidP="009E554F">
      <w:pPr>
        <w:pStyle w:val="Sinespaciado"/>
        <w:jc w:val="both"/>
        <w:rPr>
          <w:rFonts w:ascii="Arial" w:hAnsi="Arial" w:cs="Arial"/>
          <w:color w:val="000000"/>
          <w:sz w:val="20"/>
          <w:szCs w:val="20"/>
        </w:rPr>
      </w:pPr>
      <w:r w:rsidRPr="009E554F">
        <w:rPr>
          <w:rFonts w:ascii="Arial" w:hAnsi="Arial" w:cs="Arial"/>
          <w:color w:val="000000"/>
          <w:sz w:val="20"/>
          <w:szCs w:val="20"/>
          <w:highlight w:val="yellow"/>
        </w:rPr>
        <w:t xml:space="preserve">d. </w:t>
      </w:r>
      <w:r w:rsidR="009E554F" w:rsidRPr="009E554F">
        <w:rPr>
          <w:rFonts w:ascii="Arial" w:hAnsi="Arial" w:cs="Arial"/>
          <w:color w:val="000000"/>
          <w:sz w:val="20"/>
          <w:szCs w:val="20"/>
          <w:highlight w:val="yellow"/>
        </w:rPr>
        <w:t>Nuestro país se posicionaría como “la capital mundial de la astronomía”.</w:t>
      </w:r>
    </w:p>
    <w:p w14:paraId="180046B6" w14:textId="3C7F5EDC" w:rsidR="00B40C98" w:rsidRDefault="00B40C98" w:rsidP="00676115">
      <w:pPr>
        <w:pStyle w:val="Sinespaciado"/>
        <w:jc w:val="both"/>
        <w:rPr>
          <w:rFonts w:ascii="Arial" w:hAnsi="Arial" w:cs="Arial"/>
          <w:color w:val="000000"/>
          <w:sz w:val="20"/>
          <w:szCs w:val="20"/>
        </w:rPr>
      </w:pPr>
    </w:p>
    <w:p w14:paraId="31EDB111" w14:textId="77777777" w:rsidR="000A0554" w:rsidRDefault="000A0554" w:rsidP="00676115">
      <w:pPr>
        <w:pStyle w:val="Sinespaciado"/>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8933"/>
      </w:tblGrid>
      <w:tr w:rsidR="000A0554" w14:paraId="75C62141" w14:textId="77777777" w:rsidTr="00394F2D">
        <w:trPr>
          <w:trHeight w:val="437"/>
        </w:trPr>
        <w:tc>
          <w:tcPr>
            <w:tcW w:w="8933" w:type="dxa"/>
            <w:shd w:val="clear" w:color="auto" w:fill="DBE5F1" w:themeFill="accent1" w:themeFillTint="33"/>
          </w:tcPr>
          <w:p w14:paraId="06AEAA41" w14:textId="556C8780" w:rsidR="000A0554" w:rsidRPr="00E64233" w:rsidRDefault="000A0554" w:rsidP="00394F2D">
            <w:pPr>
              <w:pStyle w:val="Sinespaciado"/>
              <w:jc w:val="center"/>
              <w:rPr>
                <w:rFonts w:ascii="Arial" w:hAnsi="Arial" w:cs="Arial"/>
                <w:b/>
                <w:color w:val="000000"/>
                <w:sz w:val="20"/>
                <w:szCs w:val="20"/>
              </w:rPr>
            </w:pPr>
            <w:r w:rsidRPr="00E64233">
              <w:rPr>
                <w:rFonts w:ascii="Arial" w:hAnsi="Arial" w:cs="Arial"/>
                <w:b/>
                <w:color w:val="000000"/>
                <w:sz w:val="20"/>
                <w:szCs w:val="20"/>
              </w:rPr>
              <w:t>Consejos</w:t>
            </w:r>
            <w:r w:rsidR="004552E4">
              <w:rPr>
                <w:rFonts w:ascii="Arial" w:hAnsi="Arial" w:cs="Arial"/>
                <w:b/>
                <w:color w:val="000000"/>
                <w:sz w:val="20"/>
                <w:szCs w:val="20"/>
              </w:rPr>
              <w:t xml:space="preserve"> (alternativa correcta: d)</w:t>
            </w:r>
          </w:p>
        </w:tc>
      </w:tr>
      <w:tr w:rsidR="000A0554" w14:paraId="2DDD32F5" w14:textId="77777777" w:rsidTr="006A32CA">
        <w:trPr>
          <w:trHeight w:val="2133"/>
        </w:trPr>
        <w:tc>
          <w:tcPr>
            <w:tcW w:w="8933" w:type="dxa"/>
          </w:tcPr>
          <w:p w14:paraId="4CF6A9CE" w14:textId="77777777" w:rsidR="000A0554" w:rsidRDefault="000A0554" w:rsidP="00394F2D">
            <w:pPr>
              <w:pStyle w:val="Sinespaciado"/>
              <w:jc w:val="both"/>
              <w:rPr>
                <w:rFonts w:ascii="Arial" w:hAnsi="Arial" w:cs="Arial"/>
                <w:color w:val="000000"/>
                <w:sz w:val="20"/>
                <w:szCs w:val="20"/>
              </w:rPr>
            </w:pPr>
            <w:r>
              <w:rPr>
                <w:rFonts w:ascii="Arial" w:hAnsi="Arial" w:cs="Arial"/>
                <w:noProof/>
                <w:color w:val="000000"/>
                <w:sz w:val="20"/>
                <w:szCs w:val="20"/>
                <w:lang w:val="en-US"/>
              </w:rPr>
              <mc:AlternateContent>
                <mc:Choice Requires="wps">
                  <w:drawing>
                    <wp:anchor distT="0" distB="0" distL="114300" distR="114300" simplePos="0" relativeHeight="251654144" behindDoc="0" locked="0" layoutInCell="1" allowOverlap="1" wp14:anchorId="35D93566" wp14:editId="1AA43FE1">
                      <wp:simplePos x="0" y="0"/>
                      <wp:positionH relativeFrom="column">
                        <wp:posOffset>2172335</wp:posOffset>
                      </wp:positionH>
                      <wp:positionV relativeFrom="paragraph">
                        <wp:posOffset>83185</wp:posOffset>
                      </wp:positionV>
                      <wp:extent cx="3310890" cy="1106170"/>
                      <wp:effectExtent l="0" t="0" r="22860" b="17780"/>
                      <wp:wrapThrough wrapText="bothSides">
                        <wp:wrapPolygon edited="0">
                          <wp:start x="497" y="0"/>
                          <wp:lineTo x="0" y="1488"/>
                          <wp:lineTo x="0" y="20087"/>
                          <wp:lineTo x="497" y="21575"/>
                          <wp:lineTo x="21128" y="21575"/>
                          <wp:lineTo x="21625" y="20087"/>
                          <wp:lineTo x="21625" y="1488"/>
                          <wp:lineTo x="21128" y="0"/>
                          <wp:lineTo x="497" y="0"/>
                        </wp:wrapPolygon>
                      </wp:wrapThrough>
                      <wp:docPr id="9" name="Rectángulo redondeado 9"/>
                      <wp:cNvGraphicFramePr/>
                      <a:graphic xmlns:a="http://schemas.openxmlformats.org/drawingml/2006/main">
                        <a:graphicData uri="http://schemas.microsoft.com/office/word/2010/wordprocessingShape">
                          <wps:wsp>
                            <wps:cNvSpPr/>
                            <wps:spPr>
                              <a:xfrm>
                                <a:off x="0" y="0"/>
                                <a:ext cx="3310890" cy="110617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481DFE" w14:textId="49FA7B09" w:rsidR="001818D3" w:rsidRPr="00773760" w:rsidRDefault="001818D3" w:rsidP="000A0554">
                                  <w:pPr>
                                    <w:jc w:val="both"/>
                                    <w:rPr>
                                      <w:sz w:val="16"/>
                                      <w:szCs w:val="16"/>
                                      <w:lang w:val="es-ES"/>
                                    </w:rPr>
                                  </w:pPr>
                                  <w:r w:rsidRPr="00773760">
                                    <w:rPr>
                                      <w:sz w:val="16"/>
                                      <w:szCs w:val="16"/>
                                      <w:lang w:val="es-ES"/>
                                    </w:rPr>
                                    <w:t xml:space="preserve">Para responder las preguntas que apuntan a extraer la idea principal de un párrafo, debes ser capaz de identificar lo medular y dejar de lado lo secundario. </w:t>
                                  </w:r>
                                  <w:r w:rsidRPr="00773760">
                                    <w:rPr>
                                      <w:b/>
                                      <w:color w:val="FFFF00"/>
                                      <w:sz w:val="16"/>
                                      <w:szCs w:val="16"/>
                                      <w:lang w:val="es-ES"/>
                                    </w:rPr>
                                    <w:t>Recuerda que las ideas secundarias alimentan o refuerzan una idea principal</w:t>
                                  </w:r>
                                  <w:r w:rsidRPr="00773760">
                                    <w:rPr>
                                      <w:sz w:val="16"/>
                                      <w:szCs w:val="16"/>
                                      <w:lang w:val="es-ES"/>
                                    </w:rPr>
                                    <w:t>. En el caso de la pregunta anterior, tod</w:t>
                                  </w:r>
                                  <w:r w:rsidR="00977DE6">
                                    <w:rPr>
                                      <w:sz w:val="16"/>
                                      <w:szCs w:val="16"/>
                                      <w:lang w:val="es-ES"/>
                                    </w:rPr>
                                    <w:t>os los datos de porcentajes y</w:t>
                                  </w:r>
                                  <w:r w:rsidRPr="00773760">
                                    <w:rPr>
                                      <w:sz w:val="16"/>
                                      <w:szCs w:val="16"/>
                                      <w:lang w:val="es-ES"/>
                                    </w:rPr>
                                    <w:t xml:space="preserve"> desarrollo tecnológico apuntan a señalar la posición de Chile como la capital mundial de la astronomía.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D93566" id="Rectángulo redondeado 9" o:spid="_x0000_s1029" style="position:absolute;left:0;text-align:left;margin-left:171.05pt;margin-top:6.55pt;width:260.7pt;height:87.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" fillcolor="#4f81bd [3204]" strokecolor="#243f60 [1604]" strokeweight="2pt">
                      <v:textbox>
                        <w:txbxContent>
                          <w:p w14:paraId="45481DFE" w14:textId="49FA7B09" w:rsidR="001818D3" w:rsidRPr="00773760" w:rsidRDefault="001818D3" w:rsidP="000A0554">
                            <w:pPr>
                              <w:jc w:val="both"/>
                              <w:rPr>
                                <w:sz w:val="16"/>
                                <w:szCs w:val="16"/>
                                <w:lang w:val="es-ES"/>
                              </w:rPr>
                            </w:pPr>
                            <w:r w:rsidRPr="00773760">
                              <w:rPr>
                                <w:sz w:val="16"/>
                                <w:szCs w:val="16"/>
                                <w:lang w:val="es-ES"/>
                              </w:rPr>
                              <w:t xml:space="preserve">Para responder las preguntas que apuntan a extraer la idea principal de un párrafo, debes ser capaz de identificar lo medular y dejar de lado lo secundario. </w:t>
                            </w:r>
                            <w:r w:rsidRPr="00773760">
                              <w:rPr>
                                <w:b/>
                                <w:color w:val="FFFF00"/>
                                <w:sz w:val="16"/>
                                <w:szCs w:val="16"/>
                                <w:lang w:val="es-ES"/>
                              </w:rPr>
                              <w:t>Recuerda que las ideas secundarias alimentan o refuerzan una idea principal</w:t>
                            </w:r>
                            <w:r w:rsidRPr="00773760">
                              <w:rPr>
                                <w:sz w:val="16"/>
                                <w:szCs w:val="16"/>
                                <w:lang w:val="es-ES"/>
                              </w:rPr>
                              <w:t>. En el caso de la pregunta anterior, tod</w:t>
                            </w:r>
                            <w:r w:rsidR="00977DE6">
                              <w:rPr>
                                <w:sz w:val="16"/>
                                <w:szCs w:val="16"/>
                                <w:lang w:val="es-ES"/>
                              </w:rPr>
                              <w:t>os los datos de porcentajes y</w:t>
                            </w:r>
                            <w:r w:rsidRPr="00773760">
                              <w:rPr>
                                <w:sz w:val="16"/>
                                <w:szCs w:val="16"/>
                                <w:lang w:val="es-ES"/>
                              </w:rPr>
                              <w:t xml:space="preserve"> desarrollo tecnológico apuntan a señalar la posición de Chile como la capital mundial de la astronomía.</w:t>
                            </w:r>
                          </w:p>
                        </w:txbxContent>
                      </v:textbox>
                      <w10:wrap type="through"/>
                    </v:roundrect>
                  </w:pict>
                </mc:Fallback>
              </mc:AlternateContent>
            </w:r>
            <w:r>
              <w:rPr>
                <w:rFonts w:ascii="Arial" w:hAnsi="Arial" w:cs="Arial"/>
                <w:noProof/>
                <w:color w:val="000000"/>
                <w:sz w:val="20"/>
                <w:szCs w:val="20"/>
                <w:lang w:val="en-US"/>
              </w:rPr>
              <w:drawing>
                <wp:inline distT="0" distB="0" distL="0" distR="0" wp14:anchorId="50589747" wp14:editId="13E75672">
                  <wp:extent cx="1550035" cy="1069340"/>
                  <wp:effectExtent l="57150" t="19050" r="50165" b="73660"/>
                  <wp:docPr id="12" name="Diagrama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tc>
      </w:tr>
    </w:tbl>
    <w:p w14:paraId="19F8A2CB" w14:textId="77777777" w:rsidR="000A0554" w:rsidRDefault="000A0554" w:rsidP="00676115">
      <w:pPr>
        <w:pStyle w:val="Sinespaciado"/>
        <w:jc w:val="both"/>
        <w:rPr>
          <w:rFonts w:ascii="Arial" w:hAnsi="Arial" w:cs="Arial"/>
          <w:color w:val="000000"/>
          <w:sz w:val="20"/>
          <w:szCs w:val="20"/>
        </w:rPr>
      </w:pPr>
    </w:p>
    <w:p w14:paraId="728A0BA7" w14:textId="77777777" w:rsidR="000A0554" w:rsidRDefault="000A0554" w:rsidP="00676115">
      <w:pPr>
        <w:pStyle w:val="Sinespaciado"/>
        <w:jc w:val="both"/>
        <w:rPr>
          <w:rFonts w:ascii="Arial" w:hAnsi="Arial" w:cs="Arial"/>
          <w:color w:val="000000"/>
          <w:sz w:val="20"/>
          <w:szCs w:val="20"/>
        </w:rPr>
      </w:pPr>
    </w:p>
    <w:p w14:paraId="31BA612B" w14:textId="77777777" w:rsidR="00530FC4" w:rsidRDefault="00530FC4">
      <w:pPr>
        <w:pStyle w:val="Sinespaciado"/>
        <w:jc w:val="both"/>
        <w:rPr>
          <w:rFonts w:ascii="Arial" w:hAnsi="Arial" w:cs="Arial"/>
          <w:color w:val="000000"/>
          <w:sz w:val="20"/>
          <w:szCs w:val="20"/>
        </w:rPr>
      </w:pPr>
    </w:p>
    <w:p w14:paraId="2CC6705D" w14:textId="77777777" w:rsidR="00C97A54" w:rsidRDefault="00C97A54">
      <w:pPr>
        <w:pStyle w:val="Sinespaciado"/>
        <w:jc w:val="both"/>
        <w:rPr>
          <w:rFonts w:ascii="Arial" w:hAnsi="Arial" w:cs="Arial"/>
          <w:color w:val="000000"/>
          <w:sz w:val="20"/>
          <w:szCs w:val="20"/>
        </w:rPr>
      </w:pPr>
    </w:p>
    <w:p w14:paraId="46D2F5DB" w14:textId="77777777" w:rsidR="00043321" w:rsidRDefault="00043321">
      <w:pPr>
        <w:pStyle w:val="Sinespaciado"/>
        <w:jc w:val="both"/>
        <w:rPr>
          <w:rFonts w:ascii="Arial" w:hAnsi="Arial" w:cs="Arial"/>
          <w:color w:val="000000"/>
          <w:sz w:val="20"/>
          <w:szCs w:val="20"/>
        </w:rPr>
      </w:pPr>
    </w:p>
    <w:p w14:paraId="262EAFA9" w14:textId="77777777" w:rsidR="00043321" w:rsidRDefault="00043321">
      <w:pPr>
        <w:pStyle w:val="Sinespaciado"/>
        <w:jc w:val="both"/>
        <w:rPr>
          <w:rFonts w:ascii="Arial" w:hAnsi="Arial" w:cs="Arial"/>
          <w:color w:val="000000"/>
          <w:sz w:val="20"/>
          <w:szCs w:val="20"/>
        </w:rPr>
      </w:pPr>
    </w:p>
    <w:p w14:paraId="6815A123" w14:textId="77777777" w:rsidR="00043321" w:rsidRDefault="00043321">
      <w:pPr>
        <w:pStyle w:val="Sinespaciado"/>
        <w:jc w:val="both"/>
        <w:rPr>
          <w:rFonts w:ascii="Arial" w:hAnsi="Arial" w:cs="Arial"/>
          <w:color w:val="000000"/>
          <w:sz w:val="20"/>
          <w:szCs w:val="20"/>
        </w:rPr>
      </w:pPr>
    </w:p>
    <w:p w14:paraId="20D3A524" w14:textId="77777777" w:rsidR="00043321" w:rsidRDefault="00043321">
      <w:pPr>
        <w:pStyle w:val="Sinespaciado"/>
        <w:jc w:val="both"/>
        <w:rPr>
          <w:rFonts w:ascii="Arial" w:hAnsi="Arial" w:cs="Arial"/>
          <w:color w:val="000000"/>
          <w:sz w:val="20"/>
          <w:szCs w:val="20"/>
        </w:rPr>
      </w:pPr>
    </w:p>
    <w:p w14:paraId="72731F5B" w14:textId="77777777" w:rsidR="00043321" w:rsidRDefault="00043321">
      <w:pPr>
        <w:pStyle w:val="Sinespaciado"/>
        <w:jc w:val="both"/>
        <w:rPr>
          <w:rFonts w:ascii="Arial" w:hAnsi="Arial" w:cs="Arial"/>
          <w:color w:val="000000"/>
          <w:sz w:val="20"/>
          <w:szCs w:val="20"/>
        </w:rPr>
      </w:pPr>
    </w:p>
    <w:p w14:paraId="4586D8A0" w14:textId="77777777" w:rsidR="00043321" w:rsidRDefault="00043321">
      <w:pPr>
        <w:pStyle w:val="Sinespaciado"/>
        <w:jc w:val="both"/>
        <w:rPr>
          <w:rFonts w:ascii="Arial" w:hAnsi="Arial" w:cs="Arial"/>
          <w:color w:val="000000"/>
          <w:sz w:val="20"/>
          <w:szCs w:val="20"/>
        </w:rPr>
      </w:pPr>
    </w:p>
    <w:p w14:paraId="53D16A30" w14:textId="77777777" w:rsidR="00C97A54" w:rsidRDefault="00C97A54">
      <w:pPr>
        <w:pStyle w:val="Sinespaciado"/>
        <w:jc w:val="both"/>
        <w:rPr>
          <w:rFonts w:ascii="Arial" w:hAnsi="Arial" w:cs="Arial"/>
          <w:color w:val="000000"/>
          <w:sz w:val="20"/>
          <w:szCs w:val="20"/>
        </w:rPr>
      </w:pPr>
    </w:p>
    <w:p w14:paraId="04DAAC77" w14:textId="77777777" w:rsidR="00C97A54" w:rsidRDefault="00C97A54">
      <w:pPr>
        <w:pStyle w:val="Sinespaciado"/>
        <w:jc w:val="both"/>
        <w:rPr>
          <w:rFonts w:ascii="Arial" w:hAnsi="Arial" w:cs="Arial"/>
          <w:color w:val="000000"/>
          <w:sz w:val="20"/>
          <w:szCs w:val="20"/>
        </w:rPr>
      </w:pPr>
    </w:p>
    <w:p w14:paraId="3B24CE4D" w14:textId="77777777" w:rsidR="003F23AE" w:rsidRDefault="003F23AE">
      <w:pPr>
        <w:pStyle w:val="Sinespaciado"/>
        <w:jc w:val="both"/>
        <w:rPr>
          <w:rFonts w:ascii="Arial" w:hAnsi="Arial" w:cs="Arial"/>
          <w:color w:val="000000"/>
          <w:sz w:val="20"/>
          <w:szCs w:val="20"/>
        </w:rPr>
      </w:pPr>
    </w:p>
    <w:p w14:paraId="0E0B297B" w14:textId="77777777" w:rsidR="003F23AE" w:rsidRDefault="003F23AE">
      <w:pPr>
        <w:pStyle w:val="Sinespaciado"/>
        <w:jc w:val="both"/>
        <w:rPr>
          <w:rFonts w:ascii="Arial" w:hAnsi="Arial" w:cs="Arial"/>
          <w:color w:val="000000"/>
          <w:sz w:val="20"/>
          <w:szCs w:val="20"/>
        </w:rPr>
      </w:pPr>
    </w:p>
    <w:p w14:paraId="5D430E6D" w14:textId="77777777" w:rsidR="003F23AE" w:rsidRDefault="003F23AE">
      <w:pPr>
        <w:pStyle w:val="Sinespaciado"/>
        <w:jc w:val="both"/>
        <w:rPr>
          <w:rFonts w:ascii="Arial" w:hAnsi="Arial" w:cs="Arial"/>
          <w:color w:val="000000"/>
          <w:sz w:val="20"/>
          <w:szCs w:val="20"/>
        </w:rPr>
      </w:pPr>
    </w:p>
    <w:p w14:paraId="562E6B89" w14:textId="35CC6A12" w:rsidR="00530FC4" w:rsidRDefault="00720BFB">
      <w:pPr>
        <w:pStyle w:val="Sinespaciado"/>
        <w:jc w:val="both"/>
        <w:rPr>
          <w:rFonts w:ascii="Arial" w:hAnsi="Arial" w:cs="Arial"/>
          <w:color w:val="000000"/>
          <w:sz w:val="20"/>
          <w:szCs w:val="20"/>
        </w:rPr>
      </w:pPr>
      <w:r w:rsidRPr="0098041B">
        <w:rPr>
          <w:rFonts w:ascii="Arial" w:hAnsi="Arial" w:cs="Arial"/>
          <w:color w:val="000000"/>
          <w:sz w:val="20"/>
          <w:szCs w:val="20"/>
        </w:rPr>
        <w:t>5</w:t>
      </w:r>
      <w:r w:rsidR="00530FC4" w:rsidRPr="0098041B">
        <w:rPr>
          <w:rFonts w:ascii="Arial" w:hAnsi="Arial" w:cs="Arial"/>
          <w:color w:val="000000"/>
          <w:sz w:val="20"/>
          <w:szCs w:val="20"/>
        </w:rPr>
        <w:t>.</w:t>
      </w:r>
      <w:r w:rsidR="00530FC4">
        <w:rPr>
          <w:rFonts w:ascii="Arial" w:hAnsi="Arial" w:cs="Arial"/>
          <w:color w:val="000000"/>
          <w:sz w:val="20"/>
          <w:szCs w:val="20"/>
        </w:rPr>
        <w:t xml:space="preserve"> </w:t>
      </w:r>
      <w:r w:rsidR="00530FC4" w:rsidRPr="00530FC4">
        <w:rPr>
          <w:rFonts w:ascii="Arial" w:hAnsi="Arial" w:cs="Arial"/>
          <w:color w:val="000000"/>
          <w:sz w:val="20"/>
          <w:szCs w:val="20"/>
        </w:rPr>
        <w:t>¿Cuál de las siguientes alternativas presenta un título adecuado para el texto?</w:t>
      </w:r>
    </w:p>
    <w:p w14:paraId="4DE05A75" w14:textId="77777777" w:rsidR="00530FC4" w:rsidRDefault="00530FC4">
      <w:pPr>
        <w:pStyle w:val="Sinespaciado"/>
        <w:jc w:val="both"/>
        <w:rPr>
          <w:rFonts w:ascii="Arial" w:hAnsi="Arial" w:cs="Arial"/>
          <w:color w:val="000000"/>
          <w:sz w:val="20"/>
          <w:szCs w:val="20"/>
        </w:rPr>
      </w:pPr>
    </w:p>
    <w:p w14:paraId="32FB25BA" w14:textId="789A5567" w:rsidR="00530FC4" w:rsidRDefault="00530FC4">
      <w:pPr>
        <w:pStyle w:val="Sinespaciado"/>
        <w:jc w:val="both"/>
        <w:rPr>
          <w:rFonts w:ascii="Arial" w:hAnsi="Arial" w:cs="Arial"/>
          <w:color w:val="000000"/>
          <w:sz w:val="20"/>
          <w:szCs w:val="20"/>
        </w:rPr>
      </w:pPr>
      <w:r w:rsidRPr="009E554F">
        <w:rPr>
          <w:rFonts w:ascii="Arial" w:hAnsi="Arial" w:cs="Arial"/>
          <w:color w:val="000000"/>
          <w:sz w:val="20"/>
          <w:szCs w:val="20"/>
        </w:rPr>
        <w:t xml:space="preserve">a. </w:t>
      </w:r>
      <w:r w:rsidR="009E554F">
        <w:rPr>
          <w:rFonts w:ascii="Arial" w:hAnsi="Arial" w:cs="Arial"/>
          <w:color w:val="000000"/>
          <w:sz w:val="20"/>
          <w:szCs w:val="20"/>
        </w:rPr>
        <w:t>El estudio del universo desde Chile.</w:t>
      </w:r>
    </w:p>
    <w:p w14:paraId="67E327A3" w14:textId="08A35307" w:rsidR="00530FC4" w:rsidRDefault="00530FC4">
      <w:pPr>
        <w:pStyle w:val="Sinespaciado"/>
        <w:jc w:val="both"/>
        <w:rPr>
          <w:rFonts w:ascii="Arial" w:hAnsi="Arial" w:cs="Arial"/>
          <w:color w:val="000000"/>
          <w:sz w:val="20"/>
          <w:szCs w:val="20"/>
        </w:rPr>
      </w:pPr>
      <w:r>
        <w:rPr>
          <w:rFonts w:ascii="Arial" w:hAnsi="Arial" w:cs="Arial"/>
          <w:color w:val="000000"/>
          <w:sz w:val="20"/>
          <w:szCs w:val="20"/>
        </w:rPr>
        <w:t xml:space="preserve">b. </w:t>
      </w:r>
      <w:r w:rsidR="009E554F">
        <w:rPr>
          <w:rFonts w:ascii="Arial" w:hAnsi="Arial" w:cs="Arial"/>
          <w:color w:val="000000"/>
          <w:sz w:val="20"/>
          <w:szCs w:val="20"/>
        </w:rPr>
        <w:t>Los astrónomos chilenos y su visión de Chile.</w:t>
      </w:r>
    </w:p>
    <w:p w14:paraId="1074749B" w14:textId="054D7C39" w:rsidR="00530FC4" w:rsidRDefault="00530FC4">
      <w:pPr>
        <w:pStyle w:val="Sinespaciado"/>
        <w:jc w:val="both"/>
        <w:rPr>
          <w:rFonts w:ascii="Arial" w:hAnsi="Arial" w:cs="Arial"/>
          <w:color w:val="000000"/>
          <w:sz w:val="20"/>
          <w:szCs w:val="20"/>
        </w:rPr>
      </w:pPr>
      <w:r>
        <w:rPr>
          <w:rFonts w:ascii="Arial" w:hAnsi="Arial" w:cs="Arial"/>
          <w:color w:val="000000"/>
          <w:sz w:val="20"/>
          <w:szCs w:val="20"/>
        </w:rPr>
        <w:t xml:space="preserve">c. </w:t>
      </w:r>
      <w:r w:rsidR="009E554F">
        <w:rPr>
          <w:rFonts w:ascii="Arial" w:hAnsi="Arial" w:cs="Arial"/>
          <w:color w:val="000000"/>
          <w:sz w:val="20"/>
          <w:szCs w:val="20"/>
        </w:rPr>
        <w:t>Los cielos de Chile son los más despejados del mundo.</w:t>
      </w:r>
    </w:p>
    <w:p w14:paraId="5EAA105C" w14:textId="53CB4993" w:rsidR="00530FC4" w:rsidRDefault="00530FC4">
      <w:pPr>
        <w:pStyle w:val="Sinespaciado"/>
        <w:jc w:val="both"/>
        <w:rPr>
          <w:rFonts w:ascii="Arial" w:hAnsi="Arial" w:cs="Arial"/>
          <w:color w:val="000000"/>
          <w:sz w:val="20"/>
          <w:szCs w:val="20"/>
        </w:rPr>
      </w:pPr>
      <w:r w:rsidRPr="009E554F">
        <w:rPr>
          <w:rFonts w:ascii="Arial" w:hAnsi="Arial" w:cs="Arial"/>
          <w:color w:val="000000"/>
          <w:sz w:val="20"/>
          <w:szCs w:val="20"/>
          <w:highlight w:val="yellow"/>
        </w:rPr>
        <w:t xml:space="preserve">d. </w:t>
      </w:r>
      <w:r w:rsidR="009E554F" w:rsidRPr="009E554F">
        <w:rPr>
          <w:rFonts w:ascii="Arial" w:hAnsi="Arial" w:cs="Arial"/>
          <w:color w:val="000000"/>
          <w:sz w:val="20"/>
          <w:szCs w:val="20"/>
          <w:highlight w:val="yellow"/>
        </w:rPr>
        <w:t>El rol protagónico de Chile en la astronomía internacional.</w:t>
      </w:r>
    </w:p>
    <w:p w14:paraId="3D428026" w14:textId="77777777" w:rsidR="00061F98" w:rsidRDefault="00061F98">
      <w:pPr>
        <w:pStyle w:val="Sinespaciado"/>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8933"/>
      </w:tblGrid>
      <w:tr w:rsidR="00061F98" w14:paraId="6365A8AC" w14:textId="77777777" w:rsidTr="00394F2D">
        <w:trPr>
          <w:trHeight w:val="437"/>
        </w:trPr>
        <w:tc>
          <w:tcPr>
            <w:tcW w:w="8933" w:type="dxa"/>
            <w:shd w:val="clear" w:color="auto" w:fill="DBE5F1" w:themeFill="accent1" w:themeFillTint="33"/>
          </w:tcPr>
          <w:p w14:paraId="3B3B0CC5" w14:textId="6995AFE9" w:rsidR="00061F98" w:rsidRPr="00E64233" w:rsidRDefault="00061F98" w:rsidP="00394F2D">
            <w:pPr>
              <w:pStyle w:val="Sinespaciado"/>
              <w:jc w:val="center"/>
              <w:rPr>
                <w:rFonts w:ascii="Arial" w:hAnsi="Arial" w:cs="Arial"/>
                <w:b/>
                <w:color w:val="000000"/>
                <w:sz w:val="20"/>
                <w:szCs w:val="20"/>
              </w:rPr>
            </w:pPr>
            <w:r w:rsidRPr="00E64233">
              <w:rPr>
                <w:rFonts w:ascii="Arial" w:hAnsi="Arial" w:cs="Arial"/>
                <w:b/>
                <w:color w:val="000000"/>
                <w:sz w:val="20"/>
                <w:szCs w:val="20"/>
              </w:rPr>
              <w:t>Consejos</w:t>
            </w:r>
            <w:r w:rsidR="004552E4">
              <w:rPr>
                <w:rFonts w:ascii="Arial" w:hAnsi="Arial" w:cs="Arial"/>
                <w:b/>
                <w:color w:val="000000"/>
                <w:sz w:val="20"/>
                <w:szCs w:val="20"/>
              </w:rPr>
              <w:t xml:space="preserve"> (alternativa correcta: d)</w:t>
            </w:r>
          </w:p>
        </w:tc>
      </w:tr>
      <w:tr w:rsidR="00061F98" w14:paraId="25E510DE" w14:textId="77777777" w:rsidTr="006A32CA">
        <w:trPr>
          <w:trHeight w:val="2004"/>
        </w:trPr>
        <w:tc>
          <w:tcPr>
            <w:tcW w:w="8933" w:type="dxa"/>
          </w:tcPr>
          <w:p w14:paraId="4E04B6C9" w14:textId="77777777" w:rsidR="00061F98" w:rsidRDefault="00061F98" w:rsidP="00394F2D">
            <w:pPr>
              <w:pStyle w:val="Sinespaciado"/>
              <w:jc w:val="both"/>
              <w:rPr>
                <w:rFonts w:ascii="Arial" w:hAnsi="Arial" w:cs="Arial"/>
                <w:color w:val="000000"/>
                <w:sz w:val="20"/>
                <w:szCs w:val="20"/>
              </w:rPr>
            </w:pPr>
            <w:r>
              <w:rPr>
                <w:rFonts w:ascii="Arial" w:hAnsi="Arial" w:cs="Arial"/>
                <w:noProof/>
                <w:color w:val="000000"/>
                <w:sz w:val="20"/>
                <w:szCs w:val="20"/>
                <w:lang w:val="en-US"/>
              </w:rPr>
              <mc:AlternateContent>
                <mc:Choice Requires="wps">
                  <w:drawing>
                    <wp:anchor distT="0" distB="0" distL="114300" distR="114300" simplePos="0" relativeHeight="251655168" behindDoc="0" locked="0" layoutInCell="1" allowOverlap="1" wp14:anchorId="14595B22" wp14:editId="0F65ED79">
                      <wp:simplePos x="0" y="0"/>
                      <wp:positionH relativeFrom="column">
                        <wp:posOffset>2172335</wp:posOffset>
                      </wp:positionH>
                      <wp:positionV relativeFrom="paragraph">
                        <wp:posOffset>73025</wp:posOffset>
                      </wp:positionV>
                      <wp:extent cx="3084830" cy="1044575"/>
                      <wp:effectExtent l="0" t="0" r="20320" b="22225"/>
                      <wp:wrapThrough wrapText="bothSides">
                        <wp:wrapPolygon edited="0">
                          <wp:start x="534" y="0"/>
                          <wp:lineTo x="0" y="1576"/>
                          <wp:lineTo x="0" y="20090"/>
                          <wp:lineTo x="400" y="21666"/>
                          <wp:lineTo x="21209" y="21666"/>
                          <wp:lineTo x="21609" y="20090"/>
                          <wp:lineTo x="21609" y="1576"/>
                          <wp:lineTo x="21075" y="0"/>
                          <wp:lineTo x="534" y="0"/>
                        </wp:wrapPolygon>
                      </wp:wrapThrough>
                      <wp:docPr id="13" name="Rectángulo redondeado 13"/>
                      <wp:cNvGraphicFramePr/>
                      <a:graphic xmlns:a="http://schemas.openxmlformats.org/drawingml/2006/main">
                        <a:graphicData uri="http://schemas.microsoft.com/office/word/2010/wordprocessingShape">
                          <wps:wsp>
                            <wps:cNvSpPr/>
                            <wps:spPr>
                              <a:xfrm>
                                <a:off x="0" y="0"/>
                                <a:ext cx="3084830" cy="10445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960E3B" w14:textId="79ED8185" w:rsidR="001818D3" w:rsidRPr="00773760" w:rsidRDefault="001818D3" w:rsidP="00061F98">
                                  <w:pPr>
                                    <w:jc w:val="both"/>
                                    <w:rPr>
                                      <w:sz w:val="16"/>
                                      <w:szCs w:val="16"/>
                                      <w:lang w:val="es-ES"/>
                                    </w:rPr>
                                  </w:pPr>
                                  <w:r w:rsidRPr="00773760">
                                    <w:rPr>
                                      <w:sz w:val="16"/>
                                      <w:szCs w:val="16"/>
                                      <w:lang w:val="es-ES"/>
                                    </w:rPr>
                                    <w:t xml:space="preserve">Cuando te pregunten acerca del título que pondrías a un texto o el tema, </w:t>
                                  </w:r>
                                  <w:r w:rsidRPr="00773760">
                                    <w:rPr>
                                      <w:b/>
                                      <w:color w:val="FFFF00"/>
                                      <w:sz w:val="16"/>
                                      <w:szCs w:val="16"/>
                                      <w:lang w:val="es-ES"/>
                                    </w:rPr>
                                    <w:t>debes preguntarte cuál sería una idea integradora que condense las de todos los párrafos que conforman el texto</w:t>
                                  </w:r>
                                  <w:r w:rsidRPr="00773760">
                                    <w:rPr>
                                      <w:sz w:val="16"/>
                                      <w:szCs w:val="16"/>
                                      <w:lang w:val="es-ES"/>
                                    </w:rPr>
                                    <w:t>. Para ello</w:t>
                                  </w:r>
                                  <w:r>
                                    <w:rPr>
                                      <w:sz w:val="16"/>
                                      <w:szCs w:val="16"/>
                                      <w:lang w:val="es-ES"/>
                                    </w:rPr>
                                    <w:t>,</w:t>
                                  </w:r>
                                  <w:r w:rsidRPr="00773760">
                                    <w:rPr>
                                      <w:sz w:val="16"/>
                                      <w:szCs w:val="16"/>
                                      <w:lang w:val="es-ES"/>
                                    </w:rPr>
                                    <w:t xml:space="preserve"> puedes hacer aplicación de las estrategias de macrorreglas, dado que también debes discriminar entre lo más importante y lo secundario.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595B22" id="Rectángulo redondeado 13" o:spid="_x0000_s1030" style="position:absolute;left:0;text-align:left;margin-left:171.05pt;margin-top:5.75pt;width:242.9pt;height:82.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" fillcolor="#4f81bd [3204]" strokecolor="#243f60 [1604]" strokeweight="2pt">
                      <v:textbox>
                        <w:txbxContent>
                          <w:p w14:paraId="51960E3B" w14:textId="79ED8185" w:rsidR="001818D3" w:rsidRPr="00773760" w:rsidRDefault="001818D3" w:rsidP="00061F98">
                            <w:pPr>
                              <w:jc w:val="both"/>
                              <w:rPr>
                                <w:sz w:val="16"/>
                                <w:szCs w:val="16"/>
                                <w:lang w:val="es-ES"/>
                              </w:rPr>
                            </w:pPr>
                            <w:r w:rsidRPr="00773760">
                              <w:rPr>
                                <w:sz w:val="16"/>
                                <w:szCs w:val="16"/>
                                <w:lang w:val="es-ES"/>
                              </w:rPr>
                              <w:t xml:space="preserve">Cuando te pregunten acerca del título que pondrías a un texto o el tema, </w:t>
                            </w:r>
                            <w:r w:rsidRPr="00773760">
                              <w:rPr>
                                <w:b/>
                                <w:color w:val="FFFF00"/>
                                <w:sz w:val="16"/>
                                <w:szCs w:val="16"/>
                                <w:lang w:val="es-ES"/>
                              </w:rPr>
                              <w:t>debes preguntarte cuál sería una idea integradora que condense las de todos los párrafos que conforman el texto</w:t>
                            </w:r>
                            <w:r w:rsidRPr="00773760">
                              <w:rPr>
                                <w:sz w:val="16"/>
                                <w:szCs w:val="16"/>
                                <w:lang w:val="es-ES"/>
                              </w:rPr>
                              <w:t>. Para ello</w:t>
                            </w:r>
                            <w:r>
                              <w:rPr>
                                <w:sz w:val="16"/>
                                <w:szCs w:val="16"/>
                                <w:lang w:val="es-ES"/>
                              </w:rPr>
                              <w:t>,</w:t>
                            </w:r>
                            <w:r w:rsidRPr="00773760">
                              <w:rPr>
                                <w:sz w:val="16"/>
                                <w:szCs w:val="16"/>
                                <w:lang w:val="es-ES"/>
                              </w:rPr>
                              <w:t xml:space="preserve"> puedes hacer aplicación de las estrategias de macrorreglas, dado que también debes discriminar entre lo más importante y lo secundario.</w:t>
                            </w:r>
                          </w:p>
                        </w:txbxContent>
                      </v:textbox>
                      <w10:wrap type="through"/>
                    </v:roundrect>
                  </w:pict>
                </mc:Fallback>
              </mc:AlternateContent>
            </w:r>
            <w:r>
              <w:rPr>
                <w:rFonts w:ascii="Arial" w:hAnsi="Arial" w:cs="Arial"/>
                <w:noProof/>
                <w:color w:val="000000"/>
                <w:sz w:val="20"/>
                <w:szCs w:val="20"/>
                <w:lang w:val="en-US"/>
              </w:rPr>
              <w:drawing>
                <wp:inline distT="0" distB="0" distL="0" distR="0" wp14:anchorId="6AF1D623" wp14:editId="759949DC">
                  <wp:extent cx="2008531" cy="1069340"/>
                  <wp:effectExtent l="57150" t="19050" r="48895" b="73660"/>
                  <wp:docPr id="14" name="Diagrama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tc>
      </w:tr>
    </w:tbl>
    <w:p w14:paraId="5FC4D1F0" w14:textId="77777777" w:rsidR="00061F98" w:rsidRDefault="00061F98">
      <w:pPr>
        <w:pStyle w:val="Sinespaciado"/>
        <w:jc w:val="both"/>
        <w:rPr>
          <w:rFonts w:ascii="Arial" w:hAnsi="Arial" w:cs="Arial"/>
          <w:color w:val="000000"/>
          <w:sz w:val="20"/>
          <w:szCs w:val="20"/>
        </w:rPr>
      </w:pPr>
    </w:p>
    <w:p w14:paraId="2CFD7DAD" w14:textId="79B54EA7" w:rsidR="00530FC4" w:rsidRPr="00530FC4" w:rsidRDefault="00720BFB" w:rsidP="00530FC4">
      <w:pPr>
        <w:pStyle w:val="Sinespaciado"/>
        <w:jc w:val="both"/>
        <w:rPr>
          <w:rFonts w:ascii="Arial" w:hAnsi="Arial" w:cs="Arial"/>
          <w:color w:val="000000"/>
          <w:sz w:val="20"/>
          <w:szCs w:val="20"/>
        </w:rPr>
      </w:pPr>
      <w:r w:rsidRPr="0098041B">
        <w:rPr>
          <w:rFonts w:ascii="Arial" w:hAnsi="Arial" w:cs="Arial"/>
          <w:color w:val="000000"/>
          <w:sz w:val="20"/>
          <w:szCs w:val="20"/>
        </w:rPr>
        <w:t>6</w:t>
      </w:r>
      <w:r w:rsidR="00530FC4" w:rsidRPr="0098041B">
        <w:rPr>
          <w:rFonts w:ascii="Arial" w:hAnsi="Arial" w:cs="Arial"/>
          <w:color w:val="000000"/>
          <w:sz w:val="20"/>
          <w:szCs w:val="20"/>
        </w:rPr>
        <w:t>.</w:t>
      </w:r>
      <w:r w:rsidR="00530FC4">
        <w:rPr>
          <w:rFonts w:ascii="Arial" w:hAnsi="Arial" w:cs="Arial"/>
          <w:color w:val="000000"/>
          <w:sz w:val="20"/>
          <w:szCs w:val="20"/>
        </w:rPr>
        <w:t xml:space="preserve"> </w:t>
      </w:r>
      <w:r w:rsidR="00530FC4" w:rsidRPr="00530FC4">
        <w:rPr>
          <w:rFonts w:ascii="Arial" w:hAnsi="Arial" w:cs="Arial"/>
          <w:color w:val="000000"/>
          <w:sz w:val="20"/>
          <w:szCs w:val="20"/>
        </w:rPr>
        <w:t>¿Cuál es el tono que predomina en el texto?</w:t>
      </w:r>
    </w:p>
    <w:p w14:paraId="7F036975" w14:textId="77777777" w:rsidR="009E554F" w:rsidRDefault="009E554F" w:rsidP="009E554F">
      <w:pPr>
        <w:pStyle w:val="Sinespaciado"/>
        <w:jc w:val="both"/>
        <w:rPr>
          <w:rFonts w:ascii="Arial" w:hAnsi="Arial" w:cs="Arial"/>
          <w:color w:val="000000"/>
          <w:sz w:val="20"/>
          <w:szCs w:val="20"/>
          <w:highlight w:val="yellow"/>
        </w:rPr>
      </w:pPr>
    </w:p>
    <w:p w14:paraId="49E0FFDF" w14:textId="77777777" w:rsidR="009E554F" w:rsidRDefault="00530FC4" w:rsidP="009E554F">
      <w:pPr>
        <w:pStyle w:val="Sinespaciado"/>
        <w:jc w:val="both"/>
        <w:rPr>
          <w:rFonts w:ascii="Arial" w:hAnsi="Arial" w:cs="Arial"/>
          <w:color w:val="000000"/>
          <w:sz w:val="20"/>
          <w:szCs w:val="20"/>
          <w:highlight w:val="yellow"/>
        </w:rPr>
      </w:pPr>
      <w:r w:rsidRPr="006A32CA">
        <w:rPr>
          <w:rFonts w:ascii="Arial" w:hAnsi="Arial" w:cs="Arial"/>
          <w:color w:val="000000"/>
          <w:sz w:val="20"/>
          <w:szCs w:val="20"/>
        </w:rPr>
        <w:t xml:space="preserve">a. </w:t>
      </w:r>
      <w:r w:rsidR="009E554F" w:rsidRPr="00530FC4">
        <w:rPr>
          <w:rFonts w:ascii="Arial" w:hAnsi="Arial" w:cs="Arial"/>
          <w:color w:val="000000"/>
          <w:sz w:val="20"/>
          <w:szCs w:val="20"/>
        </w:rPr>
        <w:t>Objetivo, debido a que el aut</w:t>
      </w:r>
      <w:r w:rsidR="009E554F">
        <w:rPr>
          <w:rFonts w:ascii="Arial" w:hAnsi="Arial" w:cs="Arial"/>
          <w:color w:val="000000"/>
          <w:sz w:val="20"/>
          <w:szCs w:val="20"/>
        </w:rPr>
        <w:t>or plantea hechos indiscutibles en relación a la astronomía.</w:t>
      </w:r>
    </w:p>
    <w:p w14:paraId="2C919065" w14:textId="675D3D3E" w:rsidR="009E554F" w:rsidRDefault="00530FC4" w:rsidP="009E554F">
      <w:pPr>
        <w:pStyle w:val="Sinespaciado"/>
        <w:jc w:val="both"/>
        <w:rPr>
          <w:rFonts w:ascii="Arial" w:hAnsi="Arial" w:cs="Arial"/>
          <w:color w:val="000000"/>
          <w:sz w:val="20"/>
          <w:szCs w:val="20"/>
        </w:rPr>
      </w:pPr>
      <w:r w:rsidRPr="006A32CA">
        <w:rPr>
          <w:rFonts w:ascii="Arial" w:hAnsi="Arial" w:cs="Arial"/>
          <w:color w:val="000000"/>
          <w:sz w:val="20"/>
          <w:szCs w:val="20"/>
          <w:highlight w:val="yellow"/>
        </w:rPr>
        <w:t xml:space="preserve">b. </w:t>
      </w:r>
      <w:r w:rsidR="009E554F" w:rsidRPr="006A32CA">
        <w:rPr>
          <w:rFonts w:ascii="Arial" w:hAnsi="Arial" w:cs="Arial"/>
          <w:color w:val="000000"/>
          <w:sz w:val="20"/>
          <w:szCs w:val="20"/>
          <w:highlight w:val="yellow"/>
        </w:rPr>
        <w:t>Subjetivo</w:t>
      </w:r>
      <w:r w:rsidR="009E554F" w:rsidRPr="00263F0E">
        <w:rPr>
          <w:rFonts w:ascii="Arial" w:hAnsi="Arial" w:cs="Arial"/>
          <w:color w:val="000000"/>
          <w:sz w:val="20"/>
          <w:szCs w:val="20"/>
          <w:highlight w:val="yellow"/>
        </w:rPr>
        <w:t>, ya que se entregan opiniones acerca de Chile y el desarrollo de la astronomía.</w:t>
      </w:r>
    </w:p>
    <w:p w14:paraId="5CE2E7AE" w14:textId="20099E02" w:rsidR="00530FC4" w:rsidRPr="00530FC4" w:rsidRDefault="00530FC4" w:rsidP="00530FC4">
      <w:pPr>
        <w:pStyle w:val="Sinespaciado"/>
        <w:jc w:val="both"/>
        <w:rPr>
          <w:rFonts w:ascii="Arial" w:hAnsi="Arial" w:cs="Arial"/>
          <w:color w:val="000000"/>
          <w:sz w:val="20"/>
          <w:szCs w:val="20"/>
        </w:rPr>
      </w:pPr>
      <w:r w:rsidRPr="00530FC4">
        <w:rPr>
          <w:rFonts w:ascii="Arial" w:hAnsi="Arial" w:cs="Arial"/>
          <w:color w:val="000000"/>
          <w:sz w:val="20"/>
          <w:szCs w:val="20"/>
        </w:rPr>
        <w:t xml:space="preserve">c. </w:t>
      </w:r>
      <w:r w:rsidR="009E554F" w:rsidRPr="00530FC4">
        <w:rPr>
          <w:rFonts w:ascii="Arial" w:hAnsi="Arial" w:cs="Arial"/>
          <w:color w:val="000000"/>
          <w:sz w:val="20"/>
          <w:szCs w:val="20"/>
        </w:rPr>
        <w:t xml:space="preserve">Esperanzado, pues el autor cree que </w:t>
      </w:r>
      <w:r w:rsidR="009E554F">
        <w:rPr>
          <w:rFonts w:ascii="Arial" w:hAnsi="Arial" w:cs="Arial"/>
          <w:color w:val="000000"/>
          <w:sz w:val="20"/>
          <w:szCs w:val="20"/>
        </w:rPr>
        <w:t>Chile se transformará en un referente de las ciencias.</w:t>
      </w:r>
    </w:p>
    <w:p w14:paraId="07DED4D5" w14:textId="51920683" w:rsidR="00530FC4" w:rsidRDefault="00530FC4" w:rsidP="00530FC4">
      <w:pPr>
        <w:pStyle w:val="Sinespaciado"/>
        <w:jc w:val="both"/>
        <w:rPr>
          <w:rFonts w:ascii="Arial" w:hAnsi="Arial" w:cs="Arial"/>
          <w:color w:val="000000"/>
          <w:sz w:val="20"/>
          <w:szCs w:val="20"/>
        </w:rPr>
      </w:pPr>
      <w:r w:rsidRPr="00530FC4">
        <w:rPr>
          <w:rFonts w:ascii="Arial" w:hAnsi="Arial" w:cs="Arial"/>
          <w:color w:val="000000"/>
          <w:sz w:val="20"/>
          <w:szCs w:val="20"/>
        </w:rPr>
        <w:t xml:space="preserve">d. </w:t>
      </w:r>
      <w:r w:rsidR="009E554F" w:rsidRPr="00530FC4">
        <w:rPr>
          <w:rFonts w:ascii="Arial" w:hAnsi="Arial" w:cs="Arial"/>
          <w:color w:val="000000"/>
          <w:sz w:val="20"/>
          <w:szCs w:val="20"/>
        </w:rPr>
        <w:t>Coloquial, porque el autor utili</w:t>
      </w:r>
      <w:r w:rsidR="009E554F">
        <w:rPr>
          <w:rFonts w:ascii="Arial" w:hAnsi="Arial" w:cs="Arial"/>
          <w:color w:val="000000"/>
          <w:sz w:val="20"/>
          <w:szCs w:val="20"/>
        </w:rPr>
        <w:t>za un lenguaje informal y común para referirse a la astronomía.</w:t>
      </w:r>
    </w:p>
    <w:p w14:paraId="48D5585D" w14:textId="30128556" w:rsidR="00C97A54" w:rsidRDefault="00C97A54" w:rsidP="00530FC4">
      <w:pPr>
        <w:pStyle w:val="Sinespaciado"/>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8933"/>
      </w:tblGrid>
      <w:tr w:rsidR="00C97A54" w14:paraId="3D9AD5C6" w14:textId="77777777" w:rsidTr="00394F2D">
        <w:trPr>
          <w:trHeight w:val="437"/>
        </w:trPr>
        <w:tc>
          <w:tcPr>
            <w:tcW w:w="8933" w:type="dxa"/>
            <w:shd w:val="clear" w:color="auto" w:fill="DBE5F1" w:themeFill="accent1" w:themeFillTint="33"/>
          </w:tcPr>
          <w:p w14:paraId="6DCBC6E9" w14:textId="7ECD33EE" w:rsidR="00C97A54" w:rsidRPr="00E64233" w:rsidRDefault="00C97A54" w:rsidP="00394F2D">
            <w:pPr>
              <w:pStyle w:val="Sinespaciado"/>
              <w:jc w:val="center"/>
              <w:rPr>
                <w:rFonts w:ascii="Arial" w:hAnsi="Arial" w:cs="Arial"/>
                <w:b/>
                <w:color w:val="000000"/>
                <w:sz w:val="20"/>
                <w:szCs w:val="20"/>
              </w:rPr>
            </w:pPr>
            <w:r w:rsidRPr="00E64233">
              <w:rPr>
                <w:rFonts w:ascii="Arial" w:hAnsi="Arial" w:cs="Arial"/>
                <w:b/>
                <w:color w:val="000000"/>
                <w:sz w:val="20"/>
                <w:szCs w:val="20"/>
              </w:rPr>
              <w:t>Consejos</w:t>
            </w:r>
            <w:r w:rsidR="004552E4">
              <w:rPr>
                <w:rFonts w:ascii="Arial" w:hAnsi="Arial" w:cs="Arial"/>
                <w:b/>
                <w:color w:val="000000"/>
                <w:sz w:val="20"/>
                <w:szCs w:val="20"/>
              </w:rPr>
              <w:t xml:space="preserve"> (alternativa correcta: b)</w:t>
            </w:r>
          </w:p>
        </w:tc>
      </w:tr>
      <w:tr w:rsidR="00C97A54" w14:paraId="6426CE7A" w14:textId="77777777" w:rsidTr="00394F2D">
        <w:trPr>
          <w:trHeight w:val="1752"/>
        </w:trPr>
        <w:tc>
          <w:tcPr>
            <w:tcW w:w="8933" w:type="dxa"/>
          </w:tcPr>
          <w:p w14:paraId="7807F3F4" w14:textId="27051239" w:rsidR="00C97A54" w:rsidRDefault="00C97A54" w:rsidP="00394F2D">
            <w:pPr>
              <w:pStyle w:val="Sinespaciado"/>
              <w:jc w:val="both"/>
              <w:rPr>
                <w:rFonts w:ascii="Arial" w:hAnsi="Arial" w:cs="Arial"/>
                <w:color w:val="000000"/>
                <w:sz w:val="20"/>
                <w:szCs w:val="20"/>
              </w:rPr>
            </w:pPr>
            <w:r>
              <w:rPr>
                <w:rFonts w:ascii="Arial" w:hAnsi="Arial" w:cs="Arial"/>
                <w:noProof/>
                <w:color w:val="000000"/>
                <w:sz w:val="20"/>
                <w:szCs w:val="20"/>
                <w:lang w:val="en-US"/>
              </w:rPr>
              <mc:AlternateContent>
                <mc:Choice Requires="wps">
                  <w:drawing>
                    <wp:anchor distT="0" distB="0" distL="114300" distR="114300" simplePos="0" relativeHeight="251656192" behindDoc="0" locked="0" layoutInCell="1" allowOverlap="1" wp14:anchorId="3FCBFB75" wp14:editId="590A978F">
                      <wp:simplePos x="0" y="0"/>
                      <wp:positionH relativeFrom="column">
                        <wp:posOffset>2399030</wp:posOffset>
                      </wp:positionH>
                      <wp:positionV relativeFrom="paragraph">
                        <wp:posOffset>48260</wp:posOffset>
                      </wp:positionV>
                      <wp:extent cx="3084830" cy="1009650"/>
                      <wp:effectExtent l="0" t="0" r="20320" b="19050"/>
                      <wp:wrapThrough wrapText="bothSides">
                        <wp:wrapPolygon edited="0">
                          <wp:start x="400" y="0"/>
                          <wp:lineTo x="0" y="1630"/>
                          <wp:lineTo x="0" y="19970"/>
                          <wp:lineTo x="400" y="21600"/>
                          <wp:lineTo x="21209" y="21600"/>
                          <wp:lineTo x="21609" y="20377"/>
                          <wp:lineTo x="21609" y="1223"/>
                          <wp:lineTo x="21209" y="0"/>
                          <wp:lineTo x="400" y="0"/>
                        </wp:wrapPolygon>
                      </wp:wrapThrough>
                      <wp:docPr id="16" name="Rectángulo redondeado 16"/>
                      <wp:cNvGraphicFramePr/>
                      <a:graphic xmlns:a="http://schemas.openxmlformats.org/drawingml/2006/main">
                        <a:graphicData uri="http://schemas.microsoft.com/office/word/2010/wordprocessingShape">
                          <wps:wsp>
                            <wps:cNvSpPr/>
                            <wps:spPr>
                              <a:xfrm>
                                <a:off x="0" y="0"/>
                                <a:ext cx="3084830" cy="10096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B4A561" w14:textId="43ABBDC7" w:rsidR="001818D3" w:rsidRPr="00773760" w:rsidRDefault="00217E68" w:rsidP="00C97A54">
                                  <w:pPr>
                                    <w:jc w:val="both"/>
                                    <w:rPr>
                                      <w:sz w:val="18"/>
                                      <w:szCs w:val="18"/>
                                      <w:lang w:val="es-ES"/>
                                    </w:rPr>
                                  </w:pPr>
                                  <w:r>
                                    <w:rPr>
                                      <w:sz w:val="18"/>
                                      <w:szCs w:val="18"/>
                                      <w:lang w:val="es-ES"/>
                                    </w:rPr>
                                    <w:t>Para responder la pregunta 6</w:t>
                                  </w:r>
                                  <w:r w:rsidR="001818D3" w:rsidRPr="00773760">
                                    <w:rPr>
                                      <w:sz w:val="18"/>
                                      <w:szCs w:val="18"/>
                                      <w:lang w:val="es-ES"/>
                                    </w:rPr>
                                    <w:t xml:space="preserve">, debes tener clara la </w:t>
                                  </w:r>
                                  <w:r w:rsidR="001818D3" w:rsidRPr="00773760">
                                    <w:rPr>
                                      <w:b/>
                                      <w:color w:val="FFFF00"/>
                                      <w:sz w:val="18"/>
                                      <w:szCs w:val="18"/>
                                      <w:lang w:val="es-ES"/>
                                    </w:rPr>
                                    <w:t>diferencia entre objetividad y subjetividad.</w:t>
                                  </w:r>
                                  <w:r w:rsidR="001818D3" w:rsidRPr="00773760">
                                    <w:rPr>
                                      <w:color w:val="FFFF00"/>
                                      <w:sz w:val="18"/>
                                      <w:szCs w:val="18"/>
                                      <w:lang w:val="es-ES"/>
                                    </w:rPr>
                                    <w:t xml:space="preserve"> </w:t>
                                  </w:r>
                                  <w:r w:rsidR="001818D3" w:rsidRPr="00773760">
                                    <w:rPr>
                                      <w:sz w:val="18"/>
                                      <w:szCs w:val="18"/>
                                      <w:lang w:val="es-ES"/>
                                    </w:rPr>
                                    <w:t xml:space="preserve">En </w:t>
                                  </w:r>
                                  <w:r w:rsidR="00751CA7">
                                    <w:rPr>
                                      <w:sz w:val="18"/>
                                      <w:szCs w:val="18"/>
                                      <w:lang w:val="es-ES"/>
                                    </w:rPr>
                                    <w:t xml:space="preserve">este </w:t>
                                  </w:r>
                                  <w:r w:rsidR="001818D3" w:rsidRPr="00773760">
                                    <w:rPr>
                                      <w:sz w:val="18"/>
                                      <w:szCs w:val="18"/>
                                      <w:lang w:val="es-ES"/>
                                    </w:rPr>
                                    <w:t>caso, la presencia de una postura del autor frente a un tema determinado nos indica que estamos frente a un tono subjetivo.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CBFB75" id="Rectángulo redondeado 16" o:spid="_x0000_s1031" style="position:absolute;left:0;text-align:left;margin-left:188.9pt;margin-top:3.8pt;width:242.9pt;height:7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" fillcolor="#4f81bd [3204]" strokecolor="#243f60 [1604]" strokeweight="2pt">
                      <v:textbox>
                        <w:txbxContent>
                          <w:p w14:paraId="44B4A561" w14:textId="43ABBDC7" w:rsidR="001818D3" w:rsidRPr="00773760" w:rsidRDefault="00217E68" w:rsidP="00C97A54">
                            <w:pPr>
                              <w:jc w:val="both"/>
                              <w:rPr>
                                <w:sz w:val="18"/>
                                <w:szCs w:val="18"/>
                                <w:lang w:val="es-ES"/>
                              </w:rPr>
                            </w:pPr>
                            <w:r>
                              <w:rPr>
                                <w:sz w:val="18"/>
                                <w:szCs w:val="18"/>
                                <w:lang w:val="es-ES"/>
                              </w:rPr>
                              <w:t>Para responder la pregunta 6</w:t>
                            </w:r>
                            <w:r w:rsidR="001818D3" w:rsidRPr="00773760">
                              <w:rPr>
                                <w:sz w:val="18"/>
                                <w:szCs w:val="18"/>
                                <w:lang w:val="es-ES"/>
                              </w:rPr>
                              <w:t xml:space="preserve">, debes tener clara la </w:t>
                            </w:r>
                            <w:r w:rsidR="001818D3" w:rsidRPr="00773760">
                              <w:rPr>
                                <w:b/>
                                <w:color w:val="FFFF00"/>
                                <w:sz w:val="18"/>
                                <w:szCs w:val="18"/>
                                <w:lang w:val="es-ES"/>
                              </w:rPr>
                              <w:t>diferencia entre objetividad y subjetividad.</w:t>
                            </w:r>
                            <w:r w:rsidR="001818D3" w:rsidRPr="00773760">
                              <w:rPr>
                                <w:color w:val="FFFF00"/>
                                <w:sz w:val="18"/>
                                <w:szCs w:val="18"/>
                                <w:lang w:val="es-ES"/>
                              </w:rPr>
                              <w:t xml:space="preserve"> </w:t>
                            </w:r>
                            <w:r w:rsidR="001818D3" w:rsidRPr="00773760">
                              <w:rPr>
                                <w:sz w:val="18"/>
                                <w:szCs w:val="18"/>
                                <w:lang w:val="es-ES"/>
                              </w:rPr>
                              <w:t xml:space="preserve">En </w:t>
                            </w:r>
                            <w:r w:rsidR="00751CA7">
                              <w:rPr>
                                <w:sz w:val="18"/>
                                <w:szCs w:val="18"/>
                                <w:lang w:val="es-ES"/>
                              </w:rPr>
                              <w:t xml:space="preserve">este </w:t>
                            </w:r>
                            <w:r w:rsidR="001818D3" w:rsidRPr="00773760">
                              <w:rPr>
                                <w:sz w:val="18"/>
                                <w:szCs w:val="18"/>
                                <w:lang w:val="es-ES"/>
                              </w:rPr>
                              <w:t>caso, la presencia de una postura del autor frente a un tema determinado nos indica que estamos frente a un tono subjetivo.</w:t>
                            </w:r>
                          </w:p>
                        </w:txbxContent>
                      </v:textbox>
                      <w10:wrap type="through"/>
                    </v:roundrect>
                  </w:pict>
                </mc:Fallback>
              </mc:AlternateContent>
            </w:r>
            <w:r>
              <w:rPr>
                <w:rFonts w:ascii="Arial" w:hAnsi="Arial" w:cs="Arial"/>
                <w:noProof/>
                <w:color w:val="000000"/>
                <w:sz w:val="20"/>
                <w:szCs w:val="20"/>
                <w:lang w:val="en-US"/>
              </w:rPr>
              <w:drawing>
                <wp:inline distT="0" distB="0" distL="0" distR="0" wp14:anchorId="0898E15D" wp14:editId="1A8C9C9B">
                  <wp:extent cx="1981835" cy="993140"/>
                  <wp:effectExtent l="57150" t="0" r="75565" b="0"/>
                  <wp:docPr id="18" name="Diagrama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tc>
      </w:tr>
    </w:tbl>
    <w:p w14:paraId="3BABB111" w14:textId="77777777" w:rsidR="00C97A54" w:rsidRDefault="00C97A54" w:rsidP="00530FC4">
      <w:pPr>
        <w:pStyle w:val="Sinespaciado"/>
        <w:jc w:val="both"/>
        <w:rPr>
          <w:rFonts w:ascii="Arial" w:hAnsi="Arial" w:cs="Arial"/>
          <w:color w:val="000000"/>
          <w:sz w:val="20"/>
          <w:szCs w:val="20"/>
        </w:rPr>
      </w:pPr>
    </w:p>
    <w:p w14:paraId="762CFEC8" w14:textId="5AA5D092" w:rsidR="003C2440" w:rsidRPr="000E3434" w:rsidRDefault="00084210" w:rsidP="007C01D4">
      <w:pPr>
        <w:pStyle w:val="Sinespaciado"/>
        <w:rPr>
          <w:rFonts w:ascii="Arial" w:hAnsi="Arial" w:cs="Arial"/>
          <w:sz w:val="20"/>
          <w:szCs w:val="20"/>
        </w:rPr>
      </w:pPr>
      <w:r w:rsidRPr="000E3434">
        <w:rPr>
          <w:rFonts w:ascii="Arial" w:hAnsi="Arial" w:cs="Arial"/>
          <w:sz w:val="20"/>
          <w:szCs w:val="20"/>
        </w:rPr>
        <w:t xml:space="preserve">7. </w:t>
      </w:r>
      <w:r w:rsidR="003C2440" w:rsidRPr="000E3434">
        <w:rPr>
          <w:rFonts w:ascii="Arial" w:hAnsi="Arial" w:cs="Arial"/>
          <w:sz w:val="20"/>
          <w:szCs w:val="20"/>
        </w:rPr>
        <w:t>Lea el siguiente text</w:t>
      </w:r>
      <w:r w:rsidRPr="000E3434">
        <w:rPr>
          <w:rFonts w:ascii="Arial" w:hAnsi="Arial" w:cs="Arial"/>
          <w:sz w:val="20"/>
          <w:szCs w:val="20"/>
        </w:rPr>
        <w:t>o</w:t>
      </w:r>
      <w:r w:rsidR="000E3434">
        <w:rPr>
          <w:rFonts w:ascii="Arial" w:hAnsi="Arial" w:cs="Arial"/>
          <w:sz w:val="20"/>
          <w:szCs w:val="20"/>
        </w:rPr>
        <w:t xml:space="preserve"> y</w:t>
      </w:r>
      <w:r w:rsidRPr="000E3434">
        <w:rPr>
          <w:rFonts w:ascii="Arial" w:hAnsi="Arial" w:cs="Arial"/>
          <w:sz w:val="20"/>
          <w:szCs w:val="20"/>
        </w:rPr>
        <w:t xml:space="preserve"> luego elija el orden lógico para la secuencia.</w:t>
      </w:r>
    </w:p>
    <w:p w14:paraId="37372323" w14:textId="77777777" w:rsidR="007C01D4" w:rsidRPr="007C01D4" w:rsidRDefault="007C01D4" w:rsidP="007C01D4">
      <w:pPr>
        <w:pStyle w:val="Sinespaciado"/>
        <w:rPr>
          <w:b/>
        </w:rPr>
      </w:pPr>
    </w:p>
    <w:p w14:paraId="6096E99B" w14:textId="16BDF16C" w:rsidR="00CF2402" w:rsidRDefault="00CF2402" w:rsidP="007C01D4">
      <w:pPr>
        <w:pStyle w:val="Sinespaciado"/>
        <w:rPr>
          <w:rFonts w:ascii="Arial" w:hAnsi="Arial" w:cs="Arial"/>
          <w:b/>
          <w:sz w:val="20"/>
          <w:szCs w:val="20"/>
        </w:rPr>
      </w:pPr>
      <w:r>
        <w:rPr>
          <w:rFonts w:ascii="Arial" w:hAnsi="Arial" w:cs="Arial"/>
          <w:b/>
          <w:sz w:val="20"/>
          <w:szCs w:val="20"/>
        </w:rPr>
        <w:t>Texto 2</w:t>
      </w:r>
    </w:p>
    <w:p w14:paraId="257A912F" w14:textId="77777777" w:rsidR="00CF2402" w:rsidRDefault="00CF2402" w:rsidP="007C01D4">
      <w:pPr>
        <w:pStyle w:val="Sinespaciado"/>
        <w:rPr>
          <w:rFonts w:ascii="Arial" w:hAnsi="Arial" w:cs="Arial"/>
          <w:b/>
          <w:sz w:val="20"/>
          <w:szCs w:val="20"/>
        </w:rPr>
      </w:pPr>
    </w:p>
    <w:p w14:paraId="594BBF85" w14:textId="0FE37E8D" w:rsidR="003C2440" w:rsidRPr="0025777B" w:rsidRDefault="003C2440" w:rsidP="007C01D4">
      <w:pPr>
        <w:pStyle w:val="Sinespaciado"/>
        <w:rPr>
          <w:rFonts w:ascii="Arial" w:hAnsi="Arial" w:cs="Arial"/>
          <w:b/>
          <w:sz w:val="20"/>
          <w:szCs w:val="20"/>
        </w:rPr>
      </w:pPr>
      <w:proofErr w:type="spellStart"/>
      <w:r w:rsidRPr="0025777B">
        <w:rPr>
          <w:rFonts w:ascii="Arial" w:hAnsi="Arial" w:cs="Arial"/>
          <w:b/>
          <w:sz w:val="20"/>
          <w:szCs w:val="20"/>
        </w:rPr>
        <w:t>Ennio</w:t>
      </w:r>
      <w:proofErr w:type="spellEnd"/>
      <w:r w:rsidRPr="0025777B">
        <w:rPr>
          <w:rFonts w:ascii="Arial" w:hAnsi="Arial" w:cs="Arial"/>
          <w:b/>
          <w:sz w:val="20"/>
          <w:szCs w:val="20"/>
        </w:rPr>
        <w:t xml:space="preserve"> </w:t>
      </w:r>
      <w:proofErr w:type="spellStart"/>
      <w:r w:rsidRPr="0025777B">
        <w:rPr>
          <w:rFonts w:ascii="Arial" w:hAnsi="Arial" w:cs="Arial"/>
          <w:b/>
          <w:sz w:val="20"/>
          <w:szCs w:val="20"/>
        </w:rPr>
        <w:t>Morricone</w:t>
      </w:r>
      <w:proofErr w:type="spellEnd"/>
      <w:r w:rsidRPr="0025777B">
        <w:rPr>
          <w:rFonts w:ascii="Arial" w:hAnsi="Arial" w:cs="Arial"/>
          <w:b/>
          <w:sz w:val="20"/>
          <w:szCs w:val="20"/>
        </w:rPr>
        <w:t xml:space="preserve">, </w:t>
      </w:r>
      <w:r w:rsidR="008765DE" w:rsidRPr="0025777B">
        <w:rPr>
          <w:rFonts w:ascii="Arial" w:hAnsi="Arial" w:cs="Arial"/>
          <w:b/>
          <w:sz w:val="20"/>
          <w:szCs w:val="20"/>
        </w:rPr>
        <w:t>un músico de película.</w:t>
      </w:r>
    </w:p>
    <w:p w14:paraId="49FF27EF" w14:textId="77777777" w:rsidR="007C01D4" w:rsidRDefault="007C01D4" w:rsidP="007C01D4">
      <w:pPr>
        <w:pStyle w:val="Sinespaciado"/>
        <w:rPr>
          <w:b/>
        </w:rPr>
      </w:pPr>
    </w:p>
    <w:p w14:paraId="5CABD4C3" w14:textId="77777777" w:rsidR="003C2440" w:rsidRPr="0025777B" w:rsidRDefault="003C2440" w:rsidP="0098041B">
      <w:pPr>
        <w:pStyle w:val="Sinespaciado"/>
        <w:jc w:val="both"/>
        <w:rPr>
          <w:rFonts w:ascii="Arial" w:hAnsi="Arial" w:cs="Arial"/>
          <w:sz w:val="20"/>
          <w:szCs w:val="20"/>
        </w:rPr>
      </w:pPr>
      <w:r w:rsidRPr="0025777B">
        <w:rPr>
          <w:rFonts w:ascii="Arial" w:hAnsi="Arial" w:cs="Arial"/>
          <w:b/>
          <w:sz w:val="20"/>
          <w:szCs w:val="20"/>
        </w:rPr>
        <w:t>1.</w:t>
      </w:r>
      <w:r w:rsidRPr="0025777B">
        <w:rPr>
          <w:rFonts w:ascii="Arial" w:hAnsi="Arial" w:cs="Arial"/>
          <w:sz w:val="20"/>
          <w:szCs w:val="20"/>
        </w:rPr>
        <w:t xml:space="preserve"> </w:t>
      </w:r>
      <w:r w:rsidR="008765DE" w:rsidRPr="0025777B">
        <w:rPr>
          <w:rFonts w:ascii="Arial" w:hAnsi="Arial" w:cs="Arial"/>
          <w:sz w:val="20"/>
          <w:szCs w:val="20"/>
        </w:rPr>
        <w:t>Sus composiciones se incluyen en más de veinte películas galardonadas, además de realizar también piezas sinfónicas y corales.</w:t>
      </w:r>
    </w:p>
    <w:p w14:paraId="470E2DFB" w14:textId="77777777" w:rsidR="003C2440" w:rsidRPr="0025777B" w:rsidRDefault="003C2440" w:rsidP="0098041B">
      <w:pPr>
        <w:pStyle w:val="Sinespaciado"/>
        <w:jc w:val="both"/>
        <w:rPr>
          <w:rFonts w:ascii="Arial" w:hAnsi="Arial" w:cs="Arial"/>
          <w:sz w:val="20"/>
          <w:szCs w:val="20"/>
        </w:rPr>
      </w:pPr>
      <w:r w:rsidRPr="0025777B">
        <w:rPr>
          <w:rFonts w:ascii="Arial" w:hAnsi="Arial" w:cs="Arial"/>
          <w:b/>
          <w:sz w:val="20"/>
          <w:szCs w:val="20"/>
        </w:rPr>
        <w:t>2.</w:t>
      </w:r>
      <w:r w:rsidRPr="0025777B">
        <w:rPr>
          <w:rFonts w:ascii="Arial" w:hAnsi="Arial" w:cs="Arial"/>
          <w:sz w:val="20"/>
          <w:szCs w:val="20"/>
        </w:rPr>
        <w:t xml:space="preserve"> </w:t>
      </w:r>
      <w:r w:rsidR="008765DE" w:rsidRPr="0025777B">
        <w:rPr>
          <w:rFonts w:ascii="Arial" w:hAnsi="Arial" w:cs="Arial"/>
          <w:sz w:val="20"/>
          <w:szCs w:val="20"/>
        </w:rPr>
        <w:t>La Academia le entregó un Óscar honorífico en 2006 y otro en 2016 por su musicalización para el film The Hateful Eight.</w:t>
      </w:r>
    </w:p>
    <w:p w14:paraId="0606DAAB" w14:textId="77777777" w:rsidR="008765DE" w:rsidRPr="0025777B" w:rsidRDefault="003C2440" w:rsidP="0098041B">
      <w:pPr>
        <w:pStyle w:val="Sinespaciado"/>
        <w:jc w:val="both"/>
        <w:rPr>
          <w:rFonts w:ascii="Arial" w:hAnsi="Arial" w:cs="Arial"/>
          <w:sz w:val="20"/>
          <w:szCs w:val="20"/>
        </w:rPr>
      </w:pPr>
      <w:r w:rsidRPr="0025777B">
        <w:rPr>
          <w:rFonts w:ascii="Arial" w:hAnsi="Arial" w:cs="Arial"/>
          <w:b/>
          <w:sz w:val="20"/>
          <w:szCs w:val="20"/>
        </w:rPr>
        <w:t>3</w:t>
      </w:r>
      <w:r w:rsidRPr="0025777B">
        <w:rPr>
          <w:rFonts w:ascii="Arial" w:hAnsi="Arial" w:cs="Arial"/>
          <w:sz w:val="20"/>
          <w:szCs w:val="20"/>
        </w:rPr>
        <w:t xml:space="preserve">. </w:t>
      </w:r>
      <w:r w:rsidR="008765DE" w:rsidRPr="0025777B">
        <w:rPr>
          <w:rFonts w:ascii="Arial" w:hAnsi="Arial" w:cs="Arial"/>
          <w:sz w:val="20"/>
          <w:szCs w:val="20"/>
        </w:rPr>
        <w:t>Ennio Morricone (1928</w:t>
      </w:r>
      <w:r w:rsidRPr="0025777B">
        <w:rPr>
          <w:rFonts w:ascii="Arial" w:hAnsi="Arial" w:cs="Arial"/>
          <w:sz w:val="20"/>
          <w:szCs w:val="20"/>
        </w:rPr>
        <w:t>-</w:t>
      </w:r>
      <w:r w:rsidR="008765DE" w:rsidRPr="0025777B">
        <w:rPr>
          <w:rFonts w:ascii="Arial" w:hAnsi="Arial" w:cs="Arial"/>
          <w:sz w:val="20"/>
          <w:szCs w:val="20"/>
        </w:rPr>
        <w:t>2020</w:t>
      </w:r>
      <w:r w:rsidRPr="0025777B">
        <w:rPr>
          <w:rFonts w:ascii="Arial" w:hAnsi="Arial" w:cs="Arial"/>
          <w:sz w:val="20"/>
          <w:szCs w:val="20"/>
        </w:rPr>
        <w:t xml:space="preserve">) </w:t>
      </w:r>
      <w:r w:rsidR="008765DE" w:rsidRPr="0025777B">
        <w:rPr>
          <w:rFonts w:ascii="Arial" w:hAnsi="Arial" w:cs="Arial"/>
          <w:sz w:val="20"/>
          <w:szCs w:val="20"/>
        </w:rPr>
        <w:t>fue un compositor y director de orquesta italiano conocido por haber compuesto la banda sonora de películas y series de televisión.</w:t>
      </w:r>
    </w:p>
    <w:p w14:paraId="4FFF757D" w14:textId="77777777" w:rsidR="003C2440" w:rsidRPr="0025777B" w:rsidRDefault="008765DE" w:rsidP="0098041B">
      <w:pPr>
        <w:pStyle w:val="Sinespaciado"/>
        <w:jc w:val="both"/>
        <w:rPr>
          <w:rFonts w:ascii="Arial" w:hAnsi="Arial" w:cs="Arial"/>
          <w:sz w:val="20"/>
          <w:szCs w:val="20"/>
        </w:rPr>
      </w:pPr>
      <w:r w:rsidRPr="0025777B">
        <w:rPr>
          <w:rFonts w:ascii="Arial" w:hAnsi="Arial" w:cs="Arial"/>
          <w:b/>
          <w:sz w:val="20"/>
          <w:szCs w:val="20"/>
        </w:rPr>
        <w:t>4.</w:t>
      </w:r>
      <w:r w:rsidRPr="0025777B">
        <w:rPr>
          <w:rFonts w:ascii="Arial" w:hAnsi="Arial" w:cs="Arial"/>
          <w:sz w:val="20"/>
          <w:szCs w:val="20"/>
        </w:rPr>
        <w:t xml:space="preserve"> </w:t>
      </w:r>
      <w:r w:rsidR="007533E8" w:rsidRPr="0025777B">
        <w:rPr>
          <w:rFonts w:ascii="Arial" w:hAnsi="Arial" w:cs="Arial"/>
          <w:sz w:val="20"/>
          <w:szCs w:val="20"/>
        </w:rPr>
        <w:t>Fallece el 6 de julio de 2020, dejando un legado imborrable en el mundo del cine y la música.</w:t>
      </w:r>
    </w:p>
    <w:p w14:paraId="164B0C10" w14:textId="77777777" w:rsidR="003C2440" w:rsidRPr="0025777B" w:rsidRDefault="003C2440" w:rsidP="0098041B">
      <w:pPr>
        <w:pStyle w:val="Sinespaciado"/>
        <w:jc w:val="both"/>
        <w:rPr>
          <w:rFonts w:ascii="Arial" w:hAnsi="Arial" w:cs="Arial"/>
          <w:sz w:val="20"/>
          <w:szCs w:val="20"/>
        </w:rPr>
      </w:pPr>
      <w:r w:rsidRPr="0025777B">
        <w:rPr>
          <w:rFonts w:ascii="Arial" w:hAnsi="Arial" w:cs="Arial"/>
          <w:b/>
          <w:sz w:val="20"/>
          <w:szCs w:val="20"/>
        </w:rPr>
        <w:t>5</w:t>
      </w:r>
      <w:r w:rsidRPr="0025777B">
        <w:rPr>
          <w:rFonts w:ascii="Arial" w:hAnsi="Arial" w:cs="Arial"/>
          <w:sz w:val="20"/>
          <w:szCs w:val="20"/>
        </w:rPr>
        <w:t xml:space="preserve">. </w:t>
      </w:r>
      <w:r w:rsidR="007533E8" w:rsidRPr="0025777B">
        <w:rPr>
          <w:rFonts w:ascii="Arial" w:hAnsi="Arial" w:cs="Arial"/>
          <w:sz w:val="20"/>
          <w:szCs w:val="20"/>
        </w:rPr>
        <w:t>Su creación musical para La misión de 1986 o Cinema Paradiso de 1988 son catalogadas como obras maestras.</w:t>
      </w:r>
    </w:p>
    <w:p w14:paraId="581A7882" w14:textId="77777777" w:rsidR="007C01D4" w:rsidRPr="0025777B" w:rsidRDefault="007C01D4" w:rsidP="007533E8">
      <w:pPr>
        <w:pStyle w:val="Sinespaciado"/>
        <w:jc w:val="both"/>
        <w:rPr>
          <w:rFonts w:ascii="Arial" w:hAnsi="Arial" w:cs="Arial"/>
          <w:b/>
          <w:color w:val="000000"/>
          <w:sz w:val="20"/>
          <w:szCs w:val="20"/>
        </w:rPr>
      </w:pPr>
    </w:p>
    <w:p w14:paraId="0A8E03FF" w14:textId="77777777" w:rsidR="007533E8" w:rsidRPr="0098041B" w:rsidRDefault="007533E8" w:rsidP="007533E8">
      <w:pPr>
        <w:pStyle w:val="Sinespaciado"/>
        <w:jc w:val="both"/>
        <w:rPr>
          <w:rFonts w:ascii="Arial" w:hAnsi="Arial" w:cs="Arial"/>
          <w:color w:val="000000"/>
          <w:sz w:val="20"/>
          <w:szCs w:val="20"/>
        </w:rPr>
      </w:pPr>
      <w:r w:rsidRPr="0098041B">
        <w:rPr>
          <w:rFonts w:ascii="Arial" w:hAnsi="Arial" w:cs="Arial"/>
          <w:color w:val="000000"/>
          <w:sz w:val="20"/>
          <w:szCs w:val="20"/>
        </w:rPr>
        <w:t xml:space="preserve">a. 3 – 4 – 5 – 2 – 1. </w:t>
      </w:r>
    </w:p>
    <w:p w14:paraId="053C0F47" w14:textId="77777777" w:rsidR="007533E8" w:rsidRPr="0098041B" w:rsidRDefault="007533E8" w:rsidP="007533E8">
      <w:pPr>
        <w:pStyle w:val="Sinespaciado"/>
        <w:jc w:val="both"/>
        <w:rPr>
          <w:rFonts w:ascii="Arial" w:hAnsi="Arial" w:cs="Arial"/>
          <w:color w:val="000000"/>
          <w:sz w:val="20"/>
          <w:szCs w:val="20"/>
        </w:rPr>
      </w:pPr>
      <w:r w:rsidRPr="0098041B">
        <w:rPr>
          <w:rFonts w:ascii="Arial" w:hAnsi="Arial" w:cs="Arial"/>
          <w:color w:val="000000"/>
          <w:sz w:val="20"/>
          <w:szCs w:val="20"/>
        </w:rPr>
        <w:t>b. 3 – 5 – 1 – 2 – 4.</w:t>
      </w:r>
    </w:p>
    <w:p w14:paraId="6C22CEC3" w14:textId="77777777" w:rsidR="007533E8" w:rsidRPr="0098041B" w:rsidRDefault="007533E8" w:rsidP="007533E8">
      <w:pPr>
        <w:pStyle w:val="Sinespaciado"/>
        <w:jc w:val="both"/>
        <w:rPr>
          <w:rFonts w:ascii="Arial" w:hAnsi="Arial" w:cs="Arial"/>
          <w:color w:val="000000"/>
          <w:sz w:val="20"/>
          <w:szCs w:val="20"/>
        </w:rPr>
      </w:pPr>
      <w:r w:rsidRPr="0098041B">
        <w:rPr>
          <w:rFonts w:ascii="Arial" w:hAnsi="Arial" w:cs="Arial"/>
          <w:color w:val="000000"/>
          <w:sz w:val="20"/>
          <w:szCs w:val="20"/>
        </w:rPr>
        <w:t>c. 3 – 1 – 2 – 5 – 4.</w:t>
      </w:r>
    </w:p>
    <w:p w14:paraId="0E6302FB" w14:textId="77777777" w:rsidR="007533E8" w:rsidRPr="0098041B" w:rsidRDefault="007533E8" w:rsidP="007533E8">
      <w:pPr>
        <w:pStyle w:val="Sinespaciado"/>
        <w:jc w:val="both"/>
        <w:rPr>
          <w:rFonts w:ascii="Arial" w:hAnsi="Arial" w:cs="Arial"/>
          <w:color w:val="000000"/>
          <w:sz w:val="20"/>
          <w:szCs w:val="20"/>
        </w:rPr>
      </w:pPr>
      <w:r w:rsidRPr="0098041B">
        <w:rPr>
          <w:rFonts w:ascii="Arial" w:hAnsi="Arial" w:cs="Arial"/>
          <w:color w:val="000000"/>
          <w:sz w:val="20"/>
          <w:szCs w:val="20"/>
          <w:highlight w:val="yellow"/>
        </w:rPr>
        <w:t>d. 3 – 1 – 5 – 2 – 4.</w:t>
      </w:r>
    </w:p>
    <w:p w14:paraId="07761FA5" w14:textId="77777777" w:rsidR="007533E8" w:rsidRDefault="007533E8" w:rsidP="008765DE">
      <w:pPr>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8933"/>
      </w:tblGrid>
      <w:tr w:rsidR="00AE6DC6" w14:paraId="4A57B3E5" w14:textId="77777777" w:rsidTr="00394F2D">
        <w:trPr>
          <w:trHeight w:val="437"/>
        </w:trPr>
        <w:tc>
          <w:tcPr>
            <w:tcW w:w="8933" w:type="dxa"/>
            <w:shd w:val="clear" w:color="auto" w:fill="DBE5F1" w:themeFill="accent1" w:themeFillTint="33"/>
          </w:tcPr>
          <w:p w14:paraId="6E04D476" w14:textId="26C3F118" w:rsidR="00AE6DC6" w:rsidRPr="00E64233" w:rsidRDefault="00AE6DC6" w:rsidP="00394F2D">
            <w:pPr>
              <w:pStyle w:val="Sinespaciado"/>
              <w:jc w:val="center"/>
              <w:rPr>
                <w:rFonts w:ascii="Arial" w:hAnsi="Arial" w:cs="Arial"/>
                <w:b/>
                <w:color w:val="000000"/>
                <w:sz w:val="20"/>
                <w:szCs w:val="20"/>
              </w:rPr>
            </w:pPr>
            <w:r w:rsidRPr="00E64233">
              <w:rPr>
                <w:rFonts w:ascii="Arial" w:hAnsi="Arial" w:cs="Arial"/>
                <w:b/>
                <w:color w:val="000000"/>
                <w:sz w:val="20"/>
                <w:szCs w:val="20"/>
              </w:rPr>
              <w:t>Consejos</w:t>
            </w:r>
            <w:r w:rsidR="004552E4">
              <w:rPr>
                <w:rFonts w:ascii="Arial" w:hAnsi="Arial" w:cs="Arial"/>
                <w:b/>
                <w:color w:val="000000"/>
                <w:sz w:val="20"/>
                <w:szCs w:val="20"/>
              </w:rPr>
              <w:t xml:space="preserve"> (alternativa correcta: d)</w:t>
            </w:r>
          </w:p>
        </w:tc>
      </w:tr>
      <w:tr w:rsidR="00AE6DC6" w14:paraId="255EBC8C" w14:textId="77777777" w:rsidTr="00394F2D">
        <w:trPr>
          <w:trHeight w:val="1752"/>
        </w:trPr>
        <w:tc>
          <w:tcPr>
            <w:tcW w:w="8933" w:type="dxa"/>
          </w:tcPr>
          <w:p w14:paraId="219D29F1" w14:textId="7C7EA012" w:rsidR="00AE6DC6" w:rsidRDefault="00885B63" w:rsidP="00394F2D">
            <w:pPr>
              <w:pStyle w:val="Sinespaciado"/>
              <w:jc w:val="both"/>
              <w:rPr>
                <w:rFonts w:ascii="Arial" w:hAnsi="Arial" w:cs="Arial"/>
                <w:color w:val="000000"/>
                <w:sz w:val="20"/>
                <w:szCs w:val="20"/>
              </w:rPr>
            </w:pPr>
            <w:r>
              <w:rPr>
                <w:rFonts w:ascii="Arial" w:hAnsi="Arial" w:cs="Arial"/>
                <w:noProof/>
                <w:color w:val="000000"/>
                <w:sz w:val="20"/>
                <w:szCs w:val="20"/>
                <w:lang w:val="en-US"/>
              </w:rPr>
              <mc:AlternateContent>
                <mc:Choice Requires="wps">
                  <w:drawing>
                    <wp:anchor distT="0" distB="0" distL="114300" distR="114300" simplePos="0" relativeHeight="251657216" behindDoc="0" locked="0" layoutInCell="1" allowOverlap="1" wp14:anchorId="3E7410F7" wp14:editId="5706AC0B">
                      <wp:simplePos x="0" y="0"/>
                      <wp:positionH relativeFrom="column">
                        <wp:posOffset>1832610</wp:posOffset>
                      </wp:positionH>
                      <wp:positionV relativeFrom="paragraph">
                        <wp:posOffset>42545</wp:posOffset>
                      </wp:positionV>
                      <wp:extent cx="3651250" cy="1562100"/>
                      <wp:effectExtent l="0" t="0" r="25400" b="19050"/>
                      <wp:wrapThrough wrapText="bothSides">
                        <wp:wrapPolygon edited="0">
                          <wp:start x="789" y="0"/>
                          <wp:lineTo x="0" y="1317"/>
                          <wp:lineTo x="0" y="19493"/>
                          <wp:lineTo x="338" y="21073"/>
                          <wp:lineTo x="789" y="21600"/>
                          <wp:lineTo x="20849" y="21600"/>
                          <wp:lineTo x="21299" y="21073"/>
                          <wp:lineTo x="21638" y="19493"/>
                          <wp:lineTo x="21638" y="1317"/>
                          <wp:lineTo x="20849" y="0"/>
                          <wp:lineTo x="789" y="0"/>
                        </wp:wrapPolygon>
                      </wp:wrapThrough>
                      <wp:docPr id="19" name="Rectángulo redondeado 19"/>
                      <wp:cNvGraphicFramePr/>
                      <a:graphic xmlns:a="http://schemas.openxmlformats.org/drawingml/2006/main">
                        <a:graphicData uri="http://schemas.microsoft.com/office/word/2010/wordprocessingShape">
                          <wps:wsp>
                            <wps:cNvSpPr/>
                            <wps:spPr>
                              <a:xfrm>
                                <a:off x="0" y="0"/>
                                <a:ext cx="3651250" cy="15621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B4C509" w14:textId="4A282F52" w:rsidR="001818D3" w:rsidRPr="00773760" w:rsidRDefault="001818D3" w:rsidP="00AE6DC6">
                                  <w:pPr>
                                    <w:jc w:val="both"/>
                                    <w:rPr>
                                      <w:sz w:val="18"/>
                                      <w:szCs w:val="18"/>
                                      <w:lang w:val="es-ES"/>
                                    </w:rPr>
                                  </w:pPr>
                                  <w:r w:rsidRPr="00773760">
                                    <w:rPr>
                                      <w:sz w:val="18"/>
                                      <w:szCs w:val="18"/>
                                      <w:lang w:val="es-ES"/>
                                    </w:rPr>
                                    <w:t>Resuelve este tipo de preguntas</w:t>
                                  </w:r>
                                  <w:r w:rsidRPr="00773760">
                                    <w:rPr>
                                      <w:b/>
                                      <w:color w:val="FFFF00"/>
                                      <w:sz w:val="18"/>
                                      <w:szCs w:val="18"/>
                                      <w:lang w:val="es-ES"/>
                                    </w:rPr>
                                    <w:t>, ordenando los enunciados de mayor a menor y siguiendo un orden lógico.</w:t>
                                  </w:r>
                                  <w:r w:rsidRPr="00773760">
                                    <w:rPr>
                                      <w:sz w:val="18"/>
                                      <w:szCs w:val="18"/>
                                      <w:lang w:val="es-ES"/>
                                    </w:rPr>
                                    <w:t xml:space="preserve"> Es decir, comienza con aquellos que entregan información general hasta finalizar con </w:t>
                                  </w:r>
                                  <w:r w:rsidR="00217E68">
                                    <w:rPr>
                                      <w:sz w:val="18"/>
                                      <w:szCs w:val="18"/>
                                      <w:lang w:val="es-ES"/>
                                    </w:rPr>
                                    <w:t>los</w:t>
                                  </w:r>
                                  <w:r w:rsidRPr="00773760">
                                    <w:rPr>
                                      <w:sz w:val="18"/>
                                      <w:szCs w:val="18"/>
                                      <w:lang w:val="es-ES"/>
                                    </w:rPr>
                                    <w:t xml:space="preserve"> que proporcionan información más específica. Si visualizas fechas, ordénalas de forma coherente y cronológica. En la pregunta 7, por ejemplo, se comienza con la descripción general de </w:t>
                                  </w:r>
                                  <w:proofErr w:type="spellStart"/>
                                  <w:r w:rsidRPr="00773760">
                                    <w:rPr>
                                      <w:sz w:val="18"/>
                                      <w:szCs w:val="18"/>
                                      <w:lang w:val="es-ES"/>
                                    </w:rPr>
                                    <w:t>Ennio</w:t>
                                  </w:r>
                                  <w:proofErr w:type="spellEnd"/>
                                  <w:r w:rsidRPr="00773760">
                                    <w:rPr>
                                      <w:sz w:val="18"/>
                                      <w:szCs w:val="18"/>
                                      <w:lang w:val="es-ES"/>
                                    </w:rPr>
                                    <w:t xml:space="preserve"> </w:t>
                                  </w:r>
                                  <w:proofErr w:type="spellStart"/>
                                  <w:r w:rsidRPr="00773760">
                                    <w:rPr>
                                      <w:sz w:val="18"/>
                                      <w:szCs w:val="18"/>
                                      <w:lang w:val="es-ES"/>
                                    </w:rPr>
                                    <w:t>Morricone</w:t>
                                  </w:r>
                                  <w:proofErr w:type="spellEnd"/>
                                  <w:r w:rsidRPr="00773760">
                                    <w:rPr>
                                      <w:sz w:val="18"/>
                                      <w:szCs w:val="18"/>
                                      <w:lang w:val="es-ES"/>
                                    </w:rPr>
                                    <w:t xml:space="preserve">; luego, buscamos la </w:t>
                                  </w:r>
                                  <w:r w:rsidR="00217E68">
                                    <w:rPr>
                                      <w:sz w:val="18"/>
                                      <w:szCs w:val="18"/>
                                      <w:lang w:val="es-ES"/>
                                    </w:rPr>
                                    <w:t>caracterización</w:t>
                                  </w:r>
                                  <w:r w:rsidRPr="00773760">
                                    <w:rPr>
                                      <w:sz w:val="18"/>
                                      <w:szCs w:val="18"/>
                                      <w:lang w:val="es-ES"/>
                                    </w:rPr>
                                    <w:t xml:space="preserve"> de su arte. Se continúa con los premios y fecha de fallecimiento.</w:t>
                                  </w:r>
                                </w:p>
                                <w:p w14:paraId="26ECF82D" w14:textId="77777777" w:rsidR="001818D3" w:rsidRDefault="001818D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7410F7" id="Rectángulo redondeado 19" o:spid="_x0000_s1032" style="position:absolute;left:0;text-align:left;margin-left:144.3pt;margin-top:3.35pt;width:287.5pt;height:1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" fillcolor="#4f81bd [3204]" strokecolor="#243f60 [1604]" strokeweight="2pt">
                      <v:textbox>
                        <w:txbxContent>
                          <w:p w14:paraId="67B4C509" w14:textId="4A282F52" w:rsidR="001818D3" w:rsidRPr="00773760" w:rsidRDefault="001818D3" w:rsidP="00AE6DC6">
                            <w:pPr>
                              <w:jc w:val="both"/>
                              <w:rPr>
                                <w:sz w:val="18"/>
                                <w:szCs w:val="18"/>
                                <w:lang w:val="es-ES"/>
                              </w:rPr>
                            </w:pPr>
                            <w:r w:rsidRPr="00773760">
                              <w:rPr>
                                <w:sz w:val="18"/>
                                <w:szCs w:val="18"/>
                                <w:lang w:val="es-ES"/>
                              </w:rPr>
                              <w:t>Resuelve este tipo de preguntas</w:t>
                            </w:r>
                            <w:r w:rsidRPr="00773760">
                              <w:rPr>
                                <w:b/>
                                <w:color w:val="FFFF00"/>
                                <w:sz w:val="18"/>
                                <w:szCs w:val="18"/>
                                <w:lang w:val="es-ES"/>
                              </w:rPr>
                              <w:t>, ordenando los enunciados de mayor a menor y siguiendo un orden lógico.</w:t>
                            </w:r>
                            <w:r w:rsidRPr="00773760">
                              <w:rPr>
                                <w:sz w:val="18"/>
                                <w:szCs w:val="18"/>
                                <w:lang w:val="es-ES"/>
                              </w:rPr>
                              <w:t xml:space="preserve"> Es decir, comienza con aquellos que entregan información general hasta finalizar con </w:t>
                            </w:r>
                            <w:r w:rsidR="00217E68">
                              <w:rPr>
                                <w:sz w:val="18"/>
                                <w:szCs w:val="18"/>
                                <w:lang w:val="es-ES"/>
                              </w:rPr>
                              <w:t>los</w:t>
                            </w:r>
                            <w:r w:rsidRPr="00773760">
                              <w:rPr>
                                <w:sz w:val="18"/>
                                <w:szCs w:val="18"/>
                                <w:lang w:val="es-ES"/>
                              </w:rPr>
                              <w:t xml:space="preserve"> que proporcionan información más específica. Si visualizas fechas, ordénalas de forma coherente y cronológica. En la pregunta 7, por ejemplo, se comienza con la descripción general de </w:t>
                            </w:r>
                            <w:proofErr w:type="spellStart"/>
                            <w:r w:rsidRPr="00773760">
                              <w:rPr>
                                <w:sz w:val="18"/>
                                <w:szCs w:val="18"/>
                                <w:lang w:val="es-ES"/>
                              </w:rPr>
                              <w:t>Ennio</w:t>
                            </w:r>
                            <w:proofErr w:type="spellEnd"/>
                            <w:r w:rsidRPr="00773760">
                              <w:rPr>
                                <w:sz w:val="18"/>
                                <w:szCs w:val="18"/>
                                <w:lang w:val="es-ES"/>
                              </w:rPr>
                              <w:t xml:space="preserve"> </w:t>
                            </w:r>
                            <w:proofErr w:type="spellStart"/>
                            <w:r w:rsidRPr="00773760">
                              <w:rPr>
                                <w:sz w:val="18"/>
                                <w:szCs w:val="18"/>
                                <w:lang w:val="es-ES"/>
                              </w:rPr>
                              <w:t>Morricone</w:t>
                            </w:r>
                            <w:proofErr w:type="spellEnd"/>
                            <w:r w:rsidRPr="00773760">
                              <w:rPr>
                                <w:sz w:val="18"/>
                                <w:szCs w:val="18"/>
                                <w:lang w:val="es-ES"/>
                              </w:rPr>
                              <w:t xml:space="preserve">; luego, buscamos la </w:t>
                            </w:r>
                            <w:r w:rsidR="00217E68">
                              <w:rPr>
                                <w:sz w:val="18"/>
                                <w:szCs w:val="18"/>
                                <w:lang w:val="es-ES"/>
                              </w:rPr>
                              <w:t>caracterización</w:t>
                            </w:r>
                            <w:r w:rsidRPr="00773760">
                              <w:rPr>
                                <w:sz w:val="18"/>
                                <w:szCs w:val="18"/>
                                <w:lang w:val="es-ES"/>
                              </w:rPr>
                              <w:t xml:space="preserve"> de su arte. Se continúa con los premios y fecha de fallecimiento.</w:t>
                            </w:r>
                          </w:p>
                          <w:p w14:paraId="26ECF82D" w14:textId="77777777" w:rsidR="001818D3" w:rsidRDefault="001818D3"/>
                        </w:txbxContent>
                      </v:textbox>
                      <w10:wrap type="through"/>
                    </v:roundrect>
                  </w:pict>
                </mc:Fallback>
              </mc:AlternateContent>
            </w:r>
            <w:r w:rsidR="00AE6DC6">
              <w:rPr>
                <w:rFonts w:ascii="Arial" w:hAnsi="Arial" w:cs="Arial"/>
                <w:noProof/>
                <w:color w:val="000000"/>
                <w:sz w:val="20"/>
                <w:szCs w:val="20"/>
                <w:lang w:val="en-US"/>
              </w:rPr>
              <w:drawing>
                <wp:inline distT="0" distB="0" distL="0" distR="0" wp14:anchorId="0955331A" wp14:editId="591DB880">
                  <wp:extent cx="1667964" cy="1570083"/>
                  <wp:effectExtent l="57150" t="19050" r="66040" b="68580"/>
                  <wp:docPr id="21" name="Diagrama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tc>
      </w:tr>
    </w:tbl>
    <w:p w14:paraId="2C5E8896" w14:textId="77777777" w:rsidR="00773760" w:rsidRDefault="00773760" w:rsidP="00053A3E">
      <w:pPr>
        <w:pStyle w:val="Sinespaciado"/>
        <w:rPr>
          <w:rFonts w:ascii="Arial" w:hAnsi="Arial" w:cs="Arial"/>
          <w:b/>
          <w:sz w:val="20"/>
          <w:szCs w:val="20"/>
        </w:rPr>
      </w:pPr>
    </w:p>
    <w:p w14:paraId="058AA869" w14:textId="36030188" w:rsidR="00053A3E" w:rsidRPr="0045413A" w:rsidRDefault="00053A3E" w:rsidP="00053A3E">
      <w:pPr>
        <w:pStyle w:val="Sinespaciado"/>
        <w:rPr>
          <w:rFonts w:ascii="Arial" w:hAnsi="Arial" w:cs="Arial"/>
          <w:b/>
          <w:sz w:val="20"/>
          <w:szCs w:val="20"/>
        </w:rPr>
      </w:pPr>
      <w:r>
        <w:rPr>
          <w:rFonts w:ascii="Arial" w:hAnsi="Arial" w:cs="Arial"/>
          <w:b/>
          <w:sz w:val="20"/>
          <w:szCs w:val="20"/>
        </w:rPr>
        <w:t>Texto 3</w:t>
      </w:r>
    </w:p>
    <w:p w14:paraId="336B75D3" w14:textId="77777777" w:rsidR="00053A3E" w:rsidRPr="0045413A" w:rsidRDefault="00053A3E" w:rsidP="00053A3E">
      <w:pPr>
        <w:pStyle w:val="Sinespaciado"/>
        <w:rPr>
          <w:rFonts w:ascii="Arial" w:hAnsi="Arial" w:cs="Arial"/>
          <w:b/>
        </w:rPr>
      </w:pPr>
    </w:p>
    <w:p w14:paraId="3C93E38A" w14:textId="77777777" w:rsidR="00053A3E" w:rsidRPr="0045413A" w:rsidRDefault="00053A3E" w:rsidP="00053A3E">
      <w:pPr>
        <w:jc w:val="both"/>
        <w:rPr>
          <w:rFonts w:ascii="Arial" w:hAnsi="Arial" w:cs="Arial"/>
          <w:color w:val="000000"/>
          <w:sz w:val="20"/>
          <w:szCs w:val="20"/>
        </w:rPr>
      </w:pPr>
      <w:r w:rsidRPr="0045413A">
        <w:rPr>
          <w:rFonts w:ascii="Arial" w:hAnsi="Arial" w:cs="Arial"/>
          <w:color w:val="000000"/>
          <w:sz w:val="20"/>
          <w:szCs w:val="20"/>
        </w:rPr>
        <w:t xml:space="preserve">1. Christopher Nolan se ha convertido en uno de los directores más importantes de los últimos años. </w:t>
      </w:r>
      <w:r w:rsidRPr="00563CBE">
        <w:rPr>
          <w:rFonts w:ascii="Arial" w:hAnsi="Arial" w:cs="Arial"/>
          <w:b/>
          <w:color w:val="000000"/>
          <w:sz w:val="20"/>
          <w:szCs w:val="20"/>
          <w:u w:val="single"/>
        </w:rPr>
        <w:t>Ha conseguido unir dos conceptos, dos maneras de hacer cine, que hasta ahora se repelían como dos imanes de la misma carga, demostrando que pueden ir de la mano</w:t>
      </w:r>
      <w:r w:rsidRPr="0045413A">
        <w:rPr>
          <w:rFonts w:ascii="Arial" w:hAnsi="Arial" w:cs="Arial"/>
          <w:color w:val="000000"/>
          <w:sz w:val="20"/>
          <w:szCs w:val="20"/>
        </w:rPr>
        <w:t xml:space="preserve">. La grandiosidad visual, los presupuestos de cifras astronómicas y su gran éxito en taquilla podrían hacer creer que sus películas se clasifican en el cine comercial, asociado al típico estilo de Hollywood que cuenta con estas características. Y es cierto que es un cine comercial, pero a diferencia de otras muchas películas de este tipo, las temáticas y estructuras de su cine son completamente diferentes a la mayoría de películas que se han podido ver. </w:t>
      </w:r>
      <w:r w:rsidRPr="00563CBE">
        <w:rPr>
          <w:rFonts w:ascii="Arial" w:hAnsi="Arial" w:cs="Arial"/>
          <w:color w:val="000000"/>
          <w:sz w:val="20"/>
          <w:szCs w:val="20"/>
        </w:rPr>
        <w:t>Tiene un estilo muy personal característico del cine de autor, y aquí es donde se encuentra esa mezcla que parecía imposible. Un cine de autor que resulta ser muy comercial.</w:t>
      </w:r>
    </w:p>
    <w:p w14:paraId="108CEE57" w14:textId="77777777" w:rsidR="00053A3E" w:rsidRPr="0045413A" w:rsidRDefault="00053A3E" w:rsidP="00053A3E">
      <w:pPr>
        <w:jc w:val="both"/>
        <w:rPr>
          <w:rFonts w:ascii="Arial" w:hAnsi="Arial" w:cs="Arial"/>
          <w:color w:val="000000"/>
          <w:sz w:val="20"/>
          <w:szCs w:val="20"/>
        </w:rPr>
      </w:pPr>
      <w:r w:rsidRPr="0045413A">
        <w:rPr>
          <w:rFonts w:ascii="Arial" w:hAnsi="Arial" w:cs="Arial"/>
          <w:color w:val="000000"/>
          <w:sz w:val="20"/>
          <w:szCs w:val="20"/>
        </w:rPr>
        <w:t xml:space="preserve">2. </w:t>
      </w:r>
      <w:r w:rsidRPr="007D722A">
        <w:rPr>
          <w:rFonts w:ascii="Arial" w:hAnsi="Arial" w:cs="Arial"/>
          <w:b/>
          <w:color w:val="000000"/>
          <w:sz w:val="20"/>
          <w:szCs w:val="20"/>
          <w:u w:val="single"/>
        </w:rPr>
        <w:t>Sus obras fílmicas se presentan como un reto, un desafío para el espectador, hay que estar atentos para no perderse en sus estructuras laberínticas y al final, al resolver los misterios del film la satisfacción será mucho mayor</w:t>
      </w:r>
      <w:r w:rsidRPr="0045413A">
        <w:rPr>
          <w:rFonts w:ascii="Arial" w:hAnsi="Arial" w:cs="Arial"/>
          <w:color w:val="000000"/>
          <w:sz w:val="20"/>
          <w:szCs w:val="20"/>
        </w:rPr>
        <w:t xml:space="preserve">. Como buen mago, no descuida nunca la presentación de su trabajo, pero dentro de ese envoltorio se encuentran historias rebuscadas, con estructuras complejas que le hacen ser un director único. </w:t>
      </w:r>
    </w:p>
    <w:p w14:paraId="09A044D8" w14:textId="77777777" w:rsidR="00053A3E" w:rsidRPr="0045413A" w:rsidRDefault="00053A3E" w:rsidP="00053A3E">
      <w:pPr>
        <w:jc w:val="both"/>
        <w:rPr>
          <w:rFonts w:ascii="Arial" w:hAnsi="Arial" w:cs="Arial"/>
          <w:color w:val="000000"/>
          <w:sz w:val="20"/>
          <w:szCs w:val="20"/>
        </w:rPr>
      </w:pPr>
      <w:r w:rsidRPr="0045413A">
        <w:rPr>
          <w:rFonts w:ascii="Arial" w:hAnsi="Arial" w:cs="Arial"/>
          <w:color w:val="000000"/>
          <w:sz w:val="20"/>
          <w:szCs w:val="20"/>
        </w:rPr>
        <w:t xml:space="preserve">3. Sus películas aunque se muestran complicadas y difíciles de entender llaman la atención del público que espera ser sorprendido con algún giro que el director realizará en el momento más inesperado. Su autoría está más que probada </w:t>
      </w:r>
      <w:r w:rsidRPr="0045413A">
        <w:rPr>
          <w:rFonts w:ascii="Arial" w:hAnsi="Arial" w:cs="Arial"/>
          <w:b/>
          <w:color w:val="000000"/>
          <w:sz w:val="20"/>
          <w:szCs w:val="20"/>
          <w:u w:val="single"/>
        </w:rPr>
        <w:t>pero</w:t>
      </w:r>
      <w:r w:rsidRPr="0045413A">
        <w:rPr>
          <w:rFonts w:ascii="Arial" w:hAnsi="Arial" w:cs="Arial"/>
          <w:color w:val="000000"/>
          <w:sz w:val="20"/>
          <w:szCs w:val="20"/>
        </w:rPr>
        <w:t xml:space="preserve"> en su caso, como en muchos otros como el de Spielberg, tiene qu</w:t>
      </w:r>
      <w:r>
        <w:rPr>
          <w:rFonts w:ascii="Arial" w:hAnsi="Arial" w:cs="Arial"/>
          <w:color w:val="000000"/>
          <w:sz w:val="20"/>
          <w:szCs w:val="20"/>
        </w:rPr>
        <w:t xml:space="preserve">e luchar porque se le reconozca </w:t>
      </w:r>
      <w:r w:rsidRPr="00DE28D8">
        <w:rPr>
          <w:rFonts w:ascii="Arial" w:hAnsi="Arial" w:cs="Arial"/>
          <w:b/>
          <w:color w:val="000000"/>
          <w:sz w:val="20"/>
          <w:szCs w:val="20"/>
        </w:rPr>
        <w:t>(1)</w:t>
      </w:r>
      <w:r w:rsidRPr="0045413A">
        <w:rPr>
          <w:rFonts w:ascii="Arial" w:hAnsi="Arial" w:cs="Arial"/>
          <w:color w:val="000000"/>
          <w:sz w:val="20"/>
          <w:szCs w:val="20"/>
        </w:rPr>
        <w:t xml:space="preserve"> ya que muchos teóricos y críticos no conciben un cine heterogéneo y global, en el que películas con grandes presupuestos y fenómenos de masas puedan ser autorales.</w:t>
      </w:r>
    </w:p>
    <w:p w14:paraId="647DBFA6" w14:textId="77777777" w:rsidR="00053A3E" w:rsidRPr="0045413A" w:rsidRDefault="00053A3E" w:rsidP="00053A3E">
      <w:pPr>
        <w:jc w:val="both"/>
        <w:rPr>
          <w:rFonts w:ascii="Arial" w:hAnsi="Arial" w:cs="Arial"/>
          <w:color w:val="000000"/>
          <w:sz w:val="20"/>
          <w:szCs w:val="20"/>
        </w:rPr>
      </w:pPr>
      <w:r w:rsidRPr="0045413A">
        <w:rPr>
          <w:rFonts w:ascii="Arial" w:hAnsi="Arial" w:cs="Arial"/>
          <w:color w:val="000000"/>
          <w:sz w:val="20"/>
          <w:szCs w:val="20"/>
        </w:rPr>
        <w:t>4. Christopher Nolan es actual, prometedor y no existen aún muchos estudios ni libros sobre él en español. Ha conseguido ser uno de los cineastas más taquilleros sin renunciar a su identidad marcada. Sus trabajos, sin duda, son dignos de análisis por no seguir el lenguaje tradicional al que los espectadores están acostumbrados.</w:t>
      </w:r>
    </w:p>
    <w:p w14:paraId="472E3173" w14:textId="685BDA16" w:rsidR="00053A3E" w:rsidRPr="00773760" w:rsidRDefault="00053A3E" w:rsidP="00053A3E">
      <w:pPr>
        <w:jc w:val="both"/>
        <w:rPr>
          <w:b/>
          <w:sz w:val="16"/>
          <w:szCs w:val="16"/>
        </w:rPr>
      </w:pPr>
      <w:r>
        <w:rPr>
          <w:b/>
          <w:sz w:val="18"/>
          <w:szCs w:val="18"/>
        </w:rPr>
        <w:t xml:space="preserve">                                                       </w:t>
      </w:r>
      <w:r w:rsidR="00773760">
        <w:rPr>
          <w:b/>
          <w:sz w:val="18"/>
          <w:szCs w:val="18"/>
        </w:rPr>
        <w:t xml:space="preserve">                              </w:t>
      </w:r>
      <w:r w:rsidR="00773760" w:rsidRPr="00773760">
        <w:rPr>
          <w:b/>
          <w:sz w:val="16"/>
          <w:szCs w:val="16"/>
        </w:rPr>
        <w:t xml:space="preserve">      </w:t>
      </w:r>
      <w:r w:rsidRPr="00773760">
        <w:rPr>
          <w:b/>
          <w:sz w:val="16"/>
          <w:szCs w:val="16"/>
        </w:rPr>
        <w:t xml:space="preserve"> </w:t>
      </w:r>
      <w:r w:rsidR="00773760">
        <w:rPr>
          <w:b/>
          <w:sz w:val="16"/>
          <w:szCs w:val="16"/>
        </w:rPr>
        <w:t xml:space="preserve">                    </w:t>
      </w:r>
      <w:r w:rsidRPr="00773760">
        <w:rPr>
          <w:b/>
          <w:sz w:val="16"/>
          <w:szCs w:val="16"/>
        </w:rPr>
        <w:t>(Adaptación de Christopher Nolan, La magia del engaño de Elena Muñoz Belmonte)</w:t>
      </w:r>
      <w:r w:rsidR="00773760" w:rsidRPr="00773760">
        <w:rPr>
          <w:b/>
          <w:sz w:val="16"/>
          <w:szCs w:val="16"/>
        </w:rPr>
        <w:t xml:space="preserve"> </w:t>
      </w:r>
    </w:p>
    <w:p w14:paraId="522BE311" w14:textId="2C42CE37" w:rsidR="00053A3E" w:rsidRPr="0098041B" w:rsidRDefault="00720BFB" w:rsidP="00053A3E">
      <w:pPr>
        <w:pStyle w:val="Sinespaciado"/>
        <w:jc w:val="both"/>
        <w:rPr>
          <w:rFonts w:ascii="Arial" w:hAnsi="Arial" w:cs="Arial"/>
          <w:color w:val="000000"/>
          <w:sz w:val="20"/>
          <w:szCs w:val="20"/>
        </w:rPr>
      </w:pPr>
      <w:r w:rsidRPr="0098041B">
        <w:rPr>
          <w:rFonts w:ascii="Arial" w:hAnsi="Arial" w:cs="Arial"/>
          <w:color w:val="000000"/>
          <w:sz w:val="20"/>
          <w:szCs w:val="20"/>
        </w:rPr>
        <w:t>8</w:t>
      </w:r>
      <w:r w:rsidR="00053A3E" w:rsidRPr="0098041B">
        <w:rPr>
          <w:rFonts w:ascii="Arial" w:hAnsi="Arial" w:cs="Arial"/>
          <w:color w:val="000000"/>
          <w:sz w:val="20"/>
          <w:szCs w:val="20"/>
        </w:rPr>
        <w:t xml:space="preserve">. ¿Cuál es el sentido más adecuado que se le puede atribuir a la expresión destacada en el párrafo 1? </w:t>
      </w:r>
    </w:p>
    <w:p w14:paraId="78B2D84B" w14:textId="77777777" w:rsidR="00053A3E" w:rsidRPr="0098041B" w:rsidRDefault="00053A3E" w:rsidP="00053A3E">
      <w:pPr>
        <w:pStyle w:val="Sinespaciado"/>
        <w:jc w:val="both"/>
        <w:rPr>
          <w:rFonts w:ascii="Arial" w:hAnsi="Arial" w:cs="Arial"/>
          <w:color w:val="000000"/>
          <w:sz w:val="20"/>
          <w:szCs w:val="20"/>
        </w:rPr>
      </w:pPr>
    </w:p>
    <w:p w14:paraId="00209C47" w14:textId="77777777" w:rsidR="00053A3E" w:rsidRPr="0098041B" w:rsidRDefault="00053A3E" w:rsidP="00053A3E">
      <w:pPr>
        <w:pStyle w:val="Sinespaciado"/>
        <w:jc w:val="both"/>
        <w:rPr>
          <w:rFonts w:ascii="Arial" w:hAnsi="Arial" w:cs="Arial"/>
          <w:color w:val="000000"/>
          <w:sz w:val="20"/>
          <w:szCs w:val="20"/>
        </w:rPr>
      </w:pPr>
      <w:r w:rsidRPr="0098041B">
        <w:rPr>
          <w:rFonts w:ascii="Arial" w:hAnsi="Arial" w:cs="Arial"/>
          <w:color w:val="000000"/>
          <w:sz w:val="20"/>
          <w:szCs w:val="20"/>
        </w:rPr>
        <w:t>a. La relación entre el cine de Spielberg y el de Christopher Nolan.</w:t>
      </w:r>
    </w:p>
    <w:p w14:paraId="7E17F9F9" w14:textId="4CD921D5" w:rsidR="00053A3E" w:rsidRPr="0098041B" w:rsidRDefault="00053A3E" w:rsidP="00053A3E">
      <w:pPr>
        <w:pStyle w:val="Sinespaciado"/>
        <w:jc w:val="both"/>
        <w:rPr>
          <w:rFonts w:ascii="Arial" w:hAnsi="Arial" w:cs="Arial"/>
          <w:color w:val="000000"/>
          <w:sz w:val="20"/>
          <w:szCs w:val="20"/>
        </w:rPr>
      </w:pPr>
      <w:r w:rsidRPr="0098041B">
        <w:rPr>
          <w:rFonts w:ascii="Arial" w:hAnsi="Arial" w:cs="Arial"/>
          <w:color w:val="000000"/>
          <w:sz w:val="20"/>
          <w:szCs w:val="20"/>
        </w:rPr>
        <w:t xml:space="preserve">b. </w:t>
      </w:r>
      <w:r w:rsidR="009E554F" w:rsidRPr="0098041B">
        <w:rPr>
          <w:rFonts w:ascii="Arial" w:hAnsi="Arial" w:cs="Arial"/>
          <w:color w:val="000000"/>
          <w:sz w:val="20"/>
          <w:szCs w:val="20"/>
        </w:rPr>
        <w:t>El desafío de entender las dos formas de hacer cine que emplea Nolan.</w:t>
      </w:r>
    </w:p>
    <w:p w14:paraId="78DDCFC6" w14:textId="77777777" w:rsidR="00053A3E" w:rsidRPr="0098041B" w:rsidRDefault="00053A3E" w:rsidP="00053A3E">
      <w:pPr>
        <w:pStyle w:val="Sinespaciado"/>
        <w:jc w:val="both"/>
        <w:rPr>
          <w:rFonts w:ascii="Arial" w:hAnsi="Arial" w:cs="Arial"/>
          <w:color w:val="000000"/>
          <w:sz w:val="20"/>
          <w:szCs w:val="20"/>
        </w:rPr>
      </w:pPr>
      <w:r w:rsidRPr="0098041B">
        <w:rPr>
          <w:rFonts w:ascii="Arial" w:hAnsi="Arial" w:cs="Arial"/>
          <w:color w:val="000000"/>
          <w:sz w:val="20"/>
          <w:szCs w:val="20"/>
        </w:rPr>
        <w:t>c. El vínculo entre los temas que interesan al cineasta Christopher Nolan.</w:t>
      </w:r>
    </w:p>
    <w:p w14:paraId="7078D2FE" w14:textId="50514364" w:rsidR="00053A3E" w:rsidRDefault="00053A3E" w:rsidP="00053A3E">
      <w:pPr>
        <w:pStyle w:val="Sinespaciado"/>
        <w:jc w:val="both"/>
        <w:rPr>
          <w:rFonts w:ascii="Arial" w:hAnsi="Arial" w:cs="Arial"/>
          <w:color w:val="000000"/>
          <w:sz w:val="20"/>
          <w:szCs w:val="20"/>
        </w:rPr>
      </w:pPr>
      <w:r w:rsidRPr="0098041B">
        <w:rPr>
          <w:rFonts w:ascii="Arial" w:hAnsi="Arial" w:cs="Arial"/>
          <w:color w:val="000000"/>
          <w:sz w:val="20"/>
          <w:szCs w:val="20"/>
          <w:highlight w:val="yellow"/>
        </w:rPr>
        <w:t xml:space="preserve">d. </w:t>
      </w:r>
      <w:r w:rsidR="009E554F" w:rsidRPr="0098041B">
        <w:rPr>
          <w:rFonts w:ascii="Arial" w:hAnsi="Arial" w:cs="Arial"/>
          <w:color w:val="000000"/>
          <w:sz w:val="20"/>
          <w:szCs w:val="20"/>
          <w:highlight w:val="yellow"/>
        </w:rPr>
        <w:t>Nolan</w:t>
      </w:r>
      <w:r w:rsidR="009E554F" w:rsidRPr="009E554F">
        <w:rPr>
          <w:rFonts w:ascii="Arial" w:hAnsi="Arial" w:cs="Arial"/>
          <w:color w:val="000000"/>
          <w:sz w:val="20"/>
          <w:szCs w:val="20"/>
          <w:highlight w:val="yellow"/>
        </w:rPr>
        <w:t xml:space="preserve"> ha logrado conectar las características del cine comercial y de autor.</w:t>
      </w:r>
    </w:p>
    <w:p w14:paraId="5893303D" w14:textId="21AE76FE" w:rsidR="00D32017" w:rsidRDefault="00D32017" w:rsidP="00053A3E">
      <w:pPr>
        <w:pStyle w:val="Sinespaciado"/>
        <w:jc w:val="both"/>
        <w:rPr>
          <w:rFonts w:ascii="Arial" w:hAnsi="Arial" w:cs="Arial"/>
          <w:color w:val="000000"/>
          <w:sz w:val="20"/>
          <w:szCs w:val="20"/>
        </w:rPr>
      </w:pPr>
    </w:p>
    <w:p w14:paraId="3D17B827" w14:textId="52008DC1" w:rsidR="00D32017" w:rsidRDefault="00D32017" w:rsidP="00053A3E">
      <w:pPr>
        <w:pStyle w:val="Sinespaciado"/>
        <w:jc w:val="both"/>
        <w:rPr>
          <w:rFonts w:ascii="Arial" w:hAnsi="Arial" w:cs="Arial"/>
          <w:color w:val="000000"/>
          <w:sz w:val="20"/>
          <w:szCs w:val="20"/>
        </w:rPr>
      </w:pPr>
    </w:p>
    <w:p w14:paraId="7A4AF9EE" w14:textId="77777777" w:rsidR="00D32017" w:rsidRDefault="00D32017" w:rsidP="00053A3E">
      <w:pPr>
        <w:pStyle w:val="Sinespaciado"/>
        <w:jc w:val="both"/>
        <w:rPr>
          <w:rFonts w:ascii="Arial" w:hAnsi="Arial" w:cs="Arial"/>
          <w:color w:val="000000"/>
          <w:sz w:val="20"/>
          <w:szCs w:val="20"/>
        </w:rPr>
      </w:pPr>
    </w:p>
    <w:p w14:paraId="2FE29AA1" w14:textId="533D89FD" w:rsidR="00295790" w:rsidRDefault="00295790" w:rsidP="00053A3E">
      <w:pPr>
        <w:pStyle w:val="Sinespaciado"/>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8933"/>
      </w:tblGrid>
      <w:tr w:rsidR="00295790" w14:paraId="3FC50BD6" w14:textId="77777777" w:rsidTr="00394F2D">
        <w:trPr>
          <w:trHeight w:val="437"/>
        </w:trPr>
        <w:tc>
          <w:tcPr>
            <w:tcW w:w="8933" w:type="dxa"/>
            <w:shd w:val="clear" w:color="auto" w:fill="DBE5F1" w:themeFill="accent1" w:themeFillTint="33"/>
          </w:tcPr>
          <w:p w14:paraId="2AE574F8" w14:textId="4569FF20" w:rsidR="00295790" w:rsidRPr="00E64233" w:rsidRDefault="00295790" w:rsidP="00394F2D">
            <w:pPr>
              <w:pStyle w:val="Sinespaciado"/>
              <w:jc w:val="center"/>
              <w:rPr>
                <w:rFonts w:ascii="Arial" w:hAnsi="Arial" w:cs="Arial"/>
                <w:b/>
                <w:color w:val="000000"/>
                <w:sz w:val="20"/>
                <w:szCs w:val="20"/>
              </w:rPr>
            </w:pPr>
            <w:r w:rsidRPr="00E64233">
              <w:rPr>
                <w:rFonts w:ascii="Arial" w:hAnsi="Arial" w:cs="Arial"/>
                <w:b/>
                <w:color w:val="000000"/>
                <w:sz w:val="20"/>
                <w:szCs w:val="20"/>
              </w:rPr>
              <w:t>Consejos</w:t>
            </w:r>
            <w:r w:rsidR="004552E4">
              <w:rPr>
                <w:rFonts w:ascii="Arial" w:hAnsi="Arial" w:cs="Arial"/>
                <w:b/>
                <w:color w:val="000000"/>
                <w:sz w:val="20"/>
                <w:szCs w:val="20"/>
              </w:rPr>
              <w:t xml:space="preserve"> (alternativa correcta: d)</w:t>
            </w:r>
          </w:p>
        </w:tc>
      </w:tr>
      <w:tr w:rsidR="00295790" w14:paraId="63483D87" w14:textId="77777777" w:rsidTr="00394F2D">
        <w:trPr>
          <w:trHeight w:val="1752"/>
        </w:trPr>
        <w:tc>
          <w:tcPr>
            <w:tcW w:w="8933" w:type="dxa"/>
          </w:tcPr>
          <w:p w14:paraId="0563DDFF" w14:textId="4CE9DE47" w:rsidR="00295790" w:rsidRDefault="00476E51" w:rsidP="00394F2D">
            <w:pPr>
              <w:pStyle w:val="Sinespaciado"/>
              <w:jc w:val="both"/>
              <w:rPr>
                <w:rFonts w:ascii="Arial" w:hAnsi="Arial" w:cs="Arial"/>
                <w:color w:val="000000"/>
                <w:sz w:val="20"/>
                <w:szCs w:val="20"/>
              </w:rPr>
            </w:pPr>
            <w:r>
              <w:rPr>
                <w:rFonts w:ascii="Arial" w:hAnsi="Arial" w:cs="Arial"/>
                <w:noProof/>
                <w:color w:val="000000"/>
                <w:sz w:val="20"/>
                <w:szCs w:val="20"/>
                <w:lang w:val="en-US"/>
              </w:rPr>
              <mc:AlternateContent>
                <mc:Choice Requires="wps">
                  <w:drawing>
                    <wp:anchor distT="0" distB="0" distL="114300" distR="114300" simplePos="0" relativeHeight="251658240" behindDoc="0" locked="0" layoutInCell="1" allowOverlap="1" wp14:anchorId="75DB6F59" wp14:editId="28908106">
                      <wp:simplePos x="0" y="0"/>
                      <wp:positionH relativeFrom="column">
                        <wp:posOffset>2413635</wp:posOffset>
                      </wp:positionH>
                      <wp:positionV relativeFrom="paragraph">
                        <wp:posOffset>231140</wp:posOffset>
                      </wp:positionV>
                      <wp:extent cx="3084830" cy="1090295"/>
                      <wp:effectExtent l="0" t="0" r="20320" b="14605"/>
                      <wp:wrapThrough wrapText="bothSides">
                        <wp:wrapPolygon edited="0">
                          <wp:start x="534" y="0"/>
                          <wp:lineTo x="0" y="1510"/>
                          <wp:lineTo x="0" y="20002"/>
                          <wp:lineTo x="534" y="21512"/>
                          <wp:lineTo x="21209" y="21512"/>
                          <wp:lineTo x="21609" y="20002"/>
                          <wp:lineTo x="21609" y="1510"/>
                          <wp:lineTo x="21075" y="0"/>
                          <wp:lineTo x="534" y="0"/>
                        </wp:wrapPolygon>
                      </wp:wrapThrough>
                      <wp:docPr id="22" name="Rectángulo redondeado 22"/>
                      <wp:cNvGraphicFramePr/>
                      <a:graphic xmlns:a="http://schemas.openxmlformats.org/drawingml/2006/main">
                        <a:graphicData uri="http://schemas.microsoft.com/office/word/2010/wordprocessingShape">
                          <wps:wsp>
                            <wps:cNvSpPr/>
                            <wps:spPr>
                              <a:xfrm>
                                <a:off x="0" y="0"/>
                                <a:ext cx="3084830" cy="109029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D641BD" w14:textId="3A57BEA6" w:rsidR="001818D3" w:rsidRDefault="001818D3" w:rsidP="00885B63">
                                  <w:pPr>
                                    <w:jc w:val="both"/>
                                    <w:rPr>
                                      <w:sz w:val="16"/>
                                      <w:szCs w:val="16"/>
                                      <w:lang w:val="es-ES"/>
                                    </w:rPr>
                                  </w:pPr>
                                  <w:r>
                                    <w:rPr>
                                      <w:sz w:val="16"/>
                                      <w:szCs w:val="16"/>
                                      <w:lang w:val="es-ES"/>
                                    </w:rPr>
                                    <w:t xml:space="preserve">Lee con atención lo subrayado, </w:t>
                                  </w:r>
                                  <w:r w:rsidRPr="00476E51">
                                    <w:rPr>
                                      <w:b/>
                                      <w:color w:val="FFFF00"/>
                                      <w:sz w:val="16"/>
                                      <w:szCs w:val="16"/>
                                      <w:lang w:val="es-ES"/>
                                    </w:rPr>
                                    <w:t>fíjate en determinadas palabras claves</w:t>
                                  </w:r>
                                  <w:r>
                                    <w:rPr>
                                      <w:sz w:val="16"/>
                                      <w:szCs w:val="16"/>
                                      <w:lang w:val="es-ES"/>
                                    </w:rPr>
                                    <w:t xml:space="preserve">, podemos encontrar frases </w:t>
                                  </w:r>
                                  <w:r w:rsidR="00D32017">
                                    <w:rPr>
                                      <w:sz w:val="16"/>
                                      <w:szCs w:val="16"/>
                                      <w:lang w:val="es-ES"/>
                                    </w:rPr>
                                    <w:t>importantes</w:t>
                                  </w:r>
                                  <w:r>
                                    <w:rPr>
                                      <w:sz w:val="16"/>
                                      <w:szCs w:val="16"/>
                                      <w:lang w:val="es-ES"/>
                                    </w:rPr>
                                    <w:t xml:space="preserve"> como </w:t>
                                  </w:r>
                                  <w:r w:rsidRPr="00885B63">
                                    <w:rPr>
                                      <w:b/>
                                      <w:color w:val="FFFF00"/>
                                      <w:sz w:val="16"/>
                                      <w:szCs w:val="16"/>
                                      <w:lang w:val="es-ES"/>
                                    </w:rPr>
                                    <w:t>“unir dos conceptos”, “dos maneras”, “ir de la mano”</w:t>
                                  </w:r>
                                  <w:r>
                                    <w:rPr>
                                      <w:sz w:val="16"/>
                                      <w:szCs w:val="16"/>
                                      <w:lang w:val="es-ES"/>
                                    </w:rPr>
                                    <w:t>. Por lo anterior, debemos buscar la alternativa que exponga la conexión entre dos elementos. ¿Qué es aquello que puede ir de la mano? La respuesta debes buscarla en las líneas anteriores o posteriores.</w:t>
                                  </w:r>
                                </w:p>
                                <w:p w14:paraId="27A98C9C" w14:textId="77777777" w:rsidR="001818D3" w:rsidRDefault="001818D3" w:rsidP="00885B63">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DB6F59" id="Rectángulo redondeado 22" o:spid="_x0000_s1033" style="position:absolute;left:0;text-align:left;margin-left:190.05pt;margin-top:18.2pt;width:242.9pt;height:8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" fillcolor="#4f81bd [3204]" strokecolor="#243f60 [1604]" strokeweight="2pt">
                      <v:textbox>
                        <w:txbxContent>
                          <w:p w14:paraId="0FD641BD" w14:textId="3A57BEA6" w:rsidR="001818D3" w:rsidRDefault="001818D3" w:rsidP="00885B63">
                            <w:pPr>
                              <w:jc w:val="both"/>
                              <w:rPr>
                                <w:sz w:val="16"/>
                                <w:szCs w:val="16"/>
                                <w:lang w:val="es-ES"/>
                              </w:rPr>
                            </w:pPr>
                            <w:r>
                              <w:rPr>
                                <w:sz w:val="16"/>
                                <w:szCs w:val="16"/>
                                <w:lang w:val="es-ES"/>
                              </w:rPr>
                              <w:t xml:space="preserve">Lee con atención lo subrayado, </w:t>
                            </w:r>
                            <w:r w:rsidRPr="00476E51">
                              <w:rPr>
                                <w:b/>
                                <w:color w:val="FFFF00"/>
                                <w:sz w:val="16"/>
                                <w:szCs w:val="16"/>
                                <w:lang w:val="es-ES"/>
                              </w:rPr>
                              <w:t>fíjate en determinadas palabras claves</w:t>
                            </w:r>
                            <w:r>
                              <w:rPr>
                                <w:sz w:val="16"/>
                                <w:szCs w:val="16"/>
                                <w:lang w:val="es-ES"/>
                              </w:rPr>
                              <w:t xml:space="preserve">, podemos encontrar frases </w:t>
                            </w:r>
                            <w:r w:rsidR="00D32017">
                              <w:rPr>
                                <w:sz w:val="16"/>
                                <w:szCs w:val="16"/>
                                <w:lang w:val="es-ES"/>
                              </w:rPr>
                              <w:t>importantes</w:t>
                            </w:r>
                            <w:r>
                              <w:rPr>
                                <w:sz w:val="16"/>
                                <w:szCs w:val="16"/>
                                <w:lang w:val="es-ES"/>
                              </w:rPr>
                              <w:t xml:space="preserve"> como </w:t>
                            </w:r>
                            <w:r w:rsidRPr="00885B63">
                              <w:rPr>
                                <w:b/>
                                <w:color w:val="FFFF00"/>
                                <w:sz w:val="16"/>
                                <w:szCs w:val="16"/>
                                <w:lang w:val="es-ES"/>
                              </w:rPr>
                              <w:t>“unir dos conceptos”, “dos maneras”, “ir de la mano”</w:t>
                            </w:r>
                            <w:r>
                              <w:rPr>
                                <w:sz w:val="16"/>
                                <w:szCs w:val="16"/>
                                <w:lang w:val="es-ES"/>
                              </w:rPr>
                              <w:t>. Por lo anterior, debemos buscar la alternativa que exponga la conexión entre dos elementos. ¿Qué es aquello que puede ir de la mano? La respuesta debes buscarla en las líneas anteriores o posteriores.</w:t>
                            </w:r>
                          </w:p>
                          <w:p w14:paraId="27A98C9C" w14:textId="77777777" w:rsidR="001818D3" w:rsidRDefault="001818D3" w:rsidP="00885B63">
                            <w:pPr>
                              <w:jc w:val="both"/>
                            </w:pPr>
                          </w:p>
                        </w:txbxContent>
                      </v:textbox>
                      <w10:wrap type="through"/>
                    </v:roundrect>
                  </w:pict>
                </mc:Fallback>
              </mc:AlternateContent>
            </w:r>
            <w:r>
              <w:rPr>
                <w:rFonts w:ascii="Arial" w:hAnsi="Arial" w:cs="Arial"/>
                <w:noProof/>
                <w:color w:val="000000"/>
                <w:sz w:val="20"/>
                <w:szCs w:val="20"/>
                <w:lang w:val="en-US"/>
              </w:rPr>
              <w:drawing>
                <wp:inline distT="0" distB="0" distL="0" distR="0" wp14:anchorId="43013A7C" wp14:editId="68483935">
                  <wp:extent cx="2745649" cy="1586411"/>
                  <wp:effectExtent l="0" t="0" r="0" b="0"/>
                  <wp:docPr id="24" name="Diagrama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tc>
      </w:tr>
    </w:tbl>
    <w:p w14:paraId="1B66DE02" w14:textId="77777777" w:rsidR="00760609" w:rsidRDefault="00760609" w:rsidP="00053A3E">
      <w:pPr>
        <w:pStyle w:val="Sinespaciado"/>
        <w:jc w:val="both"/>
        <w:rPr>
          <w:rFonts w:ascii="Arial" w:hAnsi="Arial" w:cs="Arial"/>
          <w:color w:val="000000"/>
          <w:sz w:val="20"/>
          <w:szCs w:val="20"/>
        </w:rPr>
      </w:pPr>
    </w:p>
    <w:p w14:paraId="3D49B63A" w14:textId="4E22781D" w:rsidR="00053A3E" w:rsidRPr="0098041B" w:rsidRDefault="00720BFB" w:rsidP="00053A3E">
      <w:pPr>
        <w:pStyle w:val="Sinespaciado"/>
        <w:jc w:val="both"/>
        <w:rPr>
          <w:rFonts w:ascii="Arial" w:hAnsi="Arial" w:cs="Arial"/>
          <w:color w:val="000000"/>
          <w:sz w:val="20"/>
          <w:szCs w:val="20"/>
        </w:rPr>
      </w:pPr>
      <w:r w:rsidRPr="0098041B">
        <w:rPr>
          <w:rFonts w:ascii="Arial" w:hAnsi="Arial" w:cs="Arial"/>
          <w:color w:val="000000"/>
          <w:sz w:val="20"/>
          <w:szCs w:val="20"/>
        </w:rPr>
        <w:t>9</w:t>
      </w:r>
      <w:r w:rsidR="00053A3E" w:rsidRPr="0098041B">
        <w:rPr>
          <w:rFonts w:ascii="Arial" w:hAnsi="Arial" w:cs="Arial"/>
          <w:color w:val="000000"/>
          <w:sz w:val="20"/>
          <w:szCs w:val="20"/>
        </w:rPr>
        <w:t>. ¿Qué relación se da entre las oracione</w:t>
      </w:r>
      <w:r w:rsidR="00F702A4" w:rsidRPr="0098041B">
        <w:rPr>
          <w:rFonts w:ascii="Arial" w:hAnsi="Arial" w:cs="Arial"/>
          <w:color w:val="000000"/>
          <w:sz w:val="20"/>
          <w:szCs w:val="20"/>
        </w:rPr>
        <w:t>s unidas por el conector “pero” subrayadas en el párrafo 3</w:t>
      </w:r>
      <w:r w:rsidR="00053A3E" w:rsidRPr="0098041B">
        <w:rPr>
          <w:rFonts w:ascii="Arial" w:hAnsi="Arial" w:cs="Arial"/>
          <w:color w:val="000000"/>
          <w:sz w:val="20"/>
          <w:szCs w:val="20"/>
        </w:rPr>
        <w:t xml:space="preserve">? </w:t>
      </w:r>
    </w:p>
    <w:p w14:paraId="4FE0B02D" w14:textId="77777777" w:rsidR="00053A3E" w:rsidRPr="0098041B" w:rsidRDefault="00053A3E" w:rsidP="00053A3E">
      <w:pPr>
        <w:pStyle w:val="Sinespaciado"/>
        <w:jc w:val="both"/>
        <w:rPr>
          <w:rFonts w:ascii="Arial" w:hAnsi="Arial" w:cs="Arial"/>
          <w:color w:val="000000"/>
          <w:sz w:val="20"/>
          <w:szCs w:val="20"/>
        </w:rPr>
      </w:pPr>
    </w:p>
    <w:p w14:paraId="79D397C5" w14:textId="77777777" w:rsidR="00053A3E" w:rsidRPr="0098041B" w:rsidRDefault="00053A3E" w:rsidP="00053A3E">
      <w:pPr>
        <w:pStyle w:val="Sinespaciado"/>
        <w:jc w:val="both"/>
        <w:rPr>
          <w:rFonts w:ascii="Arial" w:hAnsi="Arial" w:cs="Arial"/>
          <w:color w:val="000000"/>
          <w:sz w:val="20"/>
          <w:szCs w:val="20"/>
        </w:rPr>
      </w:pPr>
      <w:r w:rsidRPr="0098041B">
        <w:rPr>
          <w:rFonts w:ascii="Arial" w:hAnsi="Arial" w:cs="Arial"/>
          <w:color w:val="000000"/>
          <w:sz w:val="20"/>
          <w:szCs w:val="20"/>
          <w:highlight w:val="yellow"/>
        </w:rPr>
        <w:t>a. De oposición (porque se contradice lo señalado antes del conector).</w:t>
      </w:r>
      <w:r w:rsidRPr="0098041B">
        <w:rPr>
          <w:rFonts w:ascii="Arial" w:hAnsi="Arial" w:cs="Arial"/>
          <w:color w:val="000000"/>
          <w:sz w:val="20"/>
          <w:szCs w:val="20"/>
        </w:rPr>
        <w:t xml:space="preserve"> </w:t>
      </w:r>
    </w:p>
    <w:p w14:paraId="45725036" w14:textId="77777777" w:rsidR="00053A3E" w:rsidRPr="0098041B" w:rsidRDefault="00053A3E" w:rsidP="00053A3E">
      <w:pPr>
        <w:pStyle w:val="Sinespaciado"/>
        <w:jc w:val="both"/>
        <w:rPr>
          <w:rFonts w:ascii="Arial" w:hAnsi="Arial" w:cs="Arial"/>
          <w:color w:val="000000"/>
          <w:sz w:val="20"/>
          <w:szCs w:val="20"/>
        </w:rPr>
      </w:pPr>
      <w:r w:rsidRPr="0098041B">
        <w:rPr>
          <w:rFonts w:ascii="Arial" w:hAnsi="Arial" w:cs="Arial"/>
          <w:color w:val="000000"/>
          <w:sz w:val="20"/>
          <w:szCs w:val="20"/>
        </w:rPr>
        <w:t xml:space="preserve">b. De causa (porque alude a la razón por la que debe luchar para ser reconocido). </w:t>
      </w:r>
    </w:p>
    <w:p w14:paraId="60F8173C" w14:textId="28A05208" w:rsidR="009E554F" w:rsidRPr="0098041B" w:rsidRDefault="00053A3E" w:rsidP="009E554F">
      <w:pPr>
        <w:pStyle w:val="Sinespaciado"/>
        <w:jc w:val="both"/>
        <w:rPr>
          <w:rFonts w:ascii="Arial" w:hAnsi="Arial" w:cs="Arial"/>
          <w:color w:val="000000"/>
          <w:sz w:val="20"/>
          <w:szCs w:val="20"/>
        </w:rPr>
      </w:pPr>
      <w:r w:rsidRPr="0098041B">
        <w:rPr>
          <w:rFonts w:ascii="Arial" w:hAnsi="Arial" w:cs="Arial"/>
          <w:color w:val="000000"/>
          <w:sz w:val="20"/>
          <w:szCs w:val="20"/>
        </w:rPr>
        <w:t xml:space="preserve">c. </w:t>
      </w:r>
      <w:r w:rsidR="009E554F" w:rsidRPr="0098041B">
        <w:rPr>
          <w:rFonts w:ascii="Arial" w:hAnsi="Arial" w:cs="Arial"/>
          <w:color w:val="000000"/>
          <w:sz w:val="20"/>
          <w:szCs w:val="20"/>
        </w:rPr>
        <w:t>De consecuencia (ya que después del conector se alude a los efectos del reconocimiento).</w:t>
      </w:r>
    </w:p>
    <w:p w14:paraId="274B4E75" w14:textId="1C3EEAD6" w:rsidR="00053A3E" w:rsidRDefault="00053A3E" w:rsidP="00053A3E">
      <w:pPr>
        <w:pStyle w:val="Sinespaciado"/>
        <w:jc w:val="both"/>
        <w:rPr>
          <w:rFonts w:ascii="Arial" w:hAnsi="Arial" w:cs="Arial"/>
          <w:b/>
          <w:color w:val="000000"/>
          <w:sz w:val="20"/>
          <w:szCs w:val="20"/>
        </w:rPr>
      </w:pPr>
      <w:r w:rsidRPr="0098041B">
        <w:rPr>
          <w:rFonts w:ascii="Arial" w:hAnsi="Arial" w:cs="Arial"/>
          <w:color w:val="000000"/>
          <w:sz w:val="20"/>
          <w:szCs w:val="20"/>
        </w:rPr>
        <w:t>d.</w:t>
      </w:r>
      <w:r w:rsidRPr="0045413A">
        <w:rPr>
          <w:rFonts w:ascii="Arial" w:hAnsi="Arial" w:cs="Arial"/>
          <w:b/>
          <w:color w:val="000000"/>
          <w:sz w:val="20"/>
          <w:szCs w:val="20"/>
        </w:rPr>
        <w:t xml:space="preserve"> </w:t>
      </w:r>
      <w:r w:rsidR="009E554F" w:rsidRPr="0045413A">
        <w:rPr>
          <w:rFonts w:ascii="Arial" w:hAnsi="Arial" w:cs="Arial"/>
          <w:color w:val="000000"/>
          <w:sz w:val="20"/>
          <w:szCs w:val="20"/>
        </w:rPr>
        <w:t xml:space="preserve">De condicionalidad (ya que </w:t>
      </w:r>
      <w:r w:rsidR="009E554F">
        <w:rPr>
          <w:rFonts w:ascii="Arial" w:hAnsi="Arial" w:cs="Arial"/>
          <w:color w:val="000000"/>
          <w:sz w:val="20"/>
          <w:szCs w:val="20"/>
        </w:rPr>
        <w:t>después del conector se alude a las condiciones para ser reconocido</w:t>
      </w:r>
      <w:r w:rsidR="009E554F" w:rsidRPr="0045413A">
        <w:rPr>
          <w:rFonts w:ascii="Arial" w:hAnsi="Arial" w:cs="Arial"/>
          <w:color w:val="000000"/>
          <w:sz w:val="20"/>
          <w:szCs w:val="20"/>
        </w:rPr>
        <w:t>).</w:t>
      </w:r>
    </w:p>
    <w:p w14:paraId="6EB83E6E" w14:textId="77777777" w:rsidR="00F702A4" w:rsidRDefault="00F702A4" w:rsidP="00053A3E">
      <w:pPr>
        <w:pStyle w:val="Sinespaciado"/>
        <w:jc w:val="both"/>
        <w:rPr>
          <w:rFonts w:ascii="Arial" w:hAnsi="Arial" w:cs="Arial"/>
          <w:b/>
          <w:color w:val="000000"/>
          <w:sz w:val="20"/>
          <w:szCs w:val="20"/>
        </w:rPr>
      </w:pPr>
    </w:p>
    <w:tbl>
      <w:tblPr>
        <w:tblStyle w:val="Tablaconcuadrcula"/>
        <w:tblW w:w="0" w:type="auto"/>
        <w:tblLook w:val="04A0" w:firstRow="1" w:lastRow="0" w:firstColumn="1" w:lastColumn="0" w:noHBand="0" w:noVBand="1"/>
      </w:tblPr>
      <w:tblGrid>
        <w:gridCol w:w="8933"/>
      </w:tblGrid>
      <w:tr w:rsidR="00F702A4" w14:paraId="44E299A4" w14:textId="77777777" w:rsidTr="00394F2D">
        <w:trPr>
          <w:trHeight w:val="437"/>
        </w:trPr>
        <w:tc>
          <w:tcPr>
            <w:tcW w:w="8933" w:type="dxa"/>
            <w:shd w:val="clear" w:color="auto" w:fill="DBE5F1" w:themeFill="accent1" w:themeFillTint="33"/>
          </w:tcPr>
          <w:p w14:paraId="2710A6FA" w14:textId="445D1D22" w:rsidR="00F702A4" w:rsidRPr="00E64233" w:rsidRDefault="00F702A4" w:rsidP="00394F2D">
            <w:pPr>
              <w:pStyle w:val="Sinespaciado"/>
              <w:jc w:val="center"/>
              <w:rPr>
                <w:rFonts w:ascii="Arial" w:hAnsi="Arial" w:cs="Arial"/>
                <w:b/>
                <w:color w:val="000000"/>
                <w:sz w:val="20"/>
                <w:szCs w:val="20"/>
              </w:rPr>
            </w:pPr>
            <w:r w:rsidRPr="00E64233">
              <w:rPr>
                <w:rFonts w:ascii="Arial" w:hAnsi="Arial" w:cs="Arial"/>
                <w:b/>
                <w:color w:val="000000"/>
                <w:sz w:val="20"/>
                <w:szCs w:val="20"/>
              </w:rPr>
              <w:t>Consejos</w:t>
            </w:r>
            <w:r w:rsidR="004552E4">
              <w:rPr>
                <w:rFonts w:ascii="Arial" w:hAnsi="Arial" w:cs="Arial"/>
                <w:b/>
                <w:color w:val="000000"/>
                <w:sz w:val="20"/>
                <w:szCs w:val="20"/>
              </w:rPr>
              <w:t xml:space="preserve"> (alternativa correcta: a)</w:t>
            </w:r>
          </w:p>
        </w:tc>
      </w:tr>
      <w:tr w:rsidR="00F702A4" w14:paraId="0B8F2DE5" w14:textId="77777777" w:rsidTr="006A32CA">
        <w:trPr>
          <w:trHeight w:val="1994"/>
        </w:trPr>
        <w:tc>
          <w:tcPr>
            <w:tcW w:w="8933" w:type="dxa"/>
          </w:tcPr>
          <w:p w14:paraId="442CF3BB" w14:textId="31D99C1A" w:rsidR="00F702A4" w:rsidRDefault="006A32CA" w:rsidP="00394F2D">
            <w:pPr>
              <w:pStyle w:val="Sinespaciado"/>
              <w:jc w:val="both"/>
              <w:rPr>
                <w:rFonts w:ascii="Arial" w:hAnsi="Arial" w:cs="Arial"/>
                <w:color w:val="000000"/>
                <w:sz w:val="20"/>
                <w:szCs w:val="20"/>
              </w:rPr>
            </w:pPr>
            <w:r>
              <w:rPr>
                <w:rFonts w:ascii="Arial" w:hAnsi="Arial" w:cs="Arial"/>
                <w:noProof/>
                <w:color w:val="000000"/>
                <w:sz w:val="20"/>
                <w:szCs w:val="20"/>
                <w:lang w:val="en-US"/>
              </w:rPr>
              <mc:AlternateContent>
                <mc:Choice Requires="wps">
                  <w:drawing>
                    <wp:anchor distT="0" distB="0" distL="114300" distR="114300" simplePos="0" relativeHeight="251660288" behindDoc="0" locked="0" layoutInCell="1" allowOverlap="1" wp14:anchorId="6EF9A632" wp14:editId="35C78A6F">
                      <wp:simplePos x="0" y="0"/>
                      <wp:positionH relativeFrom="column">
                        <wp:posOffset>1596390</wp:posOffset>
                      </wp:positionH>
                      <wp:positionV relativeFrom="paragraph">
                        <wp:posOffset>254000</wp:posOffset>
                      </wp:positionV>
                      <wp:extent cx="685800" cy="685800"/>
                      <wp:effectExtent l="0" t="0" r="19050" b="19050"/>
                      <wp:wrapThrough wrapText="bothSides">
                        <wp:wrapPolygon edited="0">
                          <wp:start x="6600" y="0"/>
                          <wp:lineTo x="0" y="3600"/>
                          <wp:lineTo x="0" y="15600"/>
                          <wp:lineTo x="2400" y="19200"/>
                          <wp:lineTo x="5400" y="21600"/>
                          <wp:lineTo x="6000" y="21600"/>
                          <wp:lineTo x="15600" y="21600"/>
                          <wp:lineTo x="16200" y="21600"/>
                          <wp:lineTo x="19200" y="19200"/>
                          <wp:lineTo x="21600" y="15600"/>
                          <wp:lineTo x="21600" y="3000"/>
                          <wp:lineTo x="15000" y="0"/>
                          <wp:lineTo x="6600" y="0"/>
                        </wp:wrapPolygon>
                      </wp:wrapThrough>
                      <wp:docPr id="29" name="Elipse 29"/>
                      <wp:cNvGraphicFramePr/>
                      <a:graphic xmlns:a="http://schemas.openxmlformats.org/drawingml/2006/main">
                        <a:graphicData uri="http://schemas.microsoft.com/office/word/2010/wordprocessingShape">
                          <wps:wsp>
                            <wps:cNvSpPr/>
                            <wps:spPr>
                              <a:xfrm>
                                <a:off x="0" y="0"/>
                                <a:ext cx="685800" cy="685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81211A" w14:textId="2E75BA2A" w:rsidR="001818D3" w:rsidRPr="00D5667A" w:rsidRDefault="001818D3" w:rsidP="00D5667A">
                                  <w:pPr>
                                    <w:jc w:val="center"/>
                                    <w:rPr>
                                      <w:lang w:val="es-ES"/>
                                    </w:rPr>
                                  </w:pPr>
                                  <w:r>
                                    <w:rPr>
                                      <w:lang w:val="es-ES"/>
                                    </w:rPr>
                                    <w:t>IDEA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F9A632" id="Elipse 29" o:spid="_x0000_s1034" style="position:absolute;left:0;text-align:left;margin-left:125.7pt;margin-top:20pt;width:54pt;height:5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" fillcolor="#4f81bd [3204]" strokecolor="#243f60 [1604]" strokeweight="2pt">
                      <v:textbox>
                        <w:txbxContent>
                          <w:p w14:paraId="0C81211A" w14:textId="2E75BA2A" w:rsidR="001818D3" w:rsidRPr="00D5667A" w:rsidRDefault="001818D3" w:rsidP="00D5667A">
                            <w:pPr>
                              <w:jc w:val="center"/>
                              <w:rPr>
                                <w:lang w:val="es-ES"/>
                              </w:rPr>
                            </w:pPr>
                            <w:r>
                              <w:rPr>
                                <w:lang w:val="es-ES"/>
                              </w:rPr>
                              <w:t>IDEA</w:t>
                            </w:r>
                          </w:p>
                        </w:txbxContent>
                      </v:textbox>
                      <w10:wrap type="through"/>
                    </v:oval>
                  </w:pict>
                </mc:Fallback>
              </mc:AlternateContent>
            </w:r>
            <w:r>
              <w:rPr>
                <w:rFonts w:ascii="Arial" w:hAnsi="Arial" w:cs="Arial"/>
                <w:noProof/>
                <w:color w:val="000000"/>
                <w:sz w:val="20"/>
                <w:szCs w:val="20"/>
                <w:lang w:val="en-US"/>
              </w:rPr>
              <mc:AlternateContent>
                <mc:Choice Requires="wps">
                  <w:drawing>
                    <wp:anchor distT="0" distB="0" distL="114300" distR="114300" simplePos="0" relativeHeight="251661312" behindDoc="0" locked="0" layoutInCell="1" allowOverlap="1" wp14:anchorId="62F6C755" wp14:editId="4316988B">
                      <wp:simplePos x="0" y="0"/>
                      <wp:positionH relativeFrom="column">
                        <wp:posOffset>687070</wp:posOffset>
                      </wp:positionH>
                      <wp:positionV relativeFrom="paragraph">
                        <wp:posOffset>362585</wp:posOffset>
                      </wp:positionV>
                      <wp:extent cx="916305" cy="459740"/>
                      <wp:effectExtent l="0" t="0" r="17145" b="16510"/>
                      <wp:wrapThrough wrapText="bothSides">
                        <wp:wrapPolygon edited="0">
                          <wp:start x="4042" y="0"/>
                          <wp:lineTo x="0" y="8950"/>
                          <wp:lineTo x="0" y="12530"/>
                          <wp:lineTo x="3593" y="21481"/>
                          <wp:lineTo x="4042" y="21481"/>
                          <wp:lineTo x="17514" y="21481"/>
                          <wp:lineTo x="17963" y="21481"/>
                          <wp:lineTo x="21555" y="12530"/>
                          <wp:lineTo x="21555" y="8950"/>
                          <wp:lineTo x="17514" y="0"/>
                          <wp:lineTo x="4042" y="0"/>
                        </wp:wrapPolygon>
                      </wp:wrapThrough>
                      <wp:docPr id="30" name="Flecha izquierda y derecha 30"/>
                      <wp:cNvGraphicFramePr/>
                      <a:graphic xmlns:a="http://schemas.openxmlformats.org/drawingml/2006/main">
                        <a:graphicData uri="http://schemas.microsoft.com/office/word/2010/wordprocessingShape">
                          <wps:wsp>
                            <wps:cNvSpPr/>
                            <wps:spPr>
                              <a:xfrm>
                                <a:off x="0" y="0"/>
                                <a:ext cx="916305" cy="45974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59463F" w14:textId="58356C1A" w:rsidR="001818D3" w:rsidRPr="008B4DE1" w:rsidRDefault="001818D3" w:rsidP="00D5667A">
                                  <w:pPr>
                                    <w:rPr>
                                      <w:b/>
                                      <w:bCs/>
                                      <w:sz w:val="16"/>
                                      <w:szCs w:val="16"/>
                                      <w:lang w:val="es-ES"/>
                                    </w:rPr>
                                  </w:pPr>
                                  <w:r w:rsidRPr="008B4DE1">
                                    <w:rPr>
                                      <w:b/>
                                      <w:bCs/>
                                      <w:sz w:val="16"/>
                                      <w:szCs w:val="16"/>
                                      <w:lang w:val="es-ES"/>
                                    </w:rPr>
                                    <w:t>CONECTOR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F6C755"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Flecha izquierda y derecha 30" o:spid="_x0000_s1035" type="#_x0000_t69" style="position:absolute;left:0;text-align:left;margin-left:54.1pt;margin-top:28.55pt;width:72.15pt;height:3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" adj="5419" fillcolor="#4f81bd [3204]" strokecolor="#243f60 [1604]" strokeweight="2pt">
                      <v:textbox>
                        <w:txbxContent>
                          <w:p w14:paraId="1459463F" w14:textId="58356C1A" w:rsidR="001818D3" w:rsidRPr="008B4DE1" w:rsidRDefault="001818D3" w:rsidP="00D5667A">
                            <w:pPr>
                              <w:rPr>
                                <w:b/>
                                <w:bCs/>
                                <w:sz w:val="16"/>
                                <w:szCs w:val="16"/>
                                <w:lang w:val="es-ES"/>
                              </w:rPr>
                            </w:pPr>
                            <w:r w:rsidRPr="008B4DE1">
                              <w:rPr>
                                <w:b/>
                                <w:bCs/>
                                <w:sz w:val="16"/>
                                <w:szCs w:val="16"/>
                                <w:lang w:val="es-ES"/>
                              </w:rPr>
                              <w:t>CONECTOR</w:t>
                            </w:r>
                          </w:p>
                        </w:txbxContent>
                      </v:textbox>
                      <w10:wrap type="through"/>
                    </v:shape>
                  </w:pict>
                </mc:Fallback>
              </mc:AlternateContent>
            </w:r>
            <w:r>
              <w:rPr>
                <w:rFonts w:ascii="Arial" w:hAnsi="Arial" w:cs="Arial"/>
                <w:noProof/>
                <w:color w:val="000000"/>
                <w:sz w:val="20"/>
                <w:szCs w:val="20"/>
                <w:lang w:val="en-US"/>
              </w:rPr>
              <mc:AlternateContent>
                <mc:Choice Requires="wps">
                  <w:drawing>
                    <wp:anchor distT="0" distB="0" distL="114300" distR="114300" simplePos="0" relativeHeight="251659264" behindDoc="0" locked="0" layoutInCell="1" allowOverlap="1" wp14:anchorId="707E47D0" wp14:editId="54E6ECA1">
                      <wp:simplePos x="0" y="0"/>
                      <wp:positionH relativeFrom="column">
                        <wp:posOffset>-3810</wp:posOffset>
                      </wp:positionH>
                      <wp:positionV relativeFrom="paragraph">
                        <wp:posOffset>254635</wp:posOffset>
                      </wp:positionV>
                      <wp:extent cx="687705" cy="688340"/>
                      <wp:effectExtent l="0" t="0" r="17145" b="16510"/>
                      <wp:wrapThrough wrapText="bothSides">
                        <wp:wrapPolygon edited="0">
                          <wp:start x="6582" y="0"/>
                          <wp:lineTo x="0" y="3587"/>
                          <wp:lineTo x="0" y="15542"/>
                          <wp:lineTo x="2393" y="19129"/>
                          <wp:lineTo x="5385" y="21520"/>
                          <wp:lineTo x="5983" y="21520"/>
                          <wp:lineTo x="15557" y="21520"/>
                          <wp:lineTo x="16155" y="21520"/>
                          <wp:lineTo x="19147" y="19129"/>
                          <wp:lineTo x="21540" y="15542"/>
                          <wp:lineTo x="21540" y="2989"/>
                          <wp:lineTo x="14958" y="0"/>
                          <wp:lineTo x="6582" y="0"/>
                        </wp:wrapPolygon>
                      </wp:wrapThrough>
                      <wp:docPr id="28" name="Elipse 28"/>
                      <wp:cNvGraphicFramePr/>
                      <a:graphic xmlns:a="http://schemas.openxmlformats.org/drawingml/2006/main">
                        <a:graphicData uri="http://schemas.microsoft.com/office/word/2010/wordprocessingShape">
                          <wps:wsp>
                            <wps:cNvSpPr/>
                            <wps:spPr>
                              <a:xfrm>
                                <a:off x="0" y="0"/>
                                <a:ext cx="687705" cy="6883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0CD9FA" w14:textId="5BC6BF81" w:rsidR="001818D3" w:rsidRPr="00D5667A" w:rsidRDefault="001818D3" w:rsidP="00D5667A">
                                  <w:pPr>
                                    <w:jc w:val="center"/>
                                    <w:rPr>
                                      <w:lang w:val="es-ES"/>
                                    </w:rPr>
                                  </w:pPr>
                                  <w:r>
                                    <w:rPr>
                                      <w:lang w:val="es-ES"/>
                                    </w:rPr>
                                    <w:t>IDEA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7E47D0" id="Elipse 28" o:spid="_x0000_s1036" style="position:absolute;left:0;text-align:left;margin-left:-.3pt;margin-top:20.05pt;width:54.15pt;height:5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" fillcolor="#4f81bd [3204]" strokecolor="#243f60 [1604]" strokeweight="2pt">
                      <v:textbox>
                        <w:txbxContent>
                          <w:p w14:paraId="230CD9FA" w14:textId="5BC6BF81" w:rsidR="001818D3" w:rsidRPr="00D5667A" w:rsidRDefault="001818D3" w:rsidP="00D5667A">
                            <w:pPr>
                              <w:jc w:val="center"/>
                              <w:rPr>
                                <w:lang w:val="es-ES"/>
                              </w:rPr>
                            </w:pPr>
                            <w:r>
                              <w:rPr>
                                <w:lang w:val="es-ES"/>
                              </w:rPr>
                              <w:t>IDEA</w:t>
                            </w:r>
                          </w:p>
                        </w:txbxContent>
                      </v:textbox>
                      <w10:wrap type="through"/>
                    </v:oval>
                  </w:pict>
                </mc:Fallback>
              </mc:AlternateContent>
            </w:r>
            <w:r w:rsidR="00885B63">
              <w:rPr>
                <w:rFonts w:ascii="Arial" w:hAnsi="Arial" w:cs="Arial"/>
                <w:noProof/>
                <w:color w:val="000000"/>
                <w:sz w:val="20"/>
                <w:szCs w:val="20"/>
                <w:lang w:val="en-US"/>
              </w:rPr>
              <mc:AlternateContent>
                <mc:Choice Requires="wps">
                  <w:drawing>
                    <wp:anchor distT="0" distB="0" distL="114300" distR="114300" simplePos="0" relativeHeight="251662336" behindDoc="0" locked="0" layoutInCell="1" allowOverlap="1" wp14:anchorId="19CF54F0" wp14:editId="3A10B80D">
                      <wp:simplePos x="0" y="0"/>
                      <wp:positionH relativeFrom="column">
                        <wp:posOffset>2510790</wp:posOffset>
                      </wp:positionH>
                      <wp:positionV relativeFrom="paragraph">
                        <wp:posOffset>92075</wp:posOffset>
                      </wp:positionV>
                      <wp:extent cx="2941320" cy="1098550"/>
                      <wp:effectExtent l="0" t="0" r="11430" b="25400"/>
                      <wp:wrapThrough wrapText="bothSides">
                        <wp:wrapPolygon edited="0">
                          <wp:start x="560" y="0"/>
                          <wp:lineTo x="0" y="1498"/>
                          <wp:lineTo x="0" y="20227"/>
                          <wp:lineTo x="560" y="21725"/>
                          <wp:lineTo x="20984" y="21725"/>
                          <wp:lineTo x="21544" y="20227"/>
                          <wp:lineTo x="21544" y="1498"/>
                          <wp:lineTo x="20984" y="0"/>
                          <wp:lineTo x="560" y="0"/>
                        </wp:wrapPolygon>
                      </wp:wrapThrough>
                      <wp:docPr id="36" name="Rectángulo redondeado 36"/>
                      <wp:cNvGraphicFramePr/>
                      <a:graphic xmlns:a="http://schemas.openxmlformats.org/drawingml/2006/main">
                        <a:graphicData uri="http://schemas.microsoft.com/office/word/2010/wordprocessingShape">
                          <wps:wsp>
                            <wps:cNvSpPr/>
                            <wps:spPr>
                              <a:xfrm>
                                <a:off x="0" y="0"/>
                                <a:ext cx="2941320" cy="10985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A4C600" w14:textId="37DA3A4B" w:rsidR="001818D3" w:rsidRPr="006A0147" w:rsidRDefault="001818D3" w:rsidP="00885B63">
                                  <w:pPr>
                                    <w:jc w:val="both"/>
                                    <w:rPr>
                                      <w:sz w:val="16"/>
                                      <w:szCs w:val="16"/>
                                      <w:lang w:val="es-ES"/>
                                    </w:rPr>
                                  </w:pPr>
                                  <w:r w:rsidRPr="006A0147">
                                    <w:rPr>
                                      <w:sz w:val="16"/>
                                      <w:szCs w:val="16"/>
                                      <w:lang w:val="es-ES"/>
                                    </w:rPr>
                                    <w:t>Los conector</w:t>
                                  </w:r>
                                  <w:r>
                                    <w:rPr>
                                      <w:sz w:val="16"/>
                                      <w:szCs w:val="16"/>
                                      <w:lang w:val="es-ES"/>
                                    </w:rPr>
                                    <w:t xml:space="preserve">es dejan de manifiesto </w:t>
                                  </w:r>
                                  <w:r w:rsidRPr="006A0147">
                                    <w:rPr>
                                      <w:sz w:val="16"/>
                                      <w:szCs w:val="16"/>
                                      <w:lang w:val="es-ES"/>
                                    </w:rPr>
                                    <w:t xml:space="preserve">relaciones entre las ideas de un texto. Es por eso que </w:t>
                                  </w:r>
                                  <w:r w:rsidRPr="00885B63">
                                    <w:rPr>
                                      <w:b/>
                                      <w:color w:val="FFFF00"/>
                                      <w:sz w:val="16"/>
                                      <w:szCs w:val="16"/>
                                      <w:lang w:val="es-ES"/>
                                    </w:rPr>
                                    <w:t>debes leer con atención la información que está antes y después del conector</w:t>
                                  </w:r>
                                  <w:r w:rsidRPr="00885B63">
                                    <w:rPr>
                                      <w:color w:val="FFFF00"/>
                                      <w:sz w:val="16"/>
                                      <w:szCs w:val="16"/>
                                      <w:lang w:val="es-ES"/>
                                    </w:rPr>
                                    <w:t xml:space="preserve"> </w:t>
                                  </w:r>
                                  <w:r>
                                    <w:rPr>
                                      <w:sz w:val="16"/>
                                      <w:szCs w:val="16"/>
                                      <w:lang w:val="es-ES"/>
                                    </w:rPr>
                                    <w:t>y preguntarte qué tipo de conexión (causal, consecuencia, oposición, condicionalidad) hay entr</w:t>
                                  </w:r>
                                  <w:r w:rsidR="008A55D3">
                                    <w:rPr>
                                      <w:sz w:val="16"/>
                                      <w:szCs w:val="16"/>
                                      <w:lang w:val="es-ES"/>
                                    </w:rPr>
                                    <w:t xml:space="preserve">e esas ideas. En la pregunta 9 </w:t>
                                  </w:r>
                                  <w:r>
                                    <w:rPr>
                                      <w:sz w:val="16"/>
                                      <w:szCs w:val="16"/>
                                      <w:lang w:val="es-ES"/>
                                    </w:rPr>
                                    <w:t xml:space="preserve">es de oposición.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CF54F0" id="Rectángulo redondeado 36" o:spid="_x0000_s1037" style="position:absolute;left:0;text-align:left;margin-left:197.7pt;margin-top:7.25pt;width:231.6pt;height: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" fillcolor="#4f81bd [3204]" strokecolor="#243f60 [1604]" strokeweight="2pt">
                      <v:textbox>
                        <w:txbxContent>
                          <w:p w14:paraId="7FA4C600" w14:textId="37DA3A4B" w:rsidR="001818D3" w:rsidRPr="006A0147" w:rsidRDefault="001818D3" w:rsidP="00885B63">
                            <w:pPr>
                              <w:jc w:val="both"/>
                              <w:rPr>
                                <w:sz w:val="16"/>
                                <w:szCs w:val="16"/>
                                <w:lang w:val="es-ES"/>
                              </w:rPr>
                            </w:pPr>
                            <w:r w:rsidRPr="006A0147">
                              <w:rPr>
                                <w:sz w:val="16"/>
                                <w:szCs w:val="16"/>
                                <w:lang w:val="es-ES"/>
                              </w:rPr>
                              <w:t>Los conector</w:t>
                            </w:r>
                            <w:r>
                              <w:rPr>
                                <w:sz w:val="16"/>
                                <w:szCs w:val="16"/>
                                <w:lang w:val="es-ES"/>
                              </w:rPr>
                              <w:t xml:space="preserve">es dejan de manifiesto </w:t>
                            </w:r>
                            <w:r w:rsidRPr="006A0147">
                              <w:rPr>
                                <w:sz w:val="16"/>
                                <w:szCs w:val="16"/>
                                <w:lang w:val="es-ES"/>
                              </w:rPr>
                              <w:t xml:space="preserve">relaciones entre las ideas de un texto. Es por eso que </w:t>
                            </w:r>
                            <w:r w:rsidRPr="00885B63">
                              <w:rPr>
                                <w:b/>
                                <w:color w:val="FFFF00"/>
                                <w:sz w:val="16"/>
                                <w:szCs w:val="16"/>
                                <w:lang w:val="es-ES"/>
                              </w:rPr>
                              <w:t>debes leer con atención la información que está antes y después del conector</w:t>
                            </w:r>
                            <w:r w:rsidRPr="00885B63">
                              <w:rPr>
                                <w:color w:val="FFFF00"/>
                                <w:sz w:val="16"/>
                                <w:szCs w:val="16"/>
                                <w:lang w:val="es-ES"/>
                              </w:rPr>
                              <w:t xml:space="preserve"> </w:t>
                            </w:r>
                            <w:r>
                              <w:rPr>
                                <w:sz w:val="16"/>
                                <w:szCs w:val="16"/>
                                <w:lang w:val="es-ES"/>
                              </w:rPr>
                              <w:t>y preguntarte qué tipo de conexión (causal, consecuencia, oposición, condicionalidad) hay entr</w:t>
                            </w:r>
                            <w:r w:rsidR="008A55D3">
                              <w:rPr>
                                <w:sz w:val="16"/>
                                <w:szCs w:val="16"/>
                                <w:lang w:val="es-ES"/>
                              </w:rPr>
                              <w:t xml:space="preserve">e esas ideas. En la pregunta 9 </w:t>
                            </w:r>
                            <w:r>
                              <w:rPr>
                                <w:sz w:val="16"/>
                                <w:szCs w:val="16"/>
                                <w:lang w:val="es-ES"/>
                              </w:rPr>
                              <w:t xml:space="preserve">es de oposición. </w:t>
                            </w:r>
                          </w:p>
                        </w:txbxContent>
                      </v:textbox>
                      <w10:wrap type="through"/>
                    </v:roundrect>
                  </w:pict>
                </mc:Fallback>
              </mc:AlternateContent>
            </w:r>
          </w:p>
        </w:tc>
      </w:tr>
    </w:tbl>
    <w:p w14:paraId="2D4006E3" w14:textId="77777777" w:rsidR="00F702A4" w:rsidRDefault="00F702A4" w:rsidP="00053A3E">
      <w:pPr>
        <w:pStyle w:val="Sinespaciado"/>
        <w:jc w:val="both"/>
        <w:rPr>
          <w:rFonts w:ascii="Arial" w:hAnsi="Arial" w:cs="Arial"/>
          <w:b/>
          <w:color w:val="000000"/>
          <w:sz w:val="20"/>
          <w:szCs w:val="20"/>
        </w:rPr>
      </w:pPr>
    </w:p>
    <w:p w14:paraId="16B4E88A" w14:textId="570AFCD9" w:rsidR="00053A3E" w:rsidRPr="0098041B" w:rsidRDefault="00720BFB" w:rsidP="00053A3E">
      <w:pPr>
        <w:pStyle w:val="Sinespaciado"/>
        <w:jc w:val="both"/>
        <w:rPr>
          <w:rFonts w:ascii="Arial" w:hAnsi="Arial" w:cs="Arial"/>
          <w:color w:val="000000"/>
          <w:sz w:val="20"/>
          <w:szCs w:val="20"/>
        </w:rPr>
      </w:pPr>
      <w:r w:rsidRPr="0098041B">
        <w:rPr>
          <w:rFonts w:ascii="Arial" w:hAnsi="Arial" w:cs="Arial"/>
          <w:color w:val="000000"/>
          <w:sz w:val="20"/>
          <w:szCs w:val="20"/>
        </w:rPr>
        <w:t>10</w:t>
      </w:r>
      <w:r w:rsidR="00053A3E" w:rsidRPr="0098041B">
        <w:rPr>
          <w:rFonts w:ascii="Arial" w:hAnsi="Arial" w:cs="Arial"/>
          <w:color w:val="000000"/>
          <w:sz w:val="20"/>
          <w:szCs w:val="20"/>
        </w:rPr>
        <w:t xml:space="preserve">. ¿Cuál de las siguientes ideas es </w:t>
      </w:r>
      <w:r w:rsidR="00053A3E" w:rsidRPr="00D32017">
        <w:rPr>
          <w:rFonts w:ascii="Arial" w:hAnsi="Arial" w:cs="Arial"/>
          <w:b/>
          <w:color w:val="000000"/>
          <w:sz w:val="20"/>
          <w:szCs w:val="20"/>
          <w:u w:val="single"/>
        </w:rPr>
        <w:t>FALSA</w:t>
      </w:r>
      <w:r w:rsidR="00053A3E" w:rsidRPr="0098041B">
        <w:rPr>
          <w:rFonts w:ascii="Arial" w:hAnsi="Arial" w:cs="Arial"/>
          <w:color w:val="000000"/>
          <w:sz w:val="20"/>
          <w:szCs w:val="20"/>
        </w:rPr>
        <w:t xml:space="preserve"> según la información que aparece en el texto 3?</w:t>
      </w:r>
    </w:p>
    <w:p w14:paraId="3549BD64" w14:textId="77777777" w:rsidR="00053A3E" w:rsidRPr="0098041B" w:rsidRDefault="00053A3E" w:rsidP="00053A3E">
      <w:pPr>
        <w:pStyle w:val="Sinespaciado"/>
        <w:jc w:val="both"/>
        <w:rPr>
          <w:rFonts w:ascii="Arial" w:hAnsi="Arial" w:cs="Arial"/>
          <w:color w:val="000000"/>
          <w:sz w:val="20"/>
          <w:szCs w:val="20"/>
        </w:rPr>
      </w:pPr>
    </w:p>
    <w:p w14:paraId="68F37533" w14:textId="78F60297" w:rsidR="00053A3E" w:rsidRPr="0098041B" w:rsidRDefault="00053A3E" w:rsidP="00053A3E">
      <w:pPr>
        <w:pStyle w:val="Sinespaciado"/>
        <w:jc w:val="both"/>
        <w:rPr>
          <w:rFonts w:ascii="Arial" w:hAnsi="Arial" w:cs="Arial"/>
          <w:color w:val="000000"/>
          <w:sz w:val="20"/>
          <w:szCs w:val="20"/>
        </w:rPr>
      </w:pPr>
      <w:r w:rsidRPr="0098041B">
        <w:rPr>
          <w:rFonts w:ascii="Arial" w:hAnsi="Arial" w:cs="Arial"/>
          <w:color w:val="000000"/>
          <w:sz w:val="20"/>
          <w:szCs w:val="20"/>
        </w:rPr>
        <w:t xml:space="preserve">a. </w:t>
      </w:r>
      <w:r w:rsidR="009E554F" w:rsidRPr="0098041B">
        <w:rPr>
          <w:rFonts w:ascii="Arial" w:hAnsi="Arial" w:cs="Arial"/>
          <w:color w:val="000000"/>
          <w:sz w:val="20"/>
          <w:szCs w:val="20"/>
          <w:highlight w:val="yellow"/>
        </w:rPr>
        <w:t>Spielberg supera como cineasta a Nolan.</w:t>
      </w:r>
    </w:p>
    <w:p w14:paraId="5EE4177E" w14:textId="6B6D35E5" w:rsidR="00053A3E" w:rsidRPr="0098041B" w:rsidRDefault="00053A3E" w:rsidP="00053A3E">
      <w:pPr>
        <w:pStyle w:val="Sinespaciado"/>
        <w:jc w:val="both"/>
        <w:rPr>
          <w:rFonts w:ascii="Arial" w:hAnsi="Arial" w:cs="Arial"/>
          <w:color w:val="000000"/>
          <w:sz w:val="20"/>
          <w:szCs w:val="20"/>
        </w:rPr>
      </w:pPr>
      <w:r w:rsidRPr="0098041B">
        <w:rPr>
          <w:rFonts w:ascii="Arial" w:hAnsi="Arial" w:cs="Arial"/>
          <w:color w:val="000000"/>
          <w:sz w:val="20"/>
          <w:szCs w:val="20"/>
        </w:rPr>
        <w:t>b</w:t>
      </w:r>
      <w:r w:rsidR="009E554F" w:rsidRPr="0098041B">
        <w:rPr>
          <w:rFonts w:ascii="Arial" w:hAnsi="Arial" w:cs="Arial"/>
          <w:color w:val="000000"/>
          <w:sz w:val="20"/>
          <w:szCs w:val="20"/>
        </w:rPr>
        <w:t>.</w:t>
      </w:r>
      <w:r w:rsidRPr="0098041B">
        <w:rPr>
          <w:rFonts w:ascii="Arial" w:hAnsi="Arial" w:cs="Arial"/>
          <w:color w:val="000000"/>
          <w:sz w:val="20"/>
          <w:szCs w:val="20"/>
        </w:rPr>
        <w:t xml:space="preserve"> </w:t>
      </w:r>
      <w:r w:rsidR="009E554F" w:rsidRPr="0098041B">
        <w:rPr>
          <w:rFonts w:ascii="Arial" w:hAnsi="Arial" w:cs="Arial"/>
          <w:color w:val="000000"/>
          <w:sz w:val="20"/>
          <w:szCs w:val="20"/>
        </w:rPr>
        <w:t>Los filmes de Nolan llaman la atención del público.</w:t>
      </w:r>
    </w:p>
    <w:p w14:paraId="6F66212D" w14:textId="1BE9004A" w:rsidR="00053A3E" w:rsidRPr="0098041B" w:rsidRDefault="00053A3E" w:rsidP="00053A3E">
      <w:pPr>
        <w:pStyle w:val="Sinespaciado"/>
        <w:jc w:val="both"/>
        <w:rPr>
          <w:rFonts w:ascii="Arial" w:hAnsi="Arial" w:cs="Arial"/>
          <w:color w:val="000000"/>
          <w:sz w:val="20"/>
          <w:szCs w:val="20"/>
        </w:rPr>
      </w:pPr>
      <w:r w:rsidRPr="0098041B">
        <w:rPr>
          <w:rFonts w:ascii="Arial" w:hAnsi="Arial" w:cs="Arial"/>
          <w:color w:val="000000"/>
          <w:sz w:val="20"/>
          <w:szCs w:val="20"/>
        </w:rPr>
        <w:t xml:space="preserve">c. </w:t>
      </w:r>
      <w:r w:rsidR="009E554F" w:rsidRPr="0098041B">
        <w:rPr>
          <w:rFonts w:ascii="Arial" w:hAnsi="Arial" w:cs="Arial"/>
          <w:color w:val="000000"/>
          <w:sz w:val="20"/>
          <w:szCs w:val="20"/>
        </w:rPr>
        <w:t>La obra de Nolan puede ser considerada como cine de autor</w:t>
      </w:r>
      <w:r w:rsidR="0098041B">
        <w:rPr>
          <w:rFonts w:ascii="Arial" w:hAnsi="Arial" w:cs="Arial"/>
          <w:color w:val="000000"/>
          <w:sz w:val="20"/>
          <w:szCs w:val="20"/>
        </w:rPr>
        <w:t>.</w:t>
      </w:r>
    </w:p>
    <w:p w14:paraId="3C13A479" w14:textId="2EB14EAB" w:rsidR="00053A3E" w:rsidRDefault="00053A3E" w:rsidP="00053A3E">
      <w:pPr>
        <w:pStyle w:val="Sinespaciado"/>
        <w:jc w:val="both"/>
        <w:rPr>
          <w:rFonts w:ascii="Arial" w:hAnsi="Arial" w:cs="Arial"/>
          <w:color w:val="000000"/>
          <w:sz w:val="20"/>
          <w:szCs w:val="20"/>
        </w:rPr>
      </w:pPr>
      <w:r w:rsidRPr="0098041B">
        <w:rPr>
          <w:rFonts w:ascii="Arial" w:hAnsi="Arial" w:cs="Arial"/>
          <w:color w:val="000000"/>
          <w:sz w:val="20"/>
          <w:szCs w:val="20"/>
        </w:rPr>
        <w:t>d.</w:t>
      </w:r>
      <w:r w:rsidR="009E554F" w:rsidRPr="009E554F">
        <w:rPr>
          <w:rFonts w:ascii="Arial" w:hAnsi="Arial" w:cs="Arial"/>
          <w:color w:val="000000"/>
          <w:sz w:val="20"/>
          <w:szCs w:val="20"/>
        </w:rPr>
        <w:t xml:space="preserve"> </w:t>
      </w:r>
      <w:r w:rsidR="009E554F">
        <w:rPr>
          <w:rFonts w:ascii="Arial" w:hAnsi="Arial" w:cs="Arial"/>
          <w:color w:val="000000"/>
          <w:sz w:val="20"/>
          <w:szCs w:val="20"/>
        </w:rPr>
        <w:t>Las películas de Nolan representan un reto para el espectador.</w:t>
      </w:r>
    </w:p>
    <w:p w14:paraId="61DDF4CD" w14:textId="77777777" w:rsidR="009422B7" w:rsidRDefault="009422B7" w:rsidP="00053A3E">
      <w:pPr>
        <w:pStyle w:val="Sinespaciado"/>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8933"/>
      </w:tblGrid>
      <w:tr w:rsidR="00394F2D" w14:paraId="2A91C64A" w14:textId="77777777" w:rsidTr="008B4DE1">
        <w:trPr>
          <w:trHeight w:val="411"/>
        </w:trPr>
        <w:tc>
          <w:tcPr>
            <w:tcW w:w="8933" w:type="dxa"/>
            <w:shd w:val="clear" w:color="auto" w:fill="DBE5F1" w:themeFill="accent1" w:themeFillTint="33"/>
          </w:tcPr>
          <w:p w14:paraId="3468910F" w14:textId="0A5B8167" w:rsidR="009422B7" w:rsidRPr="00E64233" w:rsidRDefault="009422B7" w:rsidP="00394F2D">
            <w:pPr>
              <w:pStyle w:val="Sinespaciado"/>
              <w:jc w:val="center"/>
              <w:rPr>
                <w:rFonts w:ascii="Arial" w:hAnsi="Arial" w:cs="Arial"/>
                <w:b/>
                <w:color w:val="000000"/>
                <w:sz w:val="20"/>
                <w:szCs w:val="20"/>
              </w:rPr>
            </w:pPr>
            <w:r w:rsidRPr="00E64233">
              <w:rPr>
                <w:rFonts w:ascii="Arial" w:hAnsi="Arial" w:cs="Arial"/>
                <w:b/>
                <w:color w:val="000000"/>
                <w:sz w:val="20"/>
                <w:szCs w:val="20"/>
              </w:rPr>
              <w:t>Consejos</w:t>
            </w:r>
            <w:r w:rsidR="004552E4">
              <w:rPr>
                <w:rFonts w:ascii="Arial" w:hAnsi="Arial" w:cs="Arial"/>
                <w:b/>
                <w:color w:val="000000"/>
                <w:sz w:val="20"/>
                <w:szCs w:val="20"/>
              </w:rPr>
              <w:t xml:space="preserve"> (alternativa correcta: a)</w:t>
            </w:r>
          </w:p>
        </w:tc>
      </w:tr>
      <w:tr w:rsidR="00394F2D" w14:paraId="44E3DEFA" w14:textId="77777777" w:rsidTr="00394F2D">
        <w:trPr>
          <w:trHeight w:val="2684"/>
        </w:trPr>
        <w:tc>
          <w:tcPr>
            <w:tcW w:w="8933" w:type="dxa"/>
          </w:tcPr>
          <w:p w14:paraId="3570D68E" w14:textId="169D0AFA" w:rsidR="009422B7" w:rsidRDefault="00720BFB" w:rsidP="00394F2D">
            <w:pPr>
              <w:pStyle w:val="Sinespaciado"/>
              <w:jc w:val="both"/>
              <w:rPr>
                <w:rFonts w:ascii="Arial" w:hAnsi="Arial" w:cs="Arial"/>
                <w:color w:val="000000"/>
                <w:sz w:val="20"/>
                <w:szCs w:val="20"/>
              </w:rPr>
            </w:pPr>
            <w:r>
              <w:rPr>
                <w:rFonts w:ascii="Arial" w:hAnsi="Arial" w:cs="Arial"/>
                <w:noProof/>
                <w:color w:val="000000"/>
                <w:sz w:val="20"/>
                <w:szCs w:val="20"/>
                <w:lang w:val="en-US"/>
              </w:rPr>
              <w:drawing>
                <wp:inline distT="0" distB="0" distL="0" distR="0" wp14:anchorId="21BAD4D7" wp14:editId="2E71A337">
                  <wp:extent cx="2580031" cy="1614170"/>
                  <wp:effectExtent l="57150" t="19050" r="48895" b="81280"/>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r w:rsidR="00394F2D">
              <w:rPr>
                <w:rFonts w:ascii="Arial" w:hAnsi="Arial" w:cs="Arial"/>
                <w:noProof/>
                <w:color w:val="000000"/>
                <w:sz w:val="20"/>
                <w:szCs w:val="20"/>
                <w:lang w:val="en-US"/>
              </w:rPr>
              <mc:AlternateContent>
                <mc:Choice Requires="wps">
                  <w:drawing>
                    <wp:anchor distT="0" distB="0" distL="114300" distR="114300" simplePos="0" relativeHeight="251665408" behindDoc="0" locked="0" layoutInCell="1" allowOverlap="1" wp14:anchorId="281A4F72" wp14:editId="588F3C50">
                      <wp:simplePos x="0" y="0"/>
                      <wp:positionH relativeFrom="column">
                        <wp:posOffset>2856865</wp:posOffset>
                      </wp:positionH>
                      <wp:positionV relativeFrom="paragraph">
                        <wp:posOffset>73025</wp:posOffset>
                      </wp:positionV>
                      <wp:extent cx="2713990" cy="1338580"/>
                      <wp:effectExtent l="0" t="0" r="29210" b="33020"/>
                      <wp:wrapThrough wrapText="bothSides">
                        <wp:wrapPolygon edited="0">
                          <wp:start x="606" y="0"/>
                          <wp:lineTo x="0" y="1230"/>
                          <wp:lineTo x="0" y="20493"/>
                          <wp:lineTo x="606" y="21723"/>
                          <wp:lineTo x="21024" y="21723"/>
                          <wp:lineTo x="21630" y="20493"/>
                          <wp:lineTo x="21630" y="1230"/>
                          <wp:lineTo x="21024" y="0"/>
                          <wp:lineTo x="606" y="0"/>
                        </wp:wrapPolygon>
                      </wp:wrapThrough>
                      <wp:docPr id="48" name="Rectángulo redondeado 48"/>
                      <wp:cNvGraphicFramePr/>
                      <a:graphic xmlns:a="http://schemas.openxmlformats.org/drawingml/2006/main">
                        <a:graphicData uri="http://schemas.microsoft.com/office/word/2010/wordprocessingShape">
                          <wps:wsp>
                            <wps:cNvSpPr/>
                            <wps:spPr>
                              <a:xfrm>
                                <a:off x="0" y="0"/>
                                <a:ext cx="2713990" cy="13385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0BB7D9" w14:textId="5339C563" w:rsidR="001818D3" w:rsidRPr="00394F2D" w:rsidRDefault="001818D3" w:rsidP="00394F2D">
                                  <w:pPr>
                                    <w:jc w:val="both"/>
                                    <w:rPr>
                                      <w:sz w:val="16"/>
                                      <w:szCs w:val="16"/>
                                      <w:lang w:val="es-ES"/>
                                    </w:rPr>
                                  </w:pPr>
                                  <w:r w:rsidRPr="00394F2D">
                                    <w:rPr>
                                      <w:sz w:val="16"/>
                                      <w:szCs w:val="16"/>
                                      <w:lang w:val="es-ES"/>
                                    </w:rPr>
                                    <w:t xml:space="preserve">Debes identificar la alternativa que no se encuentra en el texto, por lo que </w:t>
                                  </w:r>
                                  <w:r>
                                    <w:rPr>
                                      <w:sz w:val="16"/>
                                      <w:szCs w:val="16"/>
                                      <w:lang w:val="es-ES"/>
                                    </w:rPr>
                                    <w:t>tienes que</w:t>
                                  </w:r>
                                  <w:r w:rsidRPr="00394F2D">
                                    <w:rPr>
                                      <w:sz w:val="16"/>
                                      <w:szCs w:val="16"/>
                                      <w:lang w:val="es-ES"/>
                                    </w:rPr>
                                    <w:t xml:space="preserve"> </w:t>
                                  </w:r>
                                  <w:r w:rsidRPr="00394F2D">
                                    <w:rPr>
                                      <w:b/>
                                      <w:color w:val="FFFF00"/>
                                      <w:sz w:val="16"/>
                                      <w:szCs w:val="16"/>
                                      <w:lang w:val="es-ES"/>
                                    </w:rPr>
                                    <w:t>leer con atención cada alternativa</w:t>
                                  </w:r>
                                  <w:r w:rsidRPr="00394F2D">
                                    <w:rPr>
                                      <w:sz w:val="16"/>
                                      <w:szCs w:val="16"/>
                                      <w:lang w:val="es-ES"/>
                                    </w:rPr>
                                    <w:t>. Si lo requieres</w:t>
                                  </w:r>
                                  <w:r w:rsidR="00D32017">
                                    <w:rPr>
                                      <w:sz w:val="16"/>
                                      <w:szCs w:val="16"/>
                                      <w:lang w:val="es-ES"/>
                                    </w:rPr>
                                    <w:t>,</w:t>
                                  </w:r>
                                  <w:r w:rsidRPr="00394F2D">
                                    <w:rPr>
                                      <w:sz w:val="16"/>
                                      <w:szCs w:val="16"/>
                                      <w:lang w:val="es-ES"/>
                                    </w:rPr>
                                    <w:t xml:space="preserve"> </w:t>
                                  </w:r>
                                  <w:r w:rsidRPr="00394F2D">
                                    <w:rPr>
                                      <w:b/>
                                      <w:color w:val="FFFF00"/>
                                      <w:sz w:val="16"/>
                                      <w:szCs w:val="16"/>
                                      <w:lang w:val="es-ES"/>
                                    </w:rPr>
                                    <w:t>vuelve a mirar el texto</w:t>
                                  </w:r>
                                  <w:r w:rsidRPr="00394F2D">
                                    <w:rPr>
                                      <w:sz w:val="16"/>
                                      <w:szCs w:val="16"/>
                                      <w:lang w:val="es-ES"/>
                                    </w:rPr>
                                    <w:t>.  Dentro</w:t>
                                  </w:r>
                                  <w:r>
                                    <w:rPr>
                                      <w:sz w:val="16"/>
                                      <w:szCs w:val="16"/>
                                      <w:lang w:val="es-ES"/>
                                    </w:rPr>
                                    <w:t xml:space="preserve"> de las alternativas, la letra “a” </w:t>
                                  </w:r>
                                  <w:r w:rsidRPr="00394F2D">
                                    <w:rPr>
                                      <w:sz w:val="16"/>
                                      <w:szCs w:val="16"/>
                                      <w:lang w:val="es-ES"/>
                                    </w:rPr>
                                    <w:t>no se puede extraer de ningún párrafo. Se menciona a Spielberg para compararlo en virtud del cine que ambos realizan. No señalan quién es mejor.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1A4F72" id="Rectángulo redondeado 48" o:spid="_x0000_s1038" style="position:absolute;left:0;text-align:left;margin-left:224.95pt;margin-top:5.75pt;width:213.7pt;height:10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" fillcolor="#4f81bd [3204]" strokecolor="#243f60 [1604]" strokeweight="2pt">
                      <v:textbox>
                        <w:txbxContent>
                          <w:p w14:paraId="5E0BB7D9" w14:textId="5339C563" w:rsidR="001818D3" w:rsidRPr="00394F2D" w:rsidRDefault="001818D3" w:rsidP="00394F2D">
                            <w:pPr>
                              <w:jc w:val="both"/>
                              <w:rPr>
                                <w:sz w:val="16"/>
                                <w:szCs w:val="16"/>
                                <w:lang w:val="es-ES"/>
                              </w:rPr>
                            </w:pPr>
                            <w:r w:rsidRPr="00394F2D">
                              <w:rPr>
                                <w:sz w:val="16"/>
                                <w:szCs w:val="16"/>
                                <w:lang w:val="es-ES"/>
                              </w:rPr>
                              <w:t xml:space="preserve">Debes identificar la alternativa que no se encuentra en el texto, por lo que </w:t>
                            </w:r>
                            <w:r>
                              <w:rPr>
                                <w:sz w:val="16"/>
                                <w:szCs w:val="16"/>
                                <w:lang w:val="es-ES"/>
                              </w:rPr>
                              <w:t>tienes que</w:t>
                            </w:r>
                            <w:r w:rsidRPr="00394F2D">
                              <w:rPr>
                                <w:sz w:val="16"/>
                                <w:szCs w:val="16"/>
                                <w:lang w:val="es-ES"/>
                              </w:rPr>
                              <w:t xml:space="preserve"> </w:t>
                            </w:r>
                            <w:r w:rsidRPr="00394F2D">
                              <w:rPr>
                                <w:b/>
                                <w:color w:val="FFFF00"/>
                                <w:sz w:val="16"/>
                                <w:szCs w:val="16"/>
                                <w:lang w:val="es-ES"/>
                              </w:rPr>
                              <w:t>leer con atención cada alternativa</w:t>
                            </w:r>
                            <w:r w:rsidRPr="00394F2D">
                              <w:rPr>
                                <w:sz w:val="16"/>
                                <w:szCs w:val="16"/>
                                <w:lang w:val="es-ES"/>
                              </w:rPr>
                              <w:t>. Si lo requieres</w:t>
                            </w:r>
                            <w:r w:rsidR="00D32017">
                              <w:rPr>
                                <w:sz w:val="16"/>
                                <w:szCs w:val="16"/>
                                <w:lang w:val="es-ES"/>
                              </w:rPr>
                              <w:t>,</w:t>
                            </w:r>
                            <w:r w:rsidRPr="00394F2D">
                              <w:rPr>
                                <w:sz w:val="16"/>
                                <w:szCs w:val="16"/>
                                <w:lang w:val="es-ES"/>
                              </w:rPr>
                              <w:t xml:space="preserve"> </w:t>
                            </w:r>
                            <w:r w:rsidRPr="00394F2D">
                              <w:rPr>
                                <w:b/>
                                <w:color w:val="FFFF00"/>
                                <w:sz w:val="16"/>
                                <w:szCs w:val="16"/>
                                <w:lang w:val="es-ES"/>
                              </w:rPr>
                              <w:t>vuelve a mirar el texto</w:t>
                            </w:r>
                            <w:r w:rsidRPr="00394F2D">
                              <w:rPr>
                                <w:sz w:val="16"/>
                                <w:szCs w:val="16"/>
                                <w:lang w:val="es-ES"/>
                              </w:rPr>
                              <w:t>.  Dentro</w:t>
                            </w:r>
                            <w:r>
                              <w:rPr>
                                <w:sz w:val="16"/>
                                <w:szCs w:val="16"/>
                                <w:lang w:val="es-ES"/>
                              </w:rPr>
                              <w:t xml:space="preserve"> de las alternativas, la letra “a” </w:t>
                            </w:r>
                            <w:r w:rsidRPr="00394F2D">
                              <w:rPr>
                                <w:sz w:val="16"/>
                                <w:szCs w:val="16"/>
                                <w:lang w:val="es-ES"/>
                              </w:rPr>
                              <w:t>no se puede extraer de ningún párrafo. Se menciona a Spielberg para compararlo en virtud del cine que ambos realizan. No señalan quién es mejor.</w:t>
                            </w:r>
                          </w:p>
                        </w:txbxContent>
                      </v:textbox>
                      <w10:wrap type="through"/>
                    </v:roundrect>
                  </w:pict>
                </mc:Fallback>
              </mc:AlternateContent>
            </w:r>
          </w:p>
        </w:tc>
      </w:tr>
    </w:tbl>
    <w:p w14:paraId="1B054659" w14:textId="77777777" w:rsidR="009422B7" w:rsidRDefault="009422B7" w:rsidP="00053A3E">
      <w:pPr>
        <w:pStyle w:val="Sinespaciado"/>
        <w:jc w:val="both"/>
        <w:rPr>
          <w:rFonts w:ascii="Arial" w:hAnsi="Arial" w:cs="Arial"/>
          <w:color w:val="000000"/>
          <w:sz w:val="20"/>
          <w:szCs w:val="20"/>
        </w:rPr>
      </w:pPr>
    </w:p>
    <w:p w14:paraId="26CCA9E4" w14:textId="647AE628" w:rsidR="004A6708" w:rsidRDefault="004A6708" w:rsidP="00053A3E">
      <w:pPr>
        <w:pStyle w:val="Sinespaciado"/>
        <w:jc w:val="both"/>
        <w:rPr>
          <w:rFonts w:ascii="Arial" w:hAnsi="Arial" w:cs="Arial"/>
          <w:color w:val="000000"/>
          <w:sz w:val="20"/>
          <w:szCs w:val="20"/>
        </w:rPr>
      </w:pPr>
    </w:p>
    <w:p w14:paraId="59DC7E1F" w14:textId="7ADF532F" w:rsidR="008B4DE1" w:rsidRDefault="008B4DE1" w:rsidP="00053A3E">
      <w:pPr>
        <w:pStyle w:val="Sinespaciado"/>
        <w:jc w:val="both"/>
        <w:rPr>
          <w:rFonts w:ascii="Arial" w:hAnsi="Arial" w:cs="Arial"/>
          <w:color w:val="000000"/>
          <w:sz w:val="20"/>
          <w:szCs w:val="20"/>
        </w:rPr>
      </w:pPr>
    </w:p>
    <w:p w14:paraId="64872FCD" w14:textId="3141C3E2" w:rsidR="008B4DE1" w:rsidRDefault="008B4DE1" w:rsidP="00053A3E">
      <w:pPr>
        <w:pStyle w:val="Sinespaciado"/>
        <w:jc w:val="both"/>
        <w:rPr>
          <w:rFonts w:ascii="Arial" w:hAnsi="Arial" w:cs="Arial"/>
          <w:color w:val="000000"/>
          <w:sz w:val="20"/>
          <w:szCs w:val="20"/>
        </w:rPr>
      </w:pPr>
    </w:p>
    <w:p w14:paraId="43048AF8" w14:textId="20542C14" w:rsidR="008B4DE1" w:rsidRDefault="008B4DE1" w:rsidP="00053A3E">
      <w:pPr>
        <w:pStyle w:val="Sinespaciado"/>
        <w:jc w:val="both"/>
        <w:rPr>
          <w:rFonts w:ascii="Arial" w:hAnsi="Arial" w:cs="Arial"/>
          <w:color w:val="000000"/>
          <w:sz w:val="20"/>
          <w:szCs w:val="20"/>
        </w:rPr>
      </w:pPr>
    </w:p>
    <w:p w14:paraId="15486121" w14:textId="306C6133" w:rsidR="00053A3E" w:rsidRPr="0098041B" w:rsidRDefault="00720BFB" w:rsidP="00053A3E">
      <w:pPr>
        <w:pStyle w:val="Sinespaciado"/>
        <w:ind w:right="-284"/>
        <w:jc w:val="both"/>
        <w:rPr>
          <w:rFonts w:ascii="Arial" w:hAnsi="Arial" w:cs="Arial"/>
          <w:color w:val="000000"/>
          <w:sz w:val="20"/>
          <w:szCs w:val="20"/>
        </w:rPr>
      </w:pPr>
      <w:r w:rsidRPr="0098041B">
        <w:rPr>
          <w:rFonts w:ascii="Arial" w:hAnsi="Arial" w:cs="Arial"/>
          <w:color w:val="000000"/>
          <w:sz w:val="20"/>
          <w:szCs w:val="20"/>
        </w:rPr>
        <w:t>11</w:t>
      </w:r>
      <w:r w:rsidR="00053A3E" w:rsidRPr="0098041B">
        <w:rPr>
          <w:rFonts w:ascii="Arial" w:hAnsi="Arial" w:cs="Arial"/>
          <w:color w:val="000000"/>
          <w:sz w:val="20"/>
          <w:szCs w:val="20"/>
        </w:rPr>
        <w:t xml:space="preserve">. ¿Qué idea se le puede atribuir a la expresión destacada en el párrafo 2? </w:t>
      </w:r>
    </w:p>
    <w:p w14:paraId="14C2F8CC" w14:textId="77777777" w:rsidR="00053A3E" w:rsidRPr="0098041B" w:rsidRDefault="00053A3E" w:rsidP="00053A3E">
      <w:pPr>
        <w:pStyle w:val="Sinespaciado"/>
        <w:jc w:val="both"/>
        <w:rPr>
          <w:rFonts w:ascii="Arial" w:hAnsi="Arial" w:cs="Arial"/>
          <w:color w:val="000000"/>
          <w:sz w:val="20"/>
          <w:szCs w:val="20"/>
        </w:rPr>
      </w:pPr>
    </w:p>
    <w:p w14:paraId="16CF5A5E" w14:textId="476B3CB2" w:rsidR="00053A3E" w:rsidRPr="0098041B" w:rsidRDefault="00053A3E" w:rsidP="00053A3E">
      <w:pPr>
        <w:pStyle w:val="Sinespaciado"/>
        <w:jc w:val="both"/>
        <w:rPr>
          <w:rFonts w:ascii="Arial" w:hAnsi="Arial" w:cs="Arial"/>
          <w:color w:val="000000"/>
          <w:sz w:val="20"/>
          <w:szCs w:val="20"/>
        </w:rPr>
      </w:pPr>
      <w:r w:rsidRPr="0098041B">
        <w:rPr>
          <w:rFonts w:ascii="Arial" w:hAnsi="Arial" w:cs="Arial"/>
          <w:color w:val="000000"/>
          <w:sz w:val="20"/>
          <w:szCs w:val="20"/>
        </w:rPr>
        <w:t xml:space="preserve">a. </w:t>
      </w:r>
      <w:r w:rsidR="009E554F" w:rsidRPr="0098041B">
        <w:rPr>
          <w:rFonts w:ascii="Arial" w:hAnsi="Arial" w:cs="Arial"/>
          <w:color w:val="000000"/>
          <w:sz w:val="20"/>
          <w:szCs w:val="20"/>
        </w:rPr>
        <w:t xml:space="preserve">Las características del cine llamado hollywoodense.  </w:t>
      </w:r>
    </w:p>
    <w:p w14:paraId="2BCA7ABA" w14:textId="77777777" w:rsidR="00053A3E" w:rsidRPr="0098041B" w:rsidRDefault="00053A3E" w:rsidP="00053A3E">
      <w:pPr>
        <w:pStyle w:val="Sinespaciado"/>
        <w:jc w:val="both"/>
        <w:rPr>
          <w:rFonts w:ascii="Arial" w:hAnsi="Arial" w:cs="Arial"/>
          <w:color w:val="000000"/>
          <w:sz w:val="20"/>
          <w:szCs w:val="20"/>
        </w:rPr>
      </w:pPr>
      <w:r w:rsidRPr="0098041B">
        <w:rPr>
          <w:rFonts w:ascii="Arial" w:hAnsi="Arial" w:cs="Arial"/>
          <w:color w:val="000000"/>
          <w:sz w:val="20"/>
          <w:szCs w:val="20"/>
        </w:rPr>
        <w:t>b. Las temáticas que aborda Nolan en su cinematografía.</w:t>
      </w:r>
    </w:p>
    <w:p w14:paraId="11D2FC5A" w14:textId="77777777" w:rsidR="00053A3E" w:rsidRPr="0098041B" w:rsidRDefault="00053A3E" w:rsidP="00053A3E">
      <w:pPr>
        <w:pStyle w:val="Sinespaciado"/>
        <w:jc w:val="both"/>
        <w:rPr>
          <w:rFonts w:ascii="Arial" w:hAnsi="Arial" w:cs="Arial"/>
          <w:color w:val="000000"/>
          <w:sz w:val="20"/>
          <w:szCs w:val="20"/>
        </w:rPr>
      </w:pPr>
      <w:r w:rsidRPr="0098041B">
        <w:rPr>
          <w:rFonts w:ascii="Arial" w:hAnsi="Arial" w:cs="Arial"/>
          <w:color w:val="000000"/>
          <w:sz w:val="20"/>
          <w:szCs w:val="20"/>
        </w:rPr>
        <w:t>c. Las razones que llevan a Nolan a ser un cineasta comercial.</w:t>
      </w:r>
    </w:p>
    <w:p w14:paraId="41DBB87D" w14:textId="77777777" w:rsidR="009E554F" w:rsidRDefault="00053A3E" w:rsidP="009E554F">
      <w:pPr>
        <w:pStyle w:val="Sinespaciado"/>
        <w:jc w:val="both"/>
        <w:rPr>
          <w:rFonts w:ascii="Arial" w:hAnsi="Arial" w:cs="Arial"/>
          <w:b/>
          <w:color w:val="000000"/>
          <w:sz w:val="20"/>
          <w:szCs w:val="20"/>
        </w:rPr>
      </w:pPr>
      <w:r w:rsidRPr="0098041B">
        <w:rPr>
          <w:rFonts w:ascii="Arial" w:hAnsi="Arial" w:cs="Arial"/>
          <w:color w:val="000000"/>
          <w:sz w:val="20"/>
          <w:szCs w:val="20"/>
          <w:highlight w:val="yellow"/>
        </w:rPr>
        <w:t>d.</w:t>
      </w:r>
      <w:r w:rsidRPr="009E554F">
        <w:rPr>
          <w:rFonts w:ascii="Arial" w:hAnsi="Arial" w:cs="Arial"/>
          <w:color w:val="000000"/>
          <w:sz w:val="20"/>
          <w:szCs w:val="20"/>
          <w:highlight w:val="yellow"/>
        </w:rPr>
        <w:t xml:space="preserve"> </w:t>
      </w:r>
      <w:r w:rsidR="009E554F" w:rsidRPr="009E554F">
        <w:rPr>
          <w:rFonts w:ascii="Arial" w:hAnsi="Arial" w:cs="Arial"/>
          <w:color w:val="000000"/>
          <w:sz w:val="20"/>
          <w:szCs w:val="20"/>
          <w:highlight w:val="yellow"/>
        </w:rPr>
        <w:t>La complejidad que tiene la obra cine de</w:t>
      </w:r>
      <w:r w:rsidR="009E554F" w:rsidRPr="009E554F">
        <w:rPr>
          <w:rFonts w:ascii="Arial" w:hAnsi="Arial" w:cs="Arial"/>
          <w:b/>
          <w:color w:val="000000"/>
          <w:sz w:val="20"/>
          <w:szCs w:val="20"/>
          <w:highlight w:val="yellow"/>
        </w:rPr>
        <w:t xml:space="preserve"> </w:t>
      </w:r>
      <w:r w:rsidR="009E554F" w:rsidRPr="009E554F">
        <w:rPr>
          <w:rFonts w:ascii="Arial" w:hAnsi="Arial" w:cs="Arial"/>
          <w:color w:val="000000"/>
          <w:sz w:val="20"/>
          <w:szCs w:val="20"/>
          <w:highlight w:val="yellow"/>
        </w:rPr>
        <w:t>Nolan para el espectador.</w:t>
      </w:r>
    </w:p>
    <w:p w14:paraId="6627C6CF" w14:textId="76C6E5CF" w:rsidR="00053A3E" w:rsidRDefault="00053A3E" w:rsidP="00053A3E">
      <w:pPr>
        <w:pStyle w:val="Sinespaciado"/>
        <w:jc w:val="both"/>
        <w:rPr>
          <w:rFonts w:ascii="Arial" w:hAnsi="Arial" w:cs="Arial"/>
          <w:b/>
          <w:color w:val="000000"/>
          <w:sz w:val="20"/>
          <w:szCs w:val="20"/>
        </w:rPr>
      </w:pPr>
    </w:p>
    <w:tbl>
      <w:tblPr>
        <w:tblStyle w:val="Tablaconcuadrcula"/>
        <w:tblW w:w="0" w:type="auto"/>
        <w:tblLook w:val="04A0" w:firstRow="1" w:lastRow="0" w:firstColumn="1" w:lastColumn="0" w:noHBand="0" w:noVBand="1"/>
      </w:tblPr>
      <w:tblGrid>
        <w:gridCol w:w="8933"/>
      </w:tblGrid>
      <w:tr w:rsidR="00D50C0C" w14:paraId="629D01E8" w14:textId="77777777" w:rsidTr="00D50C0C">
        <w:trPr>
          <w:trHeight w:val="588"/>
        </w:trPr>
        <w:tc>
          <w:tcPr>
            <w:tcW w:w="8933" w:type="dxa"/>
            <w:shd w:val="clear" w:color="auto" w:fill="DBE5F1" w:themeFill="accent1" w:themeFillTint="33"/>
          </w:tcPr>
          <w:p w14:paraId="4395E37A" w14:textId="77777777" w:rsidR="008B4DE1" w:rsidRDefault="008B4DE1" w:rsidP="00394F2D">
            <w:pPr>
              <w:pStyle w:val="Sinespaciado"/>
              <w:jc w:val="center"/>
              <w:rPr>
                <w:rFonts w:ascii="Arial" w:hAnsi="Arial" w:cs="Arial"/>
                <w:b/>
                <w:color w:val="000000"/>
                <w:sz w:val="20"/>
                <w:szCs w:val="20"/>
              </w:rPr>
            </w:pPr>
          </w:p>
          <w:p w14:paraId="129E6BDF" w14:textId="3152766C" w:rsidR="00D50C0C" w:rsidRPr="00E64233" w:rsidRDefault="00D50C0C" w:rsidP="00394F2D">
            <w:pPr>
              <w:pStyle w:val="Sinespaciado"/>
              <w:jc w:val="center"/>
              <w:rPr>
                <w:rFonts w:ascii="Arial" w:hAnsi="Arial" w:cs="Arial"/>
                <w:b/>
                <w:color w:val="000000"/>
                <w:sz w:val="20"/>
                <w:szCs w:val="20"/>
              </w:rPr>
            </w:pPr>
            <w:r w:rsidRPr="00E64233">
              <w:rPr>
                <w:rFonts w:ascii="Arial" w:hAnsi="Arial" w:cs="Arial"/>
                <w:b/>
                <w:color w:val="000000"/>
                <w:sz w:val="20"/>
                <w:szCs w:val="20"/>
              </w:rPr>
              <w:t>Consejos</w:t>
            </w:r>
            <w:r w:rsidR="00DB2E20">
              <w:rPr>
                <w:rFonts w:ascii="Arial" w:hAnsi="Arial" w:cs="Arial"/>
                <w:b/>
                <w:color w:val="000000"/>
                <w:sz w:val="20"/>
                <w:szCs w:val="20"/>
              </w:rPr>
              <w:t xml:space="preserve"> (alternativa correcta: d)</w:t>
            </w:r>
          </w:p>
        </w:tc>
      </w:tr>
      <w:tr w:rsidR="00D50C0C" w14:paraId="25BA4492" w14:textId="77777777" w:rsidTr="00D50C0C">
        <w:trPr>
          <w:trHeight w:val="2365"/>
        </w:trPr>
        <w:tc>
          <w:tcPr>
            <w:tcW w:w="8933" w:type="dxa"/>
          </w:tcPr>
          <w:p w14:paraId="3C5F0E74" w14:textId="1F3EF2EF" w:rsidR="00D50C0C" w:rsidRDefault="008B4DE1" w:rsidP="00394F2D">
            <w:pPr>
              <w:pStyle w:val="Sinespaciado"/>
              <w:jc w:val="both"/>
              <w:rPr>
                <w:rFonts w:ascii="Arial" w:hAnsi="Arial" w:cs="Arial"/>
                <w:color w:val="000000"/>
                <w:sz w:val="20"/>
                <w:szCs w:val="20"/>
              </w:rPr>
            </w:pPr>
            <w:r>
              <w:rPr>
                <w:rFonts w:ascii="Arial" w:hAnsi="Arial" w:cs="Arial"/>
                <w:noProof/>
                <w:color w:val="000000"/>
                <w:sz w:val="20"/>
                <w:szCs w:val="20"/>
                <w:lang w:val="en-US"/>
              </w:rPr>
              <mc:AlternateContent>
                <mc:Choice Requires="wps">
                  <w:drawing>
                    <wp:anchor distT="0" distB="0" distL="114300" distR="114300" simplePos="0" relativeHeight="251660800" behindDoc="0" locked="0" layoutInCell="1" allowOverlap="1" wp14:anchorId="75E55300" wp14:editId="716B02AC">
                      <wp:simplePos x="0" y="0"/>
                      <wp:positionH relativeFrom="column">
                        <wp:posOffset>2975610</wp:posOffset>
                      </wp:positionH>
                      <wp:positionV relativeFrom="paragraph">
                        <wp:posOffset>286385</wp:posOffset>
                      </wp:positionV>
                      <wp:extent cx="2513965" cy="1057275"/>
                      <wp:effectExtent l="0" t="0" r="19685" b="28575"/>
                      <wp:wrapThrough wrapText="bothSides">
                        <wp:wrapPolygon edited="0">
                          <wp:start x="655" y="0"/>
                          <wp:lineTo x="0" y="1557"/>
                          <wp:lineTo x="0" y="20238"/>
                          <wp:lineTo x="491" y="21795"/>
                          <wp:lineTo x="21114" y="21795"/>
                          <wp:lineTo x="21605" y="20238"/>
                          <wp:lineTo x="21605" y="1557"/>
                          <wp:lineTo x="20951" y="0"/>
                          <wp:lineTo x="655" y="0"/>
                        </wp:wrapPolygon>
                      </wp:wrapThrough>
                      <wp:docPr id="43" name="Rectángulo redondeado 43"/>
                      <wp:cNvGraphicFramePr/>
                      <a:graphic xmlns:a="http://schemas.openxmlformats.org/drawingml/2006/main">
                        <a:graphicData uri="http://schemas.microsoft.com/office/word/2010/wordprocessingShape">
                          <wps:wsp>
                            <wps:cNvSpPr/>
                            <wps:spPr>
                              <a:xfrm>
                                <a:off x="0" y="0"/>
                                <a:ext cx="2513965" cy="1057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C3F6EB" w14:textId="1683AD52" w:rsidR="001818D3" w:rsidRDefault="001818D3" w:rsidP="00D50C0C">
                                  <w:pPr>
                                    <w:jc w:val="both"/>
                                  </w:pPr>
                                  <w:r>
                                    <w:rPr>
                                      <w:sz w:val="16"/>
                                      <w:szCs w:val="16"/>
                                      <w:lang w:val="es-ES"/>
                                    </w:rPr>
                                    <w:t xml:space="preserve">Lee con atención lo subrayado, </w:t>
                                  </w:r>
                                  <w:r w:rsidRPr="00476E51">
                                    <w:rPr>
                                      <w:b/>
                                      <w:color w:val="FFFF00"/>
                                      <w:sz w:val="16"/>
                                      <w:szCs w:val="16"/>
                                      <w:lang w:val="es-ES"/>
                                    </w:rPr>
                                    <w:t>fíjate en determinadas palabras claves</w:t>
                                  </w:r>
                                  <w:r>
                                    <w:rPr>
                                      <w:sz w:val="16"/>
                                      <w:szCs w:val="16"/>
                                      <w:lang w:val="es-ES"/>
                                    </w:rPr>
                                    <w:t xml:space="preserve">. Podemos encontrar </w:t>
                                  </w:r>
                                  <w:r w:rsidRPr="00885B63">
                                    <w:rPr>
                                      <w:b/>
                                      <w:color w:val="FFFF00"/>
                                      <w:sz w:val="16"/>
                                      <w:szCs w:val="16"/>
                                      <w:lang w:val="es-ES"/>
                                    </w:rPr>
                                    <w:t>“</w:t>
                                  </w:r>
                                  <w:r>
                                    <w:rPr>
                                      <w:b/>
                                      <w:color w:val="FFFF00"/>
                                      <w:sz w:val="16"/>
                                      <w:szCs w:val="16"/>
                                      <w:lang w:val="es-ES"/>
                                    </w:rPr>
                                    <w:t>reto</w:t>
                                  </w:r>
                                  <w:r w:rsidRPr="00885B63">
                                    <w:rPr>
                                      <w:b/>
                                      <w:color w:val="FFFF00"/>
                                      <w:sz w:val="16"/>
                                      <w:szCs w:val="16"/>
                                      <w:lang w:val="es-ES"/>
                                    </w:rPr>
                                    <w:t>”, “</w:t>
                                  </w:r>
                                  <w:r>
                                    <w:rPr>
                                      <w:b/>
                                      <w:color w:val="FFFF00"/>
                                      <w:sz w:val="16"/>
                                      <w:szCs w:val="16"/>
                                      <w:lang w:val="es-ES"/>
                                    </w:rPr>
                                    <w:t>desafío para el espectador</w:t>
                                  </w:r>
                                  <w:r w:rsidRPr="00885B63">
                                    <w:rPr>
                                      <w:b/>
                                      <w:color w:val="FFFF00"/>
                                      <w:sz w:val="16"/>
                                      <w:szCs w:val="16"/>
                                      <w:lang w:val="es-ES"/>
                                    </w:rPr>
                                    <w:t>”, “</w:t>
                                  </w:r>
                                  <w:r>
                                    <w:rPr>
                                      <w:b/>
                                      <w:color w:val="FFFF00"/>
                                      <w:sz w:val="16"/>
                                      <w:szCs w:val="16"/>
                                      <w:lang w:val="es-ES"/>
                                    </w:rPr>
                                    <w:t>estructuras laberínticas</w:t>
                                  </w:r>
                                  <w:r w:rsidRPr="00885B63">
                                    <w:rPr>
                                      <w:b/>
                                      <w:color w:val="FFFF00"/>
                                      <w:sz w:val="16"/>
                                      <w:szCs w:val="16"/>
                                      <w:lang w:val="es-ES"/>
                                    </w:rPr>
                                    <w:t>”</w:t>
                                  </w:r>
                                  <w:r>
                                    <w:rPr>
                                      <w:sz w:val="16"/>
                                      <w:szCs w:val="16"/>
                                      <w:lang w:val="es-ES"/>
                                    </w:rPr>
                                    <w:t>. Por lo anterior, debemos deducir que aquellas frases apuntan a destacar la complejidad de la obra de Nolan para el espectador.</w:t>
                                  </w:r>
                                </w:p>
                                <w:p w14:paraId="4A0DE887" w14:textId="651AF8B4" w:rsidR="001818D3" w:rsidRPr="00365BA0" w:rsidRDefault="001818D3" w:rsidP="00D50C0C">
                                  <w:pPr>
                                    <w:jc w:val="center"/>
                                    <w:rPr>
                                      <w:lang w:val="es-E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E55300" id="Rectángulo redondeado 43" o:spid="_x0000_s1039" style="position:absolute;left:0;text-align:left;margin-left:234.3pt;margin-top:22.55pt;width:197.95pt;height:83.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" fillcolor="#4f81bd [3204]" strokecolor="#243f60 [1604]" strokeweight="2pt">
                      <v:textbox>
                        <w:txbxContent>
                          <w:p w14:paraId="56C3F6EB" w14:textId="1683AD52" w:rsidR="001818D3" w:rsidRDefault="001818D3" w:rsidP="00D50C0C">
                            <w:pPr>
                              <w:jc w:val="both"/>
                            </w:pPr>
                            <w:r>
                              <w:rPr>
                                <w:sz w:val="16"/>
                                <w:szCs w:val="16"/>
                                <w:lang w:val="es-ES"/>
                              </w:rPr>
                              <w:t xml:space="preserve">Lee con atención lo subrayado, </w:t>
                            </w:r>
                            <w:r w:rsidRPr="00476E51">
                              <w:rPr>
                                <w:b/>
                                <w:color w:val="FFFF00"/>
                                <w:sz w:val="16"/>
                                <w:szCs w:val="16"/>
                                <w:lang w:val="es-ES"/>
                              </w:rPr>
                              <w:t>fíjate en determinadas palabras claves</w:t>
                            </w:r>
                            <w:r>
                              <w:rPr>
                                <w:sz w:val="16"/>
                                <w:szCs w:val="16"/>
                                <w:lang w:val="es-ES"/>
                              </w:rPr>
                              <w:t xml:space="preserve">. Podemos encontrar </w:t>
                            </w:r>
                            <w:r w:rsidRPr="00885B63">
                              <w:rPr>
                                <w:b/>
                                <w:color w:val="FFFF00"/>
                                <w:sz w:val="16"/>
                                <w:szCs w:val="16"/>
                                <w:lang w:val="es-ES"/>
                              </w:rPr>
                              <w:t>“</w:t>
                            </w:r>
                            <w:r>
                              <w:rPr>
                                <w:b/>
                                <w:color w:val="FFFF00"/>
                                <w:sz w:val="16"/>
                                <w:szCs w:val="16"/>
                                <w:lang w:val="es-ES"/>
                              </w:rPr>
                              <w:t>reto</w:t>
                            </w:r>
                            <w:r w:rsidRPr="00885B63">
                              <w:rPr>
                                <w:b/>
                                <w:color w:val="FFFF00"/>
                                <w:sz w:val="16"/>
                                <w:szCs w:val="16"/>
                                <w:lang w:val="es-ES"/>
                              </w:rPr>
                              <w:t>”, “</w:t>
                            </w:r>
                            <w:r>
                              <w:rPr>
                                <w:b/>
                                <w:color w:val="FFFF00"/>
                                <w:sz w:val="16"/>
                                <w:szCs w:val="16"/>
                                <w:lang w:val="es-ES"/>
                              </w:rPr>
                              <w:t>desafío para el espectador</w:t>
                            </w:r>
                            <w:r w:rsidRPr="00885B63">
                              <w:rPr>
                                <w:b/>
                                <w:color w:val="FFFF00"/>
                                <w:sz w:val="16"/>
                                <w:szCs w:val="16"/>
                                <w:lang w:val="es-ES"/>
                              </w:rPr>
                              <w:t>”, “</w:t>
                            </w:r>
                            <w:r>
                              <w:rPr>
                                <w:b/>
                                <w:color w:val="FFFF00"/>
                                <w:sz w:val="16"/>
                                <w:szCs w:val="16"/>
                                <w:lang w:val="es-ES"/>
                              </w:rPr>
                              <w:t>estructuras laberínticas</w:t>
                            </w:r>
                            <w:r w:rsidRPr="00885B63">
                              <w:rPr>
                                <w:b/>
                                <w:color w:val="FFFF00"/>
                                <w:sz w:val="16"/>
                                <w:szCs w:val="16"/>
                                <w:lang w:val="es-ES"/>
                              </w:rPr>
                              <w:t>”</w:t>
                            </w:r>
                            <w:r>
                              <w:rPr>
                                <w:sz w:val="16"/>
                                <w:szCs w:val="16"/>
                                <w:lang w:val="es-ES"/>
                              </w:rPr>
                              <w:t>. Por lo anterior, debemos deducir que aquellas frases apuntan a destacar la complejidad de la obra de Nolan para el espectador.</w:t>
                            </w:r>
                          </w:p>
                          <w:p w14:paraId="4A0DE887" w14:textId="651AF8B4" w:rsidR="001818D3" w:rsidRPr="00365BA0" w:rsidRDefault="001818D3" w:rsidP="00D50C0C">
                            <w:pPr>
                              <w:jc w:val="center"/>
                              <w:rPr>
                                <w:lang w:val="es-ES"/>
                              </w:rPr>
                            </w:pPr>
                          </w:p>
                        </w:txbxContent>
                      </v:textbox>
                      <w10:wrap type="through"/>
                    </v:roundrect>
                  </w:pict>
                </mc:Fallback>
              </mc:AlternateContent>
            </w:r>
            <w:r w:rsidR="00D50C0C">
              <w:rPr>
                <w:rFonts w:ascii="Arial" w:hAnsi="Arial" w:cs="Arial"/>
                <w:noProof/>
                <w:color w:val="000000"/>
                <w:sz w:val="20"/>
                <w:szCs w:val="20"/>
                <w:lang w:val="en-US"/>
              </w:rPr>
              <w:drawing>
                <wp:inline distT="0" distB="0" distL="0" distR="0" wp14:anchorId="3827F157" wp14:editId="0D1A89C6">
                  <wp:extent cx="2745649" cy="1586411"/>
                  <wp:effectExtent l="0" t="0" r="0" b="52070"/>
                  <wp:docPr id="47" name="Diagrama 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p>
        </w:tc>
      </w:tr>
    </w:tbl>
    <w:p w14:paraId="000D5F30" w14:textId="77777777" w:rsidR="00B80F40" w:rsidRDefault="00B80F40" w:rsidP="00053A3E">
      <w:pPr>
        <w:pStyle w:val="Sinespaciado"/>
        <w:jc w:val="both"/>
        <w:rPr>
          <w:rFonts w:ascii="Arial" w:hAnsi="Arial" w:cs="Arial"/>
          <w:b/>
          <w:color w:val="000000"/>
          <w:sz w:val="20"/>
          <w:szCs w:val="20"/>
        </w:rPr>
      </w:pPr>
    </w:p>
    <w:p w14:paraId="1C095D80" w14:textId="77777777" w:rsidR="00B80F40" w:rsidRDefault="00B80F40" w:rsidP="00053A3E">
      <w:pPr>
        <w:pStyle w:val="Sinespaciado"/>
        <w:jc w:val="both"/>
        <w:rPr>
          <w:rFonts w:ascii="Arial" w:hAnsi="Arial" w:cs="Arial"/>
          <w:b/>
          <w:color w:val="000000"/>
          <w:sz w:val="20"/>
          <w:szCs w:val="20"/>
        </w:rPr>
      </w:pPr>
    </w:p>
    <w:p w14:paraId="4CD683E5" w14:textId="5FAEA818" w:rsidR="00053A3E" w:rsidRPr="0098041B" w:rsidRDefault="00720BFB" w:rsidP="00053A3E">
      <w:pPr>
        <w:pStyle w:val="Sinespaciado"/>
        <w:ind w:right="-284"/>
        <w:jc w:val="both"/>
        <w:rPr>
          <w:rFonts w:ascii="Arial" w:hAnsi="Arial" w:cs="Arial"/>
          <w:color w:val="000000"/>
          <w:sz w:val="20"/>
          <w:szCs w:val="20"/>
        </w:rPr>
      </w:pPr>
      <w:r w:rsidRPr="0098041B">
        <w:rPr>
          <w:rFonts w:ascii="Arial" w:hAnsi="Arial" w:cs="Arial"/>
          <w:color w:val="000000"/>
          <w:sz w:val="20"/>
          <w:szCs w:val="20"/>
        </w:rPr>
        <w:t>12</w:t>
      </w:r>
      <w:r w:rsidR="00053A3E" w:rsidRPr="0098041B">
        <w:rPr>
          <w:rFonts w:ascii="Arial" w:hAnsi="Arial" w:cs="Arial"/>
          <w:color w:val="000000"/>
          <w:sz w:val="20"/>
          <w:szCs w:val="20"/>
        </w:rPr>
        <w:t xml:space="preserve">. ¿Qué signo de puntuación se debe escribir en el espacio (1) del párrafo 3? </w:t>
      </w:r>
    </w:p>
    <w:p w14:paraId="5C8EC540" w14:textId="77777777" w:rsidR="00053A3E" w:rsidRPr="0098041B" w:rsidRDefault="00053A3E" w:rsidP="00053A3E">
      <w:pPr>
        <w:pStyle w:val="Sinespaciado"/>
        <w:ind w:right="-284"/>
        <w:jc w:val="both"/>
        <w:rPr>
          <w:rFonts w:ascii="Arial" w:hAnsi="Arial" w:cs="Arial"/>
          <w:color w:val="000000"/>
          <w:sz w:val="20"/>
          <w:szCs w:val="20"/>
        </w:rPr>
      </w:pPr>
    </w:p>
    <w:p w14:paraId="6C321904" w14:textId="69F6B9BB" w:rsidR="00053A3E" w:rsidRPr="0098041B" w:rsidRDefault="00053A3E" w:rsidP="00053A3E">
      <w:pPr>
        <w:pStyle w:val="Sinespaciado"/>
        <w:ind w:right="-284"/>
        <w:jc w:val="both"/>
        <w:rPr>
          <w:rFonts w:ascii="Arial" w:hAnsi="Arial" w:cs="Arial"/>
          <w:color w:val="000000"/>
          <w:sz w:val="20"/>
          <w:szCs w:val="20"/>
        </w:rPr>
      </w:pPr>
      <w:r w:rsidRPr="0098041B">
        <w:rPr>
          <w:rFonts w:ascii="Arial" w:hAnsi="Arial" w:cs="Arial"/>
          <w:color w:val="000000"/>
          <w:sz w:val="20"/>
          <w:szCs w:val="20"/>
          <w:highlight w:val="yellow"/>
        </w:rPr>
        <w:t xml:space="preserve">a. </w:t>
      </w:r>
      <w:r w:rsidR="006A32CA" w:rsidRPr="0098041B">
        <w:rPr>
          <w:rFonts w:ascii="Arial" w:hAnsi="Arial" w:cs="Arial"/>
          <w:color w:val="000000"/>
          <w:sz w:val="20"/>
          <w:szCs w:val="20"/>
          <w:highlight w:val="yellow"/>
        </w:rPr>
        <w:t>Co</w:t>
      </w:r>
      <w:r w:rsidR="0098041B">
        <w:rPr>
          <w:rFonts w:ascii="Arial" w:hAnsi="Arial" w:cs="Arial"/>
          <w:color w:val="000000"/>
          <w:sz w:val="20"/>
          <w:szCs w:val="20"/>
          <w:highlight w:val="yellow"/>
        </w:rPr>
        <w:t>ma (porque introduce una razón)</w:t>
      </w:r>
    </w:p>
    <w:p w14:paraId="58F69674" w14:textId="6B8934AB" w:rsidR="00053A3E" w:rsidRPr="0098041B" w:rsidRDefault="00053A3E" w:rsidP="00053A3E">
      <w:pPr>
        <w:pStyle w:val="Sinespaciado"/>
        <w:ind w:right="-284"/>
        <w:jc w:val="both"/>
        <w:rPr>
          <w:rFonts w:ascii="Arial" w:hAnsi="Arial" w:cs="Arial"/>
          <w:color w:val="000000"/>
          <w:sz w:val="20"/>
          <w:szCs w:val="20"/>
        </w:rPr>
      </w:pPr>
      <w:r w:rsidRPr="0098041B">
        <w:rPr>
          <w:rFonts w:ascii="Arial" w:hAnsi="Arial" w:cs="Arial"/>
          <w:color w:val="000000"/>
          <w:sz w:val="20"/>
          <w:szCs w:val="20"/>
        </w:rPr>
        <w:t xml:space="preserve">b. </w:t>
      </w:r>
      <w:r w:rsidR="006A32CA" w:rsidRPr="0098041B">
        <w:rPr>
          <w:rFonts w:ascii="Arial" w:hAnsi="Arial" w:cs="Arial"/>
          <w:color w:val="000000"/>
          <w:sz w:val="20"/>
          <w:szCs w:val="20"/>
        </w:rPr>
        <w:t xml:space="preserve">Punto y coma </w:t>
      </w:r>
      <w:r w:rsidR="0098041B">
        <w:rPr>
          <w:rFonts w:ascii="Arial" w:hAnsi="Arial" w:cs="Arial"/>
          <w:color w:val="000000"/>
          <w:sz w:val="20"/>
          <w:szCs w:val="20"/>
        </w:rPr>
        <w:t>(debido a que separa las ideas)</w:t>
      </w:r>
    </w:p>
    <w:p w14:paraId="06F6BE7B" w14:textId="35A9A7D2" w:rsidR="00053A3E" w:rsidRPr="0098041B" w:rsidRDefault="00053A3E" w:rsidP="00053A3E">
      <w:pPr>
        <w:pStyle w:val="Sinespaciado"/>
        <w:ind w:right="-284"/>
        <w:jc w:val="both"/>
        <w:rPr>
          <w:rFonts w:ascii="Arial" w:hAnsi="Arial" w:cs="Arial"/>
          <w:color w:val="000000"/>
          <w:sz w:val="20"/>
          <w:szCs w:val="20"/>
        </w:rPr>
      </w:pPr>
      <w:r w:rsidRPr="0098041B">
        <w:rPr>
          <w:rFonts w:ascii="Arial" w:hAnsi="Arial" w:cs="Arial"/>
          <w:color w:val="000000"/>
          <w:sz w:val="20"/>
          <w:szCs w:val="20"/>
        </w:rPr>
        <w:t xml:space="preserve">c. </w:t>
      </w:r>
      <w:r w:rsidR="006A32CA" w:rsidRPr="0098041B">
        <w:rPr>
          <w:rFonts w:ascii="Arial" w:hAnsi="Arial" w:cs="Arial"/>
          <w:color w:val="000000"/>
          <w:sz w:val="20"/>
          <w:szCs w:val="20"/>
        </w:rPr>
        <w:t>Dos puntos (ya que lo que continúa es parte de una enumeración</w:t>
      </w:r>
      <w:r w:rsidR="0098041B">
        <w:rPr>
          <w:rFonts w:ascii="Arial" w:hAnsi="Arial" w:cs="Arial"/>
          <w:color w:val="000000"/>
          <w:sz w:val="20"/>
          <w:szCs w:val="20"/>
        </w:rPr>
        <w:t>)</w:t>
      </w:r>
    </w:p>
    <w:p w14:paraId="42F61C19" w14:textId="07BD24D9" w:rsidR="00053A3E" w:rsidRDefault="00053A3E" w:rsidP="00053A3E">
      <w:pPr>
        <w:pStyle w:val="Sinespaciado"/>
        <w:ind w:right="-284"/>
        <w:jc w:val="both"/>
        <w:rPr>
          <w:rFonts w:ascii="Arial" w:hAnsi="Arial" w:cs="Arial"/>
          <w:color w:val="000000"/>
          <w:sz w:val="20"/>
          <w:szCs w:val="20"/>
        </w:rPr>
      </w:pPr>
      <w:r w:rsidRPr="0098041B">
        <w:rPr>
          <w:rFonts w:ascii="Arial" w:hAnsi="Arial" w:cs="Arial"/>
          <w:color w:val="000000"/>
          <w:sz w:val="20"/>
          <w:szCs w:val="20"/>
        </w:rPr>
        <w:t xml:space="preserve">d. </w:t>
      </w:r>
      <w:r w:rsidR="006A32CA" w:rsidRPr="0098041B">
        <w:rPr>
          <w:rFonts w:ascii="Arial" w:hAnsi="Arial" w:cs="Arial"/>
          <w:color w:val="000000"/>
          <w:sz w:val="20"/>
          <w:szCs w:val="20"/>
        </w:rPr>
        <w:t>Punto</w:t>
      </w:r>
      <w:r w:rsidR="006A32CA" w:rsidRPr="00DE28D8">
        <w:rPr>
          <w:rFonts w:ascii="Arial" w:hAnsi="Arial" w:cs="Arial"/>
          <w:color w:val="000000"/>
          <w:sz w:val="20"/>
          <w:szCs w:val="20"/>
        </w:rPr>
        <w:t xml:space="preserve"> seguido (pues se aportan datos nuevo</w:t>
      </w:r>
      <w:r w:rsidR="0098041B">
        <w:rPr>
          <w:rFonts w:ascii="Arial" w:hAnsi="Arial" w:cs="Arial"/>
          <w:color w:val="000000"/>
          <w:sz w:val="20"/>
          <w:szCs w:val="20"/>
        </w:rPr>
        <w:t>s, aunque no se cambia de idea)</w:t>
      </w:r>
    </w:p>
    <w:p w14:paraId="1D94A1D5" w14:textId="77777777" w:rsidR="006A0147" w:rsidRDefault="006A0147" w:rsidP="00053A3E">
      <w:pPr>
        <w:pStyle w:val="Sinespaciado"/>
        <w:ind w:right="-284"/>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8933"/>
      </w:tblGrid>
      <w:tr w:rsidR="00545467" w14:paraId="6291A542" w14:textId="77777777" w:rsidTr="00394F2D">
        <w:trPr>
          <w:trHeight w:val="437"/>
        </w:trPr>
        <w:tc>
          <w:tcPr>
            <w:tcW w:w="8933" w:type="dxa"/>
            <w:shd w:val="clear" w:color="auto" w:fill="DBE5F1" w:themeFill="accent1" w:themeFillTint="33"/>
          </w:tcPr>
          <w:p w14:paraId="245817B1" w14:textId="5562CBD9" w:rsidR="006A0147" w:rsidRPr="00E64233" w:rsidRDefault="006A0147" w:rsidP="00394F2D">
            <w:pPr>
              <w:pStyle w:val="Sinespaciado"/>
              <w:jc w:val="center"/>
              <w:rPr>
                <w:rFonts w:ascii="Arial" w:hAnsi="Arial" w:cs="Arial"/>
                <w:b/>
                <w:color w:val="000000"/>
                <w:sz w:val="20"/>
                <w:szCs w:val="20"/>
              </w:rPr>
            </w:pPr>
            <w:r w:rsidRPr="00E64233">
              <w:rPr>
                <w:rFonts w:ascii="Arial" w:hAnsi="Arial" w:cs="Arial"/>
                <w:b/>
                <w:color w:val="000000"/>
                <w:sz w:val="20"/>
                <w:szCs w:val="20"/>
              </w:rPr>
              <w:t>Consejos</w:t>
            </w:r>
            <w:r w:rsidR="008C0792">
              <w:rPr>
                <w:rFonts w:ascii="Arial" w:hAnsi="Arial" w:cs="Arial"/>
                <w:b/>
                <w:color w:val="000000"/>
                <w:sz w:val="20"/>
                <w:szCs w:val="20"/>
              </w:rPr>
              <w:t xml:space="preserve"> (alternativa correcta: a)</w:t>
            </w:r>
          </w:p>
        </w:tc>
      </w:tr>
      <w:tr w:rsidR="006A0147" w14:paraId="5CF54810" w14:textId="77777777" w:rsidTr="00394F2D">
        <w:trPr>
          <w:trHeight w:val="1752"/>
        </w:trPr>
        <w:tc>
          <w:tcPr>
            <w:tcW w:w="8933" w:type="dxa"/>
          </w:tcPr>
          <w:p w14:paraId="087DCB84" w14:textId="122203B3" w:rsidR="006A0147" w:rsidRDefault="00545467" w:rsidP="00394F2D">
            <w:pPr>
              <w:pStyle w:val="Sinespaciado"/>
              <w:jc w:val="both"/>
              <w:rPr>
                <w:rFonts w:ascii="Arial" w:hAnsi="Arial" w:cs="Arial"/>
                <w:color w:val="000000"/>
                <w:sz w:val="20"/>
                <w:szCs w:val="20"/>
              </w:rPr>
            </w:pPr>
            <w:r>
              <w:rPr>
                <w:rFonts w:ascii="Arial" w:hAnsi="Arial" w:cs="Arial"/>
                <w:noProof/>
                <w:color w:val="000000"/>
                <w:sz w:val="20"/>
                <w:szCs w:val="20"/>
                <w:lang w:val="en-US"/>
              </w:rPr>
              <mc:AlternateContent>
                <mc:Choice Requires="wps">
                  <w:drawing>
                    <wp:anchor distT="0" distB="0" distL="114300" distR="114300" simplePos="0" relativeHeight="251663360" behindDoc="0" locked="0" layoutInCell="1" allowOverlap="1" wp14:anchorId="66E3F75E" wp14:editId="2702739F">
                      <wp:simplePos x="0" y="0"/>
                      <wp:positionH relativeFrom="column">
                        <wp:posOffset>2969260</wp:posOffset>
                      </wp:positionH>
                      <wp:positionV relativeFrom="paragraph">
                        <wp:posOffset>351155</wp:posOffset>
                      </wp:positionV>
                      <wp:extent cx="2513965" cy="1259840"/>
                      <wp:effectExtent l="0" t="0" r="26035" b="35560"/>
                      <wp:wrapThrough wrapText="bothSides">
                        <wp:wrapPolygon edited="0">
                          <wp:start x="436" y="0"/>
                          <wp:lineTo x="0" y="1306"/>
                          <wp:lineTo x="0" y="20468"/>
                          <wp:lineTo x="436" y="21774"/>
                          <wp:lineTo x="21169" y="21774"/>
                          <wp:lineTo x="21605" y="20468"/>
                          <wp:lineTo x="21605" y="1306"/>
                          <wp:lineTo x="21169" y="0"/>
                          <wp:lineTo x="436" y="0"/>
                        </wp:wrapPolygon>
                      </wp:wrapThrough>
                      <wp:docPr id="37" name="Rectángulo redondeado 37"/>
                      <wp:cNvGraphicFramePr/>
                      <a:graphic xmlns:a="http://schemas.openxmlformats.org/drawingml/2006/main">
                        <a:graphicData uri="http://schemas.microsoft.com/office/word/2010/wordprocessingShape">
                          <wps:wsp>
                            <wps:cNvSpPr/>
                            <wps:spPr>
                              <a:xfrm>
                                <a:off x="0" y="0"/>
                                <a:ext cx="2513965" cy="12598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781CAF" w14:textId="68F1930E" w:rsidR="001818D3" w:rsidRPr="00365BA0" w:rsidRDefault="001818D3" w:rsidP="00365BA0">
                                  <w:pPr>
                                    <w:jc w:val="center"/>
                                    <w:rPr>
                                      <w:lang w:val="es-ES"/>
                                    </w:rPr>
                                  </w:pPr>
                                  <w:r>
                                    <w:rPr>
                                      <w:lang w:val="es-ES"/>
                                    </w:rPr>
                                    <w:t xml:space="preserve">Ciertos conectores llevan una coma que los precede. Es el caso de los causales </w:t>
                                  </w:r>
                                  <w:r w:rsidRPr="00545467">
                                    <w:rPr>
                                      <w:b/>
                                      <w:i/>
                                      <w:lang w:val="es-ES"/>
                                    </w:rPr>
                                    <w:t>ya que, puesto que , pues,</w:t>
                                  </w:r>
                                  <w:r>
                                    <w:rPr>
                                      <w:lang w:val="es-ES"/>
                                    </w:rPr>
                                    <w:t xml:space="preserve"> entre otros. De acuerdo con lo anterior, la alternativa correcta es “a”.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E3F75E" id="Rectángulo redondeado 37" o:spid="_x0000_s1040" style="position:absolute;left:0;text-align:left;margin-left:233.8pt;margin-top:27.65pt;width:197.95pt;height:9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" fillcolor="#4f81bd [3204]" strokecolor="#243f60 [1604]" strokeweight="2pt">
                      <v:textbox>
                        <w:txbxContent>
                          <w:p w14:paraId="01781CAF" w14:textId="68F1930E" w:rsidR="001818D3" w:rsidRPr="00365BA0" w:rsidRDefault="001818D3" w:rsidP="00365BA0">
                            <w:pPr>
                              <w:jc w:val="center"/>
                              <w:rPr>
                                <w:lang w:val="es-ES"/>
                              </w:rPr>
                            </w:pPr>
                            <w:r>
                              <w:rPr>
                                <w:lang w:val="es-ES"/>
                              </w:rPr>
                              <w:t xml:space="preserve">Ciertos conectores llevan una coma que los precede. Es el caso de los causales </w:t>
                            </w:r>
                            <w:r w:rsidRPr="00545467">
                              <w:rPr>
                                <w:b/>
                                <w:i/>
                                <w:lang w:val="es-ES"/>
                              </w:rPr>
                              <w:t>ya que, puesto que , pues,</w:t>
                            </w:r>
                            <w:r>
                              <w:rPr>
                                <w:lang w:val="es-ES"/>
                              </w:rPr>
                              <w:t xml:space="preserve"> entre otros. De acuerdo con lo anterior, la alternativa correcta es “a”.</w:t>
                            </w:r>
                          </w:p>
                        </w:txbxContent>
                      </v:textbox>
                      <w10:wrap type="through"/>
                    </v:roundrect>
                  </w:pict>
                </mc:Fallback>
              </mc:AlternateContent>
            </w:r>
            <w:r>
              <w:rPr>
                <w:rFonts w:ascii="Arial" w:hAnsi="Arial" w:cs="Arial"/>
                <w:noProof/>
                <w:color w:val="000000"/>
                <w:sz w:val="20"/>
                <w:szCs w:val="20"/>
                <w:lang w:val="en-US"/>
              </w:rPr>
              <w:drawing>
                <wp:inline distT="0" distB="0" distL="0" distR="0" wp14:anchorId="6D718302" wp14:editId="70F52BDF">
                  <wp:extent cx="2696664" cy="1953260"/>
                  <wp:effectExtent l="57150" t="0" r="66040" b="0"/>
                  <wp:docPr id="39" name="Diagrama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9" r:lo="rId60" r:qs="rId61" r:cs="rId62"/>
                    </a:graphicData>
                  </a:graphic>
                </wp:inline>
              </w:drawing>
            </w:r>
          </w:p>
        </w:tc>
      </w:tr>
    </w:tbl>
    <w:p w14:paraId="7AB246EE" w14:textId="3A160E86" w:rsidR="006A0147" w:rsidRPr="00DE28D8" w:rsidRDefault="006A0147" w:rsidP="00053A3E">
      <w:pPr>
        <w:pStyle w:val="Sinespaciado"/>
        <w:ind w:right="-284"/>
        <w:jc w:val="both"/>
        <w:rPr>
          <w:rFonts w:ascii="Arial" w:hAnsi="Arial" w:cs="Arial"/>
          <w:color w:val="000000"/>
          <w:sz w:val="20"/>
          <w:szCs w:val="20"/>
        </w:rPr>
      </w:pPr>
    </w:p>
    <w:p w14:paraId="7CC3FB3F" w14:textId="3598805C" w:rsidR="00053A3E" w:rsidRDefault="00053A3E" w:rsidP="008765DE">
      <w:pPr>
        <w:jc w:val="both"/>
        <w:rPr>
          <w:rFonts w:ascii="Arial" w:hAnsi="Arial" w:cs="Arial"/>
          <w:color w:val="000000"/>
          <w:sz w:val="20"/>
          <w:szCs w:val="20"/>
        </w:rPr>
      </w:pPr>
    </w:p>
    <w:p w14:paraId="054C4239" w14:textId="77777777" w:rsidR="00D261CF" w:rsidRDefault="00D261CF" w:rsidP="008765DE">
      <w:pPr>
        <w:jc w:val="both"/>
        <w:rPr>
          <w:rFonts w:ascii="Arial" w:hAnsi="Arial" w:cs="Arial"/>
          <w:color w:val="000000"/>
          <w:sz w:val="20"/>
          <w:szCs w:val="20"/>
        </w:rPr>
      </w:pPr>
    </w:p>
    <w:p w14:paraId="599533FC" w14:textId="77777777" w:rsidR="00D261CF" w:rsidRDefault="00D261CF" w:rsidP="008765DE">
      <w:pPr>
        <w:jc w:val="both"/>
        <w:rPr>
          <w:rFonts w:ascii="Arial" w:hAnsi="Arial" w:cs="Arial"/>
          <w:color w:val="000000"/>
          <w:sz w:val="20"/>
          <w:szCs w:val="20"/>
        </w:rPr>
      </w:pPr>
    </w:p>
    <w:p w14:paraId="4BF83BFD" w14:textId="77777777" w:rsidR="00D261CF" w:rsidRDefault="00D261CF" w:rsidP="008765DE">
      <w:pPr>
        <w:jc w:val="both"/>
        <w:rPr>
          <w:rFonts w:ascii="Arial" w:hAnsi="Arial" w:cs="Arial"/>
          <w:color w:val="000000"/>
          <w:sz w:val="20"/>
          <w:szCs w:val="20"/>
        </w:rPr>
      </w:pPr>
    </w:p>
    <w:p w14:paraId="0D2232E7" w14:textId="77777777" w:rsidR="00D261CF" w:rsidRDefault="00D261CF" w:rsidP="008765DE">
      <w:pPr>
        <w:jc w:val="both"/>
        <w:rPr>
          <w:rFonts w:ascii="Arial" w:hAnsi="Arial" w:cs="Arial"/>
          <w:color w:val="000000"/>
          <w:sz w:val="20"/>
          <w:szCs w:val="20"/>
        </w:rPr>
      </w:pPr>
    </w:p>
    <w:p w14:paraId="1F1609F9" w14:textId="77777777" w:rsidR="00084210" w:rsidRDefault="00084210" w:rsidP="008765DE">
      <w:pPr>
        <w:jc w:val="both"/>
        <w:rPr>
          <w:rFonts w:ascii="Arial" w:hAnsi="Arial" w:cs="Arial"/>
          <w:color w:val="000000"/>
          <w:sz w:val="20"/>
          <w:szCs w:val="20"/>
        </w:rPr>
      </w:pPr>
    </w:p>
    <w:p w14:paraId="1B217DD9" w14:textId="77777777" w:rsidR="002766C9" w:rsidRPr="00D34057" w:rsidRDefault="002766C9" w:rsidP="002766C9">
      <w:pPr>
        <w:jc w:val="both"/>
        <w:rPr>
          <w:rFonts w:ascii="Arial" w:hAnsi="Arial" w:cs="Arial"/>
          <w:b/>
          <w:color w:val="0070C0"/>
          <w:sz w:val="20"/>
          <w:szCs w:val="20"/>
          <w:lang w:val="es-ES"/>
        </w:rPr>
      </w:pPr>
      <w:r w:rsidRPr="00D34057">
        <w:rPr>
          <w:rFonts w:ascii="Arial" w:hAnsi="Arial" w:cs="Arial"/>
          <w:b/>
          <w:color w:val="0070C0"/>
          <w:sz w:val="20"/>
          <w:szCs w:val="20"/>
          <w:lang w:val="es-ES"/>
        </w:rPr>
        <w:t>IMPORTANTE</w:t>
      </w:r>
    </w:p>
    <w:p w14:paraId="6EE5C0C6" w14:textId="2CAA5598" w:rsidR="002766C9" w:rsidRDefault="002766C9" w:rsidP="002766C9">
      <w:pPr>
        <w:jc w:val="both"/>
        <w:rPr>
          <w:rFonts w:ascii="Arial" w:hAnsi="Arial" w:cs="Arial"/>
          <w:color w:val="000000"/>
          <w:sz w:val="20"/>
          <w:szCs w:val="20"/>
        </w:rPr>
      </w:pPr>
      <w:r>
        <w:rPr>
          <w:rFonts w:ascii="Arial" w:hAnsi="Arial" w:cs="Arial"/>
          <w:color w:val="000000"/>
          <w:sz w:val="20"/>
          <w:szCs w:val="20"/>
        </w:rPr>
        <w:t xml:space="preserve">La prueba, que corresponde a la segunda parte del Examen Transversal (recuerda que la primera es </w:t>
      </w:r>
      <w:r w:rsidR="008B4DE1">
        <w:rPr>
          <w:rFonts w:ascii="Arial" w:hAnsi="Arial" w:cs="Arial"/>
          <w:color w:val="000000"/>
          <w:sz w:val="20"/>
          <w:szCs w:val="20"/>
        </w:rPr>
        <w:t>la</w:t>
      </w:r>
      <w:r>
        <w:rPr>
          <w:rFonts w:ascii="Arial" w:hAnsi="Arial" w:cs="Arial"/>
          <w:color w:val="000000"/>
          <w:sz w:val="20"/>
          <w:szCs w:val="20"/>
        </w:rPr>
        <w:t xml:space="preserve"> </w:t>
      </w:r>
      <w:r w:rsidR="008B4DE1">
        <w:rPr>
          <w:rFonts w:ascii="Arial" w:hAnsi="Arial" w:cs="Arial"/>
          <w:color w:val="000000"/>
          <w:sz w:val="20"/>
          <w:szCs w:val="20"/>
        </w:rPr>
        <w:t>parte oral</w:t>
      </w:r>
      <w:r>
        <w:rPr>
          <w:rFonts w:ascii="Arial" w:hAnsi="Arial" w:cs="Arial"/>
          <w:color w:val="000000"/>
          <w:sz w:val="20"/>
          <w:szCs w:val="20"/>
        </w:rPr>
        <w:t xml:space="preserve">), tendrá una breve sección de </w:t>
      </w:r>
      <w:r w:rsidRPr="00C362C1">
        <w:rPr>
          <w:rFonts w:ascii="Arial" w:hAnsi="Arial" w:cs="Arial"/>
          <w:b/>
          <w:color w:val="000000"/>
          <w:sz w:val="20"/>
          <w:szCs w:val="20"/>
        </w:rPr>
        <w:t>producción textual de un correo electrónico</w:t>
      </w:r>
      <w:r>
        <w:rPr>
          <w:rFonts w:ascii="Arial" w:hAnsi="Arial" w:cs="Arial"/>
          <w:color w:val="000000"/>
          <w:sz w:val="20"/>
          <w:szCs w:val="20"/>
        </w:rPr>
        <w:t>. Para ello, te recomendamos repasar los consejos que tu profesor o profe</w:t>
      </w:r>
      <w:r w:rsidR="005906AE">
        <w:rPr>
          <w:rFonts w:ascii="Arial" w:hAnsi="Arial" w:cs="Arial"/>
          <w:color w:val="000000"/>
          <w:sz w:val="20"/>
          <w:szCs w:val="20"/>
        </w:rPr>
        <w:t>sora entregó en clases</w:t>
      </w:r>
      <w:r>
        <w:rPr>
          <w:rFonts w:ascii="Arial" w:hAnsi="Arial" w:cs="Arial"/>
          <w:color w:val="000000"/>
          <w:sz w:val="20"/>
          <w:szCs w:val="20"/>
        </w:rPr>
        <w:t>. T</w:t>
      </w:r>
      <w:r w:rsidR="005906AE">
        <w:rPr>
          <w:rFonts w:ascii="Arial" w:hAnsi="Arial" w:cs="Arial"/>
          <w:color w:val="000000"/>
          <w:sz w:val="20"/>
          <w:szCs w:val="20"/>
        </w:rPr>
        <w:t>e dejamos acá un fragmento de una</w:t>
      </w:r>
      <w:r>
        <w:rPr>
          <w:rFonts w:ascii="Arial" w:hAnsi="Arial" w:cs="Arial"/>
          <w:color w:val="000000"/>
          <w:sz w:val="20"/>
          <w:szCs w:val="20"/>
        </w:rPr>
        <w:t xml:space="preserve"> cápsula que entrega algunas orientaciones para elaborar este tipo de texto correctamente:</w:t>
      </w:r>
    </w:p>
    <w:p w14:paraId="7F216F0D" w14:textId="55C9AEF3" w:rsidR="002766C9" w:rsidRPr="00D34057" w:rsidRDefault="008A55D3" w:rsidP="002766C9">
      <w:pPr>
        <w:jc w:val="center"/>
        <w:rPr>
          <w:rFonts w:ascii="Arial" w:hAnsi="Arial" w:cs="Arial"/>
          <w:color w:val="000000"/>
          <w:sz w:val="28"/>
          <w:szCs w:val="44"/>
        </w:rPr>
      </w:pPr>
      <w:hyperlink r:id="rId64" w:history="1">
        <w:r w:rsidR="00DB2D2A" w:rsidRPr="00DB2D2A">
          <w:rPr>
            <w:rStyle w:val="Hipervnculo"/>
            <w:rFonts w:ascii="Arial" w:hAnsi="Arial" w:cs="Arial"/>
            <w:sz w:val="28"/>
            <w:szCs w:val="44"/>
          </w:rPr>
          <w:t>PLAY</w:t>
        </w:r>
      </w:hyperlink>
    </w:p>
    <w:p w14:paraId="40AE4121" w14:textId="77777777" w:rsidR="002766C9" w:rsidRDefault="002766C9" w:rsidP="002766C9">
      <w:pPr>
        <w:jc w:val="both"/>
        <w:rPr>
          <w:rFonts w:ascii="Arial" w:hAnsi="Arial" w:cs="Arial"/>
          <w:color w:val="000000"/>
          <w:sz w:val="20"/>
          <w:szCs w:val="20"/>
        </w:rPr>
      </w:pPr>
      <w:r>
        <w:rPr>
          <w:rFonts w:ascii="Arial" w:hAnsi="Arial" w:cs="Arial"/>
          <w:color w:val="000000"/>
          <w:sz w:val="20"/>
          <w:szCs w:val="20"/>
        </w:rPr>
        <w:t xml:space="preserve">En la escritura de tu escrito, no olvides </w:t>
      </w:r>
      <w:r w:rsidRPr="00C362C1">
        <w:rPr>
          <w:rFonts w:ascii="Arial" w:hAnsi="Arial" w:cs="Arial"/>
          <w:b/>
          <w:color w:val="00B050"/>
          <w:sz w:val="20"/>
          <w:szCs w:val="20"/>
        </w:rPr>
        <w:t>usar un vocabulario variado</w:t>
      </w:r>
      <w:r>
        <w:rPr>
          <w:rFonts w:ascii="Arial" w:hAnsi="Arial" w:cs="Arial"/>
          <w:color w:val="000000"/>
          <w:sz w:val="20"/>
          <w:szCs w:val="20"/>
        </w:rPr>
        <w:t xml:space="preserve">, </w:t>
      </w:r>
      <w:r w:rsidRPr="008370B6">
        <w:rPr>
          <w:rFonts w:ascii="Arial" w:hAnsi="Arial" w:cs="Arial"/>
          <w:b/>
          <w:color w:val="0070C0"/>
          <w:sz w:val="20"/>
          <w:szCs w:val="20"/>
        </w:rPr>
        <w:t>emplear palabras precisas</w:t>
      </w:r>
      <w:r>
        <w:rPr>
          <w:rFonts w:ascii="Arial" w:hAnsi="Arial" w:cs="Arial"/>
          <w:color w:val="000000"/>
          <w:sz w:val="20"/>
          <w:szCs w:val="20"/>
        </w:rPr>
        <w:t xml:space="preserve">, </w:t>
      </w:r>
      <w:r w:rsidRPr="008370B6">
        <w:rPr>
          <w:rFonts w:ascii="Arial" w:hAnsi="Arial" w:cs="Arial"/>
          <w:b/>
          <w:color w:val="E36C0A" w:themeColor="accent6" w:themeShade="BF"/>
          <w:sz w:val="20"/>
          <w:szCs w:val="20"/>
        </w:rPr>
        <w:t>utilizar correctamente los signos de puntuación</w:t>
      </w:r>
      <w:r>
        <w:rPr>
          <w:rFonts w:ascii="Arial" w:hAnsi="Arial" w:cs="Arial"/>
          <w:color w:val="000000"/>
          <w:sz w:val="20"/>
          <w:szCs w:val="20"/>
        </w:rPr>
        <w:t xml:space="preserve">, </w:t>
      </w:r>
      <w:r w:rsidRPr="008370B6">
        <w:rPr>
          <w:rFonts w:ascii="Arial" w:hAnsi="Arial" w:cs="Arial"/>
          <w:b/>
          <w:color w:val="7030A0"/>
          <w:sz w:val="20"/>
          <w:szCs w:val="20"/>
        </w:rPr>
        <w:t>organizar tus ideas de forma coherente según el propósito</w:t>
      </w:r>
      <w:r w:rsidRPr="008370B6">
        <w:rPr>
          <w:rFonts w:ascii="Arial" w:hAnsi="Arial" w:cs="Arial"/>
          <w:color w:val="7030A0"/>
          <w:sz w:val="20"/>
          <w:szCs w:val="20"/>
        </w:rPr>
        <w:t xml:space="preserve"> </w:t>
      </w:r>
      <w:r>
        <w:rPr>
          <w:rFonts w:ascii="Arial" w:hAnsi="Arial" w:cs="Arial"/>
          <w:color w:val="000000"/>
          <w:sz w:val="20"/>
          <w:szCs w:val="20"/>
        </w:rPr>
        <w:t xml:space="preserve">y </w:t>
      </w:r>
      <w:r w:rsidRPr="008370B6">
        <w:rPr>
          <w:rFonts w:ascii="Arial" w:hAnsi="Arial" w:cs="Arial"/>
          <w:b/>
          <w:color w:val="FF0000"/>
          <w:sz w:val="20"/>
          <w:szCs w:val="20"/>
        </w:rPr>
        <w:t>adecuarte a los requerimientos de la tarea</w:t>
      </w:r>
      <w:r>
        <w:rPr>
          <w:rFonts w:ascii="Arial" w:hAnsi="Arial" w:cs="Arial"/>
          <w:color w:val="000000"/>
          <w:sz w:val="20"/>
          <w:szCs w:val="20"/>
        </w:rPr>
        <w:t>. Para ello, lee con detención las instrucciones que aparecerán en el examen.</w:t>
      </w:r>
    </w:p>
    <w:p w14:paraId="5EF2F967" w14:textId="1FE56B04" w:rsidR="00D261CF" w:rsidRDefault="00084210" w:rsidP="008765DE">
      <w:pPr>
        <w:jc w:val="both"/>
        <w:rPr>
          <w:rFonts w:ascii="Arial" w:hAnsi="Arial" w:cs="Arial"/>
          <w:color w:val="000000"/>
          <w:sz w:val="20"/>
          <w:szCs w:val="20"/>
        </w:rPr>
      </w:pPr>
      <w:r>
        <w:rPr>
          <w:rFonts w:ascii="Arial" w:hAnsi="Arial" w:cs="Arial"/>
          <w:color w:val="000000"/>
          <w:sz w:val="20"/>
          <w:szCs w:val="20"/>
        </w:rPr>
        <w:t>Por último, te presentamos un esquema que sintetiza los principales elementos que debes tomar en cuenta al momento de enfrentarte a la escritura del correo formal:</w:t>
      </w:r>
    </w:p>
    <w:p w14:paraId="1F7DED48" w14:textId="3D04A4DE" w:rsidR="002766C9" w:rsidRDefault="002766C9" w:rsidP="008765DE">
      <w:pPr>
        <w:jc w:val="both"/>
        <w:rPr>
          <w:rFonts w:ascii="Arial" w:hAnsi="Arial" w:cs="Arial"/>
          <w:color w:val="000000"/>
          <w:sz w:val="20"/>
          <w:szCs w:val="20"/>
        </w:rPr>
      </w:pPr>
      <w:r>
        <w:rPr>
          <w:rFonts w:ascii="Arial" w:hAnsi="Arial" w:cs="Arial"/>
          <w:noProof/>
          <w:color w:val="000000"/>
          <w:sz w:val="20"/>
          <w:szCs w:val="20"/>
          <w:lang w:val="en-US"/>
        </w:rPr>
        <w:drawing>
          <wp:inline distT="0" distB="0" distL="0" distR="0" wp14:anchorId="7635BDF3" wp14:editId="30108BC9">
            <wp:extent cx="6006465" cy="4171279"/>
            <wp:effectExtent l="0" t="0" r="32385" b="0"/>
            <wp:docPr id="10" name="Diagrama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inline>
        </w:drawing>
      </w:r>
    </w:p>
    <w:p w14:paraId="2A56D9D5" w14:textId="77777777" w:rsidR="00D261CF" w:rsidRDefault="00D261CF" w:rsidP="008765DE">
      <w:pPr>
        <w:jc w:val="both"/>
        <w:rPr>
          <w:rFonts w:ascii="Arial" w:hAnsi="Arial" w:cs="Arial"/>
          <w:color w:val="000000"/>
          <w:sz w:val="20"/>
          <w:szCs w:val="20"/>
        </w:rPr>
      </w:pPr>
    </w:p>
    <w:p w14:paraId="60EF8C0E" w14:textId="2775F4AC" w:rsidR="00D261CF" w:rsidRDefault="00D261CF" w:rsidP="008765DE">
      <w:pPr>
        <w:jc w:val="both"/>
        <w:rPr>
          <w:rFonts w:ascii="Arial" w:hAnsi="Arial" w:cs="Arial"/>
          <w:color w:val="000000"/>
          <w:sz w:val="20"/>
          <w:szCs w:val="20"/>
        </w:rPr>
      </w:pPr>
    </w:p>
    <w:p w14:paraId="73382E4B" w14:textId="4D54DBD8" w:rsidR="00760609" w:rsidRDefault="00760609" w:rsidP="008765DE">
      <w:pPr>
        <w:jc w:val="both"/>
        <w:rPr>
          <w:rFonts w:ascii="Arial" w:hAnsi="Arial" w:cs="Arial"/>
          <w:color w:val="000000"/>
          <w:sz w:val="20"/>
          <w:szCs w:val="20"/>
        </w:rPr>
      </w:pPr>
    </w:p>
    <w:p w14:paraId="4B82DD30" w14:textId="766C4D9B" w:rsidR="00760609" w:rsidRDefault="00760609" w:rsidP="008765DE">
      <w:pPr>
        <w:jc w:val="both"/>
        <w:rPr>
          <w:rFonts w:ascii="Arial" w:hAnsi="Arial" w:cs="Arial"/>
          <w:color w:val="000000"/>
          <w:sz w:val="20"/>
          <w:szCs w:val="20"/>
        </w:rPr>
      </w:pPr>
    </w:p>
    <w:p w14:paraId="33EA24FA" w14:textId="3899536D" w:rsidR="00760609" w:rsidRDefault="00760609" w:rsidP="008765DE">
      <w:pPr>
        <w:jc w:val="both"/>
        <w:rPr>
          <w:rFonts w:ascii="Arial" w:hAnsi="Arial" w:cs="Arial"/>
          <w:color w:val="000000"/>
          <w:sz w:val="20"/>
          <w:szCs w:val="20"/>
        </w:rPr>
      </w:pPr>
    </w:p>
    <w:p w14:paraId="5B8A3315" w14:textId="77777777" w:rsidR="00084210" w:rsidRPr="009325AE" w:rsidRDefault="00084210" w:rsidP="00084210">
      <w:pPr>
        <w:pStyle w:val="Sinespaciado"/>
        <w:jc w:val="both"/>
        <w:rPr>
          <w:rFonts w:ascii="Arial" w:hAnsi="Arial" w:cs="Arial"/>
          <w:b/>
          <w:sz w:val="20"/>
          <w:szCs w:val="20"/>
        </w:rPr>
      </w:pPr>
      <w:r w:rsidRPr="009325AE">
        <w:rPr>
          <w:rFonts w:ascii="Arial" w:hAnsi="Arial" w:cs="Arial"/>
          <w:b/>
          <w:sz w:val="20"/>
          <w:szCs w:val="20"/>
        </w:rPr>
        <w:t>Parte II: Ejercitación</w:t>
      </w:r>
    </w:p>
    <w:p w14:paraId="33696444" w14:textId="76EBC6EC" w:rsidR="003F23AE" w:rsidRPr="003F23AE" w:rsidRDefault="003F23AE" w:rsidP="00084210">
      <w:pPr>
        <w:widowControl w:val="0"/>
        <w:autoSpaceDE w:val="0"/>
        <w:autoSpaceDN w:val="0"/>
        <w:spacing w:before="35" w:after="0" w:line="259" w:lineRule="auto"/>
        <w:ind w:left="2778" w:hanging="2547"/>
        <w:rPr>
          <w:rFonts w:ascii="Calibri" w:eastAsia="Calibri" w:hAnsi="Calibri" w:cs="Calibri"/>
          <w:b/>
          <w:sz w:val="32"/>
          <w:lang w:val="es-ES" w:eastAsia="es-ES" w:bidi="es-ES"/>
        </w:rPr>
      </w:pPr>
    </w:p>
    <w:p w14:paraId="6D3860CA" w14:textId="5FD69201" w:rsidR="003F23AE" w:rsidRPr="006A32CA" w:rsidRDefault="003F23AE" w:rsidP="003F23AE">
      <w:pPr>
        <w:widowControl w:val="0"/>
        <w:autoSpaceDE w:val="0"/>
        <w:autoSpaceDN w:val="0"/>
        <w:spacing w:before="171" w:after="0" w:line="240" w:lineRule="auto"/>
        <w:ind w:left="214"/>
        <w:rPr>
          <w:rFonts w:ascii="Arial" w:eastAsia="Calibri" w:hAnsi="Arial" w:cs="Arial"/>
          <w:sz w:val="20"/>
          <w:szCs w:val="20"/>
          <w:lang w:val="es-ES" w:eastAsia="es-ES" w:bidi="es-ES"/>
        </w:rPr>
      </w:pPr>
      <w:r w:rsidRPr="006A32CA">
        <w:rPr>
          <w:rFonts w:ascii="Arial" w:eastAsia="Calibri" w:hAnsi="Arial" w:cs="Arial"/>
          <w:sz w:val="20"/>
          <w:szCs w:val="20"/>
          <w:lang w:val="es-ES" w:eastAsia="es-ES" w:bidi="es-ES"/>
        </w:rPr>
        <w:t>Lea el texto 1 de principio a fin y luego conteste las preguntas 1, 2, 3, 4, 5 y 6.</w:t>
      </w:r>
    </w:p>
    <w:p w14:paraId="26E6084A" w14:textId="77777777" w:rsidR="003F23AE" w:rsidRPr="006A32CA" w:rsidRDefault="003F23AE" w:rsidP="003F23AE">
      <w:pPr>
        <w:widowControl w:val="0"/>
        <w:autoSpaceDE w:val="0"/>
        <w:autoSpaceDN w:val="0"/>
        <w:spacing w:before="12" w:after="0" w:line="240" w:lineRule="auto"/>
        <w:rPr>
          <w:rFonts w:ascii="Arial" w:eastAsia="Calibri" w:hAnsi="Arial" w:cs="Arial"/>
          <w:sz w:val="20"/>
          <w:szCs w:val="20"/>
          <w:lang w:val="es-ES" w:eastAsia="es-ES" w:bidi="es-ES"/>
        </w:rPr>
      </w:pPr>
    </w:p>
    <w:tbl>
      <w:tblPr>
        <w:tblStyle w:val="Tablaconcuadrcula"/>
        <w:tblW w:w="10242" w:type="dxa"/>
        <w:tblInd w:w="214" w:type="dxa"/>
        <w:tblLook w:val="04A0" w:firstRow="1" w:lastRow="0" w:firstColumn="1" w:lastColumn="0" w:noHBand="0" w:noVBand="1"/>
      </w:tblPr>
      <w:tblGrid>
        <w:gridCol w:w="10242"/>
      </w:tblGrid>
      <w:tr w:rsidR="00F51EA1" w14:paraId="798A818F" w14:textId="77777777" w:rsidTr="00F51EA1">
        <w:tc>
          <w:tcPr>
            <w:tcW w:w="10242" w:type="dxa"/>
          </w:tcPr>
          <w:p w14:paraId="3B5C8AC3" w14:textId="6A20871F" w:rsidR="00F51EA1" w:rsidRPr="00F51EA1" w:rsidRDefault="00F51EA1" w:rsidP="00F51EA1">
            <w:pPr>
              <w:widowControl w:val="0"/>
              <w:tabs>
                <w:tab w:val="left" w:pos="496"/>
              </w:tabs>
              <w:autoSpaceDE w:val="0"/>
              <w:autoSpaceDN w:val="0"/>
              <w:spacing w:before="1"/>
              <w:ind w:right="226"/>
              <w:jc w:val="both"/>
              <w:rPr>
                <w:rFonts w:ascii="Arial" w:eastAsia="Calibri" w:hAnsi="Arial" w:cs="Arial"/>
                <w:b/>
                <w:bCs/>
                <w:lang w:val="es-ES" w:eastAsia="es-ES" w:bidi="es-ES"/>
              </w:rPr>
            </w:pPr>
            <w:r w:rsidRPr="00F51EA1">
              <w:rPr>
                <w:rFonts w:ascii="Arial" w:eastAsia="Calibri" w:hAnsi="Arial" w:cs="Arial"/>
                <w:b/>
                <w:bCs/>
                <w:lang w:val="es-ES" w:eastAsia="es-ES" w:bidi="es-ES"/>
              </w:rPr>
              <w:t>Texto</w:t>
            </w:r>
            <w:r w:rsidR="00CF2402">
              <w:rPr>
                <w:rFonts w:ascii="Arial" w:eastAsia="Calibri" w:hAnsi="Arial" w:cs="Arial"/>
                <w:b/>
                <w:bCs/>
                <w:lang w:val="es-ES" w:eastAsia="es-ES" w:bidi="es-ES"/>
              </w:rPr>
              <w:t xml:space="preserve"> </w:t>
            </w:r>
            <w:r w:rsidRPr="00F51EA1">
              <w:rPr>
                <w:rFonts w:ascii="Arial" w:eastAsia="Calibri" w:hAnsi="Arial" w:cs="Arial"/>
                <w:b/>
                <w:bCs/>
                <w:lang w:val="es-ES" w:eastAsia="es-ES" w:bidi="es-ES"/>
              </w:rPr>
              <w:t>1</w:t>
            </w:r>
          </w:p>
          <w:p w14:paraId="193BC4B1" w14:textId="77777777" w:rsidR="00F51EA1" w:rsidRDefault="00F51EA1" w:rsidP="00F51EA1">
            <w:pPr>
              <w:widowControl w:val="0"/>
              <w:tabs>
                <w:tab w:val="left" w:pos="496"/>
              </w:tabs>
              <w:autoSpaceDE w:val="0"/>
              <w:autoSpaceDN w:val="0"/>
              <w:spacing w:before="1"/>
              <w:ind w:right="226"/>
              <w:jc w:val="both"/>
              <w:rPr>
                <w:rFonts w:ascii="Arial" w:eastAsia="Calibri" w:hAnsi="Arial" w:cs="Arial"/>
                <w:lang w:val="es-ES" w:eastAsia="es-ES" w:bidi="es-ES"/>
              </w:rPr>
            </w:pPr>
          </w:p>
          <w:p w14:paraId="55E0658E" w14:textId="13E6527B" w:rsidR="00F51EA1" w:rsidRDefault="00F51EA1" w:rsidP="00F51EA1">
            <w:pPr>
              <w:widowControl w:val="0"/>
              <w:tabs>
                <w:tab w:val="left" w:pos="496"/>
              </w:tabs>
              <w:autoSpaceDE w:val="0"/>
              <w:autoSpaceDN w:val="0"/>
              <w:spacing w:before="1"/>
              <w:ind w:right="226"/>
              <w:jc w:val="both"/>
              <w:rPr>
                <w:rFonts w:ascii="Arial" w:eastAsia="Calibri" w:hAnsi="Arial" w:cs="Arial"/>
                <w:color w:val="212121"/>
                <w:lang w:val="es-ES" w:eastAsia="es-ES" w:bidi="es-ES"/>
              </w:rPr>
            </w:pPr>
            <w:r w:rsidRPr="00F51EA1">
              <w:rPr>
                <w:rFonts w:ascii="Arial" w:eastAsia="Calibri" w:hAnsi="Arial" w:cs="Arial"/>
                <w:lang w:val="es-ES" w:eastAsia="es-ES" w:bidi="es-ES"/>
              </w:rPr>
              <w:t xml:space="preserve">1. Tras un año de </w:t>
            </w:r>
            <w:r w:rsidRPr="00F51EA1">
              <w:rPr>
                <w:rFonts w:ascii="Arial" w:eastAsia="Calibri" w:hAnsi="Arial" w:cs="Arial"/>
                <w:b/>
                <w:u w:val="single"/>
                <w:lang w:val="es-ES" w:eastAsia="es-ES" w:bidi="es-ES"/>
              </w:rPr>
              <w:t>levantamiento</w:t>
            </w:r>
            <w:r w:rsidRPr="00F51EA1">
              <w:rPr>
                <w:rFonts w:ascii="Arial" w:eastAsia="Calibri" w:hAnsi="Arial" w:cs="Arial"/>
                <w:b/>
                <w:lang w:val="es-ES" w:eastAsia="es-ES" w:bidi="es-ES"/>
              </w:rPr>
              <w:t xml:space="preserve"> </w:t>
            </w:r>
            <w:r w:rsidRPr="00F51EA1">
              <w:rPr>
                <w:rFonts w:ascii="Arial" w:eastAsia="Calibri" w:hAnsi="Arial" w:cs="Arial"/>
                <w:lang w:val="es-ES" w:eastAsia="es-ES" w:bidi="es-ES"/>
              </w:rPr>
              <w:t xml:space="preserve">de datos, el </w:t>
            </w:r>
            <w:r w:rsidRPr="00F51EA1">
              <w:rPr>
                <w:rFonts w:ascii="Arial" w:eastAsia="Calibri" w:hAnsi="Arial" w:cs="Arial"/>
                <w:color w:val="212121"/>
                <w:lang w:val="es-ES" w:eastAsia="es-ES" w:bidi="es-ES"/>
              </w:rPr>
              <w:t>ministro de Desarrollo Social</w:t>
            </w:r>
            <w:r w:rsidRPr="00F51EA1">
              <w:rPr>
                <w:rFonts w:ascii="Arial" w:eastAsia="Calibri" w:hAnsi="Arial" w:cs="Arial"/>
                <w:b/>
                <w:lang w:val="es-ES" w:eastAsia="es-ES" w:bidi="es-ES"/>
              </w:rPr>
              <w:t xml:space="preserve">, </w:t>
            </w:r>
            <w:r w:rsidRPr="00F51EA1">
              <w:rPr>
                <w:rFonts w:ascii="Arial" w:eastAsia="Calibri" w:hAnsi="Arial" w:cs="Arial"/>
                <w:color w:val="212121"/>
                <w:lang w:val="es-ES" w:eastAsia="es-ES" w:bidi="es-ES"/>
              </w:rPr>
              <w:t xml:space="preserve">Marcos </w:t>
            </w:r>
            <w:proofErr w:type="gramStart"/>
            <w:r w:rsidR="008B4DE1" w:rsidRPr="00F51EA1">
              <w:rPr>
                <w:rFonts w:ascii="Arial" w:eastAsia="Calibri" w:hAnsi="Arial" w:cs="Arial"/>
                <w:color w:val="212121"/>
                <w:lang w:val="es-ES" w:eastAsia="es-ES" w:bidi="es-ES"/>
              </w:rPr>
              <w:t>Barraza</w:t>
            </w:r>
            <w:r w:rsidR="008B4DE1" w:rsidRPr="00F51EA1">
              <w:rPr>
                <w:rFonts w:ascii="Arial" w:eastAsia="Calibri" w:hAnsi="Arial" w:cs="Arial"/>
                <w:b/>
                <w:lang w:val="es-ES" w:eastAsia="es-ES" w:bidi="es-ES"/>
              </w:rPr>
              <w:t>,</w:t>
            </w:r>
            <w:r w:rsidR="008B4DE1" w:rsidRPr="00F51EA1">
              <w:rPr>
                <w:rFonts w:ascii="Arial" w:eastAsia="Calibri" w:hAnsi="Arial" w:cs="Arial"/>
                <w:b/>
                <w:spacing w:val="-6"/>
                <w:lang w:val="es-ES" w:eastAsia="es-ES" w:bidi="es-ES"/>
              </w:rPr>
              <w:t xml:space="preserve">  </w:t>
            </w:r>
            <w:r w:rsidRPr="00F51EA1">
              <w:rPr>
                <w:rFonts w:ascii="Arial" w:eastAsia="Calibri" w:hAnsi="Arial" w:cs="Arial"/>
                <w:lang w:val="es-ES" w:eastAsia="es-ES" w:bidi="es-ES"/>
              </w:rPr>
              <w:t>entregó</w:t>
            </w:r>
            <w:proofErr w:type="gramEnd"/>
            <w:r w:rsidRPr="00F51EA1">
              <w:rPr>
                <w:rFonts w:ascii="Arial" w:eastAsia="Calibri" w:hAnsi="Arial" w:cs="Arial"/>
                <w:spacing w:val="-5"/>
                <w:lang w:val="es-ES" w:eastAsia="es-ES" w:bidi="es-ES"/>
              </w:rPr>
              <w:t xml:space="preserve"> </w:t>
            </w:r>
            <w:r w:rsidRPr="00F51EA1">
              <w:rPr>
                <w:rFonts w:ascii="Arial" w:eastAsia="Calibri" w:hAnsi="Arial" w:cs="Arial"/>
                <w:lang w:val="es-ES" w:eastAsia="es-ES" w:bidi="es-ES"/>
              </w:rPr>
              <w:t>los</w:t>
            </w:r>
            <w:r w:rsidRPr="00F51EA1">
              <w:rPr>
                <w:rFonts w:ascii="Arial" w:eastAsia="Calibri" w:hAnsi="Arial" w:cs="Arial"/>
                <w:spacing w:val="-6"/>
                <w:lang w:val="es-ES" w:eastAsia="es-ES" w:bidi="es-ES"/>
              </w:rPr>
              <w:t xml:space="preserve"> </w:t>
            </w:r>
            <w:r w:rsidRPr="00F51EA1">
              <w:rPr>
                <w:rFonts w:ascii="Arial" w:eastAsia="Calibri" w:hAnsi="Arial" w:cs="Arial"/>
                <w:color w:val="212121"/>
                <w:lang w:val="es-ES" w:eastAsia="es-ES" w:bidi="es-ES"/>
              </w:rPr>
              <w:t>resultados</w:t>
            </w:r>
            <w:r w:rsidRPr="00F51EA1">
              <w:rPr>
                <w:rFonts w:ascii="Arial" w:eastAsia="Calibri" w:hAnsi="Arial" w:cs="Arial"/>
                <w:color w:val="212121"/>
                <w:spacing w:val="-7"/>
                <w:lang w:val="es-ES" w:eastAsia="es-ES" w:bidi="es-ES"/>
              </w:rPr>
              <w:t xml:space="preserve"> </w:t>
            </w:r>
            <w:r w:rsidRPr="00F51EA1">
              <w:rPr>
                <w:rFonts w:ascii="Arial" w:eastAsia="Calibri" w:hAnsi="Arial" w:cs="Arial"/>
                <w:lang w:val="es-ES" w:eastAsia="es-ES" w:bidi="es-ES"/>
              </w:rPr>
              <w:t>del</w:t>
            </w:r>
            <w:r w:rsidRPr="00F51EA1">
              <w:rPr>
                <w:rFonts w:ascii="Arial" w:eastAsia="Calibri" w:hAnsi="Arial" w:cs="Arial"/>
                <w:spacing w:val="-8"/>
                <w:lang w:val="es-ES" w:eastAsia="es-ES" w:bidi="es-ES"/>
              </w:rPr>
              <w:t xml:space="preserve"> </w:t>
            </w:r>
            <w:r w:rsidRPr="00F51EA1">
              <w:rPr>
                <w:rFonts w:ascii="Arial" w:eastAsia="Calibri" w:hAnsi="Arial" w:cs="Arial"/>
                <w:color w:val="212121"/>
                <w:lang w:val="es-ES" w:eastAsia="es-ES" w:bidi="es-ES"/>
              </w:rPr>
              <w:t>primer</w:t>
            </w:r>
            <w:r w:rsidRPr="00F51EA1">
              <w:rPr>
                <w:rFonts w:ascii="Arial" w:eastAsia="Calibri" w:hAnsi="Arial" w:cs="Arial"/>
                <w:color w:val="212121"/>
                <w:spacing w:val="-8"/>
                <w:lang w:val="es-ES" w:eastAsia="es-ES" w:bidi="es-ES"/>
              </w:rPr>
              <w:t xml:space="preserve"> </w:t>
            </w:r>
            <w:r w:rsidRPr="00F51EA1">
              <w:rPr>
                <w:rFonts w:ascii="Arial" w:eastAsia="Calibri" w:hAnsi="Arial" w:cs="Arial"/>
                <w:color w:val="212121"/>
                <w:lang w:val="es-ES" w:eastAsia="es-ES" w:bidi="es-ES"/>
              </w:rPr>
              <w:t>registro</w:t>
            </w:r>
            <w:r w:rsidRPr="00F51EA1">
              <w:rPr>
                <w:rFonts w:ascii="Arial" w:eastAsia="Calibri" w:hAnsi="Arial" w:cs="Arial"/>
                <w:color w:val="212121"/>
                <w:spacing w:val="-6"/>
                <w:lang w:val="es-ES" w:eastAsia="es-ES" w:bidi="es-ES"/>
              </w:rPr>
              <w:t xml:space="preserve"> </w:t>
            </w:r>
            <w:r w:rsidRPr="00F51EA1">
              <w:rPr>
                <w:rFonts w:ascii="Arial" w:eastAsia="Calibri" w:hAnsi="Arial" w:cs="Arial"/>
                <w:color w:val="212121"/>
                <w:lang w:val="es-ES" w:eastAsia="es-ES" w:bidi="es-ES"/>
              </w:rPr>
              <w:t>de</w:t>
            </w:r>
            <w:r w:rsidRPr="00F51EA1">
              <w:rPr>
                <w:rFonts w:ascii="Arial" w:eastAsia="Calibri" w:hAnsi="Arial" w:cs="Arial"/>
                <w:color w:val="212121"/>
                <w:spacing w:val="-7"/>
                <w:lang w:val="es-ES" w:eastAsia="es-ES" w:bidi="es-ES"/>
              </w:rPr>
              <w:t xml:space="preserve"> </w:t>
            </w:r>
            <w:r w:rsidRPr="00F51EA1">
              <w:rPr>
                <w:rFonts w:ascii="Arial" w:eastAsia="Calibri" w:hAnsi="Arial" w:cs="Arial"/>
                <w:color w:val="212121"/>
                <w:lang w:val="es-ES" w:eastAsia="es-ES" w:bidi="es-ES"/>
              </w:rPr>
              <w:t>personas</w:t>
            </w:r>
            <w:r w:rsidRPr="00F51EA1">
              <w:rPr>
                <w:rFonts w:ascii="Arial" w:eastAsia="Calibri" w:hAnsi="Arial" w:cs="Arial"/>
                <w:color w:val="212121"/>
                <w:spacing w:val="-6"/>
                <w:lang w:val="es-ES" w:eastAsia="es-ES" w:bidi="es-ES"/>
              </w:rPr>
              <w:t xml:space="preserve"> </w:t>
            </w:r>
            <w:r w:rsidRPr="00F51EA1">
              <w:rPr>
                <w:rFonts w:ascii="Arial" w:eastAsia="Calibri" w:hAnsi="Arial" w:cs="Arial"/>
                <w:color w:val="212121"/>
                <w:lang w:val="es-ES" w:eastAsia="es-ES" w:bidi="es-ES"/>
              </w:rPr>
              <w:t>en</w:t>
            </w:r>
            <w:r w:rsidRPr="00F51EA1">
              <w:rPr>
                <w:rFonts w:ascii="Arial" w:eastAsia="Calibri" w:hAnsi="Arial" w:cs="Arial"/>
                <w:color w:val="212121"/>
                <w:spacing w:val="-5"/>
                <w:lang w:val="es-ES" w:eastAsia="es-ES" w:bidi="es-ES"/>
              </w:rPr>
              <w:t xml:space="preserve"> </w:t>
            </w:r>
            <w:r w:rsidRPr="00F51EA1">
              <w:rPr>
                <w:rFonts w:ascii="Arial" w:eastAsia="Calibri" w:hAnsi="Arial" w:cs="Arial"/>
                <w:color w:val="212121"/>
                <w:lang w:val="es-ES" w:eastAsia="es-ES" w:bidi="es-ES"/>
              </w:rPr>
              <w:t>situación</w:t>
            </w:r>
            <w:r w:rsidRPr="00F51EA1">
              <w:rPr>
                <w:rFonts w:ascii="Arial" w:eastAsia="Calibri" w:hAnsi="Arial" w:cs="Arial"/>
                <w:color w:val="212121"/>
                <w:spacing w:val="-5"/>
                <w:lang w:val="es-ES" w:eastAsia="es-ES" w:bidi="es-ES"/>
              </w:rPr>
              <w:t xml:space="preserve"> </w:t>
            </w:r>
            <w:r w:rsidRPr="00F51EA1">
              <w:rPr>
                <w:rFonts w:ascii="Arial" w:eastAsia="Calibri" w:hAnsi="Arial" w:cs="Arial"/>
                <w:color w:val="212121"/>
                <w:lang w:val="es-ES" w:eastAsia="es-ES" w:bidi="es-ES"/>
              </w:rPr>
              <w:t>de</w:t>
            </w:r>
            <w:r w:rsidRPr="00F51EA1">
              <w:rPr>
                <w:rFonts w:ascii="Arial" w:eastAsia="Calibri" w:hAnsi="Arial" w:cs="Arial"/>
                <w:color w:val="212121"/>
                <w:spacing w:val="-6"/>
                <w:lang w:val="es-ES" w:eastAsia="es-ES" w:bidi="es-ES"/>
              </w:rPr>
              <w:t xml:space="preserve"> </w:t>
            </w:r>
            <w:r w:rsidRPr="00F51EA1">
              <w:rPr>
                <w:rFonts w:ascii="Arial" w:eastAsia="Calibri" w:hAnsi="Arial" w:cs="Arial"/>
                <w:color w:val="212121"/>
                <w:lang w:val="es-ES" w:eastAsia="es-ES" w:bidi="es-ES"/>
              </w:rPr>
              <w:t>calle</w:t>
            </w:r>
            <w:r w:rsidRPr="00F51EA1">
              <w:rPr>
                <w:rFonts w:ascii="Arial" w:eastAsia="Calibri" w:hAnsi="Arial" w:cs="Arial"/>
                <w:b/>
                <w:lang w:val="es-ES" w:eastAsia="es-ES" w:bidi="es-ES"/>
              </w:rPr>
              <w:t>,</w:t>
            </w:r>
            <w:r w:rsidRPr="00F51EA1">
              <w:rPr>
                <w:rFonts w:ascii="Arial" w:eastAsia="Calibri" w:hAnsi="Arial" w:cs="Arial"/>
                <w:b/>
                <w:spacing w:val="-6"/>
                <w:lang w:val="es-ES" w:eastAsia="es-ES" w:bidi="es-ES"/>
              </w:rPr>
              <w:t xml:space="preserve"> </w:t>
            </w:r>
            <w:r w:rsidRPr="00F51EA1">
              <w:rPr>
                <w:rFonts w:ascii="Arial" w:eastAsia="Calibri" w:hAnsi="Arial" w:cs="Arial"/>
                <w:lang w:val="es-ES" w:eastAsia="es-ES" w:bidi="es-ES"/>
              </w:rPr>
              <w:t>que arrojó</w:t>
            </w:r>
            <w:r w:rsidRPr="00F51EA1">
              <w:rPr>
                <w:rFonts w:ascii="Arial" w:eastAsia="Calibri" w:hAnsi="Arial" w:cs="Arial"/>
                <w:spacing w:val="-9"/>
                <w:lang w:val="es-ES" w:eastAsia="es-ES" w:bidi="es-ES"/>
              </w:rPr>
              <w:t xml:space="preserve"> </w:t>
            </w:r>
            <w:r w:rsidRPr="00F51EA1">
              <w:rPr>
                <w:rFonts w:ascii="Arial" w:eastAsia="Calibri" w:hAnsi="Arial" w:cs="Arial"/>
                <w:lang w:val="es-ES" w:eastAsia="es-ES" w:bidi="es-ES"/>
              </w:rPr>
              <w:t>un</w:t>
            </w:r>
            <w:r w:rsidRPr="00F51EA1">
              <w:rPr>
                <w:rFonts w:ascii="Arial" w:eastAsia="Calibri" w:hAnsi="Arial" w:cs="Arial"/>
                <w:spacing w:val="-8"/>
                <w:lang w:val="es-ES" w:eastAsia="es-ES" w:bidi="es-ES"/>
              </w:rPr>
              <w:t xml:space="preserve"> </w:t>
            </w:r>
            <w:r w:rsidRPr="00F51EA1">
              <w:rPr>
                <w:rFonts w:ascii="Arial" w:eastAsia="Calibri" w:hAnsi="Arial" w:cs="Arial"/>
                <w:color w:val="212121"/>
                <w:lang w:val="es-ES" w:eastAsia="es-ES" w:bidi="es-ES"/>
              </w:rPr>
              <w:t>total</w:t>
            </w:r>
            <w:r w:rsidRPr="00F51EA1">
              <w:rPr>
                <w:rFonts w:ascii="Arial" w:eastAsia="Calibri" w:hAnsi="Arial" w:cs="Arial"/>
                <w:color w:val="212121"/>
                <w:spacing w:val="-7"/>
                <w:lang w:val="es-ES" w:eastAsia="es-ES" w:bidi="es-ES"/>
              </w:rPr>
              <w:t xml:space="preserve"> </w:t>
            </w:r>
            <w:r w:rsidRPr="00F51EA1">
              <w:rPr>
                <w:rFonts w:ascii="Arial" w:eastAsia="Calibri" w:hAnsi="Arial" w:cs="Arial"/>
                <w:color w:val="212121"/>
                <w:lang w:val="es-ES" w:eastAsia="es-ES" w:bidi="es-ES"/>
              </w:rPr>
              <w:t>de</w:t>
            </w:r>
            <w:r w:rsidRPr="00F51EA1">
              <w:rPr>
                <w:rFonts w:ascii="Arial" w:eastAsia="Calibri" w:hAnsi="Arial" w:cs="Arial"/>
                <w:color w:val="212121"/>
                <w:spacing w:val="-7"/>
                <w:lang w:val="es-ES" w:eastAsia="es-ES" w:bidi="es-ES"/>
              </w:rPr>
              <w:t xml:space="preserve"> </w:t>
            </w:r>
            <w:r w:rsidRPr="00F51EA1">
              <w:rPr>
                <w:rFonts w:ascii="Arial" w:eastAsia="Calibri" w:hAnsi="Arial" w:cs="Arial"/>
                <w:color w:val="212121"/>
                <w:lang w:val="es-ES" w:eastAsia="es-ES" w:bidi="es-ES"/>
              </w:rPr>
              <w:t>10.610</w:t>
            </w:r>
            <w:r w:rsidRPr="00F51EA1">
              <w:rPr>
                <w:rFonts w:ascii="Arial" w:eastAsia="Calibri" w:hAnsi="Arial" w:cs="Arial"/>
                <w:color w:val="212121"/>
                <w:spacing w:val="-9"/>
                <w:lang w:val="es-ES" w:eastAsia="es-ES" w:bidi="es-ES"/>
              </w:rPr>
              <w:t xml:space="preserve"> </w:t>
            </w:r>
            <w:r w:rsidRPr="00F51EA1">
              <w:rPr>
                <w:rFonts w:ascii="Arial" w:eastAsia="Calibri" w:hAnsi="Arial" w:cs="Arial"/>
                <w:color w:val="212121"/>
                <w:lang w:val="es-ES" w:eastAsia="es-ES" w:bidi="es-ES"/>
              </w:rPr>
              <w:t>de</w:t>
            </w:r>
            <w:r w:rsidRPr="00F51EA1">
              <w:rPr>
                <w:rFonts w:ascii="Arial" w:eastAsia="Calibri" w:hAnsi="Arial" w:cs="Arial"/>
                <w:color w:val="212121"/>
                <w:spacing w:val="-6"/>
                <w:lang w:val="es-ES" w:eastAsia="es-ES" w:bidi="es-ES"/>
              </w:rPr>
              <w:t xml:space="preserve"> </w:t>
            </w:r>
            <w:r w:rsidRPr="00F51EA1">
              <w:rPr>
                <w:rFonts w:ascii="Arial" w:eastAsia="Calibri" w:hAnsi="Arial" w:cs="Arial"/>
                <w:color w:val="212121"/>
                <w:lang w:val="es-ES" w:eastAsia="es-ES" w:bidi="es-ES"/>
              </w:rPr>
              <w:t>casos</w:t>
            </w:r>
            <w:r w:rsidRPr="00F51EA1">
              <w:rPr>
                <w:rFonts w:ascii="Arial" w:eastAsia="Calibri" w:hAnsi="Arial" w:cs="Arial"/>
                <w:color w:val="212121"/>
                <w:spacing w:val="-7"/>
                <w:lang w:val="es-ES" w:eastAsia="es-ES" w:bidi="es-ES"/>
              </w:rPr>
              <w:t xml:space="preserve"> </w:t>
            </w:r>
            <w:r w:rsidRPr="00F51EA1">
              <w:rPr>
                <w:rFonts w:ascii="Arial" w:eastAsia="Calibri" w:hAnsi="Arial" w:cs="Arial"/>
                <w:color w:val="212121"/>
                <w:lang w:val="es-ES" w:eastAsia="es-ES" w:bidi="es-ES"/>
              </w:rPr>
              <w:t>a</w:t>
            </w:r>
            <w:r w:rsidRPr="00F51EA1">
              <w:rPr>
                <w:rFonts w:ascii="Arial" w:eastAsia="Calibri" w:hAnsi="Arial" w:cs="Arial"/>
                <w:color w:val="212121"/>
                <w:spacing w:val="-10"/>
                <w:lang w:val="es-ES" w:eastAsia="es-ES" w:bidi="es-ES"/>
              </w:rPr>
              <w:t xml:space="preserve"> </w:t>
            </w:r>
            <w:r w:rsidRPr="00F51EA1">
              <w:rPr>
                <w:rFonts w:ascii="Arial" w:eastAsia="Calibri" w:hAnsi="Arial" w:cs="Arial"/>
                <w:color w:val="212121"/>
                <w:lang w:val="es-ES" w:eastAsia="es-ES" w:bidi="es-ES"/>
              </w:rPr>
              <w:t>nivel</w:t>
            </w:r>
            <w:r w:rsidRPr="00F51EA1">
              <w:rPr>
                <w:rFonts w:ascii="Arial" w:eastAsia="Calibri" w:hAnsi="Arial" w:cs="Arial"/>
                <w:color w:val="212121"/>
                <w:spacing w:val="-7"/>
                <w:lang w:val="es-ES" w:eastAsia="es-ES" w:bidi="es-ES"/>
              </w:rPr>
              <w:t xml:space="preserve"> </w:t>
            </w:r>
            <w:r w:rsidRPr="00F51EA1">
              <w:rPr>
                <w:rFonts w:ascii="Arial" w:eastAsia="Calibri" w:hAnsi="Arial" w:cs="Arial"/>
                <w:color w:val="212121"/>
                <w:lang w:val="es-ES" w:eastAsia="es-ES" w:bidi="es-ES"/>
              </w:rPr>
              <w:t>nacional</w:t>
            </w:r>
            <w:r w:rsidRPr="00F51EA1">
              <w:rPr>
                <w:rFonts w:ascii="Arial" w:eastAsia="Calibri" w:hAnsi="Arial" w:cs="Arial"/>
                <w:color w:val="212121"/>
                <w:spacing w:val="-10"/>
                <w:lang w:val="es-ES" w:eastAsia="es-ES" w:bidi="es-ES"/>
              </w:rPr>
              <w:t xml:space="preserve"> </w:t>
            </w:r>
            <w:r w:rsidRPr="00F51EA1">
              <w:rPr>
                <w:rFonts w:ascii="Arial" w:eastAsia="Calibri" w:hAnsi="Arial" w:cs="Arial"/>
                <w:color w:val="212121"/>
                <w:lang w:val="es-ES" w:eastAsia="es-ES" w:bidi="es-ES"/>
              </w:rPr>
              <w:t>a</w:t>
            </w:r>
            <w:r w:rsidRPr="00F51EA1">
              <w:rPr>
                <w:rFonts w:ascii="Arial" w:eastAsia="Calibri" w:hAnsi="Arial" w:cs="Arial"/>
                <w:color w:val="212121"/>
                <w:spacing w:val="-5"/>
                <w:lang w:val="es-ES" w:eastAsia="es-ES" w:bidi="es-ES"/>
              </w:rPr>
              <w:t xml:space="preserve"> </w:t>
            </w:r>
            <w:r w:rsidRPr="00F51EA1">
              <w:rPr>
                <w:rFonts w:ascii="Arial" w:eastAsia="Calibri" w:hAnsi="Arial" w:cs="Arial"/>
                <w:color w:val="212121"/>
                <w:lang w:val="es-ES" w:eastAsia="es-ES" w:bidi="es-ES"/>
              </w:rPr>
              <w:t>agosto</w:t>
            </w:r>
            <w:r w:rsidRPr="00F51EA1">
              <w:rPr>
                <w:rFonts w:ascii="Arial" w:eastAsia="Calibri" w:hAnsi="Arial" w:cs="Arial"/>
                <w:color w:val="212121"/>
                <w:spacing w:val="-9"/>
                <w:lang w:val="es-ES" w:eastAsia="es-ES" w:bidi="es-ES"/>
              </w:rPr>
              <w:t xml:space="preserve"> </w:t>
            </w:r>
            <w:r w:rsidRPr="00F51EA1">
              <w:rPr>
                <w:rFonts w:ascii="Arial" w:eastAsia="Calibri" w:hAnsi="Arial" w:cs="Arial"/>
                <w:color w:val="212121"/>
                <w:lang w:val="es-ES" w:eastAsia="es-ES" w:bidi="es-ES"/>
              </w:rPr>
              <w:t>de</w:t>
            </w:r>
            <w:r w:rsidRPr="00F51EA1">
              <w:rPr>
                <w:rFonts w:ascii="Arial" w:eastAsia="Calibri" w:hAnsi="Arial" w:cs="Arial"/>
                <w:color w:val="212121"/>
                <w:spacing w:val="-9"/>
                <w:lang w:val="es-ES" w:eastAsia="es-ES" w:bidi="es-ES"/>
              </w:rPr>
              <w:t xml:space="preserve"> </w:t>
            </w:r>
            <w:r w:rsidRPr="00F51EA1">
              <w:rPr>
                <w:rFonts w:ascii="Arial" w:eastAsia="Calibri" w:hAnsi="Arial" w:cs="Arial"/>
                <w:color w:val="212121"/>
                <w:lang w:val="es-ES" w:eastAsia="es-ES" w:bidi="es-ES"/>
              </w:rPr>
              <w:t>2017.</w:t>
            </w:r>
            <w:r w:rsidRPr="00F51EA1">
              <w:rPr>
                <w:rFonts w:ascii="Arial" w:eastAsia="Calibri" w:hAnsi="Arial" w:cs="Arial"/>
                <w:color w:val="212121"/>
                <w:spacing w:val="41"/>
                <w:lang w:val="es-ES" w:eastAsia="es-ES" w:bidi="es-ES"/>
              </w:rPr>
              <w:t xml:space="preserve"> </w:t>
            </w:r>
            <w:r w:rsidRPr="00F51EA1">
              <w:rPr>
                <w:rFonts w:ascii="Arial" w:eastAsia="Calibri" w:hAnsi="Arial" w:cs="Arial"/>
                <w:lang w:val="es-ES" w:eastAsia="es-ES" w:bidi="es-ES"/>
              </w:rPr>
              <w:t>De</w:t>
            </w:r>
            <w:r w:rsidRPr="00F51EA1">
              <w:rPr>
                <w:rFonts w:ascii="Arial" w:eastAsia="Calibri" w:hAnsi="Arial" w:cs="Arial"/>
                <w:spacing w:val="-10"/>
                <w:lang w:val="es-ES" w:eastAsia="es-ES" w:bidi="es-ES"/>
              </w:rPr>
              <w:t xml:space="preserve"> </w:t>
            </w:r>
            <w:r w:rsidRPr="00F51EA1">
              <w:rPr>
                <w:rFonts w:ascii="Arial" w:eastAsia="Calibri" w:hAnsi="Arial" w:cs="Arial"/>
                <w:lang w:val="es-ES" w:eastAsia="es-ES" w:bidi="es-ES"/>
              </w:rPr>
              <w:t>esta</w:t>
            </w:r>
            <w:r w:rsidRPr="00F51EA1">
              <w:rPr>
                <w:rFonts w:ascii="Arial" w:eastAsia="Calibri" w:hAnsi="Arial" w:cs="Arial"/>
                <w:spacing w:val="-7"/>
                <w:lang w:val="es-ES" w:eastAsia="es-ES" w:bidi="es-ES"/>
              </w:rPr>
              <w:t xml:space="preserve"> </w:t>
            </w:r>
            <w:r w:rsidRPr="00F51EA1">
              <w:rPr>
                <w:rFonts w:ascii="Arial" w:eastAsia="Calibri" w:hAnsi="Arial" w:cs="Arial"/>
                <w:lang w:val="es-ES" w:eastAsia="es-ES" w:bidi="es-ES"/>
              </w:rPr>
              <w:t>cifra,</w:t>
            </w:r>
            <w:r w:rsidRPr="00F51EA1">
              <w:rPr>
                <w:rFonts w:ascii="Arial" w:eastAsia="Calibri" w:hAnsi="Arial" w:cs="Arial"/>
                <w:spacing w:val="-7"/>
                <w:lang w:val="es-ES" w:eastAsia="es-ES" w:bidi="es-ES"/>
              </w:rPr>
              <w:t xml:space="preserve"> </w:t>
            </w:r>
            <w:r w:rsidRPr="00F51EA1">
              <w:rPr>
                <w:rFonts w:ascii="Arial" w:eastAsia="Calibri" w:hAnsi="Arial" w:cs="Arial"/>
                <w:lang w:val="es-ES" w:eastAsia="es-ES" w:bidi="es-ES"/>
              </w:rPr>
              <w:t>el</w:t>
            </w:r>
            <w:r w:rsidRPr="00F51EA1">
              <w:rPr>
                <w:rFonts w:ascii="Arial" w:eastAsia="Calibri" w:hAnsi="Arial" w:cs="Arial"/>
                <w:spacing w:val="-9"/>
                <w:lang w:val="es-ES" w:eastAsia="es-ES" w:bidi="es-ES"/>
              </w:rPr>
              <w:t xml:space="preserve"> </w:t>
            </w:r>
            <w:r w:rsidRPr="00F51EA1">
              <w:rPr>
                <w:rFonts w:ascii="Arial" w:eastAsia="Calibri" w:hAnsi="Arial" w:cs="Arial"/>
                <w:color w:val="212121"/>
                <w:lang w:val="es-ES" w:eastAsia="es-ES" w:bidi="es-ES"/>
              </w:rPr>
              <w:t xml:space="preserve">85% corresponde a hombres (9.015) </w:t>
            </w:r>
            <w:r w:rsidRPr="00F51EA1">
              <w:rPr>
                <w:rFonts w:ascii="Arial" w:eastAsia="Calibri" w:hAnsi="Arial" w:cs="Arial"/>
                <w:lang w:val="es-ES" w:eastAsia="es-ES" w:bidi="es-ES"/>
              </w:rPr>
              <w:t xml:space="preserve">y el </w:t>
            </w:r>
            <w:r w:rsidRPr="00F51EA1">
              <w:rPr>
                <w:rFonts w:ascii="Arial" w:eastAsia="Calibri" w:hAnsi="Arial" w:cs="Arial"/>
                <w:color w:val="212121"/>
                <w:lang w:val="es-ES" w:eastAsia="es-ES" w:bidi="es-ES"/>
              </w:rPr>
              <w:t>15% a mujeres (1.595</w:t>
            </w:r>
            <w:r w:rsidRPr="00F51EA1">
              <w:rPr>
                <w:rFonts w:ascii="Arial" w:eastAsia="Calibri" w:hAnsi="Arial" w:cs="Arial"/>
                <w:b/>
                <w:color w:val="212121"/>
                <w:lang w:val="es-ES" w:eastAsia="es-ES" w:bidi="es-ES"/>
              </w:rPr>
              <w:t>)</w:t>
            </w:r>
            <w:r w:rsidRPr="00F51EA1">
              <w:rPr>
                <w:rFonts w:ascii="Arial" w:eastAsia="Calibri" w:hAnsi="Arial" w:cs="Arial"/>
                <w:lang w:val="es-ES" w:eastAsia="es-ES" w:bidi="es-ES"/>
              </w:rPr>
              <w:t>. La mayor cantidad se concentra</w:t>
            </w:r>
            <w:r w:rsidRPr="00F51EA1">
              <w:rPr>
                <w:rFonts w:ascii="Arial" w:eastAsia="Calibri" w:hAnsi="Arial" w:cs="Arial"/>
                <w:spacing w:val="-14"/>
                <w:lang w:val="es-ES" w:eastAsia="es-ES" w:bidi="es-ES"/>
              </w:rPr>
              <w:t xml:space="preserve"> </w:t>
            </w:r>
            <w:r w:rsidRPr="00F51EA1">
              <w:rPr>
                <w:rFonts w:ascii="Arial" w:eastAsia="Calibri" w:hAnsi="Arial" w:cs="Arial"/>
                <w:lang w:val="es-ES" w:eastAsia="es-ES" w:bidi="es-ES"/>
              </w:rPr>
              <w:t>en</w:t>
            </w:r>
            <w:r w:rsidRPr="00F51EA1">
              <w:rPr>
                <w:rFonts w:ascii="Arial" w:eastAsia="Calibri" w:hAnsi="Arial" w:cs="Arial"/>
                <w:spacing w:val="-13"/>
                <w:lang w:val="es-ES" w:eastAsia="es-ES" w:bidi="es-ES"/>
              </w:rPr>
              <w:t xml:space="preserve"> </w:t>
            </w:r>
            <w:r w:rsidRPr="00F51EA1">
              <w:rPr>
                <w:rFonts w:ascii="Arial" w:eastAsia="Calibri" w:hAnsi="Arial" w:cs="Arial"/>
                <w:lang w:val="es-ES" w:eastAsia="es-ES" w:bidi="es-ES"/>
              </w:rPr>
              <w:t>la</w:t>
            </w:r>
            <w:r w:rsidRPr="00F51EA1">
              <w:rPr>
                <w:rFonts w:ascii="Arial" w:eastAsia="Calibri" w:hAnsi="Arial" w:cs="Arial"/>
                <w:spacing w:val="-13"/>
                <w:lang w:val="es-ES" w:eastAsia="es-ES" w:bidi="es-ES"/>
              </w:rPr>
              <w:t xml:space="preserve"> </w:t>
            </w:r>
            <w:r w:rsidRPr="00F51EA1">
              <w:rPr>
                <w:rFonts w:ascii="Arial" w:eastAsia="Calibri" w:hAnsi="Arial" w:cs="Arial"/>
                <w:color w:val="212121"/>
                <w:lang w:val="es-ES" w:eastAsia="es-ES" w:bidi="es-ES"/>
              </w:rPr>
              <w:t>región</w:t>
            </w:r>
            <w:r w:rsidRPr="00F51EA1">
              <w:rPr>
                <w:rFonts w:ascii="Arial" w:eastAsia="Calibri" w:hAnsi="Arial" w:cs="Arial"/>
                <w:color w:val="212121"/>
                <w:spacing w:val="-16"/>
                <w:lang w:val="es-ES" w:eastAsia="es-ES" w:bidi="es-ES"/>
              </w:rPr>
              <w:t xml:space="preserve"> </w:t>
            </w:r>
            <w:r w:rsidRPr="00F51EA1">
              <w:rPr>
                <w:rFonts w:ascii="Arial" w:eastAsia="Calibri" w:hAnsi="Arial" w:cs="Arial"/>
                <w:color w:val="212121"/>
                <w:lang w:val="es-ES" w:eastAsia="es-ES" w:bidi="es-ES"/>
              </w:rPr>
              <w:t>Metropolitana</w:t>
            </w:r>
            <w:r w:rsidRPr="00F51EA1">
              <w:rPr>
                <w:rFonts w:ascii="Arial" w:eastAsia="Calibri" w:hAnsi="Arial" w:cs="Arial"/>
                <w:color w:val="212121"/>
                <w:spacing w:val="-16"/>
                <w:lang w:val="es-ES" w:eastAsia="es-ES" w:bidi="es-ES"/>
              </w:rPr>
              <w:t xml:space="preserve"> </w:t>
            </w:r>
            <w:r w:rsidRPr="00F51EA1">
              <w:rPr>
                <w:rFonts w:ascii="Arial" w:eastAsia="Calibri" w:hAnsi="Arial" w:cs="Arial"/>
                <w:color w:val="212121"/>
                <w:lang w:val="es-ES" w:eastAsia="es-ES" w:bidi="es-ES"/>
              </w:rPr>
              <w:t>con</w:t>
            </w:r>
            <w:r w:rsidRPr="00F51EA1">
              <w:rPr>
                <w:rFonts w:ascii="Arial" w:eastAsia="Calibri" w:hAnsi="Arial" w:cs="Arial"/>
                <w:color w:val="212121"/>
                <w:spacing w:val="-14"/>
                <w:lang w:val="es-ES" w:eastAsia="es-ES" w:bidi="es-ES"/>
              </w:rPr>
              <w:t xml:space="preserve"> </w:t>
            </w:r>
            <w:r w:rsidRPr="00F51EA1">
              <w:rPr>
                <w:rFonts w:ascii="Arial" w:eastAsia="Calibri" w:hAnsi="Arial" w:cs="Arial"/>
                <w:color w:val="212121"/>
                <w:lang w:val="es-ES" w:eastAsia="es-ES" w:bidi="es-ES"/>
              </w:rPr>
              <w:t>un</w:t>
            </w:r>
            <w:r w:rsidRPr="00F51EA1">
              <w:rPr>
                <w:rFonts w:ascii="Arial" w:eastAsia="Calibri" w:hAnsi="Arial" w:cs="Arial"/>
                <w:color w:val="212121"/>
                <w:spacing w:val="-14"/>
                <w:lang w:val="es-ES" w:eastAsia="es-ES" w:bidi="es-ES"/>
              </w:rPr>
              <w:t xml:space="preserve"> </w:t>
            </w:r>
            <w:r w:rsidRPr="00F51EA1">
              <w:rPr>
                <w:rFonts w:ascii="Arial" w:eastAsia="Calibri" w:hAnsi="Arial" w:cs="Arial"/>
                <w:color w:val="212121"/>
                <w:lang w:val="es-ES" w:eastAsia="es-ES" w:bidi="es-ES"/>
              </w:rPr>
              <w:t>43,9</w:t>
            </w:r>
            <w:r w:rsidRPr="00F51EA1">
              <w:rPr>
                <w:rFonts w:ascii="Arial" w:eastAsia="Calibri" w:hAnsi="Arial" w:cs="Arial"/>
                <w:b/>
                <w:color w:val="212121"/>
                <w:lang w:val="es-ES" w:eastAsia="es-ES" w:bidi="es-ES"/>
              </w:rPr>
              <w:t>%</w:t>
            </w:r>
            <w:r w:rsidRPr="00F51EA1">
              <w:rPr>
                <w:rFonts w:ascii="Arial" w:eastAsia="Calibri" w:hAnsi="Arial" w:cs="Arial"/>
                <w:lang w:val="es-ES" w:eastAsia="es-ES" w:bidi="es-ES"/>
              </w:rPr>
              <w:t>,</w:t>
            </w:r>
            <w:r w:rsidRPr="00F51EA1">
              <w:rPr>
                <w:rFonts w:ascii="Arial" w:eastAsia="Calibri" w:hAnsi="Arial" w:cs="Arial"/>
                <w:spacing w:val="-14"/>
                <w:lang w:val="es-ES" w:eastAsia="es-ES" w:bidi="es-ES"/>
              </w:rPr>
              <w:t xml:space="preserve"> </w:t>
            </w:r>
            <w:r w:rsidRPr="00F51EA1">
              <w:rPr>
                <w:rFonts w:ascii="Arial" w:eastAsia="Calibri" w:hAnsi="Arial" w:cs="Arial"/>
                <w:lang w:val="es-ES" w:eastAsia="es-ES" w:bidi="es-ES"/>
              </w:rPr>
              <w:t>seguida</w:t>
            </w:r>
            <w:r w:rsidRPr="00F51EA1">
              <w:rPr>
                <w:rFonts w:ascii="Arial" w:eastAsia="Calibri" w:hAnsi="Arial" w:cs="Arial"/>
                <w:spacing w:val="-16"/>
                <w:lang w:val="es-ES" w:eastAsia="es-ES" w:bidi="es-ES"/>
              </w:rPr>
              <w:t xml:space="preserve"> </w:t>
            </w:r>
            <w:r w:rsidRPr="00F51EA1">
              <w:rPr>
                <w:rFonts w:ascii="Arial" w:eastAsia="Calibri" w:hAnsi="Arial" w:cs="Arial"/>
                <w:lang w:val="es-ES" w:eastAsia="es-ES" w:bidi="es-ES"/>
              </w:rPr>
              <w:t>de</w:t>
            </w:r>
            <w:r w:rsidRPr="00F51EA1">
              <w:rPr>
                <w:rFonts w:ascii="Arial" w:eastAsia="Calibri" w:hAnsi="Arial" w:cs="Arial"/>
                <w:spacing w:val="-15"/>
                <w:lang w:val="es-ES" w:eastAsia="es-ES" w:bidi="es-ES"/>
              </w:rPr>
              <w:t xml:space="preserve"> </w:t>
            </w:r>
            <w:r w:rsidRPr="00F51EA1">
              <w:rPr>
                <w:rFonts w:ascii="Arial" w:eastAsia="Calibri" w:hAnsi="Arial" w:cs="Arial"/>
                <w:color w:val="212121"/>
                <w:lang w:val="es-ES" w:eastAsia="es-ES" w:bidi="es-ES"/>
              </w:rPr>
              <w:t>Valparaíso</w:t>
            </w:r>
            <w:r w:rsidRPr="00F51EA1">
              <w:rPr>
                <w:rFonts w:ascii="Arial" w:eastAsia="Calibri" w:hAnsi="Arial" w:cs="Arial"/>
                <w:color w:val="212121"/>
                <w:spacing w:val="-18"/>
                <w:lang w:val="es-ES" w:eastAsia="es-ES" w:bidi="es-ES"/>
              </w:rPr>
              <w:t xml:space="preserve"> </w:t>
            </w:r>
            <w:r w:rsidRPr="00F51EA1">
              <w:rPr>
                <w:rFonts w:ascii="Arial" w:eastAsia="Calibri" w:hAnsi="Arial" w:cs="Arial"/>
                <w:color w:val="212121"/>
                <w:lang w:val="es-ES" w:eastAsia="es-ES" w:bidi="es-ES"/>
              </w:rPr>
              <w:t>con</w:t>
            </w:r>
            <w:r w:rsidRPr="00F51EA1">
              <w:rPr>
                <w:rFonts w:ascii="Arial" w:eastAsia="Calibri" w:hAnsi="Arial" w:cs="Arial"/>
                <w:color w:val="212121"/>
                <w:spacing w:val="-12"/>
                <w:lang w:val="es-ES" w:eastAsia="es-ES" w:bidi="es-ES"/>
              </w:rPr>
              <w:t xml:space="preserve"> </w:t>
            </w:r>
            <w:r w:rsidRPr="00F51EA1">
              <w:rPr>
                <w:rFonts w:ascii="Arial" w:eastAsia="Calibri" w:hAnsi="Arial" w:cs="Arial"/>
                <w:color w:val="212121"/>
                <w:lang w:val="es-ES" w:eastAsia="es-ES" w:bidi="es-ES"/>
              </w:rPr>
              <w:t>un</w:t>
            </w:r>
            <w:r w:rsidRPr="00F51EA1">
              <w:rPr>
                <w:rFonts w:ascii="Arial" w:eastAsia="Calibri" w:hAnsi="Arial" w:cs="Arial"/>
                <w:color w:val="212121"/>
                <w:spacing w:val="-16"/>
                <w:lang w:val="es-ES" w:eastAsia="es-ES" w:bidi="es-ES"/>
              </w:rPr>
              <w:t xml:space="preserve"> </w:t>
            </w:r>
            <w:r w:rsidRPr="00F51EA1">
              <w:rPr>
                <w:rFonts w:ascii="Arial" w:eastAsia="Calibri" w:hAnsi="Arial" w:cs="Arial"/>
                <w:color w:val="212121"/>
                <w:lang w:val="es-ES" w:eastAsia="es-ES" w:bidi="es-ES"/>
              </w:rPr>
              <w:t>11,9%</w:t>
            </w:r>
            <w:r w:rsidRPr="00F51EA1">
              <w:rPr>
                <w:rFonts w:ascii="Arial" w:eastAsia="Calibri" w:hAnsi="Arial" w:cs="Arial"/>
                <w:color w:val="212121"/>
                <w:spacing w:val="-14"/>
                <w:lang w:val="es-ES" w:eastAsia="es-ES" w:bidi="es-ES"/>
              </w:rPr>
              <w:t xml:space="preserve"> </w:t>
            </w:r>
            <w:r w:rsidRPr="00F51EA1">
              <w:rPr>
                <w:rFonts w:ascii="Arial" w:eastAsia="Calibri" w:hAnsi="Arial" w:cs="Arial"/>
                <w:lang w:val="es-ES" w:eastAsia="es-ES" w:bidi="es-ES"/>
              </w:rPr>
              <w:t xml:space="preserve">y el </w:t>
            </w:r>
            <w:r w:rsidRPr="00F51EA1">
              <w:rPr>
                <w:rFonts w:ascii="Arial" w:eastAsia="Calibri" w:hAnsi="Arial" w:cs="Arial"/>
                <w:color w:val="212121"/>
                <w:lang w:val="es-ES" w:eastAsia="es-ES" w:bidi="es-ES"/>
              </w:rPr>
              <w:t>Biobío con un</w:t>
            </w:r>
            <w:r w:rsidRPr="00F51EA1">
              <w:rPr>
                <w:rFonts w:ascii="Arial" w:eastAsia="Calibri" w:hAnsi="Arial" w:cs="Arial"/>
                <w:color w:val="212121"/>
                <w:spacing w:val="-4"/>
                <w:lang w:val="es-ES" w:eastAsia="es-ES" w:bidi="es-ES"/>
              </w:rPr>
              <w:t xml:space="preserve"> </w:t>
            </w:r>
            <w:r w:rsidRPr="00F51EA1">
              <w:rPr>
                <w:rFonts w:ascii="Arial" w:eastAsia="Calibri" w:hAnsi="Arial" w:cs="Arial"/>
                <w:color w:val="212121"/>
                <w:lang w:val="es-ES" w:eastAsia="es-ES" w:bidi="es-ES"/>
              </w:rPr>
              <w:t>9,0%.</w:t>
            </w:r>
          </w:p>
          <w:p w14:paraId="5F1A6E0D" w14:textId="77777777" w:rsidR="00F51EA1" w:rsidRPr="00F51EA1" w:rsidRDefault="00F51EA1" w:rsidP="00F51EA1">
            <w:pPr>
              <w:widowControl w:val="0"/>
              <w:tabs>
                <w:tab w:val="left" w:pos="496"/>
              </w:tabs>
              <w:autoSpaceDE w:val="0"/>
              <w:autoSpaceDN w:val="0"/>
              <w:spacing w:before="1"/>
              <w:ind w:right="226"/>
              <w:jc w:val="both"/>
              <w:rPr>
                <w:rFonts w:ascii="Arial" w:eastAsia="Calibri" w:hAnsi="Arial" w:cs="Arial"/>
                <w:lang w:val="es-ES" w:eastAsia="es-ES" w:bidi="es-ES"/>
              </w:rPr>
            </w:pPr>
          </w:p>
          <w:p w14:paraId="1CA4D31A" w14:textId="13FCD0F3" w:rsidR="00F51EA1" w:rsidRDefault="00F51EA1" w:rsidP="00F51EA1">
            <w:pPr>
              <w:widowControl w:val="0"/>
              <w:tabs>
                <w:tab w:val="left" w:pos="474"/>
              </w:tabs>
              <w:autoSpaceDE w:val="0"/>
              <w:autoSpaceDN w:val="0"/>
              <w:ind w:right="228"/>
              <w:jc w:val="both"/>
              <w:rPr>
                <w:rFonts w:ascii="Arial" w:eastAsia="Calibri" w:hAnsi="Arial" w:cs="Arial"/>
                <w:color w:val="212121"/>
                <w:lang w:val="es-ES" w:eastAsia="es-ES" w:bidi="es-ES"/>
              </w:rPr>
            </w:pPr>
            <w:r w:rsidRPr="00F51EA1">
              <w:rPr>
                <w:rFonts w:ascii="Arial" w:eastAsia="Calibri" w:hAnsi="Arial" w:cs="Arial"/>
                <w:lang w:val="es-ES" w:eastAsia="es-ES" w:bidi="es-ES"/>
              </w:rPr>
              <w:t>2. Además, el registro mostró que los hogares de la población en situación de calle se caracterizan</w:t>
            </w:r>
            <w:r w:rsidRPr="00F51EA1">
              <w:rPr>
                <w:rFonts w:ascii="Arial" w:eastAsia="Calibri" w:hAnsi="Arial" w:cs="Arial"/>
                <w:spacing w:val="-9"/>
                <w:lang w:val="es-ES" w:eastAsia="es-ES" w:bidi="es-ES"/>
              </w:rPr>
              <w:t xml:space="preserve"> </w:t>
            </w:r>
            <w:r w:rsidRPr="00F51EA1">
              <w:rPr>
                <w:rFonts w:ascii="Arial" w:eastAsia="Calibri" w:hAnsi="Arial" w:cs="Arial"/>
                <w:lang w:val="es-ES" w:eastAsia="es-ES" w:bidi="es-ES"/>
              </w:rPr>
              <w:t>por</w:t>
            </w:r>
            <w:r w:rsidRPr="00F51EA1">
              <w:rPr>
                <w:rFonts w:ascii="Arial" w:eastAsia="Calibri" w:hAnsi="Arial" w:cs="Arial"/>
                <w:spacing w:val="-9"/>
                <w:lang w:val="es-ES" w:eastAsia="es-ES" w:bidi="es-ES"/>
              </w:rPr>
              <w:t xml:space="preserve"> </w:t>
            </w:r>
            <w:r w:rsidRPr="00F51EA1">
              <w:rPr>
                <w:rFonts w:ascii="Arial" w:eastAsia="Calibri" w:hAnsi="Arial" w:cs="Arial"/>
                <w:lang w:val="es-ES" w:eastAsia="es-ES" w:bidi="es-ES"/>
              </w:rPr>
              <w:t>ser</w:t>
            </w:r>
            <w:r w:rsidRPr="00F51EA1">
              <w:rPr>
                <w:rFonts w:ascii="Arial" w:eastAsia="Calibri" w:hAnsi="Arial" w:cs="Arial"/>
                <w:spacing w:val="-8"/>
                <w:lang w:val="es-ES" w:eastAsia="es-ES" w:bidi="es-ES"/>
              </w:rPr>
              <w:t xml:space="preserve"> </w:t>
            </w:r>
            <w:r w:rsidRPr="00F51EA1">
              <w:rPr>
                <w:rFonts w:ascii="Arial" w:eastAsia="Calibri" w:hAnsi="Arial" w:cs="Arial"/>
                <w:color w:val="212121"/>
                <w:lang w:val="es-ES" w:eastAsia="es-ES" w:bidi="es-ES"/>
              </w:rPr>
              <w:t>mayoritariamente</w:t>
            </w:r>
            <w:r w:rsidRPr="00F51EA1">
              <w:rPr>
                <w:rFonts w:ascii="Arial" w:eastAsia="Calibri" w:hAnsi="Arial" w:cs="Arial"/>
                <w:color w:val="212121"/>
                <w:spacing w:val="-9"/>
                <w:lang w:val="es-ES" w:eastAsia="es-ES" w:bidi="es-ES"/>
              </w:rPr>
              <w:t xml:space="preserve"> </w:t>
            </w:r>
            <w:r w:rsidRPr="00F51EA1">
              <w:rPr>
                <w:rFonts w:ascii="Arial" w:eastAsia="Calibri" w:hAnsi="Arial" w:cs="Arial"/>
                <w:color w:val="212121"/>
                <w:lang w:val="es-ES" w:eastAsia="es-ES" w:bidi="es-ES"/>
              </w:rPr>
              <w:t>unipersonales</w:t>
            </w:r>
            <w:r w:rsidRPr="00F51EA1">
              <w:rPr>
                <w:rFonts w:ascii="Arial" w:eastAsia="Calibri" w:hAnsi="Arial" w:cs="Arial"/>
                <w:color w:val="212121"/>
                <w:spacing w:val="-8"/>
                <w:lang w:val="es-ES" w:eastAsia="es-ES" w:bidi="es-ES"/>
              </w:rPr>
              <w:t xml:space="preserve"> </w:t>
            </w:r>
            <w:r w:rsidRPr="00F51EA1">
              <w:rPr>
                <w:rFonts w:ascii="Arial" w:eastAsia="Calibri" w:hAnsi="Arial" w:cs="Arial"/>
                <w:color w:val="212121"/>
                <w:lang w:val="es-ES" w:eastAsia="es-ES" w:bidi="es-ES"/>
              </w:rPr>
              <w:t>(95,5%)</w:t>
            </w:r>
            <w:r w:rsidRPr="00F51EA1">
              <w:rPr>
                <w:rFonts w:ascii="Arial" w:eastAsia="Calibri" w:hAnsi="Arial" w:cs="Arial"/>
                <w:b/>
                <w:lang w:val="es-ES" w:eastAsia="es-ES" w:bidi="es-ES"/>
              </w:rPr>
              <w:t>,</w:t>
            </w:r>
            <w:r w:rsidRPr="00F51EA1">
              <w:rPr>
                <w:rFonts w:ascii="Arial" w:eastAsia="Calibri" w:hAnsi="Arial" w:cs="Arial"/>
                <w:b/>
                <w:spacing w:val="-6"/>
                <w:lang w:val="es-ES" w:eastAsia="es-ES" w:bidi="es-ES"/>
              </w:rPr>
              <w:t xml:space="preserve"> </w:t>
            </w:r>
            <w:r w:rsidRPr="00F51EA1">
              <w:rPr>
                <w:rFonts w:ascii="Arial" w:eastAsia="Calibri" w:hAnsi="Arial" w:cs="Arial"/>
                <w:lang w:val="es-ES" w:eastAsia="es-ES" w:bidi="es-ES"/>
              </w:rPr>
              <w:t>mientras</w:t>
            </w:r>
            <w:r w:rsidRPr="00F51EA1">
              <w:rPr>
                <w:rFonts w:ascii="Arial" w:eastAsia="Calibri" w:hAnsi="Arial" w:cs="Arial"/>
                <w:spacing w:val="-9"/>
                <w:lang w:val="es-ES" w:eastAsia="es-ES" w:bidi="es-ES"/>
              </w:rPr>
              <w:t xml:space="preserve"> </w:t>
            </w:r>
            <w:r w:rsidRPr="00F51EA1">
              <w:rPr>
                <w:rFonts w:ascii="Arial" w:eastAsia="Calibri" w:hAnsi="Arial" w:cs="Arial"/>
                <w:lang w:val="es-ES" w:eastAsia="es-ES" w:bidi="es-ES"/>
              </w:rPr>
              <w:t>que</w:t>
            </w:r>
            <w:r w:rsidRPr="00F51EA1">
              <w:rPr>
                <w:rFonts w:ascii="Arial" w:eastAsia="Calibri" w:hAnsi="Arial" w:cs="Arial"/>
                <w:spacing w:val="-6"/>
                <w:lang w:val="es-ES" w:eastAsia="es-ES" w:bidi="es-ES"/>
              </w:rPr>
              <w:t xml:space="preserve"> </w:t>
            </w:r>
            <w:r w:rsidRPr="00F51EA1">
              <w:rPr>
                <w:rFonts w:ascii="Arial" w:eastAsia="Calibri" w:hAnsi="Arial" w:cs="Arial"/>
                <w:color w:val="212121"/>
                <w:lang w:val="es-ES" w:eastAsia="es-ES" w:bidi="es-ES"/>
              </w:rPr>
              <w:t>solo</w:t>
            </w:r>
            <w:r w:rsidRPr="00F51EA1">
              <w:rPr>
                <w:rFonts w:ascii="Arial" w:eastAsia="Calibri" w:hAnsi="Arial" w:cs="Arial"/>
                <w:color w:val="212121"/>
                <w:spacing w:val="-9"/>
                <w:lang w:val="es-ES" w:eastAsia="es-ES" w:bidi="es-ES"/>
              </w:rPr>
              <w:t xml:space="preserve"> </w:t>
            </w:r>
            <w:r w:rsidRPr="00F51EA1">
              <w:rPr>
                <w:rFonts w:ascii="Arial" w:eastAsia="Calibri" w:hAnsi="Arial" w:cs="Arial"/>
                <w:color w:val="212121"/>
                <w:lang w:val="es-ES" w:eastAsia="es-ES" w:bidi="es-ES"/>
              </w:rPr>
              <w:t>el</w:t>
            </w:r>
            <w:r w:rsidRPr="00F51EA1">
              <w:rPr>
                <w:rFonts w:ascii="Arial" w:eastAsia="Calibri" w:hAnsi="Arial" w:cs="Arial"/>
                <w:color w:val="212121"/>
                <w:spacing w:val="-9"/>
                <w:lang w:val="es-ES" w:eastAsia="es-ES" w:bidi="es-ES"/>
              </w:rPr>
              <w:t xml:space="preserve"> </w:t>
            </w:r>
            <w:r w:rsidRPr="00F51EA1">
              <w:rPr>
                <w:rFonts w:ascii="Arial" w:eastAsia="Calibri" w:hAnsi="Arial" w:cs="Arial"/>
                <w:color w:val="212121"/>
                <w:lang w:val="es-ES" w:eastAsia="es-ES" w:bidi="es-ES"/>
              </w:rPr>
              <w:t>4%</w:t>
            </w:r>
            <w:r w:rsidRPr="00F51EA1">
              <w:rPr>
                <w:rFonts w:ascii="Arial" w:eastAsia="Calibri" w:hAnsi="Arial" w:cs="Arial"/>
                <w:color w:val="212121"/>
                <w:spacing w:val="-10"/>
                <w:lang w:val="es-ES" w:eastAsia="es-ES" w:bidi="es-ES"/>
              </w:rPr>
              <w:t xml:space="preserve"> </w:t>
            </w:r>
            <w:r w:rsidRPr="00F51EA1">
              <w:rPr>
                <w:rFonts w:ascii="Arial" w:eastAsia="Calibri" w:hAnsi="Arial" w:cs="Arial"/>
                <w:color w:val="212121"/>
                <w:lang w:val="es-ES" w:eastAsia="es-ES" w:bidi="es-ES"/>
              </w:rPr>
              <w:t>se encuentra</w:t>
            </w:r>
            <w:r w:rsidRPr="00F51EA1">
              <w:rPr>
                <w:rFonts w:ascii="Arial" w:eastAsia="Calibri" w:hAnsi="Arial" w:cs="Arial"/>
                <w:color w:val="212121"/>
                <w:spacing w:val="-5"/>
                <w:lang w:val="es-ES" w:eastAsia="es-ES" w:bidi="es-ES"/>
              </w:rPr>
              <w:t xml:space="preserve"> </w:t>
            </w:r>
            <w:r w:rsidRPr="00F51EA1">
              <w:rPr>
                <w:rFonts w:ascii="Arial" w:eastAsia="Calibri" w:hAnsi="Arial" w:cs="Arial"/>
                <w:color w:val="212121"/>
                <w:lang w:val="es-ES" w:eastAsia="es-ES" w:bidi="es-ES"/>
              </w:rPr>
              <w:t>conformado</w:t>
            </w:r>
            <w:r w:rsidRPr="00F51EA1">
              <w:rPr>
                <w:rFonts w:ascii="Arial" w:eastAsia="Calibri" w:hAnsi="Arial" w:cs="Arial"/>
                <w:color w:val="212121"/>
                <w:spacing w:val="-6"/>
                <w:lang w:val="es-ES" w:eastAsia="es-ES" w:bidi="es-ES"/>
              </w:rPr>
              <w:t xml:space="preserve"> </w:t>
            </w:r>
            <w:r w:rsidRPr="00F51EA1">
              <w:rPr>
                <w:rFonts w:ascii="Arial" w:eastAsia="Calibri" w:hAnsi="Arial" w:cs="Arial"/>
                <w:color w:val="212121"/>
                <w:lang w:val="es-ES" w:eastAsia="es-ES" w:bidi="es-ES"/>
              </w:rPr>
              <w:t>por</w:t>
            </w:r>
            <w:r w:rsidRPr="00F51EA1">
              <w:rPr>
                <w:rFonts w:ascii="Arial" w:eastAsia="Calibri" w:hAnsi="Arial" w:cs="Arial"/>
                <w:color w:val="212121"/>
                <w:spacing w:val="-3"/>
                <w:lang w:val="es-ES" w:eastAsia="es-ES" w:bidi="es-ES"/>
              </w:rPr>
              <w:t xml:space="preserve"> </w:t>
            </w:r>
            <w:r w:rsidRPr="00F51EA1">
              <w:rPr>
                <w:rFonts w:ascii="Arial" w:eastAsia="Calibri" w:hAnsi="Arial" w:cs="Arial"/>
                <w:color w:val="212121"/>
                <w:lang w:val="es-ES" w:eastAsia="es-ES" w:bidi="es-ES"/>
              </w:rPr>
              <w:t>hogares</w:t>
            </w:r>
            <w:r w:rsidRPr="00F51EA1">
              <w:rPr>
                <w:rFonts w:ascii="Arial" w:eastAsia="Calibri" w:hAnsi="Arial" w:cs="Arial"/>
                <w:color w:val="212121"/>
                <w:spacing w:val="-7"/>
                <w:lang w:val="es-ES" w:eastAsia="es-ES" w:bidi="es-ES"/>
              </w:rPr>
              <w:t xml:space="preserve"> </w:t>
            </w:r>
            <w:r w:rsidRPr="00F51EA1">
              <w:rPr>
                <w:rFonts w:ascii="Arial" w:eastAsia="Calibri" w:hAnsi="Arial" w:cs="Arial"/>
                <w:color w:val="212121"/>
                <w:lang w:val="es-ES" w:eastAsia="es-ES" w:bidi="es-ES"/>
              </w:rPr>
              <w:t>de</w:t>
            </w:r>
            <w:r w:rsidRPr="00F51EA1">
              <w:rPr>
                <w:rFonts w:ascii="Arial" w:eastAsia="Calibri" w:hAnsi="Arial" w:cs="Arial"/>
                <w:color w:val="212121"/>
                <w:spacing w:val="-5"/>
                <w:lang w:val="es-ES" w:eastAsia="es-ES" w:bidi="es-ES"/>
              </w:rPr>
              <w:t xml:space="preserve"> </w:t>
            </w:r>
            <w:r w:rsidRPr="00F51EA1">
              <w:rPr>
                <w:rFonts w:ascii="Arial" w:eastAsia="Calibri" w:hAnsi="Arial" w:cs="Arial"/>
                <w:color w:val="212121"/>
                <w:lang w:val="es-ES" w:eastAsia="es-ES" w:bidi="es-ES"/>
              </w:rPr>
              <w:t>dos</w:t>
            </w:r>
            <w:r w:rsidRPr="00F51EA1">
              <w:rPr>
                <w:rFonts w:ascii="Arial" w:eastAsia="Calibri" w:hAnsi="Arial" w:cs="Arial"/>
                <w:color w:val="212121"/>
                <w:spacing w:val="-6"/>
                <w:lang w:val="es-ES" w:eastAsia="es-ES" w:bidi="es-ES"/>
              </w:rPr>
              <w:t xml:space="preserve"> </w:t>
            </w:r>
            <w:r w:rsidRPr="00F51EA1">
              <w:rPr>
                <w:rFonts w:ascii="Arial" w:eastAsia="Calibri" w:hAnsi="Arial" w:cs="Arial"/>
                <w:color w:val="212121"/>
                <w:lang w:val="es-ES" w:eastAsia="es-ES" w:bidi="es-ES"/>
              </w:rPr>
              <w:t>personas</w:t>
            </w:r>
            <w:r w:rsidRPr="00F51EA1">
              <w:rPr>
                <w:rFonts w:ascii="Arial" w:eastAsia="Calibri" w:hAnsi="Arial" w:cs="Arial"/>
                <w:b/>
                <w:lang w:val="es-ES" w:eastAsia="es-ES" w:bidi="es-ES"/>
              </w:rPr>
              <w:t>.</w:t>
            </w:r>
            <w:r w:rsidRPr="00F51EA1">
              <w:rPr>
                <w:rFonts w:ascii="Arial" w:eastAsia="Calibri" w:hAnsi="Arial" w:cs="Arial"/>
                <w:b/>
                <w:spacing w:val="-3"/>
                <w:lang w:val="es-ES" w:eastAsia="es-ES" w:bidi="es-ES"/>
              </w:rPr>
              <w:t xml:space="preserve"> </w:t>
            </w:r>
            <w:r w:rsidRPr="00F51EA1">
              <w:rPr>
                <w:rFonts w:ascii="Arial" w:eastAsia="Calibri" w:hAnsi="Arial" w:cs="Arial"/>
                <w:lang w:val="es-ES" w:eastAsia="es-ES" w:bidi="es-ES"/>
              </w:rPr>
              <w:t>Los</w:t>
            </w:r>
            <w:r w:rsidRPr="00F51EA1">
              <w:rPr>
                <w:rFonts w:ascii="Arial" w:eastAsia="Calibri" w:hAnsi="Arial" w:cs="Arial"/>
                <w:spacing w:val="-3"/>
                <w:lang w:val="es-ES" w:eastAsia="es-ES" w:bidi="es-ES"/>
              </w:rPr>
              <w:t xml:space="preserve"> </w:t>
            </w:r>
            <w:r w:rsidRPr="00F51EA1">
              <w:rPr>
                <w:rFonts w:ascii="Arial" w:eastAsia="Calibri" w:hAnsi="Arial" w:cs="Arial"/>
                <w:color w:val="212121"/>
                <w:lang w:val="es-ES" w:eastAsia="es-ES" w:bidi="es-ES"/>
              </w:rPr>
              <w:t>hogares</w:t>
            </w:r>
            <w:r w:rsidRPr="00F51EA1">
              <w:rPr>
                <w:rFonts w:ascii="Arial" w:eastAsia="Calibri" w:hAnsi="Arial" w:cs="Arial"/>
                <w:color w:val="212121"/>
                <w:spacing w:val="-2"/>
                <w:lang w:val="es-ES" w:eastAsia="es-ES" w:bidi="es-ES"/>
              </w:rPr>
              <w:t xml:space="preserve"> </w:t>
            </w:r>
            <w:r w:rsidRPr="00F51EA1">
              <w:rPr>
                <w:rFonts w:ascii="Arial" w:eastAsia="Calibri" w:hAnsi="Arial" w:cs="Arial"/>
                <w:color w:val="212121"/>
                <w:lang w:val="es-ES" w:eastAsia="es-ES" w:bidi="es-ES"/>
              </w:rPr>
              <w:t>compuestos</w:t>
            </w:r>
            <w:r w:rsidRPr="00F51EA1">
              <w:rPr>
                <w:rFonts w:ascii="Arial" w:eastAsia="Calibri" w:hAnsi="Arial" w:cs="Arial"/>
                <w:color w:val="212121"/>
                <w:spacing w:val="-4"/>
                <w:lang w:val="es-ES" w:eastAsia="es-ES" w:bidi="es-ES"/>
              </w:rPr>
              <w:t xml:space="preserve"> </w:t>
            </w:r>
            <w:r w:rsidRPr="00F51EA1">
              <w:rPr>
                <w:rFonts w:ascii="Arial" w:eastAsia="Calibri" w:hAnsi="Arial" w:cs="Arial"/>
                <w:color w:val="212121"/>
                <w:lang w:val="es-ES" w:eastAsia="es-ES" w:bidi="es-ES"/>
              </w:rPr>
              <w:t>por</w:t>
            </w:r>
            <w:r w:rsidRPr="00F51EA1">
              <w:rPr>
                <w:rFonts w:ascii="Arial" w:eastAsia="Calibri" w:hAnsi="Arial" w:cs="Arial"/>
                <w:color w:val="212121"/>
                <w:spacing w:val="-5"/>
                <w:lang w:val="es-ES" w:eastAsia="es-ES" w:bidi="es-ES"/>
              </w:rPr>
              <w:t xml:space="preserve"> </w:t>
            </w:r>
            <w:r w:rsidRPr="00F51EA1">
              <w:rPr>
                <w:rFonts w:ascii="Arial" w:eastAsia="Calibri" w:hAnsi="Arial" w:cs="Arial"/>
                <w:color w:val="212121"/>
                <w:lang w:val="es-ES" w:eastAsia="es-ES" w:bidi="es-ES"/>
              </w:rPr>
              <w:t>tres</w:t>
            </w:r>
            <w:r w:rsidRPr="00F51EA1">
              <w:rPr>
                <w:rFonts w:ascii="Arial" w:eastAsia="Calibri" w:hAnsi="Arial" w:cs="Arial"/>
                <w:color w:val="212121"/>
                <w:spacing w:val="-4"/>
                <w:lang w:val="es-ES" w:eastAsia="es-ES" w:bidi="es-ES"/>
              </w:rPr>
              <w:t xml:space="preserve"> </w:t>
            </w:r>
            <w:r w:rsidRPr="00F51EA1">
              <w:rPr>
                <w:rFonts w:ascii="Arial" w:eastAsia="Calibri" w:hAnsi="Arial" w:cs="Arial"/>
                <w:color w:val="212121"/>
                <w:lang w:val="es-ES" w:eastAsia="es-ES" w:bidi="es-ES"/>
              </w:rPr>
              <w:t>o más personas, en tanto, tienen una participación del</w:t>
            </w:r>
            <w:r w:rsidRPr="00F51EA1">
              <w:rPr>
                <w:rFonts w:ascii="Arial" w:eastAsia="Calibri" w:hAnsi="Arial" w:cs="Arial"/>
                <w:color w:val="212121"/>
                <w:spacing w:val="-10"/>
                <w:lang w:val="es-ES" w:eastAsia="es-ES" w:bidi="es-ES"/>
              </w:rPr>
              <w:t xml:space="preserve"> </w:t>
            </w:r>
            <w:r w:rsidRPr="00F51EA1">
              <w:rPr>
                <w:rFonts w:ascii="Arial" w:eastAsia="Calibri" w:hAnsi="Arial" w:cs="Arial"/>
                <w:color w:val="212121"/>
                <w:lang w:val="es-ES" w:eastAsia="es-ES" w:bidi="es-ES"/>
              </w:rPr>
              <w:t>0,5%.</w:t>
            </w:r>
          </w:p>
          <w:p w14:paraId="64E8C727" w14:textId="77777777" w:rsidR="00F51EA1" w:rsidRPr="00F51EA1" w:rsidRDefault="00F51EA1" w:rsidP="00F51EA1">
            <w:pPr>
              <w:widowControl w:val="0"/>
              <w:tabs>
                <w:tab w:val="left" w:pos="474"/>
              </w:tabs>
              <w:autoSpaceDE w:val="0"/>
              <w:autoSpaceDN w:val="0"/>
              <w:ind w:right="228"/>
              <w:jc w:val="both"/>
              <w:rPr>
                <w:rFonts w:ascii="Arial" w:eastAsia="Calibri" w:hAnsi="Arial" w:cs="Arial"/>
                <w:lang w:val="es-ES" w:eastAsia="es-ES" w:bidi="es-ES"/>
              </w:rPr>
            </w:pPr>
          </w:p>
          <w:p w14:paraId="7A43501A" w14:textId="512D0AF1" w:rsidR="00F51EA1" w:rsidRDefault="00F51EA1" w:rsidP="00F51EA1">
            <w:pPr>
              <w:widowControl w:val="0"/>
              <w:tabs>
                <w:tab w:val="left" w:pos="455"/>
              </w:tabs>
              <w:autoSpaceDE w:val="0"/>
              <w:autoSpaceDN w:val="0"/>
              <w:spacing w:before="1"/>
              <w:ind w:right="228"/>
              <w:jc w:val="both"/>
              <w:rPr>
                <w:rFonts w:ascii="Arial" w:eastAsia="Calibri" w:hAnsi="Arial" w:cs="Arial"/>
                <w:color w:val="212121"/>
                <w:lang w:val="es-ES" w:eastAsia="es-ES" w:bidi="es-ES"/>
              </w:rPr>
            </w:pPr>
            <w:r w:rsidRPr="00F51EA1">
              <w:rPr>
                <w:rFonts w:ascii="Arial" w:eastAsia="Calibri" w:hAnsi="Arial" w:cs="Arial"/>
                <w:lang w:val="es-ES" w:eastAsia="es-ES" w:bidi="es-ES"/>
              </w:rPr>
              <w:t xml:space="preserve">3. Dentro de los motivos que los entrevistados indican como las </w:t>
            </w:r>
            <w:r w:rsidRPr="00F51EA1">
              <w:rPr>
                <w:rFonts w:ascii="Arial" w:eastAsia="Calibri" w:hAnsi="Arial" w:cs="Arial"/>
                <w:color w:val="212121"/>
                <w:lang w:val="es-ES" w:eastAsia="es-ES" w:bidi="es-ES"/>
              </w:rPr>
              <w:t>principales causas de su   situación de calle</w:t>
            </w:r>
            <w:r w:rsidRPr="00F51EA1">
              <w:rPr>
                <w:rFonts w:ascii="Arial" w:eastAsia="Calibri" w:hAnsi="Arial" w:cs="Arial"/>
                <w:b/>
                <w:lang w:val="es-ES" w:eastAsia="es-ES" w:bidi="es-ES"/>
              </w:rPr>
              <w:t xml:space="preserve">, </w:t>
            </w:r>
            <w:r w:rsidRPr="00F51EA1">
              <w:rPr>
                <w:rFonts w:ascii="Arial" w:eastAsia="Calibri" w:hAnsi="Arial" w:cs="Arial"/>
                <w:lang w:val="es-ES" w:eastAsia="es-ES" w:bidi="es-ES"/>
              </w:rPr>
              <w:t xml:space="preserve">el </w:t>
            </w:r>
            <w:r w:rsidRPr="00F51EA1">
              <w:rPr>
                <w:rFonts w:ascii="Arial" w:eastAsia="Calibri" w:hAnsi="Arial" w:cs="Arial"/>
                <w:color w:val="212121"/>
                <w:lang w:val="es-ES" w:eastAsia="es-ES" w:bidi="es-ES"/>
              </w:rPr>
              <w:t>62,8% argumentó problemas con su familia o pareja</w:t>
            </w:r>
            <w:r w:rsidRPr="00F51EA1">
              <w:rPr>
                <w:rFonts w:ascii="Arial" w:eastAsia="Calibri" w:hAnsi="Arial" w:cs="Arial"/>
                <w:b/>
                <w:lang w:val="es-ES" w:eastAsia="es-ES" w:bidi="es-ES"/>
              </w:rPr>
              <w:t xml:space="preserve">; </w:t>
            </w:r>
            <w:r w:rsidRPr="00F51EA1">
              <w:rPr>
                <w:rFonts w:ascii="Arial" w:eastAsia="Calibri" w:hAnsi="Arial" w:cs="Arial"/>
                <w:lang w:val="es-ES" w:eastAsia="es-ES" w:bidi="es-ES"/>
              </w:rPr>
              <w:t xml:space="preserve">el </w:t>
            </w:r>
            <w:r w:rsidRPr="00F51EA1">
              <w:rPr>
                <w:rFonts w:ascii="Arial" w:eastAsia="Calibri" w:hAnsi="Arial" w:cs="Arial"/>
                <w:color w:val="212121"/>
                <w:lang w:val="es-ES" w:eastAsia="es-ES" w:bidi="es-ES"/>
              </w:rPr>
              <w:t>15,0% por consumo problemático de alcohol y drogas</w:t>
            </w:r>
            <w:r w:rsidRPr="00F51EA1">
              <w:rPr>
                <w:rFonts w:ascii="Arial" w:eastAsia="Calibri" w:hAnsi="Arial" w:cs="Arial"/>
                <w:b/>
                <w:lang w:val="es-ES" w:eastAsia="es-ES" w:bidi="es-ES"/>
              </w:rPr>
              <w:t xml:space="preserve">, </w:t>
            </w:r>
            <w:r w:rsidRPr="00F51EA1">
              <w:rPr>
                <w:rFonts w:ascii="Arial" w:eastAsia="Calibri" w:hAnsi="Arial" w:cs="Arial"/>
                <w:lang w:val="es-ES" w:eastAsia="es-ES" w:bidi="es-ES"/>
              </w:rPr>
              <w:t xml:space="preserve">y el </w:t>
            </w:r>
            <w:r w:rsidRPr="00F51EA1">
              <w:rPr>
                <w:rFonts w:ascii="Arial" w:eastAsia="Calibri" w:hAnsi="Arial" w:cs="Arial"/>
                <w:color w:val="212121"/>
                <w:lang w:val="es-ES" w:eastAsia="es-ES" w:bidi="es-ES"/>
              </w:rPr>
              <w:t>11,5% por problemas</w:t>
            </w:r>
            <w:r w:rsidRPr="00F51EA1">
              <w:rPr>
                <w:rFonts w:ascii="Arial" w:eastAsia="Calibri" w:hAnsi="Arial" w:cs="Arial"/>
                <w:color w:val="212121"/>
                <w:spacing w:val="-19"/>
                <w:lang w:val="es-ES" w:eastAsia="es-ES" w:bidi="es-ES"/>
              </w:rPr>
              <w:t xml:space="preserve"> </w:t>
            </w:r>
            <w:r w:rsidRPr="00F51EA1">
              <w:rPr>
                <w:rFonts w:ascii="Arial" w:eastAsia="Calibri" w:hAnsi="Arial" w:cs="Arial"/>
                <w:color w:val="212121"/>
                <w:lang w:val="es-ES" w:eastAsia="es-ES" w:bidi="es-ES"/>
              </w:rPr>
              <w:t>económicos.</w:t>
            </w:r>
          </w:p>
          <w:p w14:paraId="4809AF58" w14:textId="77777777" w:rsidR="00F51EA1" w:rsidRPr="00F51EA1" w:rsidRDefault="00F51EA1" w:rsidP="00F51EA1">
            <w:pPr>
              <w:widowControl w:val="0"/>
              <w:tabs>
                <w:tab w:val="left" w:pos="455"/>
              </w:tabs>
              <w:autoSpaceDE w:val="0"/>
              <w:autoSpaceDN w:val="0"/>
              <w:spacing w:before="1"/>
              <w:ind w:right="228"/>
              <w:jc w:val="both"/>
              <w:rPr>
                <w:rFonts w:ascii="Arial" w:eastAsia="Calibri" w:hAnsi="Arial" w:cs="Arial"/>
                <w:lang w:val="es-ES" w:eastAsia="es-ES" w:bidi="es-ES"/>
              </w:rPr>
            </w:pPr>
          </w:p>
          <w:p w14:paraId="0364F67A" w14:textId="36989D1C" w:rsidR="00F51EA1" w:rsidRDefault="00F51EA1" w:rsidP="00F51EA1">
            <w:pPr>
              <w:widowControl w:val="0"/>
              <w:tabs>
                <w:tab w:val="left" w:pos="484"/>
              </w:tabs>
              <w:autoSpaceDE w:val="0"/>
              <w:autoSpaceDN w:val="0"/>
              <w:ind w:right="228"/>
              <w:jc w:val="both"/>
              <w:rPr>
                <w:rFonts w:ascii="Arial" w:eastAsia="Calibri" w:hAnsi="Arial" w:cs="Arial"/>
                <w:color w:val="212121"/>
                <w:lang w:val="es-ES" w:eastAsia="es-ES" w:bidi="es-ES"/>
              </w:rPr>
            </w:pPr>
            <w:r w:rsidRPr="00F51EA1">
              <w:rPr>
                <w:rFonts w:ascii="Arial" w:eastAsia="Calibri" w:hAnsi="Arial" w:cs="Arial"/>
                <w:lang w:val="es-ES" w:eastAsia="es-ES" w:bidi="es-ES"/>
              </w:rPr>
              <w:t xml:space="preserve">4. En promedio, las </w:t>
            </w:r>
            <w:r w:rsidRPr="00F51EA1">
              <w:rPr>
                <w:rFonts w:ascii="Arial" w:eastAsia="Calibri" w:hAnsi="Arial" w:cs="Arial"/>
                <w:color w:val="212121"/>
                <w:lang w:val="es-ES" w:eastAsia="es-ES" w:bidi="es-ES"/>
              </w:rPr>
              <w:t>personas registradas tienen 7,1 años de permanencia en la calle</w:t>
            </w:r>
            <w:r w:rsidRPr="00F51EA1">
              <w:rPr>
                <w:rFonts w:ascii="Arial" w:eastAsia="Calibri" w:hAnsi="Arial" w:cs="Arial"/>
                <w:b/>
                <w:lang w:val="es-ES" w:eastAsia="es-ES" w:bidi="es-ES"/>
              </w:rPr>
              <w:t xml:space="preserve">. </w:t>
            </w:r>
            <w:r w:rsidRPr="00F51EA1">
              <w:rPr>
                <w:rFonts w:ascii="Arial" w:eastAsia="Calibri" w:hAnsi="Arial" w:cs="Arial"/>
                <w:lang w:val="es-ES" w:eastAsia="es-ES" w:bidi="es-ES"/>
              </w:rPr>
              <w:t xml:space="preserve">El     </w:t>
            </w:r>
            <w:r w:rsidRPr="00F51EA1">
              <w:rPr>
                <w:rFonts w:ascii="Arial" w:eastAsia="Calibri" w:hAnsi="Arial" w:cs="Arial"/>
                <w:color w:val="212121"/>
                <w:lang w:val="es-ES" w:eastAsia="es-ES" w:bidi="es-ES"/>
              </w:rPr>
              <w:t>36,1% lleva desde uno hasta menos de cinco años</w:t>
            </w:r>
            <w:r w:rsidRPr="00F51EA1">
              <w:rPr>
                <w:rFonts w:ascii="Arial" w:eastAsia="Calibri" w:hAnsi="Arial" w:cs="Arial"/>
                <w:b/>
                <w:lang w:val="es-ES" w:eastAsia="es-ES" w:bidi="es-ES"/>
              </w:rPr>
              <w:t xml:space="preserve">; </w:t>
            </w:r>
            <w:r w:rsidRPr="00F51EA1">
              <w:rPr>
                <w:rFonts w:ascii="Arial" w:eastAsia="Calibri" w:hAnsi="Arial" w:cs="Arial"/>
                <w:color w:val="212121"/>
                <w:lang w:val="es-ES" w:eastAsia="es-ES" w:bidi="es-ES"/>
              </w:rPr>
              <w:t>25,4% lo hace entre diez años y más</w:t>
            </w:r>
            <w:r w:rsidRPr="00F51EA1">
              <w:rPr>
                <w:rFonts w:ascii="Arial" w:eastAsia="Calibri" w:hAnsi="Arial" w:cs="Arial"/>
                <w:b/>
                <w:lang w:val="es-ES" w:eastAsia="es-ES" w:bidi="es-ES"/>
              </w:rPr>
              <w:t xml:space="preserve">; </w:t>
            </w:r>
            <w:r w:rsidRPr="00F51EA1">
              <w:rPr>
                <w:rFonts w:ascii="Arial" w:eastAsia="Calibri" w:hAnsi="Arial" w:cs="Arial"/>
                <w:color w:val="212121"/>
                <w:lang w:val="es-ES" w:eastAsia="es-ES" w:bidi="es-ES"/>
              </w:rPr>
              <w:t>21,3% permanece menos de un año</w:t>
            </w:r>
            <w:r w:rsidRPr="00F51EA1">
              <w:rPr>
                <w:rFonts w:ascii="Arial" w:eastAsia="Calibri" w:hAnsi="Arial" w:cs="Arial"/>
                <w:b/>
                <w:lang w:val="es-ES" w:eastAsia="es-ES" w:bidi="es-ES"/>
              </w:rPr>
              <w:t xml:space="preserve">; </w:t>
            </w:r>
            <w:r w:rsidRPr="00F51EA1">
              <w:rPr>
                <w:rFonts w:ascii="Arial" w:eastAsia="Calibri" w:hAnsi="Arial" w:cs="Arial"/>
                <w:color w:val="212121"/>
                <w:lang w:val="es-ES" w:eastAsia="es-ES" w:bidi="es-ES"/>
              </w:rPr>
              <w:t>17,2% dice estar entre cinco y menos de diez años.</w:t>
            </w:r>
          </w:p>
          <w:p w14:paraId="17D0025B" w14:textId="77777777" w:rsidR="00F51EA1" w:rsidRPr="00F51EA1" w:rsidRDefault="00F51EA1" w:rsidP="00F51EA1">
            <w:pPr>
              <w:widowControl w:val="0"/>
              <w:tabs>
                <w:tab w:val="left" w:pos="484"/>
              </w:tabs>
              <w:autoSpaceDE w:val="0"/>
              <w:autoSpaceDN w:val="0"/>
              <w:ind w:right="228"/>
              <w:jc w:val="both"/>
              <w:rPr>
                <w:rFonts w:ascii="Arial" w:eastAsia="Calibri" w:hAnsi="Arial" w:cs="Arial"/>
                <w:lang w:val="es-ES" w:eastAsia="es-ES" w:bidi="es-ES"/>
              </w:rPr>
            </w:pPr>
          </w:p>
          <w:p w14:paraId="535051B4" w14:textId="21F725F7" w:rsidR="00F51EA1" w:rsidRDefault="00F51EA1" w:rsidP="00F51EA1">
            <w:pPr>
              <w:widowControl w:val="0"/>
              <w:tabs>
                <w:tab w:val="left" w:pos="518"/>
              </w:tabs>
              <w:autoSpaceDE w:val="0"/>
              <w:autoSpaceDN w:val="0"/>
              <w:ind w:right="230"/>
              <w:jc w:val="both"/>
              <w:rPr>
                <w:rFonts w:ascii="Arial" w:eastAsia="Calibri" w:hAnsi="Arial" w:cs="Arial"/>
                <w:lang w:val="es-ES" w:eastAsia="es-ES" w:bidi="es-ES"/>
              </w:rPr>
            </w:pPr>
            <w:r w:rsidRPr="00F51EA1">
              <w:rPr>
                <w:rFonts w:ascii="Arial" w:eastAsia="Calibri" w:hAnsi="Arial" w:cs="Arial"/>
                <w:lang w:val="es-ES" w:eastAsia="es-ES" w:bidi="es-ES"/>
              </w:rPr>
              <w:t xml:space="preserve">5. Al analizar la escolaridad de los entrevistados, poseen </w:t>
            </w:r>
            <w:r w:rsidRPr="00F51EA1">
              <w:rPr>
                <w:rFonts w:ascii="Arial" w:eastAsia="Calibri" w:hAnsi="Arial" w:cs="Arial"/>
                <w:color w:val="212121"/>
                <w:lang w:val="es-ES" w:eastAsia="es-ES" w:bidi="es-ES"/>
              </w:rPr>
              <w:t>8,3 años de escolaridad promedio</w:t>
            </w:r>
            <w:r w:rsidRPr="00F51EA1">
              <w:rPr>
                <w:rFonts w:ascii="Arial" w:eastAsia="Calibri" w:hAnsi="Arial" w:cs="Arial"/>
                <w:lang w:val="es-ES" w:eastAsia="es-ES" w:bidi="es-ES"/>
              </w:rPr>
              <w:t>, equivalente a contar con educación básica</w:t>
            </w:r>
            <w:r w:rsidRPr="00F51EA1">
              <w:rPr>
                <w:rFonts w:ascii="Arial" w:eastAsia="Calibri" w:hAnsi="Arial" w:cs="Arial"/>
                <w:spacing w:val="-11"/>
                <w:lang w:val="es-ES" w:eastAsia="es-ES" w:bidi="es-ES"/>
              </w:rPr>
              <w:t xml:space="preserve"> </w:t>
            </w:r>
            <w:r w:rsidRPr="00F51EA1">
              <w:rPr>
                <w:rFonts w:ascii="Arial" w:eastAsia="Calibri" w:hAnsi="Arial" w:cs="Arial"/>
                <w:lang w:val="es-ES" w:eastAsia="es-ES" w:bidi="es-ES"/>
              </w:rPr>
              <w:t>completa.</w:t>
            </w:r>
          </w:p>
          <w:p w14:paraId="21784475" w14:textId="77777777" w:rsidR="00F51EA1" w:rsidRPr="00F51EA1" w:rsidRDefault="00F51EA1" w:rsidP="00F51EA1">
            <w:pPr>
              <w:widowControl w:val="0"/>
              <w:tabs>
                <w:tab w:val="left" w:pos="518"/>
              </w:tabs>
              <w:autoSpaceDE w:val="0"/>
              <w:autoSpaceDN w:val="0"/>
              <w:ind w:right="230"/>
              <w:jc w:val="both"/>
              <w:rPr>
                <w:rFonts w:ascii="Arial" w:eastAsia="Calibri" w:hAnsi="Arial" w:cs="Arial"/>
                <w:lang w:val="es-ES" w:eastAsia="es-ES" w:bidi="es-ES"/>
              </w:rPr>
            </w:pPr>
          </w:p>
          <w:p w14:paraId="4B5B46BF" w14:textId="30A5E574" w:rsidR="00F51EA1" w:rsidRPr="00F51EA1" w:rsidRDefault="00F51EA1" w:rsidP="00F51EA1">
            <w:pPr>
              <w:widowControl w:val="0"/>
              <w:tabs>
                <w:tab w:val="left" w:pos="491"/>
              </w:tabs>
              <w:autoSpaceDE w:val="0"/>
              <w:autoSpaceDN w:val="0"/>
              <w:ind w:right="228"/>
              <w:jc w:val="both"/>
              <w:rPr>
                <w:rFonts w:ascii="Arial" w:eastAsia="Calibri" w:hAnsi="Arial" w:cs="Arial"/>
                <w:lang w:val="es-ES" w:eastAsia="es-ES" w:bidi="es-ES"/>
              </w:rPr>
            </w:pPr>
            <w:r w:rsidRPr="00F51EA1">
              <w:rPr>
                <w:rFonts w:ascii="Arial" w:eastAsia="Calibri" w:hAnsi="Arial" w:cs="Arial"/>
                <w:lang w:val="es-ES" w:eastAsia="es-ES" w:bidi="es-ES"/>
              </w:rPr>
              <w:t>6. Frente a las dificultades de salud</w:t>
            </w:r>
            <w:r w:rsidRPr="00F51EA1">
              <w:rPr>
                <w:rFonts w:ascii="Arial" w:eastAsia="Calibri" w:hAnsi="Arial" w:cs="Arial"/>
                <w:color w:val="212121"/>
                <w:lang w:val="es-ES" w:eastAsia="es-ES" w:bidi="es-ES"/>
              </w:rPr>
              <w:t xml:space="preserve"> </w:t>
            </w:r>
            <w:r w:rsidRPr="00F51EA1">
              <w:rPr>
                <w:rFonts w:ascii="Arial" w:eastAsia="Calibri" w:hAnsi="Arial" w:cs="Arial"/>
                <w:lang w:val="es-ES" w:eastAsia="es-ES" w:bidi="es-ES"/>
              </w:rPr>
              <w:t xml:space="preserve">que declaran las personas </w:t>
            </w:r>
            <w:r w:rsidR="008B4DE1" w:rsidRPr="00F51EA1">
              <w:rPr>
                <w:rFonts w:ascii="Arial" w:eastAsia="Calibri" w:hAnsi="Arial" w:cs="Arial"/>
                <w:lang w:val="es-ES" w:eastAsia="es-ES" w:bidi="es-ES"/>
              </w:rPr>
              <w:t>en situación</w:t>
            </w:r>
            <w:r w:rsidRPr="00F51EA1">
              <w:rPr>
                <w:rFonts w:ascii="Arial" w:eastAsia="Calibri" w:hAnsi="Arial" w:cs="Arial"/>
                <w:lang w:val="es-ES" w:eastAsia="es-ES" w:bidi="es-ES"/>
              </w:rPr>
              <w:t xml:space="preserve"> de </w:t>
            </w:r>
            <w:proofErr w:type="gramStart"/>
            <w:r w:rsidRPr="00F51EA1">
              <w:rPr>
                <w:rFonts w:ascii="Arial" w:eastAsia="Calibri" w:hAnsi="Arial" w:cs="Arial"/>
                <w:lang w:val="es-ES" w:eastAsia="es-ES" w:bidi="es-ES"/>
              </w:rPr>
              <w:t xml:space="preserve">calle,   </w:t>
            </w:r>
            <w:proofErr w:type="gramEnd"/>
            <w:r w:rsidRPr="00F51EA1">
              <w:rPr>
                <w:rFonts w:ascii="Arial" w:eastAsia="Calibri" w:hAnsi="Arial" w:cs="Arial"/>
                <w:lang w:val="es-ES" w:eastAsia="es-ES" w:bidi="es-ES"/>
              </w:rPr>
              <w:t>el</w:t>
            </w:r>
            <w:r w:rsidRPr="00F51EA1">
              <w:rPr>
                <w:rFonts w:ascii="Arial" w:eastAsia="Calibri" w:hAnsi="Arial" w:cs="Arial"/>
                <w:spacing w:val="-11"/>
                <w:lang w:val="es-ES" w:eastAsia="es-ES" w:bidi="es-ES"/>
              </w:rPr>
              <w:t xml:space="preserve"> </w:t>
            </w:r>
            <w:r w:rsidRPr="00F51EA1">
              <w:rPr>
                <w:rFonts w:ascii="Arial" w:eastAsia="Calibri" w:hAnsi="Arial" w:cs="Arial"/>
                <w:color w:val="212121"/>
                <w:lang w:val="es-ES" w:eastAsia="es-ES" w:bidi="es-ES"/>
              </w:rPr>
              <w:t>35,3%</w:t>
            </w:r>
            <w:r w:rsidRPr="00F51EA1">
              <w:rPr>
                <w:rFonts w:ascii="Arial" w:eastAsia="Calibri" w:hAnsi="Arial" w:cs="Arial"/>
                <w:color w:val="212121"/>
                <w:spacing w:val="-15"/>
                <w:lang w:val="es-ES" w:eastAsia="es-ES" w:bidi="es-ES"/>
              </w:rPr>
              <w:t xml:space="preserve"> </w:t>
            </w:r>
            <w:r w:rsidRPr="00F51EA1">
              <w:rPr>
                <w:rFonts w:ascii="Arial" w:eastAsia="Calibri" w:hAnsi="Arial" w:cs="Arial"/>
                <w:color w:val="212121"/>
                <w:lang w:val="es-ES" w:eastAsia="es-ES" w:bidi="es-ES"/>
              </w:rPr>
              <w:t>presenta</w:t>
            </w:r>
            <w:r w:rsidRPr="00F51EA1">
              <w:rPr>
                <w:rFonts w:ascii="Arial" w:eastAsia="Calibri" w:hAnsi="Arial" w:cs="Arial"/>
                <w:color w:val="212121"/>
                <w:spacing w:val="-15"/>
                <w:lang w:val="es-ES" w:eastAsia="es-ES" w:bidi="es-ES"/>
              </w:rPr>
              <w:t xml:space="preserve"> </w:t>
            </w:r>
            <w:r w:rsidRPr="00F51EA1">
              <w:rPr>
                <w:rFonts w:ascii="Arial" w:eastAsia="Calibri" w:hAnsi="Arial" w:cs="Arial"/>
                <w:color w:val="212121"/>
                <w:lang w:val="es-ES" w:eastAsia="es-ES" w:bidi="es-ES"/>
              </w:rPr>
              <w:t>una</w:t>
            </w:r>
            <w:r w:rsidRPr="00F51EA1">
              <w:rPr>
                <w:rFonts w:ascii="Arial" w:eastAsia="Calibri" w:hAnsi="Arial" w:cs="Arial"/>
                <w:color w:val="212121"/>
                <w:spacing w:val="-12"/>
                <w:lang w:val="es-ES" w:eastAsia="es-ES" w:bidi="es-ES"/>
              </w:rPr>
              <w:t xml:space="preserve"> </w:t>
            </w:r>
            <w:r w:rsidRPr="00F51EA1">
              <w:rPr>
                <w:rFonts w:ascii="Arial" w:eastAsia="Calibri" w:hAnsi="Arial" w:cs="Arial"/>
                <w:color w:val="212121"/>
                <w:lang w:val="es-ES" w:eastAsia="es-ES" w:bidi="es-ES"/>
              </w:rPr>
              <w:t>dificultad</w:t>
            </w:r>
            <w:r w:rsidRPr="00F51EA1">
              <w:rPr>
                <w:rFonts w:ascii="Arial" w:eastAsia="Calibri" w:hAnsi="Arial" w:cs="Arial"/>
                <w:color w:val="212121"/>
                <w:spacing w:val="-12"/>
                <w:lang w:val="es-ES" w:eastAsia="es-ES" w:bidi="es-ES"/>
              </w:rPr>
              <w:t xml:space="preserve"> </w:t>
            </w:r>
            <w:r w:rsidRPr="00F51EA1">
              <w:rPr>
                <w:rFonts w:ascii="Arial" w:eastAsia="Calibri" w:hAnsi="Arial" w:cs="Arial"/>
                <w:color w:val="212121"/>
                <w:lang w:val="es-ES" w:eastAsia="es-ES" w:bidi="es-ES"/>
              </w:rPr>
              <w:t>leve</w:t>
            </w:r>
            <w:r w:rsidRPr="00F51EA1">
              <w:rPr>
                <w:rFonts w:ascii="Arial" w:eastAsia="Calibri" w:hAnsi="Arial" w:cs="Arial"/>
                <w:b/>
                <w:lang w:val="es-ES" w:eastAsia="es-ES" w:bidi="es-ES"/>
              </w:rPr>
              <w:t>;</w:t>
            </w:r>
            <w:r w:rsidRPr="00F51EA1">
              <w:rPr>
                <w:rFonts w:ascii="Arial" w:eastAsia="Calibri" w:hAnsi="Arial" w:cs="Arial"/>
                <w:b/>
                <w:spacing w:val="-12"/>
                <w:lang w:val="es-ES" w:eastAsia="es-ES" w:bidi="es-ES"/>
              </w:rPr>
              <w:t xml:space="preserve"> </w:t>
            </w:r>
            <w:r w:rsidRPr="00F51EA1">
              <w:rPr>
                <w:rFonts w:ascii="Arial" w:eastAsia="Calibri" w:hAnsi="Arial" w:cs="Arial"/>
                <w:lang w:val="es-ES" w:eastAsia="es-ES" w:bidi="es-ES"/>
              </w:rPr>
              <w:t>el</w:t>
            </w:r>
            <w:r w:rsidRPr="00F51EA1">
              <w:rPr>
                <w:rFonts w:ascii="Arial" w:eastAsia="Calibri" w:hAnsi="Arial" w:cs="Arial"/>
                <w:spacing w:val="-13"/>
                <w:lang w:val="es-ES" w:eastAsia="es-ES" w:bidi="es-ES"/>
              </w:rPr>
              <w:t xml:space="preserve"> </w:t>
            </w:r>
            <w:r w:rsidRPr="00F51EA1">
              <w:rPr>
                <w:rFonts w:ascii="Arial" w:eastAsia="Calibri" w:hAnsi="Arial" w:cs="Arial"/>
                <w:color w:val="212121"/>
                <w:lang w:val="es-ES" w:eastAsia="es-ES" w:bidi="es-ES"/>
              </w:rPr>
              <w:t>17,4%</w:t>
            </w:r>
            <w:r w:rsidRPr="00F51EA1">
              <w:rPr>
                <w:rFonts w:ascii="Arial" w:eastAsia="Calibri" w:hAnsi="Arial" w:cs="Arial"/>
                <w:color w:val="212121"/>
                <w:spacing w:val="-12"/>
                <w:lang w:val="es-ES" w:eastAsia="es-ES" w:bidi="es-ES"/>
              </w:rPr>
              <w:t xml:space="preserve"> </w:t>
            </w:r>
            <w:r w:rsidRPr="00F51EA1">
              <w:rPr>
                <w:rFonts w:ascii="Arial" w:eastAsia="Calibri" w:hAnsi="Arial" w:cs="Arial"/>
                <w:color w:val="212121"/>
                <w:lang w:val="es-ES" w:eastAsia="es-ES" w:bidi="es-ES"/>
              </w:rPr>
              <w:t>moderada</w:t>
            </w:r>
            <w:r w:rsidRPr="00F51EA1">
              <w:rPr>
                <w:rFonts w:ascii="Arial" w:eastAsia="Calibri" w:hAnsi="Arial" w:cs="Arial"/>
                <w:lang w:val="es-ES" w:eastAsia="es-ES" w:bidi="es-ES"/>
              </w:rPr>
              <w:t>;</w:t>
            </w:r>
            <w:r w:rsidRPr="00F51EA1">
              <w:rPr>
                <w:rFonts w:ascii="Arial" w:eastAsia="Calibri" w:hAnsi="Arial" w:cs="Arial"/>
                <w:spacing w:val="-12"/>
                <w:lang w:val="es-ES" w:eastAsia="es-ES" w:bidi="es-ES"/>
              </w:rPr>
              <w:t xml:space="preserve"> </w:t>
            </w:r>
            <w:r w:rsidRPr="00F51EA1">
              <w:rPr>
                <w:rFonts w:ascii="Arial" w:eastAsia="Calibri" w:hAnsi="Arial" w:cs="Arial"/>
                <w:lang w:val="es-ES" w:eastAsia="es-ES" w:bidi="es-ES"/>
              </w:rPr>
              <w:t>el</w:t>
            </w:r>
            <w:r w:rsidRPr="00F51EA1">
              <w:rPr>
                <w:rFonts w:ascii="Arial" w:eastAsia="Calibri" w:hAnsi="Arial" w:cs="Arial"/>
                <w:spacing w:val="-13"/>
                <w:lang w:val="es-ES" w:eastAsia="es-ES" w:bidi="es-ES"/>
              </w:rPr>
              <w:t xml:space="preserve"> </w:t>
            </w:r>
            <w:r w:rsidRPr="00F51EA1">
              <w:rPr>
                <w:rFonts w:ascii="Arial" w:eastAsia="Calibri" w:hAnsi="Arial" w:cs="Arial"/>
                <w:color w:val="212121"/>
                <w:lang w:val="es-ES" w:eastAsia="es-ES" w:bidi="es-ES"/>
              </w:rPr>
              <w:t>21,3%</w:t>
            </w:r>
            <w:r w:rsidRPr="00F51EA1">
              <w:rPr>
                <w:rFonts w:ascii="Arial" w:eastAsia="Calibri" w:hAnsi="Arial" w:cs="Arial"/>
                <w:color w:val="212121"/>
                <w:spacing w:val="-11"/>
                <w:lang w:val="es-ES" w:eastAsia="es-ES" w:bidi="es-ES"/>
              </w:rPr>
              <w:t xml:space="preserve"> </w:t>
            </w:r>
            <w:r w:rsidRPr="00F51EA1">
              <w:rPr>
                <w:rFonts w:ascii="Arial" w:eastAsia="Calibri" w:hAnsi="Arial" w:cs="Arial"/>
                <w:color w:val="212121"/>
                <w:lang w:val="es-ES" w:eastAsia="es-ES" w:bidi="es-ES"/>
              </w:rPr>
              <w:t>severa</w:t>
            </w:r>
            <w:r w:rsidRPr="00F51EA1">
              <w:rPr>
                <w:rFonts w:ascii="Arial" w:eastAsia="Calibri" w:hAnsi="Arial" w:cs="Arial"/>
                <w:color w:val="212121"/>
                <w:spacing w:val="-12"/>
                <w:lang w:val="es-ES" w:eastAsia="es-ES" w:bidi="es-ES"/>
              </w:rPr>
              <w:t xml:space="preserve"> </w:t>
            </w:r>
            <w:r w:rsidRPr="00F51EA1">
              <w:rPr>
                <w:rFonts w:ascii="Arial" w:eastAsia="Calibri" w:hAnsi="Arial" w:cs="Arial"/>
                <w:lang w:val="es-ES" w:eastAsia="es-ES" w:bidi="es-ES"/>
              </w:rPr>
              <w:t>y</w:t>
            </w:r>
            <w:r w:rsidRPr="00F51EA1">
              <w:rPr>
                <w:rFonts w:ascii="Arial" w:eastAsia="Calibri" w:hAnsi="Arial" w:cs="Arial"/>
                <w:spacing w:val="-13"/>
                <w:lang w:val="es-ES" w:eastAsia="es-ES" w:bidi="es-ES"/>
              </w:rPr>
              <w:t xml:space="preserve"> </w:t>
            </w:r>
            <w:r w:rsidRPr="00F51EA1">
              <w:rPr>
                <w:rFonts w:ascii="Arial" w:eastAsia="Calibri" w:hAnsi="Arial" w:cs="Arial"/>
                <w:lang w:val="es-ES" w:eastAsia="es-ES" w:bidi="es-ES"/>
              </w:rPr>
              <w:t>el</w:t>
            </w:r>
            <w:r w:rsidRPr="00F51EA1">
              <w:rPr>
                <w:rFonts w:ascii="Arial" w:eastAsia="Calibri" w:hAnsi="Arial" w:cs="Arial"/>
                <w:spacing w:val="-12"/>
                <w:lang w:val="es-ES" w:eastAsia="es-ES" w:bidi="es-ES"/>
              </w:rPr>
              <w:t xml:space="preserve"> </w:t>
            </w:r>
            <w:r w:rsidRPr="00F51EA1">
              <w:rPr>
                <w:rFonts w:ascii="Arial" w:eastAsia="Calibri" w:hAnsi="Arial" w:cs="Arial"/>
                <w:color w:val="212121"/>
                <w:lang w:val="es-ES" w:eastAsia="es-ES" w:bidi="es-ES"/>
              </w:rPr>
              <w:t>26%</w:t>
            </w:r>
            <w:r w:rsidRPr="00F51EA1">
              <w:rPr>
                <w:rFonts w:ascii="Arial" w:eastAsia="Calibri" w:hAnsi="Arial" w:cs="Arial"/>
                <w:color w:val="212121"/>
                <w:spacing w:val="-14"/>
                <w:lang w:val="es-ES" w:eastAsia="es-ES" w:bidi="es-ES"/>
              </w:rPr>
              <w:t xml:space="preserve"> </w:t>
            </w:r>
            <w:r w:rsidRPr="00F51EA1">
              <w:rPr>
                <w:rFonts w:ascii="Arial" w:eastAsia="Calibri" w:hAnsi="Arial" w:cs="Arial"/>
                <w:color w:val="212121"/>
                <w:lang w:val="es-ES" w:eastAsia="es-ES" w:bidi="es-ES"/>
              </w:rPr>
              <w:t>señala no tener</w:t>
            </w:r>
            <w:r w:rsidRPr="00F51EA1">
              <w:rPr>
                <w:rFonts w:ascii="Arial" w:eastAsia="Calibri" w:hAnsi="Arial" w:cs="Arial"/>
                <w:color w:val="212121"/>
                <w:spacing w:val="-3"/>
                <w:lang w:val="es-ES" w:eastAsia="es-ES" w:bidi="es-ES"/>
              </w:rPr>
              <w:t xml:space="preserve"> </w:t>
            </w:r>
            <w:r w:rsidRPr="00F51EA1">
              <w:rPr>
                <w:rFonts w:ascii="Arial" w:eastAsia="Calibri" w:hAnsi="Arial" w:cs="Arial"/>
                <w:color w:val="212121"/>
                <w:lang w:val="es-ES" w:eastAsia="es-ES" w:bidi="es-ES"/>
              </w:rPr>
              <w:t>dificultades.</w:t>
            </w:r>
          </w:p>
          <w:p w14:paraId="07B5FDDC" w14:textId="77777777" w:rsidR="00F51EA1" w:rsidRDefault="00F51EA1" w:rsidP="00F51EA1">
            <w:pPr>
              <w:widowControl w:val="0"/>
              <w:autoSpaceDE w:val="0"/>
              <w:autoSpaceDN w:val="0"/>
              <w:rPr>
                <w:rFonts w:ascii="Arial" w:hAnsi="Arial" w:cs="Arial"/>
                <w:sz w:val="16"/>
                <w:szCs w:val="16"/>
              </w:rPr>
            </w:pPr>
            <w:r>
              <w:rPr>
                <w:rFonts w:ascii="Arial" w:hAnsi="Arial" w:cs="Arial"/>
                <w:sz w:val="16"/>
                <w:szCs w:val="16"/>
              </w:rPr>
              <w:t xml:space="preserve">                                                    </w:t>
            </w:r>
          </w:p>
          <w:p w14:paraId="6BD886AF" w14:textId="4C6E35DB" w:rsidR="00F51EA1" w:rsidRPr="006A32CA" w:rsidRDefault="00F51EA1" w:rsidP="00F51EA1">
            <w:pPr>
              <w:widowControl w:val="0"/>
              <w:autoSpaceDE w:val="0"/>
              <w:autoSpaceDN w:val="0"/>
              <w:ind w:left="2832"/>
              <w:rPr>
                <w:rFonts w:ascii="Arial" w:eastAsia="Calibri" w:hAnsi="Arial" w:cs="Arial"/>
                <w:sz w:val="16"/>
                <w:szCs w:val="16"/>
                <w:lang w:val="es-ES" w:eastAsia="es-ES" w:bidi="es-ES"/>
              </w:rPr>
            </w:pPr>
            <w:r w:rsidRPr="00F51EA1">
              <w:rPr>
                <w:rFonts w:ascii="Arial" w:eastAsia="Calibri" w:hAnsi="Arial" w:cs="Arial"/>
                <w:color w:val="0000FF"/>
                <w:sz w:val="16"/>
                <w:szCs w:val="16"/>
                <w:lang w:val="es-ES" w:eastAsia="es-ES" w:bidi="es-ES"/>
              </w:rPr>
              <w:t xml:space="preserve">           </w:t>
            </w:r>
            <w:hyperlink r:id="rId70" w:history="1">
              <w:r w:rsidRPr="00A20903">
                <w:rPr>
                  <w:rStyle w:val="Hipervnculo"/>
                  <w:rFonts w:ascii="Arial" w:eastAsia="Calibri" w:hAnsi="Arial" w:cs="Arial"/>
                  <w:sz w:val="16"/>
                  <w:szCs w:val="16"/>
                  <w:lang w:val="es-ES" w:eastAsia="es-ES" w:bidi="es-ES"/>
                </w:rPr>
                <w:t>http://lanacion.cl/2017/08/31/hay-10-610-personas-en-situacion-de-calle-en-chile/ (</w:t>
              </w:r>
            </w:hyperlink>
            <w:r w:rsidRPr="006A32CA">
              <w:rPr>
                <w:rFonts w:ascii="Arial" w:eastAsia="Calibri" w:hAnsi="Arial" w:cs="Arial"/>
                <w:sz w:val="16"/>
                <w:szCs w:val="16"/>
                <w:lang w:val="es-ES" w:eastAsia="es-ES" w:bidi="es-ES"/>
              </w:rPr>
              <w:t>modificado)</w:t>
            </w:r>
          </w:p>
          <w:p w14:paraId="2D8C46F2" w14:textId="7EBEA1CC" w:rsidR="00F51EA1" w:rsidRDefault="00F51EA1" w:rsidP="003F23AE">
            <w:pPr>
              <w:widowControl w:val="0"/>
              <w:autoSpaceDE w:val="0"/>
              <w:autoSpaceDN w:val="0"/>
              <w:outlineLvl w:val="0"/>
              <w:rPr>
                <w:rFonts w:ascii="Arial" w:eastAsia="Calibri" w:hAnsi="Arial" w:cs="Arial"/>
                <w:b/>
                <w:bCs/>
                <w:sz w:val="20"/>
                <w:szCs w:val="20"/>
                <w:lang w:val="es-ES" w:eastAsia="es-ES" w:bidi="es-ES"/>
              </w:rPr>
            </w:pPr>
            <w:r>
              <w:rPr>
                <w:rFonts w:ascii="Arial" w:eastAsia="Calibri" w:hAnsi="Arial" w:cs="Arial"/>
                <w:b/>
                <w:bCs/>
                <w:sz w:val="20"/>
                <w:szCs w:val="20"/>
                <w:lang w:val="es-ES" w:eastAsia="es-ES" w:bidi="es-ES"/>
              </w:rPr>
              <w:t xml:space="preserve">  </w:t>
            </w:r>
          </w:p>
        </w:tc>
      </w:tr>
    </w:tbl>
    <w:p w14:paraId="2B221F4E" w14:textId="77777777" w:rsidR="00F51EA1" w:rsidRDefault="00F51EA1" w:rsidP="003F23AE">
      <w:pPr>
        <w:widowControl w:val="0"/>
        <w:autoSpaceDE w:val="0"/>
        <w:autoSpaceDN w:val="0"/>
        <w:spacing w:after="0" w:line="240" w:lineRule="auto"/>
        <w:ind w:left="214"/>
        <w:outlineLvl w:val="0"/>
        <w:rPr>
          <w:rFonts w:ascii="Arial" w:eastAsia="Calibri" w:hAnsi="Arial" w:cs="Arial"/>
          <w:b/>
          <w:bCs/>
          <w:sz w:val="20"/>
          <w:szCs w:val="20"/>
          <w:lang w:val="es-ES" w:eastAsia="es-ES" w:bidi="es-ES"/>
        </w:rPr>
      </w:pPr>
    </w:p>
    <w:p w14:paraId="6F3BDC3F" w14:textId="1006AE2E" w:rsidR="00001E31" w:rsidRPr="00F51EA1" w:rsidRDefault="00001E31" w:rsidP="00001E31">
      <w:pPr>
        <w:pStyle w:val="Sinespaciado"/>
        <w:jc w:val="both"/>
        <w:rPr>
          <w:rFonts w:ascii="Arial" w:hAnsi="Arial" w:cs="Arial"/>
          <w:color w:val="000000"/>
        </w:rPr>
      </w:pPr>
      <w:r w:rsidRPr="00F51EA1">
        <w:rPr>
          <w:rFonts w:ascii="Arial" w:hAnsi="Arial" w:cs="Arial"/>
          <w:color w:val="000000"/>
        </w:rPr>
        <w:t>1. ¿Qué tono del emisor predomina en el texto?</w:t>
      </w:r>
    </w:p>
    <w:p w14:paraId="62E9A7B0" w14:textId="77777777" w:rsidR="00001E31" w:rsidRPr="00F51EA1" w:rsidRDefault="00001E31" w:rsidP="00001E31">
      <w:pPr>
        <w:pStyle w:val="Sinespaciado"/>
        <w:jc w:val="both"/>
        <w:rPr>
          <w:rFonts w:ascii="Arial" w:hAnsi="Arial" w:cs="Arial"/>
          <w:color w:val="000000"/>
        </w:rPr>
      </w:pPr>
    </w:p>
    <w:p w14:paraId="667D5080" w14:textId="6B54C7E4" w:rsidR="00001E31" w:rsidRPr="00F51EA1" w:rsidRDefault="00001E31" w:rsidP="00001E31">
      <w:pPr>
        <w:pStyle w:val="Sinespaciado"/>
        <w:jc w:val="both"/>
        <w:rPr>
          <w:rFonts w:ascii="Arial" w:hAnsi="Arial" w:cs="Arial"/>
          <w:color w:val="000000"/>
        </w:rPr>
      </w:pPr>
      <w:r w:rsidRPr="00F51EA1">
        <w:rPr>
          <w:rFonts w:ascii="Arial" w:hAnsi="Arial" w:cs="Arial"/>
          <w:color w:val="000000"/>
        </w:rPr>
        <w:t>a. Subjetivo, porque da opiniones sobre las personas en situación de calle.</w:t>
      </w:r>
    </w:p>
    <w:p w14:paraId="708622D4" w14:textId="2E8563F9" w:rsidR="00001E31" w:rsidRPr="00F51EA1" w:rsidRDefault="00001E31" w:rsidP="00001E31">
      <w:pPr>
        <w:pStyle w:val="Sinespaciado"/>
        <w:jc w:val="both"/>
        <w:rPr>
          <w:rFonts w:ascii="Arial" w:hAnsi="Arial" w:cs="Arial"/>
          <w:color w:val="000000"/>
        </w:rPr>
      </w:pPr>
      <w:r w:rsidRPr="00F51EA1">
        <w:rPr>
          <w:rFonts w:ascii="Arial" w:hAnsi="Arial" w:cs="Arial"/>
          <w:color w:val="000000"/>
        </w:rPr>
        <w:t>b. Crítico, pues ataca las causas por las cuales las personas determinan vivir en la calle.</w:t>
      </w:r>
    </w:p>
    <w:p w14:paraId="64F3012B" w14:textId="4E5921E5" w:rsidR="00001E31" w:rsidRPr="00F51EA1" w:rsidRDefault="00001E31" w:rsidP="00001E31">
      <w:pPr>
        <w:pStyle w:val="Sinespaciado"/>
        <w:jc w:val="both"/>
        <w:rPr>
          <w:rFonts w:ascii="Arial" w:hAnsi="Arial" w:cs="Arial"/>
          <w:color w:val="000000"/>
        </w:rPr>
      </w:pPr>
      <w:r w:rsidRPr="00F51EA1">
        <w:rPr>
          <w:rFonts w:ascii="Arial" w:hAnsi="Arial" w:cs="Arial"/>
          <w:color w:val="000000"/>
        </w:rPr>
        <w:t>c. Objetivo, ya que se informan cifras relacionadas con las personas en situación de calle.</w:t>
      </w:r>
    </w:p>
    <w:p w14:paraId="5980CD06" w14:textId="46B7CA43" w:rsidR="00001E31" w:rsidRPr="00F51EA1" w:rsidRDefault="00001E31" w:rsidP="00001E31">
      <w:pPr>
        <w:pStyle w:val="Sinespaciado"/>
        <w:jc w:val="both"/>
        <w:rPr>
          <w:rFonts w:ascii="Arial" w:hAnsi="Arial" w:cs="Arial"/>
          <w:color w:val="000000"/>
        </w:rPr>
      </w:pPr>
      <w:r w:rsidRPr="00F51EA1">
        <w:rPr>
          <w:rFonts w:ascii="Arial" w:hAnsi="Arial" w:cs="Arial"/>
          <w:color w:val="000000"/>
        </w:rPr>
        <w:t xml:space="preserve">d. Polémico, dado que el autor destaca los </w:t>
      </w:r>
      <w:r w:rsidR="00F51EA1" w:rsidRPr="00F51EA1">
        <w:rPr>
          <w:rFonts w:ascii="Arial" w:hAnsi="Arial" w:cs="Arial"/>
          <w:color w:val="000000"/>
        </w:rPr>
        <w:t>aspectos negativos</w:t>
      </w:r>
      <w:r w:rsidRPr="00F51EA1">
        <w:rPr>
          <w:rFonts w:ascii="Arial" w:hAnsi="Arial" w:cs="Arial"/>
          <w:color w:val="000000"/>
        </w:rPr>
        <w:t xml:space="preserve"> de lo que le interesa plantear.</w:t>
      </w:r>
    </w:p>
    <w:p w14:paraId="5D724766" w14:textId="77777777" w:rsidR="00001E31" w:rsidRPr="00F51EA1" w:rsidRDefault="00001E31" w:rsidP="00001E31">
      <w:pPr>
        <w:pStyle w:val="Sinespaciado"/>
        <w:jc w:val="both"/>
        <w:rPr>
          <w:rFonts w:ascii="Arial" w:hAnsi="Arial" w:cs="Arial"/>
          <w:color w:val="000000"/>
        </w:rPr>
      </w:pPr>
    </w:p>
    <w:p w14:paraId="1804CCB3" w14:textId="77777777" w:rsidR="00001E31" w:rsidRPr="00F51EA1" w:rsidRDefault="00001E31" w:rsidP="00001E31">
      <w:pPr>
        <w:pStyle w:val="Sinespaciado"/>
        <w:jc w:val="both"/>
        <w:rPr>
          <w:rFonts w:ascii="Arial" w:hAnsi="Arial" w:cs="Arial"/>
          <w:color w:val="000000"/>
        </w:rPr>
      </w:pPr>
    </w:p>
    <w:p w14:paraId="191A21D4" w14:textId="6AB8C152" w:rsidR="003F23AE" w:rsidRPr="00F51EA1" w:rsidRDefault="00001E31" w:rsidP="00001E31">
      <w:pPr>
        <w:pStyle w:val="Sinespaciado"/>
        <w:jc w:val="both"/>
        <w:rPr>
          <w:rFonts w:ascii="Arial" w:hAnsi="Arial" w:cs="Arial"/>
          <w:color w:val="000000"/>
        </w:rPr>
      </w:pPr>
      <w:r w:rsidRPr="00F51EA1">
        <w:rPr>
          <w:rFonts w:ascii="Arial" w:hAnsi="Arial" w:cs="Arial"/>
          <w:color w:val="000000"/>
        </w:rPr>
        <w:t xml:space="preserve">2. </w:t>
      </w:r>
      <w:r w:rsidR="003F23AE" w:rsidRPr="00F51EA1">
        <w:rPr>
          <w:rFonts w:ascii="Arial" w:hAnsi="Arial" w:cs="Arial"/>
          <w:color w:val="000000"/>
        </w:rPr>
        <w:t>De la información que se entrega en el texto, se puede inferir que el hecho de vivir en la calle es un fenómeno que se da más entre</w:t>
      </w:r>
      <w:r w:rsidR="00760609" w:rsidRPr="00F51EA1">
        <w:rPr>
          <w:rFonts w:ascii="Arial" w:hAnsi="Arial" w:cs="Arial"/>
          <w:color w:val="000000"/>
        </w:rPr>
        <w:t xml:space="preserve"> las personas</w:t>
      </w:r>
      <w:r w:rsidR="006D32DF" w:rsidRPr="00F51EA1">
        <w:rPr>
          <w:rFonts w:ascii="Arial" w:hAnsi="Arial" w:cs="Arial"/>
          <w:color w:val="000000"/>
        </w:rPr>
        <w:t>:</w:t>
      </w:r>
    </w:p>
    <w:p w14:paraId="72B709E6" w14:textId="77777777" w:rsidR="00001E31" w:rsidRPr="00F51EA1" w:rsidRDefault="00001E31" w:rsidP="00001E31">
      <w:pPr>
        <w:pStyle w:val="Sinespaciado"/>
        <w:jc w:val="both"/>
        <w:rPr>
          <w:rFonts w:ascii="Arial" w:hAnsi="Arial" w:cs="Arial"/>
          <w:color w:val="000000"/>
        </w:rPr>
      </w:pPr>
    </w:p>
    <w:p w14:paraId="1A90945D" w14:textId="554CAA11" w:rsidR="003F23AE" w:rsidRPr="00F51EA1" w:rsidRDefault="00001E31" w:rsidP="00001E31">
      <w:pPr>
        <w:pStyle w:val="Sinespaciado"/>
        <w:jc w:val="both"/>
        <w:rPr>
          <w:rFonts w:ascii="Arial" w:hAnsi="Arial" w:cs="Arial"/>
          <w:color w:val="000000"/>
        </w:rPr>
      </w:pPr>
      <w:r w:rsidRPr="00F51EA1">
        <w:rPr>
          <w:rFonts w:ascii="Arial" w:hAnsi="Arial" w:cs="Arial"/>
          <w:color w:val="000000"/>
        </w:rPr>
        <w:t xml:space="preserve">a. </w:t>
      </w:r>
      <w:r w:rsidR="003F23AE" w:rsidRPr="00F51EA1">
        <w:rPr>
          <w:rFonts w:ascii="Arial" w:hAnsi="Arial" w:cs="Arial"/>
          <w:color w:val="000000"/>
        </w:rPr>
        <w:t>sin estudios.</w:t>
      </w:r>
    </w:p>
    <w:p w14:paraId="37987F2A" w14:textId="6CA05FFD" w:rsidR="003F23AE" w:rsidRPr="00F51EA1" w:rsidRDefault="00001E31" w:rsidP="00001E31">
      <w:pPr>
        <w:pStyle w:val="Sinespaciado"/>
        <w:jc w:val="both"/>
        <w:rPr>
          <w:rFonts w:ascii="Arial" w:hAnsi="Arial" w:cs="Arial"/>
          <w:color w:val="000000"/>
        </w:rPr>
      </w:pPr>
      <w:r w:rsidRPr="00F51EA1">
        <w:rPr>
          <w:rFonts w:ascii="Arial" w:hAnsi="Arial" w:cs="Arial"/>
          <w:color w:val="000000"/>
        </w:rPr>
        <w:t xml:space="preserve">b. </w:t>
      </w:r>
      <w:r w:rsidR="00DC1BF1" w:rsidRPr="00F51EA1">
        <w:rPr>
          <w:rFonts w:ascii="Arial" w:hAnsi="Arial" w:cs="Arial"/>
          <w:color w:val="000000"/>
        </w:rPr>
        <w:t>de escasos recursos.</w:t>
      </w:r>
    </w:p>
    <w:p w14:paraId="70533DC1" w14:textId="638B5A97" w:rsidR="003F23AE" w:rsidRPr="00F51EA1" w:rsidRDefault="00001E31" w:rsidP="00001E31">
      <w:pPr>
        <w:pStyle w:val="Sinespaciado"/>
        <w:jc w:val="both"/>
        <w:rPr>
          <w:rFonts w:ascii="Arial" w:hAnsi="Arial" w:cs="Arial"/>
          <w:color w:val="000000"/>
        </w:rPr>
      </w:pPr>
      <w:r w:rsidRPr="00F51EA1">
        <w:rPr>
          <w:rFonts w:ascii="Arial" w:hAnsi="Arial" w:cs="Arial"/>
          <w:color w:val="000000"/>
        </w:rPr>
        <w:t xml:space="preserve">c. </w:t>
      </w:r>
      <w:r w:rsidR="003F23AE" w:rsidRPr="00F51EA1">
        <w:rPr>
          <w:rFonts w:ascii="Arial" w:hAnsi="Arial" w:cs="Arial"/>
          <w:color w:val="000000"/>
        </w:rPr>
        <w:t>que viven en grandes ciudades.</w:t>
      </w:r>
    </w:p>
    <w:p w14:paraId="34C71ED8" w14:textId="54B55D4E" w:rsidR="00F51EA1" w:rsidRPr="00F51EA1" w:rsidRDefault="00001E31" w:rsidP="00DC1BF1">
      <w:pPr>
        <w:widowControl w:val="0"/>
        <w:autoSpaceDE w:val="0"/>
        <w:autoSpaceDN w:val="0"/>
        <w:spacing w:after="0" w:line="240" w:lineRule="auto"/>
        <w:rPr>
          <w:rFonts w:ascii="Arial" w:hAnsi="Arial" w:cs="Arial"/>
          <w:color w:val="000000"/>
        </w:rPr>
        <w:sectPr w:rsidR="00F51EA1" w:rsidRPr="00F51EA1" w:rsidSect="002E7DBA">
          <w:headerReference w:type="default" r:id="rId71"/>
          <w:headerReference w:type="first" r:id="rId72"/>
          <w:pgSz w:w="12240" w:h="15840"/>
          <w:pgMar w:top="1134" w:right="1134" w:bottom="1134" w:left="1134" w:header="731" w:footer="0" w:gutter="0"/>
          <w:cols w:space="720"/>
          <w:titlePg/>
        </w:sectPr>
      </w:pPr>
      <w:r w:rsidRPr="00F51EA1">
        <w:rPr>
          <w:rFonts w:ascii="Arial" w:hAnsi="Arial" w:cs="Arial"/>
          <w:color w:val="000000"/>
        </w:rPr>
        <w:t xml:space="preserve">d. </w:t>
      </w:r>
      <w:r w:rsidR="00DC1BF1" w:rsidRPr="00F51EA1">
        <w:rPr>
          <w:rFonts w:ascii="Arial" w:hAnsi="Arial" w:cs="Arial"/>
          <w:color w:val="000000"/>
        </w:rPr>
        <w:t>que vivían solas antes de tomar la decisión de hacerlo en la calle</w:t>
      </w:r>
      <w:r w:rsidR="00F51EA1">
        <w:rPr>
          <w:rFonts w:ascii="Arial" w:hAnsi="Arial" w:cs="Arial"/>
          <w:color w:val="000000"/>
        </w:rPr>
        <w:t>.</w:t>
      </w:r>
    </w:p>
    <w:p w14:paraId="2B402130" w14:textId="4627CD7C" w:rsidR="003F23AE" w:rsidRPr="00F51EA1" w:rsidRDefault="00001E31" w:rsidP="0006639E">
      <w:pPr>
        <w:pStyle w:val="Sinespaciado"/>
        <w:ind w:left="-567"/>
        <w:jc w:val="both"/>
        <w:rPr>
          <w:rFonts w:ascii="Arial" w:hAnsi="Arial" w:cs="Arial"/>
          <w:color w:val="000000"/>
        </w:rPr>
      </w:pPr>
      <w:r w:rsidRPr="00F51EA1">
        <w:rPr>
          <w:rFonts w:ascii="Arial" w:hAnsi="Arial" w:cs="Arial"/>
          <w:color w:val="000000"/>
        </w:rPr>
        <w:t xml:space="preserve">3. </w:t>
      </w:r>
      <w:r w:rsidR="003F23AE" w:rsidRPr="00F51EA1">
        <w:rPr>
          <w:rFonts w:ascii="Arial" w:hAnsi="Arial" w:cs="Arial"/>
          <w:color w:val="000000"/>
        </w:rPr>
        <w:t>En relación con el nivel de educación que poseen las personas en situación de calle, ¿cuál de las siguientes aseveraciones es verdadera?</w:t>
      </w:r>
    </w:p>
    <w:p w14:paraId="0002FAEC" w14:textId="77777777" w:rsidR="00001E31" w:rsidRPr="00F51EA1" w:rsidRDefault="00001E31" w:rsidP="0006639E">
      <w:pPr>
        <w:pStyle w:val="Sinespaciado"/>
        <w:ind w:hanging="567"/>
        <w:jc w:val="both"/>
        <w:rPr>
          <w:rFonts w:ascii="Arial" w:hAnsi="Arial" w:cs="Arial"/>
          <w:color w:val="000000"/>
        </w:rPr>
      </w:pPr>
    </w:p>
    <w:p w14:paraId="5645FF0F" w14:textId="0D60E04B"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a. </w:t>
      </w:r>
      <w:r w:rsidR="003F23AE" w:rsidRPr="00F51EA1">
        <w:rPr>
          <w:rFonts w:ascii="Arial" w:hAnsi="Arial" w:cs="Arial"/>
          <w:color w:val="000000"/>
        </w:rPr>
        <w:t>La gran mayoría es analfabeta.</w:t>
      </w:r>
    </w:p>
    <w:p w14:paraId="5656CD5F" w14:textId="58894555"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b. </w:t>
      </w:r>
      <w:r w:rsidR="003F23AE" w:rsidRPr="00F51EA1">
        <w:rPr>
          <w:rFonts w:ascii="Arial" w:hAnsi="Arial" w:cs="Arial"/>
          <w:color w:val="000000"/>
        </w:rPr>
        <w:t>El promedio ha cursado hasta octavo básico.</w:t>
      </w:r>
    </w:p>
    <w:p w14:paraId="5B119711" w14:textId="2535BC5D"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c. </w:t>
      </w:r>
      <w:r w:rsidR="003F23AE" w:rsidRPr="00F51EA1">
        <w:rPr>
          <w:rFonts w:ascii="Arial" w:hAnsi="Arial" w:cs="Arial"/>
          <w:color w:val="000000"/>
        </w:rPr>
        <w:t>Los varones tienen mayor escolaridad que las mujeres.</w:t>
      </w:r>
    </w:p>
    <w:p w14:paraId="4CDD540C" w14:textId="1987FBED"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d. </w:t>
      </w:r>
      <w:r w:rsidR="003F23AE" w:rsidRPr="00F51EA1">
        <w:rPr>
          <w:rFonts w:ascii="Arial" w:hAnsi="Arial" w:cs="Arial"/>
          <w:color w:val="000000"/>
        </w:rPr>
        <w:t>La mayoría se retira del colegio luego de cursar octavo básico.</w:t>
      </w:r>
    </w:p>
    <w:p w14:paraId="61EE2746" w14:textId="77777777" w:rsidR="003F23AE" w:rsidRPr="00F51EA1" w:rsidRDefault="003F23AE" w:rsidP="0006639E">
      <w:pPr>
        <w:pStyle w:val="Sinespaciado"/>
        <w:ind w:hanging="567"/>
        <w:jc w:val="both"/>
        <w:rPr>
          <w:rFonts w:ascii="Arial" w:hAnsi="Arial" w:cs="Arial"/>
          <w:color w:val="000000"/>
        </w:rPr>
      </w:pPr>
    </w:p>
    <w:p w14:paraId="08659D3F" w14:textId="10D87929" w:rsidR="003F23AE" w:rsidRPr="00F51EA1" w:rsidRDefault="00001E31" w:rsidP="0006639E">
      <w:pPr>
        <w:pStyle w:val="Sinespaciado"/>
        <w:ind w:left="-567"/>
        <w:jc w:val="both"/>
        <w:rPr>
          <w:rFonts w:ascii="Arial" w:hAnsi="Arial" w:cs="Arial"/>
          <w:color w:val="000000"/>
        </w:rPr>
      </w:pPr>
      <w:r w:rsidRPr="00F51EA1">
        <w:rPr>
          <w:rFonts w:ascii="Arial" w:hAnsi="Arial" w:cs="Arial"/>
          <w:color w:val="000000"/>
        </w:rPr>
        <w:t xml:space="preserve">4. </w:t>
      </w:r>
      <w:r w:rsidR="003F23AE" w:rsidRPr="00F51EA1">
        <w:rPr>
          <w:rFonts w:ascii="Arial" w:hAnsi="Arial" w:cs="Arial"/>
          <w:color w:val="000000"/>
        </w:rPr>
        <w:t>¿Cuál es la causa predominante que tienen las personas para abandonar su hogar y vivir en la calle?</w:t>
      </w:r>
    </w:p>
    <w:p w14:paraId="5BACC700" w14:textId="77777777" w:rsidR="00001E31" w:rsidRPr="00F51EA1" w:rsidRDefault="00001E31" w:rsidP="0006639E">
      <w:pPr>
        <w:pStyle w:val="Sinespaciado"/>
        <w:ind w:hanging="567"/>
        <w:jc w:val="both"/>
        <w:rPr>
          <w:rFonts w:ascii="Arial" w:hAnsi="Arial" w:cs="Arial"/>
          <w:color w:val="000000"/>
        </w:rPr>
      </w:pPr>
    </w:p>
    <w:p w14:paraId="3D4E342E" w14:textId="72E1DB56"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a. </w:t>
      </w:r>
      <w:r w:rsidR="00DC1BF1" w:rsidRPr="00F51EA1">
        <w:rPr>
          <w:rFonts w:ascii="Arial" w:hAnsi="Arial" w:cs="Arial"/>
          <w:color w:val="000000"/>
        </w:rPr>
        <w:t>Amor por la libertad.</w:t>
      </w:r>
    </w:p>
    <w:p w14:paraId="7C34AEAF" w14:textId="6AC9A17C"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b. </w:t>
      </w:r>
      <w:r w:rsidR="00DC1BF1" w:rsidRPr="00F51EA1">
        <w:rPr>
          <w:rFonts w:ascii="Arial" w:hAnsi="Arial" w:cs="Arial"/>
          <w:color w:val="000000"/>
        </w:rPr>
        <w:t>Problemas mentales.</w:t>
      </w:r>
    </w:p>
    <w:p w14:paraId="0C1E77F2" w14:textId="1A27252B"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c. </w:t>
      </w:r>
      <w:r w:rsidR="00DC1BF1" w:rsidRPr="00F51EA1">
        <w:rPr>
          <w:rFonts w:ascii="Arial" w:hAnsi="Arial" w:cs="Arial"/>
          <w:color w:val="000000"/>
        </w:rPr>
        <w:t>Oposición al sistema.</w:t>
      </w:r>
    </w:p>
    <w:p w14:paraId="07EC48DF" w14:textId="57966AA5"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d. </w:t>
      </w:r>
      <w:r w:rsidR="00DC1BF1" w:rsidRPr="00F51EA1">
        <w:rPr>
          <w:rFonts w:ascii="Arial" w:hAnsi="Arial" w:cs="Arial"/>
          <w:color w:val="000000"/>
        </w:rPr>
        <w:t>Dificultades en su casa.</w:t>
      </w:r>
    </w:p>
    <w:p w14:paraId="0EB45135" w14:textId="77777777" w:rsidR="003F23AE" w:rsidRPr="00F51EA1" w:rsidRDefault="003F23AE" w:rsidP="0006639E">
      <w:pPr>
        <w:pStyle w:val="Sinespaciado"/>
        <w:ind w:hanging="567"/>
        <w:jc w:val="both"/>
        <w:rPr>
          <w:rFonts w:ascii="Arial" w:hAnsi="Arial" w:cs="Arial"/>
          <w:color w:val="000000"/>
        </w:rPr>
      </w:pPr>
    </w:p>
    <w:p w14:paraId="369C0897" w14:textId="52D02647" w:rsidR="003F23AE" w:rsidRPr="00F51EA1" w:rsidRDefault="00001E31" w:rsidP="0006639E">
      <w:pPr>
        <w:pStyle w:val="Sinespaciado"/>
        <w:ind w:left="-567"/>
        <w:jc w:val="both"/>
        <w:rPr>
          <w:rFonts w:ascii="Arial" w:hAnsi="Arial" w:cs="Arial"/>
          <w:color w:val="000000"/>
        </w:rPr>
      </w:pPr>
      <w:r w:rsidRPr="00F51EA1">
        <w:rPr>
          <w:rFonts w:ascii="Arial" w:hAnsi="Arial" w:cs="Arial"/>
          <w:color w:val="000000"/>
        </w:rPr>
        <w:t xml:space="preserve">5. </w:t>
      </w:r>
      <w:r w:rsidR="003F23AE" w:rsidRPr="00F51EA1">
        <w:rPr>
          <w:rFonts w:ascii="Arial" w:hAnsi="Arial" w:cs="Arial"/>
          <w:color w:val="000000"/>
        </w:rPr>
        <w:t>¿Por cuál de las siguientes palabras se puede reemplazar el término destacado en el primer párrafo?</w:t>
      </w:r>
    </w:p>
    <w:p w14:paraId="4EC5A2E8" w14:textId="77777777" w:rsidR="00001E31" w:rsidRPr="00F51EA1" w:rsidRDefault="00001E31" w:rsidP="0006639E">
      <w:pPr>
        <w:pStyle w:val="Sinespaciado"/>
        <w:ind w:hanging="567"/>
        <w:jc w:val="both"/>
        <w:rPr>
          <w:rFonts w:ascii="Arial" w:hAnsi="Arial" w:cs="Arial"/>
          <w:color w:val="000000"/>
        </w:rPr>
      </w:pPr>
    </w:p>
    <w:p w14:paraId="1B025463" w14:textId="445B5F54"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a. </w:t>
      </w:r>
      <w:r w:rsidR="0098041B" w:rsidRPr="00F51EA1">
        <w:rPr>
          <w:rFonts w:ascii="Arial" w:hAnsi="Arial" w:cs="Arial"/>
          <w:color w:val="000000"/>
        </w:rPr>
        <w:t>A</w:t>
      </w:r>
      <w:r w:rsidR="00DC1BF1" w:rsidRPr="00F51EA1">
        <w:rPr>
          <w:rFonts w:ascii="Arial" w:hAnsi="Arial" w:cs="Arial"/>
          <w:color w:val="000000"/>
        </w:rPr>
        <w:t xml:space="preserve">nálisis. </w:t>
      </w:r>
    </w:p>
    <w:p w14:paraId="436C110A" w14:textId="0B8E68A6"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b. </w:t>
      </w:r>
      <w:r w:rsidR="0098041B" w:rsidRPr="00F51EA1">
        <w:rPr>
          <w:rFonts w:ascii="Arial" w:hAnsi="Arial" w:cs="Arial"/>
          <w:color w:val="000000"/>
        </w:rPr>
        <w:t>E</w:t>
      </w:r>
      <w:r w:rsidR="00DC1BF1" w:rsidRPr="00F51EA1">
        <w:rPr>
          <w:rFonts w:ascii="Arial" w:hAnsi="Arial" w:cs="Arial"/>
          <w:color w:val="000000"/>
        </w:rPr>
        <w:t>levación.</w:t>
      </w:r>
    </w:p>
    <w:p w14:paraId="23D67384" w14:textId="5A79EAF9"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c. </w:t>
      </w:r>
      <w:r w:rsidR="0098041B" w:rsidRPr="00F51EA1">
        <w:rPr>
          <w:rFonts w:ascii="Arial" w:hAnsi="Arial" w:cs="Arial"/>
          <w:color w:val="000000"/>
        </w:rPr>
        <w:t>R</w:t>
      </w:r>
      <w:r w:rsidR="00DC1BF1" w:rsidRPr="00F51EA1">
        <w:rPr>
          <w:rFonts w:ascii="Arial" w:hAnsi="Arial" w:cs="Arial"/>
          <w:color w:val="000000"/>
        </w:rPr>
        <w:t>ecopilación.</w:t>
      </w:r>
    </w:p>
    <w:p w14:paraId="751A6258" w14:textId="1069ECE3"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d. </w:t>
      </w:r>
      <w:r w:rsidR="0098041B" w:rsidRPr="00F51EA1">
        <w:rPr>
          <w:rFonts w:ascii="Arial" w:hAnsi="Arial" w:cs="Arial"/>
          <w:color w:val="000000"/>
        </w:rPr>
        <w:t>D</w:t>
      </w:r>
      <w:r w:rsidR="00DC1BF1" w:rsidRPr="00F51EA1">
        <w:rPr>
          <w:rFonts w:ascii="Arial" w:hAnsi="Arial" w:cs="Arial"/>
          <w:color w:val="000000"/>
        </w:rPr>
        <w:t>eterminación.</w:t>
      </w:r>
    </w:p>
    <w:p w14:paraId="103BD08B" w14:textId="77777777" w:rsidR="003F23AE" w:rsidRPr="00F51EA1" w:rsidRDefault="003F23AE" w:rsidP="0006639E">
      <w:pPr>
        <w:pStyle w:val="Sinespaciado"/>
        <w:ind w:hanging="567"/>
        <w:jc w:val="both"/>
        <w:rPr>
          <w:rFonts w:ascii="Arial" w:hAnsi="Arial" w:cs="Arial"/>
          <w:color w:val="000000"/>
        </w:rPr>
      </w:pPr>
    </w:p>
    <w:p w14:paraId="61BC20A9" w14:textId="16595F1E"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6. </w:t>
      </w:r>
      <w:r w:rsidR="003F23AE" w:rsidRPr="00F51EA1">
        <w:rPr>
          <w:rFonts w:ascii="Arial" w:hAnsi="Arial" w:cs="Arial"/>
          <w:color w:val="000000"/>
        </w:rPr>
        <w:t>¿Cuál de los siguientes es el título más adecuado para el texto?</w:t>
      </w:r>
    </w:p>
    <w:p w14:paraId="361C396F" w14:textId="77777777" w:rsidR="00DC1BF1" w:rsidRPr="00F51EA1" w:rsidRDefault="00DC1BF1" w:rsidP="0006639E">
      <w:pPr>
        <w:pStyle w:val="Sinespaciado"/>
        <w:ind w:hanging="567"/>
        <w:jc w:val="both"/>
        <w:rPr>
          <w:rFonts w:ascii="Arial" w:hAnsi="Arial" w:cs="Arial"/>
          <w:color w:val="000000"/>
        </w:rPr>
      </w:pPr>
    </w:p>
    <w:p w14:paraId="093DEE21" w14:textId="201FE5C3"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a. </w:t>
      </w:r>
      <w:r w:rsidR="00DC1BF1" w:rsidRPr="00F51EA1">
        <w:rPr>
          <w:rFonts w:ascii="Arial" w:hAnsi="Arial" w:cs="Arial"/>
          <w:color w:val="000000"/>
        </w:rPr>
        <w:t>“La calle puede ser un hogar”</w:t>
      </w:r>
    </w:p>
    <w:p w14:paraId="27E52FB2" w14:textId="662914A4"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b. </w:t>
      </w:r>
      <w:r w:rsidR="003F23AE" w:rsidRPr="00F51EA1">
        <w:rPr>
          <w:rFonts w:ascii="Arial" w:hAnsi="Arial" w:cs="Arial"/>
          <w:color w:val="000000"/>
        </w:rPr>
        <w:t>“¿Cómo son los que viven en la calle?”</w:t>
      </w:r>
    </w:p>
    <w:p w14:paraId="1E6392FD" w14:textId="3D99F5E2"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c. </w:t>
      </w:r>
      <w:r w:rsidR="00DC1BF1" w:rsidRPr="00F51EA1">
        <w:rPr>
          <w:rFonts w:ascii="Arial" w:hAnsi="Arial" w:cs="Arial"/>
          <w:color w:val="000000"/>
        </w:rPr>
        <w:t>“Panorama de las personas en situación de calle”</w:t>
      </w:r>
    </w:p>
    <w:p w14:paraId="369384F0" w14:textId="77777777" w:rsidR="0006639E"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d. </w:t>
      </w:r>
      <w:r w:rsidR="003F23AE" w:rsidRPr="00F51EA1">
        <w:rPr>
          <w:rFonts w:ascii="Arial" w:hAnsi="Arial" w:cs="Arial"/>
          <w:color w:val="000000"/>
        </w:rPr>
        <w:t>“</w:t>
      </w:r>
      <w:r w:rsidR="00DC1BF1" w:rsidRPr="00F51EA1">
        <w:rPr>
          <w:rFonts w:ascii="Arial" w:hAnsi="Arial" w:cs="Arial"/>
          <w:color w:val="000000"/>
        </w:rPr>
        <w:t>Las personas en situación de calle: una decisión difícil”</w:t>
      </w:r>
    </w:p>
    <w:p w14:paraId="797DF8F1" w14:textId="77777777" w:rsidR="0006639E" w:rsidRDefault="0006639E" w:rsidP="0006639E">
      <w:pPr>
        <w:pStyle w:val="Sinespaciado"/>
        <w:ind w:hanging="567"/>
        <w:jc w:val="both"/>
        <w:rPr>
          <w:rFonts w:ascii="Arial" w:hAnsi="Arial" w:cs="Arial"/>
        </w:rPr>
      </w:pPr>
    </w:p>
    <w:p w14:paraId="163139F5" w14:textId="545FC7B9" w:rsidR="00DC1F82" w:rsidRPr="0006639E" w:rsidRDefault="00DC1F82" w:rsidP="0006639E">
      <w:pPr>
        <w:pStyle w:val="Sinespaciado"/>
        <w:ind w:hanging="567"/>
        <w:jc w:val="both"/>
        <w:rPr>
          <w:rFonts w:ascii="Arial" w:hAnsi="Arial" w:cs="Arial"/>
          <w:color w:val="000000"/>
        </w:rPr>
      </w:pPr>
      <w:r w:rsidRPr="00F51EA1">
        <w:rPr>
          <w:rFonts w:ascii="Arial" w:hAnsi="Arial" w:cs="Arial"/>
        </w:rPr>
        <w:t>Lea el texto 2 de principio a fin y luego conteste las preguntas 7, 8 y 9.</w:t>
      </w:r>
    </w:p>
    <w:tbl>
      <w:tblPr>
        <w:tblStyle w:val="Tablaconcuadrcula"/>
        <w:tblW w:w="10348" w:type="dxa"/>
        <w:tblInd w:w="-459" w:type="dxa"/>
        <w:tblLook w:val="04A0" w:firstRow="1" w:lastRow="0" w:firstColumn="1" w:lastColumn="0" w:noHBand="0" w:noVBand="1"/>
      </w:tblPr>
      <w:tblGrid>
        <w:gridCol w:w="10348"/>
      </w:tblGrid>
      <w:tr w:rsidR="00F51EA1" w14:paraId="0B464564" w14:textId="77777777" w:rsidTr="00F51EA1">
        <w:tc>
          <w:tcPr>
            <w:tcW w:w="10348" w:type="dxa"/>
          </w:tcPr>
          <w:p w14:paraId="133F7C75" w14:textId="7359A293" w:rsidR="00F51EA1" w:rsidRDefault="00F51EA1" w:rsidP="00F51EA1">
            <w:pPr>
              <w:spacing w:before="1"/>
              <w:jc w:val="both"/>
              <w:rPr>
                <w:rFonts w:ascii="Arial" w:hAnsi="Arial" w:cs="Arial"/>
                <w:b/>
              </w:rPr>
            </w:pPr>
            <w:r w:rsidRPr="00F51EA1">
              <w:rPr>
                <w:rFonts w:ascii="Arial" w:hAnsi="Arial" w:cs="Arial"/>
                <w:b/>
              </w:rPr>
              <w:t>TEXTO 2</w:t>
            </w:r>
          </w:p>
          <w:p w14:paraId="50BED444" w14:textId="77777777" w:rsidR="00F51EA1" w:rsidRPr="00F51EA1" w:rsidRDefault="00F51EA1" w:rsidP="00F51EA1">
            <w:pPr>
              <w:spacing w:before="1"/>
              <w:jc w:val="both"/>
              <w:rPr>
                <w:rFonts w:ascii="Arial" w:hAnsi="Arial" w:cs="Arial"/>
                <w:b/>
              </w:rPr>
            </w:pPr>
          </w:p>
          <w:p w14:paraId="05965578" w14:textId="77777777" w:rsidR="00F51EA1" w:rsidRPr="00F51EA1" w:rsidRDefault="00F51EA1" w:rsidP="00F51EA1">
            <w:pPr>
              <w:widowControl w:val="0"/>
              <w:autoSpaceDE w:val="0"/>
              <w:autoSpaceDN w:val="0"/>
              <w:spacing w:before="10"/>
              <w:jc w:val="both"/>
              <w:rPr>
                <w:rFonts w:ascii="Arial" w:eastAsia="Calibri" w:hAnsi="Arial" w:cs="Arial"/>
                <w:lang w:val="es-ES" w:eastAsia="es-ES" w:bidi="es-ES"/>
              </w:rPr>
            </w:pPr>
            <w:r w:rsidRPr="00F51EA1">
              <w:rPr>
                <w:rFonts w:ascii="Arial" w:hAnsi="Arial" w:cs="Arial"/>
              </w:rPr>
              <w:t>En 2015, según datos de la Organización Mundial del Turismo (OMT), se registraron en todo el mundo cerca de 1.200 millones de llegadas de turistas internacionales, lo que equivale</w:t>
            </w:r>
            <w:r w:rsidRPr="00F51EA1">
              <w:rPr>
                <w:rFonts w:ascii="Arial" w:hAnsi="Arial" w:cs="Arial"/>
                <w:spacing w:val="-13"/>
              </w:rPr>
              <w:t xml:space="preserve"> </w:t>
            </w:r>
            <w:r w:rsidRPr="00F51EA1">
              <w:rPr>
                <w:rFonts w:ascii="Arial" w:hAnsi="Arial" w:cs="Arial"/>
              </w:rPr>
              <w:t>prácticamente</w:t>
            </w:r>
            <w:r w:rsidRPr="00F51EA1">
              <w:rPr>
                <w:rFonts w:ascii="Arial" w:hAnsi="Arial" w:cs="Arial"/>
                <w:spacing w:val="-10"/>
              </w:rPr>
              <w:t xml:space="preserve"> </w:t>
            </w:r>
            <w:r w:rsidRPr="00F51EA1">
              <w:rPr>
                <w:rFonts w:ascii="Arial" w:hAnsi="Arial" w:cs="Arial"/>
              </w:rPr>
              <w:t>a</w:t>
            </w:r>
            <w:r w:rsidRPr="00F51EA1">
              <w:rPr>
                <w:rFonts w:ascii="Arial" w:hAnsi="Arial" w:cs="Arial"/>
                <w:spacing w:val="-10"/>
              </w:rPr>
              <w:t xml:space="preserve"> </w:t>
            </w:r>
            <w:r w:rsidRPr="00F51EA1">
              <w:rPr>
                <w:rFonts w:ascii="Arial" w:hAnsi="Arial" w:cs="Arial"/>
              </w:rPr>
              <w:t>la</w:t>
            </w:r>
            <w:r w:rsidRPr="00F51EA1">
              <w:rPr>
                <w:rFonts w:ascii="Arial" w:hAnsi="Arial" w:cs="Arial"/>
                <w:spacing w:val="-10"/>
              </w:rPr>
              <w:t xml:space="preserve"> </w:t>
            </w:r>
            <w:r w:rsidRPr="00F51EA1">
              <w:rPr>
                <w:rFonts w:ascii="Arial" w:hAnsi="Arial" w:cs="Arial"/>
              </w:rPr>
              <w:t>séptima</w:t>
            </w:r>
            <w:r w:rsidRPr="00F51EA1">
              <w:rPr>
                <w:rFonts w:ascii="Arial" w:hAnsi="Arial" w:cs="Arial"/>
                <w:spacing w:val="-10"/>
              </w:rPr>
              <w:t xml:space="preserve"> </w:t>
            </w:r>
            <w:r w:rsidRPr="00F51EA1">
              <w:rPr>
                <w:rFonts w:ascii="Arial" w:hAnsi="Arial" w:cs="Arial"/>
              </w:rPr>
              <w:t>parte</w:t>
            </w:r>
            <w:r w:rsidRPr="00F51EA1">
              <w:rPr>
                <w:rFonts w:ascii="Arial" w:hAnsi="Arial" w:cs="Arial"/>
                <w:spacing w:val="-10"/>
              </w:rPr>
              <w:t xml:space="preserve"> </w:t>
            </w:r>
            <w:r w:rsidRPr="00F51EA1">
              <w:rPr>
                <w:rFonts w:ascii="Arial" w:hAnsi="Arial" w:cs="Arial"/>
              </w:rPr>
              <w:t>de</w:t>
            </w:r>
            <w:r w:rsidRPr="00F51EA1">
              <w:rPr>
                <w:rFonts w:ascii="Arial" w:hAnsi="Arial" w:cs="Arial"/>
                <w:spacing w:val="-8"/>
              </w:rPr>
              <w:t xml:space="preserve"> </w:t>
            </w:r>
            <w:r w:rsidRPr="00F51EA1">
              <w:rPr>
                <w:rFonts w:ascii="Arial" w:hAnsi="Arial" w:cs="Arial"/>
              </w:rPr>
              <w:t>la</w:t>
            </w:r>
            <w:r w:rsidRPr="00F51EA1">
              <w:rPr>
                <w:rFonts w:ascii="Arial" w:hAnsi="Arial" w:cs="Arial"/>
                <w:spacing w:val="-12"/>
              </w:rPr>
              <w:t xml:space="preserve"> </w:t>
            </w:r>
            <w:r w:rsidRPr="00F51EA1">
              <w:rPr>
                <w:rFonts w:ascii="Arial" w:hAnsi="Arial" w:cs="Arial"/>
              </w:rPr>
              <w:t>población</w:t>
            </w:r>
            <w:r w:rsidRPr="00F51EA1">
              <w:rPr>
                <w:rFonts w:ascii="Arial" w:hAnsi="Arial" w:cs="Arial"/>
                <w:spacing w:val="-9"/>
              </w:rPr>
              <w:t xml:space="preserve"> </w:t>
            </w:r>
            <w:r w:rsidRPr="00F51EA1">
              <w:rPr>
                <w:rFonts w:ascii="Arial" w:hAnsi="Arial" w:cs="Arial"/>
              </w:rPr>
              <w:t>mundial.</w:t>
            </w:r>
            <w:r w:rsidRPr="00F51EA1">
              <w:rPr>
                <w:rFonts w:ascii="Arial" w:hAnsi="Arial" w:cs="Arial"/>
                <w:spacing w:val="-10"/>
              </w:rPr>
              <w:t xml:space="preserve"> </w:t>
            </w:r>
            <w:r w:rsidRPr="00F51EA1">
              <w:rPr>
                <w:rFonts w:ascii="Arial" w:hAnsi="Arial" w:cs="Arial"/>
              </w:rPr>
              <w:t>Esto</w:t>
            </w:r>
            <w:r w:rsidRPr="00F51EA1">
              <w:rPr>
                <w:rFonts w:ascii="Arial" w:hAnsi="Arial" w:cs="Arial"/>
                <w:spacing w:val="-10"/>
              </w:rPr>
              <w:t xml:space="preserve"> </w:t>
            </w:r>
            <w:r w:rsidRPr="00F51EA1">
              <w:rPr>
                <w:rFonts w:ascii="Arial" w:hAnsi="Arial" w:cs="Arial"/>
              </w:rPr>
              <w:t>no</w:t>
            </w:r>
            <w:r w:rsidRPr="00F51EA1">
              <w:rPr>
                <w:rFonts w:ascii="Arial" w:hAnsi="Arial" w:cs="Arial"/>
                <w:spacing w:val="-12"/>
              </w:rPr>
              <w:t xml:space="preserve"> </w:t>
            </w:r>
            <w:r w:rsidRPr="00F51EA1">
              <w:rPr>
                <w:rFonts w:ascii="Arial" w:hAnsi="Arial" w:cs="Arial"/>
              </w:rPr>
              <w:t>hace</w:t>
            </w:r>
            <w:r w:rsidRPr="00F51EA1">
              <w:rPr>
                <w:rFonts w:ascii="Arial" w:hAnsi="Arial" w:cs="Arial"/>
                <w:spacing w:val="-8"/>
              </w:rPr>
              <w:t xml:space="preserve"> </w:t>
            </w:r>
            <w:r w:rsidRPr="00F51EA1">
              <w:rPr>
                <w:rFonts w:ascii="Arial" w:hAnsi="Arial" w:cs="Arial"/>
              </w:rPr>
              <w:t>más</w:t>
            </w:r>
            <w:r w:rsidRPr="00F51EA1">
              <w:rPr>
                <w:rFonts w:ascii="Arial" w:hAnsi="Arial" w:cs="Arial"/>
                <w:spacing w:val="-13"/>
              </w:rPr>
              <w:t xml:space="preserve"> </w:t>
            </w:r>
            <w:r w:rsidRPr="00F51EA1">
              <w:rPr>
                <w:rFonts w:ascii="Arial" w:hAnsi="Arial" w:cs="Arial"/>
              </w:rPr>
              <w:t>que evidenciar la importancia global de una industria, la turística, responsable de la creación de más de 100 millones de empleos y cuya aportación directa al Producto Interno Bruto mundial</w:t>
            </w:r>
            <w:r w:rsidRPr="00F51EA1">
              <w:rPr>
                <w:rFonts w:ascii="Arial" w:hAnsi="Arial" w:cs="Arial"/>
                <w:spacing w:val="-6"/>
              </w:rPr>
              <w:t xml:space="preserve"> </w:t>
            </w:r>
            <w:r w:rsidRPr="00F51EA1">
              <w:rPr>
                <w:rFonts w:ascii="Arial" w:hAnsi="Arial" w:cs="Arial"/>
              </w:rPr>
              <w:t>asciende,</w:t>
            </w:r>
            <w:r w:rsidRPr="00F51EA1">
              <w:rPr>
                <w:rFonts w:ascii="Arial" w:hAnsi="Arial" w:cs="Arial"/>
                <w:spacing w:val="-7"/>
              </w:rPr>
              <w:t xml:space="preserve"> </w:t>
            </w:r>
            <w:r w:rsidRPr="00F51EA1">
              <w:rPr>
                <w:rFonts w:ascii="Arial" w:hAnsi="Arial" w:cs="Arial"/>
              </w:rPr>
              <w:t>desde</w:t>
            </w:r>
            <w:r w:rsidRPr="00F51EA1">
              <w:rPr>
                <w:rFonts w:ascii="Arial" w:hAnsi="Arial" w:cs="Arial"/>
                <w:spacing w:val="-8"/>
              </w:rPr>
              <w:t xml:space="preserve"> </w:t>
            </w:r>
            <w:r w:rsidRPr="00F51EA1">
              <w:rPr>
                <w:rFonts w:ascii="Arial" w:hAnsi="Arial" w:cs="Arial"/>
              </w:rPr>
              <w:t>el</w:t>
            </w:r>
            <w:r w:rsidRPr="00F51EA1">
              <w:rPr>
                <w:rFonts w:ascii="Arial" w:hAnsi="Arial" w:cs="Arial"/>
                <w:spacing w:val="-5"/>
              </w:rPr>
              <w:t xml:space="preserve"> </w:t>
            </w:r>
            <w:r w:rsidRPr="00F51EA1">
              <w:rPr>
                <w:rFonts w:ascii="Arial" w:hAnsi="Arial" w:cs="Arial"/>
              </w:rPr>
              <w:t>año</w:t>
            </w:r>
            <w:r w:rsidRPr="00F51EA1">
              <w:rPr>
                <w:rFonts w:ascii="Arial" w:hAnsi="Arial" w:cs="Arial"/>
                <w:spacing w:val="-8"/>
              </w:rPr>
              <w:t xml:space="preserve"> </w:t>
            </w:r>
            <w:r w:rsidRPr="00F51EA1">
              <w:rPr>
                <w:rFonts w:ascii="Arial" w:hAnsi="Arial" w:cs="Arial"/>
              </w:rPr>
              <w:t>2013,</w:t>
            </w:r>
            <w:r w:rsidRPr="00F51EA1">
              <w:rPr>
                <w:rFonts w:ascii="Arial" w:hAnsi="Arial" w:cs="Arial"/>
                <w:spacing w:val="-5"/>
              </w:rPr>
              <w:t xml:space="preserve"> </w:t>
            </w:r>
            <w:r w:rsidRPr="00F51EA1">
              <w:rPr>
                <w:rFonts w:ascii="Arial" w:hAnsi="Arial" w:cs="Arial"/>
              </w:rPr>
              <w:t>a</w:t>
            </w:r>
            <w:r w:rsidRPr="00F51EA1">
              <w:rPr>
                <w:rFonts w:ascii="Arial" w:hAnsi="Arial" w:cs="Arial"/>
                <w:spacing w:val="-6"/>
              </w:rPr>
              <w:t xml:space="preserve"> </w:t>
            </w:r>
            <w:r w:rsidRPr="00F51EA1">
              <w:rPr>
                <w:rFonts w:ascii="Arial" w:hAnsi="Arial" w:cs="Arial"/>
              </w:rPr>
              <w:t>más</w:t>
            </w:r>
            <w:r w:rsidRPr="00F51EA1">
              <w:rPr>
                <w:rFonts w:ascii="Arial" w:hAnsi="Arial" w:cs="Arial"/>
                <w:spacing w:val="-5"/>
              </w:rPr>
              <w:t xml:space="preserve"> </w:t>
            </w:r>
            <w:r w:rsidRPr="00F51EA1">
              <w:rPr>
                <w:rFonts w:ascii="Arial" w:hAnsi="Arial" w:cs="Arial"/>
              </w:rPr>
              <w:t>de</w:t>
            </w:r>
            <w:r w:rsidRPr="00F51EA1">
              <w:rPr>
                <w:rFonts w:ascii="Arial" w:hAnsi="Arial" w:cs="Arial"/>
                <w:spacing w:val="-7"/>
              </w:rPr>
              <w:t xml:space="preserve"> </w:t>
            </w:r>
            <w:r w:rsidRPr="00F51EA1">
              <w:rPr>
                <w:rFonts w:ascii="Arial" w:hAnsi="Arial" w:cs="Arial"/>
              </w:rPr>
              <w:t>2</w:t>
            </w:r>
            <w:r w:rsidRPr="00F51EA1">
              <w:rPr>
                <w:rFonts w:ascii="Arial" w:hAnsi="Arial" w:cs="Arial"/>
                <w:spacing w:val="-8"/>
              </w:rPr>
              <w:t xml:space="preserve"> </w:t>
            </w:r>
            <w:r w:rsidRPr="00F51EA1">
              <w:rPr>
                <w:rFonts w:ascii="Arial" w:hAnsi="Arial" w:cs="Arial"/>
              </w:rPr>
              <w:t>billones</w:t>
            </w:r>
            <w:r w:rsidRPr="00F51EA1">
              <w:rPr>
                <w:rFonts w:ascii="Arial" w:hAnsi="Arial" w:cs="Arial"/>
                <w:spacing w:val="-7"/>
              </w:rPr>
              <w:t xml:space="preserve"> </w:t>
            </w:r>
            <w:r w:rsidRPr="00F51EA1">
              <w:rPr>
                <w:rFonts w:ascii="Arial" w:hAnsi="Arial" w:cs="Arial"/>
              </w:rPr>
              <w:t>de</w:t>
            </w:r>
            <w:r w:rsidRPr="00F51EA1">
              <w:rPr>
                <w:rFonts w:ascii="Arial" w:hAnsi="Arial" w:cs="Arial"/>
                <w:spacing w:val="-8"/>
              </w:rPr>
              <w:t xml:space="preserve"> </w:t>
            </w:r>
            <w:r w:rsidRPr="00F51EA1">
              <w:rPr>
                <w:rFonts w:ascii="Arial" w:hAnsi="Arial" w:cs="Arial"/>
              </w:rPr>
              <w:t>dólares</w:t>
            </w:r>
            <w:r w:rsidRPr="00F51EA1">
              <w:rPr>
                <w:rFonts w:ascii="Arial" w:hAnsi="Arial" w:cs="Arial"/>
                <w:spacing w:val="-8"/>
              </w:rPr>
              <w:t xml:space="preserve"> </w:t>
            </w:r>
            <w:r w:rsidRPr="00F51EA1">
              <w:rPr>
                <w:rFonts w:ascii="Arial" w:hAnsi="Arial" w:cs="Arial"/>
              </w:rPr>
              <w:t>estadounidenses.</w:t>
            </w:r>
            <w:r w:rsidRPr="00F51EA1">
              <w:rPr>
                <w:rFonts w:ascii="Arial" w:hAnsi="Arial" w:cs="Arial"/>
                <w:spacing w:val="-6"/>
              </w:rPr>
              <w:t xml:space="preserve"> </w:t>
            </w:r>
            <w:r w:rsidRPr="00F51EA1">
              <w:rPr>
                <w:rFonts w:ascii="Arial" w:hAnsi="Arial" w:cs="Arial"/>
              </w:rPr>
              <w:t>La actividad generada por los sectores de la hostelería, las agencias de viajes, el transporte de pasajeros, y del ocio, en general, consigue atraer –además- una importante inversión pública y de capital</w:t>
            </w:r>
            <w:r w:rsidRPr="00F51EA1">
              <w:rPr>
                <w:rFonts w:ascii="Arial" w:hAnsi="Arial" w:cs="Arial"/>
                <w:spacing w:val="-7"/>
              </w:rPr>
              <w:t xml:space="preserve"> </w:t>
            </w:r>
            <w:r w:rsidRPr="00F51EA1">
              <w:rPr>
                <w:rFonts w:ascii="Arial" w:hAnsi="Arial" w:cs="Arial"/>
              </w:rPr>
              <w:t>privado.</w:t>
            </w:r>
          </w:p>
          <w:p w14:paraId="58FD5F85" w14:textId="77777777" w:rsidR="00F51EA1" w:rsidRDefault="00F51EA1" w:rsidP="000F3438">
            <w:pPr>
              <w:spacing w:before="1"/>
              <w:jc w:val="both"/>
              <w:rPr>
                <w:rFonts w:ascii="Arial" w:hAnsi="Arial" w:cs="Arial"/>
                <w:b/>
              </w:rPr>
            </w:pPr>
          </w:p>
        </w:tc>
      </w:tr>
    </w:tbl>
    <w:p w14:paraId="4A6416A7" w14:textId="77777777" w:rsidR="003F23AE" w:rsidRPr="00F51EA1" w:rsidRDefault="003F23AE" w:rsidP="003F23AE">
      <w:pPr>
        <w:widowControl w:val="0"/>
        <w:autoSpaceDE w:val="0"/>
        <w:autoSpaceDN w:val="0"/>
        <w:spacing w:before="2" w:after="0" w:line="240" w:lineRule="auto"/>
        <w:rPr>
          <w:rFonts w:ascii="Arial" w:eastAsia="Calibri" w:hAnsi="Arial" w:cs="Arial"/>
          <w:lang w:val="es-ES" w:eastAsia="es-ES" w:bidi="es-ES"/>
        </w:rPr>
      </w:pPr>
    </w:p>
    <w:p w14:paraId="7CC5E459" w14:textId="6457C5A8"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7. </w:t>
      </w:r>
      <w:r w:rsidR="003F23AE" w:rsidRPr="00F51EA1">
        <w:rPr>
          <w:rFonts w:ascii="Arial" w:hAnsi="Arial" w:cs="Arial"/>
          <w:color w:val="000000"/>
        </w:rPr>
        <w:t>¿Cuál es el tema del texto?</w:t>
      </w:r>
    </w:p>
    <w:p w14:paraId="214525A8" w14:textId="77777777" w:rsidR="00001E31" w:rsidRPr="00F51EA1" w:rsidRDefault="00001E31" w:rsidP="0006639E">
      <w:pPr>
        <w:pStyle w:val="Sinespaciado"/>
        <w:ind w:hanging="567"/>
        <w:jc w:val="both"/>
        <w:rPr>
          <w:rFonts w:ascii="Arial" w:hAnsi="Arial" w:cs="Arial"/>
          <w:color w:val="000000"/>
        </w:rPr>
      </w:pPr>
    </w:p>
    <w:p w14:paraId="4ED628CF" w14:textId="4AB180D4"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a. </w:t>
      </w:r>
      <w:r w:rsidR="00DC1BF1" w:rsidRPr="00F51EA1">
        <w:rPr>
          <w:rFonts w:ascii="Arial" w:hAnsi="Arial" w:cs="Arial"/>
          <w:color w:val="000000"/>
        </w:rPr>
        <w:t>El turismo</w:t>
      </w:r>
      <w:r w:rsidR="0098041B" w:rsidRPr="00F51EA1">
        <w:rPr>
          <w:rFonts w:ascii="Arial" w:hAnsi="Arial" w:cs="Arial"/>
          <w:color w:val="000000"/>
        </w:rPr>
        <w:t>.</w:t>
      </w:r>
    </w:p>
    <w:p w14:paraId="08E87E6B" w14:textId="12D3BF1C"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b. </w:t>
      </w:r>
      <w:r w:rsidR="00DC1BF1" w:rsidRPr="00F51EA1">
        <w:rPr>
          <w:rFonts w:ascii="Arial" w:hAnsi="Arial" w:cs="Arial"/>
          <w:color w:val="000000"/>
        </w:rPr>
        <w:t>La economía asociada al turismo.</w:t>
      </w:r>
    </w:p>
    <w:p w14:paraId="5A4693F4" w14:textId="2F43CB08"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c. </w:t>
      </w:r>
      <w:r w:rsidR="003F23AE" w:rsidRPr="00F51EA1">
        <w:rPr>
          <w:rFonts w:ascii="Arial" w:hAnsi="Arial" w:cs="Arial"/>
          <w:color w:val="000000"/>
        </w:rPr>
        <w:t>La inversión en el sector turístico.</w:t>
      </w:r>
    </w:p>
    <w:p w14:paraId="60A6E39C" w14:textId="55D377CE"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d.</w:t>
      </w:r>
      <w:r w:rsidR="0025777B" w:rsidRPr="00F51EA1">
        <w:rPr>
          <w:rFonts w:ascii="Arial" w:hAnsi="Arial" w:cs="Arial"/>
          <w:color w:val="000000"/>
        </w:rPr>
        <w:t xml:space="preserve"> </w:t>
      </w:r>
      <w:r w:rsidR="00DC1BF1" w:rsidRPr="00F51EA1">
        <w:rPr>
          <w:rFonts w:ascii="Arial" w:hAnsi="Arial" w:cs="Arial"/>
          <w:color w:val="000000"/>
        </w:rPr>
        <w:t>El aumento del empleo en el sector turístico.</w:t>
      </w:r>
    </w:p>
    <w:p w14:paraId="7D76CE0E" w14:textId="77777777" w:rsidR="003F23AE" w:rsidRPr="00F51EA1" w:rsidRDefault="003F23AE" w:rsidP="00001E31">
      <w:pPr>
        <w:pStyle w:val="Sinespaciado"/>
        <w:jc w:val="both"/>
        <w:rPr>
          <w:rFonts w:ascii="Arial" w:hAnsi="Arial" w:cs="Arial"/>
          <w:color w:val="000000"/>
        </w:rPr>
      </w:pPr>
    </w:p>
    <w:p w14:paraId="0E37142D" w14:textId="77777777" w:rsidR="00F51EA1" w:rsidRDefault="00F51EA1" w:rsidP="00001E31">
      <w:pPr>
        <w:pStyle w:val="Sinespaciado"/>
        <w:jc w:val="both"/>
        <w:rPr>
          <w:rFonts w:ascii="Arial" w:hAnsi="Arial" w:cs="Arial"/>
          <w:color w:val="000000"/>
        </w:rPr>
      </w:pPr>
    </w:p>
    <w:p w14:paraId="13C5C8AA" w14:textId="77777777" w:rsidR="00F51EA1" w:rsidRDefault="00F51EA1" w:rsidP="00001E31">
      <w:pPr>
        <w:pStyle w:val="Sinespaciado"/>
        <w:jc w:val="both"/>
        <w:rPr>
          <w:rFonts w:ascii="Arial" w:hAnsi="Arial" w:cs="Arial"/>
          <w:color w:val="000000"/>
        </w:rPr>
      </w:pPr>
    </w:p>
    <w:p w14:paraId="64637E2D" w14:textId="7940E971" w:rsidR="00F51EA1" w:rsidRDefault="00F51EA1" w:rsidP="00001E31">
      <w:pPr>
        <w:pStyle w:val="Sinespaciado"/>
        <w:jc w:val="both"/>
        <w:rPr>
          <w:rFonts w:ascii="Arial" w:hAnsi="Arial" w:cs="Arial"/>
          <w:color w:val="000000"/>
        </w:rPr>
      </w:pPr>
    </w:p>
    <w:p w14:paraId="4A487B60" w14:textId="77777777" w:rsidR="0006639E" w:rsidRDefault="0006639E" w:rsidP="00001E31">
      <w:pPr>
        <w:pStyle w:val="Sinespaciado"/>
        <w:jc w:val="both"/>
        <w:rPr>
          <w:rFonts w:ascii="Arial" w:hAnsi="Arial" w:cs="Arial"/>
          <w:color w:val="000000"/>
        </w:rPr>
      </w:pPr>
    </w:p>
    <w:p w14:paraId="51CBEEFD" w14:textId="25AFCD4B"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8. </w:t>
      </w:r>
      <w:r w:rsidR="003F23AE" w:rsidRPr="00F51EA1">
        <w:rPr>
          <w:rFonts w:ascii="Arial" w:hAnsi="Arial" w:cs="Arial"/>
          <w:color w:val="000000"/>
        </w:rPr>
        <w:t>¿Cuál de las siguientes es una idea secundaria del texto?</w:t>
      </w:r>
    </w:p>
    <w:p w14:paraId="0689D832" w14:textId="55F43E54" w:rsidR="00001E31" w:rsidRPr="00F51EA1" w:rsidRDefault="00001E31" w:rsidP="0006639E">
      <w:pPr>
        <w:pStyle w:val="Sinespaciado"/>
        <w:ind w:hanging="567"/>
        <w:jc w:val="both"/>
        <w:rPr>
          <w:rFonts w:ascii="Arial" w:hAnsi="Arial" w:cs="Arial"/>
          <w:color w:val="000000"/>
        </w:rPr>
      </w:pPr>
    </w:p>
    <w:p w14:paraId="179C3C26" w14:textId="16080BDD"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a. </w:t>
      </w:r>
      <w:r w:rsidR="00DC1BF1" w:rsidRPr="00F51EA1">
        <w:rPr>
          <w:rFonts w:ascii="Arial" w:hAnsi="Arial" w:cs="Arial"/>
          <w:color w:val="000000"/>
        </w:rPr>
        <w:t>El mayor aumento en el empleo se da en el sector turístico.</w:t>
      </w:r>
    </w:p>
    <w:p w14:paraId="5FBC4848" w14:textId="7DBA2DFE"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b. </w:t>
      </w:r>
      <w:r w:rsidR="003F23AE" w:rsidRPr="00F51EA1">
        <w:rPr>
          <w:rFonts w:ascii="Arial" w:hAnsi="Arial" w:cs="Arial"/>
          <w:color w:val="000000"/>
        </w:rPr>
        <w:t>Donde más aumenta el flujo de turistas es en Latinoamérica.</w:t>
      </w:r>
    </w:p>
    <w:p w14:paraId="552DE120" w14:textId="62E9CBF9"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c. </w:t>
      </w:r>
      <w:r w:rsidR="00DC1BF1" w:rsidRPr="00F51EA1">
        <w:rPr>
          <w:rFonts w:ascii="Arial" w:hAnsi="Arial" w:cs="Arial"/>
          <w:color w:val="000000"/>
        </w:rPr>
        <w:t>La industria turística es muy importante para el desarrollo de la economía.</w:t>
      </w:r>
    </w:p>
    <w:p w14:paraId="1B74C601" w14:textId="77777777" w:rsidR="00DC1BF1"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d. </w:t>
      </w:r>
      <w:r w:rsidR="00DC1BF1" w:rsidRPr="00F51EA1">
        <w:rPr>
          <w:rFonts w:ascii="Arial" w:hAnsi="Arial" w:cs="Arial"/>
          <w:color w:val="000000"/>
        </w:rPr>
        <w:t>La cantidad de turistas equivale a la séptima parte de la población mundial.</w:t>
      </w:r>
    </w:p>
    <w:p w14:paraId="5C2262D6" w14:textId="2F0EB95C" w:rsidR="003F23AE" w:rsidRPr="00F51EA1" w:rsidRDefault="003F23AE" w:rsidP="00001E31">
      <w:pPr>
        <w:pStyle w:val="Sinespaciado"/>
        <w:jc w:val="both"/>
        <w:rPr>
          <w:rFonts w:ascii="Arial" w:hAnsi="Arial" w:cs="Arial"/>
          <w:color w:val="000000"/>
        </w:rPr>
      </w:pPr>
    </w:p>
    <w:p w14:paraId="00AEC8C4" w14:textId="7137AD15" w:rsidR="003F23AE" w:rsidRPr="00F51EA1" w:rsidRDefault="00001E31" w:rsidP="0006639E">
      <w:pPr>
        <w:pStyle w:val="Sinespaciado"/>
        <w:ind w:hanging="567"/>
        <w:jc w:val="both"/>
        <w:rPr>
          <w:rFonts w:ascii="Arial" w:hAnsi="Arial" w:cs="Arial"/>
          <w:color w:val="000000"/>
        </w:rPr>
      </w:pPr>
      <w:r w:rsidRPr="00F51EA1">
        <w:rPr>
          <w:rFonts w:ascii="Arial" w:hAnsi="Arial" w:cs="Arial"/>
          <w:color w:val="000000"/>
        </w:rPr>
        <w:t xml:space="preserve">9. </w:t>
      </w:r>
      <w:r w:rsidR="003F23AE" w:rsidRPr="00F51EA1">
        <w:rPr>
          <w:rFonts w:ascii="Arial" w:hAnsi="Arial" w:cs="Arial"/>
          <w:color w:val="000000"/>
        </w:rPr>
        <w:t>¿Por qué el autor del texto aclara que las ganancias se calculan en dólares estadounidenses?</w:t>
      </w:r>
    </w:p>
    <w:p w14:paraId="636B24C1" w14:textId="1A182A91" w:rsidR="0025777B" w:rsidRPr="00F51EA1" w:rsidRDefault="0025777B" w:rsidP="0006639E">
      <w:pPr>
        <w:pStyle w:val="Sinespaciado"/>
        <w:ind w:hanging="567"/>
        <w:jc w:val="both"/>
        <w:rPr>
          <w:rFonts w:ascii="Arial" w:hAnsi="Arial" w:cs="Arial"/>
          <w:color w:val="000000"/>
        </w:rPr>
      </w:pPr>
      <w:r w:rsidRPr="00F51EA1">
        <w:rPr>
          <w:rFonts w:ascii="Arial" w:hAnsi="Arial" w:cs="Arial"/>
          <w:color w:val="000000"/>
        </w:rPr>
        <w:t xml:space="preserve"> </w:t>
      </w:r>
    </w:p>
    <w:p w14:paraId="7FF8044C" w14:textId="2C25B792" w:rsidR="00001E31" w:rsidRPr="00F51EA1" w:rsidRDefault="0025777B" w:rsidP="0006639E">
      <w:pPr>
        <w:pStyle w:val="Sinespaciado"/>
        <w:ind w:hanging="567"/>
        <w:jc w:val="both"/>
        <w:rPr>
          <w:rFonts w:ascii="Arial" w:hAnsi="Arial" w:cs="Arial"/>
          <w:color w:val="000000"/>
        </w:rPr>
      </w:pPr>
      <w:r w:rsidRPr="00F51EA1">
        <w:rPr>
          <w:rFonts w:ascii="Arial" w:hAnsi="Arial" w:cs="Arial"/>
          <w:color w:val="000000"/>
        </w:rPr>
        <w:t>a. Dado que todos los negocios se transan en esa moneda.</w:t>
      </w:r>
    </w:p>
    <w:p w14:paraId="4C58B0F0" w14:textId="27CC99AC" w:rsidR="003F23AE" w:rsidRPr="00F51EA1" w:rsidRDefault="0025777B" w:rsidP="0006639E">
      <w:pPr>
        <w:pStyle w:val="Sinespaciado"/>
        <w:ind w:hanging="567"/>
        <w:jc w:val="both"/>
        <w:rPr>
          <w:rFonts w:ascii="Arial" w:hAnsi="Arial" w:cs="Arial"/>
          <w:color w:val="000000"/>
        </w:rPr>
      </w:pPr>
      <w:r w:rsidRPr="00F51EA1">
        <w:rPr>
          <w:rFonts w:ascii="Arial" w:hAnsi="Arial" w:cs="Arial"/>
          <w:color w:val="000000"/>
        </w:rPr>
        <w:t>b</w:t>
      </w:r>
      <w:r w:rsidR="00001E31" w:rsidRPr="00F51EA1">
        <w:rPr>
          <w:rFonts w:ascii="Arial" w:hAnsi="Arial" w:cs="Arial"/>
          <w:color w:val="000000"/>
        </w:rPr>
        <w:t xml:space="preserve">. </w:t>
      </w:r>
      <w:r w:rsidRPr="00F51EA1">
        <w:rPr>
          <w:rFonts w:ascii="Arial" w:hAnsi="Arial" w:cs="Arial"/>
          <w:color w:val="000000"/>
        </w:rPr>
        <w:t>Debido a que las personas que practican más el turismo son en su mayoría norteamericanas.</w:t>
      </w:r>
    </w:p>
    <w:p w14:paraId="0188C7B3" w14:textId="258C1912" w:rsidR="003F23AE" w:rsidRPr="00F51EA1" w:rsidRDefault="0025777B" w:rsidP="0006639E">
      <w:pPr>
        <w:pStyle w:val="Sinespaciado"/>
        <w:ind w:left="-284" w:hanging="283"/>
        <w:jc w:val="both"/>
        <w:rPr>
          <w:rFonts w:ascii="Arial" w:hAnsi="Arial" w:cs="Arial"/>
          <w:color w:val="000000"/>
        </w:rPr>
      </w:pPr>
      <w:r w:rsidRPr="00F51EA1">
        <w:rPr>
          <w:rFonts w:ascii="Arial" w:hAnsi="Arial" w:cs="Arial"/>
          <w:color w:val="000000"/>
        </w:rPr>
        <w:t>c</w:t>
      </w:r>
      <w:r w:rsidR="00001E31" w:rsidRPr="00F51EA1">
        <w:rPr>
          <w:rFonts w:ascii="Arial" w:hAnsi="Arial" w:cs="Arial"/>
          <w:color w:val="000000"/>
        </w:rPr>
        <w:t xml:space="preserve">. </w:t>
      </w:r>
      <w:r w:rsidR="003F23AE" w:rsidRPr="00F51EA1">
        <w:rPr>
          <w:rFonts w:ascii="Arial" w:hAnsi="Arial" w:cs="Arial"/>
          <w:color w:val="000000"/>
        </w:rPr>
        <w:t>Ya que la moneda norteamericana es la que más se usa para pagar los gastos que ocasiona el turismo.</w:t>
      </w:r>
    </w:p>
    <w:p w14:paraId="2F08AFAB" w14:textId="2A9B693D" w:rsidR="003F23AE" w:rsidRPr="00F51EA1" w:rsidRDefault="00001E31" w:rsidP="0006639E">
      <w:pPr>
        <w:pStyle w:val="Sinespaciado"/>
        <w:ind w:left="-284" w:hanging="283"/>
        <w:jc w:val="both"/>
        <w:rPr>
          <w:rFonts w:ascii="Arial" w:hAnsi="Arial" w:cs="Arial"/>
          <w:color w:val="000000"/>
        </w:rPr>
      </w:pPr>
      <w:r w:rsidRPr="00F51EA1">
        <w:rPr>
          <w:rFonts w:ascii="Arial" w:hAnsi="Arial" w:cs="Arial"/>
          <w:color w:val="000000"/>
        </w:rPr>
        <w:t xml:space="preserve">d. </w:t>
      </w:r>
      <w:r w:rsidR="0025777B" w:rsidRPr="00F51EA1">
        <w:rPr>
          <w:rFonts w:ascii="Arial" w:hAnsi="Arial" w:cs="Arial"/>
          <w:color w:val="000000"/>
        </w:rPr>
        <w:t xml:space="preserve">Porque existen otras monedas que reciben el mismo nombre, pero cuyo valor es menor a la divisa norteamericana. </w:t>
      </w:r>
    </w:p>
    <w:p w14:paraId="7B48113B" w14:textId="77777777" w:rsidR="003F23AE" w:rsidRPr="00F51EA1" w:rsidRDefault="003F23AE" w:rsidP="003F23AE">
      <w:pPr>
        <w:widowControl w:val="0"/>
        <w:autoSpaceDE w:val="0"/>
        <w:autoSpaceDN w:val="0"/>
        <w:spacing w:after="0" w:line="240" w:lineRule="auto"/>
        <w:rPr>
          <w:rFonts w:ascii="Arial" w:eastAsia="Calibri" w:hAnsi="Arial" w:cs="Arial"/>
          <w:lang w:val="es-ES" w:eastAsia="es-ES" w:bidi="es-ES"/>
        </w:rPr>
      </w:pPr>
    </w:p>
    <w:p w14:paraId="406B61F2" w14:textId="2DA23207" w:rsidR="003B30B3" w:rsidRPr="00F51EA1" w:rsidRDefault="003B30B3" w:rsidP="007E1FA3">
      <w:pPr>
        <w:pStyle w:val="Textoindependiente"/>
        <w:spacing w:before="2" w:line="240" w:lineRule="auto"/>
        <w:ind w:right="-109" w:hanging="426"/>
        <w:rPr>
          <w:rFonts w:ascii="Arial" w:hAnsi="Arial" w:cs="Arial"/>
          <w:b/>
          <w:bCs/>
        </w:rPr>
      </w:pPr>
      <w:r w:rsidRPr="00F51EA1">
        <w:rPr>
          <w:rFonts w:ascii="Arial" w:hAnsi="Arial" w:cs="Arial"/>
          <w:b/>
          <w:bCs/>
        </w:rPr>
        <w:t>Lea el texto 3 de principio a fin y luego conteste las p</w:t>
      </w:r>
      <w:r w:rsidR="005906AE">
        <w:rPr>
          <w:rFonts w:ascii="Arial" w:hAnsi="Arial" w:cs="Arial"/>
          <w:b/>
          <w:bCs/>
        </w:rPr>
        <w:t>reguntas 10, 11, 12, 13, 14, 15,</w:t>
      </w:r>
      <w:r w:rsidRPr="00F51EA1">
        <w:rPr>
          <w:rFonts w:ascii="Arial" w:hAnsi="Arial" w:cs="Arial"/>
          <w:b/>
          <w:bCs/>
        </w:rPr>
        <w:t xml:space="preserve"> 16 y 17.</w:t>
      </w:r>
    </w:p>
    <w:tbl>
      <w:tblPr>
        <w:tblStyle w:val="Tablaconcuadrcula"/>
        <w:tblW w:w="10348" w:type="dxa"/>
        <w:tblInd w:w="-459" w:type="dxa"/>
        <w:tblLook w:val="04A0" w:firstRow="1" w:lastRow="0" w:firstColumn="1" w:lastColumn="0" w:noHBand="0" w:noVBand="1"/>
      </w:tblPr>
      <w:tblGrid>
        <w:gridCol w:w="10348"/>
      </w:tblGrid>
      <w:tr w:rsidR="00F51EA1" w14:paraId="64D16D7B" w14:textId="77777777" w:rsidTr="00F51EA1">
        <w:tc>
          <w:tcPr>
            <w:tcW w:w="10348" w:type="dxa"/>
          </w:tcPr>
          <w:p w14:paraId="64EFC8A6" w14:textId="77777777" w:rsidR="00F51EA1" w:rsidRPr="00F51EA1" w:rsidRDefault="00F51EA1" w:rsidP="00F51EA1">
            <w:pPr>
              <w:spacing w:before="134"/>
              <w:ind w:left="103"/>
              <w:rPr>
                <w:rFonts w:ascii="Arial" w:hAnsi="Arial" w:cs="Arial"/>
                <w:b/>
              </w:rPr>
            </w:pPr>
            <w:r w:rsidRPr="00F51EA1">
              <w:rPr>
                <w:rFonts w:ascii="Arial" w:hAnsi="Arial" w:cs="Arial"/>
                <w:b/>
              </w:rPr>
              <w:t>TEXTO 3</w:t>
            </w:r>
          </w:p>
          <w:p w14:paraId="5DF171CD" w14:textId="1AC216BA" w:rsidR="00F51EA1" w:rsidRPr="00F51EA1" w:rsidRDefault="00967612" w:rsidP="00967612">
            <w:pPr>
              <w:pStyle w:val="Textoindependiente"/>
              <w:widowControl w:val="0"/>
              <w:tabs>
                <w:tab w:val="left" w:pos="337"/>
              </w:tabs>
              <w:autoSpaceDE w:val="0"/>
              <w:autoSpaceDN w:val="0"/>
              <w:spacing w:before="134" w:after="0"/>
              <w:ind w:left="181" w:right="100" w:hanging="283"/>
              <w:jc w:val="both"/>
              <w:rPr>
                <w:rFonts w:ascii="Arial" w:hAnsi="Arial" w:cs="Arial"/>
              </w:rPr>
            </w:pPr>
            <w:r>
              <w:rPr>
                <w:rFonts w:ascii="Arial" w:hAnsi="Arial" w:cs="Arial"/>
              </w:rPr>
              <w:t xml:space="preserve">1. </w:t>
            </w:r>
            <w:r w:rsidR="00F51EA1" w:rsidRPr="00F51EA1">
              <w:rPr>
                <w:rFonts w:ascii="Arial" w:hAnsi="Arial" w:cs="Arial"/>
              </w:rPr>
              <w:t>La</w:t>
            </w:r>
            <w:r w:rsidR="00F51EA1" w:rsidRPr="00F51EA1">
              <w:rPr>
                <w:rFonts w:ascii="Arial" w:hAnsi="Arial" w:cs="Arial"/>
                <w:spacing w:val="-8"/>
              </w:rPr>
              <w:t xml:space="preserve"> </w:t>
            </w:r>
            <w:hyperlink r:id="rId73">
              <w:r w:rsidR="00F51EA1" w:rsidRPr="00F51EA1">
                <w:rPr>
                  <w:rFonts w:ascii="Arial" w:hAnsi="Arial" w:cs="Arial"/>
                </w:rPr>
                <w:t>gastronomía</w:t>
              </w:r>
              <w:r w:rsidR="00F51EA1" w:rsidRPr="00F51EA1">
                <w:rPr>
                  <w:rFonts w:ascii="Arial" w:hAnsi="Arial" w:cs="Arial"/>
                  <w:spacing w:val="-9"/>
                </w:rPr>
                <w:t xml:space="preserve"> </w:t>
              </w:r>
            </w:hyperlink>
            <w:r w:rsidR="00F51EA1" w:rsidRPr="00F51EA1">
              <w:rPr>
                <w:rFonts w:ascii="Arial" w:hAnsi="Arial" w:cs="Arial"/>
              </w:rPr>
              <w:t>se</w:t>
            </w:r>
            <w:r w:rsidR="00F51EA1" w:rsidRPr="00F51EA1">
              <w:rPr>
                <w:rFonts w:ascii="Arial" w:hAnsi="Arial" w:cs="Arial"/>
                <w:spacing w:val="-7"/>
              </w:rPr>
              <w:t xml:space="preserve"> </w:t>
            </w:r>
            <w:r w:rsidR="00F51EA1" w:rsidRPr="00F51EA1">
              <w:rPr>
                <w:rFonts w:ascii="Arial" w:hAnsi="Arial" w:cs="Arial"/>
              </w:rPr>
              <w:t>compone</w:t>
            </w:r>
            <w:r w:rsidR="00F51EA1" w:rsidRPr="00F51EA1">
              <w:rPr>
                <w:rFonts w:ascii="Arial" w:hAnsi="Arial" w:cs="Arial"/>
                <w:spacing w:val="-8"/>
              </w:rPr>
              <w:t xml:space="preserve"> </w:t>
            </w:r>
            <w:r w:rsidR="00F51EA1" w:rsidRPr="00F51EA1">
              <w:rPr>
                <w:rFonts w:ascii="Arial" w:hAnsi="Arial" w:cs="Arial"/>
              </w:rPr>
              <w:t>de</w:t>
            </w:r>
            <w:r w:rsidR="00F51EA1" w:rsidRPr="00F51EA1">
              <w:rPr>
                <w:rFonts w:ascii="Arial" w:hAnsi="Arial" w:cs="Arial"/>
                <w:spacing w:val="-9"/>
              </w:rPr>
              <w:t xml:space="preserve"> </w:t>
            </w:r>
            <w:r w:rsidR="00F51EA1" w:rsidRPr="00F51EA1">
              <w:rPr>
                <w:rFonts w:ascii="Arial" w:hAnsi="Arial" w:cs="Arial"/>
              </w:rPr>
              <w:t>un</w:t>
            </w:r>
            <w:r w:rsidR="00F51EA1" w:rsidRPr="00F51EA1">
              <w:rPr>
                <w:rFonts w:ascii="Arial" w:hAnsi="Arial" w:cs="Arial"/>
                <w:spacing w:val="-6"/>
              </w:rPr>
              <w:t xml:space="preserve"> </w:t>
            </w:r>
            <w:r w:rsidR="00F51EA1" w:rsidRPr="00F51EA1">
              <w:rPr>
                <w:rFonts w:ascii="Arial" w:hAnsi="Arial" w:cs="Arial"/>
              </w:rPr>
              <w:t>conjunto</w:t>
            </w:r>
            <w:r w:rsidR="00F51EA1" w:rsidRPr="00F51EA1">
              <w:rPr>
                <w:rFonts w:ascii="Arial" w:hAnsi="Arial" w:cs="Arial"/>
                <w:spacing w:val="-9"/>
              </w:rPr>
              <w:t xml:space="preserve"> </w:t>
            </w:r>
            <w:r w:rsidR="00F51EA1" w:rsidRPr="00F51EA1">
              <w:rPr>
                <w:rFonts w:ascii="Arial" w:hAnsi="Arial" w:cs="Arial"/>
              </w:rPr>
              <w:t>de</w:t>
            </w:r>
            <w:r w:rsidR="00F51EA1" w:rsidRPr="00F51EA1">
              <w:rPr>
                <w:rFonts w:ascii="Arial" w:hAnsi="Arial" w:cs="Arial"/>
                <w:spacing w:val="-7"/>
              </w:rPr>
              <w:t xml:space="preserve"> </w:t>
            </w:r>
            <w:r w:rsidR="00F51EA1" w:rsidRPr="00F51EA1">
              <w:rPr>
                <w:rFonts w:ascii="Arial" w:hAnsi="Arial" w:cs="Arial"/>
              </w:rPr>
              <w:t>conocimientos</w:t>
            </w:r>
            <w:r w:rsidR="00F51EA1" w:rsidRPr="00F51EA1">
              <w:rPr>
                <w:rFonts w:ascii="Arial" w:hAnsi="Arial" w:cs="Arial"/>
                <w:spacing w:val="-7"/>
              </w:rPr>
              <w:t xml:space="preserve"> </w:t>
            </w:r>
            <w:r w:rsidR="00F51EA1" w:rsidRPr="00F51EA1">
              <w:rPr>
                <w:rFonts w:ascii="Arial" w:hAnsi="Arial" w:cs="Arial"/>
              </w:rPr>
              <w:t>y</w:t>
            </w:r>
            <w:r w:rsidR="00F51EA1" w:rsidRPr="00F51EA1">
              <w:rPr>
                <w:rFonts w:ascii="Arial" w:hAnsi="Arial" w:cs="Arial"/>
                <w:spacing w:val="-8"/>
              </w:rPr>
              <w:t xml:space="preserve"> </w:t>
            </w:r>
            <w:r w:rsidR="00F51EA1" w:rsidRPr="00F51EA1">
              <w:rPr>
                <w:rFonts w:ascii="Arial" w:hAnsi="Arial" w:cs="Arial"/>
              </w:rPr>
              <w:t>prácticas</w:t>
            </w:r>
            <w:r w:rsidR="00F51EA1" w:rsidRPr="00F51EA1">
              <w:rPr>
                <w:rFonts w:ascii="Arial" w:hAnsi="Arial" w:cs="Arial"/>
                <w:spacing w:val="-7"/>
              </w:rPr>
              <w:t xml:space="preserve"> </w:t>
            </w:r>
            <w:r w:rsidR="00F51EA1" w:rsidRPr="00F51EA1">
              <w:rPr>
                <w:rFonts w:ascii="Arial" w:hAnsi="Arial" w:cs="Arial"/>
              </w:rPr>
              <w:t xml:space="preserve">relacionadas con el </w:t>
            </w:r>
            <w:hyperlink r:id="rId74">
              <w:r w:rsidR="00F51EA1" w:rsidRPr="00F51EA1">
                <w:rPr>
                  <w:rFonts w:ascii="Arial" w:hAnsi="Arial" w:cs="Arial"/>
                </w:rPr>
                <w:t>arte</w:t>
              </w:r>
            </w:hyperlink>
            <w:r w:rsidR="00F51EA1" w:rsidRPr="00F51EA1">
              <w:rPr>
                <w:rFonts w:ascii="Arial" w:hAnsi="Arial" w:cs="Arial"/>
              </w:rPr>
              <w:t xml:space="preserve"> culinario, las  recetas, los ingredientes,  las  </w:t>
            </w:r>
            <w:hyperlink r:id="rId75">
              <w:r w:rsidR="00F51EA1" w:rsidRPr="00F51EA1">
                <w:rPr>
                  <w:rFonts w:ascii="Arial" w:hAnsi="Arial" w:cs="Arial"/>
                </w:rPr>
                <w:t>técnicas</w:t>
              </w:r>
            </w:hyperlink>
            <w:r w:rsidR="00F51EA1" w:rsidRPr="00F51EA1">
              <w:rPr>
                <w:rFonts w:ascii="Arial" w:hAnsi="Arial" w:cs="Arial"/>
              </w:rPr>
              <w:t xml:space="preserve"> y  </w:t>
            </w:r>
            <w:hyperlink r:id="rId76">
              <w:r w:rsidR="00F51EA1" w:rsidRPr="00F51EA1">
                <w:rPr>
                  <w:rFonts w:ascii="Arial" w:hAnsi="Arial" w:cs="Arial"/>
                </w:rPr>
                <w:t>métodos</w:t>
              </w:r>
            </w:hyperlink>
            <w:r w:rsidR="00F51EA1" w:rsidRPr="00F51EA1">
              <w:rPr>
                <w:rFonts w:ascii="Arial" w:hAnsi="Arial" w:cs="Arial"/>
              </w:rPr>
              <w:t xml:space="preserve">,  así como  su </w:t>
            </w:r>
            <w:hyperlink r:id="rId77">
              <w:r w:rsidR="00F51EA1" w:rsidRPr="00F51EA1">
                <w:rPr>
                  <w:rFonts w:ascii="Arial" w:hAnsi="Arial" w:cs="Arial"/>
                </w:rPr>
                <w:t>evolución</w:t>
              </w:r>
            </w:hyperlink>
            <w:r w:rsidR="00F51EA1" w:rsidRPr="00F51EA1">
              <w:rPr>
                <w:rFonts w:ascii="Arial" w:hAnsi="Arial" w:cs="Arial"/>
              </w:rPr>
              <w:t xml:space="preserve"> histórica, que ha permitido que </w:t>
            </w:r>
            <w:r w:rsidR="00F51EA1" w:rsidRPr="00F51EA1">
              <w:rPr>
                <w:rFonts w:ascii="Arial" w:hAnsi="Arial" w:cs="Arial"/>
                <w:b/>
              </w:rPr>
              <w:t xml:space="preserve">la misma </w:t>
            </w:r>
            <w:r w:rsidR="00F51EA1" w:rsidRPr="00F51EA1">
              <w:rPr>
                <w:rFonts w:ascii="Arial" w:hAnsi="Arial" w:cs="Arial"/>
              </w:rPr>
              <w:t>haya sido conceptualizada de varias</w:t>
            </w:r>
            <w:r w:rsidR="00F51EA1" w:rsidRPr="00F51EA1">
              <w:rPr>
                <w:rFonts w:ascii="Arial" w:hAnsi="Arial" w:cs="Arial"/>
                <w:spacing w:val="-1"/>
              </w:rPr>
              <w:t xml:space="preserve"> </w:t>
            </w:r>
            <w:r w:rsidR="00F51EA1" w:rsidRPr="00F51EA1">
              <w:rPr>
                <w:rFonts w:ascii="Arial" w:hAnsi="Arial" w:cs="Arial"/>
              </w:rPr>
              <w:t>formas.</w:t>
            </w:r>
          </w:p>
          <w:p w14:paraId="12A7BC16" w14:textId="4F521FBC" w:rsidR="00F51EA1" w:rsidRPr="00F51EA1" w:rsidRDefault="00967612" w:rsidP="00967612">
            <w:pPr>
              <w:pStyle w:val="Textoindependiente"/>
              <w:widowControl w:val="0"/>
              <w:tabs>
                <w:tab w:val="left" w:pos="432"/>
              </w:tabs>
              <w:autoSpaceDE w:val="0"/>
              <w:autoSpaceDN w:val="0"/>
              <w:spacing w:before="136" w:after="0"/>
              <w:ind w:left="181" w:right="99" w:hanging="283"/>
              <w:jc w:val="both"/>
              <w:rPr>
                <w:rFonts w:ascii="Arial" w:hAnsi="Arial" w:cs="Arial"/>
              </w:rPr>
            </w:pPr>
            <w:r>
              <w:rPr>
                <w:rFonts w:ascii="Arial" w:hAnsi="Arial" w:cs="Arial"/>
              </w:rPr>
              <w:t xml:space="preserve">2. </w:t>
            </w:r>
            <w:r w:rsidR="00F51EA1" w:rsidRPr="00F51EA1">
              <w:rPr>
                <w:rFonts w:ascii="Arial" w:hAnsi="Arial" w:cs="Arial"/>
              </w:rPr>
              <w:t xml:space="preserve">Etimológicamente proveniente del griego "gastros", que significa estómago, y "gnomos" </w:t>
            </w:r>
            <w:hyperlink r:id="rId78">
              <w:r w:rsidR="00F51EA1" w:rsidRPr="00F51EA1">
                <w:rPr>
                  <w:rFonts w:ascii="Arial" w:hAnsi="Arial" w:cs="Arial"/>
                </w:rPr>
                <w:t xml:space="preserve">ley </w:t>
              </w:r>
            </w:hyperlink>
            <w:r w:rsidR="00F51EA1" w:rsidRPr="00F51EA1">
              <w:rPr>
                <w:rFonts w:ascii="Arial" w:hAnsi="Arial" w:cs="Arial"/>
              </w:rPr>
              <w:t xml:space="preserve">o </w:t>
            </w:r>
            <w:hyperlink r:id="rId79">
              <w:r w:rsidR="00F51EA1" w:rsidRPr="00F51EA1">
                <w:rPr>
                  <w:rFonts w:ascii="Arial" w:hAnsi="Arial" w:cs="Arial"/>
                </w:rPr>
                <w:t>conocimiento</w:t>
              </w:r>
            </w:hyperlink>
            <w:r w:rsidR="00F51EA1" w:rsidRPr="00F51EA1">
              <w:rPr>
                <w:rFonts w:ascii="Arial" w:hAnsi="Arial" w:cs="Arial"/>
              </w:rPr>
              <w:t xml:space="preserve">, para referirse no tanto como pareciera sugerir del origen de la palabra a llenar el estómago, </w:t>
            </w:r>
            <w:r w:rsidR="00F51EA1" w:rsidRPr="00F51EA1">
              <w:rPr>
                <w:rFonts w:ascii="Arial" w:hAnsi="Arial" w:cs="Arial"/>
                <w:b/>
              </w:rPr>
              <w:t xml:space="preserve">sino que </w:t>
            </w:r>
            <w:r w:rsidR="00F51EA1" w:rsidRPr="00F51EA1">
              <w:rPr>
                <w:rFonts w:ascii="Arial" w:hAnsi="Arial" w:cs="Arial"/>
              </w:rPr>
              <w:t xml:space="preserve">el </w:t>
            </w:r>
            <w:hyperlink r:id="rId80">
              <w:r w:rsidR="00F51EA1" w:rsidRPr="00F51EA1">
                <w:rPr>
                  <w:rFonts w:ascii="Arial" w:hAnsi="Arial" w:cs="Arial"/>
                </w:rPr>
                <w:t xml:space="preserve">objetivo </w:t>
              </w:r>
            </w:hyperlink>
            <w:r w:rsidR="00F51EA1" w:rsidRPr="00F51EA1">
              <w:rPr>
                <w:rFonts w:ascii="Arial" w:hAnsi="Arial" w:cs="Arial"/>
              </w:rPr>
              <w:t xml:space="preserve">de la gastronomía es crear platos de comidas para saborear ricas preparaciones culinarias con </w:t>
            </w:r>
            <w:hyperlink r:id="rId81">
              <w:r w:rsidR="00F51EA1" w:rsidRPr="00F51EA1">
                <w:rPr>
                  <w:rFonts w:ascii="Arial" w:hAnsi="Arial" w:cs="Arial"/>
                </w:rPr>
                <w:t>los sentidos</w:t>
              </w:r>
            </w:hyperlink>
            <w:r w:rsidR="00F51EA1" w:rsidRPr="00F51EA1">
              <w:rPr>
                <w:rFonts w:ascii="Arial" w:hAnsi="Arial" w:cs="Arial"/>
              </w:rPr>
              <w:t xml:space="preserve"> del gusto, la vista, el olfato y el tacto, comparar las comidas de distintos lugares, ver cómo se originaron, los aportes nutricionales de cada ingrediente y sus posibilidades de combinación.</w:t>
            </w:r>
          </w:p>
          <w:p w14:paraId="47E76013" w14:textId="11882FC4" w:rsidR="00F51EA1" w:rsidRPr="00F51EA1" w:rsidRDefault="00967612" w:rsidP="00967612">
            <w:pPr>
              <w:pStyle w:val="Textoindependiente"/>
              <w:widowControl w:val="0"/>
              <w:tabs>
                <w:tab w:val="left" w:pos="-102"/>
              </w:tabs>
              <w:autoSpaceDE w:val="0"/>
              <w:autoSpaceDN w:val="0"/>
              <w:spacing w:before="136" w:after="0"/>
              <w:ind w:left="181" w:right="99" w:hanging="283"/>
              <w:jc w:val="both"/>
              <w:rPr>
                <w:rFonts w:ascii="Arial" w:hAnsi="Arial" w:cs="Arial"/>
              </w:rPr>
            </w:pPr>
            <w:r>
              <w:rPr>
                <w:rFonts w:ascii="Arial" w:hAnsi="Arial" w:cs="Arial"/>
              </w:rPr>
              <w:t xml:space="preserve">3. </w:t>
            </w:r>
            <w:r w:rsidR="00F51EA1" w:rsidRPr="00F51EA1">
              <w:rPr>
                <w:rFonts w:ascii="Arial" w:hAnsi="Arial" w:cs="Arial"/>
              </w:rPr>
              <w:t xml:space="preserve">La gastronomía es una </w:t>
            </w:r>
            <w:hyperlink r:id="rId82">
              <w:r w:rsidR="00F51EA1" w:rsidRPr="00F51EA1">
                <w:rPr>
                  <w:rFonts w:ascii="Arial" w:hAnsi="Arial" w:cs="Arial"/>
                </w:rPr>
                <w:t xml:space="preserve">disciplina </w:t>
              </w:r>
            </w:hyperlink>
            <w:r w:rsidR="00F51EA1" w:rsidRPr="00F51EA1">
              <w:rPr>
                <w:rFonts w:ascii="Arial" w:hAnsi="Arial" w:cs="Arial"/>
              </w:rPr>
              <w:t xml:space="preserve">con una amplia </w:t>
            </w:r>
            <w:hyperlink r:id="rId83">
              <w:r w:rsidR="00F51EA1" w:rsidRPr="00F51EA1">
                <w:rPr>
                  <w:rFonts w:ascii="Arial" w:hAnsi="Arial" w:cs="Arial"/>
                </w:rPr>
                <w:t>historia</w:t>
              </w:r>
            </w:hyperlink>
            <w:r w:rsidR="00F51EA1" w:rsidRPr="00F51EA1">
              <w:rPr>
                <w:rFonts w:ascii="Arial" w:hAnsi="Arial" w:cs="Arial"/>
              </w:rPr>
              <w:t xml:space="preserve">, es una </w:t>
            </w:r>
            <w:hyperlink r:id="rId84">
              <w:r w:rsidR="00F51EA1" w:rsidRPr="00F51EA1">
                <w:rPr>
                  <w:rFonts w:ascii="Arial" w:hAnsi="Arial" w:cs="Arial"/>
                </w:rPr>
                <w:t xml:space="preserve">ciencia </w:t>
              </w:r>
            </w:hyperlink>
            <w:r w:rsidR="00F51EA1" w:rsidRPr="00F51EA1">
              <w:rPr>
                <w:rFonts w:ascii="Arial" w:hAnsi="Arial" w:cs="Arial"/>
              </w:rPr>
              <w:t xml:space="preserve">que día a día se va renovando y va descubriendo nuevas formas de transformación de los </w:t>
            </w:r>
            <w:hyperlink r:id="rId85">
              <w:r w:rsidR="00F51EA1" w:rsidRPr="00F51EA1">
                <w:rPr>
                  <w:rFonts w:ascii="Arial" w:hAnsi="Arial" w:cs="Arial"/>
                </w:rPr>
                <w:t>alimentos</w:t>
              </w:r>
            </w:hyperlink>
            <w:r w:rsidR="00F51EA1" w:rsidRPr="00F51EA1">
              <w:rPr>
                <w:rFonts w:ascii="Arial" w:hAnsi="Arial" w:cs="Arial"/>
              </w:rPr>
              <w:t xml:space="preserve">, gracias a la experimentación e ingenio de los cocineros, de igual manera se concibe como un arte, </w:t>
            </w:r>
            <w:r w:rsidR="00F51EA1" w:rsidRPr="007E1FA3">
              <w:rPr>
                <w:rFonts w:ascii="Arial" w:hAnsi="Arial" w:cs="Arial"/>
                <w:b/>
                <w:bCs/>
              </w:rPr>
              <w:t>pues</w:t>
            </w:r>
            <w:r w:rsidR="00F51EA1" w:rsidRPr="00F51EA1">
              <w:rPr>
                <w:rFonts w:ascii="Arial" w:hAnsi="Arial" w:cs="Arial"/>
              </w:rPr>
              <w:t xml:space="preserve"> genera una experiencia </w:t>
            </w:r>
            <w:hyperlink r:id="rId86">
              <w:r w:rsidR="00F51EA1" w:rsidRPr="00F51EA1">
                <w:rPr>
                  <w:rFonts w:ascii="Arial" w:hAnsi="Arial" w:cs="Arial"/>
                </w:rPr>
                <w:t xml:space="preserve">estética </w:t>
              </w:r>
            </w:hyperlink>
            <w:r w:rsidR="00F51EA1" w:rsidRPr="00F51EA1">
              <w:rPr>
                <w:rFonts w:ascii="Arial" w:hAnsi="Arial" w:cs="Arial"/>
              </w:rPr>
              <w:t xml:space="preserve">y expresa un significado. La gastronomía cumple la </w:t>
            </w:r>
            <w:hyperlink r:id="rId87">
              <w:r w:rsidR="00F51EA1" w:rsidRPr="00F51EA1">
                <w:rPr>
                  <w:rFonts w:ascii="Arial" w:hAnsi="Arial" w:cs="Arial"/>
                </w:rPr>
                <w:t xml:space="preserve">función </w:t>
              </w:r>
            </w:hyperlink>
            <w:r w:rsidR="00F51EA1" w:rsidRPr="00F51EA1">
              <w:rPr>
                <w:rFonts w:ascii="Arial" w:hAnsi="Arial" w:cs="Arial"/>
              </w:rPr>
              <w:t>más noble: la de alimentar a la humanidad, es un arte que propicia formas creativas e innovadoras. (Mejía, Mejía y Bravo, 2014).</w:t>
            </w:r>
          </w:p>
          <w:p w14:paraId="1CB9C6F2" w14:textId="3B5EF98C" w:rsidR="00F51EA1" w:rsidRDefault="00967612" w:rsidP="00967612">
            <w:pPr>
              <w:spacing w:before="134"/>
              <w:ind w:left="181" w:hanging="181"/>
              <w:jc w:val="both"/>
              <w:rPr>
                <w:rFonts w:ascii="Arial" w:hAnsi="Arial" w:cs="Arial"/>
              </w:rPr>
            </w:pPr>
            <w:r>
              <w:rPr>
                <w:rFonts w:ascii="Arial" w:hAnsi="Arial" w:cs="Arial"/>
              </w:rPr>
              <w:t xml:space="preserve">4. </w:t>
            </w:r>
            <w:r w:rsidR="00F51EA1" w:rsidRPr="00F51EA1">
              <w:rPr>
                <w:rFonts w:ascii="Arial" w:hAnsi="Arial" w:cs="Arial"/>
              </w:rPr>
              <w:t xml:space="preserve">Según López (2015), </w:t>
            </w:r>
            <w:r w:rsidR="00F51EA1" w:rsidRPr="00F51EA1">
              <w:rPr>
                <w:rFonts w:ascii="Arial" w:hAnsi="Arial" w:cs="Arial"/>
                <w:b/>
              </w:rPr>
              <w:t xml:space="preserve">la gastronomía es la disciplina que estudia la relación del ser </w:t>
            </w:r>
            <w:r w:rsidR="00F51EA1">
              <w:rPr>
                <w:rFonts w:ascii="Arial" w:hAnsi="Arial" w:cs="Arial"/>
                <w:b/>
              </w:rPr>
              <w:t>humano</w:t>
            </w:r>
            <w:r w:rsidR="00F51EA1" w:rsidRPr="00F51EA1">
              <w:rPr>
                <w:rFonts w:ascii="Arial" w:hAnsi="Arial" w:cs="Arial"/>
                <w:b/>
              </w:rPr>
              <w:t xml:space="preserve">     con     su     </w:t>
            </w:r>
            <w:hyperlink r:id="rId88">
              <w:r w:rsidR="00F51EA1" w:rsidRPr="00F51EA1">
                <w:rPr>
                  <w:rFonts w:ascii="Arial" w:hAnsi="Arial" w:cs="Arial"/>
                  <w:b/>
                </w:rPr>
                <w:t>alimentación</w:t>
              </w:r>
            </w:hyperlink>
            <w:r w:rsidR="00F51EA1" w:rsidRPr="00F51EA1">
              <w:rPr>
                <w:rFonts w:ascii="Arial" w:hAnsi="Arial" w:cs="Arial"/>
              </w:rPr>
              <w:t>,     el     entorno     natural     del     cual     obtiene</w:t>
            </w:r>
            <w:r w:rsidR="00F51EA1">
              <w:rPr>
                <w:rFonts w:ascii="Arial" w:hAnsi="Arial" w:cs="Arial"/>
              </w:rPr>
              <w:t xml:space="preserve"> </w:t>
            </w:r>
            <w:r w:rsidR="00F51EA1" w:rsidRPr="00F51EA1">
              <w:rPr>
                <w:rFonts w:ascii="Arial" w:hAnsi="Arial" w:cs="Arial"/>
              </w:rPr>
              <w:t xml:space="preserve">los </w:t>
            </w:r>
            <w:hyperlink r:id="rId89">
              <w:r w:rsidR="00F51EA1" w:rsidRPr="00F51EA1">
                <w:rPr>
                  <w:rFonts w:ascii="Arial" w:hAnsi="Arial" w:cs="Arial"/>
                </w:rPr>
                <w:t xml:space="preserve">recursos </w:t>
              </w:r>
            </w:hyperlink>
            <w:r w:rsidR="00F51EA1" w:rsidRPr="00F51EA1">
              <w:rPr>
                <w:rFonts w:ascii="Arial" w:hAnsi="Arial" w:cs="Arial"/>
              </w:rPr>
              <w:t>alimenticios y la manera en que los utiliza, así como los aspectos sociales y culturales</w:t>
            </w:r>
            <w:r w:rsidR="00F51EA1" w:rsidRPr="00F51EA1">
              <w:rPr>
                <w:rFonts w:ascii="Arial" w:hAnsi="Arial" w:cs="Arial"/>
                <w:spacing w:val="-14"/>
              </w:rPr>
              <w:t xml:space="preserve"> </w:t>
            </w:r>
            <w:r w:rsidR="00F51EA1" w:rsidRPr="00F51EA1">
              <w:rPr>
                <w:rFonts w:ascii="Arial" w:hAnsi="Arial" w:cs="Arial"/>
              </w:rPr>
              <w:t>que</w:t>
            </w:r>
            <w:r w:rsidR="00F51EA1" w:rsidRPr="00F51EA1">
              <w:rPr>
                <w:rFonts w:ascii="Arial" w:hAnsi="Arial" w:cs="Arial"/>
                <w:spacing w:val="-13"/>
              </w:rPr>
              <w:t xml:space="preserve"> </w:t>
            </w:r>
            <w:r w:rsidR="00F51EA1" w:rsidRPr="00F51EA1">
              <w:rPr>
                <w:rFonts w:ascii="Arial" w:hAnsi="Arial" w:cs="Arial"/>
              </w:rPr>
              <w:t>se</w:t>
            </w:r>
            <w:r w:rsidR="00F51EA1" w:rsidRPr="00F51EA1">
              <w:rPr>
                <w:rFonts w:ascii="Arial" w:hAnsi="Arial" w:cs="Arial"/>
                <w:spacing w:val="-17"/>
              </w:rPr>
              <w:t xml:space="preserve"> </w:t>
            </w:r>
            <w:r w:rsidR="00F51EA1" w:rsidRPr="00F51EA1">
              <w:rPr>
                <w:rFonts w:ascii="Arial" w:hAnsi="Arial" w:cs="Arial"/>
              </w:rPr>
              <w:t>establecen</w:t>
            </w:r>
            <w:r w:rsidR="00F51EA1" w:rsidRPr="00F51EA1">
              <w:rPr>
                <w:rFonts w:ascii="Arial" w:hAnsi="Arial" w:cs="Arial"/>
                <w:spacing w:val="-12"/>
              </w:rPr>
              <w:t xml:space="preserve"> </w:t>
            </w:r>
            <w:r w:rsidR="00F51EA1" w:rsidRPr="00F51EA1">
              <w:rPr>
                <w:rFonts w:ascii="Arial" w:hAnsi="Arial" w:cs="Arial"/>
              </w:rPr>
              <w:t>en</w:t>
            </w:r>
            <w:r w:rsidR="00F51EA1" w:rsidRPr="00F51EA1">
              <w:rPr>
                <w:rFonts w:ascii="Arial" w:hAnsi="Arial" w:cs="Arial"/>
                <w:spacing w:val="-15"/>
              </w:rPr>
              <w:t xml:space="preserve"> </w:t>
            </w:r>
            <w:r w:rsidR="00F51EA1" w:rsidRPr="00F51EA1">
              <w:rPr>
                <w:rFonts w:ascii="Arial" w:hAnsi="Arial" w:cs="Arial"/>
              </w:rPr>
              <w:t>cada</w:t>
            </w:r>
            <w:r w:rsidR="00F51EA1" w:rsidRPr="00F51EA1">
              <w:rPr>
                <w:rFonts w:ascii="Arial" w:hAnsi="Arial" w:cs="Arial"/>
                <w:spacing w:val="-12"/>
              </w:rPr>
              <w:t xml:space="preserve"> </w:t>
            </w:r>
            <w:hyperlink r:id="rId90">
              <w:r w:rsidR="00F51EA1" w:rsidRPr="00F51EA1">
                <w:rPr>
                  <w:rFonts w:ascii="Arial" w:hAnsi="Arial" w:cs="Arial"/>
                </w:rPr>
                <w:t>sociedad</w:t>
              </w:r>
            </w:hyperlink>
            <w:r w:rsidR="00F51EA1" w:rsidRPr="00F51EA1">
              <w:rPr>
                <w:rFonts w:ascii="Arial" w:hAnsi="Arial" w:cs="Arial"/>
              </w:rPr>
              <w:t>.</w:t>
            </w:r>
            <w:r w:rsidR="00F51EA1" w:rsidRPr="00F51EA1">
              <w:rPr>
                <w:rFonts w:ascii="Arial" w:hAnsi="Arial" w:cs="Arial"/>
                <w:spacing w:val="-18"/>
              </w:rPr>
              <w:t xml:space="preserve"> </w:t>
            </w:r>
            <w:r w:rsidR="00F51EA1" w:rsidRPr="00F51EA1">
              <w:rPr>
                <w:rFonts w:ascii="Arial" w:hAnsi="Arial" w:cs="Arial"/>
              </w:rPr>
              <w:t>Por</w:t>
            </w:r>
            <w:r w:rsidR="00F51EA1" w:rsidRPr="00F51EA1">
              <w:rPr>
                <w:rFonts w:ascii="Arial" w:hAnsi="Arial" w:cs="Arial"/>
                <w:spacing w:val="-13"/>
              </w:rPr>
              <w:t xml:space="preserve"> </w:t>
            </w:r>
            <w:r w:rsidR="00F51EA1" w:rsidRPr="00F51EA1">
              <w:rPr>
                <w:rFonts w:ascii="Arial" w:hAnsi="Arial" w:cs="Arial"/>
              </w:rPr>
              <w:t>su</w:t>
            </w:r>
            <w:r w:rsidR="00F51EA1" w:rsidRPr="00F51EA1">
              <w:rPr>
                <w:rFonts w:ascii="Arial" w:hAnsi="Arial" w:cs="Arial"/>
                <w:spacing w:val="-14"/>
              </w:rPr>
              <w:t xml:space="preserve"> </w:t>
            </w:r>
            <w:r w:rsidR="00F51EA1" w:rsidRPr="00F51EA1">
              <w:rPr>
                <w:rFonts w:ascii="Arial" w:hAnsi="Arial" w:cs="Arial"/>
              </w:rPr>
              <w:t>parte</w:t>
            </w:r>
            <w:r w:rsidR="00F51EA1" w:rsidRPr="00F51EA1">
              <w:rPr>
                <w:rFonts w:ascii="Arial" w:hAnsi="Arial" w:cs="Arial"/>
                <w:spacing w:val="-15"/>
              </w:rPr>
              <w:t xml:space="preserve"> </w:t>
            </w:r>
            <w:r w:rsidR="00F51EA1" w:rsidRPr="00F51EA1">
              <w:rPr>
                <w:rFonts w:ascii="Arial" w:hAnsi="Arial" w:cs="Arial"/>
                <w:b/>
              </w:rPr>
              <w:t>(--)</w:t>
            </w:r>
            <w:r w:rsidR="00F51EA1" w:rsidRPr="00F51EA1">
              <w:rPr>
                <w:rFonts w:ascii="Arial" w:hAnsi="Arial" w:cs="Arial"/>
                <w:b/>
                <w:spacing w:val="-16"/>
              </w:rPr>
              <w:t xml:space="preserve"> </w:t>
            </w:r>
            <w:r w:rsidR="00F51EA1" w:rsidRPr="00F51EA1">
              <w:rPr>
                <w:rFonts w:ascii="Arial" w:hAnsi="Arial" w:cs="Arial"/>
              </w:rPr>
              <w:t>Espinosa</w:t>
            </w:r>
            <w:r w:rsidR="00F51EA1" w:rsidRPr="00F51EA1">
              <w:rPr>
                <w:rFonts w:ascii="Arial" w:hAnsi="Arial" w:cs="Arial"/>
                <w:spacing w:val="-14"/>
              </w:rPr>
              <w:t xml:space="preserve"> </w:t>
            </w:r>
            <w:r w:rsidR="00F51EA1" w:rsidRPr="00F51EA1">
              <w:rPr>
                <w:rFonts w:ascii="Arial" w:hAnsi="Arial" w:cs="Arial"/>
              </w:rPr>
              <w:t>(2015)</w:t>
            </w:r>
            <w:r w:rsidR="00F51EA1" w:rsidRPr="00F51EA1">
              <w:rPr>
                <w:rFonts w:ascii="Arial" w:hAnsi="Arial" w:cs="Arial"/>
                <w:spacing w:val="-13"/>
              </w:rPr>
              <w:t xml:space="preserve"> </w:t>
            </w:r>
            <w:r w:rsidR="00F51EA1" w:rsidRPr="00F51EA1">
              <w:rPr>
                <w:rFonts w:ascii="Arial" w:hAnsi="Arial" w:cs="Arial"/>
              </w:rPr>
              <w:t>corrobora esta</w:t>
            </w:r>
            <w:r w:rsidR="00F51EA1" w:rsidRPr="00F51EA1">
              <w:rPr>
                <w:rFonts w:ascii="Arial" w:hAnsi="Arial" w:cs="Arial"/>
                <w:spacing w:val="-5"/>
              </w:rPr>
              <w:t xml:space="preserve"> </w:t>
            </w:r>
            <w:r w:rsidR="00F51EA1" w:rsidRPr="00F51EA1">
              <w:rPr>
                <w:rFonts w:ascii="Arial" w:hAnsi="Arial" w:cs="Arial"/>
              </w:rPr>
              <w:t>afirmación,</w:t>
            </w:r>
            <w:r w:rsidR="00F51EA1" w:rsidRPr="00F51EA1">
              <w:rPr>
                <w:rFonts w:ascii="Arial" w:hAnsi="Arial" w:cs="Arial"/>
                <w:spacing w:val="-5"/>
              </w:rPr>
              <w:t xml:space="preserve"> </w:t>
            </w:r>
            <w:r w:rsidR="00F51EA1" w:rsidRPr="00F51EA1">
              <w:rPr>
                <w:rFonts w:ascii="Arial" w:hAnsi="Arial" w:cs="Arial"/>
              </w:rPr>
              <w:t>centrado</w:t>
            </w:r>
            <w:r w:rsidR="00F51EA1" w:rsidRPr="00F51EA1">
              <w:rPr>
                <w:rFonts w:ascii="Arial" w:hAnsi="Arial" w:cs="Arial"/>
                <w:spacing w:val="-1"/>
              </w:rPr>
              <w:t xml:space="preserve"> </w:t>
            </w:r>
            <w:r w:rsidR="00F51EA1" w:rsidRPr="00F51EA1">
              <w:rPr>
                <w:rFonts w:ascii="Arial" w:hAnsi="Arial" w:cs="Arial"/>
              </w:rPr>
              <w:t>en</w:t>
            </w:r>
            <w:r w:rsidR="00F51EA1" w:rsidRPr="00F51EA1">
              <w:rPr>
                <w:rFonts w:ascii="Arial" w:hAnsi="Arial" w:cs="Arial"/>
                <w:spacing w:val="-4"/>
              </w:rPr>
              <w:t xml:space="preserve"> </w:t>
            </w:r>
            <w:r w:rsidR="00F51EA1" w:rsidRPr="00F51EA1">
              <w:rPr>
                <w:rFonts w:ascii="Arial" w:hAnsi="Arial" w:cs="Arial"/>
              </w:rPr>
              <w:t>la</w:t>
            </w:r>
            <w:r w:rsidR="00F51EA1" w:rsidRPr="00F51EA1">
              <w:rPr>
                <w:rFonts w:ascii="Arial" w:hAnsi="Arial" w:cs="Arial"/>
                <w:spacing w:val="-4"/>
              </w:rPr>
              <w:t xml:space="preserve"> </w:t>
            </w:r>
            <w:r w:rsidR="00F51EA1" w:rsidRPr="00F51EA1">
              <w:rPr>
                <w:rFonts w:ascii="Arial" w:hAnsi="Arial" w:cs="Arial"/>
              </w:rPr>
              <w:t>degustación</w:t>
            </w:r>
            <w:r w:rsidR="00F51EA1" w:rsidRPr="00F51EA1">
              <w:rPr>
                <w:rFonts w:ascii="Arial" w:hAnsi="Arial" w:cs="Arial"/>
                <w:spacing w:val="-4"/>
              </w:rPr>
              <w:t xml:space="preserve"> </w:t>
            </w:r>
            <w:r w:rsidR="00F51EA1" w:rsidRPr="00F51EA1">
              <w:rPr>
                <w:rFonts w:ascii="Arial" w:hAnsi="Arial" w:cs="Arial"/>
              </w:rPr>
              <w:t>de</w:t>
            </w:r>
            <w:r w:rsidR="00F51EA1" w:rsidRPr="00F51EA1">
              <w:rPr>
                <w:rFonts w:ascii="Arial" w:hAnsi="Arial" w:cs="Arial"/>
                <w:spacing w:val="-5"/>
              </w:rPr>
              <w:t xml:space="preserve"> </w:t>
            </w:r>
            <w:r w:rsidR="00F51EA1" w:rsidRPr="00F51EA1">
              <w:rPr>
                <w:rFonts w:ascii="Arial" w:hAnsi="Arial" w:cs="Arial"/>
              </w:rPr>
              <w:t>alimentos</w:t>
            </w:r>
            <w:r w:rsidR="00F51EA1" w:rsidRPr="00F51EA1">
              <w:rPr>
                <w:rFonts w:ascii="Arial" w:hAnsi="Arial" w:cs="Arial"/>
                <w:spacing w:val="-4"/>
              </w:rPr>
              <w:t xml:space="preserve"> </w:t>
            </w:r>
            <w:r w:rsidR="00F51EA1" w:rsidRPr="00F51EA1">
              <w:rPr>
                <w:rFonts w:ascii="Arial" w:hAnsi="Arial" w:cs="Arial"/>
              </w:rPr>
              <w:t>por</w:t>
            </w:r>
            <w:r w:rsidR="00F51EA1" w:rsidRPr="00F51EA1">
              <w:rPr>
                <w:rFonts w:ascii="Arial" w:hAnsi="Arial" w:cs="Arial"/>
                <w:spacing w:val="-4"/>
              </w:rPr>
              <w:t xml:space="preserve"> </w:t>
            </w:r>
            <w:r w:rsidR="00F51EA1" w:rsidRPr="00F51EA1">
              <w:rPr>
                <w:rFonts w:ascii="Arial" w:hAnsi="Arial" w:cs="Arial"/>
              </w:rPr>
              <w:t xml:space="preserve">el </w:t>
            </w:r>
            <w:hyperlink r:id="rId91">
              <w:r w:rsidR="00F51EA1" w:rsidRPr="00F51EA1">
                <w:rPr>
                  <w:rFonts w:ascii="Arial" w:hAnsi="Arial" w:cs="Arial"/>
                </w:rPr>
                <w:t>individuo</w:t>
              </w:r>
              <w:r w:rsidR="00F51EA1" w:rsidRPr="00F51EA1">
                <w:rPr>
                  <w:rFonts w:ascii="Arial" w:hAnsi="Arial" w:cs="Arial"/>
                  <w:spacing w:val="-5"/>
                </w:rPr>
                <w:t xml:space="preserve"> </w:t>
              </w:r>
            </w:hyperlink>
            <w:r w:rsidR="00F51EA1" w:rsidRPr="00F51EA1">
              <w:rPr>
                <w:rFonts w:ascii="Arial" w:hAnsi="Arial" w:cs="Arial"/>
              </w:rPr>
              <w:t>donde</w:t>
            </w:r>
            <w:r w:rsidR="00F51EA1" w:rsidRPr="00F51EA1">
              <w:rPr>
                <w:rFonts w:ascii="Arial" w:hAnsi="Arial" w:cs="Arial"/>
                <w:spacing w:val="-4"/>
              </w:rPr>
              <w:t xml:space="preserve"> </w:t>
            </w:r>
            <w:r w:rsidR="00F51EA1" w:rsidRPr="00F51EA1">
              <w:rPr>
                <w:rFonts w:ascii="Arial" w:hAnsi="Arial" w:cs="Arial"/>
              </w:rPr>
              <w:t>plantea que la gastronomía permite la colisión preferencial entre la buena comida y los buenos restaurantes; comer apreciando y degustando los sabores, experimentando el placer sensorial de platos exóticos y disfrutando de las delicias del paladar en</w:t>
            </w:r>
            <w:r w:rsidR="00F51EA1" w:rsidRPr="00F51EA1">
              <w:rPr>
                <w:rFonts w:ascii="Arial" w:hAnsi="Arial" w:cs="Arial"/>
                <w:spacing w:val="-18"/>
              </w:rPr>
              <w:t xml:space="preserve"> </w:t>
            </w:r>
            <w:r w:rsidR="00F51EA1" w:rsidRPr="00F51EA1">
              <w:rPr>
                <w:rFonts w:ascii="Arial" w:hAnsi="Arial" w:cs="Arial"/>
              </w:rPr>
              <w:t>general.</w:t>
            </w:r>
          </w:p>
          <w:p w14:paraId="7930EBC2" w14:textId="194C35A7" w:rsidR="008C1140" w:rsidRPr="002410EC" w:rsidRDefault="008C1140" w:rsidP="008C1140">
            <w:pPr>
              <w:spacing w:before="134"/>
              <w:jc w:val="both"/>
              <w:rPr>
                <w:rFonts w:ascii="Arial" w:hAnsi="Arial" w:cs="Arial"/>
                <w:sz w:val="12"/>
                <w:szCs w:val="12"/>
              </w:rPr>
            </w:pPr>
            <w:r w:rsidRPr="002410EC">
              <w:rPr>
                <w:rFonts w:ascii="Arial" w:hAnsi="Arial" w:cs="Arial"/>
                <w:sz w:val="12"/>
                <w:szCs w:val="12"/>
              </w:rPr>
              <w:t xml:space="preserve"> </w:t>
            </w:r>
            <w:r w:rsidR="002410EC">
              <w:rPr>
                <w:rFonts w:ascii="Arial" w:hAnsi="Arial" w:cs="Arial"/>
                <w:sz w:val="12"/>
                <w:szCs w:val="12"/>
              </w:rPr>
              <w:t xml:space="preserve">                                                       </w:t>
            </w:r>
            <w:hyperlink r:id="rId92" w:history="1">
              <w:r w:rsidRPr="002410EC">
                <w:rPr>
                  <w:rStyle w:val="Hipervnculo"/>
                  <w:rFonts w:ascii="Arial" w:hAnsi="Arial" w:cs="Arial"/>
                  <w:color w:val="auto"/>
                  <w:sz w:val="12"/>
                  <w:szCs w:val="12"/>
                  <w:u w:val="none"/>
                </w:rPr>
                <w:t>https://www.monografias.com/trabajos107/gastronomia-y-restaurantes-origen-y-evolucion/gastronomia-yrestaurantes-origen</w:t>
              </w:r>
            </w:hyperlink>
            <w:r w:rsidRPr="002410EC">
              <w:rPr>
                <w:rFonts w:ascii="Arial" w:hAnsi="Arial" w:cs="Arial"/>
                <w:sz w:val="12"/>
                <w:szCs w:val="12"/>
              </w:rPr>
              <w:t>y- evolucion.shtml (modificado)</w:t>
            </w:r>
          </w:p>
        </w:tc>
      </w:tr>
    </w:tbl>
    <w:p w14:paraId="309006FA" w14:textId="77777777" w:rsidR="00F51EA1" w:rsidRDefault="00F51EA1" w:rsidP="00F34A92">
      <w:pPr>
        <w:pStyle w:val="Sinespaciado"/>
        <w:jc w:val="both"/>
        <w:rPr>
          <w:rFonts w:ascii="Arial" w:hAnsi="Arial" w:cs="Arial"/>
          <w:color w:val="000000"/>
        </w:rPr>
      </w:pPr>
    </w:p>
    <w:p w14:paraId="5F1001C5" w14:textId="77777777" w:rsidR="00F51EA1" w:rsidRDefault="00F51EA1" w:rsidP="00F34A92">
      <w:pPr>
        <w:pStyle w:val="Sinespaciado"/>
        <w:jc w:val="both"/>
        <w:rPr>
          <w:rFonts w:ascii="Arial" w:hAnsi="Arial" w:cs="Arial"/>
          <w:color w:val="000000"/>
        </w:rPr>
      </w:pPr>
    </w:p>
    <w:p w14:paraId="795E3721" w14:textId="77777777" w:rsidR="00F51EA1" w:rsidRDefault="00F51EA1" w:rsidP="00F34A92">
      <w:pPr>
        <w:pStyle w:val="Sinespaciado"/>
        <w:jc w:val="both"/>
        <w:rPr>
          <w:rFonts w:ascii="Arial" w:hAnsi="Arial" w:cs="Arial"/>
          <w:color w:val="000000"/>
        </w:rPr>
      </w:pPr>
    </w:p>
    <w:p w14:paraId="7A02C609" w14:textId="77777777" w:rsidR="00F51EA1" w:rsidRDefault="00F51EA1" w:rsidP="00F34A92">
      <w:pPr>
        <w:pStyle w:val="Sinespaciado"/>
        <w:jc w:val="both"/>
        <w:rPr>
          <w:rFonts w:ascii="Arial" w:hAnsi="Arial" w:cs="Arial"/>
          <w:color w:val="000000"/>
        </w:rPr>
      </w:pPr>
    </w:p>
    <w:p w14:paraId="2031FDF3" w14:textId="43647CB8" w:rsidR="00F51EA1" w:rsidRDefault="00F51EA1" w:rsidP="00F34A92">
      <w:pPr>
        <w:pStyle w:val="Sinespaciado"/>
        <w:jc w:val="both"/>
        <w:rPr>
          <w:rFonts w:ascii="Arial" w:hAnsi="Arial" w:cs="Arial"/>
          <w:color w:val="000000"/>
        </w:rPr>
      </w:pPr>
    </w:p>
    <w:p w14:paraId="011177CA" w14:textId="77777777" w:rsidR="007E1FA3" w:rsidRDefault="007E1FA3" w:rsidP="00F34A92">
      <w:pPr>
        <w:pStyle w:val="Sinespaciado"/>
        <w:jc w:val="both"/>
        <w:rPr>
          <w:rFonts w:ascii="Arial" w:hAnsi="Arial" w:cs="Arial"/>
          <w:color w:val="000000"/>
        </w:rPr>
      </w:pPr>
    </w:p>
    <w:p w14:paraId="41CD5670" w14:textId="77777777" w:rsidR="0006639E" w:rsidRDefault="0006639E" w:rsidP="00F34A92">
      <w:pPr>
        <w:pStyle w:val="Sinespaciado"/>
        <w:jc w:val="both"/>
        <w:rPr>
          <w:rFonts w:ascii="Arial" w:hAnsi="Arial" w:cs="Arial"/>
          <w:color w:val="000000"/>
        </w:rPr>
      </w:pPr>
    </w:p>
    <w:p w14:paraId="39B97BE1" w14:textId="1BB3160C" w:rsidR="00F51EA1" w:rsidRDefault="00F51EA1" w:rsidP="00F34A92">
      <w:pPr>
        <w:pStyle w:val="Sinespaciado"/>
        <w:jc w:val="both"/>
        <w:rPr>
          <w:rFonts w:ascii="Arial" w:hAnsi="Arial" w:cs="Arial"/>
          <w:color w:val="000000"/>
        </w:rPr>
      </w:pPr>
    </w:p>
    <w:p w14:paraId="40617DB0" w14:textId="77777777" w:rsidR="002410EC" w:rsidRDefault="002410EC" w:rsidP="00F34A92">
      <w:pPr>
        <w:pStyle w:val="Sinespaciado"/>
        <w:jc w:val="both"/>
        <w:rPr>
          <w:rFonts w:ascii="Arial" w:hAnsi="Arial" w:cs="Arial"/>
          <w:color w:val="000000"/>
        </w:rPr>
      </w:pPr>
    </w:p>
    <w:p w14:paraId="5270172C" w14:textId="77777777" w:rsidR="00F51EA1" w:rsidRDefault="00F51EA1" w:rsidP="00F34A92">
      <w:pPr>
        <w:pStyle w:val="Sinespaciado"/>
        <w:jc w:val="both"/>
        <w:rPr>
          <w:rFonts w:ascii="Arial" w:hAnsi="Arial" w:cs="Arial"/>
          <w:color w:val="000000"/>
        </w:rPr>
      </w:pPr>
    </w:p>
    <w:p w14:paraId="3047D2D7" w14:textId="7060F3A6"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10. ¿</w:t>
      </w:r>
      <w:r w:rsidR="003F23AE" w:rsidRPr="00F51EA1">
        <w:rPr>
          <w:rFonts w:ascii="Arial" w:hAnsi="Arial" w:cs="Arial"/>
          <w:color w:val="000000"/>
        </w:rPr>
        <w:t>A qué se refiere la expresión la misma destacada en el primer párrafo?</w:t>
      </w:r>
    </w:p>
    <w:p w14:paraId="6222FA4C" w14:textId="77777777" w:rsidR="00F34A92" w:rsidRPr="00F51EA1" w:rsidRDefault="00F34A92" w:rsidP="0006639E">
      <w:pPr>
        <w:pStyle w:val="Sinespaciado"/>
        <w:ind w:hanging="709"/>
        <w:jc w:val="both"/>
        <w:rPr>
          <w:rFonts w:ascii="Arial" w:hAnsi="Arial" w:cs="Arial"/>
          <w:color w:val="000000"/>
        </w:rPr>
      </w:pPr>
    </w:p>
    <w:p w14:paraId="4E706263" w14:textId="4C38B9C7"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a. </w:t>
      </w:r>
      <w:r w:rsidR="003F23AE" w:rsidRPr="00F51EA1">
        <w:rPr>
          <w:rFonts w:ascii="Arial" w:hAnsi="Arial" w:cs="Arial"/>
          <w:color w:val="000000"/>
        </w:rPr>
        <w:t>Las recetas.</w:t>
      </w:r>
    </w:p>
    <w:p w14:paraId="487B5977" w14:textId="373BDC56"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b. </w:t>
      </w:r>
      <w:r w:rsidR="003F23AE" w:rsidRPr="00F51EA1">
        <w:rPr>
          <w:rFonts w:ascii="Arial" w:hAnsi="Arial" w:cs="Arial"/>
          <w:color w:val="000000"/>
        </w:rPr>
        <w:t>La gastronomía.</w:t>
      </w:r>
    </w:p>
    <w:p w14:paraId="3F23FA7B" w14:textId="7569DF61"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c. </w:t>
      </w:r>
      <w:r w:rsidR="0021038A" w:rsidRPr="00F51EA1">
        <w:rPr>
          <w:rFonts w:ascii="Arial" w:hAnsi="Arial" w:cs="Arial"/>
          <w:color w:val="000000"/>
        </w:rPr>
        <w:t>Las prá</w:t>
      </w:r>
      <w:r w:rsidR="003F23AE" w:rsidRPr="00F51EA1">
        <w:rPr>
          <w:rFonts w:ascii="Arial" w:hAnsi="Arial" w:cs="Arial"/>
          <w:color w:val="000000"/>
        </w:rPr>
        <w:t>cticas culinarias.</w:t>
      </w:r>
    </w:p>
    <w:p w14:paraId="624D08C3" w14:textId="79D1F190"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d. </w:t>
      </w:r>
      <w:r w:rsidR="003F23AE" w:rsidRPr="00F51EA1">
        <w:rPr>
          <w:rFonts w:ascii="Arial" w:hAnsi="Arial" w:cs="Arial"/>
          <w:color w:val="000000"/>
        </w:rPr>
        <w:t>Las técnicas gastronómicas.</w:t>
      </w:r>
    </w:p>
    <w:p w14:paraId="40561701" w14:textId="77777777" w:rsidR="003F23AE" w:rsidRPr="00F51EA1" w:rsidRDefault="003F23AE" w:rsidP="0006639E">
      <w:pPr>
        <w:pStyle w:val="Sinespaciado"/>
        <w:ind w:hanging="709"/>
        <w:jc w:val="both"/>
        <w:rPr>
          <w:rFonts w:ascii="Arial" w:hAnsi="Arial" w:cs="Arial"/>
          <w:color w:val="000000"/>
        </w:rPr>
      </w:pPr>
    </w:p>
    <w:p w14:paraId="1533302A" w14:textId="550A5F5A" w:rsidR="003F23AE" w:rsidRPr="00F51EA1" w:rsidRDefault="00F34A92" w:rsidP="0006639E">
      <w:pPr>
        <w:pStyle w:val="Sinespaciado"/>
        <w:ind w:left="-709"/>
        <w:jc w:val="both"/>
        <w:rPr>
          <w:rFonts w:ascii="Arial" w:hAnsi="Arial" w:cs="Arial"/>
          <w:color w:val="000000"/>
        </w:rPr>
      </w:pPr>
      <w:r w:rsidRPr="00F51EA1">
        <w:rPr>
          <w:rFonts w:ascii="Arial" w:hAnsi="Arial" w:cs="Arial"/>
          <w:color w:val="000000"/>
        </w:rPr>
        <w:t xml:space="preserve">11. </w:t>
      </w:r>
      <w:r w:rsidR="003F23AE" w:rsidRPr="00F51EA1">
        <w:rPr>
          <w:rFonts w:ascii="Arial" w:hAnsi="Arial" w:cs="Arial"/>
          <w:color w:val="000000"/>
        </w:rPr>
        <w:t xml:space="preserve">¿Cuál de las siguientes expresiones reemplaza adecuadamente al conector sino </w:t>
      </w:r>
      <w:r w:rsidRPr="00F51EA1">
        <w:rPr>
          <w:rFonts w:ascii="Arial" w:hAnsi="Arial" w:cs="Arial"/>
          <w:color w:val="000000"/>
        </w:rPr>
        <w:t xml:space="preserve">que </w:t>
      </w:r>
      <w:r w:rsidR="003F23AE" w:rsidRPr="00F51EA1">
        <w:rPr>
          <w:rFonts w:ascii="Arial" w:hAnsi="Arial" w:cs="Arial"/>
          <w:color w:val="000000"/>
        </w:rPr>
        <w:t>destacado en el segundo párrafo?</w:t>
      </w:r>
    </w:p>
    <w:p w14:paraId="29D4C1FE" w14:textId="77777777" w:rsidR="00F34A92" w:rsidRPr="00F51EA1" w:rsidRDefault="00F34A92" w:rsidP="0006639E">
      <w:pPr>
        <w:pStyle w:val="Sinespaciado"/>
        <w:ind w:hanging="709"/>
        <w:jc w:val="both"/>
        <w:rPr>
          <w:rFonts w:ascii="Arial" w:hAnsi="Arial" w:cs="Arial"/>
          <w:color w:val="000000"/>
        </w:rPr>
      </w:pPr>
    </w:p>
    <w:p w14:paraId="67CB7DA4" w14:textId="3DC50254"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a. </w:t>
      </w:r>
      <w:r w:rsidR="0025777B" w:rsidRPr="00F51EA1">
        <w:rPr>
          <w:rFonts w:ascii="Arial" w:hAnsi="Arial" w:cs="Arial"/>
          <w:color w:val="000000"/>
        </w:rPr>
        <w:t>Ya que.</w:t>
      </w:r>
    </w:p>
    <w:p w14:paraId="049FFA3D" w14:textId="2C3F5D1D"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b. </w:t>
      </w:r>
      <w:r w:rsidR="003F23AE" w:rsidRPr="00F51EA1">
        <w:rPr>
          <w:rFonts w:ascii="Arial" w:hAnsi="Arial" w:cs="Arial"/>
          <w:color w:val="000000"/>
        </w:rPr>
        <w:t>Además.</w:t>
      </w:r>
    </w:p>
    <w:p w14:paraId="084F9ABB" w14:textId="15E3EBCB"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c. </w:t>
      </w:r>
      <w:r w:rsidR="003F23AE" w:rsidRPr="00F51EA1">
        <w:rPr>
          <w:rFonts w:ascii="Arial" w:hAnsi="Arial" w:cs="Arial"/>
          <w:color w:val="000000"/>
        </w:rPr>
        <w:t>Sin embargo.</w:t>
      </w:r>
    </w:p>
    <w:p w14:paraId="70EF9D9F" w14:textId="49F71CF1"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d. </w:t>
      </w:r>
      <w:r w:rsidR="0025777B" w:rsidRPr="00F51EA1">
        <w:rPr>
          <w:rFonts w:ascii="Arial" w:hAnsi="Arial" w:cs="Arial"/>
          <w:color w:val="000000"/>
        </w:rPr>
        <w:t>Por el contrario.</w:t>
      </w:r>
    </w:p>
    <w:p w14:paraId="337EC49D" w14:textId="77777777" w:rsidR="003F23AE" w:rsidRPr="00F51EA1" w:rsidRDefault="003F23AE" w:rsidP="0006639E">
      <w:pPr>
        <w:pStyle w:val="Sinespaciado"/>
        <w:ind w:hanging="709"/>
        <w:jc w:val="both"/>
        <w:rPr>
          <w:rFonts w:ascii="Arial" w:hAnsi="Arial" w:cs="Arial"/>
          <w:color w:val="000000"/>
        </w:rPr>
      </w:pPr>
    </w:p>
    <w:p w14:paraId="21498B96" w14:textId="4319F9F6"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12. </w:t>
      </w:r>
      <w:r w:rsidR="003F23AE" w:rsidRPr="00F51EA1">
        <w:rPr>
          <w:rFonts w:ascii="Arial" w:hAnsi="Arial" w:cs="Arial"/>
          <w:color w:val="000000"/>
        </w:rPr>
        <w:t>¿Qué tipo de ideas predominan en el texto?</w:t>
      </w:r>
    </w:p>
    <w:p w14:paraId="72E92B52" w14:textId="77777777" w:rsidR="00F34A92" w:rsidRPr="00F51EA1" w:rsidRDefault="00F34A92" w:rsidP="0006639E">
      <w:pPr>
        <w:pStyle w:val="Sinespaciado"/>
        <w:ind w:hanging="709"/>
        <w:jc w:val="both"/>
        <w:rPr>
          <w:rFonts w:ascii="Arial" w:hAnsi="Arial" w:cs="Arial"/>
          <w:color w:val="000000"/>
        </w:rPr>
      </w:pPr>
    </w:p>
    <w:p w14:paraId="1D7CB716" w14:textId="762FD056"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a. </w:t>
      </w:r>
      <w:r w:rsidR="003F23AE" w:rsidRPr="00F51EA1">
        <w:rPr>
          <w:rFonts w:ascii="Arial" w:hAnsi="Arial" w:cs="Arial"/>
          <w:color w:val="000000"/>
        </w:rPr>
        <w:t>Las relacionadas con el origen.</w:t>
      </w:r>
    </w:p>
    <w:p w14:paraId="5488864E" w14:textId="235874A5"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b. </w:t>
      </w:r>
      <w:r w:rsidR="003F23AE" w:rsidRPr="00F51EA1">
        <w:rPr>
          <w:rFonts w:ascii="Arial" w:hAnsi="Arial" w:cs="Arial"/>
          <w:color w:val="000000"/>
        </w:rPr>
        <w:t>Las relacionadas con la historia.</w:t>
      </w:r>
    </w:p>
    <w:p w14:paraId="14954AD6" w14:textId="551D33DB"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c. </w:t>
      </w:r>
      <w:r w:rsidR="0025777B" w:rsidRPr="00F51EA1">
        <w:rPr>
          <w:rFonts w:ascii="Arial" w:hAnsi="Arial" w:cs="Arial"/>
          <w:color w:val="000000"/>
        </w:rPr>
        <w:t>Las relacionadas con el propósito.</w:t>
      </w:r>
    </w:p>
    <w:p w14:paraId="3E64A7D1" w14:textId="5C5B371E"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d. </w:t>
      </w:r>
      <w:r w:rsidR="0025777B" w:rsidRPr="00F51EA1">
        <w:rPr>
          <w:rFonts w:ascii="Arial" w:hAnsi="Arial" w:cs="Arial"/>
          <w:color w:val="000000"/>
        </w:rPr>
        <w:t>Las relacionadas con las características.</w:t>
      </w:r>
    </w:p>
    <w:p w14:paraId="3686DFFB" w14:textId="77777777" w:rsidR="003F23AE" w:rsidRPr="00F51EA1" w:rsidRDefault="003F23AE" w:rsidP="0006639E">
      <w:pPr>
        <w:pStyle w:val="Sinespaciado"/>
        <w:ind w:hanging="709"/>
        <w:jc w:val="both"/>
        <w:rPr>
          <w:rFonts w:ascii="Arial" w:hAnsi="Arial" w:cs="Arial"/>
          <w:color w:val="000000"/>
        </w:rPr>
      </w:pPr>
    </w:p>
    <w:p w14:paraId="6F4B7EF7" w14:textId="569732E0"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13. </w:t>
      </w:r>
      <w:r w:rsidR="003F23AE" w:rsidRPr="00F51EA1">
        <w:rPr>
          <w:rFonts w:ascii="Arial" w:hAnsi="Arial" w:cs="Arial"/>
          <w:color w:val="000000"/>
        </w:rPr>
        <w:t xml:space="preserve">¿Qué relación establece el conector </w:t>
      </w:r>
      <w:r w:rsidR="003F23AE" w:rsidRPr="007E1FA3">
        <w:rPr>
          <w:rFonts w:ascii="Arial" w:hAnsi="Arial" w:cs="Arial"/>
          <w:b/>
          <w:bCs/>
          <w:color w:val="000000"/>
        </w:rPr>
        <w:t xml:space="preserve">pues </w:t>
      </w:r>
      <w:r w:rsidR="003F23AE" w:rsidRPr="00F51EA1">
        <w:rPr>
          <w:rFonts w:ascii="Arial" w:hAnsi="Arial" w:cs="Arial"/>
          <w:color w:val="000000"/>
        </w:rPr>
        <w:t>destacado en el párrafo 3?</w:t>
      </w:r>
    </w:p>
    <w:p w14:paraId="0187936B" w14:textId="77777777" w:rsidR="00F34A92" w:rsidRPr="00F51EA1" w:rsidRDefault="00F34A92" w:rsidP="0006639E">
      <w:pPr>
        <w:pStyle w:val="Sinespaciado"/>
        <w:ind w:hanging="709"/>
        <w:jc w:val="both"/>
        <w:rPr>
          <w:rFonts w:ascii="Arial" w:hAnsi="Arial" w:cs="Arial"/>
          <w:color w:val="000000"/>
        </w:rPr>
      </w:pPr>
    </w:p>
    <w:p w14:paraId="3E52C151" w14:textId="7BC20C78"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a. </w:t>
      </w:r>
      <w:r w:rsidR="0025777B" w:rsidRPr="00F51EA1">
        <w:rPr>
          <w:rFonts w:ascii="Arial" w:hAnsi="Arial" w:cs="Arial"/>
          <w:color w:val="000000"/>
        </w:rPr>
        <w:t>De causa, dado que se señala por qué la gastronomía puede ser considerada como un arte.</w:t>
      </w:r>
    </w:p>
    <w:p w14:paraId="47D4BCCF" w14:textId="710BDA50" w:rsidR="0025777B" w:rsidRPr="00F51EA1" w:rsidRDefault="00F34A92" w:rsidP="0006639E">
      <w:pPr>
        <w:widowControl w:val="0"/>
        <w:autoSpaceDE w:val="0"/>
        <w:autoSpaceDN w:val="0"/>
        <w:spacing w:after="0" w:line="240" w:lineRule="auto"/>
        <w:ind w:hanging="709"/>
        <w:jc w:val="both"/>
        <w:rPr>
          <w:rFonts w:ascii="Arial" w:eastAsia="Calibri" w:hAnsi="Arial" w:cs="Arial"/>
          <w:lang w:val="es-ES" w:eastAsia="es-ES" w:bidi="es-ES"/>
        </w:rPr>
      </w:pPr>
      <w:r w:rsidRPr="00F51EA1">
        <w:rPr>
          <w:rFonts w:ascii="Arial" w:hAnsi="Arial" w:cs="Arial"/>
          <w:color w:val="000000"/>
        </w:rPr>
        <w:t xml:space="preserve">b. </w:t>
      </w:r>
      <w:r w:rsidR="0025777B" w:rsidRPr="00F51EA1">
        <w:rPr>
          <w:rFonts w:ascii="Arial" w:hAnsi="Arial" w:cs="Arial"/>
          <w:color w:val="000000"/>
        </w:rPr>
        <w:t>De finalidad, pues uno de los propósitos de la gastronomía es deleitar los sentidos del comensal.</w:t>
      </w:r>
    </w:p>
    <w:p w14:paraId="2E99FB1A" w14:textId="0B93A447" w:rsidR="003F23AE" w:rsidRPr="00F51EA1" w:rsidRDefault="00F34A92" w:rsidP="0006639E">
      <w:pPr>
        <w:pStyle w:val="Sinespaciado"/>
        <w:ind w:left="-709"/>
        <w:jc w:val="both"/>
        <w:rPr>
          <w:rFonts w:ascii="Arial" w:hAnsi="Arial" w:cs="Arial"/>
          <w:color w:val="000000"/>
        </w:rPr>
      </w:pPr>
      <w:r w:rsidRPr="00F51EA1">
        <w:rPr>
          <w:rFonts w:ascii="Arial" w:hAnsi="Arial" w:cs="Arial"/>
          <w:color w:val="000000"/>
        </w:rPr>
        <w:t xml:space="preserve">c. </w:t>
      </w:r>
      <w:r w:rsidR="003F23AE" w:rsidRPr="00F51EA1">
        <w:rPr>
          <w:rFonts w:ascii="Arial" w:hAnsi="Arial" w:cs="Arial"/>
          <w:color w:val="000000"/>
        </w:rPr>
        <w:t>De consecuencia, debido a que la perspectiva artística es producto del desarrollo histórico de la gastronomía.</w:t>
      </w:r>
    </w:p>
    <w:p w14:paraId="6442DDF3" w14:textId="3A11DCF5" w:rsidR="003F23AE" w:rsidRPr="00F51EA1" w:rsidRDefault="00F34A92" w:rsidP="0006639E">
      <w:pPr>
        <w:pStyle w:val="Sinespaciado"/>
        <w:ind w:left="-709"/>
        <w:jc w:val="both"/>
        <w:rPr>
          <w:rFonts w:ascii="Arial" w:hAnsi="Arial" w:cs="Arial"/>
          <w:color w:val="000000"/>
        </w:rPr>
      </w:pPr>
      <w:r w:rsidRPr="00F51EA1">
        <w:rPr>
          <w:rFonts w:ascii="Arial" w:hAnsi="Arial" w:cs="Arial"/>
          <w:color w:val="000000"/>
        </w:rPr>
        <w:t xml:space="preserve">d. </w:t>
      </w:r>
      <w:r w:rsidR="003F23AE" w:rsidRPr="00F51EA1">
        <w:rPr>
          <w:rFonts w:ascii="Arial" w:hAnsi="Arial" w:cs="Arial"/>
          <w:color w:val="000000"/>
        </w:rPr>
        <w:t>De oposición, puesto que el hecho de considerar la gastronomía como un arte, se opone a la perspectiva histórica a la que se refiere la idea anterior.</w:t>
      </w:r>
    </w:p>
    <w:p w14:paraId="6B17B2E8" w14:textId="77777777" w:rsidR="0025777B" w:rsidRPr="00F51EA1" w:rsidRDefault="0025777B" w:rsidP="0006639E">
      <w:pPr>
        <w:pStyle w:val="Sinespaciado"/>
        <w:ind w:hanging="709"/>
        <w:jc w:val="both"/>
        <w:rPr>
          <w:rFonts w:ascii="Arial" w:hAnsi="Arial" w:cs="Arial"/>
          <w:color w:val="000000"/>
        </w:rPr>
      </w:pPr>
    </w:p>
    <w:p w14:paraId="18D39EE7" w14:textId="325384C1"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14. </w:t>
      </w:r>
      <w:r w:rsidR="003F23AE" w:rsidRPr="00F51EA1">
        <w:rPr>
          <w:rFonts w:ascii="Arial" w:hAnsi="Arial" w:cs="Arial"/>
          <w:color w:val="000000"/>
        </w:rPr>
        <w:t>¿Qué tipo de idea es la destacada en el párrafo 4?</w:t>
      </w:r>
    </w:p>
    <w:p w14:paraId="4918B47B" w14:textId="77777777" w:rsidR="00F34A92" w:rsidRPr="00F51EA1" w:rsidRDefault="00F34A92" w:rsidP="0006639E">
      <w:pPr>
        <w:pStyle w:val="Sinespaciado"/>
        <w:ind w:hanging="709"/>
        <w:jc w:val="both"/>
        <w:rPr>
          <w:rFonts w:ascii="Arial" w:hAnsi="Arial" w:cs="Arial"/>
          <w:color w:val="000000"/>
        </w:rPr>
      </w:pPr>
    </w:p>
    <w:p w14:paraId="0983B0BB" w14:textId="455D9F5D"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a. </w:t>
      </w:r>
      <w:r w:rsidR="0025777B" w:rsidRPr="00F51EA1">
        <w:rPr>
          <w:rFonts w:ascii="Arial" w:hAnsi="Arial" w:cs="Arial"/>
          <w:color w:val="000000"/>
        </w:rPr>
        <w:t>Es un efecto.</w:t>
      </w:r>
    </w:p>
    <w:p w14:paraId="1C1F9AE0" w14:textId="33B77DA4"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b. </w:t>
      </w:r>
      <w:r w:rsidR="0025777B" w:rsidRPr="00F51EA1">
        <w:rPr>
          <w:rFonts w:ascii="Arial" w:hAnsi="Arial" w:cs="Arial"/>
          <w:color w:val="000000"/>
        </w:rPr>
        <w:t>Es una causa.</w:t>
      </w:r>
    </w:p>
    <w:p w14:paraId="03854BE9" w14:textId="0BA4A3E9"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c. </w:t>
      </w:r>
      <w:r w:rsidR="003F23AE" w:rsidRPr="00F51EA1">
        <w:rPr>
          <w:rFonts w:ascii="Arial" w:hAnsi="Arial" w:cs="Arial"/>
          <w:color w:val="000000"/>
        </w:rPr>
        <w:t>Es un propósito.</w:t>
      </w:r>
    </w:p>
    <w:p w14:paraId="2BBDD687" w14:textId="4630D186"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d. </w:t>
      </w:r>
      <w:r w:rsidR="003F23AE" w:rsidRPr="00F51EA1">
        <w:rPr>
          <w:rFonts w:ascii="Arial" w:hAnsi="Arial" w:cs="Arial"/>
          <w:color w:val="000000"/>
        </w:rPr>
        <w:t>Es una definición.</w:t>
      </w:r>
    </w:p>
    <w:p w14:paraId="2CDBCB51" w14:textId="77777777" w:rsidR="003F23AE" w:rsidRPr="00F51EA1" w:rsidRDefault="003F23AE" w:rsidP="0006639E">
      <w:pPr>
        <w:pStyle w:val="Sinespaciado"/>
        <w:ind w:hanging="709"/>
        <w:jc w:val="both"/>
        <w:rPr>
          <w:rFonts w:ascii="Arial" w:hAnsi="Arial" w:cs="Arial"/>
          <w:color w:val="000000"/>
        </w:rPr>
      </w:pPr>
    </w:p>
    <w:p w14:paraId="0713A6D7" w14:textId="53D0C0C1"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15. </w:t>
      </w:r>
      <w:r w:rsidR="003F23AE" w:rsidRPr="00F51EA1">
        <w:rPr>
          <w:rFonts w:ascii="Arial" w:hAnsi="Arial" w:cs="Arial"/>
          <w:color w:val="000000"/>
        </w:rPr>
        <w:t>¿Qué función cumple la información entregada entre paréntesis en el párrafo 4?</w:t>
      </w:r>
    </w:p>
    <w:p w14:paraId="0A7F7F70" w14:textId="77777777" w:rsidR="00F34A92" w:rsidRPr="00F51EA1" w:rsidRDefault="00F34A92" w:rsidP="0006639E">
      <w:pPr>
        <w:pStyle w:val="Sinespaciado"/>
        <w:ind w:hanging="709"/>
        <w:jc w:val="both"/>
        <w:rPr>
          <w:rFonts w:ascii="Arial" w:hAnsi="Arial" w:cs="Arial"/>
          <w:color w:val="000000"/>
        </w:rPr>
      </w:pPr>
    </w:p>
    <w:p w14:paraId="17F4335D" w14:textId="58489E90"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a. </w:t>
      </w:r>
      <w:r w:rsidR="003F23AE" w:rsidRPr="00F51EA1">
        <w:rPr>
          <w:rFonts w:ascii="Arial" w:hAnsi="Arial" w:cs="Arial"/>
          <w:color w:val="000000"/>
        </w:rPr>
        <w:t>Señala la opinión de dos cocineros de relevancia mundial.</w:t>
      </w:r>
    </w:p>
    <w:p w14:paraId="0E63458A" w14:textId="74F7E0F6"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b. </w:t>
      </w:r>
      <w:r w:rsidR="003F23AE" w:rsidRPr="00F51EA1">
        <w:rPr>
          <w:rFonts w:ascii="Arial" w:hAnsi="Arial" w:cs="Arial"/>
          <w:color w:val="000000"/>
        </w:rPr>
        <w:t>Indica el año en que fue dicha la opinión de los autores señalados.</w:t>
      </w:r>
    </w:p>
    <w:p w14:paraId="116F6EF1" w14:textId="647E37B9"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c. </w:t>
      </w:r>
      <w:r w:rsidR="003F23AE" w:rsidRPr="00F51EA1">
        <w:rPr>
          <w:rFonts w:ascii="Arial" w:hAnsi="Arial" w:cs="Arial"/>
          <w:color w:val="000000"/>
        </w:rPr>
        <w:t>Señala el año en que fue publicada la información que se entrega.</w:t>
      </w:r>
    </w:p>
    <w:p w14:paraId="7AFFC2AD" w14:textId="592CA5DF" w:rsidR="003F23AE" w:rsidRPr="00F51EA1" w:rsidRDefault="00F34A92" w:rsidP="0006639E">
      <w:pPr>
        <w:pStyle w:val="Sinespaciado"/>
        <w:ind w:hanging="709"/>
        <w:jc w:val="both"/>
        <w:rPr>
          <w:rFonts w:ascii="Arial" w:hAnsi="Arial" w:cs="Arial"/>
          <w:color w:val="000000"/>
        </w:rPr>
      </w:pPr>
      <w:r w:rsidRPr="00F51EA1">
        <w:rPr>
          <w:rFonts w:ascii="Arial" w:hAnsi="Arial" w:cs="Arial"/>
          <w:color w:val="000000"/>
        </w:rPr>
        <w:t xml:space="preserve">d. </w:t>
      </w:r>
      <w:r w:rsidR="003F23AE" w:rsidRPr="00F51EA1">
        <w:rPr>
          <w:rFonts w:ascii="Arial" w:hAnsi="Arial" w:cs="Arial"/>
          <w:color w:val="000000"/>
        </w:rPr>
        <w:t>Indica el número de la revista en la que fue publicada la información.</w:t>
      </w:r>
    </w:p>
    <w:p w14:paraId="40DC70B7" w14:textId="77777777" w:rsidR="003F23AE" w:rsidRPr="00F51EA1" w:rsidRDefault="003F23AE" w:rsidP="00F34A92">
      <w:pPr>
        <w:pStyle w:val="Sinespaciado"/>
        <w:jc w:val="both"/>
        <w:rPr>
          <w:rFonts w:ascii="Arial" w:hAnsi="Arial" w:cs="Arial"/>
          <w:color w:val="000000"/>
        </w:rPr>
      </w:pPr>
    </w:p>
    <w:p w14:paraId="63DCFEB6" w14:textId="28BF4E44" w:rsidR="003F23AE" w:rsidRPr="008C1140" w:rsidRDefault="00F34A92" w:rsidP="0006639E">
      <w:pPr>
        <w:pStyle w:val="Sinespaciado"/>
        <w:ind w:hanging="709"/>
        <w:jc w:val="both"/>
        <w:rPr>
          <w:rFonts w:ascii="Arial" w:hAnsi="Arial" w:cs="Arial"/>
          <w:color w:val="000000"/>
        </w:rPr>
      </w:pPr>
      <w:r w:rsidRPr="008C1140">
        <w:rPr>
          <w:rFonts w:ascii="Arial" w:hAnsi="Arial" w:cs="Arial"/>
          <w:color w:val="000000"/>
        </w:rPr>
        <w:t xml:space="preserve">16. </w:t>
      </w:r>
      <w:r w:rsidR="003F23AE" w:rsidRPr="008C1140">
        <w:rPr>
          <w:rFonts w:ascii="Arial" w:hAnsi="Arial" w:cs="Arial"/>
          <w:color w:val="000000"/>
        </w:rPr>
        <w:t>¿Cuál es el propósito comunicativo del texto 3?</w:t>
      </w:r>
    </w:p>
    <w:p w14:paraId="711A7986" w14:textId="77777777" w:rsidR="00F34A92" w:rsidRPr="008C1140" w:rsidRDefault="00F34A92" w:rsidP="0006639E">
      <w:pPr>
        <w:pStyle w:val="Sinespaciado"/>
        <w:ind w:hanging="709"/>
        <w:jc w:val="both"/>
        <w:rPr>
          <w:rFonts w:ascii="Arial" w:hAnsi="Arial" w:cs="Arial"/>
          <w:color w:val="000000"/>
        </w:rPr>
      </w:pPr>
    </w:p>
    <w:p w14:paraId="30246AFA" w14:textId="1FB50251" w:rsidR="003F23AE" w:rsidRPr="008C1140" w:rsidRDefault="00F34A92" w:rsidP="0006639E">
      <w:pPr>
        <w:pStyle w:val="Sinespaciado"/>
        <w:ind w:hanging="709"/>
        <w:jc w:val="both"/>
        <w:rPr>
          <w:rFonts w:ascii="Arial" w:hAnsi="Arial" w:cs="Arial"/>
          <w:color w:val="000000"/>
        </w:rPr>
      </w:pPr>
      <w:r w:rsidRPr="008C1140">
        <w:rPr>
          <w:rFonts w:ascii="Arial" w:hAnsi="Arial" w:cs="Arial"/>
          <w:color w:val="000000"/>
        </w:rPr>
        <w:t xml:space="preserve">a. </w:t>
      </w:r>
      <w:r w:rsidR="003F23AE" w:rsidRPr="008C1140">
        <w:rPr>
          <w:rFonts w:ascii="Arial" w:hAnsi="Arial" w:cs="Arial"/>
          <w:color w:val="000000"/>
        </w:rPr>
        <w:t>Entregar información sobre la gastronomía.</w:t>
      </w:r>
    </w:p>
    <w:p w14:paraId="0028D104" w14:textId="7E26A1FB" w:rsidR="003F23AE" w:rsidRPr="008C1140" w:rsidRDefault="00F34A92" w:rsidP="0006639E">
      <w:pPr>
        <w:pStyle w:val="Sinespaciado"/>
        <w:ind w:hanging="709"/>
        <w:jc w:val="both"/>
        <w:rPr>
          <w:rFonts w:ascii="Arial" w:hAnsi="Arial" w:cs="Arial"/>
          <w:color w:val="000000"/>
        </w:rPr>
      </w:pPr>
      <w:r w:rsidRPr="008C1140">
        <w:rPr>
          <w:rFonts w:ascii="Arial" w:hAnsi="Arial" w:cs="Arial"/>
          <w:color w:val="000000"/>
        </w:rPr>
        <w:t xml:space="preserve">b. </w:t>
      </w:r>
      <w:r w:rsidR="003F23AE" w:rsidRPr="008C1140">
        <w:rPr>
          <w:rFonts w:ascii="Arial" w:hAnsi="Arial" w:cs="Arial"/>
          <w:color w:val="000000"/>
        </w:rPr>
        <w:t>Convencer sobre la importancia cultural de la gastronomía.</w:t>
      </w:r>
    </w:p>
    <w:p w14:paraId="38E731EA" w14:textId="2B21221B" w:rsidR="003F23AE" w:rsidRPr="008C1140" w:rsidRDefault="00F34A92" w:rsidP="0006639E">
      <w:pPr>
        <w:pStyle w:val="Sinespaciado"/>
        <w:ind w:hanging="709"/>
        <w:jc w:val="both"/>
        <w:rPr>
          <w:rFonts w:ascii="Arial" w:hAnsi="Arial" w:cs="Arial"/>
          <w:color w:val="000000"/>
        </w:rPr>
      </w:pPr>
      <w:r w:rsidRPr="008C1140">
        <w:rPr>
          <w:rFonts w:ascii="Arial" w:hAnsi="Arial" w:cs="Arial"/>
          <w:color w:val="000000"/>
        </w:rPr>
        <w:t xml:space="preserve">c. </w:t>
      </w:r>
      <w:r w:rsidR="003F23AE" w:rsidRPr="008C1140">
        <w:rPr>
          <w:rFonts w:ascii="Arial" w:hAnsi="Arial" w:cs="Arial"/>
          <w:color w:val="000000"/>
        </w:rPr>
        <w:t>Dar a conocer el origen y la historia del concepto gastronomía.</w:t>
      </w:r>
    </w:p>
    <w:p w14:paraId="18729EFA" w14:textId="31262C78" w:rsidR="003F23AE" w:rsidRPr="008C1140" w:rsidRDefault="00F34A92" w:rsidP="0006639E">
      <w:pPr>
        <w:pStyle w:val="Sinespaciado"/>
        <w:ind w:hanging="709"/>
        <w:jc w:val="both"/>
        <w:rPr>
          <w:rFonts w:ascii="Arial" w:hAnsi="Arial" w:cs="Arial"/>
          <w:color w:val="000000"/>
        </w:rPr>
      </w:pPr>
      <w:r w:rsidRPr="008C1140">
        <w:rPr>
          <w:rFonts w:ascii="Arial" w:hAnsi="Arial" w:cs="Arial"/>
          <w:color w:val="000000"/>
        </w:rPr>
        <w:t xml:space="preserve">d. </w:t>
      </w:r>
      <w:r w:rsidR="003F23AE" w:rsidRPr="008C1140">
        <w:rPr>
          <w:rFonts w:ascii="Arial" w:hAnsi="Arial" w:cs="Arial"/>
          <w:color w:val="000000"/>
        </w:rPr>
        <w:t>Argumentar acerca de la importancia de la comida para calidad de vida.</w:t>
      </w:r>
    </w:p>
    <w:p w14:paraId="00498AD5" w14:textId="77777777" w:rsidR="003F23AE" w:rsidRPr="008C1140" w:rsidRDefault="003F23AE" w:rsidP="00F34A92">
      <w:pPr>
        <w:pStyle w:val="Sinespaciado"/>
        <w:jc w:val="both"/>
        <w:rPr>
          <w:rFonts w:ascii="Arial" w:hAnsi="Arial" w:cs="Arial"/>
          <w:color w:val="000000"/>
        </w:rPr>
      </w:pPr>
    </w:p>
    <w:p w14:paraId="0827B9D6" w14:textId="77777777" w:rsidR="0006639E" w:rsidRDefault="0006639E" w:rsidP="00F34A92">
      <w:pPr>
        <w:pStyle w:val="Sinespaciado"/>
        <w:jc w:val="both"/>
        <w:rPr>
          <w:rFonts w:ascii="Arial" w:hAnsi="Arial" w:cs="Arial"/>
          <w:color w:val="000000"/>
        </w:rPr>
      </w:pPr>
    </w:p>
    <w:p w14:paraId="5FD7F979" w14:textId="77777777" w:rsidR="0006639E" w:rsidRDefault="0006639E" w:rsidP="00F34A92">
      <w:pPr>
        <w:pStyle w:val="Sinespaciado"/>
        <w:jc w:val="both"/>
        <w:rPr>
          <w:rFonts w:ascii="Arial" w:hAnsi="Arial" w:cs="Arial"/>
          <w:color w:val="000000"/>
        </w:rPr>
      </w:pPr>
    </w:p>
    <w:p w14:paraId="0BEA7332" w14:textId="77777777" w:rsidR="0006639E" w:rsidRDefault="0006639E" w:rsidP="00F34A92">
      <w:pPr>
        <w:pStyle w:val="Sinespaciado"/>
        <w:jc w:val="both"/>
        <w:rPr>
          <w:rFonts w:ascii="Arial" w:hAnsi="Arial" w:cs="Arial"/>
          <w:color w:val="000000"/>
        </w:rPr>
      </w:pPr>
    </w:p>
    <w:p w14:paraId="205FAEB9" w14:textId="7B8A83AD" w:rsidR="003F23AE" w:rsidRPr="008C1140" w:rsidRDefault="00F34A92" w:rsidP="0006639E">
      <w:pPr>
        <w:pStyle w:val="Sinespaciado"/>
        <w:ind w:hanging="709"/>
        <w:jc w:val="both"/>
        <w:rPr>
          <w:rFonts w:ascii="Arial" w:hAnsi="Arial" w:cs="Arial"/>
          <w:color w:val="000000"/>
        </w:rPr>
      </w:pPr>
      <w:r w:rsidRPr="008C1140">
        <w:rPr>
          <w:rFonts w:ascii="Arial" w:hAnsi="Arial" w:cs="Arial"/>
          <w:color w:val="000000"/>
        </w:rPr>
        <w:t xml:space="preserve">17. </w:t>
      </w:r>
      <w:bookmarkStart w:id="0" w:name="_Hlk75880339"/>
      <w:r w:rsidR="003F23AE" w:rsidRPr="008C1140">
        <w:rPr>
          <w:rFonts w:ascii="Arial" w:hAnsi="Arial" w:cs="Arial"/>
          <w:color w:val="000000"/>
        </w:rPr>
        <w:t xml:space="preserve">¿Qué signo de puntuación de colocarse en el espacio entre paréntesis (--) </w:t>
      </w:r>
      <w:r w:rsidRPr="008C1140">
        <w:rPr>
          <w:rFonts w:ascii="Arial" w:hAnsi="Arial" w:cs="Arial"/>
          <w:color w:val="000000"/>
        </w:rPr>
        <w:t>del párrafo 4</w:t>
      </w:r>
      <w:r w:rsidR="003F23AE" w:rsidRPr="008C1140">
        <w:rPr>
          <w:rFonts w:ascii="Arial" w:hAnsi="Arial" w:cs="Arial"/>
          <w:color w:val="000000"/>
        </w:rPr>
        <w:t>?</w:t>
      </w:r>
      <w:bookmarkEnd w:id="0"/>
    </w:p>
    <w:p w14:paraId="1E4A3034" w14:textId="77777777" w:rsidR="00F34A92" w:rsidRPr="008C1140" w:rsidRDefault="00F34A92" w:rsidP="0006639E">
      <w:pPr>
        <w:pStyle w:val="Sinespaciado"/>
        <w:ind w:hanging="709"/>
        <w:jc w:val="both"/>
        <w:rPr>
          <w:rFonts w:ascii="Arial" w:hAnsi="Arial" w:cs="Arial"/>
          <w:color w:val="000000"/>
        </w:rPr>
      </w:pPr>
    </w:p>
    <w:p w14:paraId="11BEC288" w14:textId="1F27F5F0" w:rsidR="003F23AE" w:rsidRPr="008C1140" w:rsidRDefault="00F34A92" w:rsidP="0006639E">
      <w:pPr>
        <w:pStyle w:val="Sinespaciado"/>
        <w:ind w:hanging="709"/>
        <w:jc w:val="both"/>
        <w:rPr>
          <w:rFonts w:ascii="Arial" w:hAnsi="Arial" w:cs="Arial"/>
          <w:color w:val="000000"/>
        </w:rPr>
      </w:pPr>
      <w:bookmarkStart w:id="1" w:name="_Hlk75880372"/>
      <w:r w:rsidRPr="008C1140">
        <w:rPr>
          <w:rFonts w:ascii="Arial" w:hAnsi="Arial" w:cs="Arial"/>
          <w:color w:val="000000"/>
        </w:rPr>
        <w:t xml:space="preserve">a. </w:t>
      </w:r>
      <w:r w:rsidR="003F23AE" w:rsidRPr="008C1140">
        <w:rPr>
          <w:rFonts w:ascii="Arial" w:hAnsi="Arial" w:cs="Arial"/>
          <w:color w:val="000000"/>
        </w:rPr>
        <w:t>Punto y coma, porque se amplía la idea anterior.</w:t>
      </w:r>
    </w:p>
    <w:p w14:paraId="5E399CAB" w14:textId="5B12B0C2" w:rsidR="003F23AE" w:rsidRPr="008C1140" w:rsidRDefault="00F34A92" w:rsidP="0006639E">
      <w:pPr>
        <w:pStyle w:val="Sinespaciado"/>
        <w:ind w:hanging="709"/>
        <w:jc w:val="both"/>
        <w:rPr>
          <w:rFonts w:ascii="Arial" w:hAnsi="Arial" w:cs="Arial"/>
          <w:color w:val="000000"/>
        </w:rPr>
      </w:pPr>
      <w:r w:rsidRPr="008C1140">
        <w:rPr>
          <w:rFonts w:ascii="Arial" w:hAnsi="Arial" w:cs="Arial"/>
          <w:color w:val="000000"/>
        </w:rPr>
        <w:t xml:space="preserve">b. </w:t>
      </w:r>
      <w:r w:rsidR="003F23AE" w:rsidRPr="008C1140">
        <w:rPr>
          <w:rFonts w:ascii="Arial" w:hAnsi="Arial" w:cs="Arial"/>
          <w:color w:val="000000"/>
        </w:rPr>
        <w:t>Coma, porque antes aparece un marcador discursivo.</w:t>
      </w:r>
    </w:p>
    <w:p w14:paraId="633C2DFA" w14:textId="7713E1A2" w:rsidR="003F23AE" w:rsidRPr="008C1140" w:rsidRDefault="00F34A92" w:rsidP="0006639E">
      <w:pPr>
        <w:pStyle w:val="Sinespaciado"/>
        <w:ind w:hanging="709"/>
        <w:jc w:val="both"/>
        <w:rPr>
          <w:rFonts w:ascii="Arial" w:hAnsi="Arial" w:cs="Arial"/>
          <w:color w:val="000000"/>
        </w:rPr>
      </w:pPr>
      <w:r w:rsidRPr="008C1140">
        <w:rPr>
          <w:rFonts w:ascii="Arial" w:hAnsi="Arial" w:cs="Arial"/>
          <w:color w:val="000000"/>
        </w:rPr>
        <w:t xml:space="preserve">c. </w:t>
      </w:r>
      <w:r w:rsidR="003F23AE" w:rsidRPr="008C1140">
        <w:rPr>
          <w:rFonts w:ascii="Arial" w:hAnsi="Arial" w:cs="Arial"/>
          <w:color w:val="000000"/>
        </w:rPr>
        <w:t>Punto seguido, pues se cambia de idea en el mismo párrafo.</w:t>
      </w:r>
    </w:p>
    <w:p w14:paraId="16BCB234" w14:textId="59943912" w:rsidR="003F23AE" w:rsidRPr="008C1140" w:rsidRDefault="00F34A92" w:rsidP="0006639E">
      <w:pPr>
        <w:pStyle w:val="Sinespaciado"/>
        <w:ind w:hanging="709"/>
        <w:jc w:val="both"/>
        <w:rPr>
          <w:rFonts w:ascii="Arial" w:hAnsi="Arial" w:cs="Arial"/>
          <w:color w:val="000000"/>
        </w:rPr>
      </w:pPr>
      <w:r w:rsidRPr="008C1140">
        <w:rPr>
          <w:rFonts w:ascii="Arial" w:hAnsi="Arial" w:cs="Arial"/>
          <w:color w:val="000000"/>
        </w:rPr>
        <w:t xml:space="preserve">d. </w:t>
      </w:r>
      <w:r w:rsidR="003F23AE" w:rsidRPr="008C1140">
        <w:rPr>
          <w:rFonts w:ascii="Arial" w:hAnsi="Arial" w:cs="Arial"/>
          <w:color w:val="000000"/>
        </w:rPr>
        <w:t>Dos puntos, ya que se introduce el apellido del autor de la información.</w:t>
      </w:r>
    </w:p>
    <w:bookmarkEnd w:id="1"/>
    <w:p w14:paraId="600D3B52" w14:textId="40ABF51D" w:rsidR="003F23AE" w:rsidRPr="0006639E" w:rsidRDefault="003F23AE" w:rsidP="0006639E">
      <w:pPr>
        <w:widowControl w:val="0"/>
        <w:autoSpaceDE w:val="0"/>
        <w:autoSpaceDN w:val="0"/>
        <w:spacing w:after="0" w:line="240" w:lineRule="auto"/>
        <w:ind w:hanging="709"/>
        <w:rPr>
          <w:rFonts w:ascii="Calibri" w:eastAsia="Calibri" w:hAnsi="Calibri" w:cs="Calibri"/>
          <w:b/>
          <w:bCs/>
          <w:lang w:val="es-ES" w:eastAsia="es-ES" w:bidi="es-ES"/>
        </w:rPr>
      </w:pPr>
    </w:p>
    <w:p w14:paraId="1FE73B9E" w14:textId="614BBBE3" w:rsidR="003B30B3" w:rsidRPr="0006639E" w:rsidRDefault="003B30B3" w:rsidP="0006639E">
      <w:pPr>
        <w:widowControl w:val="0"/>
        <w:autoSpaceDE w:val="0"/>
        <w:autoSpaceDN w:val="0"/>
        <w:spacing w:after="0" w:line="240" w:lineRule="auto"/>
        <w:ind w:hanging="709"/>
        <w:rPr>
          <w:rFonts w:ascii="Arial" w:eastAsia="Calibri" w:hAnsi="Arial" w:cs="Arial"/>
          <w:b/>
          <w:bCs/>
          <w:lang w:val="es-ES" w:eastAsia="es-ES" w:bidi="es-ES"/>
        </w:rPr>
      </w:pPr>
      <w:r w:rsidRPr="0006639E">
        <w:rPr>
          <w:rFonts w:ascii="Arial" w:eastAsia="Calibri" w:hAnsi="Arial" w:cs="Arial"/>
          <w:b/>
          <w:bCs/>
          <w:lang w:val="es-ES" w:eastAsia="es-ES" w:bidi="es-ES"/>
        </w:rPr>
        <w:t>Observe las siguientes imágenes y responda las preguntas 18, 19 y 20.</w:t>
      </w:r>
    </w:p>
    <w:p w14:paraId="0E1546D9" w14:textId="77777777" w:rsidR="003B30B3" w:rsidRDefault="003B30B3" w:rsidP="003F23AE">
      <w:pPr>
        <w:widowControl w:val="0"/>
        <w:autoSpaceDE w:val="0"/>
        <w:autoSpaceDN w:val="0"/>
        <w:spacing w:after="0" w:line="240" w:lineRule="auto"/>
        <w:rPr>
          <w:rFonts w:ascii="Calibri" w:eastAsia="Calibri" w:hAnsi="Calibri" w:cs="Calibri"/>
          <w:sz w:val="21"/>
          <w:szCs w:val="24"/>
          <w:lang w:val="es-ES" w:eastAsia="es-ES" w:bidi="es-ES"/>
        </w:rPr>
      </w:pPr>
    </w:p>
    <w:p w14:paraId="3173D120" w14:textId="65367FE0" w:rsidR="003B30B3" w:rsidRPr="003F23AE" w:rsidRDefault="003B30B3" w:rsidP="003F23AE">
      <w:pPr>
        <w:widowControl w:val="0"/>
        <w:autoSpaceDE w:val="0"/>
        <w:autoSpaceDN w:val="0"/>
        <w:spacing w:after="0" w:line="240" w:lineRule="auto"/>
        <w:rPr>
          <w:rFonts w:ascii="Calibri" w:eastAsia="Calibri" w:hAnsi="Calibri" w:cs="Calibri"/>
          <w:sz w:val="21"/>
          <w:szCs w:val="24"/>
          <w:lang w:val="es-ES" w:eastAsia="es-ES" w:bidi="es-ES"/>
        </w:rPr>
      </w:pPr>
      <w:r w:rsidRPr="003B30B3">
        <w:rPr>
          <w:rFonts w:ascii="Calibri" w:eastAsia="Calibri" w:hAnsi="Calibri" w:cs="Calibri"/>
          <w:noProof/>
          <w:sz w:val="21"/>
          <w:szCs w:val="24"/>
          <w:lang w:val="en-US"/>
        </w:rPr>
        <w:drawing>
          <wp:inline distT="0" distB="0" distL="0" distR="0" wp14:anchorId="76D4AF08" wp14:editId="43777A1B">
            <wp:extent cx="4089400" cy="1976995"/>
            <wp:effectExtent l="0" t="0" r="6350" b="444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100836" cy="1982524"/>
                    </a:xfrm>
                    <a:prstGeom prst="rect">
                      <a:avLst/>
                    </a:prstGeom>
                  </pic:spPr>
                </pic:pic>
              </a:graphicData>
            </a:graphic>
          </wp:inline>
        </w:drawing>
      </w:r>
    </w:p>
    <w:p w14:paraId="65A3F741" w14:textId="77777777" w:rsidR="003F23AE" w:rsidRPr="008C1140" w:rsidRDefault="003F23AE" w:rsidP="003F23AE">
      <w:pPr>
        <w:widowControl w:val="0"/>
        <w:autoSpaceDE w:val="0"/>
        <w:autoSpaceDN w:val="0"/>
        <w:spacing w:after="0" w:line="240" w:lineRule="auto"/>
        <w:rPr>
          <w:rFonts w:ascii="Calibri" w:eastAsia="Calibri" w:hAnsi="Calibri" w:cs="Calibri"/>
          <w:noProof/>
          <w:lang w:val="es-ES" w:eastAsia="es-ES" w:bidi="es-ES"/>
        </w:rPr>
      </w:pPr>
    </w:p>
    <w:p w14:paraId="6DDDB8E2" w14:textId="214B8D62" w:rsidR="003F23AE" w:rsidRPr="008C1140" w:rsidRDefault="00F34A92" w:rsidP="0006639E">
      <w:pPr>
        <w:pStyle w:val="Sinespaciado"/>
        <w:ind w:hanging="567"/>
        <w:jc w:val="both"/>
        <w:rPr>
          <w:rFonts w:ascii="Arial" w:hAnsi="Arial" w:cs="Arial"/>
          <w:color w:val="000000"/>
        </w:rPr>
      </w:pPr>
      <w:r w:rsidRPr="008C1140">
        <w:rPr>
          <w:rFonts w:ascii="Arial" w:hAnsi="Arial" w:cs="Arial"/>
          <w:color w:val="000000"/>
        </w:rPr>
        <w:t xml:space="preserve">18. </w:t>
      </w:r>
      <w:r w:rsidR="003F23AE" w:rsidRPr="008C1140">
        <w:rPr>
          <w:rFonts w:ascii="Arial" w:hAnsi="Arial" w:cs="Arial"/>
          <w:color w:val="000000"/>
        </w:rPr>
        <w:t>¿Qué palabra remplaza adecuadamente a “positiva”?</w:t>
      </w:r>
    </w:p>
    <w:p w14:paraId="6A7BB267" w14:textId="77777777" w:rsidR="00F34A92" w:rsidRPr="008C1140" w:rsidRDefault="00F34A92" w:rsidP="0006639E">
      <w:pPr>
        <w:pStyle w:val="Sinespaciado"/>
        <w:ind w:hanging="567"/>
        <w:jc w:val="both"/>
        <w:rPr>
          <w:rFonts w:ascii="Arial" w:hAnsi="Arial" w:cs="Arial"/>
          <w:color w:val="000000"/>
        </w:rPr>
      </w:pPr>
    </w:p>
    <w:p w14:paraId="6E0AAD89" w14:textId="26781666" w:rsidR="003F23AE" w:rsidRPr="008C1140" w:rsidRDefault="00F34A92" w:rsidP="0006639E">
      <w:pPr>
        <w:pStyle w:val="Sinespaciado"/>
        <w:ind w:hanging="567"/>
        <w:jc w:val="both"/>
        <w:rPr>
          <w:rFonts w:ascii="Arial" w:hAnsi="Arial" w:cs="Arial"/>
          <w:color w:val="000000"/>
        </w:rPr>
      </w:pPr>
      <w:r w:rsidRPr="008C1140">
        <w:rPr>
          <w:rFonts w:ascii="Arial" w:hAnsi="Arial" w:cs="Arial"/>
          <w:color w:val="000000"/>
        </w:rPr>
        <w:t xml:space="preserve">a. </w:t>
      </w:r>
      <w:r w:rsidR="003F23AE" w:rsidRPr="008C1140">
        <w:rPr>
          <w:rFonts w:ascii="Arial" w:hAnsi="Arial" w:cs="Arial"/>
          <w:color w:val="000000"/>
        </w:rPr>
        <w:t>Feliz.</w:t>
      </w:r>
    </w:p>
    <w:p w14:paraId="2AB04F4A" w14:textId="3D473DBE" w:rsidR="003F23AE" w:rsidRPr="008C1140" w:rsidRDefault="00F34A92" w:rsidP="0006639E">
      <w:pPr>
        <w:pStyle w:val="Sinespaciado"/>
        <w:ind w:hanging="567"/>
        <w:jc w:val="both"/>
        <w:rPr>
          <w:rFonts w:ascii="Arial" w:hAnsi="Arial" w:cs="Arial"/>
          <w:color w:val="000000"/>
        </w:rPr>
      </w:pPr>
      <w:r w:rsidRPr="008C1140">
        <w:rPr>
          <w:rFonts w:ascii="Arial" w:hAnsi="Arial" w:cs="Arial"/>
          <w:color w:val="000000"/>
        </w:rPr>
        <w:t xml:space="preserve">b. </w:t>
      </w:r>
      <w:r w:rsidR="0025777B" w:rsidRPr="008C1140">
        <w:rPr>
          <w:rFonts w:ascii="Arial" w:hAnsi="Arial" w:cs="Arial"/>
          <w:color w:val="000000"/>
        </w:rPr>
        <w:t>Optimista.</w:t>
      </w:r>
    </w:p>
    <w:p w14:paraId="48DEA0B9" w14:textId="290C05A4" w:rsidR="003F23AE" w:rsidRPr="008C1140" w:rsidRDefault="00F34A92" w:rsidP="0006639E">
      <w:pPr>
        <w:pStyle w:val="Sinespaciado"/>
        <w:ind w:hanging="567"/>
        <w:jc w:val="both"/>
        <w:rPr>
          <w:rFonts w:ascii="Arial" w:hAnsi="Arial" w:cs="Arial"/>
          <w:color w:val="000000"/>
        </w:rPr>
      </w:pPr>
      <w:r w:rsidRPr="008C1140">
        <w:rPr>
          <w:rFonts w:ascii="Arial" w:hAnsi="Arial" w:cs="Arial"/>
          <w:color w:val="000000"/>
        </w:rPr>
        <w:t xml:space="preserve">c. </w:t>
      </w:r>
      <w:r w:rsidR="003F23AE" w:rsidRPr="008C1140">
        <w:rPr>
          <w:rFonts w:ascii="Arial" w:hAnsi="Arial" w:cs="Arial"/>
          <w:color w:val="000000"/>
        </w:rPr>
        <w:t>Reflexiva.</w:t>
      </w:r>
    </w:p>
    <w:p w14:paraId="1FC8C70E" w14:textId="4AB5D8B4" w:rsidR="003F23AE" w:rsidRPr="008C1140" w:rsidRDefault="00F34A92" w:rsidP="0006639E">
      <w:pPr>
        <w:pStyle w:val="Sinespaciado"/>
        <w:ind w:hanging="567"/>
        <w:jc w:val="both"/>
        <w:rPr>
          <w:rFonts w:ascii="Arial" w:hAnsi="Arial" w:cs="Arial"/>
          <w:color w:val="000000"/>
        </w:rPr>
      </w:pPr>
      <w:r w:rsidRPr="008C1140">
        <w:rPr>
          <w:rFonts w:ascii="Arial" w:hAnsi="Arial" w:cs="Arial"/>
          <w:color w:val="000000"/>
        </w:rPr>
        <w:t xml:space="preserve">d. </w:t>
      </w:r>
      <w:r w:rsidR="0025777B" w:rsidRPr="008C1140">
        <w:rPr>
          <w:rFonts w:ascii="Arial" w:hAnsi="Arial" w:cs="Arial"/>
          <w:color w:val="000000"/>
        </w:rPr>
        <w:t>Aproblemada.</w:t>
      </w:r>
    </w:p>
    <w:p w14:paraId="74892280" w14:textId="77777777" w:rsidR="003F23AE" w:rsidRPr="008C1140" w:rsidRDefault="003F23AE" w:rsidP="0006639E">
      <w:pPr>
        <w:pStyle w:val="Sinespaciado"/>
        <w:ind w:hanging="567"/>
        <w:jc w:val="both"/>
        <w:rPr>
          <w:rFonts w:ascii="Arial" w:hAnsi="Arial" w:cs="Arial"/>
          <w:color w:val="000000"/>
        </w:rPr>
      </w:pPr>
    </w:p>
    <w:p w14:paraId="4BFD6E1A" w14:textId="597D7221" w:rsidR="003F23AE" w:rsidRPr="008C1140" w:rsidRDefault="00F34A92" w:rsidP="0006639E">
      <w:pPr>
        <w:pStyle w:val="Sinespaciado"/>
        <w:ind w:hanging="567"/>
        <w:jc w:val="both"/>
        <w:rPr>
          <w:rFonts w:ascii="Arial" w:hAnsi="Arial" w:cs="Arial"/>
          <w:color w:val="000000"/>
        </w:rPr>
      </w:pPr>
      <w:r w:rsidRPr="008C1140">
        <w:rPr>
          <w:rFonts w:ascii="Arial" w:hAnsi="Arial" w:cs="Arial"/>
          <w:color w:val="000000"/>
        </w:rPr>
        <w:t xml:space="preserve">19. </w:t>
      </w:r>
      <w:r w:rsidR="003F23AE" w:rsidRPr="008C1140">
        <w:rPr>
          <w:rFonts w:ascii="Arial" w:hAnsi="Arial" w:cs="Arial"/>
          <w:color w:val="000000"/>
        </w:rPr>
        <w:t xml:space="preserve">¿Qué significa la palabra </w:t>
      </w:r>
      <w:r w:rsidR="003F23AE" w:rsidRPr="007E1FA3">
        <w:rPr>
          <w:rFonts w:ascii="Arial" w:hAnsi="Arial" w:cs="Arial"/>
          <w:b/>
          <w:bCs/>
          <w:color w:val="000000"/>
        </w:rPr>
        <w:t>“retos</w:t>
      </w:r>
      <w:r w:rsidR="003F23AE" w:rsidRPr="008C1140">
        <w:rPr>
          <w:rFonts w:ascii="Arial" w:hAnsi="Arial" w:cs="Arial"/>
          <w:color w:val="000000"/>
        </w:rPr>
        <w:t>” según el contexto?</w:t>
      </w:r>
    </w:p>
    <w:p w14:paraId="3C904CC2" w14:textId="77777777" w:rsidR="00F34A92" w:rsidRPr="008C1140" w:rsidRDefault="00F34A92" w:rsidP="0006639E">
      <w:pPr>
        <w:pStyle w:val="Sinespaciado"/>
        <w:ind w:hanging="567"/>
        <w:jc w:val="both"/>
        <w:rPr>
          <w:rFonts w:ascii="Arial" w:hAnsi="Arial" w:cs="Arial"/>
          <w:color w:val="000000"/>
        </w:rPr>
      </w:pPr>
    </w:p>
    <w:p w14:paraId="5475C0F9" w14:textId="79F4725B" w:rsidR="003F23AE" w:rsidRPr="008C1140" w:rsidRDefault="00F34A92" w:rsidP="0006639E">
      <w:pPr>
        <w:pStyle w:val="Sinespaciado"/>
        <w:ind w:hanging="567"/>
        <w:jc w:val="both"/>
        <w:rPr>
          <w:rFonts w:ascii="Arial" w:hAnsi="Arial" w:cs="Arial"/>
          <w:color w:val="000000"/>
        </w:rPr>
      </w:pPr>
      <w:r w:rsidRPr="008C1140">
        <w:rPr>
          <w:rFonts w:ascii="Arial" w:hAnsi="Arial" w:cs="Arial"/>
          <w:color w:val="000000"/>
        </w:rPr>
        <w:t xml:space="preserve">a. </w:t>
      </w:r>
      <w:r w:rsidR="0025777B" w:rsidRPr="008C1140">
        <w:rPr>
          <w:rFonts w:ascii="Arial" w:hAnsi="Arial" w:cs="Arial"/>
          <w:color w:val="000000"/>
        </w:rPr>
        <w:t>Desafíos.</w:t>
      </w:r>
    </w:p>
    <w:p w14:paraId="4478EF04" w14:textId="7083FEFB" w:rsidR="003F23AE" w:rsidRPr="008C1140" w:rsidRDefault="00F34A92" w:rsidP="0006639E">
      <w:pPr>
        <w:pStyle w:val="Sinespaciado"/>
        <w:ind w:hanging="567"/>
        <w:jc w:val="both"/>
        <w:rPr>
          <w:rFonts w:ascii="Arial" w:hAnsi="Arial" w:cs="Arial"/>
          <w:color w:val="000000"/>
        </w:rPr>
      </w:pPr>
      <w:r w:rsidRPr="008C1140">
        <w:rPr>
          <w:rFonts w:ascii="Arial" w:hAnsi="Arial" w:cs="Arial"/>
          <w:color w:val="000000"/>
        </w:rPr>
        <w:t>b.</w:t>
      </w:r>
      <w:r w:rsidR="0025777B" w:rsidRPr="008C1140">
        <w:rPr>
          <w:rFonts w:ascii="Arial" w:hAnsi="Arial" w:cs="Arial"/>
          <w:color w:val="000000"/>
        </w:rPr>
        <w:t xml:space="preserve"> Reprimendas.</w:t>
      </w:r>
    </w:p>
    <w:p w14:paraId="6E764F22" w14:textId="12D9E4AA" w:rsidR="003F23AE" w:rsidRPr="008C1140" w:rsidRDefault="00F34A92" w:rsidP="0006639E">
      <w:pPr>
        <w:pStyle w:val="Sinespaciado"/>
        <w:ind w:hanging="567"/>
        <w:jc w:val="both"/>
        <w:rPr>
          <w:rFonts w:ascii="Arial" w:hAnsi="Arial" w:cs="Arial"/>
          <w:color w:val="000000"/>
        </w:rPr>
      </w:pPr>
      <w:r w:rsidRPr="008C1140">
        <w:rPr>
          <w:rFonts w:ascii="Arial" w:hAnsi="Arial" w:cs="Arial"/>
          <w:color w:val="000000"/>
        </w:rPr>
        <w:t xml:space="preserve">c. </w:t>
      </w:r>
      <w:r w:rsidR="0025777B" w:rsidRPr="008C1140">
        <w:rPr>
          <w:rFonts w:ascii="Arial" w:hAnsi="Arial" w:cs="Arial"/>
          <w:color w:val="000000"/>
        </w:rPr>
        <w:t>Reprobaciones.</w:t>
      </w:r>
    </w:p>
    <w:p w14:paraId="4BC6ADA8" w14:textId="0879FBD8" w:rsidR="003F23AE" w:rsidRPr="008C1140" w:rsidRDefault="00F34A92" w:rsidP="0006639E">
      <w:pPr>
        <w:pStyle w:val="Sinespaciado"/>
        <w:ind w:hanging="567"/>
        <w:jc w:val="both"/>
        <w:rPr>
          <w:rFonts w:ascii="Arial" w:hAnsi="Arial" w:cs="Arial"/>
          <w:color w:val="000000"/>
        </w:rPr>
      </w:pPr>
      <w:r w:rsidRPr="008C1140">
        <w:rPr>
          <w:rFonts w:ascii="Arial" w:hAnsi="Arial" w:cs="Arial"/>
          <w:color w:val="000000"/>
        </w:rPr>
        <w:t xml:space="preserve">d. </w:t>
      </w:r>
      <w:r w:rsidR="003F23AE" w:rsidRPr="008C1140">
        <w:rPr>
          <w:rFonts w:ascii="Arial" w:hAnsi="Arial" w:cs="Arial"/>
          <w:color w:val="000000"/>
        </w:rPr>
        <w:t>Reconvenciones.</w:t>
      </w:r>
    </w:p>
    <w:p w14:paraId="2000EBDC" w14:textId="77777777" w:rsidR="003F23AE" w:rsidRPr="008C1140" w:rsidRDefault="003F23AE" w:rsidP="00F34A92">
      <w:pPr>
        <w:pStyle w:val="Sinespaciado"/>
        <w:jc w:val="both"/>
        <w:rPr>
          <w:rFonts w:ascii="Arial" w:hAnsi="Arial" w:cs="Arial"/>
          <w:color w:val="000000"/>
        </w:rPr>
      </w:pPr>
    </w:p>
    <w:p w14:paraId="5E652AFD" w14:textId="7E0F87EF" w:rsidR="003F23AE" w:rsidRPr="008C1140" w:rsidRDefault="00F34A92" w:rsidP="0006639E">
      <w:pPr>
        <w:pStyle w:val="Sinespaciado"/>
        <w:ind w:hanging="567"/>
        <w:jc w:val="both"/>
        <w:rPr>
          <w:rFonts w:ascii="Arial" w:hAnsi="Arial" w:cs="Arial"/>
          <w:color w:val="000000"/>
        </w:rPr>
      </w:pPr>
      <w:r w:rsidRPr="008C1140">
        <w:rPr>
          <w:rFonts w:ascii="Arial" w:hAnsi="Arial" w:cs="Arial"/>
          <w:color w:val="000000"/>
        </w:rPr>
        <w:t xml:space="preserve">20. </w:t>
      </w:r>
      <w:r w:rsidR="003F23AE" w:rsidRPr="008C1140">
        <w:rPr>
          <w:rFonts w:ascii="Arial" w:hAnsi="Arial" w:cs="Arial"/>
          <w:color w:val="000000"/>
        </w:rPr>
        <w:t>¿Cuál es el tono que predomina en la imagen?</w:t>
      </w:r>
    </w:p>
    <w:p w14:paraId="518C4BFA" w14:textId="77777777" w:rsidR="0025777B" w:rsidRPr="008C1140" w:rsidRDefault="0025777B" w:rsidP="0006639E">
      <w:pPr>
        <w:pStyle w:val="Sinespaciado"/>
        <w:ind w:hanging="567"/>
        <w:jc w:val="both"/>
        <w:rPr>
          <w:rFonts w:ascii="Arial" w:hAnsi="Arial" w:cs="Arial"/>
          <w:color w:val="000000"/>
        </w:rPr>
      </w:pPr>
    </w:p>
    <w:p w14:paraId="2B6B619B" w14:textId="77777777" w:rsidR="0025777B" w:rsidRPr="008C1140" w:rsidRDefault="00F34A92" w:rsidP="0006639E">
      <w:pPr>
        <w:pStyle w:val="Sinespaciado"/>
        <w:ind w:hanging="567"/>
        <w:jc w:val="both"/>
        <w:rPr>
          <w:rFonts w:ascii="Arial" w:hAnsi="Arial" w:cs="Arial"/>
          <w:color w:val="000000"/>
        </w:rPr>
      </w:pPr>
      <w:r w:rsidRPr="008C1140">
        <w:rPr>
          <w:rFonts w:ascii="Arial" w:hAnsi="Arial" w:cs="Arial"/>
          <w:color w:val="000000"/>
        </w:rPr>
        <w:t xml:space="preserve">a. </w:t>
      </w:r>
      <w:r w:rsidR="0025777B" w:rsidRPr="008C1140">
        <w:rPr>
          <w:rFonts w:ascii="Arial" w:hAnsi="Arial" w:cs="Arial"/>
          <w:color w:val="000000"/>
        </w:rPr>
        <w:t>Crítico, porque el autor del mensaje manifiesta una postura poco tolerante.</w:t>
      </w:r>
    </w:p>
    <w:p w14:paraId="2D96F366" w14:textId="05E4785C" w:rsidR="003F23AE" w:rsidRPr="008C1140" w:rsidRDefault="00F34A92" w:rsidP="0006639E">
      <w:pPr>
        <w:pStyle w:val="Sinespaciado"/>
        <w:ind w:hanging="567"/>
        <w:jc w:val="both"/>
        <w:rPr>
          <w:rFonts w:ascii="Arial" w:hAnsi="Arial" w:cs="Arial"/>
          <w:color w:val="000000"/>
        </w:rPr>
      </w:pPr>
      <w:r w:rsidRPr="008C1140">
        <w:rPr>
          <w:rFonts w:ascii="Arial" w:hAnsi="Arial" w:cs="Arial"/>
          <w:color w:val="000000"/>
        </w:rPr>
        <w:t xml:space="preserve">b. </w:t>
      </w:r>
      <w:r w:rsidR="0025777B" w:rsidRPr="008C1140">
        <w:rPr>
          <w:rFonts w:ascii="Arial" w:hAnsi="Arial" w:cs="Arial"/>
          <w:color w:val="000000"/>
        </w:rPr>
        <w:t>Irónico, pues el autor del mensaje se ríe de las personas que no son positivas.</w:t>
      </w:r>
    </w:p>
    <w:p w14:paraId="130467CC" w14:textId="37C243DA" w:rsidR="003F23AE" w:rsidRPr="008C1140" w:rsidRDefault="00F34A92" w:rsidP="0006639E">
      <w:pPr>
        <w:pStyle w:val="Sinespaciado"/>
        <w:ind w:hanging="567"/>
        <w:jc w:val="both"/>
        <w:rPr>
          <w:rFonts w:ascii="Arial" w:hAnsi="Arial" w:cs="Arial"/>
          <w:color w:val="000000"/>
        </w:rPr>
      </w:pPr>
      <w:r w:rsidRPr="008C1140">
        <w:rPr>
          <w:rFonts w:ascii="Arial" w:hAnsi="Arial" w:cs="Arial"/>
          <w:color w:val="000000"/>
        </w:rPr>
        <w:t xml:space="preserve">c. </w:t>
      </w:r>
      <w:r w:rsidR="003F23AE" w:rsidRPr="008C1140">
        <w:rPr>
          <w:rFonts w:ascii="Arial" w:hAnsi="Arial" w:cs="Arial"/>
          <w:color w:val="000000"/>
        </w:rPr>
        <w:t>Subjetivo, dado que el autor del mensaje da su visión personal acerca de lo que escribe.</w:t>
      </w:r>
    </w:p>
    <w:p w14:paraId="47E5F8DA" w14:textId="77777777" w:rsidR="0006639E" w:rsidRDefault="00F34A92" w:rsidP="0006639E">
      <w:pPr>
        <w:pStyle w:val="Sinespaciado"/>
        <w:ind w:hanging="567"/>
        <w:jc w:val="both"/>
        <w:rPr>
          <w:rFonts w:ascii="Arial" w:hAnsi="Arial" w:cs="Arial"/>
          <w:color w:val="000000"/>
        </w:rPr>
      </w:pPr>
      <w:r w:rsidRPr="008C1140">
        <w:rPr>
          <w:rFonts w:ascii="Arial" w:hAnsi="Arial" w:cs="Arial"/>
          <w:color w:val="000000"/>
        </w:rPr>
        <w:t xml:space="preserve">d. </w:t>
      </w:r>
      <w:r w:rsidR="003F23AE" w:rsidRPr="008C1140">
        <w:rPr>
          <w:rFonts w:ascii="Arial" w:hAnsi="Arial" w:cs="Arial"/>
          <w:color w:val="000000"/>
        </w:rPr>
        <w:t>Disuasivo, ya que el autor del mensaje da argumentos para convencer de lo que piensa.</w:t>
      </w:r>
    </w:p>
    <w:p w14:paraId="029AF5D0" w14:textId="77777777" w:rsidR="0006639E" w:rsidRDefault="0006639E" w:rsidP="0006639E">
      <w:pPr>
        <w:pStyle w:val="Sinespaciado"/>
        <w:ind w:hanging="567"/>
        <w:jc w:val="both"/>
        <w:rPr>
          <w:rFonts w:ascii="Arial" w:hAnsi="Arial" w:cs="Arial"/>
          <w:color w:val="000000"/>
        </w:rPr>
      </w:pPr>
    </w:p>
    <w:p w14:paraId="3A675406" w14:textId="77777777" w:rsidR="0006639E" w:rsidRDefault="0006639E" w:rsidP="0006639E">
      <w:pPr>
        <w:pStyle w:val="Sinespaciado"/>
        <w:ind w:hanging="567"/>
        <w:jc w:val="both"/>
        <w:rPr>
          <w:rFonts w:ascii="Arial" w:hAnsi="Arial" w:cs="Arial"/>
          <w:color w:val="000000"/>
        </w:rPr>
      </w:pPr>
    </w:p>
    <w:p w14:paraId="48CB4FD6" w14:textId="77777777" w:rsidR="0006639E" w:rsidRDefault="0006639E" w:rsidP="0006639E">
      <w:pPr>
        <w:pStyle w:val="Sinespaciado"/>
        <w:ind w:hanging="567"/>
        <w:jc w:val="both"/>
        <w:rPr>
          <w:rFonts w:ascii="Arial" w:hAnsi="Arial" w:cs="Arial"/>
          <w:color w:val="000000"/>
        </w:rPr>
      </w:pPr>
    </w:p>
    <w:p w14:paraId="54E3677A" w14:textId="77777777" w:rsidR="0006639E" w:rsidRDefault="0006639E" w:rsidP="0006639E">
      <w:pPr>
        <w:pStyle w:val="Sinespaciado"/>
        <w:ind w:hanging="567"/>
        <w:jc w:val="both"/>
        <w:rPr>
          <w:rFonts w:ascii="Arial" w:hAnsi="Arial" w:cs="Arial"/>
          <w:color w:val="000000"/>
        </w:rPr>
      </w:pPr>
    </w:p>
    <w:p w14:paraId="76E2B11E" w14:textId="77777777" w:rsidR="0006639E" w:rsidRDefault="0006639E" w:rsidP="0006639E">
      <w:pPr>
        <w:pStyle w:val="Sinespaciado"/>
        <w:ind w:hanging="567"/>
        <w:jc w:val="both"/>
        <w:rPr>
          <w:rFonts w:ascii="Arial" w:hAnsi="Arial" w:cs="Arial"/>
          <w:color w:val="000000"/>
        </w:rPr>
      </w:pPr>
    </w:p>
    <w:p w14:paraId="48C8430B" w14:textId="265E4A85" w:rsidR="0006639E" w:rsidRDefault="0006639E" w:rsidP="0006639E">
      <w:pPr>
        <w:pStyle w:val="Sinespaciado"/>
        <w:ind w:hanging="567"/>
        <w:jc w:val="both"/>
        <w:rPr>
          <w:rFonts w:ascii="Arial" w:hAnsi="Arial" w:cs="Arial"/>
          <w:color w:val="000000"/>
        </w:rPr>
      </w:pPr>
    </w:p>
    <w:p w14:paraId="0A5DA823" w14:textId="7CDC58E7" w:rsidR="007E1FA3" w:rsidRDefault="007E1FA3" w:rsidP="0006639E">
      <w:pPr>
        <w:pStyle w:val="Sinespaciado"/>
        <w:ind w:hanging="567"/>
        <w:jc w:val="both"/>
        <w:rPr>
          <w:rFonts w:ascii="Arial" w:hAnsi="Arial" w:cs="Arial"/>
          <w:color w:val="000000"/>
        </w:rPr>
      </w:pPr>
    </w:p>
    <w:p w14:paraId="2C4B9A65" w14:textId="6B6ECD8F" w:rsidR="007E1FA3" w:rsidRDefault="007E1FA3" w:rsidP="0006639E">
      <w:pPr>
        <w:pStyle w:val="Sinespaciado"/>
        <w:ind w:hanging="567"/>
        <w:jc w:val="both"/>
        <w:rPr>
          <w:rFonts w:ascii="Arial" w:hAnsi="Arial" w:cs="Arial"/>
          <w:color w:val="000000"/>
        </w:rPr>
      </w:pPr>
    </w:p>
    <w:p w14:paraId="14D0E1FC" w14:textId="2C7A3DEA" w:rsidR="007E1FA3" w:rsidRDefault="007E1FA3" w:rsidP="0006639E">
      <w:pPr>
        <w:pStyle w:val="Sinespaciado"/>
        <w:ind w:hanging="567"/>
        <w:jc w:val="both"/>
        <w:rPr>
          <w:rFonts w:ascii="Arial" w:hAnsi="Arial" w:cs="Arial"/>
          <w:color w:val="000000"/>
        </w:rPr>
      </w:pPr>
    </w:p>
    <w:p w14:paraId="68A60AC7" w14:textId="44F86D27" w:rsidR="007E1FA3" w:rsidRDefault="007E1FA3" w:rsidP="0006639E">
      <w:pPr>
        <w:pStyle w:val="Sinespaciado"/>
        <w:ind w:hanging="567"/>
        <w:jc w:val="both"/>
        <w:rPr>
          <w:rFonts w:ascii="Arial" w:hAnsi="Arial" w:cs="Arial"/>
          <w:color w:val="000000"/>
        </w:rPr>
      </w:pPr>
    </w:p>
    <w:p w14:paraId="09804A7C" w14:textId="77777777" w:rsidR="007E1FA3" w:rsidRDefault="007E1FA3" w:rsidP="0006639E">
      <w:pPr>
        <w:pStyle w:val="Sinespaciado"/>
        <w:ind w:hanging="567"/>
        <w:jc w:val="both"/>
        <w:rPr>
          <w:rFonts w:ascii="Arial" w:hAnsi="Arial" w:cs="Arial"/>
          <w:color w:val="000000"/>
        </w:rPr>
      </w:pPr>
    </w:p>
    <w:p w14:paraId="1185E6D9" w14:textId="77777777" w:rsidR="0006639E" w:rsidRDefault="0006639E" w:rsidP="0006639E">
      <w:pPr>
        <w:pStyle w:val="Sinespaciado"/>
        <w:ind w:hanging="567"/>
        <w:jc w:val="both"/>
        <w:rPr>
          <w:rFonts w:ascii="Arial" w:hAnsi="Arial" w:cs="Arial"/>
          <w:color w:val="000000"/>
        </w:rPr>
      </w:pPr>
    </w:p>
    <w:p w14:paraId="6AA57543" w14:textId="77777777" w:rsidR="0006639E" w:rsidRDefault="0006639E" w:rsidP="0006639E">
      <w:pPr>
        <w:pStyle w:val="Sinespaciado"/>
        <w:ind w:hanging="567"/>
        <w:jc w:val="both"/>
        <w:rPr>
          <w:rFonts w:ascii="Arial" w:hAnsi="Arial" w:cs="Arial"/>
          <w:color w:val="000000"/>
        </w:rPr>
      </w:pPr>
    </w:p>
    <w:p w14:paraId="1DE59612" w14:textId="689077E9" w:rsidR="003B30B3" w:rsidRPr="0006639E" w:rsidRDefault="003B30B3" w:rsidP="0006639E">
      <w:pPr>
        <w:pStyle w:val="Sinespaciado"/>
        <w:ind w:hanging="567"/>
        <w:jc w:val="both"/>
        <w:rPr>
          <w:rFonts w:ascii="Arial" w:hAnsi="Arial" w:cs="Arial"/>
          <w:color w:val="000000"/>
        </w:rPr>
      </w:pPr>
      <w:r w:rsidRPr="008C1140">
        <w:rPr>
          <w:rFonts w:ascii="Arial" w:eastAsia="Calibri" w:hAnsi="Arial" w:cs="Arial"/>
          <w:b/>
          <w:bCs/>
          <w:lang w:val="es-ES" w:eastAsia="es-ES" w:bidi="es-ES"/>
        </w:rPr>
        <w:t>Observe las siguientes imágenes y responda las preguntas 21, 22, 23, 24 y 25.</w:t>
      </w:r>
    </w:p>
    <w:p w14:paraId="46F09D6D" w14:textId="77777777" w:rsidR="003B30B3" w:rsidRPr="00F34A92" w:rsidRDefault="003B30B3" w:rsidP="00F34A92">
      <w:pPr>
        <w:pStyle w:val="Sinespaciado"/>
        <w:jc w:val="both"/>
        <w:rPr>
          <w:rFonts w:ascii="Arial" w:hAnsi="Arial" w:cs="Arial"/>
          <w:color w:val="000000"/>
          <w:sz w:val="20"/>
          <w:szCs w:val="20"/>
        </w:rPr>
      </w:pPr>
    </w:p>
    <w:p w14:paraId="71A12DBC" w14:textId="6E41A39D" w:rsidR="003F23AE" w:rsidRPr="003F23AE" w:rsidRDefault="003B30B3" w:rsidP="003F23AE">
      <w:pPr>
        <w:widowControl w:val="0"/>
        <w:autoSpaceDE w:val="0"/>
        <w:autoSpaceDN w:val="0"/>
        <w:spacing w:before="9" w:after="0" w:line="240" w:lineRule="auto"/>
        <w:rPr>
          <w:rFonts w:ascii="Calibri" w:eastAsia="Calibri" w:hAnsi="Calibri" w:cs="Calibri"/>
          <w:sz w:val="20"/>
          <w:szCs w:val="24"/>
          <w:lang w:val="es-ES" w:eastAsia="es-ES" w:bidi="es-ES"/>
        </w:rPr>
      </w:pPr>
      <w:r w:rsidRPr="003B30B3">
        <w:rPr>
          <w:rFonts w:ascii="Calibri" w:eastAsia="Calibri" w:hAnsi="Calibri" w:cs="Calibri"/>
          <w:noProof/>
          <w:sz w:val="20"/>
          <w:szCs w:val="24"/>
          <w:lang w:val="en-US"/>
        </w:rPr>
        <w:drawing>
          <wp:inline distT="0" distB="0" distL="0" distR="0" wp14:anchorId="672EC0DC" wp14:editId="38BE3BD2">
            <wp:extent cx="5753100" cy="3044825"/>
            <wp:effectExtent l="0" t="0" r="12700" b="317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753100" cy="3044825"/>
                    </a:xfrm>
                    <a:prstGeom prst="rect">
                      <a:avLst/>
                    </a:prstGeom>
                  </pic:spPr>
                </pic:pic>
              </a:graphicData>
            </a:graphic>
          </wp:inline>
        </w:drawing>
      </w:r>
    </w:p>
    <w:p w14:paraId="4F646F65" w14:textId="77777777" w:rsidR="003F23AE" w:rsidRPr="003F23AE" w:rsidRDefault="003F23AE" w:rsidP="003F23AE">
      <w:pPr>
        <w:widowControl w:val="0"/>
        <w:autoSpaceDE w:val="0"/>
        <w:autoSpaceDN w:val="0"/>
        <w:spacing w:before="4" w:after="0" w:line="240" w:lineRule="auto"/>
        <w:rPr>
          <w:rFonts w:ascii="Calibri" w:eastAsia="Calibri" w:hAnsi="Calibri" w:cs="Calibri"/>
          <w:sz w:val="17"/>
          <w:szCs w:val="24"/>
          <w:lang w:val="es-ES" w:eastAsia="es-ES" w:bidi="es-ES"/>
        </w:rPr>
      </w:pPr>
    </w:p>
    <w:p w14:paraId="5B125752" w14:textId="2245CFE9" w:rsidR="003F23AE" w:rsidRPr="008C1140" w:rsidRDefault="00F34A92" w:rsidP="0006639E">
      <w:pPr>
        <w:pStyle w:val="Sinespaciado"/>
        <w:ind w:hanging="426"/>
        <w:jc w:val="both"/>
        <w:rPr>
          <w:rFonts w:ascii="Arial" w:hAnsi="Arial" w:cs="Arial"/>
          <w:color w:val="000000"/>
        </w:rPr>
      </w:pPr>
      <w:r w:rsidRPr="008C1140">
        <w:rPr>
          <w:rFonts w:ascii="Arial" w:hAnsi="Arial" w:cs="Arial"/>
          <w:color w:val="000000"/>
        </w:rPr>
        <w:t xml:space="preserve">21. </w:t>
      </w:r>
      <w:r w:rsidR="003F23AE" w:rsidRPr="008C1140">
        <w:rPr>
          <w:rFonts w:ascii="Arial" w:hAnsi="Arial" w:cs="Arial"/>
          <w:color w:val="000000"/>
        </w:rPr>
        <w:t>¿Qué significado proyecta el color rojo en la infografía?</w:t>
      </w:r>
    </w:p>
    <w:p w14:paraId="3D3E25FD" w14:textId="77777777" w:rsidR="00F34A92" w:rsidRPr="008C1140" w:rsidRDefault="00F34A92" w:rsidP="0006639E">
      <w:pPr>
        <w:pStyle w:val="Sinespaciado"/>
        <w:ind w:hanging="426"/>
        <w:jc w:val="both"/>
        <w:rPr>
          <w:rFonts w:ascii="Arial" w:hAnsi="Arial" w:cs="Arial"/>
          <w:color w:val="000000"/>
        </w:rPr>
      </w:pPr>
    </w:p>
    <w:p w14:paraId="69ACD8A0" w14:textId="3FB2DACD"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a. </w:t>
      </w:r>
      <w:r w:rsidR="003F23AE" w:rsidRPr="008C1140">
        <w:rPr>
          <w:rFonts w:ascii="Arial" w:hAnsi="Arial" w:cs="Arial"/>
          <w:color w:val="000000"/>
        </w:rPr>
        <w:t>Que la construcción está en peligro.</w:t>
      </w:r>
    </w:p>
    <w:p w14:paraId="26FF6B49" w14:textId="4B80B45A"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b. </w:t>
      </w:r>
      <w:r w:rsidR="003F23AE" w:rsidRPr="008C1140">
        <w:rPr>
          <w:rFonts w:ascii="Arial" w:hAnsi="Arial" w:cs="Arial"/>
          <w:color w:val="000000"/>
        </w:rPr>
        <w:t>Que, de seguir en descenso, se producirá cesantía.</w:t>
      </w:r>
    </w:p>
    <w:p w14:paraId="2FC39E58" w14:textId="2393BE48"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c. </w:t>
      </w:r>
      <w:r w:rsidR="003F23AE" w:rsidRPr="008C1140">
        <w:rPr>
          <w:rFonts w:ascii="Arial" w:hAnsi="Arial" w:cs="Arial"/>
          <w:color w:val="000000"/>
        </w:rPr>
        <w:t>Que, si se sigue así, desaparecerá la construcción en Chile.</w:t>
      </w:r>
    </w:p>
    <w:p w14:paraId="7E9E731A" w14:textId="75F7A4F9"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d. </w:t>
      </w:r>
      <w:r w:rsidR="003F23AE" w:rsidRPr="008C1140">
        <w:rPr>
          <w:rFonts w:ascii="Arial" w:hAnsi="Arial" w:cs="Arial"/>
          <w:color w:val="000000"/>
        </w:rPr>
        <w:t>Que la actividad en la construcción ha disminuido considerablemente.</w:t>
      </w:r>
    </w:p>
    <w:p w14:paraId="31C9C255" w14:textId="77777777" w:rsidR="003F23AE" w:rsidRPr="008C1140" w:rsidRDefault="003F23AE" w:rsidP="0006639E">
      <w:pPr>
        <w:widowControl w:val="0"/>
        <w:autoSpaceDE w:val="0"/>
        <w:autoSpaceDN w:val="0"/>
        <w:spacing w:after="0" w:line="240" w:lineRule="auto"/>
        <w:ind w:hanging="426"/>
        <w:rPr>
          <w:rFonts w:ascii="Arial" w:hAnsi="Arial" w:cs="Arial"/>
          <w:color w:val="000000"/>
        </w:rPr>
      </w:pPr>
    </w:p>
    <w:p w14:paraId="5D1B57E8" w14:textId="5C76FC41" w:rsidR="00F34A92"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22. </w:t>
      </w:r>
      <w:r w:rsidR="003F23AE" w:rsidRPr="008C1140">
        <w:rPr>
          <w:rFonts w:ascii="Arial" w:hAnsi="Arial" w:cs="Arial"/>
          <w:color w:val="000000"/>
        </w:rPr>
        <w:t xml:space="preserve">¿Cuál fue la variación entre los meses de mayo y diciembre de 2016? </w:t>
      </w:r>
    </w:p>
    <w:p w14:paraId="43723EAB" w14:textId="77777777" w:rsidR="00F34A92" w:rsidRPr="008C1140" w:rsidRDefault="00F34A92" w:rsidP="0006639E">
      <w:pPr>
        <w:pStyle w:val="Sinespaciado"/>
        <w:ind w:hanging="426"/>
        <w:jc w:val="both"/>
        <w:rPr>
          <w:rFonts w:ascii="Arial" w:hAnsi="Arial" w:cs="Arial"/>
          <w:color w:val="000000"/>
        </w:rPr>
      </w:pPr>
    </w:p>
    <w:p w14:paraId="035FAB4F" w14:textId="784C3B06" w:rsidR="003F23AE" w:rsidRPr="008C1140" w:rsidRDefault="00F34A92" w:rsidP="0006639E">
      <w:pPr>
        <w:pStyle w:val="Sinespaciado"/>
        <w:ind w:hanging="426"/>
        <w:jc w:val="both"/>
        <w:rPr>
          <w:rFonts w:ascii="Arial" w:hAnsi="Arial" w:cs="Arial"/>
          <w:color w:val="000000"/>
        </w:rPr>
      </w:pPr>
      <w:r w:rsidRPr="008C1140">
        <w:rPr>
          <w:rFonts w:ascii="Arial" w:hAnsi="Arial" w:cs="Arial"/>
          <w:color w:val="000000"/>
        </w:rPr>
        <w:t>a.</w:t>
      </w:r>
      <w:r w:rsidR="003F23AE" w:rsidRPr="008C1140">
        <w:rPr>
          <w:rFonts w:ascii="Arial" w:hAnsi="Arial" w:cs="Arial"/>
          <w:color w:val="000000"/>
        </w:rPr>
        <w:t xml:space="preserve"> - 2,1</w:t>
      </w:r>
      <w:r w:rsidR="0021038A" w:rsidRPr="008C1140">
        <w:rPr>
          <w:rFonts w:ascii="Arial" w:hAnsi="Arial" w:cs="Arial"/>
          <w:color w:val="000000"/>
        </w:rPr>
        <w:t>.</w:t>
      </w:r>
    </w:p>
    <w:p w14:paraId="083BB7B7" w14:textId="1F8150D9" w:rsidR="003F23AE" w:rsidRPr="008C1140" w:rsidRDefault="00F34A92" w:rsidP="0006639E">
      <w:pPr>
        <w:pStyle w:val="Sinespaciado"/>
        <w:ind w:hanging="426"/>
        <w:jc w:val="both"/>
        <w:rPr>
          <w:rFonts w:ascii="Arial" w:hAnsi="Arial" w:cs="Arial"/>
          <w:color w:val="000000"/>
        </w:rPr>
      </w:pPr>
      <w:r w:rsidRPr="008C1140">
        <w:rPr>
          <w:rFonts w:ascii="Arial" w:hAnsi="Arial" w:cs="Arial"/>
          <w:color w:val="000000"/>
        </w:rPr>
        <w:t>b.</w:t>
      </w:r>
      <w:r w:rsidR="003F23AE" w:rsidRPr="008C1140">
        <w:rPr>
          <w:rFonts w:ascii="Arial" w:hAnsi="Arial" w:cs="Arial"/>
          <w:color w:val="000000"/>
        </w:rPr>
        <w:t xml:space="preserve"> - 4,1</w:t>
      </w:r>
      <w:r w:rsidR="0021038A" w:rsidRPr="008C1140">
        <w:rPr>
          <w:rFonts w:ascii="Arial" w:hAnsi="Arial" w:cs="Arial"/>
          <w:color w:val="000000"/>
        </w:rPr>
        <w:t>.</w:t>
      </w:r>
    </w:p>
    <w:p w14:paraId="76039BED" w14:textId="3F074C34" w:rsidR="003F23AE" w:rsidRPr="008C1140" w:rsidRDefault="00F34A92" w:rsidP="0006639E">
      <w:pPr>
        <w:pStyle w:val="Sinespaciado"/>
        <w:ind w:hanging="426"/>
        <w:jc w:val="both"/>
        <w:rPr>
          <w:rFonts w:ascii="Arial" w:hAnsi="Arial" w:cs="Arial"/>
          <w:color w:val="000000"/>
        </w:rPr>
      </w:pPr>
      <w:r w:rsidRPr="008C1140">
        <w:rPr>
          <w:rFonts w:ascii="Arial" w:hAnsi="Arial" w:cs="Arial"/>
          <w:color w:val="000000"/>
        </w:rPr>
        <w:t>c.</w:t>
      </w:r>
      <w:r w:rsidR="003F23AE" w:rsidRPr="008C1140">
        <w:rPr>
          <w:rFonts w:ascii="Arial" w:hAnsi="Arial" w:cs="Arial"/>
          <w:color w:val="000000"/>
        </w:rPr>
        <w:t xml:space="preserve"> - 9,2</w:t>
      </w:r>
      <w:r w:rsidR="0021038A" w:rsidRPr="008C1140">
        <w:rPr>
          <w:rFonts w:ascii="Arial" w:hAnsi="Arial" w:cs="Arial"/>
          <w:color w:val="000000"/>
        </w:rPr>
        <w:t>.</w:t>
      </w:r>
    </w:p>
    <w:p w14:paraId="0381D900" w14:textId="160349A6" w:rsidR="003F23AE" w:rsidRPr="008C1140" w:rsidRDefault="00F34A92" w:rsidP="0006639E">
      <w:pPr>
        <w:pStyle w:val="Sinespaciado"/>
        <w:ind w:hanging="426"/>
        <w:jc w:val="both"/>
        <w:rPr>
          <w:rFonts w:ascii="Arial" w:hAnsi="Arial" w:cs="Arial"/>
          <w:color w:val="000000"/>
        </w:rPr>
      </w:pPr>
      <w:r w:rsidRPr="008C1140">
        <w:rPr>
          <w:rFonts w:ascii="Arial" w:hAnsi="Arial" w:cs="Arial"/>
          <w:color w:val="000000"/>
        </w:rPr>
        <w:t>d.</w:t>
      </w:r>
      <w:r w:rsidR="003F23AE" w:rsidRPr="008C1140">
        <w:rPr>
          <w:rFonts w:ascii="Arial" w:hAnsi="Arial" w:cs="Arial"/>
          <w:color w:val="000000"/>
        </w:rPr>
        <w:t xml:space="preserve"> - 2,7</w:t>
      </w:r>
      <w:r w:rsidR="0021038A" w:rsidRPr="008C1140">
        <w:rPr>
          <w:rFonts w:ascii="Arial" w:hAnsi="Arial" w:cs="Arial"/>
          <w:color w:val="000000"/>
        </w:rPr>
        <w:t>.</w:t>
      </w:r>
    </w:p>
    <w:p w14:paraId="276E78E4" w14:textId="77777777" w:rsidR="003F23AE" w:rsidRPr="008C1140" w:rsidRDefault="003F23AE" w:rsidP="0006639E">
      <w:pPr>
        <w:pStyle w:val="Sinespaciado"/>
        <w:ind w:hanging="426"/>
        <w:jc w:val="both"/>
        <w:rPr>
          <w:rFonts w:ascii="Arial" w:hAnsi="Arial" w:cs="Arial"/>
          <w:color w:val="000000"/>
        </w:rPr>
      </w:pPr>
    </w:p>
    <w:p w14:paraId="54209CE4" w14:textId="5BB826BF"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23. </w:t>
      </w:r>
      <w:r w:rsidR="003F23AE" w:rsidRPr="008C1140">
        <w:rPr>
          <w:rFonts w:ascii="Arial" w:hAnsi="Arial" w:cs="Arial"/>
          <w:color w:val="000000"/>
        </w:rPr>
        <w:t>¿En qué estación del año bajó más la actividad en la construcción?</w:t>
      </w:r>
    </w:p>
    <w:p w14:paraId="10DB0EF3" w14:textId="77777777" w:rsidR="00F34A92" w:rsidRPr="008C1140" w:rsidRDefault="00F34A92" w:rsidP="0006639E">
      <w:pPr>
        <w:pStyle w:val="Sinespaciado"/>
        <w:ind w:hanging="426"/>
        <w:jc w:val="both"/>
        <w:rPr>
          <w:rFonts w:ascii="Arial" w:hAnsi="Arial" w:cs="Arial"/>
          <w:color w:val="000000"/>
        </w:rPr>
      </w:pPr>
    </w:p>
    <w:p w14:paraId="022FBD69" w14:textId="3880D5F9"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a. </w:t>
      </w:r>
      <w:r w:rsidR="003F23AE" w:rsidRPr="008C1140">
        <w:rPr>
          <w:rFonts w:ascii="Arial" w:hAnsi="Arial" w:cs="Arial"/>
          <w:color w:val="000000"/>
        </w:rPr>
        <w:t>Otoño.</w:t>
      </w:r>
    </w:p>
    <w:p w14:paraId="7C820BCE" w14:textId="63BFD3F3"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b. </w:t>
      </w:r>
      <w:r w:rsidR="0025777B" w:rsidRPr="008C1140">
        <w:rPr>
          <w:rFonts w:ascii="Arial" w:hAnsi="Arial" w:cs="Arial"/>
          <w:color w:val="000000"/>
        </w:rPr>
        <w:t>Verano.</w:t>
      </w:r>
    </w:p>
    <w:p w14:paraId="240BD38D" w14:textId="51330305"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c. </w:t>
      </w:r>
      <w:r w:rsidR="0025777B" w:rsidRPr="008C1140">
        <w:rPr>
          <w:rFonts w:ascii="Arial" w:hAnsi="Arial" w:cs="Arial"/>
          <w:color w:val="000000"/>
        </w:rPr>
        <w:t>Invierno.</w:t>
      </w:r>
    </w:p>
    <w:p w14:paraId="74BFA069" w14:textId="23B549DA"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d. </w:t>
      </w:r>
      <w:r w:rsidR="0025777B" w:rsidRPr="008C1140">
        <w:rPr>
          <w:rFonts w:ascii="Arial" w:hAnsi="Arial" w:cs="Arial"/>
          <w:color w:val="000000"/>
        </w:rPr>
        <w:t>Primavera.</w:t>
      </w:r>
    </w:p>
    <w:p w14:paraId="6D476907" w14:textId="77777777" w:rsidR="008C1140" w:rsidRDefault="008C1140" w:rsidP="00F34A92">
      <w:pPr>
        <w:pStyle w:val="Sinespaciado"/>
        <w:jc w:val="both"/>
        <w:rPr>
          <w:rFonts w:ascii="Arial" w:hAnsi="Arial" w:cs="Arial"/>
          <w:color w:val="000000"/>
        </w:rPr>
      </w:pPr>
    </w:p>
    <w:p w14:paraId="3AD381D8" w14:textId="4CA3EB6C"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24. </w:t>
      </w:r>
      <w:r w:rsidR="003F23AE" w:rsidRPr="008C1140">
        <w:rPr>
          <w:rFonts w:ascii="Arial" w:hAnsi="Arial" w:cs="Arial"/>
          <w:color w:val="000000"/>
        </w:rPr>
        <w:t>¿Cuál de los siguientes es el efecto que se puede inferir de la baja en los índices del sector de la construcción?</w:t>
      </w:r>
    </w:p>
    <w:p w14:paraId="3ED9382D" w14:textId="77777777" w:rsidR="00F34A92" w:rsidRPr="008C1140" w:rsidRDefault="00F34A92" w:rsidP="0006639E">
      <w:pPr>
        <w:pStyle w:val="Sinespaciado"/>
        <w:ind w:hanging="426"/>
        <w:jc w:val="both"/>
        <w:rPr>
          <w:rFonts w:ascii="Arial" w:hAnsi="Arial" w:cs="Arial"/>
          <w:color w:val="000000"/>
        </w:rPr>
      </w:pPr>
    </w:p>
    <w:p w14:paraId="5F290186" w14:textId="63EC8BAE"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a. </w:t>
      </w:r>
      <w:r w:rsidR="003F23AE" w:rsidRPr="008C1140">
        <w:rPr>
          <w:rFonts w:ascii="Arial" w:hAnsi="Arial" w:cs="Arial"/>
          <w:color w:val="000000"/>
        </w:rPr>
        <w:t>Subirá el precio de las viviendas.</w:t>
      </w:r>
    </w:p>
    <w:p w14:paraId="432C6B83" w14:textId="04B79052"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b. </w:t>
      </w:r>
      <w:r w:rsidR="003F23AE" w:rsidRPr="008C1140">
        <w:rPr>
          <w:rFonts w:ascii="Arial" w:hAnsi="Arial" w:cs="Arial"/>
          <w:color w:val="000000"/>
        </w:rPr>
        <w:t>Va a aumentar el desempleo en el sector.</w:t>
      </w:r>
    </w:p>
    <w:p w14:paraId="1A2567C5" w14:textId="112841CE"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c. </w:t>
      </w:r>
      <w:r w:rsidR="003F23AE" w:rsidRPr="008C1140">
        <w:rPr>
          <w:rFonts w:ascii="Arial" w:hAnsi="Arial" w:cs="Arial"/>
          <w:color w:val="000000"/>
        </w:rPr>
        <w:t>El Estado deberá invertir para dinamizar la actividad.</w:t>
      </w:r>
    </w:p>
    <w:p w14:paraId="280AA89D" w14:textId="50712F29"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d. </w:t>
      </w:r>
      <w:r w:rsidR="003F23AE" w:rsidRPr="008C1140">
        <w:rPr>
          <w:rFonts w:ascii="Arial" w:hAnsi="Arial" w:cs="Arial"/>
          <w:color w:val="000000"/>
        </w:rPr>
        <w:t>Los dueños del capital invertirán en otros países de la región.</w:t>
      </w:r>
    </w:p>
    <w:p w14:paraId="3BF363C8" w14:textId="77777777" w:rsidR="003F23AE" w:rsidRPr="008C1140" w:rsidRDefault="003F23AE" w:rsidP="00F34A92">
      <w:pPr>
        <w:pStyle w:val="Sinespaciado"/>
        <w:jc w:val="both"/>
        <w:rPr>
          <w:rFonts w:ascii="Arial" w:hAnsi="Arial" w:cs="Arial"/>
          <w:color w:val="000000"/>
        </w:rPr>
      </w:pPr>
    </w:p>
    <w:p w14:paraId="01523FAE" w14:textId="77777777" w:rsidR="0006639E" w:rsidRDefault="0006639E" w:rsidP="00F34A92">
      <w:pPr>
        <w:pStyle w:val="Sinespaciado"/>
        <w:jc w:val="both"/>
        <w:rPr>
          <w:rFonts w:ascii="Arial" w:hAnsi="Arial" w:cs="Arial"/>
          <w:color w:val="000000"/>
        </w:rPr>
      </w:pPr>
    </w:p>
    <w:p w14:paraId="7CC5F5F6" w14:textId="4AC00858" w:rsidR="0006639E" w:rsidRDefault="0006639E" w:rsidP="00F34A92">
      <w:pPr>
        <w:pStyle w:val="Sinespaciado"/>
        <w:jc w:val="both"/>
        <w:rPr>
          <w:rFonts w:ascii="Arial" w:hAnsi="Arial" w:cs="Arial"/>
          <w:color w:val="000000"/>
        </w:rPr>
      </w:pPr>
    </w:p>
    <w:p w14:paraId="440CE332" w14:textId="77777777" w:rsidR="00D0061F" w:rsidRDefault="00D0061F" w:rsidP="00F34A92">
      <w:pPr>
        <w:pStyle w:val="Sinespaciado"/>
        <w:jc w:val="both"/>
        <w:rPr>
          <w:rFonts w:ascii="Arial" w:hAnsi="Arial" w:cs="Arial"/>
          <w:color w:val="000000"/>
        </w:rPr>
      </w:pPr>
    </w:p>
    <w:p w14:paraId="0B5C16D1" w14:textId="77777777" w:rsidR="0006639E" w:rsidRDefault="0006639E" w:rsidP="00F34A92">
      <w:pPr>
        <w:pStyle w:val="Sinespaciado"/>
        <w:jc w:val="both"/>
        <w:rPr>
          <w:rFonts w:ascii="Arial" w:hAnsi="Arial" w:cs="Arial"/>
          <w:color w:val="000000"/>
        </w:rPr>
      </w:pPr>
    </w:p>
    <w:p w14:paraId="0347B3D8" w14:textId="4B61AA10"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25. </w:t>
      </w:r>
      <w:r w:rsidR="003F23AE" w:rsidRPr="008C1140">
        <w:rPr>
          <w:rFonts w:ascii="Arial" w:hAnsi="Arial" w:cs="Arial"/>
          <w:color w:val="000000"/>
        </w:rPr>
        <w:t>Si la infografía fuera parte de una noticia, ¿cuál de los siguientes sería el titular adecuado?</w:t>
      </w:r>
    </w:p>
    <w:p w14:paraId="2E4CDD28" w14:textId="77777777" w:rsidR="00F34A92" w:rsidRPr="008C1140" w:rsidRDefault="00F34A92" w:rsidP="0006639E">
      <w:pPr>
        <w:pStyle w:val="Sinespaciado"/>
        <w:ind w:hanging="426"/>
        <w:jc w:val="both"/>
        <w:rPr>
          <w:rFonts w:ascii="Arial" w:hAnsi="Arial" w:cs="Arial"/>
          <w:color w:val="000000"/>
        </w:rPr>
      </w:pPr>
    </w:p>
    <w:p w14:paraId="70CB242E" w14:textId="02285402"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a.</w:t>
      </w:r>
      <w:r w:rsidR="0025777B" w:rsidRPr="008C1140">
        <w:rPr>
          <w:rFonts w:ascii="Arial" w:hAnsi="Arial" w:cs="Arial"/>
          <w:color w:val="000000"/>
        </w:rPr>
        <w:t xml:space="preserve"> ¡Peligro! Construcción a la baja.</w:t>
      </w:r>
    </w:p>
    <w:p w14:paraId="3C37FA31" w14:textId="070266A4"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b. </w:t>
      </w:r>
      <w:r w:rsidR="0025777B" w:rsidRPr="008C1140">
        <w:rPr>
          <w:rFonts w:ascii="Arial" w:hAnsi="Arial" w:cs="Arial"/>
          <w:color w:val="000000"/>
        </w:rPr>
        <w:t>Porcentaje de variación en la construcción.</w:t>
      </w:r>
    </w:p>
    <w:p w14:paraId="4A85EF8F" w14:textId="0DB107C3" w:rsidR="003F23AE" w:rsidRPr="008C1140"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c. </w:t>
      </w:r>
      <w:r w:rsidR="003F23AE" w:rsidRPr="008C1140">
        <w:rPr>
          <w:rFonts w:ascii="Arial" w:hAnsi="Arial" w:cs="Arial"/>
          <w:color w:val="000000"/>
        </w:rPr>
        <w:t>Riesgo de cesantía: construcción a la baja.</w:t>
      </w:r>
    </w:p>
    <w:p w14:paraId="0DA09C22" w14:textId="77777777" w:rsidR="0006639E" w:rsidRDefault="006D32DF" w:rsidP="0006639E">
      <w:pPr>
        <w:pStyle w:val="Sinespaciado"/>
        <w:ind w:hanging="426"/>
        <w:jc w:val="both"/>
        <w:rPr>
          <w:rFonts w:ascii="Arial" w:hAnsi="Arial" w:cs="Arial"/>
          <w:color w:val="000000"/>
        </w:rPr>
      </w:pPr>
      <w:r w:rsidRPr="008C1140">
        <w:rPr>
          <w:rFonts w:ascii="Arial" w:hAnsi="Arial" w:cs="Arial"/>
          <w:color w:val="000000"/>
        </w:rPr>
        <w:t xml:space="preserve">d. </w:t>
      </w:r>
      <w:r w:rsidR="003F23AE" w:rsidRPr="008C1140">
        <w:rPr>
          <w:rFonts w:ascii="Arial" w:hAnsi="Arial" w:cs="Arial"/>
          <w:color w:val="000000"/>
        </w:rPr>
        <w:t>Construcción retrocede por noveno mes consecutivo.</w:t>
      </w:r>
    </w:p>
    <w:p w14:paraId="3DEF3E7E" w14:textId="77777777" w:rsidR="0006639E" w:rsidRDefault="0006639E" w:rsidP="0006639E">
      <w:pPr>
        <w:pStyle w:val="Sinespaciado"/>
        <w:ind w:hanging="426"/>
        <w:jc w:val="both"/>
        <w:rPr>
          <w:rFonts w:ascii="Arial" w:hAnsi="Arial" w:cs="Arial"/>
          <w:color w:val="000000"/>
        </w:rPr>
      </w:pPr>
    </w:p>
    <w:p w14:paraId="2E38A5B4" w14:textId="65927068" w:rsidR="0091250C" w:rsidRPr="0006639E" w:rsidRDefault="0091250C" w:rsidP="0006639E">
      <w:pPr>
        <w:pStyle w:val="Sinespaciado"/>
        <w:ind w:hanging="426"/>
        <w:jc w:val="both"/>
        <w:rPr>
          <w:rFonts w:ascii="Arial" w:hAnsi="Arial" w:cs="Arial"/>
          <w:color w:val="000000"/>
        </w:rPr>
      </w:pPr>
      <w:r w:rsidRPr="00F51EA1">
        <w:rPr>
          <w:rFonts w:ascii="Arial" w:hAnsi="Arial" w:cs="Arial"/>
          <w:b/>
          <w:bCs/>
        </w:rPr>
        <w:t xml:space="preserve">Lea el texto </w:t>
      </w:r>
      <w:r>
        <w:rPr>
          <w:rFonts w:ascii="Arial" w:hAnsi="Arial" w:cs="Arial"/>
          <w:b/>
          <w:bCs/>
        </w:rPr>
        <w:t>4</w:t>
      </w:r>
      <w:r w:rsidRPr="00F51EA1">
        <w:rPr>
          <w:rFonts w:ascii="Arial" w:hAnsi="Arial" w:cs="Arial"/>
          <w:b/>
          <w:bCs/>
        </w:rPr>
        <w:t xml:space="preserve"> de principio a fin y luego conteste las preguntas </w:t>
      </w:r>
      <w:r>
        <w:rPr>
          <w:rFonts w:ascii="Arial" w:hAnsi="Arial" w:cs="Arial"/>
          <w:b/>
          <w:bCs/>
        </w:rPr>
        <w:t>26</w:t>
      </w:r>
      <w:r w:rsidRPr="00F51EA1">
        <w:rPr>
          <w:rFonts w:ascii="Arial" w:hAnsi="Arial" w:cs="Arial"/>
          <w:b/>
          <w:bCs/>
        </w:rPr>
        <w:t xml:space="preserve">, </w:t>
      </w:r>
      <w:r>
        <w:rPr>
          <w:rFonts w:ascii="Arial" w:hAnsi="Arial" w:cs="Arial"/>
          <w:b/>
          <w:bCs/>
        </w:rPr>
        <w:t>27</w:t>
      </w:r>
      <w:r w:rsidRPr="00F51EA1">
        <w:rPr>
          <w:rFonts w:ascii="Arial" w:hAnsi="Arial" w:cs="Arial"/>
          <w:b/>
          <w:bCs/>
        </w:rPr>
        <w:t xml:space="preserve">, </w:t>
      </w:r>
      <w:r>
        <w:rPr>
          <w:rFonts w:ascii="Arial" w:hAnsi="Arial" w:cs="Arial"/>
          <w:b/>
          <w:bCs/>
        </w:rPr>
        <w:t>28</w:t>
      </w:r>
      <w:r w:rsidRPr="00F51EA1">
        <w:rPr>
          <w:rFonts w:ascii="Arial" w:hAnsi="Arial" w:cs="Arial"/>
          <w:b/>
          <w:bCs/>
        </w:rPr>
        <w:t xml:space="preserve">, </w:t>
      </w:r>
      <w:r>
        <w:rPr>
          <w:rFonts w:ascii="Arial" w:hAnsi="Arial" w:cs="Arial"/>
          <w:b/>
          <w:bCs/>
        </w:rPr>
        <w:t xml:space="preserve">29 </w:t>
      </w:r>
      <w:r w:rsidRPr="00F51EA1">
        <w:rPr>
          <w:rFonts w:ascii="Arial" w:hAnsi="Arial" w:cs="Arial"/>
          <w:b/>
          <w:bCs/>
        </w:rPr>
        <w:t xml:space="preserve">y </w:t>
      </w:r>
      <w:r>
        <w:rPr>
          <w:rFonts w:ascii="Arial" w:hAnsi="Arial" w:cs="Arial"/>
          <w:b/>
          <w:bCs/>
        </w:rPr>
        <w:t>30</w:t>
      </w:r>
      <w:r w:rsidRPr="00F51EA1">
        <w:rPr>
          <w:rFonts w:ascii="Arial" w:hAnsi="Arial" w:cs="Arial"/>
          <w:b/>
          <w:bCs/>
        </w:rPr>
        <w:t>.</w:t>
      </w:r>
    </w:p>
    <w:p w14:paraId="2A0555F9" w14:textId="77777777" w:rsidR="008C1140" w:rsidRDefault="008C1140" w:rsidP="003F23AE">
      <w:pPr>
        <w:widowControl w:val="0"/>
        <w:autoSpaceDE w:val="0"/>
        <w:autoSpaceDN w:val="0"/>
        <w:spacing w:after="0" w:line="240" w:lineRule="auto"/>
        <w:rPr>
          <w:rFonts w:ascii="Arial" w:hAnsi="Arial" w:cs="Arial"/>
          <w:b/>
          <w:bCs/>
        </w:rPr>
      </w:pPr>
    </w:p>
    <w:tbl>
      <w:tblPr>
        <w:tblStyle w:val="Tablaconcuadrcula"/>
        <w:tblW w:w="10065" w:type="dxa"/>
        <w:tblInd w:w="-459" w:type="dxa"/>
        <w:tblLook w:val="04A0" w:firstRow="1" w:lastRow="0" w:firstColumn="1" w:lastColumn="0" w:noHBand="0" w:noVBand="1"/>
      </w:tblPr>
      <w:tblGrid>
        <w:gridCol w:w="10065"/>
      </w:tblGrid>
      <w:tr w:rsidR="0006639E" w14:paraId="26B82D3C" w14:textId="77777777" w:rsidTr="0006639E">
        <w:tc>
          <w:tcPr>
            <w:tcW w:w="10065" w:type="dxa"/>
          </w:tcPr>
          <w:p w14:paraId="60F38EAD" w14:textId="3B9CCA3F" w:rsidR="0006639E" w:rsidRDefault="0006639E" w:rsidP="0006639E">
            <w:pPr>
              <w:pStyle w:val="Sinespaciado"/>
              <w:ind w:left="284" w:hanging="284"/>
              <w:jc w:val="both"/>
              <w:rPr>
                <w:rFonts w:ascii="Arial" w:hAnsi="Arial" w:cs="Arial"/>
                <w:b/>
                <w:bCs/>
              </w:rPr>
            </w:pPr>
            <w:r w:rsidRPr="0006639E">
              <w:rPr>
                <w:rFonts w:ascii="Arial" w:hAnsi="Arial" w:cs="Arial"/>
                <w:b/>
                <w:bCs/>
              </w:rPr>
              <w:t>Texto 4</w:t>
            </w:r>
          </w:p>
          <w:p w14:paraId="0907A5C3" w14:textId="77777777" w:rsidR="0006639E" w:rsidRPr="0006639E" w:rsidRDefault="0006639E" w:rsidP="0006639E">
            <w:pPr>
              <w:pStyle w:val="Sinespaciado"/>
              <w:ind w:left="284" w:hanging="284"/>
              <w:jc w:val="both"/>
              <w:rPr>
                <w:rFonts w:ascii="Arial" w:hAnsi="Arial" w:cs="Arial"/>
                <w:b/>
                <w:bCs/>
              </w:rPr>
            </w:pPr>
          </w:p>
          <w:p w14:paraId="6ABDC905" w14:textId="19F18121" w:rsidR="0006639E" w:rsidRDefault="0006639E" w:rsidP="0006639E">
            <w:pPr>
              <w:pStyle w:val="Sinespaciado"/>
              <w:ind w:left="284" w:hanging="284"/>
              <w:jc w:val="both"/>
              <w:rPr>
                <w:rFonts w:ascii="Arial" w:hAnsi="Arial" w:cs="Arial"/>
              </w:rPr>
            </w:pPr>
            <w:r>
              <w:rPr>
                <w:rFonts w:ascii="Arial" w:hAnsi="Arial" w:cs="Arial"/>
              </w:rPr>
              <w:t xml:space="preserve">1. </w:t>
            </w:r>
            <w:r w:rsidRPr="00967612">
              <w:rPr>
                <w:rFonts w:ascii="Arial" w:hAnsi="Arial" w:cs="Arial"/>
              </w:rPr>
              <w:t>Durante cientos de años de evolución, las especies han aprendido a adaptarse a diferentes variaciones climáticas, pero la desertificación y la escasez del recurso hídrico, que se ha intensificado con el tiempo, está llevando al límite el equilibrio de nuestros ecosistemas</w:t>
            </w:r>
            <w:r>
              <w:rPr>
                <w:rFonts w:ascii="Arial" w:hAnsi="Arial" w:cs="Arial"/>
              </w:rPr>
              <w:t>.</w:t>
            </w:r>
          </w:p>
          <w:p w14:paraId="0DD5BE47" w14:textId="77777777" w:rsidR="0006639E" w:rsidRPr="00967612" w:rsidRDefault="0006639E" w:rsidP="0006639E">
            <w:pPr>
              <w:pStyle w:val="Sinespaciado"/>
              <w:jc w:val="both"/>
              <w:rPr>
                <w:rFonts w:ascii="Arial" w:hAnsi="Arial" w:cs="Arial"/>
              </w:rPr>
            </w:pPr>
          </w:p>
          <w:p w14:paraId="5BF16E20" w14:textId="77777777" w:rsidR="0006639E" w:rsidRDefault="0006639E" w:rsidP="0006639E">
            <w:pPr>
              <w:pStyle w:val="Sinespaciado"/>
              <w:ind w:left="284" w:hanging="284"/>
              <w:jc w:val="both"/>
              <w:rPr>
                <w:rFonts w:ascii="Arial" w:hAnsi="Arial" w:cs="Arial"/>
              </w:rPr>
            </w:pPr>
            <w:r>
              <w:rPr>
                <w:rFonts w:ascii="Arial" w:hAnsi="Arial" w:cs="Arial"/>
              </w:rPr>
              <w:t xml:space="preserve">2. </w:t>
            </w:r>
            <w:r>
              <w:rPr>
                <w:rFonts w:ascii="Arial" w:hAnsi="Arial" w:cs="Arial"/>
              </w:rPr>
              <w:tab/>
            </w:r>
            <w:r w:rsidRPr="00967612">
              <w:rPr>
                <w:rFonts w:ascii="Arial" w:hAnsi="Arial" w:cs="Arial"/>
              </w:rPr>
              <w:t xml:space="preserve">La sobreexplotación de la tierra, la deforestación, el sobrepastoreo y las malas prácticas de riego son factores negativos que contribuyen en acelerar los procesos de desertificación y sequía, disminuyendo drásticamente la regeneración y productividad de nuestros suelos, aumentando los problemas de aridez y otros eventos extremos. Según un nuevo informe de la </w:t>
            </w:r>
            <w:bookmarkStart w:id="2" w:name="_Hlk75865146"/>
            <w:r w:rsidRPr="00967612">
              <w:rPr>
                <w:rFonts w:ascii="Arial" w:hAnsi="Arial" w:cs="Arial"/>
              </w:rPr>
              <w:t>Organización de las Naciones Unidas para la Alimentación y la Agricultura</w:t>
            </w:r>
            <w:bookmarkEnd w:id="2"/>
            <w:r w:rsidRPr="00967612">
              <w:rPr>
                <w:rFonts w:ascii="Arial" w:hAnsi="Arial" w:cs="Arial"/>
              </w:rPr>
              <w:t>, los eventos extremos impactan principalmente en los sectores agrícolas, que padecen un 63% de las repercusiones de catástrofes.</w:t>
            </w:r>
          </w:p>
          <w:p w14:paraId="581AB4A4" w14:textId="77777777" w:rsidR="0006639E" w:rsidRDefault="0006639E" w:rsidP="0006639E">
            <w:pPr>
              <w:pStyle w:val="Sinespaciado"/>
              <w:jc w:val="both"/>
              <w:rPr>
                <w:rFonts w:ascii="Arial" w:hAnsi="Arial" w:cs="Arial"/>
              </w:rPr>
            </w:pPr>
          </w:p>
          <w:p w14:paraId="1390CA74" w14:textId="411CAEA7" w:rsidR="0006639E" w:rsidRDefault="0006639E" w:rsidP="0006639E">
            <w:pPr>
              <w:pStyle w:val="Sinespaciado"/>
              <w:ind w:left="284" w:hanging="284"/>
              <w:jc w:val="both"/>
              <w:rPr>
                <w:rFonts w:ascii="Arial" w:hAnsi="Arial" w:cs="Arial"/>
              </w:rPr>
            </w:pPr>
            <w:r>
              <w:rPr>
                <w:rFonts w:ascii="Arial" w:hAnsi="Arial" w:cs="Arial"/>
              </w:rPr>
              <w:t>3.</w:t>
            </w:r>
            <w:r>
              <w:rPr>
                <w:rFonts w:ascii="Arial" w:hAnsi="Arial" w:cs="Arial"/>
              </w:rPr>
              <w:tab/>
            </w:r>
            <w:r w:rsidRPr="00967612">
              <w:rPr>
                <w:rFonts w:ascii="Arial" w:hAnsi="Arial" w:cs="Arial"/>
              </w:rPr>
              <w:t>A nivel país debemos implementar un efectivo plan de modernización y eficiencia de riego de la agricultura nacional. Siendo el sector agrícola quien utiliza el 72% del agua en Chile, solo el 24% de las hectáreas productivas utiliza sistemas eficientes de riego.</w:t>
            </w:r>
          </w:p>
          <w:p w14:paraId="34B37392" w14:textId="77777777" w:rsidR="0006639E" w:rsidRPr="00967612" w:rsidRDefault="0006639E" w:rsidP="0006639E">
            <w:pPr>
              <w:pStyle w:val="Sinespaciado"/>
              <w:ind w:left="284" w:hanging="284"/>
              <w:jc w:val="both"/>
              <w:rPr>
                <w:rFonts w:ascii="Arial" w:hAnsi="Arial" w:cs="Arial"/>
              </w:rPr>
            </w:pPr>
          </w:p>
          <w:p w14:paraId="6365810D" w14:textId="77777777" w:rsidR="0006639E" w:rsidRDefault="0006639E" w:rsidP="0006639E">
            <w:pPr>
              <w:pStyle w:val="Sinespaciado"/>
              <w:ind w:left="284" w:hanging="284"/>
              <w:jc w:val="both"/>
              <w:rPr>
                <w:rFonts w:ascii="Arial" w:hAnsi="Arial" w:cs="Arial"/>
              </w:rPr>
            </w:pPr>
            <w:r>
              <w:rPr>
                <w:rFonts w:ascii="Arial" w:hAnsi="Arial" w:cs="Arial"/>
              </w:rPr>
              <w:t>4.</w:t>
            </w:r>
            <w:r>
              <w:rPr>
                <w:rFonts w:ascii="Arial" w:hAnsi="Arial" w:cs="Arial"/>
              </w:rPr>
              <w:tab/>
            </w:r>
            <w:r w:rsidRPr="00967612">
              <w:rPr>
                <w:rFonts w:ascii="Arial" w:hAnsi="Arial" w:cs="Arial"/>
              </w:rPr>
              <w:t>Es necesario discutir con prioridad sobre la correcta administración y gestión de nuestros recursos hídricos, ordenando la institucionalidad y gobernanza del agua con políticas públicas robustas que regulen la gestión por cuenca, mejorando la recolección, acceso a la información, y coordinación de todas las instituciones para todos los usos.</w:t>
            </w:r>
          </w:p>
          <w:p w14:paraId="4814C7D5" w14:textId="77777777" w:rsidR="0006639E" w:rsidRPr="00967612" w:rsidRDefault="0006639E" w:rsidP="0006639E">
            <w:pPr>
              <w:pStyle w:val="Sinespaciado"/>
              <w:jc w:val="both"/>
              <w:rPr>
                <w:rFonts w:ascii="Arial" w:hAnsi="Arial" w:cs="Arial"/>
              </w:rPr>
            </w:pPr>
          </w:p>
          <w:p w14:paraId="604316BC" w14:textId="77777777" w:rsidR="0006639E" w:rsidRDefault="0006639E" w:rsidP="0006639E">
            <w:pPr>
              <w:pStyle w:val="Sinespaciado"/>
              <w:ind w:left="284" w:hanging="284"/>
              <w:jc w:val="both"/>
              <w:rPr>
                <w:rFonts w:ascii="Arial" w:hAnsi="Arial" w:cs="Arial"/>
              </w:rPr>
            </w:pPr>
            <w:r>
              <w:rPr>
                <w:rFonts w:ascii="Arial" w:hAnsi="Arial" w:cs="Arial"/>
              </w:rPr>
              <w:t>5.</w:t>
            </w:r>
            <w:r>
              <w:rPr>
                <w:rFonts w:ascii="Arial" w:hAnsi="Arial" w:cs="Arial"/>
              </w:rPr>
              <w:tab/>
            </w:r>
            <w:r w:rsidRPr="00967612">
              <w:rPr>
                <w:rFonts w:ascii="Arial" w:hAnsi="Arial" w:cs="Arial"/>
              </w:rPr>
              <w:t>Junto a lo a anterior, es necesario brindar mayor capacidad tecnológica a las organizaciones de regantes para analizar las reservas de nieve y glaciares, y prever la real cantidad del recurso hídrico disponible con la cual diseñar estrategias correctas para administrar este recurso, fortaleciendo a las organizaciones de usuarios de agua y otras vinculadas al recurso hídrico.</w:t>
            </w:r>
          </w:p>
          <w:p w14:paraId="08CC1AC5" w14:textId="77777777" w:rsidR="0006639E" w:rsidRPr="00967612" w:rsidRDefault="0006639E" w:rsidP="0006639E">
            <w:pPr>
              <w:pStyle w:val="Sinespaciado"/>
              <w:jc w:val="both"/>
              <w:rPr>
                <w:rFonts w:ascii="Arial" w:hAnsi="Arial" w:cs="Arial"/>
              </w:rPr>
            </w:pPr>
          </w:p>
          <w:p w14:paraId="336EDE05" w14:textId="518E03E7" w:rsidR="0006639E" w:rsidRDefault="0006639E" w:rsidP="0006639E">
            <w:pPr>
              <w:pStyle w:val="Sinespaciado"/>
              <w:ind w:left="284" w:hanging="284"/>
              <w:jc w:val="both"/>
              <w:rPr>
                <w:rFonts w:ascii="Arial" w:hAnsi="Arial" w:cs="Arial"/>
              </w:rPr>
            </w:pPr>
            <w:r>
              <w:rPr>
                <w:rFonts w:ascii="Arial" w:hAnsi="Arial" w:cs="Arial"/>
              </w:rPr>
              <w:t>6.</w:t>
            </w:r>
            <w:r>
              <w:rPr>
                <w:rFonts w:ascii="Arial" w:hAnsi="Arial" w:cs="Arial"/>
              </w:rPr>
              <w:tab/>
            </w:r>
            <w:r w:rsidRPr="00967612">
              <w:rPr>
                <w:rFonts w:ascii="Arial" w:hAnsi="Arial" w:cs="Arial"/>
              </w:rPr>
              <w:t xml:space="preserve">También, desarrollando e </w:t>
            </w:r>
            <w:bookmarkStart w:id="3" w:name="_Hlk75865980"/>
            <w:r w:rsidRPr="00967612">
              <w:rPr>
                <w:rFonts w:ascii="Arial" w:hAnsi="Arial" w:cs="Arial"/>
              </w:rPr>
              <w:t>implementando planes de restauración y conservación de ecosistemas hídricos y vegetales a nivel país</w:t>
            </w:r>
            <w:bookmarkEnd w:id="3"/>
            <w:r w:rsidRPr="00967612">
              <w:rPr>
                <w:rFonts w:ascii="Arial" w:hAnsi="Arial" w:cs="Arial"/>
              </w:rPr>
              <w:t xml:space="preserve"> como base para la gestión del agua, el desarrollo sustentable y la reactivación sostenible, así como definir métodos de reforestación de nuestra zonas urbanas y rurales con especies nativas de mayor eficiencia y menor consumo de agua.</w:t>
            </w:r>
          </w:p>
          <w:p w14:paraId="503887A3" w14:textId="23B86670" w:rsidR="0006639E" w:rsidRDefault="0006639E" w:rsidP="0006639E">
            <w:pPr>
              <w:pStyle w:val="Sinespaciado"/>
              <w:ind w:left="284" w:hanging="284"/>
              <w:jc w:val="both"/>
              <w:rPr>
                <w:rFonts w:ascii="Arial" w:hAnsi="Arial" w:cs="Arial"/>
              </w:rPr>
            </w:pPr>
          </w:p>
          <w:p w14:paraId="40F15021" w14:textId="41BD9703" w:rsidR="0006639E" w:rsidRDefault="0006639E" w:rsidP="0006639E">
            <w:pPr>
              <w:pStyle w:val="Sinespaciado"/>
              <w:ind w:left="284" w:hanging="284"/>
              <w:jc w:val="both"/>
              <w:rPr>
                <w:rFonts w:ascii="Arial" w:hAnsi="Arial" w:cs="Arial"/>
              </w:rPr>
            </w:pPr>
            <w:r>
              <w:rPr>
                <w:rFonts w:ascii="Arial" w:hAnsi="Arial" w:cs="Arial"/>
              </w:rPr>
              <w:t>7.</w:t>
            </w:r>
            <w:r>
              <w:rPr>
                <w:rFonts w:ascii="Arial" w:hAnsi="Arial" w:cs="Arial"/>
              </w:rPr>
              <w:tab/>
            </w:r>
            <w:r w:rsidRPr="00967612">
              <w:rPr>
                <w:rFonts w:ascii="Arial" w:hAnsi="Arial" w:cs="Arial"/>
              </w:rPr>
              <w:t>Finalmente</w:t>
            </w:r>
            <w:r w:rsidR="007E1FA3">
              <w:rPr>
                <w:rFonts w:ascii="Arial" w:hAnsi="Arial" w:cs="Arial"/>
              </w:rPr>
              <w:t xml:space="preserve"> </w:t>
            </w:r>
            <w:r w:rsidR="007E1FA3" w:rsidRPr="008C1140">
              <w:rPr>
                <w:rFonts w:ascii="Arial" w:hAnsi="Arial" w:cs="Arial"/>
                <w:color w:val="000000"/>
              </w:rPr>
              <w:t>(--)</w:t>
            </w:r>
            <w:r w:rsidRPr="00967612">
              <w:rPr>
                <w:rFonts w:ascii="Arial" w:hAnsi="Arial" w:cs="Arial"/>
              </w:rPr>
              <w:t xml:space="preserve"> debe existir un gran cambio o transformación en las prácticas productivas, incorporando mejoras basadas en el conocimiento de nuestros ecosistemas, desde el diseño de los sistemas productivos, y dando la importancia y cuidados óptimos a nuestros suelos como un espacio vital de protección. Lo anterior implica un gran cambio en nuestra mentalidad, la forma en la que pensamos sobre nuestra economía, el medio ambiente, y cómo nos relacionamos con nuestras comunidades, tal como lo indican las bases de la economía circular.</w:t>
            </w:r>
          </w:p>
          <w:p w14:paraId="049BDD41" w14:textId="77777777" w:rsidR="0006639E" w:rsidRPr="00967612" w:rsidRDefault="0006639E" w:rsidP="0006639E">
            <w:pPr>
              <w:pStyle w:val="Sinespaciado"/>
              <w:jc w:val="both"/>
              <w:rPr>
                <w:rFonts w:ascii="Arial" w:hAnsi="Arial" w:cs="Arial"/>
              </w:rPr>
            </w:pPr>
          </w:p>
          <w:p w14:paraId="6A83C33A" w14:textId="632404E2" w:rsidR="0006639E" w:rsidRPr="007E1FA3" w:rsidRDefault="007E1FA3" w:rsidP="0006639E">
            <w:pPr>
              <w:pStyle w:val="Sinespaciado"/>
              <w:ind w:left="313"/>
              <w:jc w:val="both"/>
              <w:rPr>
                <w:rFonts w:ascii="Arial" w:hAnsi="Arial" w:cs="Arial"/>
                <w:sz w:val="16"/>
                <w:szCs w:val="16"/>
              </w:rPr>
            </w:pPr>
            <w:r>
              <w:rPr>
                <w:rStyle w:val="Textoennegrita"/>
                <w:rFonts w:ascii="Arial" w:hAnsi="Arial" w:cs="Arial"/>
                <w:color w:val="333333"/>
                <w:sz w:val="16"/>
                <w:szCs w:val="16"/>
              </w:rPr>
              <w:t xml:space="preserve">                           </w:t>
            </w:r>
            <w:r w:rsidR="0006639E" w:rsidRPr="007E1FA3">
              <w:rPr>
                <w:rStyle w:val="Textoennegrita"/>
                <w:rFonts w:ascii="Arial" w:hAnsi="Arial" w:cs="Arial"/>
                <w:color w:val="333333"/>
                <w:sz w:val="16"/>
                <w:szCs w:val="16"/>
              </w:rPr>
              <w:t xml:space="preserve">www.elmostrador.cl/Gerson Peña, académico escuela de Agronomía Universidad de Las Américas, Ingeniero </w:t>
            </w:r>
          </w:p>
          <w:p w14:paraId="70131276" w14:textId="77777777" w:rsidR="0006639E" w:rsidRDefault="0006639E" w:rsidP="00967612">
            <w:pPr>
              <w:pStyle w:val="Sinespaciado"/>
              <w:jc w:val="both"/>
              <w:rPr>
                <w:rFonts w:ascii="Arial" w:hAnsi="Arial" w:cs="Arial"/>
              </w:rPr>
            </w:pPr>
          </w:p>
        </w:tc>
      </w:tr>
    </w:tbl>
    <w:p w14:paraId="44C66E95" w14:textId="77777777" w:rsidR="0091250C" w:rsidRDefault="0091250C" w:rsidP="0091250C">
      <w:pPr>
        <w:rPr>
          <w:rFonts w:ascii="Calibri" w:eastAsia="Calibri" w:hAnsi="Calibri" w:cs="Calibri"/>
          <w:sz w:val="24"/>
          <w:lang w:val="es-ES" w:eastAsia="es-ES" w:bidi="es-ES"/>
        </w:rPr>
      </w:pPr>
    </w:p>
    <w:p w14:paraId="403997CF" w14:textId="77777777" w:rsidR="0006639E" w:rsidRDefault="0006639E" w:rsidP="0091250C">
      <w:pPr>
        <w:rPr>
          <w:rFonts w:ascii="Calibri" w:eastAsia="Calibri" w:hAnsi="Calibri" w:cs="Calibri"/>
          <w:sz w:val="24"/>
          <w:lang w:val="es-ES" w:eastAsia="es-ES" w:bidi="es-ES"/>
        </w:rPr>
      </w:pPr>
    </w:p>
    <w:p w14:paraId="186F101F" w14:textId="056ED946" w:rsidR="0006639E" w:rsidRPr="00D151D5" w:rsidRDefault="0006639E" w:rsidP="00D151D5">
      <w:pPr>
        <w:pStyle w:val="Sinespaciado"/>
        <w:ind w:hanging="426"/>
        <w:jc w:val="both"/>
        <w:rPr>
          <w:rFonts w:ascii="Arial" w:hAnsi="Arial" w:cs="Arial"/>
          <w:color w:val="000000"/>
        </w:rPr>
      </w:pPr>
      <w:r w:rsidRPr="00D151D5">
        <w:rPr>
          <w:rFonts w:ascii="Arial" w:hAnsi="Arial" w:cs="Arial"/>
          <w:color w:val="000000"/>
        </w:rPr>
        <w:t>26. ¿Cuál de los siguientes enunciados contiene una idea secundaria del párrafo 2 del texto 4?</w:t>
      </w:r>
    </w:p>
    <w:p w14:paraId="4E85DA34" w14:textId="3906E9AD" w:rsidR="0006639E" w:rsidRPr="00D151D5" w:rsidRDefault="0006639E" w:rsidP="00D151D5">
      <w:pPr>
        <w:pStyle w:val="Sinespaciado"/>
        <w:ind w:left="-142" w:hanging="284"/>
        <w:jc w:val="both"/>
        <w:rPr>
          <w:rFonts w:ascii="Arial" w:hAnsi="Arial" w:cs="Arial"/>
          <w:color w:val="000000"/>
        </w:rPr>
      </w:pPr>
      <w:r w:rsidRPr="00D151D5">
        <w:rPr>
          <w:rFonts w:ascii="Arial" w:hAnsi="Arial" w:cs="Arial"/>
          <w:color w:val="000000"/>
        </w:rPr>
        <w:t xml:space="preserve">a. </w:t>
      </w:r>
      <w:r w:rsidR="00D151D5" w:rsidRPr="00D151D5">
        <w:rPr>
          <w:rFonts w:ascii="Arial" w:hAnsi="Arial" w:cs="Arial"/>
          <w:color w:val="000000"/>
        </w:rPr>
        <w:t>Malas prácticas de riego y el mal uso de la tierra contribuyen en acelerar los procesos de desertificación y sequía.</w:t>
      </w:r>
    </w:p>
    <w:p w14:paraId="1547569A" w14:textId="1213B606" w:rsidR="0006639E" w:rsidRPr="00643011" w:rsidRDefault="00D151D5" w:rsidP="00D151D5">
      <w:pPr>
        <w:pStyle w:val="Sinespaciado"/>
        <w:ind w:left="-142" w:hanging="284"/>
        <w:jc w:val="both"/>
        <w:rPr>
          <w:rFonts w:ascii="Arial" w:hAnsi="Arial" w:cs="Arial"/>
          <w:color w:val="000000"/>
        </w:rPr>
      </w:pPr>
      <w:r w:rsidRPr="00643011">
        <w:rPr>
          <w:rFonts w:ascii="Arial" w:hAnsi="Arial" w:cs="Arial"/>
          <w:color w:val="000000"/>
        </w:rPr>
        <w:t>b. Durante cientos de años de evolución, las especies han aprendido a adaptarse a diferentes variaciones climáticas.</w:t>
      </w:r>
    </w:p>
    <w:p w14:paraId="08920516" w14:textId="4476B702" w:rsidR="0006639E" w:rsidRPr="00643011" w:rsidRDefault="00D151D5" w:rsidP="00D151D5">
      <w:pPr>
        <w:pStyle w:val="Sinespaciado"/>
        <w:ind w:left="-142" w:hanging="284"/>
        <w:jc w:val="both"/>
        <w:rPr>
          <w:rFonts w:ascii="Arial" w:hAnsi="Arial" w:cs="Arial"/>
          <w:color w:val="000000"/>
        </w:rPr>
      </w:pPr>
      <w:r w:rsidRPr="00643011">
        <w:rPr>
          <w:rFonts w:ascii="Arial" w:hAnsi="Arial" w:cs="Arial"/>
          <w:color w:val="000000"/>
        </w:rPr>
        <w:t xml:space="preserve">c. La </w:t>
      </w:r>
      <w:r w:rsidRPr="00643011">
        <w:rPr>
          <w:rFonts w:ascii="Arial" w:hAnsi="Arial" w:cs="Arial"/>
        </w:rPr>
        <w:t>Organización de las Naciones Unidas para la Alimentación y la Agricultura puede dar término al problema de la sequía.</w:t>
      </w:r>
    </w:p>
    <w:p w14:paraId="1262CB96" w14:textId="05F6E246" w:rsidR="00D151D5" w:rsidRPr="00643011" w:rsidRDefault="00D151D5" w:rsidP="00D151D5">
      <w:pPr>
        <w:pStyle w:val="Sinespaciado"/>
        <w:ind w:left="-142" w:hanging="284"/>
        <w:jc w:val="both"/>
        <w:rPr>
          <w:rFonts w:ascii="Arial" w:hAnsi="Arial" w:cs="Arial"/>
          <w:color w:val="000000"/>
        </w:rPr>
      </w:pPr>
      <w:r w:rsidRPr="00643011">
        <w:rPr>
          <w:rFonts w:ascii="Arial" w:hAnsi="Arial" w:cs="Arial"/>
          <w:color w:val="000000"/>
        </w:rPr>
        <w:t>d. Los eventos extremos impactan principalmente en los sectores agrícolas que padecen un 63% de las repercusiones de catástrofes.</w:t>
      </w:r>
    </w:p>
    <w:p w14:paraId="4FFB1F13" w14:textId="6FE3F716" w:rsidR="00D151D5" w:rsidRPr="00643011" w:rsidRDefault="00D151D5" w:rsidP="00D151D5">
      <w:pPr>
        <w:pStyle w:val="Sinespaciado"/>
        <w:ind w:left="-142" w:hanging="284"/>
        <w:jc w:val="both"/>
        <w:rPr>
          <w:rFonts w:ascii="Arial" w:hAnsi="Arial" w:cs="Arial"/>
          <w:color w:val="000000"/>
        </w:rPr>
      </w:pPr>
    </w:p>
    <w:p w14:paraId="178B095F" w14:textId="799B23A8" w:rsidR="00D151D5" w:rsidRPr="00643011" w:rsidRDefault="00D151D5" w:rsidP="005E112C">
      <w:pPr>
        <w:pStyle w:val="Sinespaciado"/>
        <w:ind w:hanging="426"/>
        <w:jc w:val="both"/>
        <w:rPr>
          <w:rFonts w:ascii="Arial" w:hAnsi="Arial" w:cs="Arial"/>
          <w:color w:val="000000"/>
        </w:rPr>
      </w:pPr>
      <w:r w:rsidRPr="00643011">
        <w:rPr>
          <w:rFonts w:ascii="Arial" w:hAnsi="Arial" w:cs="Arial"/>
          <w:color w:val="000000"/>
        </w:rPr>
        <w:t xml:space="preserve">27. </w:t>
      </w:r>
      <w:r w:rsidR="005E112C" w:rsidRPr="00643011">
        <w:rPr>
          <w:rFonts w:ascii="Arial" w:hAnsi="Arial" w:cs="Arial"/>
          <w:color w:val="000000"/>
        </w:rPr>
        <w:t>¿Cuál de los siguientes enunciados contiene la idea principal del párrafo 3 del texto 4?</w:t>
      </w:r>
    </w:p>
    <w:p w14:paraId="6FA62666" w14:textId="0C249932" w:rsidR="005E112C" w:rsidRPr="00643011" w:rsidRDefault="005E112C" w:rsidP="00564B0B">
      <w:pPr>
        <w:pStyle w:val="Sinespaciado"/>
        <w:jc w:val="both"/>
        <w:rPr>
          <w:rFonts w:ascii="Arial" w:hAnsi="Arial" w:cs="Arial"/>
          <w:color w:val="000000"/>
        </w:rPr>
      </w:pPr>
    </w:p>
    <w:p w14:paraId="7236A2B4" w14:textId="3AF185B6" w:rsidR="005E112C" w:rsidRPr="00643011" w:rsidRDefault="005E112C" w:rsidP="005E112C">
      <w:pPr>
        <w:pStyle w:val="Sinespaciado"/>
        <w:ind w:left="-142" w:hanging="284"/>
        <w:jc w:val="both"/>
        <w:rPr>
          <w:rFonts w:ascii="Arial" w:hAnsi="Arial" w:cs="Arial"/>
        </w:rPr>
      </w:pPr>
      <w:r w:rsidRPr="00643011">
        <w:rPr>
          <w:rFonts w:ascii="Arial" w:hAnsi="Arial" w:cs="Arial"/>
          <w:color w:val="000000"/>
        </w:rPr>
        <w:t xml:space="preserve">a. </w:t>
      </w:r>
      <w:r w:rsidRPr="00643011">
        <w:rPr>
          <w:rFonts w:ascii="Arial" w:hAnsi="Arial" w:cs="Arial"/>
        </w:rPr>
        <w:t xml:space="preserve">El sector agrícola </w:t>
      </w:r>
      <w:r w:rsidR="008B4DE1">
        <w:rPr>
          <w:rFonts w:ascii="Arial" w:hAnsi="Arial" w:cs="Arial"/>
        </w:rPr>
        <w:t xml:space="preserve">es </w:t>
      </w:r>
      <w:r w:rsidRPr="00643011">
        <w:rPr>
          <w:rFonts w:ascii="Arial" w:hAnsi="Arial" w:cs="Arial"/>
        </w:rPr>
        <w:t>quien utiliza el 72% del agua en Chile.</w:t>
      </w:r>
    </w:p>
    <w:p w14:paraId="1BBB5CC3" w14:textId="0915A150" w:rsidR="005E112C" w:rsidRPr="00643011" w:rsidRDefault="005E112C" w:rsidP="005E112C">
      <w:pPr>
        <w:pStyle w:val="Sinespaciado"/>
        <w:ind w:left="-142" w:hanging="284"/>
        <w:jc w:val="both"/>
        <w:rPr>
          <w:rFonts w:ascii="Arial" w:hAnsi="Arial" w:cs="Arial"/>
        </w:rPr>
      </w:pPr>
      <w:r w:rsidRPr="00643011">
        <w:rPr>
          <w:rFonts w:ascii="Arial" w:hAnsi="Arial" w:cs="Arial"/>
          <w:color w:val="000000"/>
        </w:rPr>
        <w:t xml:space="preserve">b. </w:t>
      </w:r>
      <w:r w:rsidRPr="00643011">
        <w:rPr>
          <w:rFonts w:ascii="Arial" w:hAnsi="Arial" w:cs="Arial"/>
        </w:rPr>
        <w:t>El 24% de las hectáreas productivas utiliza sistemas eficientes de riego.</w:t>
      </w:r>
    </w:p>
    <w:p w14:paraId="1DDA2719" w14:textId="05F0B833" w:rsidR="005E112C" w:rsidRPr="00643011" w:rsidRDefault="005E112C" w:rsidP="005E112C">
      <w:pPr>
        <w:pStyle w:val="Sinespaciado"/>
        <w:ind w:left="-142" w:hanging="284"/>
        <w:jc w:val="both"/>
        <w:rPr>
          <w:rFonts w:ascii="Arial" w:hAnsi="Arial" w:cs="Arial"/>
          <w:color w:val="000000"/>
        </w:rPr>
      </w:pPr>
      <w:r w:rsidRPr="00643011">
        <w:rPr>
          <w:rFonts w:ascii="Arial" w:hAnsi="Arial" w:cs="Arial"/>
          <w:color w:val="000000"/>
        </w:rPr>
        <w:t xml:space="preserve">c. </w:t>
      </w:r>
      <w:r w:rsidR="00564B0B" w:rsidRPr="00643011">
        <w:rPr>
          <w:rFonts w:ascii="Arial" w:hAnsi="Arial" w:cs="Arial"/>
          <w:color w:val="000000"/>
        </w:rPr>
        <w:t>En Chile debemos implementar un efectivo plan de modernización y eficiencia de riego de la agricultura nacional.</w:t>
      </w:r>
    </w:p>
    <w:p w14:paraId="6574909A" w14:textId="5EA36E68" w:rsidR="005E112C" w:rsidRPr="00643011" w:rsidRDefault="00564B0B" w:rsidP="00564B0B">
      <w:pPr>
        <w:pStyle w:val="Sinespaciado"/>
        <w:ind w:left="-142" w:hanging="284"/>
        <w:jc w:val="both"/>
        <w:rPr>
          <w:rFonts w:ascii="Arial" w:hAnsi="Arial" w:cs="Arial"/>
          <w:color w:val="000000"/>
        </w:rPr>
      </w:pPr>
      <w:r w:rsidRPr="00643011">
        <w:rPr>
          <w:rFonts w:ascii="Arial" w:hAnsi="Arial" w:cs="Arial"/>
          <w:color w:val="000000"/>
        </w:rPr>
        <w:t>d. El sector agrícola utiliza el mayor porcentaje de agua en nuestro país, pero es el único que destaca por utiliza</w:t>
      </w:r>
      <w:r w:rsidR="008B4DE1">
        <w:rPr>
          <w:rFonts w:ascii="Arial" w:hAnsi="Arial" w:cs="Arial"/>
          <w:color w:val="000000"/>
        </w:rPr>
        <w:t>r</w:t>
      </w:r>
      <w:r w:rsidRPr="00643011">
        <w:rPr>
          <w:rFonts w:ascii="Arial" w:hAnsi="Arial" w:cs="Arial"/>
          <w:color w:val="000000"/>
        </w:rPr>
        <w:t xml:space="preserve"> un sistema de riego eficiente.</w:t>
      </w:r>
    </w:p>
    <w:p w14:paraId="65CD497B" w14:textId="0F88D611" w:rsidR="00564B0B" w:rsidRPr="00643011" w:rsidRDefault="00564B0B" w:rsidP="00564B0B">
      <w:pPr>
        <w:pStyle w:val="Sinespaciado"/>
        <w:ind w:left="-142" w:hanging="284"/>
        <w:jc w:val="both"/>
        <w:rPr>
          <w:rFonts w:ascii="Arial" w:hAnsi="Arial" w:cs="Arial"/>
          <w:color w:val="000000"/>
        </w:rPr>
      </w:pPr>
    </w:p>
    <w:p w14:paraId="3F2DFAC3" w14:textId="77777777" w:rsidR="00564B0B" w:rsidRPr="00643011" w:rsidRDefault="00564B0B" w:rsidP="00564B0B">
      <w:pPr>
        <w:pStyle w:val="Sinespaciado"/>
        <w:ind w:hanging="426"/>
        <w:jc w:val="both"/>
        <w:rPr>
          <w:rFonts w:ascii="Arial" w:hAnsi="Arial" w:cs="Arial"/>
          <w:color w:val="000000"/>
        </w:rPr>
      </w:pPr>
      <w:r w:rsidRPr="00643011">
        <w:rPr>
          <w:rFonts w:ascii="Arial" w:hAnsi="Arial" w:cs="Arial"/>
          <w:color w:val="000000"/>
        </w:rPr>
        <w:t>28. ¿Cuál de las siguientes alternativas resume mejor el contenido del texto 4?</w:t>
      </w:r>
    </w:p>
    <w:p w14:paraId="4BACAE89" w14:textId="77777777" w:rsidR="00564B0B" w:rsidRPr="00643011" w:rsidRDefault="00564B0B" w:rsidP="00564B0B">
      <w:pPr>
        <w:pStyle w:val="Sinespaciado"/>
        <w:ind w:hanging="426"/>
        <w:jc w:val="both"/>
        <w:rPr>
          <w:rFonts w:ascii="Arial" w:hAnsi="Arial" w:cs="Arial"/>
          <w:color w:val="000000"/>
        </w:rPr>
      </w:pPr>
    </w:p>
    <w:p w14:paraId="373712B0" w14:textId="0ECF8B5B" w:rsidR="00564B0B" w:rsidRPr="00643011" w:rsidRDefault="00564B0B" w:rsidP="00566053">
      <w:pPr>
        <w:pStyle w:val="Sinespaciado"/>
        <w:ind w:left="-142" w:hanging="284"/>
        <w:jc w:val="both"/>
        <w:rPr>
          <w:rFonts w:ascii="Arial" w:hAnsi="Arial" w:cs="Arial"/>
        </w:rPr>
      </w:pPr>
      <w:r w:rsidRPr="00643011">
        <w:rPr>
          <w:rFonts w:ascii="Arial" w:hAnsi="Arial" w:cs="Arial"/>
        </w:rPr>
        <w:t xml:space="preserve">a. </w:t>
      </w:r>
      <w:r w:rsidR="00566053" w:rsidRPr="00643011">
        <w:rPr>
          <w:rFonts w:ascii="Arial" w:hAnsi="Arial" w:cs="Arial"/>
        </w:rPr>
        <w:t>La implementación de planes de restauración y conservación de ecosistemas hídricos y vegetales es clave para solucionar la sequía.</w:t>
      </w:r>
    </w:p>
    <w:p w14:paraId="79BB6360" w14:textId="5D57B6D1" w:rsidR="00564B0B" w:rsidRPr="00643011" w:rsidRDefault="00564B0B" w:rsidP="00566053">
      <w:pPr>
        <w:pStyle w:val="Sinespaciado"/>
        <w:ind w:left="-142" w:hanging="284"/>
        <w:jc w:val="both"/>
        <w:rPr>
          <w:rFonts w:ascii="Arial" w:hAnsi="Arial" w:cs="Arial"/>
        </w:rPr>
      </w:pPr>
      <w:r w:rsidRPr="00643011">
        <w:rPr>
          <w:rFonts w:ascii="Arial" w:hAnsi="Arial" w:cs="Arial"/>
        </w:rPr>
        <w:t xml:space="preserve">b. </w:t>
      </w:r>
      <w:r w:rsidR="00566053" w:rsidRPr="00643011">
        <w:rPr>
          <w:rFonts w:ascii="Arial" w:hAnsi="Arial" w:cs="Arial"/>
        </w:rPr>
        <w:t>La solución a la sequía consiste en brindar una mayor capacidad tecnológica a las organizaciones de regantes para analizar las reservas de nieve y glaciares.</w:t>
      </w:r>
    </w:p>
    <w:p w14:paraId="41C0E54F" w14:textId="3ECF7D13" w:rsidR="00566053" w:rsidRPr="00643011" w:rsidRDefault="00566053" w:rsidP="00566053">
      <w:pPr>
        <w:pStyle w:val="Sinespaciado"/>
        <w:ind w:left="-142" w:hanging="284"/>
        <w:jc w:val="both"/>
        <w:rPr>
          <w:rFonts w:ascii="Arial" w:hAnsi="Arial" w:cs="Arial"/>
        </w:rPr>
      </w:pPr>
      <w:r w:rsidRPr="00643011">
        <w:rPr>
          <w:rFonts w:ascii="Arial" w:hAnsi="Arial" w:cs="Arial"/>
        </w:rPr>
        <w:t xml:space="preserve">c. </w:t>
      </w:r>
      <w:r w:rsidR="008B4DE1">
        <w:rPr>
          <w:rFonts w:ascii="Arial" w:hAnsi="Arial" w:cs="Arial"/>
        </w:rPr>
        <w:t xml:space="preserve"> </w:t>
      </w:r>
      <w:r w:rsidRPr="00643011">
        <w:rPr>
          <w:rFonts w:ascii="Arial" w:hAnsi="Arial" w:cs="Arial"/>
        </w:rPr>
        <w:t>Debe existir un cambio en nuestra mentalidad, en cómo pensamos sobre nuestra economía, el medio ambiente, y cómo nos relacionamos con nuestras comunidades para solucionar la desertificación y escasez hídrica.</w:t>
      </w:r>
    </w:p>
    <w:p w14:paraId="54DB0B0C" w14:textId="38FE0DF5" w:rsidR="00566053" w:rsidRDefault="00566053" w:rsidP="00566053">
      <w:pPr>
        <w:pStyle w:val="Sinespaciado"/>
        <w:ind w:left="-142" w:hanging="284"/>
        <w:jc w:val="both"/>
        <w:rPr>
          <w:rFonts w:ascii="Arial" w:hAnsi="Arial" w:cs="Arial"/>
        </w:rPr>
      </w:pPr>
      <w:r w:rsidRPr="00643011">
        <w:rPr>
          <w:rFonts w:ascii="Arial" w:hAnsi="Arial" w:cs="Arial"/>
        </w:rPr>
        <w:t xml:space="preserve">d. </w:t>
      </w:r>
      <w:r w:rsidR="008B4DE1">
        <w:rPr>
          <w:rFonts w:ascii="Arial" w:hAnsi="Arial" w:cs="Arial"/>
        </w:rPr>
        <w:t xml:space="preserve"> </w:t>
      </w:r>
      <w:r w:rsidRPr="00643011">
        <w:rPr>
          <w:rFonts w:ascii="Arial" w:hAnsi="Arial" w:cs="Arial"/>
        </w:rPr>
        <w:t>La sobreexplotación de la tierra, la deforestación y las malas prácticas de riego son factores negativos que contribuyen en acelerar los procesos de desertificación y sequía, disminuyendo drásticamente la regeneración y productividad de nuestros suelos.</w:t>
      </w:r>
    </w:p>
    <w:p w14:paraId="50C40C63" w14:textId="0C1C0836" w:rsidR="00566053" w:rsidRDefault="00566053" w:rsidP="00566053">
      <w:pPr>
        <w:pStyle w:val="Sinespaciado"/>
        <w:ind w:left="-142" w:hanging="284"/>
        <w:jc w:val="both"/>
        <w:rPr>
          <w:rFonts w:ascii="Arial" w:hAnsi="Arial" w:cs="Arial"/>
        </w:rPr>
      </w:pPr>
    </w:p>
    <w:p w14:paraId="2A73B5B8" w14:textId="3387A340" w:rsidR="00566053" w:rsidRDefault="00566053" w:rsidP="00566053">
      <w:pPr>
        <w:pStyle w:val="Sinespaciado"/>
        <w:ind w:left="-142" w:hanging="284"/>
        <w:jc w:val="both"/>
        <w:rPr>
          <w:rFonts w:ascii="Arial" w:hAnsi="Arial" w:cs="Arial"/>
        </w:rPr>
      </w:pPr>
      <w:r>
        <w:rPr>
          <w:rFonts w:ascii="Arial" w:hAnsi="Arial" w:cs="Arial"/>
        </w:rPr>
        <w:t xml:space="preserve">29. </w:t>
      </w:r>
      <w:r w:rsidRPr="00566053">
        <w:rPr>
          <w:rFonts w:ascii="Arial" w:hAnsi="Arial" w:cs="Arial"/>
        </w:rPr>
        <w:t xml:space="preserve">¿Qué alternativa contiene el título más adecuado para el texto </w:t>
      </w:r>
      <w:r>
        <w:rPr>
          <w:rFonts w:ascii="Arial" w:hAnsi="Arial" w:cs="Arial"/>
        </w:rPr>
        <w:t>4</w:t>
      </w:r>
      <w:r w:rsidRPr="00566053">
        <w:rPr>
          <w:rFonts w:ascii="Arial" w:hAnsi="Arial" w:cs="Arial"/>
        </w:rPr>
        <w:t>?</w:t>
      </w:r>
    </w:p>
    <w:p w14:paraId="758E8F82" w14:textId="79247671" w:rsidR="00566053" w:rsidRDefault="00566053" w:rsidP="00566053">
      <w:pPr>
        <w:pStyle w:val="Sinespaciado"/>
        <w:ind w:left="-142" w:hanging="284"/>
        <w:jc w:val="both"/>
        <w:rPr>
          <w:rFonts w:ascii="Arial" w:hAnsi="Arial" w:cs="Arial"/>
        </w:rPr>
      </w:pPr>
    </w:p>
    <w:p w14:paraId="06E0D5F3" w14:textId="2CAFB42F" w:rsidR="00566053" w:rsidRPr="00643011" w:rsidRDefault="00566053" w:rsidP="00566053">
      <w:pPr>
        <w:pStyle w:val="Sinespaciado"/>
        <w:ind w:left="-142" w:hanging="284"/>
        <w:jc w:val="both"/>
        <w:rPr>
          <w:rFonts w:ascii="Arial" w:hAnsi="Arial" w:cs="Arial"/>
        </w:rPr>
      </w:pPr>
      <w:r w:rsidRPr="00643011">
        <w:rPr>
          <w:rFonts w:ascii="Arial" w:hAnsi="Arial" w:cs="Arial"/>
        </w:rPr>
        <w:t>a. Desertificación y sequía</w:t>
      </w:r>
      <w:r w:rsidR="004F332A">
        <w:rPr>
          <w:rFonts w:ascii="Arial" w:hAnsi="Arial" w:cs="Arial"/>
        </w:rPr>
        <w:t xml:space="preserve"> en Chile</w:t>
      </w:r>
      <w:r w:rsidRPr="00643011">
        <w:rPr>
          <w:rFonts w:ascii="Arial" w:hAnsi="Arial" w:cs="Arial"/>
        </w:rPr>
        <w:t>: ¿Cómo podemos ayudar?</w:t>
      </w:r>
    </w:p>
    <w:p w14:paraId="767876A6" w14:textId="433C8C51" w:rsidR="00571B88" w:rsidRPr="00643011" w:rsidRDefault="00571B88" w:rsidP="00566053">
      <w:pPr>
        <w:pStyle w:val="Sinespaciado"/>
        <w:ind w:left="-142" w:hanging="284"/>
        <w:jc w:val="both"/>
        <w:rPr>
          <w:rFonts w:ascii="Arial" w:hAnsi="Arial" w:cs="Arial"/>
        </w:rPr>
      </w:pPr>
      <w:r w:rsidRPr="00643011">
        <w:rPr>
          <w:rFonts w:ascii="Arial" w:hAnsi="Arial" w:cs="Arial"/>
        </w:rPr>
        <w:t>b. La desertificación y la escasez hídrica en el planeta.</w:t>
      </w:r>
    </w:p>
    <w:p w14:paraId="08EBA8AF" w14:textId="0A349C0B" w:rsidR="00571B88" w:rsidRPr="00643011" w:rsidRDefault="00571B88" w:rsidP="00566053">
      <w:pPr>
        <w:pStyle w:val="Sinespaciado"/>
        <w:ind w:left="-142" w:hanging="284"/>
        <w:jc w:val="both"/>
        <w:rPr>
          <w:rFonts w:ascii="Arial" w:hAnsi="Arial" w:cs="Arial"/>
        </w:rPr>
      </w:pPr>
      <w:r w:rsidRPr="00643011">
        <w:rPr>
          <w:rFonts w:ascii="Arial" w:hAnsi="Arial" w:cs="Arial"/>
        </w:rPr>
        <w:t>c. La economía circular y el desarrollo sustentable en Chile.</w:t>
      </w:r>
    </w:p>
    <w:p w14:paraId="6B0F0F9C" w14:textId="251EBB17" w:rsidR="00571B88" w:rsidRPr="00643011" w:rsidRDefault="00571B88" w:rsidP="00571B88">
      <w:pPr>
        <w:widowControl w:val="0"/>
        <w:autoSpaceDE w:val="0"/>
        <w:autoSpaceDN w:val="0"/>
        <w:spacing w:after="0" w:line="240" w:lineRule="auto"/>
        <w:ind w:hanging="426"/>
        <w:rPr>
          <w:rFonts w:ascii="Arial" w:hAnsi="Arial" w:cs="Arial"/>
        </w:rPr>
      </w:pPr>
      <w:r w:rsidRPr="00643011">
        <w:rPr>
          <w:rFonts w:ascii="Arial" w:hAnsi="Arial" w:cs="Arial"/>
        </w:rPr>
        <w:t>d. Chile, un ejemplo de modernización y eficiencia de riego en la agricultura.</w:t>
      </w:r>
    </w:p>
    <w:p w14:paraId="26FC1B34" w14:textId="30AC560F" w:rsidR="00D0061F" w:rsidRPr="00643011" w:rsidRDefault="00D0061F" w:rsidP="00571B88">
      <w:pPr>
        <w:widowControl w:val="0"/>
        <w:autoSpaceDE w:val="0"/>
        <w:autoSpaceDN w:val="0"/>
        <w:spacing w:after="0" w:line="240" w:lineRule="auto"/>
        <w:ind w:hanging="426"/>
        <w:rPr>
          <w:rFonts w:ascii="Arial" w:hAnsi="Arial" w:cs="Arial"/>
        </w:rPr>
      </w:pPr>
    </w:p>
    <w:p w14:paraId="5E6E51D1" w14:textId="5A2807E7" w:rsidR="00D0061F" w:rsidRPr="00643011" w:rsidRDefault="00D0061F" w:rsidP="00571B88">
      <w:pPr>
        <w:widowControl w:val="0"/>
        <w:autoSpaceDE w:val="0"/>
        <w:autoSpaceDN w:val="0"/>
        <w:spacing w:after="0" w:line="240" w:lineRule="auto"/>
        <w:ind w:hanging="426"/>
        <w:rPr>
          <w:rFonts w:ascii="Arial" w:eastAsia="Calibri" w:hAnsi="Arial" w:cs="Arial"/>
          <w:b/>
          <w:sz w:val="20"/>
          <w:szCs w:val="20"/>
          <w:u w:val="thick"/>
          <w:lang w:val="es-ES" w:eastAsia="es-ES" w:bidi="es-ES"/>
        </w:rPr>
      </w:pPr>
      <w:r w:rsidRPr="00643011">
        <w:rPr>
          <w:rFonts w:ascii="Arial" w:hAnsi="Arial" w:cs="Arial"/>
        </w:rPr>
        <w:t xml:space="preserve">30. </w:t>
      </w:r>
      <w:r w:rsidR="007E1FA3" w:rsidRPr="00643011">
        <w:rPr>
          <w:rFonts w:ascii="Arial" w:hAnsi="Arial" w:cs="Arial"/>
        </w:rPr>
        <w:t>¿Qué signo de puntuación de colocarse en el espacio entre paréntesis (--) del párrafo 7?</w:t>
      </w:r>
    </w:p>
    <w:p w14:paraId="339F2158" w14:textId="3BD6C9D6" w:rsidR="00571B88" w:rsidRPr="00643011" w:rsidRDefault="00571B88" w:rsidP="00566053">
      <w:pPr>
        <w:pStyle w:val="Sinespaciado"/>
        <w:ind w:left="-142" w:hanging="284"/>
        <w:jc w:val="both"/>
        <w:rPr>
          <w:rFonts w:ascii="Arial" w:hAnsi="Arial" w:cs="Arial"/>
        </w:rPr>
      </w:pPr>
    </w:p>
    <w:p w14:paraId="5D00E123" w14:textId="7C07A129" w:rsidR="007E1FA3" w:rsidRPr="008C1140" w:rsidRDefault="007E1FA3" w:rsidP="00EF691D">
      <w:pPr>
        <w:pStyle w:val="Sinespaciado"/>
        <w:ind w:hanging="426"/>
        <w:jc w:val="both"/>
        <w:rPr>
          <w:rFonts w:ascii="Arial" w:hAnsi="Arial" w:cs="Arial"/>
          <w:color w:val="000000"/>
        </w:rPr>
      </w:pPr>
      <w:r w:rsidRPr="00643011">
        <w:rPr>
          <w:rFonts w:ascii="Arial" w:hAnsi="Arial" w:cs="Arial"/>
          <w:color w:val="000000"/>
        </w:rPr>
        <w:t xml:space="preserve">a. </w:t>
      </w:r>
      <w:r w:rsidR="00EF691D" w:rsidRPr="00643011">
        <w:rPr>
          <w:rFonts w:ascii="Arial" w:hAnsi="Arial" w:cs="Arial"/>
          <w:color w:val="000000"/>
        </w:rPr>
        <w:t>Coma.</w:t>
      </w:r>
    </w:p>
    <w:p w14:paraId="05C9E1B2" w14:textId="3A2947DC" w:rsidR="007E1FA3" w:rsidRPr="008C1140" w:rsidRDefault="007E1FA3" w:rsidP="00EF691D">
      <w:pPr>
        <w:pStyle w:val="Sinespaciado"/>
        <w:ind w:hanging="426"/>
        <w:jc w:val="both"/>
        <w:rPr>
          <w:rFonts w:ascii="Arial" w:hAnsi="Arial" w:cs="Arial"/>
          <w:color w:val="000000"/>
        </w:rPr>
      </w:pPr>
      <w:r w:rsidRPr="008C1140">
        <w:rPr>
          <w:rFonts w:ascii="Arial" w:hAnsi="Arial" w:cs="Arial"/>
          <w:color w:val="000000"/>
        </w:rPr>
        <w:t xml:space="preserve">b. </w:t>
      </w:r>
      <w:r w:rsidR="00EF691D" w:rsidRPr="008C1140">
        <w:rPr>
          <w:rFonts w:ascii="Arial" w:hAnsi="Arial" w:cs="Arial"/>
          <w:color w:val="000000"/>
        </w:rPr>
        <w:t>Dos puntos</w:t>
      </w:r>
      <w:r w:rsidR="00EF691D">
        <w:rPr>
          <w:rFonts w:ascii="Arial" w:hAnsi="Arial" w:cs="Arial"/>
          <w:color w:val="000000"/>
        </w:rPr>
        <w:t>.</w:t>
      </w:r>
    </w:p>
    <w:p w14:paraId="2CE4254F" w14:textId="7AFC3FD2" w:rsidR="007E1FA3" w:rsidRPr="008C1140" w:rsidRDefault="007E1FA3" w:rsidP="00EF691D">
      <w:pPr>
        <w:pStyle w:val="Sinespaciado"/>
        <w:ind w:hanging="426"/>
        <w:jc w:val="both"/>
        <w:rPr>
          <w:rFonts w:ascii="Arial" w:hAnsi="Arial" w:cs="Arial"/>
          <w:color w:val="000000"/>
        </w:rPr>
      </w:pPr>
      <w:r w:rsidRPr="008C1140">
        <w:rPr>
          <w:rFonts w:ascii="Arial" w:hAnsi="Arial" w:cs="Arial"/>
          <w:color w:val="000000"/>
        </w:rPr>
        <w:t xml:space="preserve">c. </w:t>
      </w:r>
      <w:r w:rsidR="00EF691D" w:rsidRPr="008C1140">
        <w:rPr>
          <w:rFonts w:ascii="Arial" w:hAnsi="Arial" w:cs="Arial"/>
          <w:color w:val="000000"/>
        </w:rPr>
        <w:t>Punto y coma</w:t>
      </w:r>
      <w:r w:rsidR="00EF691D">
        <w:rPr>
          <w:rFonts w:ascii="Arial" w:hAnsi="Arial" w:cs="Arial"/>
          <w:color w:val="000000"/>
        </w:rPr>
        <w:t>.</w:t>
      </w:r>
    </w:p>
    <w:p w14:paraId="477811A7" w14:textId="5218FCBB" w:rsidR="007E1FA3" w:rsidRDefault="007E1FA3" w:rsidP="00EF691D">
      <w:pPr>
        <w:pStyle w:val="Sinespaciado"/>
        <w:ind w:hanging="426"/>
        <w:jc w:val="both"/>
        <w:rPr>
          <w:rFonts w:ascii="Arial" w:hAnsi="Arial" w:cs="Arial"/>
          <w:color w:val="000000"/>
        </w:rPr>
      </w:pPr>
      <w:r w:rsidRPr="008C1140">
        <w:rPr>
          <w:rFonts w:ascii="Arial" w:hAnsi="Arial" w:cs="Arial"/>
          <w:color w:val="000000"/>
        </w:rPr>
        <w:t xml:space="preserve">d. </w:t>
      </w:r>
      <w:r w:rsidR="00EF691D" w:rsidRPr="008C1140">
        <w:rPr>
          <w:rFonts w:ascii="Arial" w:hAnsi="Arial" w:cs="Arial"/>
          <w:color w:val="000000"/>
        </w:rPr>
        <w:t>Punto seguido</w:t>
      </w:r>
      <w:r w:rsidR="00EF691D">
        <w:rPr>
          <w:rFonts w:ascii="Arial" w:hAnsi="Arial" w:cs="Arial"/>
          <w:color w:val="000000"/>
        </w:rPr>
        <w:t>.</w:t>
      </w:r>
    </w:p>
    <w:p w14:paraId="23A47D02" w14:textId="18221563" w:rsidR="00B278C8" w:rsidRDefault="00B278C8" w:rsidP="00EF691D">
      <w:pPr>
        <w:pStyle w:val="Sinespaciado"/>
        <w:ind w:hanging="426"/>
        <w:jc w:val="both"/>
        <w:rPr>
          <w:rFonts w:ascii="Arial" w:hAnsi="Arial" w:cs="Arial"/>
          <w:color w:val="000000"/>
        </w:rPr>
      </w:pPr>
    </w:p>
    <w:p w14:paraId="6E9B2DBC" w14:textId="52367D08" w:rsidR="00B278C8" w:rsidRDefault="00B278C8" w:rsidP="00EF691D">
      <w:pPr>
        <w:pStyle w:val="Sinespaciado"/>
        <w:ind w:hanging="426"/>
        <w:jc w:val="both"/>
        <w:rPr>
          <w:rFonts w:ascii="Arial" w:hAnsi="Arial" w:cs="Arial"/>
          <w:color w:val="000000"/>
        </w:rPr>
      </w:pPr>
    </w:p>
    <w:p w14:paraId="0F677FF0" w14:textId="10A3E079" w:rsidR="00B278C8" w:rsidRDefault="00B278C8" w:rsidP="00EF691D">
      <w:pPr>
        <w:pStyle w:val="Sinespaciado"/>
        <w:ind w:hanging="426"/>
        <w:jc w:val="both"/>
        <w:rPr>
          <w:rFonts w:ascii="Arial" w:hAnsi="Arial" w:cs="Arial"/>
          <w:color w:val="000000"/>
        </w:rPr>
      </w:pPr>
    </w:p>
    <w:p w14:paraId="79E743F7" w14:textId="38275BE8" w:rsidR="00B278C8" w:rsidRDefault="00B278C8" w:rsidP="00EF691D">
      <w:pPr>
        <w:pStyle w:val="Sinespaciado"/>
        <w:ind w:hanging="426"/>
        <w:jc w:val="both"/>
        <w:rPr>
          <w:rFonts w:ascii="Arial" w:hAnsi="Arial" w:cs="Arial"/>
          <w:color w:val="000000"/>
        </w:rPr>
      </w:pPr>
    </w:p>
    <w:p w14:paraId="58FDB2D0" w14:textId="17C1C61C" w:rsidR="00B278C8" w:rsidRDefault="00B278C8" w:rsidP="00EF691D">
      <w:pPr>
        <w:pStyle w:val="Sinespaciado"/>
        <w:ind w:hanging="426"/>
        <w:jc w:val="both"/>
        <w:rPr>
          <w:rFonts w:ascii="Arial" w:hAnsi="Arial" w:cs="Arial"/>
          <w:color w:val="000000"/>
        </w:rPr>
      </w:pPr>
    </w:p>
    <w:p w14:paraId="7FD9CCE7" w14:textId="6196A49D" w:rsidR="00B278C8" w:rsidRDefault="00B278C8" w:rsidP="00EF691D">
      <w:pPr>
        <w:pStyle w:val="Sinespaciado"/>
        <w:ind w:hanging="426"/>
        <w:jc w:val="both"/>
        <w:rPr>
          <w:rFonts w:ascii="Arial" w:hAnsi="Arial" w:cs="Arial"/>
          <w:color w:val="000000"/>
        </w:rPr>
      </w:pPr>
    </w:p>
    <w:p w14:paraId="6B360E0C" w14:textId="13C5DB99" w:rsidR="00B278C8" w:rsidRDefault="00B278C8" w:rsidP="00EF691D">
      <w:pPr>
        <w:pStyle w:val="Sinespaciado"/>
        <w:ind w:hanging="426"/>
        <w:jc w:val="both"/>
        <w:rPr>
          <w:rFonts w:ascii="Arial" w:hAnsi="Arial" w:cs="Arial"/>
          <w:color w:val="000000"/>
        </w:rPr>
      </w:pPr>
    </w:p>
    <w:p w14:paraId="28862C2A" w14:textId="3E5907D9" w:rsidR="00B278C8" w:rsidRDefault="00B278C8" w:rsidP="00EF691D">
      <w:pPr>
        <w:pStyle w:val="Sinespaciado"/>
        <w:ind w:hanging="426"/>
        <w:jc w:val="both"/>
        <w:rPr>
          <w:rFonts w:ascii="Arial" w:hAnsi="Arial" w:cs="Arial"/>
          <w:color w:val="000000"/>
        </w:rPr>
      </w:pPr>
    </w:p>
    <w:p w14:paraId="788ED955" w14:textId="1B34995A" w:rsidR="00B278C8" w:rsidRDefault="00B278C8" w:rsidP="00EF691D">
      <w:pPr>
        <w:pStyle w:val="Sinespaciado"/>
        <w:ind w:hanging="426"/>
        <w:jc w:val="both"/>
        <w:rPr>
          <w:rFonts w:ascii="Arial" w:hAnsi="Arial" w:cs="Arial"/>
          <w:color w:val="000000"/>
        </w:rPr>
      </w:pPr>
    </w:p>
    <w:p w14:paraId="4BEBD4C1" w14:textId="77777777" w:rsidR="00B278C8" w:rsidRDefault="00B278C8" w:rsidP="00EF691D">
      <w:pPr>
        <w:pStyle w:val="Sinespaciado"/>
        <w:ind w:hanging="426"/>
        <w:jc w:val="both"/>
        <w:rPr>
          <w:rFonts w:ascii="Arial" w:hAnsi="Arial" w:cs="Arial"/>
          <w:color w:val="000000"/>
        </w:rPr>
      </w:pPr>
    </w:p>
    <w:p w14:paraId="0F7B7C31" w14:textId="462BE785" w:rsidR="00B278C8" w:rsidRPr="00431F0E" w:rsidRDefault="00B278C8" w:rsidP="00EF691D">
      <w:pPr>
        <w:pStyle w:val="Sinespaciado"/>
        <w:ind w:hanging="426"/>
        <w:jc w:val="both"/>
        <w:rPr>
          <w:rFonts w:ascii="Arial" w:hAnsi="Arial" w:cs="Arial"/>
          <w:color w:val="000000"/>
        </w:rPr>
      </w:pPr>
      <w:r>
        <w:rPr>
          <w:rFonts w:ascii="Arial" w:hAnsi="Arial" w:cs="Arial"/>
          <w:color w:val="000000"/>
        </w:rPr>
        <w:t>31.</w:t>
      </w:r>
      <w:r w:rsidR="00E044C1">
        <w:rPr>
          <w:rFonts w:ascii="Arial" w:hAnsi="Arial" w:cs="Arial"/>
          <w:color w:val="000000"/>
        </w:rPr>
        <w:t xml:space="preserve"> </w:t>
      </w:r>
      <w:r w:rsidRPr="00431F0E">
        <w:rPr>
          <w:rFonts w:ascii="Arial" w:hAnsi="Arial" w:cs="Arial"/>
          <w:color w:val="000000"/>
        </w:rPr>
        <w:t>A continuación</w:t>
      </w:r>
      <w:r w:rsidR="00010AAD">
        <w:rPr>
          <w:rFonts w:ascii="Arial" w:hAnsi="Arial" w:cs="Arial"/>
          <w:color w:val="000000"/>
        </w:rPr>
        <w:t>,</w:t>
      </w:r>
      <w:r w:rsidRPr="00431F0E">
        <w:rPr>
          <w:rFonts w:ascii="Arial" w:hAnsi="Arial" w:cs="Arial"/>
          <w:color w:val="000000"/>
        </w:rPr>
        <w:t xml:space="preserve"> encontrarás una situación de escritura para la cual deberás producir un texto, siguiendo las indicaciones que se detallan</w:t>
      </w:r>
      <w:r w:rsidR="00010AAD">
        <w:rPr>
          <w:rFonts w:ascii="Arial" w:hAnsi="Arial" w:cs="Arial"/>
          <w:color w:val="000000"/>
        </w:rPr>
        <w:t>.</w:t>
      </w:r>
    </w:p>
    <w:p w14:paraId="4FAA44AA" w14:textId="77777777" w:rsidR="00B278C8" w:rsidRPr="00431F0E" w:rsidRDefault="00B278C8" w:rsidP="00B278C8">
      <w:pPr>
        <w:widowControl w:val="0"/>
        <w:autoSpaceDE w:val="0"/>
        <w:autoSpaceDN w:val="0"/>
        <w:spacing w:after="0" w:line="240" w:lineRule="auto"/>
        <w:rPr>
          <w:rFonts w:ascii="Arial" w:eastAsia="Calibri" w:hAnsi="Arial" w:cs="Arial"/>
          <w:b/>
          <w:u w:val="thick"/>
          <w:lang w:val="es-ES" w:eastAsia="es-ES" w:bidi="es-ES"/>
        </w:rPr>
      </w:pPr>
    </w:p>
    <w:p w14:paraId="45179FA3" w14:textId="1064841F" w:rsidR="00B278C8" w:rsidRPr="00431F0E" w:rsidRDefault="00B278C8" w:rsidP="00B278C8">
      <w:pPr>
        <w:jc w:val="both"/>
        <w:rPr>
          <w:rFonts w:ascii="Arial" w:hAnsi="Arial" w:cs="Arial"/>
        </w:rPr>
      </w:pPr>
      <w:r w:rsidRPr="00431F0E">
        <w:rPr>
          <w:rFonts w:ascii="Arial" w:hAnsi="Arial" w:cs="Arial"/>
        </w:rPr>
        <w:t>Imagina que ya ha llegado el segundo semestre en Duoc</w:t>
      </w:r>
      <w:r w:rsidR="00E044C1">
        <w:rPr>
          <w:rFonts w:ascii="Arial" w:hAnsi="Arial" w:cs="Arial"/>
        </w:rPr>
        <w:t xml:space="preserve"> </w:t>
      </w:r>
      <w:r w:rsidRPr="00431F0E">
        <w:rPr>
          <w:rFonts w:ascii="Arial" w:hAnsi="Arial" w:cs="Arial"/>
        </w:rPr>
        <w:t>UC y, debido a la importancia del inglés en el mundo laboral, te has inscrito en un programa de estudio externo a Duoc para reforzar tu nivel en este idioma. El único inconveniente es que algunos horarios de tus clases de inglés coinciden con algunas clases en Duoc</w:t>
      </w:r>
      <w:r w:rsidR="00E044C1">
        <w:rPr>
          <w:rFonts w:ascii="Arial" w:hAnsi="Arial" w:cs="Arial"/>
        </w:rPr>
        <w:t xml:space="preserve"> </w:t>
      </w:r>
      <w:r w:rsidRPr="00431F0E">
        <w:rPr>
          <w:rFonts w:ascii="Arial" w:hAnsi="Arial" w:cs="Arial"/>
        </w:rPr>
        <w:t xml:space="preserve">UC. </w:t>
      </w:r>
      <w:r w:rsidR="00431F0E" w:rsidRPr="00431F0E">
        <w:rPr>
          <w:rFonts w:ascii="Arial" w:hAnsi="Arial" w:cs="Arial"/>
        </w:rPr>
        <w:t xml:space="preserve">Para ti, es sumamente relevante asistir a ambos lugares. </w:t>
      </w:r>
      <w:r w:rsidRPr="00431F0E">
        <w:rPr>
          <w:rFonts w:ascii="Arial" w:hAnsi="Arial" w:cs="Arial"/>
        </w:rPr>
        <w:t>A continuación</w:t>
      </w:r>
      <w:r w:rsidR="002410EC">
        <w:rPr>
          <w:rFonts w:ascii="Arial" w:hAnsi="Arial" w:cs="Arial"/>
        </w:rPr>
        <w:t>,</w:t>
      </w:r>
      <w:r w:rsidRPr="00431F0E">
        <w:rPr>
          <w:rFonts w:ascii="Arial" w:hAnsi="Arial" w:cs="Arial"/>
        </w:rPr>
        <w:t xml:space="preserve"> </w:t>
      </w:r>
      <w:r w:rsidR="00AF2DEC">
        <w:rPr>
          <w:rFonts w:ascii="Arial" w:hAnsi="Arial" w:cs="Arial"/>
        </w:rPr>
        <w:t>te</w:t>
      </w:r>
      <w:r w:rsidRPr="00431F0E">
        <w:rPr>
          <w:rFonts w:ascii="Arial" w:hAnsi="Arial" w:cs="Arial"/>
        </w:rPr>
        <w:t xml:space="preserve"> presentamos </w:t>
      </w:r>
      <w:r w:rsidR="00431F0E">
        <w:rPr>
          <w:rFonts w:ascii="Arial" w:hAnsi="Arial" w:cs="Arial"/>
        </w:rPr>
        <w:t>los</w:t>
      </w:r>
      <w:r w:rsidRPr="00431F0E">
        <w:rPr>
          <w:rFonts w:ascii="Arial" w:hAnsi="Arial" w:cs="Arial"/>
        </w:rPr>
        <w:t xml:space="preserve"> horarios</w:t>
      </w:r>
      <w:r w:rsidR="00431F0E">
        <w:rPr>
          <w:rFonts w:ascii="Arial" w:hAnsi="Arial" w:cs="Arial"/>
        </w:rPr>
        <w:t>:</w:t>
      </w:r>
    </w:p>
    <w:p w14:paraId="3653F85F" w14:textId="7D6CDC4F" w:rsidR="00B278C8" w:rsidRPr="00431F0E" w:rsidRDefault="00B278C8" w:rsidP="00B278C8">
      <w:pPr>
        <w:jc w:val="both"/>
        <w:rPr>
          <w:rFonts w:ascii="Arial" w:hAnsi="Arial" w:cs="Arial"/>
          <w:b/>
          <w:bCs/>
        </w:rPr>
      </w:pPr>
      <w:r w:rsidRPr="00431F0E">
        <w:rPr>
          <w:rFonts w:ascii="Arial" w:hAnsi="Arial" w:cs="Arial"/>
          <w:b/>
          <w:bCs/>
        </w:rPr>
        <w:t>Horario Duo</w:t>
      </w:r>
      <w:r w:rsidR="00E044C1">
        <w:rPr>
          <w:rFonts w:ascii="Arial" w:hAnsi="Arial" w:cs="Arial"/>
          <w:b/>
          <w:bCs/>
        </w:rPr>
        <w:t xml:space="preserve">c </w:t>
      </w:r>
      <w:r w:rsidRPr="00431F0E">
        <w:rPr>
          <w:rFonts w:ascii="Arial" w:hAnsi="Arial" w:cs="Arial"/>
          <w:b/>
          <w:bCs/>
        </w:rPr>
        <w:t>UC</w:t>
      </w:r>
      <w:r w:rsidR="00431F0E" w:rsidRPr="00431F0E">
        <w:rPr>
          <w:rFonts w:ascii="Arial" w:hAnsi="Arial" w:cs="Arial"/>
          <w:b/>
          <w:bCs/>
        </w:rPr>
        <w:t>:</w:t>
      </w:r>
    </w:p>
    <w:tbl>
      <w:tblPr>
        <w:tblStyle w:val="Tablaconcuadrcula"/>
        <w:tblW w:w="0" w:type="auto"/>
        <w:tblLook w:val="04A0" w:firstRow="1" w:lastRow="0" w:firstColumn="1" w:lastColumn="0" w:noHBand="0" w:noVBand="1"/>
      </w:tblPr>
      <w:tblGrid>
        <w:gridCol w:w="1415"/>
        <w:gridCol w:w="1415"/>
        <w:gridCol w:w="1416"/>
        <w:gridCol w:w="1416"/>
        <w:gridCol w:w="1416"/>
        <w:gridCol w:w="1416"/>
      </w:tblGrid>
      <w:tr w:rsidR="00B278C8" w:rsidRPr="00431F0E" w14:paraId="3EC25298" w14:textId="77777777" w:rsidTr="00D81932">
        <w:tc>
          <w:tcPr>
            <w:tcW w:w="1415" w:type="dxa"/>
            <w:shd w:val="clear" w:color="auto" w:fill="DBE5F1" w:themeFill="accent1" w:themeFillTint="33"/>
          </w:tcPr>
          <w:p w14:paraId="4E6C2B47" w14:textId="77777777" w:rsidR="00B278C8" w:rsidRPr="00431F0E" w:rsidRDefault="00B278C8" w:rsidP="00E044C1">
            <w:pPr>
              <w:jc w:val="center"/>
              <w:rPr>
                <w:rFonts w:ascii="Arial" w:hAnsi="Arial" w:cs="Arial"/>
                <w:b/>
                <w:bCs/>
              </w:rPr>
            </w:pPr>
            <w:r w:rsidRPr="00431F0E">
              <w:rPr>
                <w:rFonts w:ascii="Arial" w:hAnsi="Arial" w:cs="Arial"/>
                <w:b/>
                <w:bCs/>
              </w:rPr>
              <w:t>Lunes</w:t>
            </w:r>
          </w:p>
        </w:tc>
        <w:tc>
          <w:tcPr>
            <w:tcW w:w="1415" w:type="dxa"/>
            <w:shd w:val="clear" w:color="auto" w:fill="DBE5F1" w:themeFill="accent1" w:themeFillTint="33"/>
          </w:tcPr>
          <w:p w14:paraId="26C529AC" w14:textId="77777777" w:rsidR="00B278C8" w:rsidRPr="00431F0E" w:rsidRDefault="00B278C8" w:rsidP="00E044C1">
            <w:pPr>
              <w:jc w:val="center"/>
              <w:rPr>
                <w:rFonts w:ascii="Arial" w:hAnsi="Arial" w:cs="Arial"/>
                <w:b/>
                <w:bCs/>
              </w:rPr>
            </w:pPr>
            <w:r w:rsidRPr="00431F0E">
              <w:rPr>
                <w:rFonts w:ascii="Arial" w:hAnsi="Arial" w:cs="Arial"/>
                <w:b/>
                <w:bCs/>
              </w:rPr>
              <w:t>Martes</w:t>
            </w:r>
          </w:p>
        </w:tc>
        <w:tc>
          <w:tcPr>
            <w:tcW w:w="1416" w:type="dxa"/>
            <w:shd w:val="clear" w:color="auto" w:fill="DBE5F1" w:themeFill="accent1" w:themeFillTint="33"/>
          </w:tcPr>
          <w:p w14:paraId="74DC6E05" w14:textId="77777777" w:rsidR="00B278C8" w:rsidRPr="00431F0E" w:rsidRDefault="00B278C8" w:rsidP="00E044C1">
            <w:pPr>
              <w:jc w:val="center"/>
              <w:rPr>
                <w:rFonts w:ascii="Arial" w:hAnsi="Arial" w:cs="Arial"/>
                <w:b/>
                <w:bCs/>
              </w:rPr>
            </w:pPr>
            <w:r w:rsidRPr="00431F0E">
              <w:rPr>
                <w:rFonts w:ascii="Arial" w:hAnsi="Arial" w:cs="Arial"/>
                <w:b/>
                <w:bCs/>
              </w:rPr>
              <w:t>Miércoles</w:t>
            </w:r>
          </w:p>
        </w:tc>
        <w:tc>
          <w:tcPr>
            <w:tcW w:w="1416" w:type="dxa"/>
            <w:shd w:val="clear" w:color="auto" w:fill="DBE5F1" w:themeFill="accent1" w:themeFillTint="33"/>
          </w:tcPr>
          <w:p w14:paraId="47759B0B" w14:textId="77777777" w:rsidR="00B278C8" w:rsidRPr="00431F0E" w:rsidRDefault="00B278C8" w:rsidP="00E044C1">
            <w:pPr>
              <w:jc w:val="center"/>
              <w:rPr>
                <w:rFonts w:ascii="Arial" w:hAnsi="Arial" w:cs="Arial"/>
                <w:b/>
                <w:bCs/>
              </w:rPr>
            </w:pPr>
            <w:r w:rsidRPr="00431F0E">
              <w:rPr>
                <w:rFonts w:ascii="Arial" w:hAnsi="Arial" w:cs="Arial"/>
                <w:b/>
                <w:bCs/>
              </w:rPr>
              <w:t>Jueves</w:t>
            </w:r>
          </w:p>
        </w:tc>
        <w:tc>
          <w:tcPr>
            <w:tcW w:w="1416" w:type="dxa"/>
            <w:shd w:val="clear" w:color="auto" w:fill="DBE5F1" w:themeFill="accent1" w:themeFillTint="33"/>
          </w:tcPr>
          <w:p w14:paraId="05C9DE20" w14:textId="77777777" w:rsidR="00B278C8" w:rsidRPr="00431F0E" w:rsidRDefault="00B278C8" w:rsidP="00E044C1">
            <w:pPr>
              <w:jc w:val="center"/>
              <w:rPr>
                <w:rFonts w:ascii="Arial" w:hAnsi="Arial" w:cs="Arial"/>
                <w:b/>
                <w:bCs/>
              </w:rPr>
            </w:pPr>
            <w:r w:rsidRPr="00431F0E">
              <w:rPr>
                <w:rFonts w:ascii="Arial" w:hAnsi="Arial" w:cs="Arial"/>
                <w:b/>
                <w:bCs/>
              </w:rPr>
              <w:t>Viernes</w:t>
            </w:r>
          </w:p>
        </w:tc>
        <w:tc>
          <w:tcPr>
            <w:tcW w:w="1416" w:type="dxa"/>
            <w:shd w:val="clear" w:color="auto" w:fill="DBE5F1" w:themeFill="accent1" w:themeFillTint="33"/>
          </w:tcPr>
          <w:p w14:paraId="2C5B1F08" w14:textId="77777777" w:rsidR="00B278C8" w:rsidRPr="00431F0E" w:rsidRDefault="00B278C8" w:rsidP="00E044C1">
            <w:pPr>
              <w:jc w:val="center"/>
              <w:rPr>
                <w:rFonts w:ascii="Arial" w:hAnsi="Arial" w:cs="Arial"/>
                <w:b/>
                <w:bCs/>
              </w:rPr>
            </w:pPr>
            <w:r w:rsidRPr="00431F0E">
              <w:rPr>
                <w:rFonts w:ascii="Arial" w:hAnsi="Arial" w:cs="Arial"/>
                <w:b/>
                <w:bCs/>
              </w:rPr>
              <w:t>Sábado</w:t>
            </w:r>
          </w:p>
        </w:tc>
      </w:tr>
      <w:tr w:rsidR="00B278C8" w:rsidRPr="00431F0E" w14:paraId="11505428" w14:textId="77777777" w:rsidTr="00D81932">
        <w:tc>
          <w:tcPr>
            <w:tcW w:w="1415" w:type="dxa"/>
          </w:tcPr>
          <w:p w14:paraId="3FE75F25" w14:textId="7204B4A2" w:rsidR="00B278C8" w:rsidRPr="00431F0E" w:rsidRDefault="00B278C8" w:rsidP="00E044C1">
            <w:pPr>
              <w:jc w:val="center"/>
              <w:rPr>
                <w:rFonts w:ascii="Arial" w:hAnsi="Arial" w:cs="Arial"/>
              </w:rPr>
            </w:pPr>
            <w:r w:rsidRPr="00431F0E">
              <w:rPr>
                <w:rFonts w:ascii="Arial" w:hAnsi="Arial" w:cs="Arial"/>
              </w:rPr>
              <w:t>09:00-14:00</w:t>
            </w:r>
            <w:r w:rsidR="00431F0E" w:rsidRPr="00431F0E">
              <w:rPr>
                <w:rFonts w:ascii="Arial" w:hAnsi="Arial" w:cs="Arial"/>
              </w:rPr>
              <w:t xml:space="preserve"> hrs.</w:t>
            </w:r>
          </w:p>
        </w:tc>
        <w:tc>
          <w:tcPr>
            <w:tcW w:w="1415" w:type="dxa"/>
          </w:tcPr>
          <w:p w14:paraId="2A39E4AF" w14:textId="19E32B26" w:rsidR="00B278C8" w:rsidRPr="00431F0E" w:rsidRDefault="00B278C8" w:rsidP="00E044C1">
            <w:pPr>
              <w:jc w:val="center"/>
              <w:rPr>
                <w:rFonts w:ascii="Arial" w:hAnsi="Arial" w:cs="Arial"/>
              </w:rPr>
            </w:pPr>
            <w:r w:rsidRPr="00431F0E">
              <w:rPr>
                <w:rFonts w:ascii="Arial" w:hAnsi="Arial" w:cs="Arial"/>
              </w:rPr>
              <w:t>09:00-14:00</w:t>
            </w:r>
            <w:r w:rsidR="00431F0E" w:rsidRPr="00431F0E">
              <w:rPr>
                <w:rFonts w:ascii="Arial" w:hAnsi="Arial" w:cs="Arial"/>
              </w:rPr>
              <w:t xml:space="preserve"> hrs.</w:t>
            </w:r>
          </w:p>
        </w:tc>
        <w:tc>
          <w:tcPr>
            <w:tcW w:w="1416" w:type="dxa"/>
          </w:tcPr>
          <w:p w14:paraId="0A06EA0A" w14:textId="71481C35" w:rsidR="00B278C8" w:rsidRPr="00431F0E" w:rsidRDefault="00B278C8" w:rsidP="00E044C1">
            <w:pPr>
              <w:jc w:val="center"/>
              <w:rPr>
                <w:rFonts w:ascii="Arial" w:hAnsi="Arial" w:cs="Arial"/>
              </w:rPr>
            </w:pPr>
            <w:r w:rsidRPr="00431F0E">
              <w:rPr>
                <w:rFonts w:ascii="Arial" w:hAnsi="Arial" w:cs="Arial"/>
              </w:rPr>
              <w:t>09:00-14:00</w:t>
            </w:r>
            <w:r w:rsidR="00431F0E" w:rsidRPr="00431F0E">
              <w:rPr>
                <w:rFonts w:ascii="Arial" w:hAnsi="Arial" w:cs="Arial"/>
              </w:rPr>
              <w:t xml:space="preserve"> hrs.</w:t>
            </w:r>
          </w:p>
        </w:tc>
        <w:tc>
          <w:tcPr>
            <w:tcW w:w="1416" w:type="dxa"/>
          </w:tcPr>
          <w:p w14:paraId="464D3AA7" w14:textId="65690BCC" w:rsidR="00B278C8" w:rsidRPr="00431F0E" w:rsidRDefault="00B278C8" w:rsidP="00E044C1">
            <w:pPr>
              <w:jc w:val="center"/>
              <w:rPr>
                <w:rFonts w:ascii="Arial" w:hAnsi="Arial" w:cs="Arial"/>
              </w:rPr>
            </w:pPr>
            <w:r w:rsidRPr="00431F0E">
              <w:rPr>
                <w:rFonts w:ascii="Arial" w:hAnsi="Arial" w:cs="Arial"/>
              </w:rPr>
              <w:t>09:00-14:00</w:t>
            </w:r>
            <w:r w:rsidR="00431F0E" w:rsidRPr="00431F0E">
              <w:rPr>
                <w:rFonts w:ascii="Arial" w:hAnsi="Arial" w:cs="Arial"/>
              </w:rPr>
              <w:t xml:space="preserve"> hrs.</w:t>
            </w:r>
          </w:p>
        </w:tc>
        <w:tc>
          <w:tcPr>
            <w:tcW w:w="1416" w:type="dxa"/>
          </w:tcPr>
          <w:p w14:paraId="1BCFFB47" w14:textId="07696417" w:rsidR="00B278C8" w:rsidRPr="00431F0E" w:rsidRDefault="00B278C8" w:rsidP="00E044C1">
            <w:pPr>
              <w:jc w:val="center"/>
              <w:rPr>
                <w:rFonts w:ascii="Arial" w:hAnsi="Arial" w:cs="Arial"/>
              </w:rPr>
            </w:pPr>
            <w:r w:rsidRPr="00431F0E">
              <w:rPr>
                <w:rFonts w:ascii="Arial" w:hAnsi="Arial" w:cs="Arial"/>
              </w:rPr>
              <w:t>09:00-14:00</w:t>
            </w:r>
            <w:r w:rsidR="00431F0E" w:rsidRPr="00431F0E">
              <w:rPr>
                <w:rFonts w:ascii="Arial" w:hAnsi="Arial" w:cs="Arial"/>
              </w:rPr>
              <w:t xml:space="preserve"> hrs.</w:t>
            </w:r>
          </w:p>
        </w:tc>
        <w:tc>
          <w:tcPr>
            <w:tcW w:w="1416" w:type="dxa"/>
          </w:tcPr>
          <w:p w14:paraId="14E787C5" w14:textId="497912B4" w:rsidR="00B278C8" w:rsidRPr="00431F0E" w:rsidRDefault="00B278C8" w:rsidP="00E044C1">
            <w:pPr>
              <w:jc w:val="center"/>
              <w:rPr>
                <w:rFonts w:ascii="Arial" w:hAnsi="Arial" w:cs="Arial"/>
              </w:rPr>
            </w:pPr>
          </w:p>
        </w:tc>
      </w:tr>
    </w:tbl>
    <w:p w14:paraId="486E0701" w14:textId="77777777" w:rsidR="00B278C8" w:rsidRPr="00431F0E" w:rsidRDefault="00B278C8" w:rsidP="00B278C8">
      <w:pPr>
        <w:jc w:val="both"/>
        <w:rPr>
          <w:rFonts w:ascii="Arial" w:hAnsi="Arial" w:cs="Arial"/>
        </w:rPr>
      </w:pPr>
    </w:p>
    <w:p w14:paraId="400F8369" w14:textId="544CC227" w:rsidR="00B278C8" w:rsidRPr="00431F0E" w:rsidRDefault="00B278C8" w:rsidP="00B278C8">
      <w:pPr>
        <w:jc w:val="both"/>
        <w:rPr>
          <w:rFonts w:ascii="Arial" w:hAnsi="Arial" w:cs="Arial"/>
          <w:b/>
          <w:bCs/>
        </w:rPr>
      </w:pPr>
      <w:r w:rsidRPr="00431F0E">
        <w:rPr>
          <w:rFonts w:ascii="Arial" w:hAnsi="Arial" w:cs="Arial"/>
          <w:b/>
          <w:bCs/>
        </w:rPr>
        <w:t>Horario Ins</w:t>
      </w:r>
      <w:r w:rsidR="00E044C1">
        <w:rPr>
          <w:rFonts w:ascii="Arial" w:hAnsi="Arial" w:cs="Arial"/>
          <w:b/>
          <w:bCs/>
        </w:rPr>
        <w:t>t</w:t>
      </w:r>
      <w:r w:rsidRPr="00431F0E">
        <w:rPr>
          <w:rFonts w:ascii="Arial" w:hAnsi="Arial" w:cs="Arial"/>
          <w:b/>
          <w:bCs/>
        </w:rPr>
        <w:t>ituto de Inglés</w:t>
      </w:r>
      <w:r w:rsidR="00431F0E" w:rsidRPr="00431F0E">
        <w:rPr>
          <w:rFonts w:ascii="Arial" w:hAnsi="Arial" w:cs="Arial"/>
          <w:b/>
          <w:bCs/>
        </w:rPr>
        <w:t>:</w:t>
      </w:r>
    </w:p>
    <w:tbl>
      <w:tblPr>
        <w:tblStyle w:val="Tablaconcuadrcula"/>
        <w:tblW w:w="0" w:type="auto"/>
        <w:tblLook w:val="04A0" w:firstRow="1" w:lastRow="0" w:firstColumn="1" w:lastColumn="0" w:noHBand="0" w:noVBand="1"/>
      </w:tblPr>
      <w:tblGrid>
        <w:gridCol w:w="1415"/>
        <w:gridCol w:w="1415"/>
        <w:gridCol w:w="1416"/>
        <w:gridCol w:w="1416"/>
        <w:gridCol w:w="1416"/>
        <w:gridCol w:w="1416"/>
      </w:tblGrid>
      <w:tr w:rsidR="00B278C8" w:rsidRPr="00431F0E" w14:paraId="56CD64BE" w14:textId="77777777" w:rsidTr="00D81932">
        <w:tc>
          <w:tcPr>
            <w:tcW w:w="1415" w:type="dxa"/>
            <w:shd w:val="clear" w:color="auto" w:fill="DBE5F1" w:themeFill="accent1" w:themeFillTint="33"/>
          </w:tcPr>
          <w:p w14:paraId="2E312904" w14:textId="77777777" w:rsidR="00B278C8" w:rsidRPr="00431F0E" w:rsidRDefault="00B278C8" w:rsidP="00E044C1">
            <w:pPr>
              <w:jc w:val="center"/>
              <w:rPr>
                <w:rFonts w:ascii="Arial" w:hAnsi="Arial" w:cs="Arial"/>
                <w:b/>
                <w:bCs/>
              </w:rPr>
            </w:pPr>
            <w:r w:rsidRPr="00431F0E">
              <w:rPr>
                <w:rFonts w:ascii="Arial" w:hAnsi="Arial" w:cs="Arial"/>
                <w:b/>
                <w:bCs/>
              </w:rPr>
              <w:t>Lunes</w:t>
            </w:r>
          </w:p>
        </w:tc>
        <w:tc>
          <w:tcPr>
            <w:tcW w:w="1415" w:type="dxa"/>
            <w:shd w:val="clear" w:color="auto" w:fill="DBE5F1" w:themeFill="accent1" w:themeFillTint="33"/>
          </w:tcPr>
          <w:p w14:paraId="2EFF3813" w14:textId="77777777" w:rsidR="00B278C8" w:rsidRPr="00431F0E" w:rsidRDefault="00B278C8" w:rsidP="00E044C1">
            <w:pPr>
              <w:jc w:val="center"/>
              <w:rPr>
                <w:rFonts w:ascii="Arial" w:hAnsi="Arial" w:cs="Arial"/>
                <w:b/>
                <w:bCs/>
              </w:rPr>
            </w:pPr>
            <w:r w:rsidRPr="00431F0E">
              <w:rPr>
                <w:rFonts w:ascii="Arial" w:hAnsi="Arial" w:cs="Arial"/>
                <w:b/>
                <w:bCs/>
              </w:rPr>
              <w:t>Martes</w:t>
            </w:r>
          </w:p>
        </w:tc>
        <w:tc>
          <w:tcPr>
            <w:tcW w:w="1416" w:type="dxa"/>
            <w:shd w:val="clear" w:color="auto" w:fill="DBE5F1" w:themeFill="accent1" w:themeFillTint="33"/>
          </w:tcPr>
          <w:p w14:paraId="1016FE88" w14:textId="77777777" w:rsidR="00B278C8" w:rsidRPr="00431F0E" w:rsidRDefault="00B278C8" w:rsidP="00E044C1">
            <w:pPr>
              <w:jc w:val="center"/>
              <w:rPr>
                <w:rFonts w:ascii="Arial" w:hAnsi="Arial" w:cs="Arial"/>
                <w:b/>
                <w:bCs/>
              </w:rPr>
            </w:pPr>
            <w:r w:rsidRPr="00431F0E">
              <w:rPr>
                <w:rFonts w:ascii="Arial" w:hAnsi="Arial" w:cs="Arial"/>
                <w:b/>
                <w:bCs/>
              </w:rPr>
              <w:t>Miércoles</w:t>
            </w:r>
          </w:p>
        </w:tc>
        <w:tc>
          <w:tcPr>
            <w:tcW w:w="1416" w:type="dxa"/>
            <w:shd w:val="clear" w:color="auto" w:fill="DBE5F1" w:themeFill="accent1" w:themeFillTint="33"/>
          </w:tcPr>
          <w:p w14:paraId="5D2F61C6" w14:textId="77777777" w:rsidR="00B278C8" w:rsidRPr="00431F0E" w:rsidRDefault="00B278C8" w:rsidP="00E044C1">
            <w:pPr>
              <w:jc w:val="center"/>
              <w:rPr>
                <w:rFonts w:ascii="Arial" w:hAnsi="Arial" w:cs="Arial"/>
                <w:b/>
                <w:bCs/>
              </w:rPr>
            </w:pPr>
            <w:r w:rsidRPr="00431F0E">
              <w:rPr>
                <w:rFonts w:ascii="Arial" w:hAnsi="Arial" w:cs="Arial"/>
                <w:b/>
                <w:bCs/>
              </w:rPr>
              <w:t>Jueves</w:t>
            </w:r>
          </w:p>
        </w:tc>
        <w:tc>
          <w:tcPr>
            <w:tcW w:w="1416" w:type="dxa"/>
            <w:shd w:val="clear" w:color="auto" w:fill="DBE5F1" w:themeFill="accent1" w:themeFillTint="33"/>
          </w:tcPr>
          <w:p w14:paraId="7DC6D5DF" w14:textId="77777777" w:rsidR="00B278C8" w:rsidRPr="00431F0E" w:rsidRDefault="00B278C8" w:rsidP="00E044C1">
            <w:pPr>
              <w:jc w:val="center"/>
              <w:rPr>
                <w:rFonts w:ascii="Arial" w:hAnsi="Arial" w:cs="Arial"/>
                <w:b/>
                <w:bCs/>
              </w:rPr>
            </w:pPr>
            <w:r w:rsidRPr="00431F0E">
              <w:rPr>
                <w:rFonts w:ascii="Arial" w:hAnsi="Arial" w:cs="Arial"/>
                <w:b/>
                <w:bCs/>
              </w:rPr>
              <w:t>Viernes</w:t>
            </w:r>
          </w:p>
        </w:tc>
        <w:tc>
          <w:tcPr>
            <w:tcW w:w="1416" w:type="dxa"/>
            <w:shd w:val="clear" w:color="auto" w:fill="DBE5F1" w:themeFill="accent1" w:themeFillTint="33"/>
          </w:tcPr>
          <w:p w14:paraId="5007D042" w14:textId="77777777" w:rsidR="00B278C8" w:rsidRPr="00431F0E" w:rsidRDefault="00B278C8" w:rsidP="00E044C1">
            <w:pPr>
              <w:jc w:val="center"/>
              <w:rPr>
                <w:rFonts w:ascii="Arial" w:hAnsi="Arial" w:cs="Arial"/>
                <w:b/>
                <w:bCs/>
              </w:rPr>
            </w:pPr>
            <w:r w:rsidRPr="00431F0E">
              <w:rPr>
                <w:rFonts w:ascii="Arial" w:hAnsi="Arial" w:cs="Arial"/>
                <w:b/>
                <w:bCs/>
              </w:rPr>
              <w:t>Sábado</w:t>
            </w:r>
          </w:p>
        </w:tc>
      </w:tr>
      <w:tr w:rsidR="00B278C8" w:rsidRPr="00431F0E" w14:paraId="04A07450" w14:textId="77777777" w:rsidTr="00D81932">
        <w:tc>
          <w:tcPr>
            <w:tcW w:w="1415" w:type="dxa"/>
          </w:tcPr>
          <w:p w14:paraId="209EB507" w14:textId="722E30FA" w:rsidR="00B278C8" w:rsidRPr="00431F0E" w:rsidRDefault="00B278C8" w:rsidP="00E044C1">
            <w:pPr>
              <w:jc w:val="center"/>
              <w:rPr>
                <w:rFonts w:ascii="Arial" w:hAnsi="Arial" w:cs="Arial"/>
                <w:i/>
                <w:iCs/>
              </w:rPr>
            </w:pPr>
            <w:r w:rsidRPr="00431F0E">
              <w:rPr>
                <w:rFonts w:ascii="Arial" w:hAnsi="Arial" w:cs="Arial"/>
                <w:i/>
                <w:iCs/>
              </w:rPr>
              <w:t xml:space="preserve">Speaking </w:t>
            </w:r>
            <w:r w:rsidR="00431F0E" w:rsidRPr="00431F0E">
              <w:rPr>
                <w:rFonts w:ascii="Arial" w:hAnsi="Arial" w:cs="Arial"/>
                <w:i/>
                <w:iCs/>
              </w:rPr>
              <w:t>[</w:t>
            </w:r>
            <w:r w:rsidRPr="00431F0E">
              <w:rPr>
                <w:rFonts w:ascii="Arial" w:hAnsi="Arial" w:cs="Arial"/>
                <w:i/>
                <w:iCs/>
              </w:rPr>
              <w:t>Intermedio</w:t>
            </w:r>
            <w:r w:rsidR="00431F0E" w:rsidRPr="00431F0E">
              <w:rPr>
                <w:rFonts w:ascii="Arial" w:hAnsi="Arial" w:cs="Arial"/>
                <w:i/>
                <w:iCs/>
              </w:rPr>
              <w:t>]</w:t>
            </w:r>
          </w:p>
          <w:p w14:paraId="03938585" w14:textId="32E83F38" w:rsidR="00B278C8" w:rsidRPr="00431F0E" w:rsidRDefault="00B278C8" w:rsidP="00E044C1">
            <w:pPr>
              <w:jc w:val="center"/>
              <w:rPr>
                <w:rFonts w:ascii="Arial" w:hAnsi="Arial" w:cs="Arial"/>
              </w:rPr>
            </w:pPr>
            <w:r w:rsidRPr="00431F0E">
              <w:rPr>
                <w:rFonts w:ascii="Arial" w:hAnsi="Arial" w:cs="Arial"/>
              </w:rPr>
              <w:t>15:30-17:00</w:t>
            </w:r>
            <w:r w:rsidR="00431F0E" w:rsidRPr="00431F0E">
              <w:rPr>
                <w:rFonts w:ascii="Arial" w:hAnsi="Arial" w:cs="Arial"/>
              </w:rPr>
              <w:t xml:space="preserve"> hrs.</w:t>
            </w:r>
          </w:p>
        </w:tc>
        <w:tc>
          <w:tcPr>
            <w:tcW w:w="1415" w:type="dxa"/>
          </w:tcPr>
          <w:p w14:paraId="4D75E6BA" w14:textId="77777777" w:rsidR="00B278C8" w:rsidRPr="00431F0E" w:rsidRDefault="00B278C8" w:rsidP="00E044C1">
            <w:pPr>
              <w:jc w:val="center"/>
              <w:rPr>
                <w:rFonts w:ascii="Arial" w:hAnsi="Arial" w:cs="Arial"/>
                <w:i/>
                <w:iCs/>
              </w:rPr>
            </w:pPr>
            <w:r w:rsidRPr="00431F0E">
              <w:rPr>
                <w:rFonts w:ascii="Arial" w:hAnsi="Arial" w:cs="Arial"/>
                <w:i/>
                <w:iCs/>
              </w:rPr>
              <w:t>Encounter</w:t>
            </w:r>
          </w:p>
          <w:p w14:paraId="3F215C3D" w14:textId="3DBD32BA" w:rsidR="00B278C8" w:rsidRPr="00431F0E" w:rsidRDefault="00B278C8" w:rsidP="00E044C1">
            <w:pPr>
              <w:jc w:val="center"/>
              <w:rPr>
                <w:rFonts w:ascii="Arial" w:hAnsi="Arial" w:cs="Arial"/>
              </w:rPr>
            </w:pPr>
            <w:r w:rsidRPr="00431F0E">
              <w:rPr>
                <w:rFonts w:ascii="Arial" w:hAnsi="Arial" w:cs="Arial"/>
              </w:rPr>
              <w:t>12:00-13:30</w:t>
            </w:r>
            <w:r w:rsidR="00431F0E" w:rsidRPr="00431F0E">
              <w:rPr>
                <w:rFonts w:ascii="Arial" w:hAnsi="Arial" w:cs="Arial"/>
              </w:rPr>
              <w:t xml:space="preserve"> hrs.</w:t>
            </w:r>
          </w:p>
        </w:tc>
        <w:tc>
          <w:tcPr>
            <w:tcW w:w="1416" w:type="dxa"/>
          </w:tcPr>
          <w:p w14:paraId="7DDC74DC" w14:textId="23C45C21" w:rsidR="00B278C8" w:rsidRPr="00431F0E" w:rsidRDefault="00B278C8" w:rsidP="00E044C1">
            <w:pPr>
              <w:jc w:val="center"/>
              <w:rPr>
                <w:rFonts w:ascii="Arial" w:hAnsi="Arial" w:cs="Arial"/>
                <w:i/>
                <w:iCs/>
                <w:vertAlign w:val="subscript"/>
              </w:rPr>
            </w:pPr>
            <w:r w:rsidRPr="00431F0E">
              <w:rPr>
                <w:rFonts w:ascii="Arial" w:hAnsi="Arial" w:cs="Arial"/>
                <w:i/>
                <w:iCs/>
              </w:rPr>
              <w:t xml:space="preserve">Speaking </w:t>
            </w:r>
            <w:r w:rsidR="00431F0E" w:rsidRPr="00431F0E">
              <w:rPr>
                <w:rFonts w:ascii="Arial" w:hAnsi="Arial" w:cs="Arial"/>
                <w:i/>
                <w:iCs/>
              </w:rPr>
              <w:t>[</w:t>
            </w:r>
            <w:r w:rsidRPr="00431F0E">
              <w:rPr>
                <w:rFonts w:ascii="Arial" w:hAnsi="Arial" w:cs="Arial"/>
                <w:i/>
                <w:iCs/>
              </w:rPr>
              <w:t>Intermedio</w:t>
            </w:r>
            <w:r w:rsidR="00431F0E" w:rsidRPr="00431F0E">
              <w:rPr>
                <w:rFonts w:ascii="Arial" w:hAnsi="Arial" w:cs="Arial"/>
                <w:i/>
                <w:iCs/>
              </w:rPr>
              <w:t>]</w:t>
            </w:r>
          </w:p>
          <w:p w14:paraId="0D7C20EC" w14:textId="4B264ADC" w:rsidR="00B278C8" w:rsidRPr="00431F0E" w:rsidRDefault="00B278C8" w:rsidP="00E044C1">
            <w:pPr>
              <w:jc w:val="center"/>
              <w:rPr>
                <w:rFonts w:ascii="Arial" w:hAnsi="Arial" w:cs="Arial"/>
              </w:rPr>
            </w:pPr>
            <w:r w:rsidRPr="00431F0E">
              <w:rPr>
                <w:rFonts w:ascii="Arial" w:hAnsi="Arial" w:cs="Arial"/>
              </w:rPr>
              <w:t>17:00-18:30</w:t>
            </w:r>
            <w:r w:rsidR="00431F0E" w:rsidRPr="00431F0E">
              <w:rPr>
                <w:rFonts w:ascii="Arial" w:hAnsi="Arial" w:cs="Arial"/>
              </w:rPr>
              <w:t xml:space="preserve"> hrs.</w:t>
            </w:r>
          </w:p>
        </w:tc>
        <w:tc>
          <w:tcPr>
            <w:tcW w:w="1416" w:type="dxa"/>
          </w:tcPr>
          <w:p w14:paraId="6E07C118" w14:textId="77777777" w:rsidR="00B278C8" w:rsidRPr="00431F0E" w:rsidRDefault="00B278C8" w:rsidP="00E044C1">
            <w:pPr>
              <w:jc w:val="center"/>
              <w:rPr>
                <w:rFonts w:ascii="Arial" w:hAnsi="Arial" w:cs="Arial"/>
                <w:i/>
                <w:iCs/>
              </w:rPr>
            </w:pPr>
            <w:r w:rsidRPr="00431F0E">
              <w:rPr>
                <w:rFonts w:ascii="Arial" w:hAnsi="Arial" w:cs="Arial"/>
                <w:i/>
                <w:iCs/>
              </w:rPr>
              <w:t>Encounter</w:t>
            </w:r>
          </w:p>
          <w:p w14:paraId="3A879ADF" w14:textId="770779AE" w:rsidR="00B278C8" w:rsidRPr="00431F0E" w:rsidRDefault="00B278C8" w:rsidP="00E044C1">
            <w:pPr>
              <w:jc w:val="center"/>
              <w:rPr>
                <w:rFonts w:ascii="Arial" w:hAnsi="Arial" w:cs="Arial"/>
              </w:rPr>
            </w:pPr>
            <w:r w:rsidRPr="00431F0E">
              <w:rPr>
                <w:rFonts w:ascii="Arial" w:hAnsi="Arial" w:cs="Arial"/>
              </w:rPr>
              <w:t>15:10-17:00</w:t>
            </w:r>
            <w:r w:rsidR="00431F0E" w:rsidRPr="00431F0E">
              <w:rPr>
                <w:rFonts w:ascii="Arial" w:hAnsi="Arial" w:cs="Arial"/>
              </w:rPr>
              <w:t xml:space="preserve"> hrs.</w:t>
            </w:r>
          </w:p>
        </w:tc>
        <w:tc>
          <w:tcPr>
            <w:tcW w:w="1416" w:type="dxa"/>
          </w:tcPr>
          <w:p w14:paraId="7F4D3F3D" w14:textId="77777777" w:rsidR="00B278C8" w:rsidRPr="00431F0E" w:rsidRDefault="00B278C8" w:rsidP="00E044C1">
            <w:pPr>
              <w:jc w:val="center"/>
              <w:rPr>
                <w:rFonts w:ascii="Arial" w:hAnsi="Arial" w:cs="Arial"/>
                <w:i/>
                <w:iCs/>
              </w:rPr>
            </w:pPr>
            <w:r w:rsidRPr="00431F0E">
              <w:rPr>
                <w:rFonts w:ascii="Arial" w:hAnsi="Arial" w:cs="Arial"/>
                <w:i/>
                <w:iCs/>
              </w:rPr>
              <w:t>Writing</w:t>
            </w:r>
          </w:p>
          <w:p w14:paraId="51800C62" w14:textId="09A692AE" w:rsidR="00B278C8" w:rsidRPr="00431F0E" w:rsidRDefault="00B278C8" w:rsidP="00E044C1">
            <w:pPr>
              <w:jc w:val="center"/>
              <w:rPr>
                <w:rFonts w:ascii="Arial" w:hAnsi="Arial" w:cs="Arial"/>
              </w:rPr>
            </w:pPr>
            <w:r w:rsidRPr="00431F0E">
              <w:rPr>
                <w:rFonts w:ascii="Arial" w:hAnsi="Arial" w:cs="Arial"/>
              </w:rPr>
              <w:t>10:00-11:30</w:t>
            </w:r>
            <w:r w:rsidR="00431F0E" w:rsidRPr="00431F0E">
              <w:rPr>
                <w:rFonts w:ascii="Arial" w:hAnsi="Arial" w:cs="Arial"/>
              </w:rPr>
              <w:t xml:space="preserve"> hrs.</w:t>
            </w:r>
          </w:p>
        </w:tc>
        <w:tc>
          <w:tcPr>
            <w:tcW w:w="1416" w:type="dxa"/>
          </w:tcPr>
          <w:p w14:paraId="3867E3F1" w14:textId="77777777" w:rsidR="00B278C8" w:rsidRPr="00431F0E" w:rsidRDefault="00B278C8" w:rsidP="00E044C1">
            <w:pPr>
              <w:jc w:val="center"/>
              <w:rPr>
                <w:rFonts w:ascii="Arial" w:hAnsi="Arial" w:cs="Arial"/>
              </w:rPr>
            </w:pPr>
          </w:p>
        </w:tc>
      </w:tr>
    </w:tbl>
    <w:p w14:paraId="41A1BAC1" w14:textId="77777777" w:rsidR="00B278C8" w:rsidRPr="00431F0E" w:rsidRDefault="00B278C8" w:rsidP="00B278C8">
      <w:pPr>
        <w:jc w:val="both"/>
        <w:rPr>
          <w:rFonts w:ascii="Arial" w:hAnsi="Arial" w:cs="Arial"/>
        </w:rPr>
      </w:pPr>
    </w:p>
    <w:p w14:paraId="3273D65A" w14:textId="5733282F" w:rsidR="00431F0E" w:rsidRDefault="00B278C8" w:rsidP="00B278C8">
      <w:pPr>
        <w:jc w:val="both"/>
        <w:rPr>
          <w:rFonts w:ascii="Arial" w:hAnsi="Arial" w:cs="Arial"/>
        </w:rPr>
      </w:pPr>
      <w:r w:rsidRPr="00431F0E">
        <w:rPr>
          <w:rFonts w:ascii="Arial" w:hAnsi="Arial" w:cs="Arial"/>
        </w:rPr>
        <w:t xml:space="preserve">En este contexto, decides escribir al </w:t>
      </w:r>
      <w:r w:rsidR="0084068C">
        <w:rPr>
          <w:rFonts w:ascii="Arial" w:hAnsi="Arial" w:cs="Arial"/>
        </w:rPr>
        <w:t>Director</w:t>
      </w:r>
      <w:r w:rsidRPr="00431F0E">
        <w:rPr>
          <w:rFonts w:ascii="Arial" w:hAnsi="Arial" w:cs="Arial"/>
        </w:rPr>
        <w:t xml:space="preserve"> del Instituto de Inglés, Gerardo Poblete, para que haga una excepción y te permita asistir en horarios distintos a los asignados. Redacta un correo formal en el que expliques tu situación y detalles los requerimientos de cambio de algunos horarios en función </w:t>
      </w:r>
      <w:r w:rsidR="00431F0E">
        <w:rPr>
          <w:rFonts w:ascii="Arial" w:hAnsi="Arial" w:cs="Arial"/>
        </w:rPr>
        <w:t xml:space="preserve">de </w:t>
      </w:r>
      <w:r w:rsidRPr="00431F0E">
        <w:rPr>
          <w:rFonts w:ascii="Arial" w:hAnsi="Arial" w:cs="Arial"/>
        </w:rPr>
        <w:t>la información presentada anteriormente. El co</w:t>
      </w:r>
      <w:r w:rsidR="008A55D3">
        <w:rPr>
          <w:rFonts w:ascii="Arial" w:hAnsi="Arial" w:cs="Arial"/>
        </w:rPr>
        <w:t>rreo debe tener 3 párrafos y un mínimo de 15 líneas y un máximo de 25 líneas.</w:t>
      </w:r>
      <w:bookmarkStart w:id="4" w:name="_GoBack"/>
      <w:bookmarkEnd w:id="4"/>
    </w:p>
    <w:tbl>
      <w:tblPr>
        <w:tblStyle w:val="Tablaconcuadrcula"/>
        <w:tblW w:w="10067" w:type="dxa"/>
        <w:tblLook w:val="04A0" w:firstRow="1" w:lastRow="0" w:firstColumn="1" w:lastColumn="0" w:noHBand="0" w:noVBand="1"/>
      </w:tblPr>
      <w:tblGrid>
        <w:gridCol w:w="10067"/>
      </w:tblGrid>
      <w:tr w:rsidR="00431F0E" w14:paraId="1569C2A3" w14:textId="77777777" w:rsidTr="00431F0E">
        <w:trPr>
          <w:trHeight w:val="317"/>
        </w:trPr>
        <w:tc>
          <w:tcPr>
            <w:tcW w:w="10067" w:type="dxa"/>
          </w:tcPr>
          <w:p w14:paraId="4AAACC3B" w14:textId="3FF96F9F" w:rsidR="00431F0E" w:rsidRDefault="00431F0E" w:rsidP="00B278C8">
            <w:pPr>
              <w:jc w:val="both"/>
              <w:rPr>
                <w:rFonts w:ascii="Arial" w:hAnsi="Arial" w:cs="Arial"/>
              </w:rPr>
            </w:pPr>
            <w:r>
              <w:rPr>
                <w:rFonts w:ascii="Arial" w:hAnsi="Arial" w:cs="Arial"/>
              </w:rPr>
              <w:t xml:space="preserve">Para: </w:t>
            </w:r>
          </w:p>
        </w:tc>
      </w:tr>
      <w:tr w:rsidR="00431F0E" w14:paraId="1C9EAA5D" w14:textId="77777777" w:rsidTr="00431F0E">
        <w:trPr>
          <w:trHeight w:val="317"/>
        </w:trPr>
        <w:tc>
          <w:tcPr>
            <w:tcW w:w="10067" w:type="dxa"/>
          </w:tcPr>
          <w:p w14:paraId="155C9A78" w14:textId="19B8B482" w:rsidR="00431F0E" w:rsidRDefault="00431F0E" w:rsidP="00B278C8">
            <w:pPr>
              <w:jc w:val="both"/>
              <w:rPr>
                <w:rFonts w:ascii="Arial" w:hAnsi="Arial" w:cs="Arial"/>
              </w:rPr>
            </w:pPr>
            <w:r>
              <w:rPr>
                <w:rFonts w:ascii="Arial" w:hAnsi="Arial" w:cs="Arial"/>
              </w:rPr>
              <w:t>Asunto:</w:t>
            </w:r>
          </w:p>
        </w:tc>
      </w:tr>
    </w:tbl>
    <w:p w14:paraId="3A2840B7" w14:textId="354779A8" w:rsidR="00431F0E" w:rsidRDefault="00431F0E" w:rsidP="00B278C8">
      <w:pPr>
        <w:widowControl w:val="0"/>
        <w:autoSpaceDE w:val="0"/>
        <w:autoSpaceDN w:val="0"/>
        <w:spacing w:after="0" w:line="240" w:lineRule="auto"/>
        <w:jc w:val="both"/>
        <w:rPr>
          <w:rFonts w:ascii="Arial" w:eastAsia="Calibri" w:hAnsi="Arial" w:cs="Arial"/>
          <w:b/>
          <w:u w:val="thick"/>
          <w:lang w:eastAsia="es-ES" w:bidi="es-ES"/>
        </w:rPr>
      </w:pPr>
    </w:p>
    <w:tbl>
      <w:tblPr>
        <w:tblStyle w:val="Tablaconcuadrcula"/>
        <w:tblW w:w="10179" w:type="dxa"/>
        <w:tblLook w:val="04A0" w:firstRow="1" w:lastRow="0" w:firstColumn="1" w:lastColumn="0" w:noHBand="0" w:noVBand="1"/>
      </w:tblPr>
      <w:tblGrid>
        <w:gridCol w:w="10179"/>
      </w:tblGrid>
      <w:tr w:rsidR="00431F0E" w14:paraId="29D5C85C" w14:textId="77777777" w:rsidTr="00CF2402">
        <w:trPr>
          <w:trHeight w:val="3571"/>
        </w:trPr>
        <w:tc>
          <w:tcPr>
            <w:tcW w:w="10179" w:type="dxa"/>
          </w:tcPr>
          <w:p w14:paraId="21B7F8F0" w14:textId="77777777" w:rsidR="00431F0E" w:rsidRDefault="00431F0E" w:rsidP="00B278C8">
            <w:pPr>
              <w:widowControl w:val="0"/>
              <w:autoSpaceDE w:val="0"/>
              <w:autoSpaceDN w:val="0"/>
              <w:jc w:val="both"/>
              <w:rPr>
                <w:rFonts w:ascii="Arial" w:eastAsia="Calibri" w:hAnsi="Arial" w:cs="Arial"/>
                <w:b/>
                <w:u w:val="thick"/>
                <w:lang w:eastAsia="es-ES" w:bidi="es-ES"/>
              </w:rPr>
            </w:pPr>
          </w:p>
        </w:tc>
      </w:tr>
    </w:tbl>
    <w:p w14:paraId="1212FF52" w14:textId="77777777" w:rsidR="00431F0E" w:rsidRPr="00431F0E" w:rsidRDefault="00431F0E" w:rsidP="00B278C8">
      <w:pPr>
        <w:widowControl w:val="0"/>
        <w:autoSpaceDE w:val="0"/>
        <w:autoSpaceDN w:val="0"/>
        <w:spacing w:after="0" w:line="240" w:lineRule="auto"/>
        <w:jc w:val="both"/>
        <w:rPr>
          <w:rFonts w:ascii="Arial" w:eastAsia="Calibri" w:hAnsi="Arial" w:cs="Arial"/>
          <w:b/>
          <w:u w:val="thick"/>
          <w:lang w:eastAsia="es-ES" w:bidi="es-ES"/>
        </w:rPr>
      </w:pPr>
    </w:p>
    <w:p w14:paraId="60AC1EC9" w14:textId="470E1350" w:rsidR="00431F0E" w:rsidRDefault="00431F0E" w:rsidP="0038306C">
      <w:pPr>
        <w:widowControl w:val="0"/>
        <w:autoSpaceDE w:val="0"/>
        <w:autoSpaceDN w:val="0"/>
        <w:spacing w:after="0" w:line="240" w:lineRule="auto"/>
        <w:rPr>
          <w:rFonts w:ascii="Arial" w:eastAsia="Calibri" w:hAnsi="Arial" w:cs="Arial"/>
          <w:b/>
          <w:sz w:val="20"/>
          <w:szCs w:val="20"/>
          <w:u w:val="thick"/>
          <w:lang w:val="es-ES" w:eastAsia="es-ES" w:bidi="es-ES"/>
        </w:rPr>
      </w:pPr>
    </w:p>
    <w:p w14:paraId="0207BA29" w14:textId="77777777" w:rsidR="00CF2402" w:rsidRDefault="00CF2402" w:rsidP="0038306C">
      <w:pPr>
        <w:widowControl w:val="0"/>
        <w:autoSpaceDE w:val="0"/>
        <w:autoSpaceDN w:val="0"/>
        <w:spacing w:after="0" w:line="240" w:lineRule="auto"/>
        <w:rPr>
          <w:rFonts w:ascii="Arial" w:eastAsia="Calibri" w:hAnsi="Arial" w:cs="Arial"/>
          <w:b/>
          <w:sz w:val="20"/>
          <w:szCs w:val="20"/>
          <w:u w:val="thick"/>
          <w:lang w:val="es-ES" w:eastAsia="es-ES" w:bidi="es-ES"/>
        </w:rPr>
      </w:pPr>
    </w:p>
    <w:p w14:paraId="37E5F872" w14:textId="0C78FE0A" w:rsidR="00431F0E" w:rsidRDefault="00431F0E" w:rsidP="002766C9">
      <w:pPr>
        <w:widowControl w:val="0"/>
        <w:autoSpaceDE w:val="0"/>
        <w:autoSpaceDN w:val="0"/>
        <w:spacing w:after="0" w:line="240" w:lineRule="auto"/>
        <w:jc w:val="center"/>
        <w:rPr>
          <w:rFonts w:ascii="Arial" w:eastAsia="Calibri" w:hAnsi="Arial" w:cs="Arial"/>
          <w:b/>
          <w:sz w:val="20"/>
          <w:szCs w:val="20"/>
          <w:u w:val="thick"/>
          <w:lang w:val="es-ES" w:eastAsia="es-ES" w:bidi="es-ES"/>
        </w:rPr>
      </w:pPr>
    </w:p>
    <w:p w14:paraId="18B68A32" w14:textId="77777777" w:rsidR="00431F0E" w:rsidRDefault="00431F0E" w:rsidP="002766C9">
      <w:pPr>
        <w:widowControl w:val="0"/>
        <w:autoSpaceDE w:val="0"/>
        <w:autoSpaceDN w:val="0"/>
        <w:spacing w:after="0" w:line="240" w:lineRule="auto"/>
        <w:jc w:val="center"/>
        <w:rPr>
          <w:rFonts w:ascii="Arial" w:eastAsia="Calibri" w:hAnsi="Arial" w:cs="Arial"/>
          <w:b/>
          <w:sz w:val="20"/>
          <w:szCs w:val="20"/>
          <w:u w:val="thick"/>
          <w:lang w:val="es-ES" w:eastAsia="es-ES" w:bidi="es-ES"/>
        </w:rPr>
      </w:pPr>
    </w:p>
    <w:p w14:paraId="07E02005" w14:textId="77777777" w:rsidR="00760609" w:rsidRDefault="00760609" w:rsidP="002766C9">
      <w:pPr>
        <w:widowControl w:val="0"/>
        <w:autoSpaceDE w:val="0"/>
        <w:autoSpaceDN w:val="0"/>
        <w:spacing w:after="0" w:line="240" w:lineRule="auto"/>
        <w:jc w:val="center"/>
        <w:rPr>
          <w:rFonts w:ascii="Arial" w:eastAsia="Calibri" w:hAnsi="Arial" w:cs="Arial"/>
          <w:b/>
          <w:sz w:val="20"/>
          <w:szCs w:val="20"/>
          <w:u w:val="thick"/>
          <w:lang w:val="es-ES" w:eastAsia="es-ES" w:bidi="es-ES"/>
        </w:rPr>
      </w:pPr>
    </w:p>
    <w:p w14:paraId="1952CCB3" w14:textId="727BAE4A" w:rsidR="003F23AE" w:rsidRPr="00362A76" w:rsidRDefault="002766C9" w:rsidP="002766C9">
      <w:pPr>
        <w:widowControl w:val="0"/>
        <w:autoSpaceDE w:val="0"/>
        <w:autoSpaceDN w:val="0"/>
        <w:spacing w:after="0" w:line="240" w:lineRule="auto"/>
        <w:jc w:val="center"/>
        <w:rPr>
          <w:rFonts w:ascii="Arial" w:eastAsia="Calibri" w:hAnsi="Arial" w:cs="Arial"/>
          <w:b/>
          <w:sz w:val="20"/>
          <w:szCs w:val="20"/>
          <w:u w:val="thick"/>
          <w:lang w:val="es-ES" w:eastAsia="es-ES" w:bidi="es-ES"/>
        </w:rPr>
      </w:pPr>
      <w:r w:rsidRPr="00362A76">
        <w:rPr>
          <w:rFonts w:ascii="Arial" w:eastAsia="Calibri" w:hAnsi="Arial" w:cs="Arial"/>
          <w:b/>
          <w:sz w:val="20"/>
          <w:szCs w:val="20"/>
          <w:u w:val="thick"/>
          <w:lang w:val="es-ES" w:eastAsia="es-ES" w:bidi="es-ES"/>
        </w:rPr>
        <w:t>SOLUCIONARIO</w:t>
      </w:r>
    </w:p>
    <w:p w14:paraId="57A58984" w14:textId="77777777" w:rsidR="002766C9" w:rsidRDefault="002766C9" w:rsidP="003F23AE">
      <w:pPr>
        <w:widowControl w:val="0"/>
        <w:autoSpaceDE w:val="0"/>
        <w:autoSpaceDN w:val="0"/>
        <w:spacing w:after="0" w:line="240" w:lineRule="auto"/>
        <w:rPr>
          <w:rFonts w:ascii="Calibri" w:eastAsia="Calibri" w:hAnsi="Calibri" w:cs="Calibri"/>
          <w:b/>
          <w:sz w:val="24"/>
          <w:u w:val="thick"/>
          <w:lang w:val="es-ES" w:eastAsia="es-ES" w:bidi="es-ES"/>
        </w:rPr>
      </w:pPr>
    </w:p>
    <w:tbl>
      <w:tblPr>
        <w:tblStyle w:val="TableNormal"/>
        <w:tblW w:w="9532"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7"/>
        <w:gridCol w:w="1608"/>
        <w:gridCol w:w="6597"/>
      </w:tblGrid>
      <w:tr w:rsidR="002766C9" w:rsidRPr="002766C9" w14:paraId="73F1CBC0" w14:textId="77777777" w:rsidTr="00643011">
        <w:trPr>
          <w:trHeight w:val="292"/>
        </w:trPr>
        <w:tc>
          <w:tcPr>
            <w:tcW w:w="1327" w:type="dxa"/>
          </w:tcPr>
          <w:p w14:paraId="0E3CB213" w14:textId="77777777" w:rsidR="002766C9" w:rsidRPr="002766C9" w:rsidRDefault="002766C9" w:rsidP="00972DC7">
            <w:pPr>
              <w:spacing w:line="272" w:lineRule="exact"/>
              <w:ind w:left="87" w:right="77"/>
              <w:jc w:val="center"/>
              <w:rPr>
                <w:rFonts w:ascii="Arial" w:eastAsia="Calibri" w:hAnsi="Arial" w:cs="Arial"/>
                <w:b/>
                <w:sz w:val="20"/>
                <w:szCs w:val="20"/>
                <w:lang w:val="es-ES" w:eastAsia="es-ES" w:bidi="es-ES"/>
              </w:rPr>
            </w:pPr>
            <w:r w:rsidRPr="002766C9">
              <w:rPr>
                <w:rFonts w:ascii="Arial" w:eastAsia="Calibri" w:hAnsi="Arial" w:cs="Arial"/>
                <w:b/>
                <w:sz w:val="20"/>
                <w:szCs w:val="20"/>
                <w:lang w:val="es-ES" w:eastAsia="es-ES" w:bidi="es-ES"/>
              </w:rPr>
              <w:t>PREGUNTA</w:t>
            </w:r>
          </w:p>
        </w:tc>
        <w:tc>
          <w:tcPr>
            <w:tcW w:w="1608" w:type="dxa"/>
          </w:tcPr>
          <w:p w14:paraId="498833D5" w14:textId="77777777" w:rsidR="002766C9" w:rsidRPr="002766C9" w:rsidRDefault="002766C9" w:rsidP="00972DC7">
            <w:pPr>
              <w:spacing w:line="272" w:lineRule="exact"/>
              <w:ind w:left="88" w:right="78"/>
              <w:jc w:val="center"/>
              <w:rPr>
                <w:rFonts w:ascii="Arial" w:eastAsia="Calibri" w:hAnsi="Arial" w:cs="Arial"/>
                <w:b/>
                <w:sz w:val="20"/>
                <w:szCs w:val="20"/>
                <w:lang w:val="es-ES" w:eastAsia="es-ES" w:bidi="es-ES"/>
              </w:rPr>
            </w:pPr>
            <w:r w:rsidRPr="002766C9">
              <w:rPr>
                <w:rFonts w:ascii="Arial" w:eastAsia="Calibri" w:hAnsi="Arial" w:cs="Arial"/>
                <w:b/>
                <w:sz w:val="20"/>
                <w:szCs w:val="20"/>
                <w:lang w:val="es-ES" w:eastAsia="es-ES" w:bidi="es-ES"/>
              </w:rPr>
              <w:t>ALTERNATIVA</w:t>
            </w:r>
          </w:p>
        </w:tc>
        <w:tc>
          <w:tcPr>
            <w:tcW w:w="6597" w:type="dxa"/>
          </w:tcPr>
          <w:p w14:paraId="09393D50" w14:textId="77777777" w:rsidR="002766C9" w:rsidRPr="002766C9" w:rsidRDefault="002766C9" w:rsidP="00972DC7">
            <w:pPr>
              <w:spacing w:line="272" w:lineRule="exact"/>
              <w:ind w:left="2568" w:right="2557"/>
              <w:jc w:val="center"/>
              <w:rPr>
                <w:rFonts w:ascii="Arial" w:eastAsia="Calibri" w:hAnsi="Arial" w:cs="Arial"/>
                <w:b/>
                <w:sz w:val="20"/>
                <w:szCs w:val="20"/>
                <w:lang w:val="es-ES" w:eastAsia="es-ES" w:bidi="es-ES"/>
              </w:rPr>
            </w:pPr>
            <w:r w:rsidRPr="002766C9">
              <w:rPr>
                <w:rFonts w:ascii="Arial" w:eastAsia="Calibri" w:hAnsi="Arial" w:cs="Arial"/>
                <w:b/>
                <w:sz w:val="20"/>
                <w:szCs w:val="20"/>
                <w:lang w:val="es-ES" w:eastAsia="es-ES" w:bidi="es-ES"/>
              </w:rPr>
              <w:t>RAZÓN</w:t>
            </w:r>
          </w:p>
        </w:tc>
      </w:tr>
      <w:tr w:rsidR="002766C9" w:rsidRPr="002766C9" w14:paraId="167F7640" w14:textId="77777777" w:rsidTr="00643011">
        <w:trPr>
          <w:trHeight w:val="292"/>
        </w:trPr>
        <w:tc>
          <w:tcPr>
            <w:tcW w:w="1327" w:type="dxa"/>
          </w:tcPr>
          <w:p w14:paraId="1AA70012" w14:textId="77777777" w:rsidR="00643011" w:rsidRDefault="00643011" w:rsidP="00972DC7">
            <w:pPr>
              <w:spacing w:line="272" w:lineRule="exact"/>
              <w:ind w:left="8"/>
              <w:jc w:val="center"/>
              <w:rPr>
                <w:rFonts w:ascii="Arial" w:eastAsia="Calibri" w:hAnsi="Arial" w:cs="Arial"/>
                <w:sz w:val="20"/>
                <w:szCs w:val="20"/>
                <w:lang w:val="es-ES" w:eastAsia="es-ES" w:bidi="es-ES"/>
              </w:rPr>
            </w:pPr>
          </w:p>
          <w:p w14:paraId="1E226C9A" w14:textId="16F6F1CD" w:rsidR="002766C9" w:rsidRPr="002766C9" w:rsidRDefault="002766C9" w:rsidP="00972DC7">
            <w:pPr>
              <w:spacing w:line="272" w:lineRule="exact"/>
              <w:ind w:left="8"/>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1</w:t>
            </w:r>
          </w:p>
        </w:tc>
        <w:tc>
          <w:tcPr>
            <w:tcW w:w="1608" w:type="dxa"/>
          </w:tcPr>
          <w:p w14:paraId="7127B647" w14:textId="77777777" w:rsidR="00643011" w:rsidRDefault="00643011" w:rsidP="00972DC7">
            <w:pPr>
              <w:spacing w:line="272" w:lineRule="exact"/>
              <w:ind w:left="8"/>
              <w:jc w:val="center"/>
              <w:rPr>
                <w:rFonts w:ascii="Arial" w:eastAsia="Calibri" w:hAnsi="Arial" w:cs="Arial"/>
                <w:sz w:val="20"/>
                <w:szCs w:val="20"/>
                <w:lang w:val="es-ES" w:eastAsia="es-ES" w:bidi="es-ES"/>
              </w:rPr>
            </w:pPr>
          </w:p>
          <w:p w14:paraId="29AD207F" w14:textId="13BA67AB" w:rsidR="002766C9" w:rsidRPr="002766C9" w:rsidRDefault="002766C9" w:rsidP="00972DC7">
            <w:pPr>
              <w:spacing w:line="272" w:lineRule="exact"/>
              <w:ind w:left="8"/>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c</w:t>
            </w:r>
          </w:p>
        </w:tc>
        <w:tc>
          <w:tcPr>
            <w:tcW w:w="6597" w:type="dxa"/>
          </w:tcPr>
          <w:p w14:paraId="71C465BA" w14:textId="77777777" w:rsidR="002766C9" w:rsidRPr="002766C9" w:rsidRDefault="002766C9" w:rsidP="00D0061F">
            <w:pPr>
              <w:spacing w:line="272" w:lineRule="exact"/>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El tono es objetivo, ya que el texto se limita a reportar una serie de datos e informaciones. No es posible identificar juicios u opiniones.</w:t>
            </w:r>
          </w:p>
        </w:tc>
      </w:tr>
      <w:tr w:rsidR="002766C9" w:rsidRPr="002766C9" w14:paraId="7592B6CC" w14:textId="77777777" w:rsidTr="00643011">
        <w:trPr>
          <w:trHeight w:val="587"/>
        </w:trPr>
        <w:tc>
          <w:tcPr>
            <w:tcW w:w="1327" w:type="dxa"/>
          </w:tcPr>
          <w:p w14:paraId="32E83B75" w14:textId="77777777" w:rsidR="002766C9" w:rsidRPr="002766C9" w:rsidRDefault="002766C9" w:rsidP="00972DC7">
            <w:pPr>
              <w:spacing w:before="148"/>
              <w:ind w:left="8"/>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2</w:t>
            </w:r>
          </w:p>
        </w:tc>
        <w:tc>
          <w:tcPr>
            <w:tcW w:w="1608" w:type="dxa"/>
          </w:tcPr>
          <w:p w14:paraId="123DD8EA" w14:textId="77777777" w:rsidR="002766C9" w:rsidRPr="002766C9" w:rsidRDefault="002766C9" w:rsidP="00972DC7">
            <w:pPr>
              <w:spacing w:before="148"/>
              <w:ind w:left="8"/>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c</w:t>
            </w:r>
          </w:p>
        </w:tc>
        <w:tc>
          <w:tcPr>
            <w:tcW w:w="6597" w:type="dxa"/>
          </w:tcPr>
          <w:p w14:paraId="365BA9ED" w14:textId="0C52338C" w:rsidR="002766C9" w:rsidRPr="002766C9" w:rsidRDefault="002766C9" w:rsidP="00643011">
            <w:pPr>
              <w:spacing w:line="292" w:lineRule="exact"/>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En el párrafo 1, se mencionan las regiones Metropolitana,</w:t>
            </w:r>
            <w:r w:rsidR="00643011">
              <w:rPr>
                <w:rFonts w:ascii="Arial" w:eastAsia="Calibri" w:hAnsi="Arial" w:cs="Arial"/>
                <w:sz w:val="20"/>
                <w:szCs w:val="20"/>
                <w:lang w:val="es-ES" w:eastAsia="es-ES" w:bidi="es-ES"/>
              </w:rPr>
              <w:t xml:space="preserve"> </w:t>
            </w:r>
            <w:r w:rsidRPr="002766C9">
              <w:rPr>
                <w:rFonts w:ascii="Arial" w:eastAsia="Calibri" w:hAnsi="Arial" w:cs="Arial"/>
                <w:sz w:val="20"/>
                <w:szCs w:val="20"/>
                <w:lang w:val="es-ES" w:eastAsia="es-ES" w:bidi="es-ES"/>
              </w:rPr>
              <w:t>de Valparaíso y del Bío</w:t>
            </w:r>
            <w:r w:rsidR="00643011">
              <w:rPr>
                <w:rFonts w:ascii="Arial" w:eastAsia="Calibri" w:hAnsi="Arial" w:cs="Arial"/>
                <w:sz w:val="20"/>
                <w:szCs w:val="20"/>
                <w:lang w:val="es-ES" w:eastAsia="es-ES" w:bidi="es-ES"/>
              </w:rPr>
              <w:t>-</w:t>
            </w:r>
            <w:r w:rsidRPr="002766C9">
              <w:rPr>
                <w:rFonts w:ascii="Arial" w:eastAsia="Calibri" w:hAnsi="Arial" w:cs="Arial"/>
                <w:sz w:val="20"/>
                <w:szCs w:val="20"/>
                <w:lang w:val="es-ES" w:eastAsia="es-ES" w:bidi="es-ES"/>
              </w:rPr>
              <w:t>Bío.</w:t>
            </w:r>
          </w:p>
        </w:tc>
      </w:tr>
      <w:tr w:rsidR="002766C9" w:rsidRPr="002766C9" w14:paraId="1BCC565A" w14:textId="77777777" w:rsidTr="00643011">
        <w:trPr>
          <w:trHeight w:val="585"/>
        </w:trPr>
        <w:tc>
          <w:tcPr>
            <w:tcW w:w="1327" w:type="dxa"/>
          </w:tcPr>
          <w:p w14:paraId="187B97D0" w14:textId="77777777" w:rsidR="002766C9" w:rsidRPr="002766C9" w:rsidRDefault="002766C9" w:rsidP="00972DC7">
            <w:pPr>
              <w:spacing w:before="145"/>
              <w:ind w:left="8"/>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3</w:t>
            </w:r>
          </w:p>
        </w:tc>
        <w:tc>
          <w:tcPr>
            <w:tcW w:w="1608" w:type="dxa"/>
          </w:tcPr>
          <w:p w14:paraId="587BC906" w14:textId="77777777" w:rsidR="002766C9" w:rsidRPr="002766C9" w:rsidRDefault="002766C9" w:rsidP="00972DC7">
            <w:pPr>
              <w:spacing w:before="145"/>
              <w:ind w:left="10"/>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b</w:t>
            </w:r>
          </w:p>
        </w:tc>
        <w:tc>
          <w:tcPr>
            <w:tcW w:w="6597" w:type="dxa"/>
          </w:tcPr>
          <w:p w14:paraId="4DCBBADC" w14:textId="5E0AA50B" w:rsidR="002766C9" w:rsidRPr="002766C9" w:rsidRDefault="002766C9" w:rsidP="00643011">
            <w:pPr>
              <w:spacing w:line="292" w:lineRule="exact"/>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En el párrafo 5, se señala que las personas en situación de</w:t>
            </w:r>
            <w:r w:rsidR="00643011">
              <w:rPr>
                <w:rFonts w:ascii="Arial" w:eastAsia="Calibri" w:hAnsi="Arial" w:cs="Arial"/>
                <w:sz w:val="20"/>
                <w:szCs w:val="20"/>
                <w:lang w:val="es-ES" w:eastAsia="es-ES" w:bidi="es-ES"/>
              </w:rPr>
              <w:t xml:space="preserve"> </w:t>
            </w:r>
            <w:r w:rsidRPr="002766C9">
              <w:rPr>
                <w:rFonts w:ascii="Arial" w:eastAsia="Calibri" w:hAnsi="Arial" w:cs="Arial"/>
                <w:sz w:val="20"/>
                <w:szCs w:val="20"/>
                <w:lang w:val="es-ES" w:eastAsia="es-ES" w:bidi="es-ES"/>
              </w:rPr>
              <w:t>calle poseen, en promedio, 8,3 años de escolaridad.</w:t>
            </w:r>
          </w:p>
        </w:tc>
      </w:tr>
      <w:tr w:rsidR="002766C9" w:rsidRPr="002766C9" w14:paraId="64E0BC47" w14:textId="77777777" w:rsidTr="00643011">
        <w:trPr>
          <w:trHeight w:val="585"/>
        </w:trPr>
        <w:tc>
          <w:tcPr>
            <w:tcW w:w="1327" w:type="dxa"/>
          </w:tcPr>
          <w:p w14:paraId="091978AA" w14:textId="77777777" w:rsidR="002766C9" w:rsidRPr="002766C9" w:rsidRDefault="002766C9" w:rsidP="00972DC7">
            <w:pPr>
              <w:spacing w:before="145"/>
              <w:ind w:left="8"/>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4</w:t>
            </w:r>
          </w:p>
        </w:tc>
        <w:tc>
          <w:tcPr>
            <w:tcW w:w="1608" w:type="dxa"/>
          </w:tcPr>
          <w:p w14:paraId="3136CD8D" w14:textId="72204F60" w:rsidR="002766C9" w:rsidRPr="002766C9" w:rsidRDefault="00972DC7" w:rsidP="00972DC7">
            <w:pPr>
              <w:spacing w:before="145"/>
              <w:ind w:left="10"/>
              <w:jc w:val="center"/>
              <w:rPr>
                <w:rFonts w:ascii="Arial" w:eastAsia="Calibri" w:hAnsi="Arial" w:cs="Arial"/>
                <w:sz w:val="20"/>
                <w:szCs w:val="20"/>
                <w:lang w:val="es-ES" w:eastAsia="es-ES" w:bidi="es-ES"/>
              </w:rPr>
            </w:pPr>
            <w:r>
              <w:rPr>
                <w:rFonts w:ascii="Arial" w:eastAsia="Calibri" w:hAnsi="Arial" w:cs="Arial"/>
                <w:sz w:val="20"/>
                <w:szCs w:val="20"/>
                <w:lang w:val="es-ES" w:eastAsia="es-ES" w:bidi="es-ES"/>
              </w:rPr>
              <w:t>d</w:t>
            </w:r>
          </w:p>
        </w:tc>
        <w:tc>
          <w:tcPr>
            <w:tcW w:w="6597" w:type="dxa"/>
          </w:tcPr>
          <w:p w14:paraId="0DBE9EDA" w14:textId="66AACE8E" w:rsidR="002766C9" w:rsidRPr="002766C9" w:rsidRDefault="002766C9" w:rsidP="00643011">
            <w:pPr>
              <w:spacing w:line="292" w:lineRule="exact"/>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 xml:space="preserve">En el párrafo 3, se indica que el </w:t>
            </w:r>
            <w:r w:rsidRPr="00643011">
              <w:rPr>
                <w:rFonts w:ascii="Arial" w:eastAsia="Calibri" w:hAnsi="Arial" w:cs="Arial"/>
                <w:sz w:val="20"/>
                <w:szCs w:val="20"/>
                <w:lang w:val="es-ES" w:eastAsia="es-ES" w:bidi="es-ES"/>
              </w:rPr>
              <w:t>62,8% argumentó</w:t>
            </w:r>
            <w:r w:rsidR="00643011">
              <w:rPr>
                <w:rFonts w:ascii="Arial" w:eastAsia="Calibri" w:hAnsi="Arial" w:cs="Arial"/>
                <w:sz w:val="20"/>
                <w:szCs w:val="20"/>
                <w:lang w:val="es-ES" w:eastAsia="es-ES" w:bidi="es-ES"/>
              </w:rPr>
              <w:t xml:space="preserve"> </w:t>
            </w:r>
            <w:r w:rsidRPr="00643011">
              <w:rPr>
                <w:rFonts w:ascii="Arial" w:eastAsia="Calibri" w:hAnsi="Arial" w:cs="Arial"/>
                <w:sz w:val="20"/>
                <w:szCs w:val="20"/>
                <w:lang w:val="es-ES" w:eastAsia="es-ES" w:bidi="es-ES"/>
              </w:rPr>
              <w:t>problemas con su familia o pareja.</w:t>
            </w:r>
          </w:p>
        </w:tc>
      </w:tr>
      <w:tr w:rsidR="002766C9" w:rsidRPr="002766C9" w14:paraId="0835BC35" w14:textId="77777777" w:rsidTr="00643011">
        <w:trPr>
          <w:trHeight w:val="656"/>
        </w:trPr>
        <w:tc>
          <w:tcPr>
            <w:tcW w:w="1327" w:type="dxa"/>
          </w:tcPr>
          <w:p w14:paraId="1CA3DAA5" w14:textId="77777777" w:rsidR="002766C9" w:rsidRPr="002766C9" w:rsidRDefault="002766C9" w:rsidP="00972DC7">
            <w:pPr>
              <w:spacing w:before="11"/>
              <w:rPr>
                <w:rFonts w:ascii="Arial" w:eastAsia="Calibri" w:hAnsi="Arial" w:cs="Arial"/>
                <w:b/>
                <w:sz w:val="20"/>
                <w:szCs w:val="20"/>
                <w:lang w:val="es-ES" w:eastAsia="es-ES" w:bidi="es-ES"/>
              </w:rPr>
            </w:pPr>
          </w:p>
          <w:p w14:paraId="5507A02A" w14:textId="77777777" w:rsidR="002766C9" w:rsidRPr="002766C9" w:rsidRDefault="002766C9" w:rsidP="00972DC7">
            <w:pPr>
              <w:ind w:left="8"/>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5</w:t>
            </w:r>
          </w:p>
        </w:tc>
        <w:tc>
          <w:tcPr>
            <w:tcW w:w="1608" w:type="dxa"/>
          </w:tcPr>
          <w:p w14:paraId="20985C40" w14:textId="77777777" w:rsidR="002766C9" w:rsidRPr="002766C9" w:rsidRDefault="002766C9" w:rsidP="00972DC7">
            <w:pPr>
              <w:spacing w:before="11"/>
              <w:rPr>
                <w:rFonts w:ascii="Arial" w:eastAsia="Calibri" w:hAnsi="Arial" w:cs="Arial"/>
                <w:b/>
                <w:sz w:val="20"/>
                <w:szCs w:val="20"/>
                <w:lang w:val="es-ES" w:eastAsia="es-ES" w:bidi="es-ES"/>
              </w:rPr>
            </w:pPr>
          </w:p>
          <w:p w14:paraId="1017D9CC" w14:textId="6B0CB2F2" w:rsidR="002766C9" w:rsidRPr="002766C9" w:rsidRDefault="00972DC7" w:rsidP="00972DC7">
            <w:pPr>
              <w:ind w:left="9"/>
              <w:jc w:val="center"/>
              <w:rPr>
                <w:rFonts w:ascii="Arial" w:eastAsia="Calibri" w:hAnsi="Arial" w:cs="Arial"/>
                <w:sz w:val="20"/>
                <w:szCs w:val="20"/>
                <w:lang w:val="es-ES" w:eastAsia="es-ES" w:bidi="es-ES"/>
              </w:rPr>
            </w:pPr>
            <w:r>
              <w:rPr>
                <w:rFonts w:ascii="Arial" w:eastAsia="Calibri" w:hAnsi="Arial" w:cs="Arial"/>
                <w:sz w:val="20"/>
                <w:szCs w:val="20"/>
                <w:lang w:val="es-ES" w:eastAsia="es-ES" w:bidi="es-ES"/>
              </w:rPr>
              <w:t>c</w:t>
            </w:r>
          </w:p>
        </w:tc>
        <w:tc>
          <w:tcPr>
            <w:tcW w:w="6597" w:type="dxa"/>
          </w:tcPr>
          <w:p w14:paraId="09D9EBBF" w14:textId="71100F74" w:rsidR="002766C9" w:rsidRPr="002766C9" w:rsidRDefault="002766C9" w:rsidP="00643011">
            <w:pPr>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Recopilación significa juntar o reunir diversas cosas dispersas. Se usa frecuentemente para la acción de reunir</w:t>
            </w:r>
            <w:r w:rsidR="00643011">
              <w:rPr>
                <w:rFonts w:ascii="Arial" w:eastAsia="Calibri" w:hAnsi="Arial" w:cs="Arial"/>
                <w:sz w:val="20"/>
                <w:szCs w:val="20"/>
                <w:lang w:val="es-ES" w:eastAsia="es-ES" w:bidi="es-ES"/>
              </w:rPr>
              <w:t xml:space="preserve"> </w:t>
            </w:r>
            <w:r w:rsidRPr="002766C9">
              <w:rPr>
                <w:rFonts w:ascii="Arial" w:eastAsia="Calibri" w:hAnsi="Arial" w:cs="Arial"/>
                <w:sz w:val="20"/>
                <w:szCs w:val="20"/>
                <w:lang w:val="es-ES" w:eastAsia="es-ES" w:bidi="es-ES"/>
              </w:rPr>
              <w:t>datos.</w:t>
            </w:r>
          </w:p>
        </w:tc>
      </w:tr>
      <w:tr w:rsidR="002766C9" w:rsidRPr="002766C9" w14:paraId="622E2EFF" w14:textId="77777777" w:rsidTr="00643011">
        <w:trPr>
          <w:trHeight w:val="850"/>
        </w:trPr>
        <w:tc>
          <w:tcPr>
            <w:tcW w:w="1327" w:type="dxa"/>
          </w:tcPr>
          <w:p w14:paraId="1081EB1D" w14:textId="77777777" w:rsidR="002766C9" w:rsidRPr="002766C9" w:rsidRDefault="002766C9" w:rsidP="00972DC7">
            <w:pPr>
              <w:spacing w:before="11"/>
              <w:rPr>
                <w:rFonts w:ascii="Arial" w:eastAsia="Calibri" w:hAnsi="Arial" w:cs="Arial"/>
                <w:b/>
                <w:sz w:val="20"/>
                <w:szCs w:val="20"/>
                <w:lang w:val="es-ES" w:eastAsia="es-ES" w:bidi="es-ES"/>
              </w:rPr>
            </w:pPr>
          </w:p>
          <w:p w14:paraId="6325714E" w14:textId="53131250" w:rsidR="002766C9" w:rsidRPr="002766C9" w:rsidRDefault="002766C9" w:rsidP="00972DC7">
            <w:pPr>
              <w:ind w:left="8"/>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6</w:t>
            </w:r>
          </w:p>
        </w:tc>
        <w:tc>
          <w:tcPr>
            <w:tcW w:w="1608" w:type="dxa"/>
          </w:tcPr>
          <w:p w14:paraId="2E7898E6" w14:textId="77777777" w:rsidR="002766C9" w:rsidRPr="002766C9" w:rsidRDefault="002766C9" w:rsidP="00972DC7">
            <w:pPr>
              <w:spacing w:before="11"/>
              <w:rPr>
                <w:rFonts w:ascii="Arial" w:eastAsia="Calibri" w:hAnsi="Arial" w:cs="Arial"/>
                <w:b/>
                <w:sz w:val="20"/>
                <w:szCs w:val="20"/>
                <w:lang w:val="es-ES" w:eastAsia="es-ES" w:bidi="es-ES"/>
              </w:rPr>
            </w:pPr>
          </w:p>
          <w:p w14:paraId="638E880B" w14:textId="5E64B94A" w:rsidR="002766C9" w:rsidRPr="002766C9" w:rsidRDefault="00972DC7" w:rsidP="00972DC7">
            <w:pPr>
              <w:ind w:left="8"/>
              <w:jc w:val="center"/>
              <w:rPr>
                <w:rFonts w:ascii="Arial" w:eastAsia="Calibri" w:hAnsi="Arial" w:cs="Arial"/>
                <w:sz w:val="20"/>
                <w:szCs w:val="20"/>
                <w:lang w:val="es-ES" w:eastAsia="es-ES" w:bidi="es-ES"/>
              </w:rPr>
            </w:pPr>
            <w:r>
              <w:rPr>
                <w:rFonts w:ascii="Arial" w:eastAsia="Calibri" w:hAnsi="Arial" w:cs="Arial"/>
                <w:sz w:val="20"/>
                <w:szCs w:val="20"/>
                <w:lang w:val="es-ES" w:eastAsia="es-ES" w:bidi="es-ES"/>
              </w:rPr>
              <w:t>c</w:t>
            </w:r>
          </w:p>
        </w:tc>
        <w:tc>
          <w:tcPr>
            <w:tcW w:w="6597" w:type="dxa"/>
          </w:tcPr>
          <w:p w14:paraId="76958C24" w14:textId="49F0FC32" w:rsidR="002766C9" w:rsidRPr="002766C9" w:rsidRDefault="002766C9" w:rsidP="00643011">
            <w:pPr>
              <w:ind w:left="108" w:right="94"/>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Es el título adecuado, pues se alinea con el propósito del texto, que es informar. Los otros títulos están en la línea de la formación de opiniones. En el texto se dan diversos</w:t>
            </w:r>
            <w:r w:rsidR="00643011">
              <w:rPr>
                <w:rFonts w:ascii="Arial" w:eastAsia="Calibri" w:hAnsi="Arial" w:cs="Arial"/>
                <w:sz w:val="20"/>
                <w:szCs w:val="20"/>
                <w:lang w:val="es-ES" w:eastAsia="es-ES" w:bidi="es-ES"/>
              </w:rPr>
              <w:t xml:space="preserve"> </w:t>
            </w:r>
            <w:r w:rsidRPr="002766C9">
              <w:rPr>
                <w:rFonts w:ascii="Arial" w:eastAsia="Calibri" w:hAnsi="Arial" w:cs="Arial"/>
                <w:sz w:val="20"/>
                <w:szCs w:val="20"/>
                <w:lang w:val="es-ES" w:eastAsia="es-ES" w:bidi="es-ES"/>
              </w:rPr>
              <w:t>datos, sin establecer una determinada valoración.</w:t>
            </w:r>
          </w:p>
        </w:tc>
      </w:tr>
      <w:tr w:rsidR="002766C9" w:rsidRPr="002766C9" w14:paraId="235A9CA6" w14:textId="77777777" w:rsidTr="00643011">
        <w:trPr>
          <w:trHeight w:val="333"/>
        </w:trPr>
        <w:tc>
          <w:tcPr>
            <w:tcW w:w="1327" w:type="dxa"/>
          </w:tcPr>
          <w:p w14:paraId="20CDD876" w14:textId="77777777" w:rsidR="002766C9" w:rsidRPr="002766C9" w:rsidRDefault="002766C9" w:rsidP="00972DC7">
            <w:pPr>
              <w:spacing w:line="272" w:lineRule="exact"/>
              <w:ind w:left="8"/>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7</w:t>
            </w:r>
          </w:p>
        </w:tc>
        <w:tc>
          <w:tcPr>
            <w:tcW w:w="1608" w:type="dxa"/>
          </w:tcPr>
          <w:p w14:paraId="13F5E8F5" w14:textId="0693CF35" w:rsidR="002766C9" w:rsidRPr="002766C9" w:rsidRDefault="00972DC7" w:rsidP="00972DC7">
            <w:pPr>
              <w:spacing w:line="272" w:lineRule="exact"/>
              <w:ind w:left="8"/>
              <w:jc w:val="center"/>
              <w:rPr>
                <w:rFonts w:ascii="Arial" w:eastAsia="Calibri" w:hAnsi="Arial" w:cs="Arial"/>
                <w:sz w:val="20"/>
                <w:szCs w:val="20"/>
                <w:lang w:val="es-ES" w:eastAsia="es-ES" w:bidi="es-ES"/>
              </w:rPr>
            </w:pPr>
            <w:r>
              <w:rPr>
                <w:rFonts w:ascii="Arial" w:eastAsia="Calibri" w:hAnsi="Arial" w:cs="Arial"/>
                <w:sz w:val="20"/>
                <w:szCs w:val="20"/>
                <w:lang w:val="es-ES" w:eastAsia="es-ES" w:bidi="es-ES"/>
              </w:rPr>
              <w:t>a</w:t>
            </w:r>
          </w:p>
        </w:tc>
        <w:tc>
          <w:tcPr>
            <w:tcW w:w="6597" w:type="dxa"/>
          </w:tcPr>
          <w:p w14:paraId="5BF6BA6C" w14:textId="77777777" w:rsidR="002766C9" w:rsidRPr="002766C9" w:rsidRDefault="002766C9" w:rsidP="00D0061F">
            <w:pPr>
              <w:spacing w:line="272" w:lineRule="exact"/>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Todo lo que se dice en el texto es en relación al turismo.</w:t>
            </w:r>
          </w:p>
        </w:tc>
      </w:tr>
      <w:tr w:rsidR="002766C9" w:rsidRPr="002766C9" w14:paraId="4C6CF6A1" w14:textId="77777777" w:rsidTr="00270D83">
        <w:trPr>
          <w:trHeight w:val="411"/>
        </w:trPr>
        <w:tc>
          <w:tcPr>
            <w:tcW w:w="1327" w:type="dxa"/>
          </w:tcPr>
          <w:p w14:paraId="663856DB" w14:textId="77777777" w:rsidR="002766C9" w:rsidRPr="002766C9" w:rsidRDefault="002766C9" w:rsidP="00972DC7">
            <w:pPr>
              <w:spacing w:before="148"/>
              <w:ind w:left="8"/>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8</w:t>
            </w:r>
          </w:p>
        </w:tc>
        <w:tc>
          <w:tcPr>
            <w:tcW w:w="1608" w:type="dxa"/>
          </w:tcPr>
          <w:p w14:paraId="1A690580" w14:textId="3E8A5F77" w:rsidR="002766C9" w:rsidRPr="002766C9" w:rsidRDefault="00972DC7" w:rsidP="00972DC7">
            <w:pPr>
              <w:spacing w:before="148"/>
              <w:ind w:left="8"/>
              <w:jc w:val="center"/>
              <w:rPr>
                <w:rFonts w:ascii="Arial" w:eastAsia="Calibri" w:hAnsi="Arial" w:cs="Arial"/>
                <w:sz w:val="20"/>
                <w:szCs w:val="20"/>
                <w:lang w:val="es-ES" w:eastAsia="es-ES" w:bidi="es-ES"/>
              </w:rPr>
            </w:pPr>
            <w:r>
              <w:rPr>
                <w:rFonts w:ascii="Arial" w:eastAsia="Calibri" w:hAnsi="Arial" w:cs="Arial"/>
                <w:sz w:val="20"/>
                <w:szCs w:val="20"/>
                <w:lang w:val="es-ES" w:eastAsia="es-ES" w:bidi="es-ES"/>
              </w:rPr>
              <w:t>d</w:t>
            </w:r>
          </w:p>
        </w:tc>
        <w:tc>
          <w:tcPr>
            <w:tcW w:w="6597" w:type="dxa"/>
          </w:tcPr>
          <w:p w14:paraId="30C338F6" w14:textId="518E6125" w:rsidR="002766C9" w:rsidRPr="002766C9" w:rsidRDefault="002766C9" w:rsidP="00643011">
            <w:pPr>
              <w:spacing w:line="292" w:lineRule="exact"/>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La idea se puede eliminar sin afectar la coherencia del</w:t>
            </w:r>
            <w:r w:rsidR="00643011">
              <w:rPr>
                <w:rFonts w:ascii="Arial" w:eastAsia="Calibri" w:hAnsi="Arial" w:cs="Arial"/>
                <w:sz w:val="20"/>
                <w:szCs w:val="20"/>
                <w:lang w:val="es-ES" w:eastAsia="es-ES" w:bidi="es-ES"/>
              </w:rPr>
              <w:t xml:space="preserve"> </w:t>
            </w:r>
            <w:r w:rsidRPr="002766C9">
              <w:rPr>
                <w:rFonts w:ascii="Arial" w:eastAsia="Calibri" w:hAnsi="Arial" w:cs="Arial"/>
                <w:sz w:val="20"/>
                <w:szCs w:val="20"/>
                <w:lang w:val="es-ES" w:eastAsia="es-ES" w:bidi="es-ES"/>
              </w:rPr>
              <w:t>texto.</w:t>
            </w:r>
          </w:p>
        </w:tc>
      </w:tr>
      <w:tr w:rsidR="002766C9" w:rsidRPr="002766C9" w14:paraId="3D7E3BC2" w14:textId="77777777" w:rsidTr="003C7CF6">
        <w:trPr>
          <w:trHeight w:val="441"/>
        </w:trPr>
        <w:tc>
          <w:tcPr>
            <w:tcW w:w="1327" w:type="dxa"/>
          </w:tcPr>
          <w:p w14:paraId="0B3E6059" w14:textId="77777777" w:rsidR="002766C9" w:rsidRPr="002766C9" w:rsidRDefault="002766C9" w:rsidP="00972DC7">
            <w:pPr>
              <w:spacing w:before="145"/>
              <w:ind w:left="8"/>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9</w:t>
            </w:r>
          </w:p>
        </w:tc>
        <w:tc>
          <w:tcPr>
            <w:tcW w:w="1608" w:type="dxa"/>
          </w:tcPr>
          <w:p w14:paraId="7302F259" w14:textId="2780A801" w:rsidR="002766C9" w:rsidRPr="002766C9" w:rsidRDefault="00972DC7" w:rsidP="00972DC7">
            <w:pPr>
              <w:spacing w:before="145"/>
              <w:ind w:left="9"/>
              <w:jc w:val="center"/>
              <w:rPr>
                <w:rFonts w:ascii="Arial" w:eastAsia="Calibri" w:hAnsi="Arial" w:cs="Arial"/>
                <w:sz w:val="20"/>
                <w:szCs w:val="20"/>
                <w:lang w:val="es-ES" w:eastAsia="es-ES" w:bidi="es-ES"/>
              </w:rPr>
            </w:pPr>
            <w:r>
              <w:rPr>
                <w:rFonts w:ascii="Arial" w:eastAsia="Calibri" w:hAnsi="Arial" w:cs="Arial"/>
                <w:sz w:val="20"/>
                <w:szCs w:val="20"/>
                <w:lang w:val="es-ES" w:eastAsia="es-ES" w:bidi="es-ES"/>
              </w:rPr>
              <w:t>d</w:t>
            </w:r>
          </w:p>
        </w:tc>
        <w:tc>
          <w:tcPr>
            <w:tcW w:w="6597" w:type="dxa"/>
          </w:tcPr>
          <w:p w14:paraId="61881AEF" w14:textId="332B1ECF" w:rsidR="002766C9" w:rsidRPr="002766C9" w:rsidRDefault="002766C9" w:rsidP="00643011">
            <w:pPr>
              <w:spacing w:line="292" w:lineRule="exact"/>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Sin esa aclaración, no se tendría una dimensión clara de la</w:t>
            </w:r>
            <w:r w:rsidR="00643011">
              <w:rPr>
                <w:rFonts w:ascii="Arial" w:eastAsia="Calibri" w:hAnsi="Arial" w:cs="Arial"/>
                <w:sz w:val="20"/>
                <w:szCs w:val="20"/>
                <w:lang w:val="es-ES" w:eastAsia="es-ES" w:bidi="es-ES"/>
              </w:rPr>
              <w:t xml:space="preserve"> </w:t>
            </w:r>
            <w:r w:rsidRPr="002766C9">
              <w:rPr>
                <w:rFonts w:ascii="Arial" w:eastAsia="Calibri" w:hAnsi="Arial" w:cs="Arial"/>
                <w:sz w:val="20"/>
                <w:szCs w:val="20"/>
                <w:lang w:val="es-ES" w:eastAsia="es-ES" w:bidi="es-ES"/>
              </w:rPr>
              <w:t>cifra.</w:t>
            </w:r>
          </w:p>
        </w:tc>
      </w:tr>
      <w:tr w:rsidR="002766C9" w:rsidRPr="002766C9" w14:paraId="6B7BCC8F" w14:textId="77777777" w:rsidTr="00270D83">
        <w:trPr>
          <w:trHeight w:val="397"/>
        </w:trPr>
        <w:tc>
          <w:tcPr>
            <w:tcW w:w="1327" w:type="dxa"/>
          </w:tcPr>
          <w:p w14:paraId="2EC761C3" w14:textId="77777777" w:rsidR="002766C9" w:rsidRPr="002766C9" w:rsidRDefault="002766C9" w:rsidP="00972DC7">
            <w:pPr>
              <w:spacing w:before="145"/>
              <w:ind w:left="87" w:right="75"/>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10</w:t>
            </w:r>
          </w:p>
        </w:tc>
        <w:tc>
          <w:tcPr>
            <w:tcW w:w="1608" w:type="dxa"/>
          </w:tcPr>
          <w:p w14:paraId="31FE38FA" w14:textId="77777777" w:rsidR="002766C9" w:rsidRPr="002766C9" w:rsidRDefault="002766C9" w:rsidP="00972DC7">
            <w:pPr>
              <w:spacing w:before="145"/>
              <w:ind w:left="10"/>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b</w:t>
            </w:r>
          </w:p>
        </w:tc>
        <w:tc>
          <w:tcPr>
            <w:tcW w:w="6597" w:type="dxa"/>
          </w:tcPr>
          <w:p w14:paraId="2ACF3D9F" w14:textId="60556B19" w:rsidR="002766C9" w:rsidRPr="002766C9" w:rsidRDefault="002766C9" w:rsidP="00643011">
            <w:pPr>
              <w:spacing w:line="292" w:lineRule="exact"/>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Además de ser el referente, está en singular y las demás en</w:t>
            </w:r>
            <w:r w:rsidR="00643011">
              <w:rPr>
                <w:rFonts w:ascii="Arial" w:eastAsia="Calibri" w:hAnsi="Arial" w:cs="Arial"/>
                <w:sz w:val="20"/>
                <w:szCs w:val="20"/>
                <w:lang w:val="es-ES" w:eastAsia="es-ES" w:bidi="es-ES"/>
              </w:rPr>
              <w:t xml:space="preserve"> </w:t>
            </w:r>
            <w:r w:rsidRPr="002766C9">
              <w:rPr>
                <w:rFonts w:ascii="Arial" w:eastAsia="Calibri" w:hAnsi="Arial" w:cs="Arial"/>
                <w:sz w:val="20"/>
                <w:szCs w:val="20"/>
                <w:lang w:val="es-ES" w:eastAsia="es-ES" w:bidi="es-ES"/>
              </w:rPr>
              <w:t>plural.</w:t>
            </w:r>
          </w:p>
        </w:tc>
      </w:tr>
      <w:tr w:rsidR="002766C9" w:rsidRPr="002766C9" w14:paraId="00422382" w14:textId="77777777" w:rsidTr="00643011">
        <w:trPr>
          <w:trHeight w:val="606"/>
        </w:trPr>
        <w:tc>
          <w:tcPr>
            <w:tcW w:w="1327" w:type="dxa"/>
          </w:tcPr>
          <w:p w14:paraId="07638074" w14:textId="77777777" w:rsidR="002766C9" w:rsidRPr="002766C9" w:rsidRDefault="002766C9" w:rsidP="00972DC7">
            <w:pPr>
              <w:spacing w:before="11"/>
              <w:rPr>
                <w:rFonts w:ascii="Arial" w:eastAsia="Calibri" w:hAnsi="Arial" w:cs="Arial"/>
                <w:b/>
                <w:sz w:val="20"/>
                <w:szCs w:val="20"/>
                <w:lang w:val="es-ES" w:eastAsia="es-ES" w:bidi="es-ES"/>
              </w:rPr>
            </w:pPr>
          </w:p>
          <w:p w14:paraId="0F438CA1" w14:textId="77777777" w:rsidR="002766C9" w:rsidRPr="002766C9" w:rsidRDefault="002766C9" w:rsidP="00972DC7">
            <w:pPr>
              <w:ind w:left="87" w:right="75"/>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11</w:t>
            </w:r>
          </w:p>
        </w:tc>
        <w:tc>
          <w:tcPr>
            <w:tcW w:w="1608" w:type="dxa"/>
          </w:tcPr>
          <w:p w14:paraId="2D76AF97" w14:textId="77777777" w:rsidR="002766C9" w:rsidRPr="002766C9" w:rsidRDefault="002766C9" w:rsidP="00972DC7">
            <w:pPr>
              <w:spacing w:before="11"/>
              <w:rPr>
                <w:rFonts w:ascii="Arial" w:eastAsia="Calibri" w:hAnsi="Arial" w:cs="Arial"/>
                <w:b/>
                <w:sz w:val="20"/>
                <w:szCs w:val="20"/>
                <w:lang w:val="es-ES" w:eastAsia="es-ES" w:bidi="es-ES"/>
              </w:rPr>
            </w:pPr>
          </w:p>
          <w:p w14:paraId="3D3B090D" w14:textId="33E24FB0" w:rsidR="002766C9" w:rsidRPr="002766C9" w:rsidRDefault="00972DC7" w:rsidP="00972DC7">
            <w:pPr>
              <w:ind w:left="9"/>
              <w:jc w:val="center"/>
              <w:rPr>
                <w:rFonts w:ascii="Arial" w:eastAsia="Calibri" w:hAnsi="Arial" w:cs="Arial"/>
                <w:sz w:val="20"/>
                <w:szCs w:val="20"/>
                <w:lang w:val="es-ES" w:eastAsia="es-ES" w:bidi="es-ES"/>
              </w:rPr>
            </w:pPr>
            <w:r>
              <w:rPr>
                <w:rFonts w:ascii="Arial" w:eastAsia="Calibri" w:hAnsi="Arial" w:cs="Arial"/>
                <w:sz w:val="20"/>
                <w:szCs w:val="20"/>
                <w:lang w:val="es-ES" w:eastAsia="es-ES" w:bidi="es-ES"/>
              </w:rPr>
              <w:t>d</w:t>
            </w:r>
          </w:p>
        </w:tc>
        <w:tc>
          <w:tcPr>
            <w:tcW w:w="6597" w:type="dxa"/>
          </w:tcPr>
          <w:p w14:paraId="7F0F1268" w14:textId="70869701" w:rsidR="002766C9" w:rsidRPr="002766C9" w:rsidRDefault="002766C9" w:rsidP="00643011">
            <w:pPr>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Entre los enunciados, se establece una relación de oposición exclusiva (el segundo enunciado excluye al</w:t>
            </w:r>
            <w:r w:rsidR="00643011">
              <w:rPr>
                <w:rFonts w:ascii="Arial" w:eastAsia="Calibri" w:hAnsi="Arial" w:cs="Arial"/>
                <w:sz w:val="20"/>
                <w:szCs w:val="20"/>
                <w:lang w:val="es-ES" w:eastAsia="es-ES" w:bidi="es-ES"/>
              </w:rPr>
              <w:t xml:space="preserve"> </w:t>
            </w:r>
            <w:r w:rsidRPr="002766C9">
              <w:rPr>
                <w:rFonts w:ascii="Arial" w:eastAsia="Calibri" w:hAnsi="Arial" w:cs="Arial"/>
                <w:sz w:val="20"/>
                <w:szCs w:val="20"/>
                <w:lang w:val="es-ES" w:eastAsia="es-ES" w:bidi="es-ES"/>
              </w:rPr>
              <w:t>primero).</w:t>
            </w:r>
          </w:p>
        </w:tc>
      </w:tr>
      <w:tr w:rsidR="002766C9" w:rsidRPr="002766C9" w14:paraId="4EF65768" w14:textId="77777777" w:rsidTr="00643011">
        <w:trPr>
          <w:trHeight w:val="292"/>
        </w:trPr>
        <w:tc>
          <w:tcPr>
            <w:tcW w:w="1327" w:type="dxa"/>
          </w:tcPr>
          <w:p w14:paraId="0458F24B" w14:textId="77777777" w:rsidR="002766C9" w:rsidRPr="002766C9" w:rsidRDefault="002766C9" w:rsidP="00972DC7">
            <w:pPr>
              <w:spacing w:line="272" w:lineRule="exact"/>
              <w:ind w:left="87" w:right="75"/>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12</w:t>
            </w:r>
          </w:p>
        </w:tc>
        <w:tc>
          <w:tcPr>
            <w:tcW w:w="1608" w:type="dxa"/>
          </w:tcPr>
          <w:p w14:paraId="6353E656" w14:textId="0871132E" w:rsidR="002766C9" w:rsidRPr="002766C9" w:rsidRDefault="00972DC7" w:rsidP="00972DC7">
            <w:pPr>
              <w:spacing w:line="272" w:lineRule="exact"/>
              <w:ind w:left="8"/>
              <w:jc w:val="center"/>
              <w:rPr>
                <w:rFonts w:ascii="Arial" w:eastAsia="Calibri" w:hAnsi="Arial" w:cs="Arial"/>
                <w:sz w:val="20"/>
                <w:szCs w:val="20"/>
                <w:lang w:val="es-ES" w:eastAsia="es-ES" w:bidi="es-ES"/>
              </w:rPr>
            </w:pPr>
            <w:r>
              <w:rPr>
                <w:rFonts w:ascii="Arial" w:eastAsia="Calibri" w:hAnsi="Arial" w:cs="Arial"/>
                <w:sz w:val="20"/>
                <w:szCs w:val="20"/>
                <w:lang w:val="es-ES" w:eastAsia="es-ES" w:bidi="es-ES"/>
              </w:rPr>
              <w:t>d</w:t>
            </w:r>
          </w:p>
        </w:tc>
        <w:tc>
          <w:tcPr>
            <w:tcW w:w="6597" w:type="dxa"/>
          </w:tcPr>
          <w:p w14:paraId="24B85735" w14:textId="77777777" w:rsidR="002766C9" w:rsidRPr="002766C9" w:rsidRDefault="002766C9" w:rsidP="00D0061F">
            <w:pPr>
              <w:spacing w:line="272" w:lineRule="exact"/>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En el texto, predominan las adjetivaciones.</w:t>
            </w:r>
          </w:p>
        </w:tc>
      </w:tr>
      <w:tr w:rsidR="002766C9" w:rsidRPr="002766C9" w14:paraId="366C6BF8" w14:textId="77777777" w:rsidTr="00643011">
        <w:trPr>
          <w:trHeight w:val="292"/>
        </w:trPr>
        <w:tc>
          <w:tcPr>
            <w:tcW w:w="1327" w:type="dxa"/>
          </w:tcPr>
          <w:p w14:paraId="5B8411BD" w14:textId="77777777" w:rsidR="002766C9" w:rsidRPr="002766C9" w:rsidRDefault="002766C9" w:rsidP="00972DC7">
            <w:pPr>
              <w:spacing w:line="272" w:lineRule="exact"/>
              <w:ind w:left="87" w:right="75"/>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13</w:t>
            </w:r>
          </w:p>
        </w:tc>
        <w:tc>
          <w:tcPr>
            <w:tcW w:w="1608" w:type="dxa"/>
          </w:tcPr>
          <w:p w14:paraId="74A95B25" w14:textId="25994331" w:rsidR="002766C9" w:rsidRPr="002766C9" w:rsidRDefault="00972DC7" w:rsidP="00972DC7">
            <w:pPr>
              <w:spacing w:line="272" w:lineRule="exact"/>
              <w:ind w:left="10"/>
              <w:jc w:val="center"/>
              <w:rPr>
                <w:rFonts w:ascii="Arial" w:eastAsia="Calibri" w:hAnsi="Arial" w:cs="Arial"/>
                <w:sz w:val="20"/>
                <w:szCs w:val="20"/>
                <w:lang w:val="es-ES" w:eastAsia="es-ES" w:bidi="es-ES"/>
              </w:rPr>
            </w:pPr>
            <w:r>
              <w:rPr>
                <w:rFonts w:ascii="Arial" w:eastAsia="Calibri" w:hAnsi="Arial" w:cs="Arial"/>
                <w:sz w:val="20"/>
                <w:szCs w:val="20"/>
                <w:lang w:val="es-ES" w:eastAsia="es-ES" w:bidi="es-ES"/>
              </w:rPr>
              <w:t>a</w:t>
            </w:r>
          </w:p>
        </w:tc>
        <w:tc>
          <w:tcPr>
            <w:tcW w:w="6597" w:type="dxa"/>
          </w:tcPr>
          <w:p w14:paraId="201A9254" w14:textId="77777777" w:rsidR="002766C9" w:rsidRPr="002766C9" w:rsidRDefault="002766C9" w:rsidP="00D0061F">
            <w:pPr>
              <w:spacing w:line="272" w:lineRule="exact"/>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El conector es causal porque introduce la razón por la cual la gastronomía es considerada arte.</w:t>
            </w:r>
          </w:p>
        </w:tc>
      </w:tr>
      <w:tr w:rsidR="002766C9" w:rsidRPr="002766C9" w14:paraId="50124B1B" w14:textId="77777777" w:rsidTr="003C7CF6">
        <w:trPr>
          <w:trHeight w:val="375"/>
        </w:trPr>
        <w:tc>
          <w:tcPr>
            <w:tcW w:w="1327" w:type="dxa"/>
          </w:tcPr>
          <w:p w14:paraId="7876DF8F" w14:textId="77777777" w:rsidR="002766C9" w:rsidRPr="002766C9" w:rsidRDefault="002766C9" w:rsidP="00972DC7">
            <w:pPr>
              <w:spacing w:before="145"/>
              <w:ind w:left="87" w:right="75"/>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14</w:t>
            </w:r>
          </w:p>
        </w:tc>
        <w:tc>
          <w:tcPr>
            <w:tcW w:w="1608" w:type="dxa"/>
          </w:tcPr>
          <w:p w14:paraId="036B6252" w14:textId="77777777" w:rsidR="002766C9" w:rsidRPr="002766C9" w:rsidRDefault="002766C9" w:rsidP="00972DC7">
            <w:pPr>
              <w:spacing w:before="145"/>
              <w:ind w:left="8"/>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d</w:t>
            </w:r>
          </w:p>
        </w:tc>
        <w:tc>
          <w:tcPr>
            <w:tcW w:w="6597" w:type="dxa"/>
          </w:tcPr>
          <w:p w14:paraId="3C602904" w14:textId="4FDAF77C" w:rsidR="002766C9" w:rsidRPr="002766C9" w:rsidRDefault="00643011" w:rsidP="00643011">
            <w:pPr>
              <w:spacing w:line="292" w:lineRule="exact"/>
              <w:jc w:val="both"/>
              <w:rPr>
                <w:rFonts w:ascii="Arial" w:eastAsia="Calibri" w:hAnsi="Arial" w:cs="Arial"/>
                <w:sz w:val="20"/>
                <w:szCs w:val="20"/>
                <w:lang w:val="es-ES" w:eastAsia="es-ES" w:bidi="es-ES"/>
              </w:rPr>
            </w:pPr>
            <w:r>
              <w:rPr>
                <w:rFonts w:ascii="Arial" w:eastAsia="Calibri" w:hAnsi="Arial" w:cs="Arial"/>
                <w:sz w:val="20"/>
                <w:szCs w:val="20"/>
                <w:lang w:val="es-ES" w:eastAsia="es-ES" w:bidi="es-ES"/>
              </w:rPr>
              <w:t xml:space="preserve">  </w:t>
            </w:r>
            <w:r w:rsidR="002766C9" w:rsidRPr="002766C9">
              <w:rPr>
                <w:rFonts w:ascii="Arial" w:eastAsia="Calibri" w:hAnsi="Arial" w:cs="Arial"/>
                <w:sz w:val="20"/>
                <w:szCs w:val="20"/>
                <w:lang w:val="es-ES" w:eastAsia="es-ES" w:bidi="es-ES"/>
              </w:rPr>
              <w:t>La idea alude a lo que es la gastronomía. Se utiliza el verbo</w:t>
            </w:r>
            <w:r>
              <w:rPr>
                <w:rFonts w:ascii="Arial" w:eastAsia="Calibri" w:hAnsi="Arial" w:cs="Arial"/>
                <w:sz w:val="20"/>
                <w:szCs w:val="20"/>
                <w:lang w:val="es-ES" w:eastAsia="es-ES" w:bidi="es-ES"/>
              </w:rPr>
              <w:t xml:space="preserve"> </w:t>
            </w:r>
            <w:r w:rsidR="002766C9" w:rsidRPr="002766C9">
              <w:rPr>
                <w:rFonts w:ascii="Arial" w:eastAsia="Calibri" w:hAnsi="Arial" w:cs="Arial"/>
                <w:sz w:val="20"/>
                <w:szCs w:val="20"/>
                <w:lang w:val="es-ES" w:eastAsia="es-ES" w:bidi="es-ES"/>
              </w:rPr>
              <w:t>ser.</w:t>
            </w:r>
          </w:p>
        </w:tc>
      </w:tr>
      <w:tr w:rsidR="002766C9" w:rsidRPr="002766C9" w14:paraId="09207FFD" w14:textId="77777777" w:rsidTr="00643011">
        <w:trPr>
          <w:trHeight w:val="294"/>
        </w:trPr>
        <w:tc>
          <w:tcPr>
            <w:tcW w:w="1327" w:type="dxa"/>
          </w:tcPr>
          <w:p w14:paraId="665F3E36" w14:textId="77777777" w:rsidR="00643011" w:rsidRDefault="00643011" w:rsidP="00972DC7">
            <w:pPr>
              <w:spacing w:before="1" w:line="273" w:lineRule="exact"/>
              <w:ind w:left="87" w:right="75"/>
              <w:jc w:val="center"/>
              <w:rPr>
                <w:rFonts w:ascii="Arial" w:eastAsia="Calibri" w:hAnsi="Arial" w:cs="Arial"/>
                <w:sz w:val="20"/>
                <w:szCs w:val="20"/>
                <w:lang w:val="es-ES" w:eastAsia="es-ES" w:bidi="es-ES"/>
              </w:rPr>
            </w:pPr>
          </w:p>
          <w:p w14:paraId="68D81DAD" w14:textId="1B88B39D" w:rsidR="002766C9" w:rsidRPr="002766C9" w:rsidRDefault="002766C9" w:rsidP="00972DC7">
            <w:pPr>
              <w:spacing w:before="1" w:line="273" w:lineRule="exact"/>
              <w:ind w:left="87" w:right="75"/>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15</w:t>
            </w:r>
          </w:p>
        </w:tc>
        <w:tc>
          <w:tcPr>
            <w:tcW w:w="1608" w:type="dxa"/>
          </w:tcPr>
          <w:p w14:paraId="059F808B" w14:textId="77777777" w:rsidR="00643011" w:rsidRDefault="00643011" w:rsidP="00972DC7">
            <w:pPr>
              <w:spacing w:before="1" w:line="273" w:lineRule="exact"/>
              <w:ind w:left="8"/>
              <w:jc w:val="center"/>
              <w:rPr>
                <w:rFonts w:ascii="Arial" w:eastAsia="Calibri" w:hAnsi="Arial" w:cs="Arial"/>
                <w:sz w:val="20"/>
                <w:szCs w:val="20"/>
                <w:lang w:val="es-ES" w:eastAsia="es-ES" w:bidi="es-ES"/>
              </w:rPr>
            </w:pPr>
          </w:p>
          <w:p w14:paraId="45F77201" w14:textId="6EE295F3" w:rsidR="002766C9" w:rsidRPr="002766C9" w:rsidRDefault="002766C9" w:rsidP="00972DC7">
            <w:pPr>
              <w:spacing w:before="1" w:line="273" w:lineRule="exact"/>
              <w:ind w:left="8"/>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c</w:t>
            </w:r>
          </w:p>
        </w:tc>
        <w:tc>
          <w:tcPr>
            <w:tcW w:w="6597" w:type="dxa"/>
          </w:tcPr>
          <w:p w14:paraId="40DD6961" w14:textId="3B8CB547" w:rsidR="002766C9" w:rsidRPr="002766C9" w:rsidRDefault="00643011" w:rsidP="00D0061F">
            <w:pPr>
              <w:spacing w:before="1" w:line="273" w:lineRule="exact"/>
              <w:ind w:left="108"/>
              <w:jc w:val="both"/>
              <w:rPr>
                <w:rFonts w:ascii="Arial" w:eastAsia="Calibri" w:hAnsi="Arial" w:cs="Arial"/>
                <w:sz w:val="20"/>
                <w:szCs w:val="20"/>
                <w:lang w:val="es-ES" w:eastAsia="es-ES" w:bidi="es-ES"/>
              </w:rPr>
            </w:pPr>
            <w:r>
              <w:rPr>
                <w:rFonts w:ascii="Arial" w:eastAsia="Calibri" w:hAnsi="Arial" w:cs="Arial"/>
                <w:sz w:val="20"/>
                <w:szCs w:val="20"/>
                <w:lang w:val="es-ES" w:eastAsia="es-ES" w:bidi="es-ES"/>
              </w:rPr>
              <w:t xml:space="preserve">Cumple la función de ser </w:t>
            </w:r>
            <w:r w:rsidR="002766C9" w:rsidRPr="002766C9">
              <w:rPr>
                <w:rFonts w:ascii="Arial" w:eastAsia="Calibri" w:hAnsi="Arial" w:cs="Arial"/>
                <w:sz w:val="20"/>
                <w:szCs w:val="20"/>
                <w:lang w:val="es-ES" w:eastAsia="es-ES" w:bidi="es-ES"/>
              </w:rPr>
              <w:t>una cita en formato APA que indica año de publicación.</w:t>
            </w:r>
          </w:p>
        </w:tc>
      </w:tr>
      <w:tr w:rsidR="002766C9" w:rsidRPr="002766C9" w14:paraId="36FC8F5A" w14:textId="77777777" w:rsidTr="003C7CF6">
        <w:trPr>
          <w:trHeight w:val="590"/>
        </w:trPr>
        <w:tc>
          <w:tcPr>
            <w:tcW w:w="1327" w:type="dxa"/>
          </w:tcPr>
          <w:p w14:paraId="3EDAC6E8" w14:textId="77777777" w:rsidR="002766C9" w:rsidRPr="002766C9" w:rsidRDefault="002766C9" w:rsidP="00972DC7">
            <w:pPr>
              <w:spacing w:before="11"/>
              <w:rPr>
                <w:rFonts w:ascii="Arial" w:eastAsia="Calibri" w:hAnsi="Arial" w:cs="Arial"/>
                <w:b/>
                <w:sz w:val="20"/>
                <w:szCs w:val="20"/>
                <w:lang w:val="es-ES" w:eastAsia="es-ES" w:bidi="es-ES"/>
              </w:rPr>
            </w:pPr>
          </w:p>
          <w:p w14:paraId="6A0D7C62" w14:textId="77777777" w:rsidR="002766C9" w:rsidRPr="002766C9" w:rsidRDefault="002766C9" w:rsidP="00972DC7">
            <w:pPr>
              <w:ind w:left="87" w:right="75"/>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16</w:t>
            </w:r>
          </w:p>
        </w:tc>
        <w:tc>
          <w:tcPr>
            <w:tcW w:w="1608" w:type="dxa"/>
          </w:tcPr>
          <w:p w14:paraId="2269AE18" w14:textId="77777777" w:rsidR="002766C9" w:rsidRPr="002766C9" w:rsidRDefault="002766C9" w:rsidP="00972DC7">
            <w:pPr>
              <w:spacing w:before="11"/>
              <w:rPr>
                <w:rFonts w:ascii="Arial" w:eastAsia="Calibri" w:hAnsi="Arial" w:cs="Arial"/>
                <w:b/>
                <w:sz w:val="20"/>
                <w:szCs w:val="20"/>
                <w:lang w:val="es-ES" w:eastAsia="es-ES" w:bidi="es-ES"/>
              </w:rPr>
            </w:pPr>
          </w:p>
          <w:p w14:paraId="4B48972D" w14:textId="77777777" w:rsidR="002766C9" w:rsidRPr="002766C9" w:rsidRDefault="002766C9" w:rsidP="00972DC7">
            <w:pPr>
              <w:ind w:left="9"/>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a</w:t>
            </w:r>
          </w:p>
        </w:tc>
        <w:tc>
          <w:tcPr>
            <w:tcW w:w="6597" w:type="dxa"/>
          </w:tcPr>
          <w:p w14:paraId="34338185" w14:textId="1C7388BE" w:rsidR="002766C9" w:rsidRPr="002766C9" w:rsidRDefault="002766C9" w:rsidP="00643011">
            <w:pPr>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Todo el texto expone información sobre la gastronomía, refiriéndose al origen de la palabra, la historia, sus</w:t>
            </w:r>
            <w:r w:rsidR="00643011">
              <w:rPr>
                <w:rFonts w:ascii="Arial" w:eastAsia="Calibri" w:hAnsi="Arial" w:cs="Arial"/>
                <w:sz w:val="20"/>
                <w:szCs w:val="20"/>
                <w:lang w:val="es-ES" w:eastAsia="es-ES" w:bidi="es-ES"/>
              </w:rPr>
              <w:t xml:space="preserve"> </w:t>
            </w:r>
            <w:r w:rsidRPr="002766C9">
              <w:rPr>
                <w:rFonts w:ascii="Arial" w:eastAsia="Calibri" w:hAnsi="Arial" w:cs="Arial"/>
                <w:sz w:val="20"/>
                <w:szCs w:val="20"/>
                <w:lang w:val="es-ES" w:eastAsia="es-ES" w:bidi="es-ES"/>
              </w:rPr>
              <w:t>características, la definición, etc.</w:t>
            </w:r>
          </w:p>
        </w:tc>
      </w:tr>
      <w:tr w:rsidR="002766C9" w:rsidRPr="002766C9" w14:paraId="1B356BFB" w14:textId="77777777" w:rsidTr="00643011">
        <w:trPr>
          <w:trHeight w:val="292"/>
        </w:trPr>
        <w:tc>
          <w:tcPr>
            <w:tcW w:w="1327" w:type="dxa"/>
          </w:tcPr>
          <w:p w14:paraId="121446D7" w14:textId="77777777" w:rsidR="002766C9" w:rsidRPr="002766C9" w:rsidRDefault="002766C9" w:rsidP="00972DC7">
            <w:pPr>
              <w:spacing w:line="273" w:lineRule="exact"/>
              <w:ind w:left="87" w:right="75"/>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17</w:t>
            </w:r>
          </w:p>
        </w:tc>
        <w:tc>
          <w:tcPr>
            <w:tcW w:w="1608" w:type="dxa"/>
          </w:tcPr>
          <w:p w14:paraId="2EEE6319" w14:textId="77777777" w:rsidR="002766C9" w:rsidRPr="002766C9" w:rsidRDefault="002766C9" w:rsidP="00972DC7">
            <w:pPr>
              <w:spacing w:line="273" w:lineRule="exact"/>
              <w:ind w:left="10"/>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b</w:t>
            </w:r>
          </w:p>
        </w:tc>
        <w:tc>
          <w:tcPr>
            <w:tcW w:w="6597" w:type="dxa"/>
          </w:tcPr>
          <w:p w14:paraId="0A5C8A61" w14:textId="77777777" w:rsidR="002766C9" w:rsidRPr="002766C9" w:rsidRDefault="002766C9" w:rsidP="00D0061F">
            <w:pPr>
              <w:spacing w:line="273" w:lineRule="exact"/>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El signo de puntuación corresponde a una coma, porque se encuentra posterior a la presencia de un marcador discursivo.</w:t>
            </w:r>
          </w:p>
        </w:tc>
      </w:tr>
      <w:tr w:rsidR="002766C9" w:rsidRPr="002766C9" w14:paraId="01F61ECC" w14:textId="77777777" w:rsidTr="00270D83">
        <w:trPr>
          <w:trHeight w:val="428"/>
        </w:trPr>
        <w:tc>
          <w:tcPr>
            <w:tcW w:w="1327" w:type="dxa"/>
          </w:tcPr>
          <w:p w14:paraId="6B7C2D42" w14:textId="77777777" w:rsidR="002766C9" w:rsidRPr="002766C9" w:rsidRDefault="002766C9" w:rsidP="00972DC7">
            <w:pPr>
              <w:spacing w:before="145"/>
              <w:ind w:left="87" w:right="75"/>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18</w:t>
            </w:r>
          </w:p>
        </w:tc>
        <w:tc>
          <w:tcPr>
            <w:tcW w:w="1608" w:type="dxa"/>
          </w:tcPr>
          <w:p w14:paraId="15E13C35" w14:textId="6038852E" w:rsidR="002766C9" w:rsidRPr="002766C9" w:rsidRDefault="00B31976" w:rsidP="00972DC7">
            <w:pPr>
              <w:spacing w:before="145"/>
              <w:ind w:left="8"/>
              <w:jc w:val="center"/>
              <w:rPr>
                <w:rFonts w:ascii="Arial" w:eastAsia="Calibri" w:hAnsi="Arial" w:cs="Arial"/>
                <w:sz w:val="20"/>
                <w:szCs w:val="20"/>
                <w:lang w:val="es-ES" w:eastAsia="es-ES" w:bidi="es-ES"/>
              </w:rPr>
            </w:pPr>
            <w:r>
              <w:rPr>
                <w:rFonts w:ascii="Arial" w:eastAsia="Calibri" w:hAnsi="Arial" w:cs="Arial"/>
                <w:sz w:val="20"/>
                <w:szCs w:val="20"/>
                <w:lang w:val="es-ES" w:eastAsia="es-ES" w:bidi="es-ES"/>
              </w:rPr>
              <w:t>b</w:t>
            </w:r>
          </w:p>
        </w:tc>
        <w:tc>
          <w:tcPr>
            <w:tcW w:w="6597" w:type="dxa"/>
          </w:tcPr>
          <w:p w14:paraId="3F9CEB27" w14:textId="78353BC0" w:rsidR="002766C9" w:rsidRPr="002766C9" w:rsidRDefault="002766C9" w:rsidP="00643011">
            <w:pPr>
              <w:spacing w:line="292" w:lineRule="exact"/>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El optimista es quien tiene una visión positiva de la vida.</w:t>
            </w:r>
            <w:r w:rsidR="00643011">
              <w:rPr>
                <w:rFonts w:ascii="Arial" w:eastAsia="Calibri" w:hAnsi="Arial" w:cs="Arial"/>
                <w:sz w:val="20"/>
                <w:szCs w:val="20"/>
                <w:lang w:val="es-ES" w:eastAsia="es-ES" w:bidi="es-ES"/>
              </w:rPr>
              <w:t xml:space="preserve"> </w:t>
            </w:r>
            <w:r w:rsidRPr="002766C9">
              <w:rPr>
                <w:rFonts w:ascii="Arial" w:eastAsia="Calibri" w:hAnsi="Arial" w:cs="Arial"/>
                <w:sz w:val="20"/>
                <w:szCs w:val="20"/>
                <w:lang w:val="es-ES" w:eastAsia="es-ES" w:bidi="es-ES"/>
              </w:rPr>
              <w:t>Deriva de óptimo que es algo muy bueno.</w:t>
            </w:r>
          </w:p>
        </w:tc>
      </w:tr>
      <w:tr w:rsidR="002766C9" w:rsidRPr="002766C9" w14:paraId="2B85C0B4" w14:textId="77777777" w:rsidTr="00643011">
        <w:trPr>
          <w:trHeight w:val="878"/>
        </w:trPr>
        <w:tc>
          <w:tcPr>
            <w:tcW w:w="1327" w:type="dxa"/>
          </w:tcPr>
          <w:p w14:paraId="5A08339A" w14:textId="77777777" w:rsidR="002766C9" w:rsidRPr="002766C9" w:rsidRDefault="002766C9" w:rsidP="00972DC7">
            <w:pPr>
              <w:spacing w:before="11"/>
              <w:rPr>
                <w:rFonts w:ascii="Arial" w:eastAsia="Calibri" w:hAnsi="Arial" w:cs="Arial"/>
                <w:b/>
                <w:sz w:val="20"/>
                <w:szCs w:val="20"/>
                <w:lang w:val="es-ES" w:eastAsia="es-ES" w:bidi="es-ES"/>
              </w:rPr>
            </w:pPr>
          </w:p>
          <w:p w14:paraId="07B07D55" w14:textId="77777777" w:rsidR="002766C9" w:rsidRPr="002766C9" w:rsidRDefault="002766C9" w:rsidP="00972DC7">
            <w:pPr>
              <w:ind w:left="87" w:right="75"/>
              <w:jc w:val="center"/>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19</w:t>
            </w:r>
          </w:p>
        </w:tc>
        <w:tc>
          <w:tcPr>
            <w:tcW w:w="1608" w:type="dxa"/>
          </w:tcPr>
          <w:p w14:paraId="18C4DCF4" w14:textId="77777777" w:rsidR="002766C9" w:rsidRPr="002766C9" w:rsidRDefault="002766C9" w:rsidP="00972DC7">
            <w:pPr>
              <w:spacing w:before="11"/>
              <w:rPr>
                <w:rFonts w:ascii="Arial" w:eastAsia="Calibri" w:hAnsi="Arial" w:cs="Arial"/>
                <w:b/>
                <w:sz w:val="20"/>
                <w:szCs w:val="20"/>
                <w:lang w:val="es-ES" w:eastAsia="es-ES" w:bidi="es-ES"/>
              </w:rPr>
            </w:pPr>
          </w:p>
          <w:p w14:paraId="535D4386" w14:textId="632FCD94" w:rsidR="002766C9" w:rsidRPr="002766C9" w:rsidRDefault="00B31976" w:rsidP="00972DC7">
            <w:pPr>
              <w:ind w:left="10"/>
              <w:jc w:val="center"/>
              <w:rPr>
                <w:rFonts w:ascii="Arial" w:eastAsia="Calibri" w:hAnsi="Arial" w:cs="Arial"/>
                <w:sz w:val="20"/>
                <w:szCs w:val="20"/>
                <w:lang w:val="es-ES" w:eastAsia="es-ES" w:bidi="es-ES"/>
              </w:rPr>
            </w:pPr>
            <w:r>
              <w:rPr>
                <w:rFonts w:ascii="Arial" w:eastAsia="Calibri" w:hAnsi="Arial" w:cs="Arial"/>
                <w:sz w:val="20"/>
                <w:szCs w:val="20"/>
                <w:lang w:val="es-ES" w:eastAsia="es-ES" w:bidi="es-ES"/>
              </w:rPr>
              <w:t>a</w:t>
            </w:r>
          </w:p>
        </w:tc>
        <w:tc>
          <w:tcPr>
            <w:tcW w:w="6597" w:type="dxa"/>
          </w:tcPr>
          <w:p w14:paraId="24249C1D" w14:textId="16E08DBB" w:rsidR="002766C9" w:rsidRPr="002766C9" w:rsidRDefault="002766C9" w:rsidP="00643011">
            <w:pPr>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Un desafío es algo que se puede lograr, pero implica un esfuerzo especial. Por ejemplo, dejar de fumar, para</w:t>
            </w:r>
            <w:r w:rsidR="00643011">
              <w:rPr>
                <w:rFonts w:ascii="Arial" w:eastAsia="Calibri" w:hAnsi="Arial" w:cs="Arial"/>
                <w:sz w:val="20"/>
                <w:szCs w:val="20"/>
                <w:lang w:val="es-ES" w:eastAsia="es-ES" w:bidi="es-ES"/>
              </w:rPr>
              <w:t xml:space="preserve"> </w:t>
            </w:r>
            <w:r w:rsidRPr="002766C9">
              <w:rPr>
                <w:rFonts w:ascii="Arial" w:eastAsia="Calibri" w:hAnsi="Arial" w:cs="Arial"/>
                <w:sz w:val="20"/>
                <w:szCs w:val="20"/>
                <w:lang w:val="es-ES" w:eastAsia="es-ES" w:bidi="es-ES"/>
              </w:rPr>
              <w:t>algunos, es todo un reto, un desafío.</w:t>
            </w:r>
          </w:p>
        </w:tc>
      </w:tr>
    </w:tbl>
    <w:p w14:paraId="0499757B" w14:textId="77777777" w:rsidR="002766C9" w:rsidRPr="003F23AE" w:rsidRDefault="002766C9" w:rsidP="003F23AE">
      <w:pPr>
        <w:widowControl w:val="0"/>
        <w:autoSpaceDE w:val="0"/>
        <w:autoSpaceDN w:val="0"/>
        <w:spacing w:after="0" w:line="240" w:lineRule="auto"/>
        <w:rPr>
          <w:rFonts w:ascii="Calibri" w:eastAsia="Calibri" w:hAnsi="Calibri" w:cs="Calibri"/>
          <w:b/>
          <w:sz w:val="24"/>
          <w:szCs w:val="24"/>
          <w:lang w:val="es-ES" w:eastAsia="es-ES" w:bidi="es-ES"/>
        </w:rPr>
      </w:pPr>
    </w:p>
    <w:p w14:paraId="03F74F0A" w14:textId="77777777" w:rsidR="002766C9" w:rsidRPr="003F23AE" w:rsidRDefault="002766C9" w:rsidP="003F23AE">
      <w:pPr>
        <w:widowControl w:val="0"/>
        <w:autoSpaceDE w:val="0"/>
        <w:autoSpaceDN w:val="0"/>
        <w:spacing w:after="0" w:line="273" w:lineRule="exact"/>
        <w:rPr>
          <w:rFonts w:ascii="Calibri" w:eastAsia="Calibri" w:hAnsi="Calibri" w:cs="Calibri"/>
          <w:sz w:val="24"/>
          <w:lang w:val="es-ES" w:eastAsia="es-ES" w:bidi="es-ES"/>
        </w:rPr>
        <w:sectPr w:rsidR="002766C9" w:rsidRPr="003F23AE">
          <w:headerReference w:type="default" r:id="rId95"/>
          <w:pgSz w:w="12240" w:h="15840"/>
          <w:pgMar w:top="1460" w:right="1580" w:bottom="280" w:left="1600" w:header="731" w:footer="0" w:gutter="0"/>
          <w:cols w:space="720"/>
        </w:sectPr>
      </w:pPr>
    </w:p>
    <w:tbl>
      <w:tblPr>
        <w:tblStyle w:val="TableNormal"/>
        <w:tblW w:w="8827"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7"/>
        <w:gridCol w:w="1608"/>
        <w:gridCol w:w="5892"/>
      </w:tblGrid>
      <w:tr w:rsidR="003F23AE" w:rsidRPr="003F23AE" w14:paraId="0104A826" w14:textId="77777777" w:rsidTr="0098041B">
        <w:trPr>
          <w:trHeight w:val="680"/>
        </w:trPr>
        <w:tc>
          <w:tcPr>
            <w:tcW w:w="1327" w:type="dxa"/>
          </w:tcPr>
          <w:p w14:paraId="00E2E356" w14:textId="77777777" w:rsidR="003F23AE" w:rsidRPr="003F23AE" w:rsidRDefault="003F23AE" w:rsidP="003F23AE">
            <w:pPr>
              <w:spacing w:before="11"/>
              <w:rPr>
                <w:rFonts w:ascii="Calibri" w:eastAsia="Calibri" w:hAnsi="Calibri" w:cs="Calibri"/>
                <w:b/>
                <w:sz w:val="23"/>
                <w:lang w:val="es-ES" w:eastAsia="es-ES" w:bidi="es-ES"/>
              </w:rPr>
            </w:pPr>
          </w:p>
          <w:p w14:paraId="1B37FECF" w14:textId="77777777" w:rsidR="003F23AE" w:rsidRPr="003F23AE" w:rsidRDefault="003F23AE" w:rsidP="003F23AE">
            <w:pPr>
              <w:ind w:left="87" w:right="75"/>
              <w:jc w:val="center"/>
              <w:rPr>
                <w:rFonts w:ascii="Calibri" w:eastAsia="Calibri" w:hAnsi="Calibri" w:cs="Calibri"/>
                <w:sz w:val="24"/>
                <w:lang w:val="es-ES" w:eastAsia="es-ES" w:bidi="es-ES"/>
              </w:rPr>
            </w:pPr>
            <w:r w:rsidRPr="003F23AE">
              <w:rPr>
                <w:rFonts w:ascii="Calibri" w:eastAsia="Calibri" w:hAnsi="Calibri" w:cs="Calibri"/>
                <w:sz w:val="24"/>
                <w:lang w:val="es-ES" w:eastAsia="es-ES" w:bidi="es-ES"/>
              </w:rPr>
              <w:t>20</w:t>
            </w:r>
          </w:p>
        </w:tc>
        <w:tc>
          <w:tcPr>
            <w:tcW w:w="1608" w:type="dxa"/>
          </w:tcPr>
          <w:p w14:paraId="4E371741" w14:textId="77777777" w:rsidR="003F23AE" w:rsidRPr="003F23AE" w:rsidRDefault="003F23AE" w:rsidP="003F23AE">
            <w:pPr>
              <w:spacing w:before="11"/>
              <w:rPr>
                <w:rFonts w:ascii="Calibri" w:eastAsia="Calibri" w:hAnsi="Calibri" w:cs="Calibri"/>
                <w:b/>
                <w:sz w:val="23"/>
                <w:lang w:val="es-ES" w:eastAsia="es-ES" w:bidi="es-ES"/>
              </w:rPr>
            </w:pPr>
          </w:p>
          <w:p w14:paraId="3283E59A" w14:textId="4C5D5737" w:rsidR="003F23AE" w:rsidRPr="003F23AE" w:rsidRDefault="00B31976" w:rsidP="003F23AE">
            <w:pPr>
              <w:ind w:left="8"/>
              <w:jc w:val="center"/>
              <w:rPr>
                <w:rFonts w:ascii="Calibri" w:eastAsia="Calibri" w:hAnsi="Calibri" w:cs="Calibri"/>
                <w:sz w:val="24"/>
                <w:lang w:val="es-ES" w:eastAsia="es-ES" w:bidi="es-ES"/>
              </w:rPr>
            </w:pPr>
            <w:r>
              <w:rPr>
                <w:rFonts w:ascii="Calibri" w:eastAsia="Calibri" w:hAnsi="Calibri" w:cs="Calibri"/>
                <w:sz w:val="24"/>
                <w:lang w:val="es-ES" w:eastAsia="es-ES" w:bidi="es-ES"/>
              </w:rPr>
              <w:t>c</w:t>
            </w:r>
          </w:p>
        </w:tc>
        <w:tc>
          <w:tcPr>
            <w:tcW w:w="5892" w:type="dxa"/>
          </w:tcPr>
          <w:p w14:paraId="31CC2DC5" w14:textId="16198E1F" w:rsidR="003F23AE" w:rsidRPr="0098041B" w:rsidRDefault="003F23AE" w:rsidP="00D0061F">
            <w:pPr>
              <w:ind w:left="108"/>
              <w:jc w:val="both"/>
              <w:rPr>
                <w:rFonts w:ascii="Arial" w:eastAsia="Calibri" w:hAnsi="Arial" w:cs="Arial"/>
                <w:sz w:val="20"/>
                <w:szCs w:val="20"/>
                <w:lang w:val="es-ES" w:eastAsia="es-ES" w:bidi="es-ES"/>
              </w:rPr>
            </w:pPr>
            <w:r w:rsidRPr="0098041B">
              <w:rPr>
                <w:rFonts w:ascii="Arial" w:eastAsia="Calibri" w:hAnsi="Arial" w:cs="Arial"/>
                <w:sz w:val="20"/>
                <w:szCs w:val="20"/>
                <w:lang w:val="es-ES" w:eastAsia="es-ES" w:bidi="es-ES"/>
              </w:rPr>
              <w:t>La razón está en la alternativa. Lo que dice el autor del mensaje es su opinión, nada más que eso; quizá existan</w:t>
            </w:r>
            <w:r w:rsidR="0098041B">
              <w:rPr>
                <w:rFonts w:ascii="Arial" w:eastAsia="Calibri" w:hAnsi="Arial" w:cs="Arial"/>
                <w:sz w:val="20"/>
                <w:szCs w:val="20"/>
                <w:lang w:val="es-ES" w:eastAsia="es-ES" w:bidi="es-ES"/>
              </w:rPr>
              <w:t xml:space="preserve"> </w:t>
            </w:r>
            <w:r w:rsidRPr="0098041B">
              <w:rPr>
                <w:rFonts w:ascii="Arial" w:eastAsia="Calibri" w:hAnsi="Arial" w:cs="Arial"/>
                <w:sz w:val="20"/>
                <w:szCs w:val="20"/>
                <w:lang w:val="es-ES" w:eastAsia="es-ES" w:bidi="es-ES"/>
              </w:rPr>
              <w:t>personas que piensen distinto.</w:t>
            </w:r>
          </w:p>
        </w:tc>
      </w:tr>
      <w:tr w:rsidR="003F23AE" w:rsidRPr="003F23AE" w14:paraId="456244BE" w14:textId="77777777" w:rsidTr="0098041B">
        <w:trPr>
          <w:trHeight w:val="585"/>
        </w:trPr>
        <w:tc>
          <w:tcPr>
            <w:tcW w:w="1327" w:type="dxa"/>
          </w:tcPr>
          <w:p w14:paraId="2AB37B85" w14:textId="77777777" w:rsidR="003F23AE" w:rsidRPr="003F23AE" w:rsidRDefault="003F23AE" w:rsidP="003F23AE">
            <w:pPr>
              <w:spacing w:before="145"/>
              <w:ind w:left="87" w:right="75"/>
              <w:jc w:val="center"/>
              <w:rPr>
                <w:rFonts w:ascii="Calibri" w:eastAsia="Calibri" w:hAnsi="Calibri" w:cs="Calibri"/>
                <w:sz w:val="24"/>
                <w:lang w:val="es-ES" w:eastAsia="es-ES" w:bidi="es-ES"/>
              </w:rPr>
            </w:pPr>
            <w:r w:rsidRPr="003F23AE">
              <w:rPr>
                <w:rFonts w:ascii="Calibri" w:eastAsia="Calibri" w:hAnsi="Calibri" w:cs="Calibri"/>
                <w:sz w:val="24"/>
                <w:lang w:val="es-ES" w:eastAsia="es-ES" w:bidi="es-ES"/>
              </w:rPr>
              <w:t>21</w:t>
            </w:r>
          </w:p>
        </w:tc>
        <w:tc>
          <w:tcPr>
            <w:tcW w:w="1608" w:type="dxa"/>
          </w:tcPr>
          <w:p w14:paraId="42965C42" w14:textId="5BAFA95B" w:rsidR="003F23AE" w:rsidRPr="003F23AE" w:rsidRDefault="00B31976" w:rsidP="003F23AE">
            <w:pPr>
              <w:spacing w:before="145"/>
              <w:ind w:left="8"/>
              <w:jc w:val="center"/>
              <w:rPr>
                <w:rFonts w:ascii="Calibri" w:eastAsia="Calibri" w:hAnsi="Calibri" w:cs="Calibri"/>
                <w:sz w:val="24"/>
                <w:lang w:val="es-ES" w:eastAsia="es-ES" w:bidi="es-ES"/>
              </w:rPr>
            </w:pPr>
            <w:r>
              <w:rPr>
                <w:rFonts w:ascii="Calibri" w:eastAsia="Calibri" w:hAnsi="Calibri" w:cs="Calibri"/>
                <w:sz w:val="24"/>
                <w:lang w:val="es-ES" w:eastAsia="es-ES" w:bidi="es-ES"/>
              </w:rPr>
              <w:t>d</w:t>
            </w:r>
          </w:p>
        </w:tc>
        <w:tc>
          <w:tcPr>
            <w:tcW w:w="5892" w:type="dxa"/>
          </w:tcPr>
          <w:p w14:paraId="3FC360B8" w14:textId="2D559B5E" w:rsidR="003F23AE" w:rsidRPr="0098041B" w:rsidRDefault="003F23AE" w:rsidP="00D0061F">
            <w:pPr>
              <w:spacing w:line="292" w:lineRule="exact"/>
              <w:ind w:left="108"/>
              <w:jc w:val="both"/>
              <w:rPr>
                <w:rFonts w:ascii="Arial" w:eastAsia="Calibri" w:hAnsi="Arial" w:cs="Arial"/>
                <w:sz w:val="20"/>
                <w:szCs w:val="20"/>
                <w:lang w:val="es-ES" w:eastAsia="es-ES" w:bidi="es-ES"/>
              </w:rPr>
            </w:pPr>
            <w:r w:rsidRPr="0098041B">
              <w:rPr>
                <w:rFonts w:ascii="Arial" w:eastAsia="Calibri" w:hAnsi="Arial" w:cs="Arial"/>
                <w:sz w:val="20"/>
                <w:szCs w:val="20"/>
                <w:lang w:val="es-ES" w:eastAsia="es-ES" w:bidi="es-ES"/>
              </w:rPr>
              <w:t>El propósito del gráfico es simplemente informar. No hay</w:t>
            </w:r>
            <w:r w:rsidR="0098041B">
              <w:rPr>
                <w:rFonts w:ascii="Arial" w:eastAsia="Calibri" w:hAnsi="Arial" w:cs="Arial"/>
                <w:sz w:val="20"/>
                <w:szCs w:val="20"/>
                <w:lang w:val="es-ES" w:eastAsia="es-ES" w:bidi="es-ES"/>
              </w:rPr>
              <w:t xml:space="preserve"> </w:t>
            </w:r>
            <w:r w:rsidRPr="0098041B">
              <w:rPr>
                <w:rFonts w:ascii="Arial" w:eastAsia="Calibri" w:hAnsi="Arial" w:cs="Arial"/>
                <w:sz w:val="20"/>
                <w:szCs w:val="20"/>
                <w:lang w:val="es-ES" w:eastAsia="es-ES" w:bidi="es-ES"/>
              </w:rPr>
              <w:t>juicios de valor en los datos que entrega.</w:t>
            </w:r>
          </w:p>
        </w:tc>
      </w:tr>
      <w:tr w:rsidR="003F23AE" w:rsidRPr="003F23AE" w14:paraId="69362574" w14:textId="77777777" w:rsidTr="0098041B">
        <w:trPr>
          <w:trHeight w:val="294"/>
        </w:trPr>
        <w:tc>
          <w:tcPr>
            <w:tcW w:w="1327" w:type="dxa"/>
          </w:tcPr>
          <w:p w14:paraId="65F3F4F4" w14:textId="77777777" w:rsidR="003F23AE" w:rsidRPr="003F23AE" w:rsidRDefault="003F23AE" w:rsidP="003F23AE">
            <w:pPr>
              <w:spacing w:before="1" w:line="273" w:lineRule="exact"/>
              <w:ind w:left="87" w:right="75"/>
              <w:jc w:val="center"/>
              <w:rPr>
                <w:rFonts w:ascii="Calibri" w:eastAsia="Calibri" w:hAnsi="Calibri" w:cs="Calibri"/>
                <w:sz w:val="24"/>
                <w:lang w:val="es-ES" w:eastAsia="es-ES" w:bidi="es-ES"/>
              </w:rPr>
            </w:pPr>
            <w:r w:rsidRPr="003F23AE">
              <w:rPr>
                <w:rFonts w:ascii="Calibri" w:eastAsia="Calibri" w:hAnsi="Calibri" w:cs="Calibri"/>
                <w:sz w:val="24"/>
                <w:lang w:val="es-ES" w:eastAsia="es-ES" w:bidi="es-ES"/>
              </w:rPr>
              <w:t>22</w:t>
            </w:r>
          </w:p>
        </w:tc>
        <w:tc>
          <w:tcPr>
            <w:tcW w:w="1608" w:type="dxa"/>
          </w:tcPr>
          <w:p w14:paraId="5B091CDD" w14:textId="26EF7A55" w:rsidR="003F23AE" w:rsidRPr="003F23AE" w:rsidRDefault="00B31976" w:rsidP="003F23AE">
            <w:pPr>
              <w:spacing w:before="1" w:line="273" w:lineRule="exact"/>
              <w:ind w:left="9"/>
              <w:jc w:val="center"/>
              <w:rPr>
                <w:rFonts w:ascii="Calibri" w:eastAsia="Calibri" w:hAnsi="Calibri" w:cs="Calibri"/>
                <w:sz w:val="24"/>
                <w:lang w:val="es-ES" w:eastAsia="es-ES" w:bidi="es-ES"/>
              </w:rPr>
            </w:pPr>
            <w:r>
              <w:rPr>
                <w:rFonts w:ascii="Calibri" w:eastAsia="Calibri" w:hAnsi="Calibri" w:cs="Calibri"/>
                <w:sz w:val="24"/>
                <w:lang w:val="es-ES" w:eastAsia="es-ES" w:bidi="es-ES"/>
              </w:rPr>
              <w:t>a</w:t>
            </w:r>
          </w:p>
        </w:tc>
        <w:tc>
          <w:tcPr>
            <w:tcW w:w="5892" w:type="dxa"/>
          </w:tcPr>
          <w:p w14:paraId="07A53D87" w14:textId="77777777" w:rsidR="003F23AE" w:rsidRPr="0098041B" w:rsidRDefault="003F23AE" w:rsidP="00D0061F">
            <w:pPr>
              <w:spacing w:before="1" w:line="273" w:lineRule="exact"/>
              <w:ind w:left="108"/>
              <w:jc w:val="both"/>
              <w:rPr>
                <w:rFonts w:ascii="Arial" w:eastAsia="Calibri" w:hAnsi="Arial" w:cs="Arial"/>
                <w:sz w:val="20"/>
                <w:szCs w:val="20"/>
                <w:lang w:val="es-ES" w:eastAsia="es-ES" w:bidi="es-ES"/>
              </w:rPr>
            </w:pPr>
            <w:r w:rsidRPr="0098041B">
              <w:rPr>
                <w:rFonts w:ascii="Arial" w:eastAsia="Calibri" w:hAnsi="Arial" w:cs="Arial"/>
                <w:sz w:val="20"/>
                <w:szCs w:val="20"/>
                <w:lang w:val="es-ES" w:eastAsia="es-ES" w:bidi="es-ES"/>
              </w:rPr>
              <w:t>Para el cálculo, se consideran solo esos dos meses.</w:t>
            </w:r>
          </w:p>
        </w:tc>
      </w:tr>
      <w:tr w:rsidR="003F23AE" w:rsidRPr="003F23AE" w14:paraId="44F07FEA" w14:textId="77777777" w:rsidTr="0098041B">
        <w:trPr>
          <w:trHeight w:val="292"/>
        </w:trPr>
        <w:tc>
          <w:tcPr>
            <w:tcW w:w="1327" w:type="dxa"/>
          </w:tcPr>
          <w:p w14:paraId="5D47C2EF" w14:textId="77777777" w:rsidR="003F23AE" w:rsidRPr="003F23AE" w:rsidRDefault="003F23AE" w:rsidP="003F23AE">
            <w:pPr>
              <w:spacing w:line="272" w:lineRule="exact"/>
              <w:ind w:left="87" w:right="75"/>
              <w:jc w:val="center"/>
              <w:rPr>
                <w:rFonts w:ascii="Calibri" w:eastAsia="Calibri" w:hAnsi="Calibri" w:cs="Calibri"/>
                <w:sz w:val="24"/>
                <w:lang w:val="es-ES" w:eastAsia="es-ES" w:bidi="es-ES"/>
              </w:rPr>
            </w:pPr>
            <w:r w:rsidRPr="003F23AE">
              <w:rPr>
                <w:rFonts w:ascii="Calibri" w:eastAsia="Calibri" w:hAnsi="Calibri" w:cs="Calibri"/>
                <w:sz w:val="24"/>
                <w:lang w:val="es-ES" w:eastAsia="es-ES" w:bidi="es-ES"/>
              </w:rPr>
              <w:t>23</w:t>
            </w:r>
          </w:p>
        </w:tc>
        <w:tc>
          <w:tcPr>
            <w:tcW w:w="1608" w:type="dxa"/>
          </w:tcPr>
          <w:p w14:paraId="250E24F7" w14:textId="1FB1E77E" w:rsidR="003F23AE" w:rsidRPr="003F23AE" w:rsidRDefault="00B31976" w:rsidP="003F23AE">
            <w:pPr>
              <w:spacing w:line="272" w:lineRule="exact"/>
              <w:ind w:left="8"/>
              <w:jc w:val="center"/>
              <w:rPr>
                <w:rFonts w:ascii="Calibri" w:eastAsia="Calibri" w:hAnsi="Calibri" w:cs="Calibri"/>
                <w:sz w:val="24"/>
                <w:lang w:val="es-ES" w:eastAsia="es-ES" w:bidi="es-ES"/>
              </w:rPr>
            </w:pPr>
            <w:r>
              <w:rPr>
                <w:rFonts w:ascii="Calibri" w:eastAsia="Calibri" w:hAnsi="Calibri" w:cs="Calibri"/>
                <w:sz w:val="24"/>
                <w:lang w:val="es-ES" w:eastAsia="es-ES" w:bidi="es-ES"/>
              </w:rPr>
              <w:t>b</w:t>
            </w:r>
          </w:p>
        </w:tc>
        <w:tc>
          <w:tcPr>
            <w:tcW w:w="5892" w:type="dxa"/>
          </w:tcPr>
          <w:p w14:paraId="2AACDEEA" w14:textId="77777777" w:rsidR="003F23AE" w:rsidRPr="0098041B" w:rsidRDefault="003F23AE" w:rsidP="00D0061F">
            <w:pPr>
              <w:spacing w:line="272" w:lineRule="exact"/>
              <w:ind w:left="108"/>
              <w:jc w:val="both"/>
              <w:rPr>
                <w:rFonts w:ascii="Arial" w:eastAsia="Calibri" w:hAnsi="Arial" w:cs="Arial"/>
                <w:sz w:val="20"/>
                <w:szCs w:val="20"/>
                <w:lang w:val="es-ES" w:eastAsia="es-ES" w:bidi="es-ES"/>
              </w:rPr>
            </w:pPr>
            <w:r w:rsidRPr="0098041B">
              <w:rPr>
                <w:rFonts w:ascii="Arial" w:eastAsia="Calibri" w:hAnsi="Arial" w:cs="Arial"/>
                <w:sz w:val="20"/>
                <w:szCs w:val="20"/>
                <w:lang w:val="es-ES" w:eastAsia="es-ES" w:bidi="es-ES"/>
              </w:rPr>
              <w:t>Se considera de diciembre a marzo para el cálculo.</w:t>
            </w:r>
          </w:p>
        </w:tc>
      </w:tr>
      <w:tr w:rsidR="003F23AE" w:rsidRPr="003F23AE" w14:paraId="28085DA9" w14:textId="77777777" w:rsidTr="0098041B">
        <w:trPr>
          <w:trHeight w:val="709"/>
        </w:trPr>
        <w:tc>
          <w:tcPr>
            <w:tcW w:w="1327" w:type="dxa"/>
          </w:tcPr>
          <w:p w14:paraId="596803BB" w14:textId="77777777" w:rsidR="003F23AE" w:rsidRPr="003F23AE" w:rsidRDefault="003F23AE" w:rsidP="003F23AE">
            <w:pPr>
              <w:spacing w:before="11"/>
              <w:rPr>
                <w:rFonts w:ascii="Calibri" w:eastAsia="Calibri" w:hAnsi="Calibri" w:cs="Calibri"/>
                <w:b/>
                <w:sz w:val="23"/>
                <w:lang w:val="es-ES" w:eastAsia="es-ES" w:bidi="es-ES"/>
              </w:rPr>
            </w:pPr>
          </w:p>
          <w:p w14:paraId="066400F7" w14:textId="77777777" w:rsidR="003F23AE" w:rsidRPr="003F23AE" w:rsidRDefault="003F23AE" w:rsidP="003F23AE">
            <w:pPr>
              <w:ind w:left="87" w:right="75"/>
              <w:jc w:val="center"/>
              <w:rPr>
                <w:rFonts w:ascii="Calibri" w:eastAsia="Calibri" w:hAnsi="Calibri" w:cs="Calibri"/>
                <w:sz w:val="24"/>
                <w:lang w:val="es-ES" w:eastAsia="es-ES" w:bidi="es-ES"/>
              </w:rPr>
            </w:pPr>
            <w:r w:rsidRPr="003F23AE">
              <w:rPr>
                <w:rFonts w:ascii="Calibri" w:eastAsia="Calibri" w:hAnsi="Calibri" w:cs="Calibri"/>
                <w:sz w:val="24"/>
                <w:lang w:val="es-ES" w:eastAsia="es-ES" w:bidi="es-ES"/>
              </w:rPr>
              <w:t>24</w:t>
            </w:r>
          </w:p>
        </w:tc>
        <w:tc>
          <w:tcPr>
            <w:tcW w:w="1608" w:type="dxa"/>
          </w:tcPr>
          <w:p w14:paraId="4585CA03" w14:textId="77777777" w:rsidR="003F23AE" w:rsidRPr="003F23AE" w:rsidRDefault="003F23AE" w:rsidP="003F23AE">
            <w:pPr>
              <w:spacing w:before="11"/>
              <w:rPr>
                <w:rFonts w:ascii="Calibri" w:eastAsia="Calibri" w:hAnsi="Calibri" w:cs="Calibri"/>
                <w:b/>
                <w:sz w:val="23"/>
                <w:lang w:val="es-ES" w:eastAsia="es-ES" w:bidi="es-ES"/>
              </w:rPr>
            </w:pPr>
          </w:p>
          <w:p w14:paraId="38A3BD77" w14:textId="38BEAABC" w:rsidR="003F23AE" w:rsidRPr="003F23AE" w:rsidRDefault="00B31976" w:rsidP="003F23AE">
            <w:pPr>
              <w:ind w:left="10"/>
              <w:jc w:val="center"/>
              <w:rPr>
                <w:rFonts w:ascii="Calibri" w:eastAsia="Calibri" w:hAnsi="Calibri" w:cs="Calibri"/>
                <w:sz w:val="24"/>
                <w:lang w:val="es-ES" w:eastAsia="es-ES" w:bidi="es-ES"/>
              </w:rPr>
            </w:pPr>
            <w:r>
              <w:rPr>
                <w:rFonts w:ascii="Calibri" w:eastAsia="Calibri" w:hAnsi="Calibri" w:cs="Calibri"/>
                <w:sz w:val="24"/>
                <w:lang w:val="es-ES" w:eastAsia="es-ES" w:bidi="es-ES"/>
              </w:rPr>
              <w:t>b</w:t>
            </w:r>
          </w:p>
        </w:tc>
        <w:tc>
          <w:tcPr>
            <w:tcW w:w="5892" w:type="dxa"/>
          </w:tcPr>
          <w:p w14:paraId="616CDA87" w14:textId="6340CB69" w:rsidR="003F23AE" w:rsidRPr="0098041B" w:rsidRDefault="003F23AE" w:rsidP="00D0061F">
            <w:pPr>
              <w:ind w:left="108"/>
              <w:jc w:val="both"/>
              <w:rPr>
                <w:rFonts w:ascii="Arial" w:eastAsia="Calibri" w:hAnsi="Arial" w:cs="Arial"/>
                <w:sz w:val="20"/>
                <w:szCs w:val="20"/>
                <w:lang w:val="es-ES" w:eastAsia="es-ES" w:bidi="es-ES"/>
              </w:rPr>
            </w:pPr>
            <w:r w:rsidRPr="0098041B">
              <w:rPr>
                <w:rFonts w:ascii="Arial" w:eastAsia="Calibri" w:hAnsi="Arial" w:cs="Arial"/>
                <w:sz w:val="20"/>
                <w:szCs w:val="20"/>
                <w:lang w:val="es-ES" w:eastAsia="es-ES" w:bidi="es-ES"/>
              </w:rPr>
              <w:t>La única consecuencia segura es la baja en el empleo; las demás, son conjeturas, suposiciones, y en eso no consiste</w:t>
            </w:r>
            <w:r w:rsidR="0098041B">
              <w:rPr>
                <w:rFonts w:ascii="Arial" w:eastAsia="Calibri" w:hAnsi="Arial" w:cs="Arial"/>
                <w:sz w:val="20"/>
                <w:szCs w:val="20"/>
                <w:lang w:val="es-ES" w:eastAsia="es-ES" w:bidi="es-ES"/>
              </w:rPr>
              <w:t xml:space="preserve"> </w:t>
            </w:r>
            <w:r w:rsidRPr="0098041B">
              <w:rPr>
                <w:rFonts w:ascii="Arial" w:eastAsia="Calibri" w:hAnsi="Arial" w:cs="Arial"/>
                <w:sz w:val="20"/>
                <w:szCs w:val="20"/>
                <w:lang w:val="es-ES" w:eastAsia="es-ES" w:bidi="es-ES"/>
              </w:rPr>
              <w:t>inferir.</w:t>
            </w:r>
          </w:p>
        </w:tc>
      </w:tr>
      <w:tr w:rsidR="0098041B" w:rsidRPr="003F23AE" w14:paraId="3B148F7D" w14:textId="77777777" w:rsidTr="0098041B">
        <w:trPr>
          <w:trHeight w:val="679"/>
        </w:trPr>
        <w:tc>
          <w:tcPr>
            <w:tcW w:w="1327" w:type="dxa"/>
          </w:tcPr>
          <w:p w14:paraId="4F007173" w14:textId="79696F6E" w:rsidR="0098041B" w:rsidRPr="003F23AE" w:rsidRDefault="0098041B" w:rsidP="0098041B">
            <w:pPr>
              <w:spacing w:before="11"/>
              <w:jc w:val="center"/>
              <w:rPr>
                <w:rFonts w:ascii="Calibri" w:eastAsia="Calibri" w:hAnsi="Calibri" w:cs="Calibri"/>
                <w:b/>
                <w:sz w:val="23"/>
                <w:lang w:val="es-ES" w:eastAsia="es-ES" w:bidi="es-ES"/>
              </w:rPr>
            </w:pPr>
            <w:r w:rsidRPr="003F23AE">
              <w:rPr>
                <w:rFonts w:ascii="Calibri" w:eastAsia="Calibri" w:hAnsi="Calibri" w:cs="Calibri"/>
                <w:sz w:val="24"/>
                <w:lang w:val="es-ES" w:eastAsia="es-ES" w:bidi="es-ES"/>
              </w:rPr>
              <w:t>25</w:t>
            </w:r>
          </w:p>
        </w:tc>
        <w:tc>
          <w:tcPr>
            <w:tcW w:w="1608" w:type="dxa"/>
          </w:tcPr>
          <w:p w14:paraId="5F0D1E1E" w14:textId="34275A03" w:rsidR="0098041B" w:rsidRPr="003F23AE" w:rsidRDefault="00B31976" w:rsidP="0098041B">
            <w:pPr>
              <w:spacing w:before="11"/>
              <w:jc w:val="center"/>
              <w:rPr>
                <w:rFonts w:ascii="Calibri" w:eastAsia="Calibri" w:hAnsi="Calibri" w:cs="Calibri"/>
                <w:b/>
                <w:sz w:val="23"/>
                <w:lang w:val="es-ES" w:eastAsia="es-ES" w:bidi="es-ES"/>
              </w:rPr>
            </w:pPr>
            <w:r>
              <w:rPr>
                <w:rFonts w:ascii="Calibri" w:eastAsia="Calibri" w:hAnsi="Calibri" w:cs="Calibri"/>
                <w:sz w:val="24"/>
                <w:lang w:val="es-ES" w:eastAsia="es-ES" w:bidi="es-ES"/>
              </w:rPr>
              <w:t>d</w:t>
            </w:r>
          </w:p>
        </w:tc>
        <w:tc>
          <w:tcPr>
            <w:tcW w:w="5892" w:type="dxa"/>
          </w:tcPr>
          <w:p w14:paraId="154960D5" w14:textId="722F7B12" w:rsidR="0098041B" w:rsidRPr="0098041B" w:rsidRDefault="0098041B" w:rsidP="00D0061F">
            <w:pPr>
              <w:ind w:left="108"/>
              <w:jc w:val="both"/>
              <w:rPr>
                <w:rFonts w:ascii="Arial" w:eastAsia="Calibri" w:hAnsi="Arial" w:cs="Arial"/>
                <w:sz w:val="20"/>
                <w:szCs w:val="20"/>
                <w:lang w:val="es-ES" w:eastAsia="es-ES" w:bidi="es-ES"/>
              </w:rPr>
            </w:pPr>
            <w:r w:rsidRPr="0098041B">
              <w:rPr>
                <w:rFonts w:ascii="Arial" w:eastAsia="Calibri" w:hAnsi="Arial" w:cs="Arial"/>
                <w:sz w:val="20"/>
                <w:szCs w:val="20"/>
                <w:lang w:val="es-ES" w:eastAsia="es-ES" w:bidi="es-ES"/>
              </w:rPr>
              <w:t>Es el título adecuado, pues es lo único que se puede constatar; lo demás o son interpretaciones de la información o se trata de una referencia muy general (la primera alternativa).</w:t>
            </w:r>
          </w:p>
        </w:tc>
      </w:tr>
      <w:tr w:rsidR="00D0061F" w:rsidRPr="003F23AE" w14:paraId="4F2E2C61" w14:textId="77777777" w:rsidTr="0098041B">
        <w:trPr>
          <w:trHeight w:val="679"/>
        </w:trPr>
        <w:tc>
          <w:tcPr>
            <w:tcW w:w="1327" w:type="dxa"/>
          </w:tcPr>
          <w:p w14:paraId="610BF4BD" w14:textId="49953F6E" w:rsidR="00D0061F" w:rsidRPr="003F23AE" w:rsidRDefault="00D0061F" w:rsidP="0098041B">
            <w:pPr>
              <w:spacing w:before="11"/>
              <w:jc w:val="center"/>
              <w:rPr>
                <w:rFonts w:ascii="Calibri" w:eastAsia="Calibri" w:hAnsi="Calibri" w:cs="Calibri"/>
                <w:sz w:val="24"/>
                <w:lang w:val="es-ES" w:eastAsia="es-ES" w:bidi="es-ES"/>
              </w:rPr>
            </w:pPr>
            <w:r>
              <w:rPr>
                <w:rFonts w:ascii="Calibri" w:eastAsia="Calibri" w:hAnsi="Calibri" w:cs="Calibri"/>
                <w:sz w:val="24"/>
                <w:lang w:val="es-ES" w:eastAsia="es-ES" w:bidi="es-ES"/>
              </w:rPr>
              <w:t>26</w:t>
            </w:r>
          </w:p>
        </w:tc>
        <w:tc>
          <w:tcPr>
            <w:tcW w:w="1608" w:type="dxa"/>
          </w:tcPr>
          <w:p w14:paraId="22B8DEE3" w14:textId="5F94ECD6" w:rsidR="00D0061F" w:rsidRDefault="00D0061F" w:rsidP="0098041B">
            <w:pPr>
              <w:spacing w:before="11"/>
              <w:jc w:val="center"/>
              <w:rPr>
                <w:rFonts w:ascii="Calibri" w:eastAsia="Calibri" w:hAnsi="Calibri" w:cs="Calibri"/>
                <w:sz w:val="24"/>
                <w:lang w:val="es-ES" w:eastAsia="es-ES" w:bidi="es-ES"/>
              </w:rPr>
            </w:pPr>
            <w:r>
              <w:rPr>
                <w:rFonts w:ascii="Calibri" w:eastAsia="Calibri" w:hAnsi="Calibri" w:cs="Calibri"/>
                <w:sz w:val="24"/>
                <w:lang w:val="es-ES" w:eastAsia="es-ES" w:bidi="es-ES"/>
              </w:rPr>
              <w:t>d</w:t>
            </w:r>
          </w:p>
        </w:tc>
        <w:tc>
          <w:tcPr>
            <w:tcW w:w="5892" w:type="dxa"/>
          </w:tcPr>
          <w:p w14:paraId="294B7758" w14:textId="21B73CDF" w:rsidR="00D0061F" w:rsidRPr="001818D3" w:rsidRDefault="001818D3" w:rsidP="0098041B">
            <w:pPr>
              <w:ind w:left="108"/>
              <w:jc w:val="both"/>
              <w:rPr>
                <w:rFonts w:ascii="Arial" w:eastAsia="Calibri" w:hAnsi="Arial" w:cs="Arial"/>
                <w:sz w:val="20"/>
                <w:szCs w:val="20"/>
                <w:lang w:val="es-CL" w:eastAsia="es-ES" w:bidi="es-ES"/>
              </w:rPr>
            </w:pPr>
            <w:r w:rsidRPr="001818D3">
              <w:rPr>
                <w:rFonts w:ascii="Arial" w:hAnsi="Arial" w:cs="Arial"/>
                <w:sz w:val="20"/>
                <w:szCs w:val="20"/>
                <w:lang w:val="es-CL"/>
              </w:rPr>
              <w:t xml:space="preserve">Para responder las preguntas que apuntan a extraer la idea secundaria de un párrafo, debes ser capaz de identificar lo medular y lo secundario, aplicando macrorreglas. Recuerda que las ideas secundarias alimentan o refuerzan una idea principal. En este caso, la idea nuclear corresponde a que malas </w:t>
            </w:r>
            <w:r>
              <w:rPr>
                <w:rFonts w:ascii="Arial" w:hAnsi="Arial" w:cs="Arial"/>
                <w:sz w:val="20"/>
                <w:szCs w:val="20"/>
                <w:lang w:val="es-CL"/>
              </w:rPr>
              <w:t>prácticas afectan el problema hídrico. El dato de porcentaje entregado alimenta esa idea.</w:t>
            </w:r>
          </w:p>
        </w:tc>
      </w:tr>
      <w:tr w:rsidR="00D0061F" w:rsidRPr="003F23AE" w14:paraId="18817E75" w14:textId="77777777" w:rsidTr="0098041B">
        <w:trPr>
          <w:trHeight w:val="679"/>
        </w:trPr>
        <w:tc>
          <w:tcPr>
            <w:tcW w:w="1327" w:type="dxa"/>
          </w:tcPr>
          <w:p w14:paraId="5B578266" w14:textId="4847E971" w:rsidR="00D0061F" w:rsidRPr="003F23AE" w:rsidRDefault="00D0061F" w:rsidP="0098041B">
            <w:pPr>
              <w:spacing w:before="11"/>
              <w:jc w:val="center"/>
              <w:rPr>
                <w:rFonts w:ascii="Calibri" w:eastAsia="Calibri" w:hAnsi="Calibri" w:cs="Calibri"/>
                <w:sz w:val="24"/>
                <w:lang w:val="es-ES" w:eastAsia="es-ES" w:bidi="es-ES"/>
              </w:rPr>
            </w:pPr>
            <w:r>
              <w:rPr>
                <w:rFonts w:ascii="Calibri" w:eastAsia="Calibri" w:hAnsi="Calibri" w:cs="Calibri"/>
                <w:sz w:val="24"/>
                <w:lang w:val="es-ES" w:eastAsia="es-ES" w:bidi="es-ES"/>
              </w:rPr>
              <w:t>27</w:t>
            </w:r>
          </w:p>
        </w:tc>
        <w:tc>
          <w:tcPr>
            <w:tcW w:w="1608" w:type="dxa"/>
          </w:tcPr>
          <w:p w14:paraId="47327924" w14:textId="6F4EC015" w:rsidR="00D0061F" w:rsidRDefault="00D0061F" w:rsidP="0098041B">
            <w:pPr>
              <w:spacing w:before="11"/>
              <w:jc w:val="center"/>
              <w:rPr>
                <w:rFonts w:ascii="Calibri" w:eastAsia="Calibri" w:hAnsi="Calibri" w:cs="Calibri"/>
                <w:sz w:val="24"/>
                <w:lang w:val="es-ES" w:eastAsia="es-ES" w:bidi="es-ES"/>
              </w:rPr>
            </w:pPr>
            <w:r>
              <w:rPr>
                <w:rFonts w:ascii="Calibri" w:eastAsia="Calibri" w:hAnsi="Calibri" w:cs="Calibri"/>
                <w:sz w:val="24"/>
                <w:lang w:val="es-ES" w:eastAsia="es-ES" w:bidi="es-ES"/>
              </w:rPr>
              <w:t>c</w:t>
            </w:r>
          </w:p>
        </w:tc>
        <w:tc>
          <w:tcPr>
            <w:tcW w:w="5892" w:type="dxa"/>
          </w:tcPr>
          <w:p w14:paraId="765E3E1B" w14:textId="6472176F" w:rsidR="00D0061F" w:rsidRPr="001818D3" w:rsidRDefault="001818D3" w:rsidP="0098041B">
            <w:pPr>
              <w:ind w:left="108"/>
              <w:jc w:val="both"/>
              <w:rPr>
                <w:rFonts w:ascii="Arial" w:eastAsia="Calibri" w:hAnsi="Arial" w:cs="Arial"/>
                <w:sz w:val="20"/>
                <w:szCs w:val="20"/>
                <w:lang w:val="es-ES" w:eastAsia="es-ES" w:bidi="es-ES"/>
              </w:rPr>
            </w:pPr>
            <w:r w:rsidRPr="001818D3">
              <w:rPr>
                <w:rFonts w:ascii="Arial" w:hAnsi="Arial" w:cs="Arial"/>
                <w:sz w:val="20"/>
                <w:szCs w:val="20"/>
                <w:lang w:val="es-CL"/>
              </w:rPr>
              <w:t>Aplicando las macrorreglas para identificar lo medular del párrafo, te darás cuenta de que lo central de este corresponde a l</w:t>
            </w:r>
            <w:r>
              <w:rPr>
                <w:rFonts w:ascii="Arial" w:hAnsi="Arial" w:cs="Arial"/>
                <w:sz w:val="20"/>
                <w:szCs w:val="20"/>
                <w:lang w:val="es-CL"/>
              </w:rPr>
              <w:t>a idea de que, en el país, se debe implementar un plan que mejore las condiciones de riego.</w:t>
            </w:r>
          </w:p>
        </w:tc>
      </w:tr>
      <w:tr w:rsidR="00D0061F" w:rsidRPr="003F23AE" w14:paraId="6F5F750A" w14:textId="77777777" w:rsidTr="0098041B">
        <w:trPr>
          <w:trHeight w:val="679"/>
        </w:trPr>
        <w:tc>
          <w:tcPr>
            <w:tcW w:w="1327" w:type="dxa"/>
          </w:tcPr>
          <w:p w14:paraId="3B5D32C6" w14:textId="406F6071" w:rsidR="00D0061F" w:rsidRPr="003F23AE" w:rsidRDefault="00D0061F" w:rsidP="0098041B">
            <w:pPr>
              <w:spacing w:before="11"/>
              <w:jc w:val="center"/>
              <w:rPr>
                <w:rFonts w:ascii="Calibri" w:eastAsia="Calibri" w:hAnsi="Calibri" w:cs="Calibri"/>
                <w:sz w:val="24"/>
                <w:lang w:val="es-ES" w:eastAsia="es-ES" w:bidi="es-ES"/>
              </w:rPr>
            </w:pPr>
            <w:r>
              <w:rPr>
                <w:rFonts w:ascii="Calibri" w:eastAsia="Calibri" w:hAnsi="Calibri" w:cs="Calibri"/>
                <w:sz w:val="24"/>
                <w:lang w:val="es-ES" w:eastAsia="es-ES" w:bidi="es-ES"/>
              </w:rPr>
              <w:t>28</w:t>
            </w:r>
          </w:p>
        </w:tc>
        <w:tc>
          <w:tcPr>
            <w:tcW w:w="1608" w:type="dxa"/>
          </w:tcPr>
          <w:p w14:paraId="0171BB16" w14:textId="3B2BC683" w:rsidR="00D0061F" w:rsidRDefault="00D0061F" w:rsidP="0098041B">
            <w:pPr>
              <w:spacing w:before="11"/>
              <w:jc w:val="center"/>
              <w:rPr>
                <w:rFonts w:ascii="Calibri" w:eastAsia="Calibri" w:hAnsi="Calibri" w:cs="Calibri"/>
                <w:sz w:val="24"/>
                <w:lang w:val="es-ES" w:eastAsia="es-ES" w:bidi="es-ES"/>
              </w:rPr>
            </w:pPr>
            <w:r>
              <w:rPr>
                <w:rFonts w:ascii="Calibri" w:eastAsia="Calibri" w:hAnsi="Calibri" w:cs="Calibri"/>
                <w:sz w:val="24"/>
                <w:lang w:val="es-ES" w:eastAsia="es-ES" w:bidi="es-ES"/>
              </w:rPr>
              <w:t>c</w:t>
            </w:r>
          </w:p>
        </w:tc>
        <w:tc>
          <w:tcPr>
            <w:tcW w:w="5892" w:type="dxa"/>
          </w:tcPr>
          <w:p w14:paraId="0322F6B7" w14:textId="712A8637" w:rsidR="00D0061F" w:rsidRPr="0098041B" w:rsidRDefault="001818D3" w:rsidP="0098041B">
            <w:pPr>
              <w:ind w:left="108"/>
              <w:jc w:val="both"/>
              <w:rPr>
                <w:rFonts w:ascii="Arial" w:eastAsia="Calibri" w:hAnsi="Arial" w:cs="Arial"/>
                <w:sz w:val="20"/>
                <w:szCs w:val="20"/>
                <w:lang w:val="es-ES" w:eastAsia="es-ES" w:bidi="es-ES"/>
              </w:rPr>
            </w:pPr>
            <w:r w:rsidRPr="001818D3">
              <w:rPr>
                <w:rFonts w:ascii="Arial" w:eastAsia="Calibri" w:hAnsi="Arial" w:cs="Arial"/>
                <w:sz w:val="20"/>
                <w:szCs w:val="20"/>
                <w:lang w:val="es-ES" w:eastAsia="es-ES" w:bidi="es-ES"/>
              </w:rPr>
              <w:t xml:space="preserve">A partir de la identificación de todas las ideas principales del texto, podemos establecer la información medular y, en consecuencia, alcanzar la meta de realizar un resumen de lo leído. Para ello, nos ayudarán las </w:t>
            </w:r>
            <w:proofErr w:type="spellStart"/>
            <w:r w:rsidRPr="001818D3">
              <w:rPr>
                <w:rFonts w:ascii="Arial" w:eastAsia="Calibri" w:hAnsi="Arial" w:cs="Arial"/>
                <w:sz w:val="20"/>
                <w:szCs w:val="20"/>
                <w:lang w:val="es-ES" w:eastAsia="es-ES" w:bidi="es-ES"/>
              </w:rPr>
              <w:t>macrorreglas</w:t>
            </w:r>
            <w:proofErr w:type="spellEnd"/>
            <w:r w:rsidRPr="001818D3">
              <w:rPr>
                <w:rFonts w:ascii="Arial" w:eastAsia="Calibri" w:hAnsi="Arial" w:cs="Arial"/>
                <w:sz w:val="20"/>
                <w:szCs w:val="20"/>
                <w:lang w:val="es-ES" w:eastAsia="es-ES" w:bidi="es-ES"/>
              </w:rPr>
              <w:t xml:space="preserve"> aprendidas en clases. En este caso, el sentido global del texto se puede expresar en la idea de</w:t>
            </w:r>
            <w:r w:rsidR="004F332A">
              <w:rPr>
                <w:rFonts w:ascii="Arial" w:eastAsia="Calibri" w:hAnsi="Arial" w:cs="Arial"/>
                <w:sz w:val="20"/>
                <w:szCs w:val="20"/>
                <w:lang w:val="es-ES" w:eastAsia="es-ES" w:bidi="es-ES"/>
              </w:rPr>
              <w:t xml:space="preserve"> que debe haber un cambio de mentalidad para enfrentar la problemática hídrica.</w:t>
            </w:r>
          </w:p>
        </w:tc>
      </w:tr>
      <w:tr w:rsidR="00D0061F" w:rsidRPr="003F23AE" w14:paraId="616F309B" w14:textId="77777777" w:rsidTr="0098041B">
        <w:trPr>
          <w:trHeight w:val="679"/>
        </w:trPr>
        <w:tc>
          <w:tcPr>
            <w:tcW w:w="1327" w:type="dxa"/>
          </w:tcPr>
          <w:p w14:paraId="74C42FBA" w14:textId="52030480" w:rsidR="00D0061F" w:rsidRPr="003F23AE" w:rsidRDefault="00D0061F" w:rsidP="0098041B">
            <w:pPr>
              <w:spacing w:before="11"/>
              <w:jc w:val="center"/>
              <w:rPr>
                <w:rFonts w:ascii="Calibri" w:eastAsia="Calibri" w:hAnsi="Calibri" w:cs="Calibri"/>
                <w:sz w:val="24"/>
                <w:lang w:val="es-ES" w:eastAsia="es-ES" w:bidi="es-ES"/>
              </w:rPr>
            </w:pPr>
            <w:r>
              <w:rPr>
                <w:rFonts w:ascii="Calibri" w:eastAsia="Calibri" w:hAnsi="Calibri" w:cs="Calibri"/>
                <w:sz w:val="24"/>
                <w:lang w:val="es-ES" w:eastAsia="es-ES" w:bidi="es-ES"/>
              </w:rPr>
              <w:t>29</w:t>
            </w:r>
          </w:p>
        </w:tc>
        <w:tc>
          <w:tcPr>
            <w:tcW w:w="1608" w:type="dxa"/>
          </w:tcPr>
          <w:p w14:paraId="2567D5A1" w14:textId="196B6430" w:rsidR="00D0061F" w:rsidRDefault="00D0061F" w:rsidP="0098041B">
            <w:pPr>
              <w:spacing w:before="11"/>
              <w:jc w:val="center"/>
              <w:rPr>
                <w:rFonts w:ascii="Calibri" w:eastAsia="Calibri" w:hAnsi="Calibri" w:cs="Calibri"/>
                <w:sz w:val="24"/>
                <w:lang w:val="es-ES" w:eastAsia="es-ES" w:bidi="es-ES"/>
              </w:rPr>
            </w:pPr>
            <w:r>
              <w:rPr>
                <w:rFonts w:ascii="Calibri" w:eastAsia="Calibri" w:hAnsi="Calibri" w:cs="Calibri"/>
                <w:sz w:val="24"/>
                <w:lang w:val="es-ES" w:eastAsia="es-ES" w:bidi="es-ES"/>
              </w:rPr>
              <w:t>a</w:t>
            </w:r>
          </w:p>
        </w:tc>
        <w:tc>
          <w:tcPr>
            <w:tcW w:w="5892" w:type="dxa"/>
          </w:tcPr>
          <w:p w14:paraId="1B7B3A10" w14:textId="2AB46340" w:rsidR="00D0061F" w:rsidRPr="0098041B" w:rsidRDefault="004F332A" w:rsidP="0098041B">
            <w:pPr>
              <w:ind w:left="108"/>
              <w:jc w:val="both"/>
              <w:rPr>
                <w:rFonts w:ascii="Arial" w:eastAsia="Calibri" w:hAnsi="Arial" w:cs="Arial"/>
                <w:sz w:val="20"/>
                <w:szCs w:val="20"/>
                <w:lang w:val="es-ES" w:eastAsia="es-ES" w:bidi="es-ES"/>
              </w:rPr>
            </w:pPr>
            <w:r w:rsidRPr="004F332A">
              <w:rPr>
                <w:rFonts w:ascii="Arial" w:eastAsia="Calibri" w:hAnsi="Arial" w:cs="Arial"/>
                <w:sz w:val="20"/>
                <w:szCs w:val="20"/>
                <w:lang w:val="es-ES" w:eastAsia="es-ES" w:bidi="es-ES"/>
              </w:rPr>
              <w:t xml:space="preserve">Debes seleccionar la alternativa que mejor integre todas las ideas principales del texto. En este caso, la alternativa </w:t>
            </w:r>
            <w:r w:rsidRPr="00AF2DEC">
              <w:rPr>
                <w:rFonts w:ascii="Arial" w:eastAsia="Calibri" w:hAnsi="Arial" w:cs="Arial"/>
                <w:i/>
                <w:iCs/>
                <w:sz w:val="20"/>
                <w:szCs w:val="20"/>
                <w:lang w:val="es-ES" w:eastAsia="es-ES" w:bidi="es-ES"/>
              </w:rPr>
              <w:t>a</w:t>
            </w:r>
            <w:r w:rsidRPr="004F332A">
              <w:rPr>
                <w:rFonts w:ascii="Arial" w:eastAsia="Calibri" w:hAnsi="Arial" w:cs="Arial"/>
                <w:sz w:val="20"/>
                <w:szCs w:val="20"/>
                <w:lang w:val="es-ES" w:eastAsia="es-ES" w:bidi="es-ES"/>
              </w:rPr>
              <w:t xml:space="preserve"> es la que mejor lo hace, dado que </w:t>
            </w:r>
            <w:r>
              <w:rPr>
                <w:rFonts w:ascii="Arial" w:eastAsia="Calibri" w:hAnsi="Arial" w:cs="Arial"/>
                <w:sz w:val="20"/>
                <w:szCs w:val="20"/>
                <w:lang w:val="es-ES" w:eastAsia="es-ES" w:bidi="es-ES"/>
              </w:rPr>
              <w:t>las ideas de texto giran en torno</w:t>
            </w:r>
            <w:r w:rsidR="00366EDC">
              <w:rPr>
                <w:rFonts w:ascii="Arial" w:eastAsia="Calibri" w:hAnsi="Arial" w:cs="Arial"/>
                <w:sz w:val="20"/>
                <w:szCs w:val="20"/>
                <w:lang w:val="es-ES" w:eastAsia="es-ES" w:bidi="es-ES"/>
              </w:rPr>
              <w:t xml:space="preserve"> al problema hídrico en Chile y </w:t>
            </w:r>
            <w:r w:rsidR="00AF2DEC">
              <w:rPr>
                <w:rFonts w:ascii="Arial" w:eastAsia="Calibri" w:hAnsi="Arial" w:cs="Arial"/>
                <w:sz w:val="20"/>
                <w:szCs w:val="20"/>
                <w:lang w:val="es-ES" w:eastAsia="es-ES" w:bidi="es-ES"/>
              </w:rPr>
              <w:t xml:space="preserve">cómo se </w:t>
            </w:r>
            <w:r w:rsidR="005A1B9C">
              <w:rPr>
                <w:rFonts w:ascii="Arial" w:eastAsia="Calibri" w:hAnsi="Arial" w:cs="Arial"/>
                <w:sz w:val="20"/>
                <w:szCs w:val="20"/>
                <w:lang w:val="es-ES" w:eastAsia="es-ES" w:bidi="es-ES"/>
              </w:rPr>
              <w:t>podría ayudar</w:t>
            </w:r>
            <w:r w:rsidR="00AF2DEC">
              <w:rPr>
                <w:rFonts w:ascii="Arial" w:eastAsia="Calibri" w:hAnsi="Arial" w:cs="Arial"/>
                <w:sz w:val="20"/>
                <w:szCs w:val="20"/>
                <w:lang w:val="es-ES" w:eastAsia="es-ES" w:bidi="es-ES"/>
              </w:rPr>
              <w:t xml:space="preserve"> a mejorar el panorama</w:t>
            </w:r>
            <w:r w:rsidR="00366EDC">
              <w:rPr>
                <w:rFonts w:ascii="Arial" w:eastAsia="Calibri" w:hAnsi="Arial" w:cs="Arial"/>
                <w:sz w:val="20"/>
                <w:szCs w:val="20"/>
                <w:lang w:val="es-ES" w:eastAsia="es-ES" w:bidi="es-ES"/>
              </w:rPr>
              <w:t>.</w:t>
            </w:r>
          </w:p>
        </w:tc>
      </w:tr>
      <w:tr w:rsidR="00D0061F" w:rsidRPr="003F23AE" w14:paraId="444E482E" w14:textId="77777777" w:rsidTr="005A1B9C">
        <w:trPr>
          <w:trHeight w:val="547"/>
        </w:trPr>
        <w:tc>
          <w:tcPr>
            <w:tcW w:w="1327" w:type="dxa"/>
          </w:tcPr>
          <w:p w14:paraId="1258C53F" w14:textId="512DA80D" w:rsidR="00D0061F" w:rsidRPr="003F23AE" w:rsidRDefault="00D0061F" w:rsidP="0098041B">
            <w:pPr>
              <w:spacing w:before="11"/>
              <w:jc w:val="center"/>
              <w:rPr>
                <w:rFonts w:ascii="Calibri" w:eastAsia="Calibri" w:hAnsi="Calibri" w:cs="Calibri"/>
                <w:sz w:val="24"/>
                <w:lang w:val="es-ES" w:eastAsia="es-ES" w:bidi="es-ES"/>
              </w:rPr>
            </w:pPr>
            <w:r>
              <w:rPr>
                <w:rFonts w:ascii="Calibri" w:eastAsia="Calibri" w:hAnsi="Calibri" w:cs="Calibri"/>
                <w:sz w:val="24"/>
                <w:lang w:val="es-ES" w:eastAsia="es-ES" w:bidi="es-ES"/>
              </w:rPr>
              <w:t>30</w:t>
            </w:r>
          </w:p>
        </w:tc>
        <w:tc>
          <w:tcPr>
            <w:tcW w:w="1608" w:type="dxa"/>
          </w:tcPr>
          <w:p w14:paraId="7293CDF0" w14:textId="6E27C91D" w:rsidR="00D0061F" w:rsidRDefault="00643011" w:rsidP="0098041B">
            <w:pPr>
              <w:spacing w:before="11"/>
              <w:jc w:val="center"/>
              <w:rPr>
                <w:rFonts w:ascii="Calibri" w:eastAsia="Calibri" w:hAnsi="Calibri" w:cs="Calibri"/>
                <w:sz w:val="24"/>
                <w:lang w:val="es-ES" w:eastAsia="es-ES" w:bidi="es-ES"/>
              </w:rPr>
            </w:pPr>
            <w:r>
              <w:rPr>
                <w:rFonts w:ascii="Calibri" w:eastAsia="Calibri" w:hAnsi="Calibri" w:cs="Calibri"/>
                <w:sz w:val="24"/>
                <w:lang w:val="es-ES" w:eastAsia="es-ES" w:bidi="es-ES"/>
              </w:rPr>
              <w:t>a</w:t>
            </w:r>
          </w:p>
        </w:tc>
        <w:tc>
          <w:tcPr>
            <w:tcW w:w="5892" w:type="dxa"/>
          </w:tcPr>
          <w:p w14:paraId="2B50580A" w14:textId="435006B1" w:rsidR="00D0061F" w:rsidRPr="0098041B" w:rsidRDefault="00643011" w:rsidP="0098041B">
            <w:pPr>
              <w:ind w:left="108"/>
              <w:jc w:val="both"/>
              <w:rPr>
                <w:rFonts w:ascii="Arial" w:eastAsia="Calibri" w:hAnsi="Arial" w:cs="Arial"/>
                <w:sz w:val="20"/>
                <w:szCs w:val="20"/>
                <w:lang w:val="es-ES" w:eastAsia="es-ES" w:bidi="es-ES"/>
              </w:rPr>
            </w:pPr>
            <w:r w:rsidRPr="002766C9">
              <w:rPr>
                <w:rFonts w:ascii="Arial" w:eastAsia="Calibri" w:hAnsi="Arial" w:cs="Arial"/>
                <w:sz w:val="20"/>
                <w:szCs w:val="20"/>
                <w:lang w:val="es-ES" w:eastAsia="es-ES" w:bidi="es-ES"/>
              </w:rPr>
              <w:t>El signo de puntuación corresponde a una coma, porque se encuentra posterior a la presencia de un marcador discursivo.</w:t>
            </w:r>
          </w:p>
        </w:tc>
      </w:tr>
      <w:tr w:rsidR="00431F0E" w:rsidRPr="003F23AE" w14:paraId="5E8C90B9" w14:textId="77777777" w:rsidTr="0098041B">
        <w:trPr>
          <w:trHeight w:val="679"/>
        </w:trPr>
        <w:tc>
          <w:tcPr>
            <w:tcW w:w="1327" w:type="dxa"/>
          </w:tcPr>
          <w:p w14:paraId="1F5CA823" w14:textId="5D50203F" w:rsidR="00431F0E" w:rsidRDefault="00431F0E" w:rsidP="0098041B">
            <w:pPr>
              <w:spacing w:before="11"/>
              <w:jc w:val="center"/>
              <w:rPr>
                <w:rFonts w:ascii="Calibri" w:eastAsia="Calibri" w:hAnsi="Calibri" w:cs="Calibri"/>
                <w:sz w:val="24"/>
                <w:lang w:val="es-ES" w:eastAsia="es-ES" w:bidi="es-ES"/>
              </w:rPr>
            </w:pPr>
            <w:r>
              <w:rPr>
                <w:rFonts w:ascii="Calibri" w:eastAsia="Calibri" w:hAnsi="Calibri" w:cs="Calibri"/>
                <w:sz w:val="24"/>
                <w:lang w:val="es-ES" w:eastAsia="es-ES" w:bidi="es-ES"/>
              </w:rPr>
              <w:t>31</w:t>
            </w:r>
          </w:p>
        </w:tc>
        <w:tc>
          <w:tcPr>
            <w:tcW w:w="1608" w:type="dxa"/>
          </w:tcPr>
          <w:p w14:paraId="40AB00C9" w14:textId="65F1F0CB" w:rsidR="00431F0E" w:rsidRDefault="00431F0E" w:rsidP="0098041B">
            <w:pPr>
              <w:spacing w:before="11"/>
              <w:jc w:val="center"/>
              <w:rPr>
                <w:rFonts w:ascii="Calibri" w:eastAsia="Calibri" w:hAnsi="Calibri" w:cs="Calibri"/>
                <w:sz w:val="24"/>
                <w:lang w:val="es-ES" w:eastAsia="es-ES" w:bidi="es-ES"/>
              </w:rPr>
            </w:pPr>
            <w:r>
              <w:rPr>
                <w:rFonts w:ascii="Calibri" w:eastAsia="Calibri" w:hAnsi="Calibri" w:cs="Calibri"/>
                <w:sz w:val="24"/>
                <w:lang w:val="es-ES" w:eastAsia="es-ES" w:bidi="es-ES"/>
              </w:rPr>
              <w:t>-</w:t>
            </w:r>
          </w:p>
        </w:tc>
        <w:tc>
          <w:tcPr>
            <w:tcW w:w="5892" w:type="dxa"/>
          </w:tcPr>
          <w:p w14:paraId="7B49F017" w14:textId="4AF48059" w:rsidR="00431F0E" w:rsidRPr="002766C9" w:rsidRDefault="0038306C" w:rsidP="0098041B">
            <w:pPr>
              <w:ind w:left="108"/>
              <w:jc w:val="both"/>
              <w:rPr>
                <w:rFonts w:ascii="Arial" w:eastAsia="Calibri" w:hAnsi="Arial" w:cs="Arial"/>
                <w:sz w:val="20"/>
                <w:szCs w:val="20"/>
                <w:lang w:val="es-ES" w:eastAsia="es-ES" w:bidi="es-ES"/>
              </w:rPr>
            </w:pPr>
            <w:r>
              <w:rPr>
                <w:rFonts w:ascii="Arial" w:eastAsia="Calibri" w:hAnsi="Arial" w:cs="Arial"/>
                <w:sz w:val="20"/>
                <w:szCs w:val="20"/>
                <w:lang w:val="es-ES" w:eastAsia="es-ES" w:bidi="es-ES"/>
              </w:rPr>
              <w:t xml:space="preserve">Recuerda seguir la estructura de un correo formal. Debes fijarte que </w:t>
            </w:r>
            <w:r w:rsidR="00010AAD">
              <w:rPr>
                <w:rFonts w:ascii="Arial" w:eastAsia="Calibri" w:hAnsi="Arial" w:cs="Arial"/>
                <w:sz w:val="20"/>
                <w:szCs w:val="20"/>
                <w:lang w:val="es-ES" w:eastAsia="es-ES" w:bidi="es-ES"/>
              </w:rPr>
              <w:t>tu escrito tiene el objetivo de solicitar un cambio de horario al director del Instituto de Inglés. Para ello, identifica los bloques con problemas de choque</w:t>
            </w:r>
            <w:r w:rsidR="005A1B9C">
              <w:rPr>
                <w:rFonts w:ascii="Arial" w:eastAsia="Calibri" w:hAnsi="Arial" w:cs="Arial"/>
                <w:sz w:val="20"/>
                <w:szCs w:val="20"/>
                <w:lang w:val="es-ES" w:eastAsia="es-ES" w:bidi="es-ES"/>
              </w:rPr>
              <w:t xml:space="preserve"> de</w:t>
            </w:r>
            <w:r w:rsidR="00010AAD">
              <w:rPr>
                <w:rFonts w:ascii="Arial" w:eastAsia="Calibri" w:hAnsi="Arial" w:cs="Arial"/>
                <w:sz w:val="20"/>
                <w:szCs w:val="20"/>
                <w:lang w:val="es-ES" w:eastAsia="es-ES" w:bidi="es-ES"/>
              </w:rPr>
              <w:t xml:space="preserve"> horari</w:t>
            </w:r>
            <w:r w:rsidR="005A1B9C">
              <w:rPr>
                <w:rFonts w:ascii="Arial" w:eastAsia="Calibri" w:hAnsi="Arial" w:cs="Arial"/>
                <w:sz w:val="20"/>
                <w:szCs w:val="20"/>
                <w:lang w:val="es-ES" w:eastAsia="es-ES" w:bidi="es-ES"/>
              </w:rPr>
              <w:t>o</w:t>
            </w:r>
            <w:r w:rsidR="00010AAD">
              <w:rPr>
                <w:rFonts w:ascii="Arial" w:eastAsia="Calibri" w:hAnsi="Arial" w:cs="Arial"/>
                <w:sz w:val="20"/>
                <w:szCs w:val="20"/>
                <w:lang w:val="es-ES" w:eastAsia="es-ES" w:bidi="es-ES"/>
              </w:rPr>
              <w:t xml:space="preserve">. Entrega detalles de los horarios y la materia. Junto con ello, no olvides señalar la importancia de poder cumplir tanto en tus estudios de </w:t>
            </w:r>
            <w:proofErr w:type="spellStart"/>
            <w:r w:rsidR="00010AAD">
              <w:rPr>
                <w:rFonts w:ascii="Arial" w:eastAsia="Calibri" w:hAnsi="Arial" w:cs="Arial"/>
                <w:sz w:val="20"/>
                <w:szCs w:val="20"/>
                <w:lang w:val="es-ES" w:eastAsia="es-ES" w:bidi="es-ES"/>
              </w:rPr>
              <w:t>Duoc</w:t>
            </w:r>
            <w:proofErr w:type="spellEnd"/>
            <w:r w:rsidR="002410EC">
              <w:rPr>
                <w:rFonts w:ascii="Arial" w:eastAsia="Calibri" w:hAnsi="Arial" w:cs="Arial"/>
                <w:sz w:val="20"/>
                <w:szCs w:val="20"/>
                <w:lang w:val="es-ES" w:eastAsia="es-ES" w:bidi="es-ES"/>
              </w:rPr>
              <w:t xml:space="preserve"> UC</w:t>
            </w:r>
            <w:r w:rsidR="00010AAD">
              <w:rPr>
                <w:rFonts w:ascii="Arial" w:eastAsia="Calibri" w:hAnsi="Arial" w:cs="Arial"/>
                <w:sz w:val="20"/>
                <w:szCs w:val="20"/>
                <w:lang w:val="es-ES" w:eastAsia="es-ES" w:bidi="es-ES"/>
              </w:rPr>
              <w:t xml:space="preserve"> como los del Instituto de Inglés.</w:t>
            </w:r>
          </w:p>
        </w:tc>
      </w:tr>
    </w:tbl>
    <w:p w14:paraId="647DBEE0" w14:textId="77777777" w:rsidR="003F23AE" w:rsidRPr="003F23AE" w:rsidRDefault="003F23AE" w:rsidP="003F23AE">
      <w:pPr>
        <w:widowControl w:val="0"/>
        <w:autoSpaceDE w:val="0"/>
        <w:autoSpaceDN w:val="0"/>
        <w:spacing w:after="0" w:line="240" w:lineRule="auto"/>
        <w:rPr>
          <w:rFonts w:ascii="Calibri" w:eastAsia="Calibri" w:hAnsi="Calibri" w:cs="Calibri"/>
          <w:b/>
          <w:sz w:val="20"/>
          <w:szCs w:val="24"/>
          <w:lang w:val="es-ES" w:eastAsia="es-ES" w:bidi="es-ES"/>
        </w:rPr>
      </w:pPr>
    </w:p>
    <w:p w14:paraId="11A2D01D" w14:textId="77777777" w:rsidR="003F23AE" w:rsidRPr="003F23AE" w:rsidRDefault="003F23AE" w:rsidP="0098041B">
      <w:pPr>
        <w:widowControl w:val="0"/>
        <w:autoSpaceDE w:val="0"/>
        <w:autoSpaceDN w:val="0"/>
        <w:spacing w:before="1" w:after="0" w:line="240" w:lineRule="auto"/>
        <w:ind w:left="102"/>
        <w:jc w:val="center"/>
        <w:outlineLvl w:val="0"/>
        <w:rPr>
          <w:rFonts w:ascii="Calibri" w:eastAsia="Calibri" w:hAnsi="Calibri" w:cs="Calibri"/>
          <w:b/>
          <w:bCs/>
          <w:sz w:val="24"/>
          <w:szCs w:val="24"/>
          <w:lang w:val="es-ES" w:eastAsia="es-ES" w:bidi="es-ES"/>
        </w:rPr>
      </w:pPr>
      <w:r w:rsidRPr="003F23AE">
        <w:rPr>
          <w:rFonts w:ascii="Calibri" w:eastAsia="Calibri" w:hAnsi="Calibri" w:cs="Calibri"/>
          <w:b/>
          <w:bCs/>
          <w:sz w:val="24"/>
          <w:szCs w:val="24"/>
          <w:lang w:val="es-ES" w:eastAsia="es-ES" w:bidi="es-ES"/>
        </w:rPr>
        <w:t>¡TE DESEAMOS ÉXITO EN EL EXAMEN!</w:t>
      </w:r>
    </w:p>
    <w:p w14:paraId="6D32F278" w14:textId="77777777" w:rsidR="003F23AE" w:rsidRPr="003C2440" w:rsidRDefault="003F23AE" w:rsidP="000061CD">
      <w:pPr>
        <w:jc w:val="both"/>
        <w:rPr>
          <w:rFonts w:ascii="Arial" w:hAnsi="Arial" w:cs="Arial"/>
          <w:color w:val="000000"/>
          <w:sz w:val="20"/>
          <w:szCs w:val="20"/>
        </w:rPr>
      </w:pPr>
    </w:p>
    <w:sectPr w:rsidR="003F23AE" w:rsidRPr="003C2440">
      <w:headerReference w:type="default" r:id="rId9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143E3B" w14:textId="77777777" w:rsidR="00D334BF" w:rsidRDefault="00D334BF" w:rsidP="00273270">
      <w:pPr>
        <w:spacing w:after="0" w:line="240" w:lineRule="auto"/>
      </w:pPr>
      <w:r>
        <w:separator/>
      </w:r>
    </w:p>
  </w:endnote>
  <w:endnote w:type="continuationSeparator" w:id="0">
    <w:p w14:paraId="52F9DB49" w14:textId="77777777" w:rsidR="00D334BF" w:rsidRDefault="00D334BF" w:rsidP="00273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3EC46" w14:textId="77777777" w:rsidR="00D334BF" w:rsidRDefault="00D334BF" w:rsidP="00273270">
      <w:pPr>
        <w:spacing w:after="0" w:line="240" w:lineRule="auto"/>
      </w:pPr>
      <w:r>
        <w:separator/>
      </w:r>
    </w:p>
  </w:footnote>
  <w:footnote w:type="continuationSeparator" w:id="0">
    <w:p w14:paraId="41E567CB" w14:textId="77777777" w:rsidR="00D334BF" w:rsidRDefault="00D334BF" w:rsidP="00273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24CE6" w14:textId="064508AE" w:rsidR="001818D3" w:rsidRDefault="001818D3" w:rsidP="006C2605">
    <w:pPr>
      <w:pStyle w:val="Encabezado"/>
    </w:pPr>
  </w:p>
  <w:p w14:paraId="55F72221" w14:textId="7AB0BBB5" w:rsidR="001818D3" w:rsidRPr="006C2605" w:rsidRDefault="001818D3" w:rsidP="006C260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D1461" w14:textId="77777777" w:rsidR="001818D3" w:rsidRDefault="001818D3" w:rsidP="002E7DBA">
    <w:pPr>
      <w:pStyle w:val="Encabezado"/>
    </w:pPr>
    <w:r>
      <w:rPr>
        <w:noProof/>
        <w:lang w:val="en-US"/>
      </w:rPr>
      <w:drawing>
        <wp:anchor distT="0" distB="0" distL="114300" distR="114300" simplePos="0" relativeHeight="251657728" behindDoc="0" locked="0" layoutInCell="1" allowOverlap="1" wp14:anchorId="65AC97FC" wp14:editId="294F7D2F">
          <wp:simplePos x="0" y="0"/>
          <wp:positionH relativeFrom="column">
            <wp:posOffset>15875</wp:posOffset>
          </wp:positionH>
          <wp:positionV relativeFrom="paragraph">
            <wp:posOffset>-187960</wp:posOffset>
          </wp:positionV>
          <wp:extent cx="933450" cy="38417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encolor.png"/>
                  <pic:cNvPicPr/>
                </pic:nvPicPr>
                <pic:blipFill>
                  <a:blip r:embed="rId1">
                    <a:extLst>
                      <a:ext uri="{28A0092B-C50C-407E-A947-70E740481C1C}">
                        <a14:useLocalDpi xmlns:a14="http://schemas.microsoft.com/office/drawing/2010/main" val="0"/>
                      </a:ext>
                    </a:extLst>
                  </a:blip>
                  <a:stretch>
                    <a:fillRect/>
                  </a:stretch>
                </pic:blipFill>
                <pic:spPr>
                  <a:xfrm>
                    <a:off x="0" y="0"/>
                    <a:ext cx="933450" cy="384175"/>
                  </a:xfrm>
                  <a:prstGeom prst="rect">
                    <a:avLst/>
                  </a:prstGeom>
                </pic:spPr>
              </pic:pic>
            </a:graphicData>
          </a:graphic>
          <wp14:sizeRelH relativeFrom="margin">
            <wp14:pctWidth>0</wp14:pctWidth>
          </wp14:sizeRelH>
          <wp14:sizeRelV relativeFrom="margin">
            <wp14:pctHeight>0</wp14:pctHeight>
          </wp14:sizeRelV>
        </wp:anchor>
      </w:drawing>
    </w:r>
  </w:p>
  <w:p w14:paraId="6D9876BE" w14:textId="01BB4424" w:rsidR="001818D3" w:rsidRPr="002E7DBA" w:rsidRDefault="001818D3" w:rsidP="002E7DBA">
    <w:pPr>
      <w:pStyle w:val="Encabezado"/>
      <w:jc w:val="both"/>
      <w:rPr>
        <w:rFonts w:ascii="Arial" w:hAnsi="Arial" w:cs="Arial"/>
        <w:sz w:val="16"/>
      </w:rPr>
    </w:pPr>
    <w:r w:rsidRPr="00D34057">
      <w:rPr>
        <w:rFonts w:ascii="Arial" w:hAnsi="Arial" w:cs="Arial"/>
        <w:sz w:val="16"/>
      </w:rPr>
      <w:t>Habilidades Bá</w:t>
    </w:r>
    <w:r>
      <w:rPr>
        <w:rFonts w:ascii="Arial" w:hAnsi="Arial" w:cs="Arial"/>
        <w:sz w:val="16"/>
      </w:rPr>
      <w:t>sicas de Comunicación | PLC1101</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7264B" w14:textId="5CC54BFB" w:rsidR="001818D3" w:rsidRPr="006C2605" w:rsidRDefault="001818D3" w:rsidP="006C2605">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F5C24" w14:textId="54058C87" w:rsidR="001818D3" w:rsidRDefault="001818D3">
    <w:pPr>
      <w:pStyle w:val="Encabezado"/>
    </w:pPr>
    <w:r>
      <w:ptab w:relativeTo="margin" w:alignment="right" w:leader="none"/>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E3A58"/>
    <w:multiLevelType w:val="hybridMultilevel"/>
    <w:tmpl w:val="F692D32A"/>
    <w:lvl w:ilvl="0" w:tplc="77705EA8">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C358ACCC">
      <w:numFmt w:val="bullet"/>
      <w:lvlText w:val="•"/>
      <w:lvlJc w:val="left"/>
      <w:pPr>
        <w:ind w:left="1212" w:hanging="242"/>
      </w:pPr>
      <w:rPr>
        <w:rFonts w:hint="default"/>
        <w:lang w:val="es-ES" w:eastAsia="es-ES" w:bidi="es-ES"/>
      </w:rPr>
    </w:lvl>
    <w:lvl w:ilvl="2" w:tplc="8DBAB826">
      <w:numFmt w:val="bullet"/>
      <w:lvlText w:val="•"/>
      <w:lvlJc w:val="left"/>
      <w:pPr>
        <w:ind w:left="2084" w:hanging="242"/>
      </w:pPr>
      <w:rPr>
        <w:rFonts w:hint="default"/>
        <w:lang w:val="es-ES" w:eastAsia="es-ES" w:bidi="es-ES"/>
      </w:rPr>
    </w:lvl>
    <w:lvl w:ilvl="3" w:tplc="3C806BD8">
      <w:numFmt w:val="bullet"/>
      <w:lvlText w:val="•"/>
      <w:lvlJc w:val="left"/>
      <w:pPr>
        <w:ind w:left="2956" w:hanging="242"/>
      </w:pPr>
      <w:rPr>
        <w:rFonts w:hint="default"/>
        <w:lang w:val="es-ES" w:eastAsia="es-ES" w:bidi="es-ES"/>
      </w:rPr>
    </w:lvl>
    <w:lvl w:ilvl="4" w:tplc="B54CBD6C">
      <w:numFmt w:val="bullet"/>
      <w:lvlText w:val="•"/>
      <w:lvlJc w:val="left"/>
      <w:pPr>
        <w:ind w:left="3828" w:hanging="242"/>
      </w:pPr>
      <w:rPr>
        <w:rFonts w:hint="default"/>
        <w:lang w:val="es-ES" w:eastAsia="es-ES" w:bidi="es-ES"/>
      </w:rPr>
    </w:lvl>
    <w:lvl w:ilvl="5" w:tplc="623C12EA">
      <w:numFmt w:val="bullet"/>
      <w:lvlText w:val="•"/>
      <w:lvlJc w:val="left"/>
      <w:pPr>
        <w:ind w:left="4700" w:hanging="242"/>
      </w:pPr>
      <w:rPr>
        <w:rFonts w:hint="default"/>
        <w:lang w:val="es-ES" w:eastAsia="es-ES" w:bidi="es-ES"/>
      </w:rPr>
    </w:lvl>
    <w:lvl w:ilvl="6" w:tplc="120E0602">
      <w:numFmt w:val="bullet"/>
      <w:lvlText w:val="•"/>
      <w:lvlJc w:val="left"/>
      <w:pPr>
        <w:ind w:left="5572" w:hanging="242"/>
      </w:pPr>
      <w:rPr>
        <w:rFonts w:hint="default"/>
        <w:lang w:val="es-ES" w:eastAsia="es-ES" w:bidi="es-ES"/>
      </w:rPr>
    </w:lvl>
    <w:lvl w:ilvl="7" w:tplc="CFEE86DE">
      <w:numFmt w:val="bullet"/>
      <w:lvlText w:val="•"/>
      <w:lvlJc w:val="left"/>
      <w:pPr>
        <w:ind w:left="6444" w:hanging="242"/>
      </w:pPr>
      <w:rPr>
        <w:rFonts w:hint="default"/>
        <w:lang w:val="es-ES" w:eastAsia="es-ES" w:bidi="es-ES"/>
      </w:rPr>
    </w:lvl>
    <w:lvl w:ilvl="8" w:tplc="555E8256">
      <w:numFmt w:val="bullet"/>
      <w:lvlText w:val="•"/>
      <w:lvlJc w:val="left"/>
      <w:pPr>
        <w:ind w:left="7316" w:hanging="242"/>
      </w:pPr>
      <w:rPr>
        <w:rFonts w:hint="default"/>
        <w:lang w:val="es-ES" w:eastAsia="es-ES" w:bidi="es-ES"/>
      </w:rPr>
    </w:lvl>
  </w:abstractNum>
  <w:abstractNum w:abstractNumId="1" w15:restartNumberingAfterBreak="0">
    <w:nsid w:val="06812BCE"/>
    <w:multiLevelType w:val="hybridMultilevel"/>
    <w:tmpl w:val="8AFC5C36"/>
    <w:lvl w:ilvl="0" w:tplc="07F6DFDC">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817A893C">
      <w:numFmt w:val="bullet"/>
      <w:lvlText w:val="•"/>
      <w:lvlJc w:val="left"/>
      <w:pPr>
        <w:ind w:left="1212" w:hanging="242"/>
      </w:pPr>
      <w:rPr>
        <w:rFonts w:hint="default"/>
        <w:lang w:val="es-ES" w:eastAsia="es-ES" w:bidi="es-ES"/>
      </w:rPr>
    </w:lvl>
    <w:lvl w:ilvl="2" w:tplc="34F2ACAE">
      <w:numFmt w:val="bullet"/>
      <w:lvlText w:val="•"/>
      <w:lvlJc w:val="left"/>
      <w:pPr>
        <w:ind w:left="2084" w:hanging="242"/>
      </w:pPr>
      <w:rPr>
        <w:rFonts w:hint="default"/>
        <w:lang w:val="es-ES" w:eastAsia="es-ES" w:bidi="es-ES"/>
      </w:rPr>
    </w:lvl>
    <w:lvl w:ilvl="3" w:tplc="35F2F704">
      <w:numFmt w:val="bullet"/>
      <w:lvlText w:val="•"/>
      <w:lvlJc w:val="left"/>
      <w:pPr>
        <w:ind w:left="2956" w:hanging="242"/>
      </w:pPr>
      <w:rPr>
        <w:rFonts w:hint="default"/>
        <w:lang w:val="es-ES" w:eastAsia="es-ES" w:bidi="es-ES"/>
      </w:rPr>
    </w:lvl>
    <w:lvl w:ilvl="4" w:tplc="2130B768">
      <w:numFmt w:val="bullet"/>
      <w:lvlText w:val="•"/>
      <w:lvlJc w:val="left"/>
      <w:pPr>
        <w:ind w:left="3828" w:hanging="242"/>
      </w:pPr>
      <w:rPr>
        <w:rFonts w:hint="default"/>
        <w:lang w:val="es-ES" w:eastAsia="es-ES" w:bidi="es-ES"/>
      </w:rPr>
    </w:lvl>
    <w:lvl w:ilvl="5" w:tplc="906ACE5C">
      <w:numFmt w:val="bullet"/>
      <w:lvlText w:val="•"/>
      <w:lvlJc w:val="left"/>
      <w:pPr>
        <w:ind w:left="4700" w:hanging="242"/>
      </w:pPr>
      <w:rPr>
        <w:rFonts w:hint="default"/>
        <w:lang w:val="es-ES" w:eastAsia="es-ES" w:bidi="es-ES"/>
      </w:rPr>
    </w:lvl>
    <w:lvl w:ilvl="6" w:tplc="191CA20C">
      <w:numFmt w:val="bullet"/>
      <w:lvlText w:val="•"/>
      <w:lvlJc w:val="left"/>
      <w:pPr>
        <w:ind w:left="5572" w:hanging="242"/>
      </w:pPr>
      <w:rPr>
        <w:rFonts w:hint="default"/>
        <w:lang w:val="es-ES" w:eastAsia="es-ES" w:bidi="es-ES"/>
      </w:rPr>
    </w:lvl>
    <w:lvl w:ilvl="7" w:tplc="554A850A">
      <w:numFmt w:val="bullet"/>
      <w:lvlText w:val="•"/>
      <w:lvlJc w:val="left"/>
      <w:pPr>
        <w:ind w:left="6444" w:hanging="242"/>
      </w:pPr>
      <w:rPr>
        <w:rFonts w:hint="default"/>
        <w:lang w:val="es-ES" w:eastAsia="es-ES" w:bidi="es-ES"/>
      </w:rPr>
    </w:lvl>
    <w:lvl w:ilvl="8" w:tplc="2FD80180">
      <w:numFmt w:val="bullet"/>
      <w:lvlText w:val="•"/>
      <w:lvlJc w:val="left"/>
      <w:pPr>
        <w:ind w:left="7316" w:hanging="242"/>
      </w:pPr>
      <w:rPr>
        <w:rFonts w:hint="default"/>
        <w:lang w:val="es-ES" w:eastAsia="es-ES" w:bidi="es-ES"/>
      </w:rPr>
    </w:lvl>
  </w:abstractNum>
  <w:abstractNum w:abstractNumId="2" w15:restartNumberingAfterBreak="0">
    <w:nsid w:val="09291892"/>
    <w:multiLevelType w:val="multilevel"/>
    <w:tmpl w:val="8190D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714A14"/>
    <w:multiLevelType w:val="hybridMultilevel"/>
    <w:tmpl w:val="35847490"/>
    <w:lvl w:ilvl="0" w:tplc="562E8D7C">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5B146A7C">
      <w:numFmt w:val="bullet"/>
      <w:lvlText w:val="•"/>
      <w:lvlJc w:val="left"/>
      <w:pPr>
        <w:ind w:left="1212" w:hanging="242"/>
      </w:pPr>
      <w:rPr>
        <w:rFonts w:hint="default"/>
        <w:lang w:val="es-ES" w:eastAsia="es-ES" w:bidi="es-ES"/>
      </w:rPr>
    </w:lvl>
    <w:lvl w:ilvl="2" w:tplc="852EDCAC">
      <w:numFmt w:val="bullet"/>
      <w:lvlText w:val="•"/>
      <w:lvlJc w:val="left"/>
      <w:pPr>
        <w:ind w:left="2084" w:hanging="242"/>
      </w:pPr>
      <w:rPr>
        <w:rFonts w:hint="default"/>
        <w:lang w:val="es-ES" w:eastAsia="es-ES" w:bidi="es-ES"/>
      </w:rPr>
    </w:lvl>
    <w:lvl w:ilvl="3" w:tplc="3DC8A202">
      <w:numFmt w:val="bullet"/>
      <w:lvlText w:val="•"/>
      <w:lvlJc w:val="left"/>
      <w:pPr>
        <w:ind w:left="2956" w:hanging="242"/>
      </w:pPr>
      <w:rPr>
        <w:rFonts w:hint="default"/>
        <w:lang w:val="es-ES" w:eastAsia="es-ES" w:bidi="es-ES"/>
      </w:rPr>
    </w:lvl>
    <w:lvl w:ilvl="4" w:tplc="D6BC9450">
      <w:numFmt w:val="bullet"/>
      <w:lvlText w:val="•"/>
      <w:lvlJc w:val="left"/>
      <w:pPr>
        <w:ind w:left="3828" w:hanging="242"/>
      </w:pPr>
      <w:rPr>
        <w:rFonts w:hint="default"/>
        <w:lang w:val="es-ES" w:eastAsia="es-ES" w:bidi="es-ES"/>
      </w:rPr>
    </w:lvl>
    <w:lvl w:ilvl="5" w:tplc="2CD0AF44">
      <w:numFmt w:val="bullet"/>
      <w:lvlText w:val="•"/>
      <w:lvlJc w:val="left"/>
      <w:pPr>
        <w:ind w:left="4700" w:hanging="242"/>
      </w:pPr>
      <w:rPr>
        <w:rFonts w:hint="default"/>
        <w:lang w:val="es-ES" w:eastAsia="es-ES" w:bidi="es-ES"/>
      </w:rPr>
    </w:lvl>
    <w:lvl w:ilvl="6" w:tplc="4F8400BC">
      <w:numFmt w:val="bullet"/>
      <w:lvlText w:val="•"/>
      <w:lvlJc w:val="left"/>
      <w:pPr>
        <w:ind w:left="5572" w:hanging="242"/>
      </w:pPr>
      <w:rPr>
        <w:rFonts w:hint="default"/>
        <w:lang w:val="es-ES" w:eastAsia="es-ES" w:bidi="es-ES"/>
      </w:rPr>
    </w:lvl>
    <w:lvl w:ilvl="7" w:tplc="83105F2A">
      <w:numFmt w:val="bullet"/>
      <w:lvlText w:val="•"/>
      <w:lvlJc w:val="left"/>
      <w:pPr>
        <w:ind w:left="6444" w:hanging="242"/>
      </w:pPr>
      <w:rPr>
        <w:rFonts w:hint="default"/>
        <w:lang w:val="es-ES" w:eastAsia="es-ES" w:bidi="es-ES"/>
      </w:rPr>
    </w:lvl>
    <w:lvl w:ilvl="8" w:tplc="294232FA">
      <w:numFmt w:val="bullet"/>
      <w:lvlText w:val="•"/>
      <w:lvlJc w:val="left"/>
      <w:pPr>
        <w:ind w:left="7316" w:hanging="242"/>
      </w:pPr>
      <w:rPr>
        <w:rFonts w:hint="default"/>
        <w:lang w:val="es-ES" w:eastAsia="es-ES" w:bidi="es-ES"/>
      </w:rPr>
    </w:lvl>
  </w:abstractNum>
  <w:abstractNum w:abstractNumId="4" w15:restartNumberingAfterBreak="0">
    <w:nsid w:val="119C4BE9"/>
    <w:multiLevelType w:val="hybridMultilevel"/>
    <w:tmpl w:val="B9D00A54"/>
    <w:lvl w:ilvl="0" w:tplc="A1C6D9E0">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F53C99D6">
      <w:numFmt w:val="bullet"/>
      <w:lvlText w:val="•"/>
      <w:lvlJc w:val="left"/>
      <w:pPr>
        <w:ind w:left="1212" w:hanging="242"/>
      </w:pPr>
      <w:rPr>
        <w:rFonts w:hint="default"/>
        <w:lang w:val="es-ES" w:eastAsia="es-ES" w:bidi="es-ES"/>
      </w:rPr>
    </w:lvl>
    <w:lvl w:ilvl="2" w:tplc="37B460F0">
      <w:numFmt w:val="bullet"/>
      <w:lvlText w:val="•"/>
      <w:lvlJc w:val="left"/>
      <w:pPr>
        <w:ind w:left="2084" w:hanging="242"/>
      </w:pPr>
      <w:rPr>
        <w:rFonts w:hint="default"/>
        <w:lang w:val="es-ES" w:eastAsia="es-ES" w:bidi="es-ES"/>
      </w:rPr>
    </w:lvl>
    <w:lvl w:ilvl="3" w:tplc="3872BAF6">
      <w:numFmt w:val="bullet"/>
      <w:lvlText w:val="•"/>
      <w:lvlJc w:val="left"/>
      <w:pPr>
        <w:ind w:left="2956" w:hanging="242"/>
      </w:pPr>
      <w:rPr>
        <w:rFonts w:hint="default"/>
        <w:lang w:val="es-ES" w:eastAsia="es-ES" w:bidi="es-ES"/>
      </w:rPr>
    </w:lvl>
    <w:lvl w:ilvl="4" w:tplc="ED5EBE1E">
      <w:numFmt w:val="bullet"/>
      <w:lvlText w:val="•"/>
      <w:lvlJc w:val="left"/>
      <w:pPr>
        <w:ind w:left="3828" w:hanging="242"/>
      </w:pPr>
      <w:rPr>
        <w:rFonts w:hint="default"/>
        <w:lang w:val="es-ES" w:eastAsia="es-ES" w:bidi="es-ES"/>
      </w:rPr>
    </w:lvl>
    <w:lvl w:ilvl="5" w:tplc="1D1AE496">
      <w:numFmt w:val="bullet"/>
      <w:lvlText w:val="•"/>
      <w:lvlJc w:val="left"/>
      <w:pPr>
        <w:ind w:left="4700" w:hanging="242"/>
      </w:pPr>
      <w:rPr>
        <w:rFonts w:hint="default"/>
        <w:lang w:val="es-ES" w:eastAsia="es-ES" w:bidi="es-ES"/>
      </w:rPr>
    </w:lvl>
    <w:lvl w:ilvl="6" w:tplc="EC145EC8">
      <w:numFmt w:val="bullet"/>
      <w:lvlText w:val="•"/>
      <w:lvlJc w:val="left"/>
      <w:pPr>
        <w:ind w:left="5572" w:hanging="242"/>
      </w:pPr>
      <w:rPr>
        <w:rFonts w:hint="default"/>
        <w:lang w:val="es-ES" w:eastAsia="es-ES" w:bidi="es-ES"/>
      </w:rPr>
    </w:lvl>
    <w:lvl w:ilvl="7" w:tplc="97540B70">
      <w:numFmt w:val="bullet"/>
      <w:lvlText w:val="•"/>
      <w:lvlJc w:val="left"/>
      <w:pPr>
        <w:ind w:left="6444" w:hanging="242"/>
      </w:pPr>
      <w:rPr>
        <w:rFonts w:hint="default"/>
        <w:lang w:val="es-ES" w:eastAsia="es-ES" w:bidi="es-ES"/>
      </w:rPr>
    </w:lvl>
    <w:lvl w:ilvl="8" w:tplc="1D56DACC">
      <w:numFmt w:val="bullet"/>
      <w:lvlText w:val="•"/>
      <w:lvlJc w:val="left"/>
      <w:pPr>
        <w:ind w:left="7316" w:hanging="242"/>
      </w:pPr>
      <w:rPr>
        <w:rFonts w:hint="default"/>
        <w:lang w:val="es-ES" w:eastAsia="es-ES" w:bidi="es-ES"/>
      </w:rPr>
    </w:lvl>
  </w:abstractNum>
  <w:abstractNum w:abstractNumId="5" w15:restartNumberingAfterBreak="0">
    <w:nsid w:val="143E43BA"/>
    <w:multiLevelType w:val="hybridMultilevel"/>
    <w:tmpl w:val="FBE06FB6"/>
    <w:lvl w:ilvl="0" w:tplc="FCC261FC">
      <w:start w:val="1"/>
      <w:numFmt w:val="lowerLetter"/>
      <w:lvlText w:val="%1)"/>
      <w:lvlJc w:val="left"/>
      <w:pPr>
        <w:ind w:left="344" w:hanging="243"/>
      </w:pPr>
      <w:rPr>
        <w:rFonts w:ascii="Calibri" w:eastAsia="Calibri" w:hAnsi="Calibri" w:cs="Calibri" w:hint="default"/>
        <w:spacing w:val="-1"/>
        <w:w w:val="100"/>
        <w:sz w:val="24"/>
        <w:szCs w:val="24"/>
        <w:lang w:val="es-ES" w:eastAsia="es-ES" w:bidi="es-ES"/>
      </w:rPr>
    </w:lvl>
    <w:lvl w:ilvl="1" w:tplc="9E9A070E">
      <w:numFmt w:val="bullet"/>
      <w:lvlText w:val="•"/>
      <w:lvlJc w:val="left"/>
      <w:pPr>
        <w:ind w:left="1212" w:hanging="243"/>
      </w:pPr>
      <w:rPr>
        <w:rFonts w:hint="default"/>
        <w:lang w:val="es-ES" w:eastAsia="es-ES" w:bidi="es-ES"/>
      </w:rPr>
    </w:lvl>
    <w:lvl w:ilvl="2" w:tplc="DEEEE440">
      <w:numFmt w:val="bullet"/>
      <w:lvlText w:val="•"/>
      <w:lvlJc w:val="left"/>
      <w:pPr>
        <w:ind w:left="2084" w:hanging="243"/>
      </w:pPr>
      <w:rPr>
        <w:rFonts w:hint="default"/>
        <w:lang w:val="es-ES" w:eastAsia="es-ES" w:bidi="es-ES"/>
      </w:rPr>
    </w:lvl>
    <w:lvl w:ilvl="3" w:tplc="F3E66758">
      <w:numFmt w:val="bullet"/>
      <w:lvlText w:val="•"/>
      <w:lvlJc w:val="left"/>
      <w:pPr>
        <w:ind w:left="2956" w:hanging="243"/>
      </w:pPr>
      <w:rPr>
        <w:rFonts w:hint="default"/>
        <w:lang w:val="es-ES" w:eastAsia="es-ES" w:bidi="es-ES"/>
      </w:rPr>
    </w:lvl>
    <w:lvl w:ilvl="4" w:tplc="2A927E9E">
      <w:numFmt w:val="bullet"/>
      <w:lvlText w:val="•"/>
      <w:lvlJc w:val="left"/>
      <w:pPr>
        <w:ind w:left="3828" w:hanging="243"/>
      </w:pPr>
      <w:rPr>
        <w:rFonts w:hint="default"/>
        <w:lang w:val="es-ES" w:eastAsia="es-ES" w:bidi="es-ES"/>
      </w:rPr>
    </w:lvl>
    <w:lvl w:ilvl="5" w:tplc="E45E850E">
      <w:numFmt w:val="bullet"/>
      <w:lvlText w:val="•"/>
      <w:lvlJc w:val="left"/>
      <w:pPr>
        <w:ind w:left="4700" w:hanging="243"/>
      </w:pPr>
      <w:rPr>
        <w:rFonts w:hint="default"/>
        <w:lang w:val="es-ES" w:eastAsia="es-ES" w:bidi="es-ES"/>
      </w:rPr>
    </w:lvl>
    <w:lvl w:ilvl="6" w:tplc="D7741160">
      <w:numFmt w:val="bullet"/>
      <w:lvlText w:val="•"/>
      <w:lvlJc w:val="left"/>
      <w:pPr>
        <w:ind w:left="5572" w:hanging="243"/>
      </w:pPr>
      <w:rPr>
        <w:rFonts w:hint="default"/>
        <w:lang w:val="es-ES" w:eastAsia="es-ES" w:bidi="es-ES"/>
      </w:rPr>
    </w:lvl>
    <w:lvl w:ilvl="7" w:tplc="DD524AFA">
      <w:numFmt w:val="bullet"/>
      <w:lvlText w:val="•"/>
      <w:lvlJc w:val="left"/>
      <w:pPr>
        <w:ind w:left="6444" w:hanging="243"/>
      </w:pPr>
      <w:rPr>
        <w:rFonts w:hint="default"/>
        <w:lang w:val="es-ES" w:eastAsia="es-ES" w:bidi="es-ES"/>
      </w:rPr>
    </w:lvl>
    <w:lvl w:ilvl="8" w:tplc="AE904B7C">
      <w:numFmt w:val="bullet"/>
      <w:lvlText w:val="•"/>
      <w:lvlJc w:val="left"/>
      <w:pPr>
        <w:ind w:left="7316" w:hanging="243"/>
      </w:pPr>
      <w:rPr>
        <w:rFonts w:hint="default"/>
        <w:lang w:val="es-ES" w:eastAsia="es-ES" w:bidi="es-ES"/>
      </w:rPr>
    </w:lvl>
  </w:abstractNum>
  <w:abstractNum w:abstractNumId="6" w15:restartNumberingAfterBreak="0">
    <w:nsid w:val="17012C8C"/>
    <w:multiLevelType w:val="hybridMultilevel"/>
    <w:tmpl w:val="4132750A"/>
    <w:lvl w:ilvl="0" w:tplc="887C84F2">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A44EF4D6">
      <w:numFmt w:val="bullet"/>
      <w:lvlText w:val="•"/>
      <w:lvlJc w:val="left"/>
      <w:pPr>
        <w:ind w:left="1212" w:hanging="242"/>
      </w:pPr>
      <w:rPr>
        <w:rFonts w:hint="default"/>
        <w:lang w:val="es-ES" w:eastAsia="es-ES" w:bidi="es-ES"/>
      </w:rPr>
    </w:lvl>
    <w:lvl w:ilvl="2" w:tplc="589E3198">
      <w:numFmt w:val="bullet"/>
      <w:lvlText w:val="•"/>
      <w:lvlJc w:val="left"/>
      <w:pPr>
        <w:ind w:left="2084" w:hanging="242"/>
      </w:pPr>
      <w:rPr>
        <w:rFonts w:hint="default"/>
        <w:lang w:val="es-ES" w:eastAsia="es-ES" w:bidi="es-ES"/>
      </w:rPr>
    </w:lvl>
    <w:lvl w:ilvl="3" w:tplc="0EE0F87E">
      <w:numFmt w:val="bullet"/>
      <w:lvlText w:val="•"/>
      <w:lvlJc w:val="left"/>
      <w:pPr>
        <w:ind w:left="2956" w:hanging="242"/>
      </w:pPr>
      <w:rPr>
        <w:rFonts w:hint="default"/>
        <w:lang w:val="es-ES" w:eastAsia="es-ES" w:bidi="es-ES"/>
      </w:rPr>
    </w:lvl>
    <w:lvl w:ilvl="4" w:tplc="B7BEA226">
      <w:numFmt w:val="bullet"/>
      <w:lvlText w:val="•"/>
      <w:lvlJc w:val="left"/>
      <w:pPr>
        <w:ind w:left="3828" w:hanging="242"/>
      </w:pPr>
      <w:rPr>
        <w:rFonts w:hint="default"/>
        <w:lang w:val="es-ES" w:eastAsia="es-ES" w:bidi="es-ES"/>
      </w:rPr>
    </w:lvl>
    <w:lvl w:ilvl="5" w:tplc="2218743A">
      <w:numFmt w:val="bullet"/>
      <w:lvlText w:val="•"/>
      <w:lvlJc w:val="left"/>
      <w:pPr>
        <w:ind w:left="4700" w:hanging="242"/>
      </w:pPr>
      <w:rPr>
        <w:rFonts w:hint="default"/>
        <w:lang w:val="es-ES" w:eastAsia="es-ES" w:bidi="es-ES"/>
      </w:rPr>
    </w:lvl>
    <w:lvl w:ilvl="6" w:tplc="5E9297A8">
      <w:numFmt w:val="bullet"/>
      <w:lvlText w:val="•"/>
      <w:lvlJc w:val="left"/>
      <w:pPr>
        <w:ind w:left="5572" w:hanging="242"/>
      </w:pPr>
      <w:rPr>
        <w:rFonts w:hint="default"/>
        <w:lang w:val="es-ES" w:eastAsia="es-ES" w:bidi="es-ES"/>
      </w:rPr>
    </w:lvl>
    <w:lvl w:ilvl="7" w:tplc="8722ACFC">
      <w:numFmt w:val="bullet"/>
      <w:lvlText w:val="•"/>
      <w:lvlJc w:val="left"/>
      <w:pPr>
        <w:ind w:left="6444" w:hanging="242"/>
      </w:pPr>
      <w:rPr>
        <w:rFonts w:hint="default"/>
        <w:lang w:val="es-ES" w:eastAsia="es-ES" w:bidi="es-ES"/>
      </w:rPr>
    </w:lvl>
    <w:lvl w:ilvl="8" w:tplc="CE8448CC">
      <w:numFmt w:val="bullet"/>
      <w:lvlText w:val="•"/>
      <w:lvlJc w:val="left"/>
      <w:pPr>
        <w:ind w:left="7316" w:hanging="242"/>
      </w:pPr>
      <w:rPr>
        <w:rFonts w:hint="default"/>
        <w:lang w:val="es-ES" w:eastAsia="es-ES" w:bidi="es-ES"/>
      </w:rPr>
    </w:lvl>
  </w:abstractNum>
  <w:abstractNum w:abstractNumId="7" w15:restartNumberingAfterBreak="0">
    <w:nsid w:val="1A6D6CBC"/>
    <w:multiLevelType w:val="hybridMultilevel"/>
    <w:tmpl w:val="65EEBA1E"/>
    <w:lvl w:ilvl="0" w:tplc="BF468ACA">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F79808D4">
      <w:numFmt w:val="bullet"/>
      <w:lvlText w:val="•"/>
      <w:lvlJc w:val="left"/>
      <w:pPr>
        <w:ind w:left="1212" w:hanging="242"/>
      </w:pPr>
      <w:rPr>
        <w:rFonts w:hint="default"/>
        <w:lang w:val="es-ES" w:eastAsia="es-ES" w:bidi="es-ES"/>
      </w:rPr>
    </w:lvl>
    <w:lvl w:ilvl="2" w:tplc="203E4F24">
      <w:numFmt w:val="bullet"/>
      <w:lvlText w:val="•"/>
      <w:lvlJc w:val="left"/>
      <w:pPr>
        <w:ind w:left="2084" w:hanging="242"/>
      </w:pPr>
      <w:rPr>
        <w:rFonts w:hint="default"/>
        <w:lang w:val="es-ES" w:eastAsia="es-ES" w:bidi="es-ES"/>
      </w:rPr>
    </w:lvl>
    <w:lvl w:ilvl="3" w:tplc="7E70042A">
      <w:numFmt w:val="bullet"/>
      <w:lvlText w:val="•"/>
      <w:lvlJc w:val="left"/>
      <w:pPr>
        <w:ind w:left="2956" w:hanging="242"/>
      </w:pPr>
      <w:rPr>
        <w:rFonts w:hint="default"/>
        <w:lang w:val="es-ES" w:eastAsia="es-ES" w:bidi="es-ES"/>
      </w:rPr>
    </w:lvl>
    <w:lvl w:ilvl="4" w:tplc="2C24CF4A">
      <w:numFmt w:val="bullet"/>
      <w:lvlText w:val="•"/>
      <w:lvlJc w:val="left"/>
      <w:pPr>
        <w:ind w:left="3828" w:hanging="242"/>
      </w:pPr>
      <w:rPr>
        <w:rFonts w:hint="default"/>
        <w:lang w:val="es-ES" w:eastAsia="es-ES" w:bidi="es-ES"/>
      </w:rPr>
    </w:lvl>
    <w:lvl w:ilvl="5" w:tplc="ED06AA60">
      <w:numFmt w:val="bullet"/>
      <w:lvlText w:val="•"/>
      <w:lvlJc w:val="left"/>
      <w:pPr>
        <w:ind w:left="4700" w:hanging="242"/>
      </w:pPr>
      <w:rPr>
        <w:rFonts w:hint="default"/>
        <w:lang w:val="es-ES" w:eastAsia="es-ES" w:bidi="es-ES"/>
      </w:rPr>
    </w:lvl>
    <w:lvl w:ilvl="6" w:tplc="C562D6B8">
      <w:numFmt w:val="bullet"/>
      <w:lvlText w:val="•"/>
      <w:lvlJc w:val="left"/>
      <w:pPr>
        <w:ind w:left="5572" w:hanging="242"/>
      </w:pPr>
      <w:rPr>
        <w:rFonts w:hint="default"/>
        <w:lang w:val="es-ES" w:eastAsia="es-ES" w:bidi="es-ES"/>
      </w:rPr>
    </w:lvl>
    <w:lvl w:ilvl="7" w:tplc="DEE81580">
      <w:numFmt w:val="bullet"/>
      <w:lvlText w:val="•"/>
      <w:lvlJc w:val="left"/>
      <w:pPr>
        <w:ind w:left="6444" w:hanging="242"/>
      </w:pPr>
      <w:rPr>
        <w:rFonts w:hint="default"/>
        <w:lang w:val="es-ES" w:eastAsia="es-ES" w:bidi="es-ES"/>
      </w:rPr>
    </w:lvl>
    <w:lvl w:ilvl="8" w:tplc="2BC0B666">
      <w:numFmt w:val="bullet"/>
      <w:lvlText w:val="•"/>
      <w:lvlJc w:val="left"/>
      <w:pPr>
        <w:ind w:left="7316" w:hanging="242"/>
      </w:pPr>
      <w:rPr>
        <w:rFonts w:hint="default"/>
        <w:lang w:val="es-ES" w:eastAsia="es-ES" w:bidi="es-ES"/>
      </w:rPr>
    </w:lvl>
  </w:abstractNum>
  <w:abstractNum w:abstractNumId="8" w15:restartNumberingAfterBreak="0">
    <w:nsid w:val="1C720419"/>
    <w:multiLevelType w:val="hybridMultilevel"/>
    <w:tmpl w:val="E2F69CA0"/>
    <w:lvl w:ilvl="0" w:tplc="2F228110">
      <w:start w:val="1"/>
      <w:numFmt w:val="lowerLetter"/>
      <w:lvlText w:val="%1)"/>
      <w:lvlJc w:val="left"/>
      <w:pPr>
        <w:ind w:left="344" w:hanging="243"/>
      </w:pPr>
      <w:rPr>
        <w:rFonts w:ascii="Calibri" w:eastAsia="Calibri" w:hAnsi="Calibri" w:cs="Calibri" w:hint="default"/>
        <w:spacing w:val="-3"/>
        <w:w w:val="100"/>
        <w:sz w:val="24"/>
        <w:szCs w:val="24"/>
        <w:lang w:val="es-ES" w:eastAsia="es-ES" w:bidi="es-ES"/>
      </w:rPr>
    </w:lvl>
    <w:lvl w:ilvl="1" w:tplc="A9F8FF48">
      <w:numFmt w:val="bullet"/>
      <w:lvlText w:val="•"/>
      <w:lvlJc w:val="left"/>
      <w:pPr>
        <w:ind w:left="1212" w:hanging="243"/>
      </w:pPr>
      <w:rPr>
        <w:rFonts w:hint="default"/>
        <w:lang w:val="es-ES" w:eastAsia="es-ES" w:bidi="es-ES"/>
      </w:rPr>
    </w:lvl>
    <w:lvl w:ilvl="2" w:tplc="18C0DF8C">
      <w:numFmt w:val="bullet"/>
      <w:lvlText w:val="•"/>
      <w:lvlJc w:val="left"/>
      <w:pPr>
        <w:ind w:left="2084" w:hanging="243"/>
      </w:pPr>
      <w:rPr>
        <w:rFonts w:hint="default"/>
        <w:lang w:val="es-ES" w:eastAsia="es-ES" w:bidi="es-ES"/>
      </w:rPr>
    </w:lvl>
    <w:lvl w:ilvl="3" w:tplc="77FA1542">
      <w:numFmt w:val="bullet"/>
      <w:lvlText w:val="•"/>
      <w:lvlJc w:val="left"/>
      <w:pPr>
        <w:ind w:left="2956" w:hanging="243"/>
      </w:pPr>
      <w:rPr>
        <w:rFonts w:hint="default"/>
        <w:lang w:val="es-ES" w:eastAsia="es-ES" w:bidi="es-ES"/>
      </w:rPr>
    </w:lvl>
    <w:lvl w:ilvl="4" w:tplc="F1083EC2">
      <w:numFmt w:val="bullet"/>
      <w:lvlText w:val="•"/>
      <w:lvlJc w:val="left"/>
      <w:pPr>
        <w:ind w:left="3828" w:hanging="243"/>
      </w:pPr>
      <w:rPr>
        <w:rFonts w:hint="default"/>
        <w:lang w:val="es-ES" w:eastAsia="es-ES" w:bidi="es-ES"/>
      </w:rPr>
    </w:lvl>
    <w:lvl w:ilvl="5" w:tplc="EB8AC8F6">
      <w:numFmt w:val="bullet"/>
      <w:lvlText w:val="•"/>
      <w:lvlJc w:val="left"/>
      <w:pPr>
        <w:ind w:left="4700" w:hanging="243"/>
      </w:pPr>
      <w:rPr>
        <w:rFonts w:hint="default"/>
        <w:lang w:val="es-ES" w:eastAsia="es-ES" w:bidi="es-ES"/>
      </w:rPr>
    </w:lvl>
    <w:lvl w:ilvl="6" w:tplc="0F1607E4">
      <w:numFmt w:val="bullet"/>
      <w:lvlText w:val="•"/>
      <w:lvlJc w:val="left"/>
      <w:pPr>
        <w:ind w:left="5572" w:hanging="243"/>
      </w:pPr>
      <w:rPr>
        <w:rFonts w:hint="default"/>
        <w:lang w:val="es-ES" w:eastAsia="es-ES" w:bidi="es-ES"/>
      </w:rPr>
    </w:lvl>
    <w:lvl w:ilvl="7" w:tplc="07B62376">
      <w:numFmt w:val="bullet"/>
      <w:lvlText w:val="•"/>
      <w:lvlJc w:val="left"/>
      <w:pPr>
        <w:ind w:left="6444" w:hanging="243"/>
      </w:pPr>
      <w:rPr>
        <w:rFonts w:hint="default"/>
        <w:lang w:val="es-ES" w:eastAsia="es-ES" w:bidi="es-ES"/>
      </w:rPr>
    </w:lvl>
    <w:lvl w:ilvl="8" w:tplc="C916D3CA">
      <w:numFmt w:val="bullet"/>
      <w:lvlText w:val="•"/>
      <w:lvlJc w:val="left"/>
      <w:pPr>
        <w:ind w:left="7316" w:hanging="243"/>
      </w:pPr>
      <w:rPr>
        <w:rFonts w:hint="default"/>
        <w:lang w:val="es-ES" w:eastAsia="es-ES" w:bidi="es-ES"/>
      </w:rPr>
    </w:lvl>
  </w:abstractNum>
  <w:abstractNum w:abstractNumId="9" w15:restartNumberingAfterBreak="0">
    <w:nsid w:val="1CCE3DB4"/>
    <w:multiLevelType w:val="hybridMultilevel"/>
    <w:tmpl w:val="B2CCE254"/>
    <w:lvl w:ilvl="0" w:tplc="47D40C7C">
      <w:start w:val="1"/>
      <w:numFmt w:val="lowerLetter"/>
      <w:lvlText w:val="%1)"/>
      <w:lvlJc w:val="left"/>
      <w:pPr>
        <w:ind w:left="344" w:hanging="243"/>
      </w:pPr>
      <w:rPr>
        <w:rFonts w:ascii="Calibri" w:eastAsia="Calibri" w:hAnsi="Calibri" w:cs="Calibri" w:hint="default"/>
        <w:spacing w:val="-2"/>
        <w:w w:val="100"/>
        <w:sz w:val="24"/>
        <w:szCs w:val="24"/>
        <w:lang w:val="es-ES" w:eastAsia="es-ES" w:bidi="es-ES"/>
      </w:rPr>
    </w:lvl>
    <w:lvl w:ilvl="1" w:tplc="41A01836">
      <w:numFmt w:val="bullet"/>
      <w:lvlText w:val="•"/>
      <w:lvlJc w:val="left"/>
      <w:pPr>
        <w:ind w:left="1212" w:hanging="243"/>
      </w:pPr>
      <w:rPr>
        <w:rFonts w:hint="default"/>
        <w:lang w:val="es-ES" w:eastAsia="es-ES" w:bidi="es-ES"/>
      </w:rPr>
    </w:lvl>
    <w:lvl w:ilvl="2" w:tplc="1172C4EA">
      <w:numFmt w:val="bullet"/>
      <w:lvlText w:val="•"/>
      <w:lvlJc w:val="left"/>
      <w:pPr>
        <w:ind w:left="2084" w:hanging="243"/>
      </w:pPr>
      <w:rPr>
        <w:rFonts w:hint="default"/>
        <w:lang w:val="es-ES" w:eastAsia="es-ES" w:bidi="es-ES"/>
      </w:rPr>
    </w:lvl>
    <w:lvl w:ilvl="3" w:tplc="F2069A4E">
      <w:numFmt w:val="bullet"/>
      <w:lvlText w:val="•"/>
      <w:lvlJc w:val="left"/>
      <w:pPr>
        <w:ind w:left="2956" w:hanging="243"/>
      </w:pPr>
      <w:rPr>
        <w:rFonts w:hint="default"/>
        <w:lang w:val="es-ES" w:eastAsia="es-ES" w:bidi="es-ES"/>
      </w:rPr>
    </w:lvl>
    <w:lvl w:ilvl="4" w:tplc="27B48C1A">
      <w:numFmt w:val="bullet"/>
      <w:lvlText w:val="•"/>
      <w:lvlJc w:val="left"/>
      <w:pPr>
        <w:ind w:left="3828" w:hanging="243"/>
      </w:pPr>
      <w:rPr>
        <w:rFonts w:hint="default"/>
        <w:lang w:val="es-ES" w:eastAsia="es-ES" w:bidi="es-ES"/>
      </w:rPr>
    </w:lvl>
    <w:lvl w:ilvl="5" w:tplc="5B262AD8">
      <w:numFmt w:val="bullet"/>
      <w:lvlText w:val="•"/>
      <w:lvlJc w:val="left"/>
      <w:pPr>
        <w:ind w:left="4700" w:hanging="243"/>
      </w:pPr>
      <w:rPr>
        <w:rFonts w:hint="default"/>
        <w:lang w:val="es-ES" w:eastAsia="es-ES" w:bidi="es-ES"/>
      </w:rPr>
    </w:lvl>
    <w:lvl w:ilvl="6" w:tplc="E83A760A">
      <w:numFmt w:val="bullet"/>
      <w:lvlText w:val="•"/>
      <w:lvlJc w:val="left"/>
      <w:pPr>
        <w:ind w:left="5572" w:hanging="243"/>
      </w:pPr>
      <w:rPr>
        <w:rFonts w:hint="default"/>
        <w:lang w:val="es-ES" w:eastAsia="es-ES" w:bidi="es-ES"/>
      </w:rPr>
    </w:lvl>
    <w:lvl w:ilvl="7" w:tplc="BB900CE8">
      <w:numFmt w:val="bullet"/>
      <w:lvlText w:val="•"/>
      <w:lvlJc w:val="left"/>
      <w:pPr>
        <w:ind w:left="6444" w:hanging="243"/>
      </w:pPr>
      <w:rPr>
        <w:rFonts w:hint="default"/>
        <w:lang w:val="es-ES" w:eastAsia="es-ES" w:bidi="es-ES"/>
      </w:rPr>
    </w:lvl>
    <w:lvl w:ilvl="8" w:tplc="85360FAE">
      <w:numFmt w:val="bullet"/>
      <w:lvlText w:val="•"/>
      <w:lvlJc w:val="left"/>
      <w:pPr>
        <w:ind w:left="7316" w:hanging="243"/>
      </w:pPr>
      <w:rPr>
        <w:rFonts w:hint="default"/>
        <w:lang w:val="es-ES" w:eastAsia="es-ES" w:bidi="es-ES"/>
      </w:rPr>
    </w:lvl>
  </w:abstractNum>
  <w:abstractNum w:abstractNumId="10" w15:restartNumberingAfterBreak="0">
    <w:nsid w:val="2AE956EA"/>
    <w:multiLevelType w:val="hybridMultilevel"/>
    <w:tmpl w:val="76A8B128"/>
    <w:lvl w:ilvl="0" w:tplc="F3A48D70">
      <w:start w:val="1"/>
      <w:numFmt w:val="decimal"/>
      <w:lvlText w:val="%1."/>
      <w:lvlJc w:val="left"/>
      <w:pPr>
        <w:ind w:left="103" w:hanging="234"/>
      </w:pPr>
      <w:rPr>
        <w:rFonts w:ascii="Arial" w:eastAsia="Calibri" w:hAnsi="Arial" w:cs="Arial" w:hint="default"/>
        <w:w w:val="100"/>
        <w:sz w:val="20"/>
        <w:szCs w:val="20"/>
        <w:lang w:val="es-ES" w:eastAsia="es-ES" w:bidi="es-ES"/>
      </w:rPr>
    </w:lvl>
    <w:lvl w:ilvl="1" w:tplc="048A7280">
      <w:numFmt w:val="bullet"/>
      <w:lvlText w:val="•"/>
      <w:lvlJc w:val="left"/>
      <w:pPr>
        <w:ind w:left="971" w:hanging="234"/>
      </w:pPr>
      <w:rPr>
        <w:rFonts w:hint="default"/>
        <w:lang w:val="es-ES" w:eastAsia="es-ES" w:bidi="es-ES"/>
      </w:rPr>
    </w:lvl>
    <w:lvl w:ilvl="2" w:tplc="02C0D408">
      <w:numFmt w:val="bullet"/>
      <w:lvlText w:val="•"/>
      <w:lvlJc w:val="left"/>
      <w:pPr>
        <w:ind w:left="1843" w:hanging="234"/>
      </w:pPr>
      <w:rPr>
        <w:rFonts w:hint="default"/>
        <w:lang w:val="es-ES" w:eastAsia="es-ES" w:bidi="es-ES"/>
      </w:rPr>
    </w:lvl>
    <w:lvl w:ilvl="3" w:tplc="D6DEC5A2">
      <w:numFmt w:val="bullet"/>
      <w:lvlText w:val="•"/>
      <w:lvlJc w:val="left"/>
      <w:pPr>
        <w:ind w:left="2715" w:hanging="234"/>
      </w:pPr>
      <w:rPr>
        <w:rFonts w:hint="default"/>
        <w:lang w:val="es-ES" w:eastAsia="es-ES" w:bidi="es-ES"/>
      </w:rPr>
    </w:lvl>
    <w:lvl w:ilvl="4" w:tplc="812AA33C">
      <w:numFmt w:val="bullet"/>
      <w:lvlText w:val="•"/>
      <w:lvlJc w:val="left"/>
      <w:pPr>
        <w:ind w:left="3587" w:hanging="234"/>
      </w:pPr>
      <w:rPr>
        <w:rFonts w:hint="default"/>
        <w:lang w:val="es-ES" w:eastAsia="es-ES" w:bidi="es-ES"/>
      </w:rPr>
    </w:lvl>
    <w:lvl w:ilvl="5" w:tplc="BC407BC8">
      <w:numFmt w:val="bullet"/>
      <w:lvlText w:val="•"/>
      <w:lvlJc w:val="left"/>
      <w:pPr>
        <w:ind w:left="4459" w:hanging="234"/>
      </w:pPr>
      <w:rPr>
        <w:rFonts w:hint="default"/>
        <w:lang w:val="es-ES" w:eastAsia="es-ES" w:bidi="es-ES"/>
      </w:rPr>
    </w:lvl>
    <w:lvl w:ilvl="6" w:tplc="0C8229CE">
      <w:numFmt w:val="bullet"/>
      <w:lvlText w:val="•"/>
      <w:lvlJc w:val="left"/>
      <w:pPr>
        <w:ind w:left="5331" w:hanging="234"/>
      </w:pPr>
      <w:rPr>
        <w:rFonts w:hint="default"/>
        <w:lang w:val="es-ES" w:eastAsia="es-ES" w:bidi="es-ES"/>
      </w:rPr>
    </w:lvl>
    <w:lvl w:ilvl="7" w:tplc="160ABB9C">
      <w:numFmt w:val="bullet"/>
      <w:lvlText w:val="•"/>
      <w:lvlJc w:val="left"/>
      <w:pPr>
        <w:ind w:left="6203" w:hanging="234"/>
      </w:pPr>
      <w:rPr>
        <w:rFonts w:hint="default"/>
        <w:lang w:val="es-ES" w:eastAsia="es-ES" w:bidi="es-ES"/>
      </w:rPr>
    </w:lvl>
    <w:lvl w:ilvl="8" w:tplc="FB2EAD08">
      <w:numFmt w:val="bullet"/>
      <w:lvlText w:val="•"/>
      <w:lvlJc w:val="left"/>
      <w:pPr>
        <w:ind w:left="7075" w:hanging="234"/>
      </w:pPr>
      <w:rPr>
        <w:rFonts w:hint="default"/>
        <w:lang w:val="es-ES" w:eastAsia="es-ES" w:bidi="es-ES"/>
      </w:rPr>
    </w:lvl>
  </w:abstractNum>
  <w:abstractNum w:abstractNumId="11" w15:restartNumberingAfterBreak="0">
    <w:nsid w:val="2E6922FD"/>
    <w:multiLevelType w:val="hybridMultilevel"/>
    <w:tmpl w:val="E35AABAA"/>
    <w:lvl w:ilvl="0" w:tplc="34565282">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DABE5576">
      <w:numFmt w:val="bullet"/>
      <w:lvlText w:val="•"/>
      <w:lvlJc w:val="left"/>
      <w:pPr>
        <w:ind w:left="1212" w:hanging="242"/>
      </w:pPr>
      <w:rPr>
        <w:rFonts w:hint="default"/>
        <w:lang w:val="es-ES" w:eastAsia="es-ES" w:bidi="es-ES"/>
      </w:rPr>
    </w:lvl>
    <w:lvl w:ilvl="2" w:tplc="F8FA3B60">
      <w:numFmt w:val="bullet"/>
      <w:lvlText w:val="•"/>
      <w:lvlJc w:val="left"/>
      <w:pPr>
        <w:ind w:left="2084" w:hanging="242"/>
      </w:pPr>
      <w:rPr>
        <w:rFonts w:hint="default"/>
        <w:lang w:val="es-ES" w:eastAsia="es-ES" w:bidi="es-ES"/>
      </w:rPr>
    </w:lvl>
    <w:lvl w:ilvl="3" w:tplc="4EEAF19E">
      <w:numFmt w:val="bullet"/>
      <w:lvlText w:val="•"/>
      <w:lvlJc w:val="left"/>
      <w:pPr>
        <w:ind w:left="2956" w:hanging="242"/>
      </w:pPr>
      <w:rPr>
        <w:rFonts w:hint="default"/>
        <w:lang w:val="es-ES" w:eastAsia="es-ES" w:bidi="es-ES"/>
      </w:rPr>
    </w:lvl>
    <w:lvl w:ilvl="4" w:tplc="CA944228">
      <w:numFmt w:val="bullet"/>
      <w:lvlText w:val="•"/>
      <w:lvlJc w:val="left"/>
      <w:pPr>
        <w:ind w:left="3828" w:hanging="242"/>
      </w:pPr>
      <w:rPr>
        <w:rFonts w:hint="default"/>
        <w:lang w:val="es-ES" w:eastAsia="es-ES" w:bidi="es-ES"/>
      </w:rPr>
    </w:lvl>
    <w:lvl w:ilvl="5" w:tplc="48CE8318">
      <w:numFmt w:val="bullet"/>
      <w:lvlText w:val="•"/>
      <w:lvlJc w:val="left"/>
      <w:pPr>
        <w:ind w:left="4700" w:hanging="242"/>
      </w:pPr>
      <w:rPr>
        <w:rFonts w:hint="default"/>
        <w:lang w:val="es-ES" w:eastAsia="es-ES" w:bidi="es-ES"/>
      </w:rPr>
    </w:lvl>
    <w:lvl w:ilvl="6" w:tplc="CB7CF49E">
      <w:numFmt w:val="bullet"/>
      <w:lvlText w:val="•"/>
      <w:lvlJc w:val="left"/>
      <w:pPr>
        <w:ind w:left="5572" w:hanging="242"/>
      </w:pPr>
      <w:rPr>
        <w:rFonts w:hint="default"/>
        <w:lang w:val="es-ES" w:eastAsia="es-ES" w:bidi="es-ES"/>
      </w:rPr>
    </w:lvl>
    <w:lvl w:ilvl="7" w:tplc="D194B710">
      <w:numFmt w:val="bullet"/>
      <w:lvlText w:val="•"/>
      <w:lvlJc w:val="left"/>
      <w:pPr>
        <w:ind w:left="6444" w:hanging="242"/>
      </w:pPr>
      <w:rPr>
        <w:rFonts w:hint="default"/>
        <w:lang w:val="es-ES" w:eastAsia="es-ES" w:bidi="es-ES"/>
      </w:rPr>
    </w:lvl>
    <w:lvl w:ilvl="8" w:tplc="7ABE30E0">
      <w:numFmt w:val="bullet"/>
      <w:lvlText w:val="•"/>
      <w:lvlJc w:val="left"/>
      <w:pPr>
        <w:ind w:left="7316" w:hanging="242"/>
      </w:pPr>
      <w:rPr>
        <w:rFonts w:hint="default"/>
        <w:lang w:val="es-ES" w:eastAsia="es-ES" w:bidi="es-ES"/>
      </w:rPr>
    </w:lvl>
  </w:abstractNum>
  <w:abstractNum w:abstractNumId="12" w15:restartNumberingAfterBreak="0">
    <w:nsid w:val="303F2095"/>
    <w:multiLevelType w:val="hybridMultilevel"/>
    <w:tmpl w:val="5A9A3168"/>
    <w:lvl w:ilvl="0" w:tplc="DCF8AEA2">
      <w:start w:val="1"/>
      <w:numFmt w:val="decimal"/>
      <w:lvlText w:val="%1."/>
      <w:lvlJc w:val="left"/>
      <w:pPr>
        <w:ind w:left="214" w:hanging="281"/>
      </w:pPr>
      <w:rPr>
        <w:rFonts w:ascii="Calibri" w:eastAsia="Calibri" w:hAnsi="Calibri" w:cs="Calibri" w:hint="default"/>
        <w:spacing w:val="-15"/>
        <w:w w:val="100"/>
        <w:sz w:val="24"/>
        <w:szCs w:val="24"/>
        <w:lang w:val="es-ES" w:eastAsia="es-ES" w:bidi="es-ES"/>
      </w:rPr>
    </w:lvl>
    <w:lvl w:ilvl="1" w:tplc="EA8218C6">
      <w:numFmt w:val="bullet"/>
      <w:lvlText w:val="•"/>
      <w:lvlJc w:val="left"/>
      <w:pPr>
        <w:ind w:left="1104" w:hanging="281"/>
      </w:pPr>
      <w:rPr>
        <w:rFonts w:hint="default"/>
        <w:lang w:val="es-ES" w:eastAsia="es-ES" w:bidi="es-ES"/>
      </w:rPr>
    </w:lvl>
    <w:lvl w:ilvl="2" w:tplc="D5B86AE2">
      <w:numFmt w:val="bullet"/>
      <w:lvlText w:val="•"/>
      <w:lvlJc w:val="left"/>
      <w:pPr>
        <w:ind w:left="1988" w:hanging="281"/>
      </w:pPr>
      <w:rPr>
        <w:rFonts w:hint="default"/>
        <w:lang w:val="es-ES" w:eastAsia="es-ES" w:bidi="es-ES"/>
      </w:rPr>
    </w:lvl>
    <w:lvl w:ilvl="3" w:tplc="E69461A8">
      <w:numFmt w:val="bullet"/>
      <w:lvlText w:val="•"/>
      <w:lvlJc w:val="left"/>
      <w:pPr>
        <w:ind w:left="2872" w:hanging="281"/>
      </w:pPr>
      <w:rPr>
        <w:rFonts w:hint="default"/>
        <w:lang w:val="es-ES" w:eastAsia="es-ES" w:bidi="es-ES"/>
      </w:rPr>
    </w:lvl>
    <w:lvl w:ilvl="4" w:tplc="F1501806">
      <w:numFmt w:val="bullet"/>
      <w:lvlText w:val="•"/>
      <w:lvlJc w:val="left"/>
      <w:pPr>
        <w:ind w:left="3756" w:hanging="281"/>
      </w:pPr>
      <w:rPr>
        <w:rFonts w:hint="default"/>
        <w:lang w:val="es-ES" w:eastAsia="es-ES" w:bidi="es-ES"/>
      </w:rPr>
    </w:lvl>
    <w:lvl w:ilvl="5" w:tplc="ECC03604">
      <w:numFmt w:val="bullet"/>
      <w:lvlText w:val="•"/>
      <w:lvlJc w:val="left"/>
      <w:pPr>
        <w:ind w:left="4640" w:hanging="281"/>
      </w:pPr>
      <w:rPr>
        <w:rFonts w:hint="default"/>
        <w:lang w:val="es-ES" w:eastAsia="es-ES" w:bidi="es-ES"/>
      </w:rPr>
    </w:lvl>
    <w:lvl w:ilvl="6" w:tplc="B6FED686">
      <w:numFmt w:val="bullet"/>
      <w:lvlText w:val="•"/>
      <w:lvlJc w:val="left"/>
      <w:pPr>
        <w:ind w:left="5524" w:hanging="281"/>
      </w:pPr>
      <w:rPr>
        <w:rFonts w:hint="default"/>
        <w:lang w:val="es-ES" w:eastAsia="es-ES" w:bidi="es-ES"/>
      </w:rPr>
    </w:lvl>
    <w:lvl w:ilvl="7" w:tplc="63FE9702">
      <w:numFmt w:val="bullet"/>
      <w:lvlText w:val="•"/>
      <w:lvlJc w:val="left"/>
      <w:pPr>
        <w:ind w:left="6408" w:hanging="281"/>
      </w:pPr>
      <w:rPr>
        <w:rFonts w:hint="default"/>
        <w:lang w:val="es-ES" w:eastAsia="es-ES" w:bidi="es-ES"/>
      </w:rPr>
    </w:lvl>
    <w:lvl w:ilvl="8" w:tplc="9F24D508">
      <w:numFmt w:val="bullet"/>
      <w:lvlText w:val="•"/>
      <w:lvlJc w:val="left"/>
      <w:pPr>
        <w:ind w:left="7292" w:hanging="281"/>
      </w:pPr>
      <w:rPr>
        <w:rFonts w:hint="default"/>
        <w:lang w:val="es-ES" w:eastAsia="es-ES" w:bidi="es-ES"/>
      </w:rPr>
    </w:lvl>
  </w:abstractNum>
  <w:abstractNum w:abstractNumId="13" w15:restartNumberingAfterBreak="0">
    <w:nsid w:val="30EB5C5C"/>
    <w:multiLevelType w:val="hybridMultilevel"/>
    <w:tmpl w:val="F73203FE"/>
    <w:lvl w:ilvl="0" w:tplc="72C44AD2">
      <w:start w:val="1"/>
      <w:numFmt w:val="lowerLetter"/>
      <w:lvlText w:val="%1)"/>
      <w:lvlJc w:val="left"/>
      <w:pPr>
        <w:ind w:left="344" w:hanging="243"/>
      </w:pPr>
      <w:rPr>
        <w:rFonts w:ascii="Calibri" w:eastAsia="Calibri" w:hAnsi="Calibri" w:cs="Calibri" w:hint="default"/>
        <w:spacing w:val="-4"/>
        <w:w w:val="100"/>
        <w:sz w:val="24"/>
        <w:szCs w:val="24"/>
        <w:lang w:val="es-ES" w:eastAsia="es-ES" w:bidi="es-ES"/>
      </w:rPr>
    </w:lvl>
    <w:lvl w:ilvl="1" w:tplc="C166FC64">
      <w:numFmt w:val="bullet"/>
      <w:lvlText w:val="•"/>
      <w:lvlJc w:val="left"/>
      <w:pPr>
        <w:ind w:left="1212" w:hanging="243"/>
      </w:pPr>
      <w:rPr>
        <w:rFonts w:hint="default"/>
        <w:lang w:val="es-ES" w:eastAsia="es-ES" w:bidi="es-ES"/>
      </w:rPr>
    </w:lvl>
    <w:lvl w:ilvl="2" w:tplc="16FC35D2">
      <w:numFmt w:val="bullet"/>
      <w:lvlText w:val="•"/>
      <w:lvlJc w:val="left"/>
      <w:pPr>
        <w:ind w:left="2084" w:hanging="243"/>
      </w:pPr>
      <w:rPr>
        <w:rFonts w:hint="default"/>
        <w:lang w:val="es-ES" w:eastAsia="es-ES" w:bidi="es-ES"/>
      </w:rPr>
    </w:lvl>
    <w:lvl w:ilvl="3" w:tplc="23C80952">
      <w:numFmt w:val="bullet"/>
      <w:lvlText w:val="•"/>
      <w:lvlJc w:val="left"/>
      <w:pPr>
        <w:ind w:left="2956" w:hanging="243"/>
      </w:pPr>
      <w:rPr>
        <w:rFonts w:hint="default"/>
        <w:lang w:val="es-ES" w:eastAsia="es-ES" w:bidi="es-ES"/>
      </w:rPr>
    </w:lvl>
    <w:lvl w:ilvl="4" w:tplc="E496F174">
      <w:numFmt w:val="bullet"/>
      <w:lvlText w:val="•"/>
      <w:lvlJc w:val="left"/>
      <w:pPr>
        <w:ind w:left="3828" w:hanging="243"/>
      </w:pPr>
      <w:rPr>
        <w:rFonts w:hint="default"/>
        <w:lang w:val="es-ES" w:eastAsia="es-ES" w:bidi="es-ES"/>
      </w:rPr>
    </w:lvl>
    <w:lvl w:ilvl="5" w:tplc="A5D08886">
      <w:numFmt w:val="bullet"/>
      <w:lvlText w:val="•"/>
      <w:lvlJc w:val="left"/>
      <w:pPr>
        <w:ind w:left="4700" w:hanging="243"/>
      </w:pPr>
      <w:rPr>
        <w:rFonts w:hint="default"/>
        <w:lang w:val="es-ES" w:eastAsia="es-ES" w:bidi="es-ES"/>
      </w:rPr>
    </w:lvl>
    <w:lvl w:ilvl="6" w:tplc="0E94A2FE">
      <w:numFmt w:val="bullet"/>
      <w:lvlText w:val="•"/>
      <w:lvlJc w:val="left"/>
      <w:pPr>
        <w:ind w:left="5572" w:hanging="243"/>
      </w:pPr>
      <w:rPr>
        <w:rFonts w:hint="default"/>
        <w:lang w:val="es-ES" w:eastAsia="es-ES" w:bidi="es-ES"/>
      </w:rPr>
    </w:lvl>
    <w:lvl w:ilvl="7" w:tplc="62F0255A">
      <w:numFmt w:val="bullet"/>
      <w:lvlText w:val="•"/>
      <w:lvlJc w:val="left"/>
      <w:pPr>
        <w:ind w:left="6444" w:hanging="243"/>
      </w:pPr>
      <w:rPr>
        <w:rFonts w:hint="default"/>
        <w:lang w:val="es-ES" w:eastAsia="es-ES" w:bidi="es-ES"/>
      </w:rPr>
    </w:lvl>
    <w:lvl w:ilvl="8" w:tplc="41DAA10E">
      <w:numFmt w:val="bullet"/>
      <w:lvlText w:val="•"/>
      <w:lvlJc w:val="left"/>
      <w:pPr>
        <w:ind w:left="7316" w:hanging="243"/>
      </w:pPr>
      <w:rPr>
        <w:rFonts w:hint="default"/>
        <w:lang w:val="es-ES" w:eastAsia="es-ES" w:bidi="es-ES"/>
      </w:rPr>
    </w:lvl>
  </w:abstractNum>
  <w:abstractNum w:abstractNumId="14" w15:restartNumberingAfterBreak="0">
    <w:nsid w:val="36CB4701"/>
    <w:multiLevelType w:val="hybridMultilevel"/>
    <w:tmpl w:val="4C5E416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3B4932A3"/>
    <w:multiLevelType w:val="hybridMultilevel"/>
    <w:tmpl w:val="CD9EBF50"/>
    <w:lvl w:ilvl="0" w:tplc="DB5AC1BA">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7B34DACE">
      <w:numFmt w:val="bullet"/>
      <w:lvlText w:val="•"/>
      <w:lvlJc w:val="left"/>
      <w:pPr>
        <w:ind w:left="1212" w:hanging="242"/>
      </w:pPr>
      <w:rPr>
        <w:rFonts w:hint="default"/>
        <w:lang w:val="es-ES" w:eastAsia="es-ES" w:bidi="es-ES"/>
      </w:rPr>
    </w:lvl>
    <w:lvl w:ilvl="2" w:tplc="CDE42676">
      <w:numFmt w:val="bullet"/>
      <w:lvlText w:val="•"/>
      <w:lvlJc w:val="left"/>
      <w:pPr>
        <w:ind w:left="2084" w:hanging="242"/>
      </w:pPr>
      <w:rPr>
        <w:rFonts w:hint="default"/>
        <w:lang w:val="es-ES" w:eastAsia="es-ES" w:bidi="es-ES"/>
      </w:rPr>
    </w:lvl>
    <w:lvl w:ilvl="3" w:tplc="0366B8F0">
      <w:numFmt w:val="bullet"/>
      <w:lvlText w:val="•"/>
      <w:lvlJc w:val="left"/>
      <w:pPr>
        <w:ind w:left="2956" w:hanging="242"/>
      </w:pPr>
      <w:rPr>
        <w:rFonts w:hint="default"/>
        <w:lang w:val="es-ES" w:eastAsia="es-ES" w:bidi="es-ES"/>
      </w:rPr>
    </w:lvl>
    <w:lvl w:ilvl="4" w:tplc="453EA81A">
      <w:numFmt w:val="bullet"/>
      <w:lvlText w:val="•"/>
      <w:lvlJc w:val="left"/>
      <w:pPr>
        <w:ind w:left="3828" w:hanging="242"/>
      </w:pPr>
      <w:rPr>
        <w:rFonts w:hint="default"/>
        <w:lang w:val="es-ES" w:eastAsia="es-ES" w:bidi="es-ES"/>
      </w:rPr>
    </w:lvl>
    <w:lvl w:ilvl="5" w:tplc="75F81686">
      <w:numFmt w:val="bullet"/>
      <w:lvlText w:val="•"/>
      <w:lvlJc w:val="left"/>
      <w:pPr>
        <w:ind w:left="4700" w:hanging="242"/>
      </w:pPr>
      <w:rPr>
        <w:rFonts w:hint="default"/>
        <w:lang w:val="es-ES" w:eastAsia="es-ES" w:bidi="es-ES"/>
      </w:rPr>
    </w:lvl>
    <w:lvl w:ilvl="6" w:tplc="8ECA4C78">
      <w:numFmt w:val="bullet"/>
      <w:lvlText w:val="•"/>
      <w:lvlJc w:val="left"/>
      <w:pPr>
        <w:ind w:left="5572" w:hanging="242"/>
      </w:pPr>
      <w:rPr>
        <w:rFonts w:hint="default"/>
        <w:lang w:val="es-ES" w:eastAsia="es-ES" w:bidi="es-ES"/>
      </w:rPr>
    </w:lvl>
    <w:lvl w:ilvl="7" w:tplc="254C3144">
      <w:numFmt w:val="bullet"/>
      <w:lvlText w:val="•"/>
      <w:lvlJc w:val="left"/>
      <w:pPr>
        <w:ind w:left="6444" w:hanging="242"/>
      </w:pPr>
      <w:rPr>
        <w:rFonts w:hint="default"/>
        <w:lang w:val="es-ES" w:eastAsia="es-ES" w:bidi="es-ES"/>
      </w:rPr>
    </w:lvl>
    <w:lvl w:ilvl="8" w:tplc="53428D48">
      <w:numFmt w:val="bullet"/>
      <w:lvlText w:val="•"/>
      <w:lvlJc w:val="left"/>
      <w:pPr>
        <w:ind w:left="7316" w:hanging="242"/>
      </w:pPr>
      <w:rPr>
        <w:rFonts w:hint="default"/>
        <w:lang w:val="es-ES" w:eastAsia="es-ES" w:bidi="es-ES"/>
      </w:rPr>
    </w:lvl>
  </w:abstractNum>
  <w:abstractNum w:abstractNumId="16" w15:restartNumberingAfterBreak="0">
    <w:nsid w:val="3C0A7977"/>
    <w:multiLevelType w:val="hybridMultilevel"/>
    <w:tmpl w:val="51302AC2"/>
    <w:lvl w:ilvl="0" w:tplc="B67AFF74">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A60EE964">
      <w:numFmt w:val="bullet"/>
      <w:lvlText w:val=""/>
      <w:lvlJc w:val="left"/>
      <w:pPr>
        <w:ind w:left="822" w:hanging="360"/>
      </w:pPr>
      <w:rPr>
        <w:rFonts w:ascii="Wingdings" w:eastAsia="Wingdings" w:hAnsi="Wingdings" w:cs="Wingdings" w:hint="default"/>
        <w:w w:val="100"/>
        <w:sz w:val="24"/>
        <w:szCs w:val="24"/>
        <w:lang w:val="es-ES" w:eastAsia="es-ES" w:bidi="es-ES"/>
      </w:rPr>
    </w:lvl>
    <w:lvl w:ilvl="2" w:tplc="34BA5256">
      <w:numFmt w:val="bullet"/>
      <w:lvlText w:val="•"/>
      <w:lvlJc w:val="left"/>
      <w:pPr>
        <w:ind w:left="1735" w:hanging="360"/>
      </w:pPr>
      <w:rPr>
        <w:rFonts w:hint="default"/>
        <w:lang w:val="es-ES" w:eastAsia="es-ES" w:bidi="es-ES"/>
      </w:rPr>
    </w:lvl>
    <w:lvl w:ilvl="3" w:tplc="02A23DB6">
      <w:numFmt w:val="bullet"/>
      <w:lvlText w:val="•"/>
      <w:lvlJc w:val="left"/>
      <w:pPr>
        <w:ind w:left="2651" w:hanging="360"/>
      </w:pPr>
      <w:rPr>
        <w:rFonts w:hint="default"/>
        <w:lang w:val="es-ES" w:eastAsia="es-ES" w:bidi="es-ES"/>
      </w:rPr>
    </w:lvl>
    <w:lvl w:ilvl="4" w:tplc="EFFADB9A">
      <w:numFmt w:val="bullet"/>
      <w:lvlText w:val="•"/>
      <w:lvlJc w:val="left"/>
      <w:pPr>
        <w:ind w:left="3566" w:hanging="360"/>
      </w:pPr>
      <w:rPr>
        <w:rFonts w:hint="default"/>
        <w:lang w:val="es-ES" w:eastAsia="es-ES" w:bidi="es-ES"/>
      </w:rPr>
    </w:lvl>
    <w:lvl w:ilvl="5" w:tplc="46129D14">
      <w:numFmt w:val="bullet"/>
      <w:lvlText w:val="•"/>
      <w:lvlJc w:val="left"/>
      <w:pPr>
        <w:ind w:left="4482" w:hanging="360"/>
      </w:pPr>
      <w:rPr>
        <w:rFonts w:hint="default"/>
        <w:lang w:val="es-ES" w:eastAsia="es-ES" w:bidi="es-ES"/>
      </w:rPr>
    </w:lvl>
    <w:lvl w:ilvl="6" w:tplc="78F855D8">
      <w:numFmt w:val="bullet"/>
      <w:lvlText w:val="•"/>
      <w:lvlJc w:val="left"/>
      <w:pPr>
        <w:ind w:left="5397" w:hanging="360"/>
      </w:pPr>
      <w:rPr>
        <w:rFonts w:hint="default"/>
        <w:lang w:val="es-ES" w:eastAsia="es-ES" w:bidi="es-ES"/>
      </w:rPr>
    </w:lvl>
    <w:lvl w:ilvl="7" w:tplc="BDB210D4">
      <w:numFmt w:val="bullet"/>
      <w:lvlText w:val="•"/>
      <w:lvlJc w:val="left"/>
      <w:pPr>
        <w:ind w:left="6313" w:hanging="360"/>
      </w:pPr>
      <w:rPr>
        <w:rFonts w:hint="default"/>
        <w:lang w:val="es-ES" w:eastAsia="es-ES" w:bidi="es-ES"/>
      </w:rPr>
    </w:lvl>
    <w:lvl w:ilvl="8" w:tplc="D33AF038">
      <w:numFmt w:val="bullet"/>
      <w:lvlText w:val="•"/>
      <w:lvlJc w:val="left"/>
      <w:pPr>
        <w:ind w:left="7228" w:hanging="360"/>
      </w:pPr>
      <w:rPr>
        <w:rFonts w:hint="default"/>
        <w:lang w:val="es-ES" w:eastAsia="es-ES" w:bidi="es-ES"/>
      </w:rPr>
    </w:lvl>
  </w:abstractNum>
  <w:abstractNum w:abstractNumId="17" w15:restartNumberingAfterBreak="0">
    <w:nsid w:val="3D966BA6"/>
    <w:multiLevelType w:val="hybridMultilevel"/>
    <w:tmpl w:val="11EA967E"/>
    <w:lvl w:ilvl="0" w:tplc="FCBA239A">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54689982">
      <w:numFmt w:val="bullet"/>
      <w:lvlText w:val="•"/>
      <w:lvlJc w:val="left"/>
      <w:pPr>
        <w:ind w:left="1212" w:hanging="242"/>
      </w:pPr>
      <w:rPr>
        <w:rFonts w:hint="default"/>
        <w:lang w:val="es-ES" w:eastAsia="es-ES" w:bidi="es-ES"/>
      </w:rPr>
    </w:lvl>
    <w:lvl w:ilvl="2" w:tplc="ACDCEF2C">
      <w:numFmt w:val="bullet"/>
      <w:lvlText w:val="•"/>
      <w:lvlJc w:val="left"/>
      <w:pPr>
        <w:ind w:left="2084" w:hanging="242"/>
      </w:pPr>
      <w:rPr>
        <w:rFonts w:hint="default"/>
        <w:lang w:val="es-ES" w:eastAsia="es-ES" w:bidi="es-ES"/>
      </w:rPr>
    </w:lvl>
    <w:lvl w:ilvl="3" w:tplc="1B6E907C">
      <w:numFmt w:val="bullet"/>
      <w:lvlText w:val="•"/>
      <w:lvlJc w:val="left"/>
      <w:pPr>
        <w:ind w:left="2956" w:hanging="242"/>
      </w:pPr>
      <w:rPr>
        <w:rFonts w:hint="default"/>
        <w:lang w:val="es-ES" w:eastAsia="es-ES" w:bidi="es-ES"/>
      </w:rPr>
    </w:lvl>
    <w:lvl w:ilvl="4" w:tplc="88D00596">
      <w:numFmt w:val="bullet"/>
      <w:lvlText w:val="•"/>
      <w:lvlJc w:val="left"/>
      <w:pPr>
        <w:ind w:left="3828" w:hanging="242"/>
      </w:pPr>
      <w:rPr>
        <w:rFonts w:hint="default"/>
        <w:lang w:val="es-ES" w:eastAsia="es-ES" w:bidi="es-ES"/>
      </w:rPr>
    </w:lvl>
    <w:lvl w:ilvl="5" w:tplc="C24EC218">
      <w:numFmt w:val="bullet"/>
      <w:lvlText w:val="•"/>
      <w:lvlJc w:val="left"/>
      <w:pPr>
        <w:ind w:left="4700" w:hanging="242"/>
      </w:pPr>
      <w:rPr>
        <w:rFonts w:hint="default"/>
        <w:lang w:val="es-ES" w:eastAsia="es-ES" w:bidi="es-ES"/>
      </w:rPr>
    </w:lvl>
    <w:lvl w:ilvl="6" w:tplc="9EE07FF8">
      <w:numFmt w:val="bullet"/>
      <w:lvlText w:val="•"/>
      <w:lvlJc w:val="left"/>
      <w:pPr>
        <w:ind w:left="5572" w:hanging="242"/>
      </w:pPr>
      <w:rPr>
        <w:rFonts w:hint="default"/>
        <w:lang w:val="es-ES" w:eastAsia="es-ES" w:bidi="es-ES"/>
      </w:rPr>
    </w:lvl>
    <w:lvl w:ilvl="7" w:tplc="F006BFBE">
      <w:numFmt w:val="bullet"/>
      <w:lvlText w:val="•"/>
      <w:lvlJc w:val="left"/>
      <w:pPr>
        <w:ind w:left="6444" w:hanging="242"/>
      </w:pPr>
      <w:rPr>
        <w:rFonts w:hint="default"/>
        <w:lang w:val="es-ES" w:eastAsia="es-ES" w:bidi="es-ES"/>
      </w:rPr>
    </w:lvl>
    <w:lvl w:ilvl="8" w:tplc="6A664F32">
      <w:numFmt w:val="bullet"/>
      <w:lvlText w:val="•"/>
      <w:lvlJc w:val="left"/>
      <w:pPr>
        <w:ind w:left="7316" w:hanging="242"/>
      </w:pPr>
      <w:rPr>
        <w:rFonts w:hint="default"/>
        <w:lang w:val="es-ES" w:eastAsia="es-ES" w:bidi="es-ES"/>
      </w:rPr>
    </w:lvl>
  </w:abstractNum>
  <w:abstractNum w:abstractNumId="18" w15:restartNumberingAfterBreak="0">
    <w:nsid w:val="412448A7"/>
    <w:multiLevelType w:val="hybridMultilevel"/>
    <w:tmpl w:val="CC8CC2F8"/>
    <w:lvl w:ilvl="0" w:tplc="182257CA">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4D82E6C2">
      <w:numFmt w:val="bullet"/>
      <w:lvlText w:val="•"/>
      <w:lvlJc w:val="left"/>
      <w:pPr>
        <w:ind w:left="1212" w:hanging="242"/>
      </w:pPr>
      <w:rPr>
        <w:rFonts w:hint="default"/>
        <w:lang w:val="es-ES" w:eastAsia="es-ES" w:bidi="es-ES"/>
      </w:rPr>
    </w:lvl>
    <w:lvl w:ilvl="2" w:tplc="454E47DA">
      <w:numFmt w:val="bullet"/>
      <w:lvlText w:val="•"/>
      <w:lvlJc w:val="left"/>
      <w:pPr>
        <w:ind w:left="2084" w:hanging="242"/>
      </w:pPr>
      <w:rPr>
        <w:rFonts w:hint="default"/>
        <w:lang w:val="es-ES" w:eastAsia="es-ES" w:bidi="es-ES"/>
      </w:rPr>
    </w:lvl>
    <w:lvl w:ilvl="3" w:tplc="CAD02410">
      <w:numFmt w:val="bullet"/>
      <w:lvlText w:val="•"/>
      <w:lvlJc w:val="left"/>
      <w:pPr>
        <w:ind w:left="2956" w:hanging="242"/>
      </w:pPr>
      <w:rPr>
        <w:rFonts w:hint="default"/>
        <w:lang w:val="es-ES" w:eastAsia="es-ES" w:bidi="es-ES"/>
      </w:rPr>
    </w:lvl>
    <w:lvl w:ilvl="4" w:tplc="C958F020">
      <w:numFmt w:val="bullet"/>
      <w:lvlText w:val="•"/>
      <w:lvlJc w:val="left"/>
      <w:pPr>
        <w:ind w:left="3828" w:hanging="242"/>
      </w:pPr>
      <w:rPr>
        <w:rFonts w:hint="default"/>
        <w:lang w:val="es-ES" w:eastAsia="es-ES" w:bidi="es-ES"/>
      </w:rPr>
    </w:lvl>
    <w:lvl w:ilvl="5" w:tplc="C1F0B8F2">
      <w:numFmt w:val="bullet"/>
      <w:lvlText w:val="•"/>
      <w:lvlJc w:val="left"/>
      <w:pPr>
        <w:ind w:left="4700" w:hanging="242"/>
      </w:pPr>
      <w:rPr>
        <w:rFonts w:hint="default"/>
        <w:lang w:val="es-ES" w:eastAsia="es-ES" w:bidi="es-ES"/>
      </w:rPr>
    </w:lvl>
    <w:lvl w:ilvl="6" w:tplc="A686CF90">
      <w:numFmt w:val="bullet"/>
      <w:lvlText w:val="•"/>
      <w:lvlJc w:val="left"/>
      <w:pPr>
        <w:ind w:left="5572" w:hanging="242"/>
      </w:pPr>
      <w:rPr>
        <w:rFonts w:hint="default"/>
        <w:lang w:val="es-ES" w:eastAsia="es-ES" w:bidi="es-ES"/>
      </w:rPr>
    </w:lvl>
    <w:lvl w:ilvl="7" w:tplc="438A9016">
      <w:numFmt w:val="bullet"/>
      <w:lvlText w:val="•"/>
      <w:lvlJc w:val="left"/>
      <w:pPr>
        <w:ind w:left="6444" w:hanging="242"/>
      </w:pPr>
      <w:rPr>
        <w:rFonts w:hint="default"/>
        <w:lang w:val="es-ES" w:eastAsia="es-ES" w:bidi="es-ES"/>
      </w:rPr>
    </w:lvl>
    <w:lvl w:ilvl="8" w:tplc="48A077C6">
      <w:numFmt w:val="bullet"/>
      <w:lvlText w:val="•"/>
      <w:lvlJc w:val="left"/>
      <w:pPr>
        <w:ind w:left="7316" w:hanging="242"/>
      </w:pPr>
      <w:rPr>
        <w:rFonts w:hint="default"/>
        <w:lang w:val="es-ES" w:eastAsia="es-ES" w:bidi="es-ES"/>
      </w:rPr>
    </w:lvl>
  </w:abstractNum>
  <w:abstractNum w:abstractNumId="19" w15:restartNumberingAfterBreak="0">
    <w:nsid w:val="41BF7C3E"/>
    <w:multiLevelType w:val="hybridMultilevel"/>
    <w:tmpl w:val="31A28E90"/>
    <w:lvl w:ilvl="0" w:tplc="BE10E074">
      <w:start w:val="1"/>
      <w:numFmt w:val="lowerLetter"/>
      <w:lvlText w:val="%1)"/>
      <w:lvlJc w:val="left"/>
      <w:pPr>
        <w:ind w:left="344" w:hanging="243"/>
      </w:pPr>
      <w:rPr>
        <w:rFonts w:ascii="Calibri" w:eastAsia="Calibri" w:hAnsi="Calibri" w:cs="Calibri" w:hint="default"/>
        <w:spacing w:val="-2"/>
        <w:w w:val="100"/>
        <w:sz w:val="24"/>
        <w:szCs w:val="24"/>
        <w:lang w:val="es-ES" w:eastAsia="es-ES" w:bidi="es-ES"/>
      </w:rPr>
    </w:lvl>
    <w:lvl w:ilvl="1" w:tplc="5DE69BBE">
      <w:numFmt w:val="bullet"/>
      <w:lvlText w:val="•"/>
      <w:lvlJc w:val="left"/>
      <w:pPr>
        <w:ind w:left="1212" w:hanging="243"/>
      </w:pPr>
      <w:rPr>
        <w:rFonts w:hint="default"/>
        <w:lang w:val="es-ES" w:eastAsia="es-ES" w:bidi="es-ES"/>
      </w:rPr>
    </w:lvl>
    <w:lvl w:ilvl="2" w:tplc="71625050">
      <w:numFmt w:val="bullet"/>
      <w:lvlText w:val="•"/>
      <w:lvlJc w:val="left"/>
      <w:pPr>
        <w:ind w:left="2084" w:hanging="243"/>
      </w:pPr>
      <w:rPr>
        <w:rFonts w:hint="default"/>
        <w:lang w:val="es-ES" w:eastAsia="es-ES" w:bidi="es-ES"/>
      </w:rPr>
    </w:lvl>
    <w:lvl w:ilvl="3" w:tplc="91A6211A">
      <w:numFmt w:val="bullet"/>
      <w:lvlText w:val="•"/>
      <w:lvlJc w:val="left"/>
      <w:pPr>
        <w:ind w:left="2956" w:hanging="243"/>
      </w:pPr>
      <w:rPr>
        <w:rFonts w:hint="default"/>
        <w:lang w:val="es-ES" w:eastAsia="es-ES" w:bidi="es-ES"/>
      </w:rPr>
    </w:lvl>
    <w:lvl w:ilvl="4" w:tplc="67A6CBF0">
      <w:numFmt w:val="bullet"/>
      <w:lvlText w:val="•"/>
      <w:lvlJc w:val="left"/>
      <w:pPr>
        <w:ind w:left="3828" w:hanging="243"/>
      </w:pPr>
      <w:rPr>
        <w:rFonts w:hint="default"/>
        <w:lang w:val="es-ES" w:eastAsia="es-ES" w:bidi="es-ES"/>
      </w:rPr>
    </w:lvl>
    <w:lvl w:ilvl="5" w:tplc="2E282E96">
      <w:numFmt w:val="bullet"/>
      <w:lvlText w:val="•"/>
      <w:lvlJc w:val="left"/>
      <w:pPr>
        <w:ind w:left="4700" w:hanging="243"/>
      </w:pPr>
      <w:rPr>
        <w:rFonts w:hint="default"/>
        <w:lang w:val="es-ES" w:eastAsia="es-ES" w:bidi="es-ES"/>
      </w:rPr>
    </w:lvl>
    <w:lvl w:ilvl="6" w:tplc="940E7D46">
      <w:numFmt w:val="bullet"/>
      <w:lvlText w:val="•"/>
      <w:lvlJc w:val="left"/>
      <w:pPr>
        <w:ind w:left="5572" w:hanging="243"/>
      </w:pPr>
      <w:rPr>
        <w:rFonts w:hint="default"/>
        <w:lang w:val="es-ES" w:eastAsia="es-ES" w:bidi="es-ES"/>
      </w:rPr>
    </w:lvl>
    <w:lvl w:ilvl="7" w:tplc="58B81E6C">
      <w:numFmt w:val="bullet"/>
      <w:lvlText w:val="•"/>
      <w:lvlJc w:val="left"/>
      <w:pPr>
        <w:ind w:left="6444" w:hanging="243"/>
      </w:pPr>
      <w:rPr>
        <w:rFonts w:hint="default"/>
        <w:lang w:val="es-ES" w:eastAsia="es-ES" w:bidi="es-ES"/>
      </w:rPr>
    </w:lvl>
    <w:lvl w:ilvl="8" w:tplc="63AACFA2">
      <w:numFmt w:val="bullet"/>
      <w:lvlText w:val="•"/>
      <w:lvlJc w:val="left"/>
      <w:pPr>
        <w:ind w:left="7316" w:hanging="243"/>
      </w:pPr>
      <w:rPr>
        <w:rFonts w:hint="default"/>
        <w:lang w:val="es-ES" w:eastAsia="es-ES" w:bidi="es-ES"/>
      </w:rPr>
    </w:lvl>
  </w:abstractNum>
  <w:abstractNum w:abstractNumId="20" w15:restartNumberingAfterBreak="0">
    <w:nsid w:val="43293982"/>
    <w:multiLevelType w:val="hybridMultilevel"/>
    <w:tmpl w:val="D4F2F8F6"/>
    <w:lvl w:ilvl="0" w:tplc="ABD8259E">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97066D2A">
      <w:numFmt w:val="bullet"/>
      <w:lvlText w:val="•"/>
      <w:lvlJc w:val="left"/>
      <w:pPr>
        <w:ind w:left="1212" w:hanging="242"/>
      </w:pPr>
      <w:rPr>
        <w:rFonts w:hint="default"/>
        <w:lang w:val="es-ES" w:eastAsia="es-ES" w:bidi="es-ES"/>
      </w:rPr>
    </w:lvl>
    <w:lvl w:ilvl="2" w:tplc="792AD166">
      <w:numFmt w:val="bullet"/>
      <w:lvlText w:val="•"/>
      <w:lvlJc w:val="left"/>
      <w:pPr>
        <w:ind w:left="2084" w:hanging="242"/>
      </w:pPr>
      <w:rPr>
        <w:rFonts w:hint="default"/>
        <w:lang w:val="es-ES" w:eastAsia="es-ES" w:bidi="es-ES"/>
      </w:rPr>
    </w:lvl>
    <w:lvl w:ilvl="3" w:tplc="DE34F588">
      <w:numFmt w:val="bullet"/>
      <w:lvlText w:val="•"/>
      <w:lvlJc w:val="left"/>
      <w:pPr>
        <w:ind w:left="2956" w:hanging="242"/>
      </w:pPr>
      <w:rPr>
        <w:rFonts w:hint="default"/>
        <w:lang w:val="es-ES" w:eastAsia="es-ES" w:bidi="es-ES"/>
      </w:rPr>
    </w:lvl>
    <w:lvl w:ilvl="4" w:tplc="03400D16">
      <w:numFmt w:val="bullet"/>
      <w:lvlText w:val="•"/>
      <w:lvlJc w:val="left"/>
      <w:pPr>
        <w:ind w:left="3828" w:hanging="242"/>
      </w:pPr>
      <w:rPr>
        <w:rFonts w:hint="default"/>
        <w:lang w:val="es-ES" w:eastAsia="es-ES" w:bidi="es-ES"/>
      </w:rPr>
    </w:lvl>
    <w:lvl w:ilvl="5" w:tplc="6EB467A4">
      <w:numFmt w:val="bullet"/>
      <w:lvlText w:val="•"/>
      <w:lvlJc w:val="left"/>
      <w:pPr>
        <w:ind w:left="4700" w:hanging="242"/>
      </w:pPr>
      <w:rPr>
        <w:rFonts w:hint="default"/>
        <w:lang w:val="es-ES" w:eastAsia="es-ES" w:bidi="es-ES"/>
      </w:rPr>
    </w:lvl>
    <w:lvl w:ilvl="6" w:tplc="6436FBCA">
      <w:numFmt w:val="bullet"/>
      <w:lvlText w:val="•"/>
      <w:lvlJc w:val="left"/>
      <w:pPr>
        <w:ind w:left="5572" w:hanging="242"/>
      </w:pPr>
      <w:rPr>
        <w:rFonts w:hint="default"/>
        <w:lang w:val="es-ES" w:eastAsia="es-ES" w:bidi="es-ES"/>
      </w:rPr>
    </w:lvl>
    <w:lvl w:ilvl="7" w:tplc="F7AAD476">
      <w:numFmt w:val="bullet"/>
      <w:lvlText w:val="•"/>
      <w:lvlJc w:val="left"/>
      <w:pPr>
        <w:ind w:left="6444" w:hanging="242"/>
      </w:pPr>
      <w:rPr>
        <w:rFonts w:hint="default"/>
        <w:lang w:val="es-ES" w:eastAsia="es-ES" w:bidi="es-ES"/>
      </w:rPr>
    </w:lvl>
    <w:lvl w:ilvl="8" w:tplc="4940ABFE">
      <w:numFmt w:val="bullet"/>
      <w:lvlText w:val="•"/>
      <w:lvlJc w:val="left"/>
      <w:pPr>
        <w:ind w:left="7316" w:hanging="242"/>
      </w:pPr>
      <w:rPr>
        <w:rFonts w:hint="default"/>
        <w:lang w:val="es-ES" w:eastAsia="es-ES" w:bidi="es-ES"/>
      </w:rPr>
    </w:lvl>
  </w:abstractNum>
  <w:abstractNum w:abstractNumId="21" w15:restartNumberingAfterBreak="0">
    <w:nsid w:val="44937FF7"/>
    <w:multiLevelType w:val="hybridMultilevel"/>
    <w:tmpl w:val="F41A2394"/>
    <w:lvl w:ilvl="0" w:tplc="5FF0D026">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BAC2573E">
      <w:numFmt w:val="bullet"/>
      <w:lvlText w:val="•"/>
      <w:lvlJc w:val="left"/>
      <w:pPr>
        <w:ind w:left="1212" w:hanging="242"/>
      </w:pPr>
      <w:rPr>
        <w:rFonts w:hint="default"/>
        <w:lang w:val="es-ES" w:eastAsia="es-ES" w:bidi="es-ES"/>
      </w:rPr>
    </w:lvl>
    <w:lvl w:ilvl="2" w:tplc="5298F10C">
      <w:numFmt w:val="bullet"/>
      <w:lvlText w:val="•"/>
      <w:lvlJc w:val="left"/>
      <w:pPr>
        <w:ind w:left="2084" w:hanging="242"/>
      </w:pPr>
      <w:rPr>
        <w:rFonts w:hint="default"/>
        <w:lang w:val="es-ES" w:eastAsia="es-ES" w:bidi="es-ES"/>
      </w:rPr>
    </w:lvl>
    <w:lvl w:ilvl="3" w:tplc="07FCD040">
      <w:numFmt w:val="bullet"/>
      <w:lvlText w:val="•"/>
      <w:lvlJc w:val="left"/>
      <w:pPr>
        <w:ind w:left="2956" w:hanging="242"/>
      </w:pPr>
      <w:rPr>
        <w:rFonts w:hint="default"/>
        <w:lang w:val="es-ES" w:eastAsia="es-ES" w:bidi="es-ES"/>
      </w:rPr>
    </w:lvl>
    <w:lvl w:ilvl="4" w:tplc="E244ED70">
      <w:numFmt w:val="bullet"/>
      <w:lvlText w:val="•"/>
      <w:lvlJc w:val="left"/>
      <w:pPr>
        <w:ind w:left="3828" w:hanging="242"/>
      </w:pPr>
      <w:rPr>
        <w:rFonts w:hint="default"/>
        <w:lang w:val="es-ES" w:eastAsia="es-ES" w:bidi="es-ES"/>
      </w:rPr>
    </w:lvl>
    <w:lvl w:ilvl="5" w:tplc="991C35FA">
      <w:numFmt w:val="bullet"/>
      <w:lvlText w:val="•"/>
      <w:lvlJc w:val="left"/>
      <w:pPr>
        <w:ind w:left="4700" w:hanging="242"/>
      </w:pPr>
      <w:rPr>
        <w:rFonts w:hint="default"/>
        <w:lang w:val="es-ES" w:eastAsia="es-ES" w:bidi="es-ES"/>
      </w:rPr>
    </w:lvl>
    <w:lvl w:ilvl="6" w:tplc="0F743816">
      <w:numFmt w:val="bullet"/>
      <w:lvlText w:val="•"/>
      <w:lvlJc w:val="left"/>
      <w:pPr>
        <w:ind w:left="5572" w:hanging="242"/>
      </w:pPr>
      <w:rPr>
        <w:rFonts w:hint="default"/>
        <w:lang w:val="es-ES" w:eastAsia="es-ES" w:bidi="es-ES"/>
      </w:rPr>
    </w:lvl>
    <w:lvl w:ilvl="7" w:tplc="EDD0FD8A">
      <w:numFmt w:val="bullet"/>
      <w:lvlText w:val="•"/>
      <w:lvlJc w:val="left"/>
      <w:pPr>
        <w:ind w:left="6444" w:hanging="242"/>
      </w:pPr>
      <w:rPr>
        <w:rFonts w:hint="default"/>
        <w:lang w:val="es-ES" w:eastAsia="es-ES" w:bidi="es-ES"/>
      </w:rPr>
    </w:lvl>
    <w:lvl w:ilvl="8" w:tplc="4A6681AE">
      <w:numFmt w:val="bullet"/>
      <w:lvlText w:val="•"/>
      <w:lvlJc w:val="left"/>
      <w:pPr>
        <w:ind w:left="7316" w:hanging="242"/>
      </w:pPr>
      <w:rPr>
        <w:rFonts w:hint="default"/>
        <w:lang w:val="es-ES" w:eastAsia="es-ES" w:bidi="es-ES"/>
      </w:rPr>
    </w:lvl>
  </w:abstractNum>
  <w:abstractNum w:abstractNumId="22" w15:restartNumberingAfterBreak="0">
    <w:nsid w:val="463D4517"/>
    <w:multiLevelType w:val="hybridMultilevel"/>
    <w:tmpl w:val="7D7A22C8"/>
    <w:lvl w:ilvl="0" w:tplc="D2BABC9A">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F9AAAD9A">
      <w:numFmt w:val="bullet"/>
      <w:lvlText w:val="•"/>
      <w:lvlJc w:val="left"/>
      <w:pPr>
        <w:ind w:left="1212" w:hanging="242"/>
      </w:pPr>
      <w:rPr>
        <w:rFonts w:hint="default"/>
        <w:lang w:val="es-ES" w:eastAsia="es-ES" w:bidi="es-ES"/>
      </w:rPr>
    </w:lvl>
    <w:lvl w:ilvl="2" w:tplc="9F5AF030">
      <w:numFmt w:val="bullet"/>
      <w:lvlText w:val="•"/>
      <w:lvlJc w:val="left"/>
      <w:pPr>
        <w:ind w:left="2084" w:hanging="242"/>
      </w:pPr>
      <w:rPr>
        <w:rFonts w:hint="default"/>
        <w:lang w:val="es-ES" w:eastAsia="es-ES" w:bidi="es-ES"/>
      </w:rPr>
    </w:lvl>
    <w:lvl w:ilvl="3" w:tplc="0E4E05EA">
      <w:numFmt w:val="bullet"/>
      <w:lvlText w:val="•"/>
      <w:lvlJc w:val="left"/>
      <w:pPr>
        <w:ind w:left="2956" w:hanging="242"/>
      </w:pPr>
      <w:rPr>
        <w:rFonts w:hint="default"/>
        <w:lang w:val="es-ES" w:eastAsia="es-ES" w:bidi="es-ES"/>
      </w:rPr>
    </w:lvl>
    <w:lvl w:ilvl="4" w:tplc="43C44C14">
      <w:numFmt w:val="bullet"/>
      <w:lvlText w:val="•"/>
      <w:lvlJc w:val="left"/>
      <w:pPr>
        <w:ind w:left="3828" w:hanging="242"/>
      </w:pPr>
      <w:rPr>
        <w:rFonts w:hint="default"/>
        <w:lang w:val="es-ES" w:eastAsia="es-ES" w:bidi="es-ES"/>
      </w:rPr>
    </w:lvl>
    <w:lvl w:ilvl="5" w:tplc="F5882B3A">
      <w:numFmt w:val="bullet"/>
      <w:lvlText w:val="•"/>
      <w:lvlJc w:val="left"/>
      <w:pPr>
        <w:ind w:left="4700" w:hanging="242"/>
      </w:pPr>
      <w:rPr>
        <w:rFonts w:hint="default"/>
        <w:lang w:val="es-ES" w:eastAsia="es-ES" w:bidi="es-ES"/>
      </w:rPr>
    </w:lvl>
    <w:lvl w:ilvl="6" w:tplc="CD82AC0C">
      <w:numFmt w:val="bullet"/>
      <w:lvlText w:val="•"/>
      <w:lvlJc w:val="left"/>
      <w:pPr>
        <w:ind w:left="5572" w:hanging="242"/>
      </w:pPr>
      <w:rPr>
        <w:rFonts w:hint="default"/>
        <w:lang w:val="es-ES" w:eastAsia="es-ES" w:bidi="es-ES"/>
      </w:rPr>
    </w:lvl>
    <w:lvl w:ilvl="7" w:tplc="FB9E5EEA">
      <w:numFmt w:val="bullet"/>
      <w:lvlText w:val="•"/>
      <w:lvlJc w:val="left"/>
      <w:pPr>
        <w:ind w:left="6444" w:hanging="242"/>
      </w:pPr>
      <w:rPr>
        <w:rFonts w:hint="default"/>
        <w:lang w:val="es-ES" w:eastAsia="es-ES" w:bidi="es-ES"/>
      </w:rPr>
    </w:lvl>
    <w:lvl w:ilvl="8" w:tplc="C91483EA">
      <w:numFmt w:val="bullet"/>
      <w:lvlText w:val="•"/>
      <w:lvlJc w:val="left"/>
      <w:pPr>
        <w:ind w:left="7316" w:hanging="242"/>
      </w:pPr>
      <w:rPr>
        <w:rFonts w:hint="default"/>
        <w:lang w:val="es-ES" w:eastAsia="es-ES" w:bidi="es-ES"/>
      </w:rPr>
    </w:lvl>
  </w:abstractNum>
  <w:abstractNum w:abstractNumId="23" w15:restartNumberingAfterBreak="0">
    <w:nsid w:val="53B5018C"/>
    <w:multiLevelType w:val="hybridMultilevel"/>
    <w:tmpl w:val="2236B666"/>
    <w:lvl w:ilvl="0" w:tplc="DD8008E6">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D4E291BC">
      <w:numFmt w:val="bullet"/>
      <w:lvlText w:val="•"/>
      <w:lvlJc w:val="left"/>
      <w:pPr>
        <w:ind w:left="1212" w:hanging="242"/>
      </w:pPr>
      <w:rPr>
        <w:rFonts w:hint="default"/>
        <w:lang w:val="es-ES" w:eastAsia="es-ES" w:bidi="es-ES"/>
      </w:rPr>
    </w:lvl>
    <w:lvl w:ilvl="2" w:tplc="545A6518">
      <w:numFmt w:val="bullet"/>
      <w:lvlText w:val="•"/>
      <w:lvlJc w:val="left"/>
      <w:pPr>
        <w:ind w:left="2084" w:hanging="242"/>
      </w:pPr>
      <w:rPr>
        <w:rFonts w:hint="default"/>
        <w:lang w:val="es-ES" w:eastAsia="es-ES" w:bidi="es-ES"/>
      </w:rPr>
    </w:lvl>
    <w:lvl w:ilvl="3" w:tplc="DADA6EB8">
      <w:numFmt w:val="bullet"/>
      <w:lvlText w:val="•"/>
      <w:lvlJc w:val="left"/>
      <w:pPr>
        <w:ind w:left="2956" w:hanging="242"/>
      </w:pPr>
      <w:rPr>
        <w:rFonts w:hint="default"/>
        <w:lang w:val="es-ES" w:eastAsia="es-ES" w:bidi="es-ES"/>
      </w:rPr>
    </w:lvl>
    <w:lvl w:ilvl="4" w:tplc="1F846504">
      <w:numFmt w:val="bullet"/>
      <w:lvlText w:val="•"/>
      <w:lvlJc w:val="left"/>
      <w:pPr>
        <w:ind w:left="3828" w:hanging="242"/>
      </w:pPr>
      <w:rPr>
        <w:rFonts w:hint="default"/>
        <w:lang w:val="es-ES" w:eastAsia="es-ES" w:bidi="es-ES"/>
      </w:rPr>
    </w:lvl>
    <w:lvl w:ilvl="5" w:tplc="E26ABB28">
      <w:numFmt w:val="bullet"/>
      <w:lvlText w:val="•"/>
      <w:lvlJc w:val="left"/>
      <w:pPr>
        <w:ind w:left="4700" w:hanging="242"/>
      </w:pPr>
      <w:rPr>
        <w:rFonts w:hint="default"/>
        <w:lang w:val="es-ES" w:eastAsia="es-ES" w:bidi="es-ES"/>
      </w:rPr>
    </w:lvl>
    <w:lvl w:ilvl="6" w:tplc="6E565168">
      <w:numFmt w:val="bullet"/>
      <w:lvlText w:val="•"/>
      <w:lvlJc w:val="left"/>
      <w:pPr>
        <w:ind w:left="5572" w:hanging="242"/>
      </w:pPr>
      <w:rPr>
        <w:rFonts w:hint="default"/>
        <w:lang w:val="es-ES" w:eastAsia="es-ES" w:bidi="es-ES"/>
      </w:rPr>
    </w:lvl>
    <w:lvl w:ilvl="7" w:tplc="91D405C0">
      <w:numFmt w:val="bullet"/>
      <w:lvlText w:val="•"/>
      <w:lvlJc w:val="left"/>
      <w:pPr>
        <w:ind w:left="6444" w:hanging="242"/>
      </w:pPr>
      <w:rPr>
        <w:rFonts w:hint="default"/>
        <w:lang w:val="es-ES" w:eastAsia="es-ES" w:bidi="es-ES"/>
      </w:rPr>
    </w:lvl>
    <w:lvl w:ilvl="8" w:tplc="0A361A32">
      <w:numFmt w:val="bullet"/>
      <w:lvlText w:val="•"/>
      <w:lvlJc w:val="left"/>
      <w:pPr>
        <w:ind w:left="7316" w:hanging="242"/>
      </w:pPr>
      <w:rPr>
        <w:rFonts w:hint="default"/>
        <w:lang w:val="es-ES" w:eastAsia="es-ES" w:bidi="es-ES"/>
      </w:rPr>
    </w:lvl>
  </w:abstractNum>
  <w:abstractNum w:abstractNumId="24" w15:restartNumberingAfterBreak="0">
    <w:nsid w:val="55AD0E65"/>
    <w:multiLevelType w:val="hybridMultilevel"/>
    <w:tmpl w:val="D5E42AA2"/>
    <w:lvl w:ilvl="0" w:tplc="EC9EF95A">
      <w:start w:val="1"/>
      <w:numFmt w:val="lowerLetter"/>
      <w:lvlText w:val="%1)"/>
      <w:lvlJc w:val="left"/>
      <w:pPr>
        <w:ind w:left="102" w:hanging="248"/>
      </w:pPr>
      <w:rPr>
        <w:rFonts w:ascii="Calibri" w:eastAsia="Calibri" w:hAnsi="Calibri" w:cs="Calibri" w:hint="default"/>
        <w:w w:val="100"/>
        <w:sz w:val="24"/>
        <w:szCs w:val="24"/>
        <w:lang w:val="es-ES" w:eastAsia="es-ES" w:bidi="es-ES"/>
      </w:rPr>
    </w:lvl>
    <w:lvl w:ilvl="1" w:tplc="A64AF8A0">
      <w:numFmt w:val="bullet"/>
      <w:lvlText w:val="•"/>
      <w:lvlJc w:val="left"/>
      <w:pPr>
        <w:ind w:left="996" w:hanging="248"/>
      </w:pPr>
      <w:rPr>
        <w:rFonts w:hint="default"/>
        <w:lang w:val="es-ES" w:eastAsia="es-ES" w:bidi="es-ES"/>
      </w:rPr>
    </w:lvl>
    <w:lvl w:ilvl="2" w:tplc="DB3E5E50">
      <w:numFmt w:val="bullet"/>
      <w:lvlText w:val="•"/>
      <w:lvlJc w:val="left"/>
      <w:pPr>
        <w:ind w:left="1892" w:hanging="248"/>
      </w:pPr>
      <w:rPr>
        <w:rFonts w:hint="default"/>
        <w:lang w:val="es-ES" w:eastAsia="es-ES" w:bidi="es-ES"/>
      </w:rPr>
    </w:lvl>
    <w:lvl w:ilvl="3" w:tplc="B4549738">
      <w:numFmt w:val="bullet"/>
      <w:lvlText w:val="•"/>
      <w:lvlJc w:val="left"/>
      <w:pPr>
        <w:ind w:left="2788" w:hanging="248"/>
      </w:pPr>
      <w:rPr>
        <w:rFonts w:hint="default"/>
        <w:lang w:val="es-ES" w:eastAsia="es-ES" w:bidi="es-ES"/>
      </w:rPr>
    </w:lvl>
    <w:lvl w:ilvl="4" w:tplc="CED8C8F2">
      <w:numFmt w:val="bullet"/>
      <w:lvlText w:val="•"/>
      <w:lvlJc w:val="left"/>
      <w:pPr>
        <w:ind w:left="3684" w:hanging="248"/>
      </w:pPr>
      <w:rPr>
        <w:rFonts w:hint="default"/>
        <w:lang w:val="es-ES" w:eastAsia="es-ES" w:bidi="es-ES"/>
      </w:rPr>
    </w:lvl>
    <w:lvl w:ilvl="5" w:tplc="7C2E94FA">
      <w:numFmt w:val="bullet"/>
      <w:lvlText w:val="•"/>
      <w:lvlJc w:val="left"/>
      <w:pPr>
        <w:ind w:left="4580" w:hanging="248"/>
      </w:pPr>
      <w:rPr>
        <w:rFonts w:hint="default"/>
        <w:lang w:val="es-ES" w:eastAsia="es-ES" w:bidi="es-ES"/>
      </w:rPr>
    </w:lvl>
    <w:lvl w:ilvl="6" w:tplc="DE0E6A02">
      <w:numFmt w:val="bullet"/>
      <w:lvlText w:val="•"/>
      <w:lvlJc w:val="left"/>
      <w:pPr>
        <w:ind w:left="5476" w:hanging="248"/>
      </w:pPr>
      <w:rPr>
        <w:rFonts w:hint="default"/>
        <w:lang w:val="es-ES" w:eastAsia="es-ES" w:bidi="es-ES"/>
      </w:rPr>
    </w:lvl>
    <w:lvl w:ilvl="7" w:tplc="690A21BE">
      <w:numFmt w:val="bullet"/>
      <w:lvlText w:val="•"/>
      <w:lvlJc w:val="left"/>
      <w:pPr>
        <w:ind w:left="6372" w:hanging="248"/>
      </w:pPr>
      <w:rPr>
        <w:rFonts w:hint="default"/>
        <w:lang w:val="es-ES" w:eastAsia="es-ES" w:bidi="es-ES"/>
      </w:rPr>
    </w:lvl>
    <w:lvl w:ilvl="8" w:tplc="B970764A">
      <w:numFmt w:val="bullet"/>
      <w:lvlText w:val="•"/>
      <w:lvlJc w:val="left"/>
      <w:pPr>
        <w:ind w:left="7268" w:hanging="248"/>
      </w:pPr>
      <w:rPr>
        <w:rFonts w:hint="default"/>
        <w:lang w:val="es-ES" w:eastAsia="es-ES" w:bidi="es-ES"/>
      </w:rPr>
    </w:lvl>
  </w:abstractNum>
  <w:abstractNum w:abstractNumId="25" w15:restartNumberingAfterBreak="0">
    <w:nsid w:val="565C4B3B"/>
    <w:multiLevelType w:val="hybridMultilevel"/>
    <w:tmpl w:val="C214141C"/>
    <w:lvl w:ilvl="0" w:tplc="B260ADAE">
      <w:start w:val="1"/>
      <w:numFmt w:val="lowerLetter"/>
      <w:lvlText w:val="%1)"/>
      <w:lvlJc w:val="left"/>
      <w:pPr>
        <w:ind w:left="102" w:hanging="257"/>
      </w:pPr>
      <w:rPr>
        <w:rFonts w:ascii="Calibri" w:eastAsia="Calibri" w:hAnsi="Calibri" w:cs="Calibri" w:hint="default"/>
        <w:w w:val="100"/>
        <w:sz w:val="24"/>
        <w:szCs w:val="24"/>
        <w:lang w:val="es-ES" w:eastAsia="es-ES" w:bidi="es-ES"/>
      </w:rPr>
    </w:lvl>
    <w:lvl w:ilvl="1" w:tplc="6BF873E2">
      <w:numFmt w:val="bullet"/>
      <w:lvlText w:val="•"/>
      <w:lvlJc w:val="left"/>
      <w:pPr>
        <w:ind w:left="996" w:hanging="257"/>
      </w:pPr>
      <w:rPr>
        <w:rFonts w:hint="default"/>
        <w:lang w:val="es-ES" w:eastAsia="es-ES" w:bidi="es-ES"/>
      </w:rPr>
    </w:lvl>
    <w:lvl w:ilvl="2" w:tplc="3A9E1A40">
      <w:numFmt w:val="bullet"/>
      <w:lvlText w:val="•"/>
      <w:lvlJc w:val="left"/>
      <w:pPr>
        <w:ind w:left="1892" w:hanging="257"/>
      </w:pPr>
      <w:rPr>
        <w:rFonts w:hint="default"/>
        <w:lang w:val="es-ES" w:eastAsia="es-ES" w:bidi="es-ES"/>
      </w:rPr>
    </w:lvl>
    <w:lvl w:ilvl="3" w:tplc="6248C9D2">
      <w:numFmt w:val="bullet"/>
      <w:lvlText w:val="•"/>
      <w:lvlJc w:val="left"/>
      <w:pPr>
        <w:ind w:left="2788" w:hanging="257"/>
      </w:pPr>
      <w:rPr>
        <w:rFonts w:hint="default"/>
        <w:lang w:val="es-ES" w:eastAsia="es-ES" w:bidi="es-ES"/>
      </w:rPr>
    </w:lvl>
    <w:lvl w:ilvl="4" w:tplc="2F80A496">
      <w:numFmt w:val="bullet"/>
      <w:lvlText w:val="•"/>
      <w:lvlJc w:val="left"/>
      <w:pPr>
        <w:ind w:left="3684" w:hanging="257"/>
      </w:pPr>
      <w:rPr>
        <w:rFonts w:hint="default"/>
        <w:lang w:val="es-ES" w:eastAsia="es-ES" w:bidi="es-ES"/>
      </w:rPr>
    </w:lvl>
    <w:lvl w:ilvl="5" w:tplc="9FD4F050">
      <w:numFmt w:val="bullet"/>
      <w:lvlText w:val="•"/>
      <w:lvlJc w:val="left"/>
      <w:pPr>
        <w:ind w:left="4580" w:hanging="257"/>
      </w:pPr>
      <w:rPr>
        <w:rFonts w:hint="default"/>
        <w:lang w:val="es-ES" w:eastAsia="es-ES" w:bidi="es-ES"/>
      </w:rPr>
    </w:lvl>
    <w:lvl w:ilvl="6" w:tplc="EE0A7FA6">
      <w:numFmt w:val="bullet"/>
      <w:lvlText w:val="•"/>
      <w:lvlJc w:val="left"/>
      <w:pPr>
        <w:ind w:left="5476" w:hanging="257"/>
      </w:pPr>
      <w:rPr>
        <w:rFonts w:hint="default"/>
        <w:lang w:val="es-ES" w:eastAsia="es-ES" w:bidi="es-ES"/>
      </w:rPr>
    </w:lvl>
    <w:lvl w:ilvl="7" w:tplc="6DC6DC68">
      <w:numFmt w:val="bullet"/>
      <w:lvlText w:val="•"/>
      <w:lvlJc w:val="left"/>
      <w:pPr>
        <w:ind w:left="6372" w:hanging="257"/>
      </w:pPr>
      <w:rPr>
        <w:rFonts w:hint="default"/>
        <w:lang w:val="es-ES" w:eastAsia="es-ES" w:bidi="es-ES"/>
      </w:rPr>
    </w:lvl>
    <w:lvl w:ilvl="8" w:tplc="1D9657D8">
      <w:numFmt w:val="bullet"/>
      <w:lvlText w:val="•"/>
      <w:lvlJc w:val="left"/>
      <w:pPr>
        <w:ind w:left="7268" w:hanging="257"/>
      </w:pPr>
      <w:rPr>
        <w:rFonts w:hint="default"/>
        <w:lang w:val="es-ES" w:eastAsia="es-ES" w:bidi="es-ES"/>
      </w:rPr>
    </w:lvl>
  </w:abstractNum>
  <w:abstractNum w:abstractNumId="26" w15:restartNumberingAfterBreak="0">
    <w:nsid w:val="5A5F3222"/>
    <w:multiLevelType w:val="hybridMultilevel"/>
    <w:tmpl w:val="051419E8"/>
    <w:lvl w:ilvl="0" w:tplc="5E5C5DAE">
      <w:start w:val="1"/>
      <w:numFmt w:val="bullet"/>
      <w:lvlText w:val=""/>
      <w:lvlJc w:val="left"/>
      <w:pPr>
        <w:ind w:left="720" w:hanging="360"/>
      </w:pPr>
      <w:rPr>
        <w:rFonts w:ascii="Symbol" w:hAnsi="Symbol" w:hint="default"/>
      </w:rPr>
    </w:lvl>
    <w:lvl w:ilvl="1" w:tplc="F79808D4" w:tentative="1">
      <w:start w:val="1"/>
      <w:numFmt w:val="bullet"/>
      <w:lvlText w:val="o"/>
      <w:lvlJc w:val="left"/>
      <w:pPr>
        <w:ind w:left="1440" w:hanging="360"/>
      </w:pPr>
      <w:rPr>
        <w:rFonts w:ascii="Courier New" w:hAnsi="Courier New" w:cs="Courier New" w:hint="default"/>
      </w:rPr>
    </w:lvl>
    <w:lvl w:ilvl="2" w:tplc="203E4F24" w:tentative="1">
      <w:start w:val="1"/>
      <w:numFmt w:val="bullet"/>
      <w:lvlText w:val=""/>
      <w:lvlJc w:val="left"/>
      <w:pPr>
        <w:ind w:left="2160" w:hanging="360"/>
      </w:pPr>
      <w:rPr>
        <w:rFonts w:ascii="Wingdings" w:hAnsi="Wingdings" w:hint="default"/>
      </w:rPr>
    </w:lvl>
    <w:lvl w:ilvl="3" w:tplc="7E70042A" w:tentative="1">
      <w:start w:val="1"/>
      <w:numFmt w:val="bullet"/>
      <w:lvlText w:val=""/>
      <w:lvlJc w:val="left"/>
      <w:pPr>
        <w:ind w:left="2880" w:hanging="360"/>
      </w:pPr>
      <w:rPr>
        <w:rFonts w:ascii="Symbol" w:hAnsi="Symbol" w:hint="default"/>
      </w:rPr>
    </w:lvl>
    <w:lvl w:ilvl="4" w:tplc="2C24CF4A" w:tentative="1">
      <w:start w:val="1"/>
      <w:numFmt w:val="bullet"/>
      <w:lvlText w:val="o"/>
      <w:lvlJc w:val="left"/>
      <w:pPr>
        <w:ind w:left="3600" w:hanging="360"/>
      </w:pPr>
      <w:rPr>
        <w:rFonts w:ascii="Courier New" w:hAnsi="Courier New" w:cs="Courier New" w:hint="default"/>
      </w:rPr>
    </w:lvl>
    <w:lvl w:ilvl="5" w:tplc="ED06AA60" w:tentative="1">
      <w:start w:val="1"/>
      <w:numFmt w:val="bullet"/>
      <w:lvlText w:val=""/>
      <w:lvlJc w:val="left"/>
      <w:pPr>
        <w:ind w:left="4320" w:hanging="360"/>
      </w:pPr>
      <w:rPr>
        <w:rFonts w:ascii="Wingdings" w:hAnsi="Wingdings" w:hint="default"/>
      </w:rPr>
    </w:lvl>
    <w:lvl w:ilvl="6" w:tplc="C562D6B8" w:tentative="1">
      <w:start w:val="1"/>
      <w:numFmt w:val="bullet"/>
      <w:lvlText w:val=""/>
      <w:lvlJc w:val="left"/>
      <w:pPr>
        <w:ind w:left="5040" w:hanging="360"/>
      </w:pPr>
      <w:rPr>
        <w:rFonts w:ascii="Symbol" w:hAnsi="Symbol" w:hint="default"/>
      </w:rPr>
    </w:lvl>
    <w:lvl w:ilvl="7" w:tplc="DEE81580" w:tentative="1">
      <w:start w:val="1"/>
      <w:numFmt w:val="bullet"/>
      <w:lvlText w:val="o"/>
      <w:lvlJc w:val="left"/>
      <w:pPr>
        <w:ind w:left="5760" w:hanging="360"/>
      </w:pPr>
      <w:rPr>
        <w:rFonts w:ascii="Courier New" w:hAnsi="Courier New" w:cs="Courier New" w:hint="default"/>
      </w:rPr>
    </w:lvl>
    <w:lvl w:ilvl="8" w:tplc="2BC0B666" w:tentative="1">
      <w:start w:val="1"/>
      <w:numFmt w:val="bullet"/>
      <w:lvlText w:val=""/>
      <w:lvlJc w:val="left"/>
      <w:pPr>
        <w:ind w:left="6480" w:hanging="360"/>
      </w:pPr>
      <w:rPr>
        <w:rFonts w:ascii="Wingdings" w:hAnsi="Wingdings" w:hint="default"/>
      </w:rPr>
    </w:lvl>
  </w:abstractNum>
  <w:abstractNum w:abstractNumId="27" w15:restartNumberingAfterBreak="0">
    <w:nsid w:val="5FF169BB"/>
    <w:multiLevelType w:val="hybridMultilevel"/>
    <w:tmpl w:val="ED28AF46"/>
    <w:lvl w:ilvl="0" w:tplc="A914D650">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68CA8F06">
      <w:numFmt w:val="bullet"/>
      <w:lvlText w:val="•"/>
      <w:lvlJc w:val="left"/>
      <w:pPr>
        <w:ind w:left="1212" w:hanging="242"/>
      </w:pPr>
      <w:rPr>
        <w:rFonts w:hint="default"/>
        <w:lang w:val="es-ES" w:eastAsia="es-ES" w:bidi="es-ES"/>
      </w:rPr>
    </w:lvl>
    <w:lvl w:ilvl="2" w:tplc="6D2488C4">
      <w:numFmt w:val="bullet"/>
      <w:lvlText w:val="•"/>
      <w:lvlJc w:val="left"/>
      <w:pPr>
        <w:ind w:left="2084" w:hanging="242"/>
      </w:pPr>
      <w:rPr>
        <w:rFonts w:hint="default"/>
        <w:lang w:val="es-ES" w:eastAsia="es-ES" w:bidi="es-ES"/>
      </w:rPr>
    </w:lvl>
    <w:lvl w:ilvl="3" w:tplc="6EA2A996">
      <w:numFmt w:val="bullet"/>
      <w:lvlText w:val="•"/>
      <w:lvlJc w:val="left"/>
      <w:pPr>
        <w:ind w:left="2956" w:hanging="242"/>
      </w:pPr>
      <w:rPr>
        <w:rFonts w:hint="default"/>
        <w:lang w:val="es-ES" w:eastAsia="es-ES" w:bidi="es-ES"/>
      </w:rPr>
    </w:lvl>
    <w:lvl w:ilvl="4" w:tplc="4CE20EDA">
      <w:numFmt w:val="bullet"/>
      <w:lvlText w:val="•"/>
      <w:lvlJc w:val="left"/>
      <w:pPr>
        <w:ind w:left="3828" w:hanging="242"/>
      </w:pPr>
      <w:rPr>
        <w:rFonts w:hint="default"/>
        <w:lang w:val="es-ES" w:eastAsia="es-ES" w:bidi="es-ES"/>
      </w:rPr>
    </w:lvl>
    <w:lvl w:ilvl="5" w:tplc="433A88B2">
      <w:numFmt w:val="bullet"/>
      <w:lvlText w:val="•"/>
      <w:lvlJc w:val="left"/>
      <w:pPr>
        <w:ind w:left="4700" w:hanging="242"/>
      </w:pPr>
      <w:rPr>
        <w:rFonts w:hint="default"/>
        <w:lang w:val="es-ES" w:eastAsia="es-ES" w:bidi="es-ES"/>
      </w:rPr>
    </w:lvl>
    <w:lvl w:ilvl="6" w:tplc="A024EECC">
      <w:numFmt w:val="bullet"/>
      <w:lvlText w:val="•"/>
      <w:lvlJc w:val="left"/>
      <w:pPr>
        <w:ind w:left="5572" w:hanging="242"/>
      </w:pPr>
      <w:rPr>
        <w:rFonts w:hint="default"/>
        <w:lang w:val="es-ES" w:eastAsia="es-ES" w:bidi="es-ES"/>
      </w:rPr>
    </w:lvl>
    <w:lvl w:ilvl="7" w:tplc="BCC6838A">
      <w:numFmt w:val="bullet"/>
      <w:lvlText w:val="•"/>
      <w:lvlJc w:val="left"/>
      <w:pPr>
        <w:ind w:left="6444" w:hanging="242"/>
      </w:pPr>
      <w:rPr>
        <w:rFonts w:hint="default"/>
        <w:lang w:val="es-ES" w:eastAsia="es-ES" w:bidi="es-ES"/>
      </w:rPr>
    </w:lvl>
    <w:lvl w:ilvl="8" w:tplc="D6947198">
      <w:numFmt w:val="bullet"/>
      <w:lvlText w:val="•"/>
      <w:lvlJc w:val="left"/>
      <w:pPr>
        <w:ind w:left="7316" w:hanging="242"/>
      </w:pPr>
      <w:rPr>
        <w:rFonts w:hint="default"/>
        <w:lang w:val="es-ES" w:eastAsia="es-ES" w:bidi="es-ES"/>
      </w:rPr>
    </w:lvl>
  </w:abstractNum>
  <w:abstractNum w:abstractNumId="28" w15:restartNumberingAfterBreak="0">
    <w:nsid w:val="660C2DA9"/>
    <w:multiLevelType w:val="hybridMultilevel"/>
    <w:tmpl w:val="E116B67A"/>
    <w:lvl w:ilvl="0" w:tplc="E7A2F6C0">
      <w:start w:val="1"/>
      <w:numFmt w:val="lowerLetter"/>
      <w:lvlText w:val="%1)"/>
      <w:lvlJc w:val="left"/>
      <w:pPr>
        <w:ind w:left="344" w:hanging="242"/>
      </w:pPr>
      <w:rPr>
        <w:rFonts w:ascii="Calibri" w:eastAsia="Calibri" w:hAnsi="Calibri" w:cs="Calibri" w:hint="default"/>
        <w:w w:val="100"/>
        <w:sz w:val="24"/>
        <w:szCs w:val="24"/>
        <w:lang w:val="es-ES" w:eastAsia="es-ES" w:bidi="es-ES"/>
      </w:rPr>
    </w:lvl>
    <w:lvl w:ilvl="1" w:tplc="B94069EA">
      <w:numFmt w:val="bullet"/>
      <w:lvlText w:val="•"/>
      <w:lvlJc w:val="left"/>
      <w:pPr>
        <w:ind w:left="1212" w:hanging="242"/>
      </w:pPr>
      <w:rPr>
        <w:rFonts w:hint="default"/>
        <w:lang w:val="es-ES" w:eastAsia="es-ES" w:bidi="es-ES"/>
      </w:rPr>
    </w:lvl>
    <w:lvl w:ilvl="2" w:tplc="9E54677C">
      <w:numFmt w:val="bullet"/>
      <w:lvlText w:val="•"/>
      <w:lvlJc w:val="left"/>
      <w:pPr>
        <w:ind w:left="2084" w:hanging="242"/>
      </w:pPr>
      <w:rPr>
        <w:rFonts w:hint="default"/>
        <w:lang w:val="es-ES" w:eastAsia="es-ES" w:bidi="es-ES"/>
      </w:rPr>
    </w:lvl>
    <w:lvl w:ilvl="3" w:tplc="9DC2AF4E">
      <w:numFmt w:val="bullet"/>
      <w:lvlText w:val="•"/>
      <w:lvlJc w:val="left"/>
      <w:pPr>
        <w:ind w:left="2956" w:hanging="242"/>
      </w:pPr>
      <w:rPr>
        <w:rFonts w:hint="default"/>
        <w:lang w:val="es-ES" w:eastAsia="es-ES" w:bidi="es-ES"/>
      </w:rPr>
    </w:lvl>
    <w:lvl w:ilvl="4" w:tplc="B1661FA2">
      <w:numFmt w:val="bullet"/>
      <w:lvlText w:val="•"/>
      <w:lvlJc w:val="left"/>
      <w:pPr>
        <w:ind w:left="3828" w:hanging="242"/>
      </w:pPr>
      <w:rPr>
        <w:rFonts w:hint="default"/>
        <w:lang w:val="es-ES" w:eastAsia="es-ES" w:bidi="es-ES"/>
      </w:rPr>
    </w:lvl>
    <w:lvl w:ilvl="5" w:tplc="EA904A8E">
      <w:numFmt w:val="bullet"/>
      <w:lvlText w:val="•"/>
      <w:lvlJc w:val="left"/>
      <w:pPr>
        <w:ind w:left="4700" w:hanging="242"/>
      </w:pPr>
      <w:rPr>
        <w:rFonts w:hint="default"/>
        <w:lang w:val="es-ES" w:eastAsia="es-ES" w:bidi="es-ES"/>
      </w:rPr>
    </w:lvl>
    <w:lvl w:ilvl="6" w:tplc="B1E88810">
      <w:numFmt w:val="bullet"/>
      <w:lvlText w:val="•"/>
      <w:lvlJc w:val="left"/>
      <w:pPr>
        <w:ind w:left="5572" w:hanging="242"/>
      </w:pPr>
      <w:rPr>
        <w:rFonts w:hint="default"/>
        <w:lang w:val="es-ES" w:eastAsia="es-ES" w:bidi="es-ES"/>
      </w:rPr>
    </w:lvl>
    <w:lvl w:ilvl="7" w:tplc="6658C16C">
      <w:numFmt w:val="bullet"/>
      <w:lvlText w:val="•"/>
      <w:lvlJc w:val="left"/>
      <w:pPr>
        <w:ind w:left="6444" w:hanging="242"/>
      </w:pPr>
      <w:rPr>
        <w:rFonts w:hint="default"/>
        <w:lang w:val="es-ES" w:eastAsia="es-ES" w:bidi="es-ES"/>
      </w:rPr>
    </w:lvl>
    <w:lvl w:ilvl="8" w:tplc="E6A84976">
      <w:numFmt w:val="bullet"/>
      <w:lvlText w:val="•"/>
      <w:lvlJc w:val="left"/>
      <w:pPr>
        <w:ind w:left="7316" w:hanging="242"/>
      </w:pPr>
      <w:rPr>
        <w:rFonts w:hint="default"/>
        <w:lang w:val="es-ES" w:eastAsia="es-ES" w:bidi="es-ES"/>
      </w:rPr>
    </w:lvl>
  </w:abstractNum>
  <w:abstractNum w:abstractNumId="29" w15:restartNumberingAfterBreak="0">
    <w:nsid w:val="6B711735"/>
    <w:multiLevelType w:val="hybridMultilevel"/>
    <w:tmpl w:val="F8F8EDC2"/>
    <w:lvl w:ilvl="0" w:tplc="DDF828BE">
      <w:start w:val="1"/>
      <w:numFmt w:val="decimal"/>
      <w:lvlText w:val="%1."/>
      <w:lvlJc w:val="left"/>
      <w:pPr>
        <w:ind w:left="238" w:hanging="238"/>
      </w:pPr>
      <w:rPr>
        <w:rFonts w:ascii="Calibri" w:eastAsia="Calibri" w:hAnsi="Calibri" w:cs="Calibri" w:hint="default"/>
        <w:spacing w:val="-2"/>
        <w:w w:val="100"/>
        <w:sz w:val="24"/>
        <w:szCs w:val="24"/>
        <w:lang w:val="es-ES" w:eastAsia="es-ES" w:bidi="es-ES"/>
      </w:rPr>
    </w:lvl>
    <w:lvl w:ilvl="1" w:tplc="7FBAA290">
      <w:numFmt w:val="bullet"/>
      <w:lvlText w:val="•"/>
      <w:lvlJc w:val="left"/>
      <w:pPr>
        <w:ind w:left="1111" w:hanging="238"/>
      </w:pPr>
      <w:rPr>
        <w:rFonts w:hint="default"/>
        <w:lang w:val="es-ES" w:eastAsia="es-ES" w:bidi="es-ES"/>
      </w:rPr>
    </w:lvl>
    <w:lvl w:ilvl="2" w:tplc="F57087EC">
      <w:numFmt w:val="bullet"/>
      <w:lvlText w:val="•"/>
      <w:lvlJc w:val="left"/>
      <w:pPr>
        <w:ind w:left="1983" w:hanging="238"/>
      </w:pPr>
      <w:rPr>
        <w:rFonts w:hint="default"/>
        <w:lang w:val="es-ES" w:eastAsia="es-ES" w:bidi="es-ES"/>
      </w:rPr>
    </w:lvl>
    <w:lvl w:ilvl="3" w:tplc="122445D4">
      <w:numFmt w:val="bullet"/>
      <w:lvlText w:val="•"/>
      <w:lvlJc w:val="left"/>
      <w:pPr>
        <w:ind w:left="2855" w:hanging="238"/>
      </w:pPr>
      <w:rPr>
        <w:rFonts w:hint="default"/>
        <w:lang w:val="es-ES" w:eastAsia="es-ES" w:bidi="es-ES"/>
      </w:rPr>
    </w:lvl>
    <w:lvl w:ilvl="4" w:tplc="5232B608">
      <w:numFmt w:val="bullet"/>
      <w:lvlText w:val="•"/>
      <w:lvlJc w:val="left"/>
      <w:pPr>
        <w:ind w:left="3727" w:hanging="238"/>
      </w:pPr>
      <w:rPr>
        <w:rFonts w:hint="default"/>
        <w:lang w:val="es-ES" w:eastAsia="es-ES" w:bidi="es-ES"/>
      </w:rPr>
    </w:lvl>
    <w:lvl w:ilvl="5" w:tplc="CE60CD2A">
      <w:numFmt w:val="bullet"/>
      <w:lvlText w:val="•"/>
      <w:lvlJc w:val="left"/>
      <w:pPr>
        <w:ind w:left="4599" w:hanging="238"/>
      </w:pPr>
      <w:rPr>
        <w:rFonts w:hint="default"/>
        <w:lang w:val="es-ES" w:eastAsia="es-ES" w:bidi="es-ES"/>
      </w:rPr>
    </w:lvl>
    <w:lvl w:ilvl="6" w:tplc="4922EF8C">
      <w:numFmt w:val="bullet"/>
      <w:lvlText w:val="•"/>
      <w:lvlJc w:val="left"/>
      <w:pPr>
        <w:ind w:left="5471" w:hanging="238"/>
      </w:pPr>
      <w:rPr>
        <w:rFonts w:hint="default"/>
        <w:lang w:val="es-ES" w:eastAsia="es-ES" w:bidi="es-ES"/>
      </w:rPr>
    </w:lvl>
    <w:lvl w:ilvl="7" w:tplc="52366824">
      <w:numFmt w:val="bullet"/>
      <w:lvlText w:val="•"/>
      <w:lvlJc w:val="left"/>
      <w:pPr>
        <w:ind w:left="6343" w:hanging="238"/>
      </w:pPr>
      <w:rPr>
        <w:rFonts w:hint="default"/>
        <w:lang w:val="es-ES" w:eastAsia="es-ES" w:bidi="es-ES"/>
      </w:rPr>
    </w:lvl>
    <w:lvl w:ilvl="8" w:tplc="C1E8910E">
      <w:numFmt w:val="bullet"/>
      <w:lvlText w:val="•"/>
      <w:lvlJc w:val="left"/>
      <w:pPr>
        <w:ind w:left="7215" w:hanging="238"/>
      </w:pPr>
      <w:rPr>
        <w:rFonts w:hint="default"/>
        <w:lang w:val="es-ES" w:eastAsia="es-ES" w:bidi="es-ES"/>
      </w:rPr>
    </w:lvl>
  </w:abstractNum>
  <w:abstractNum w:abstractNumId="30" w15:restartNumberingAfterBreak="0">
    <w:nsid w:val="7A350FC3"/>
    <w:multiLevelType w:val="hybridMultilevel"/>
    <w:tmpl w:val="C1DEDA14"/>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num w:numId="1">
    <w:abstractNumId w:val="16"/>
  </w:num>
  <w:num w:numId="2">
    <w:abstractNumId w:val="9"/>
  </w:num>
  <w:num w:numId="3">
    <w:abstractNumId w:val="28"/>
  </w:num>
  <w:num w:numId="4">
    <w:abstractNumId w:val="27"/>
  </w:num>
  <w:num w:numId="5">
    <w:abstractNumId w:val="8"/>
  </w:num>
  <w:num w:numId="6">
    <w:abstractNumId w:val="19"/>
  </w:num>
  <w:num w:numId="7">
    <w:abstractNumId w:val="5"/>
  </w:num>
  <w:num w:numId="8">
    <w:abstractNumId w:val="13"/>
  </w:num>
  <w:num w:numId="9">
    <w:abstractNumId w:val="3"/>
  </w:num>
  <w:num w:numId="10">
    <w:abstractNumId w:val="0"/>
  </w:num>
  <w:num w:numId="11">
    <w:abstractNumId w:val="20"/>
  </w:num>
  <w:num w:numId="12">
    <w:abstractNumId w:val="25"/>
  </w:num>
  <w:num w:numId="13">
    <w:abstractNumId w:val="15"/>
  </w:num>
  <w:num w:numId="14">
    <w:abstractNumId w:val="21"/>
  </w:num>
  <w:num w:numId="15">
    <w:abstractNumId w:val="11"/>
  </w:num>
  <w:num w:numId="16">
    <w:abstractNumId w:val="10"/>
  </w:num>
  <w:num w:numId="17">
    <w:abstractNumId w:val="24"/>
  </w:num>
  <w:num w:numId="18">
    <w:abstractNumId w:val="22"/>
  </w:num>
  <w:num w:numId="19">
    <w:abstractNumId w:val="6"/>
  </w:num>
  <w:num w:numId="20">
    <w:abstractNumId w:val="4"/>
  </w:num>
  <w:num w:numId="21">
    <w:abstractNumId w:val="18"/>
  </w:num>
  <w:num w:numId="22">
    <w:abstractNumId w:val="17"/>
  </w:num>
  <w:num w:numId="23">
    <w:abstractNumId w:val="23"/>
  </w:num>
  <w:num w:numId="24">
    <w:abstractNumId w:val="7"/>
  </w:num>
  <w:num w:numId="25">
    <w:abstractNumId w:val="1"/>
  </w:num>
  <w:num w:numId="26">
    <w:abstractNumId w:val="29"/>
  </w:num>
  <w:num w:numId="27">
    <w:abstractNumId w:val="12"/>
  </w:num>
  <w:num w:numId="28">
    <w:abstractNumId w:val="14"/>
  </w:num>
  <w:num w:numId="29">
    <w:abstractNumId w:val="30"/>
  </w:num>
  <w:num w:numId="30">
    <w:abstractNumId w:val="26"/>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L"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D33"/>
    <w:rsid w:val="00001E31"/>
    <w:rsid w:val="000061CD"/>
    <w:rsid w:val="000063C2"/>
    <w:rsid w:val="00010AAD"/>
    <w:rsid w:val="00042421"/>
    <w:rsid w:val="00043321"/>
    <w:rsid w:val="00053A3E"/>
    <w:rsid w:val="00061F98"/>
    <w:rsid w:val="0006639E"/>
    <w:rsid w:val="00083C73"/>
    <w:rsid w:val="00084210"/>
    <w:rsid w:val="000A0554"/>
    <w:rsid w:val="000D531B"/>
    <w:rsid w:val="000D6FB9"/>
    <w:rsid w:val="000E3434"/>
    <w:rsid w:val="000F3438"/>
    <w:rsid w:val="000F5182"/>
    <w:rsid w:val="00104615"/>
    <w:rsid w:val="00143119"/>
    <w:rsid w:val="00161DD8"/>
    <w:rsid w:val="00170C20"/>
    <w:rsid w:val="001818D3"/>
    <w:rsid w:val="001D2740"/>
    <w:rsid w:val="001E2B1A"/>
    <w:rsid w:val="0021038A"/>
    <w:rsid w:val="0021671F"/>
    <w:rsid w:val="00217E68"/>
    <w:rsid w:val="002410EC"/>
    <w:rsid w:val="00251DDA"/>
    <w:rsid w:val="0025777B"/>
    <w:rsid w:val="00263F0E"/>
    <w:rsid w:val="00270D83"/>
    <w:rsid w:val="00273270"/>
    <w:rsid w:val="002766C9"/>
    <w:rsid w:val="00277AD1"/>
    <w:rsid w:val="00281A18"/>
    <w:rsid w:val="00295790"/>
    <w:rsid w:val="002C3369"/>
    <w:rsid w:val="002E7DBA"/>
    <w:rsid w:val="003148EF"/>
    <w:rsid w:val="003350C2"/>
    <w:rsid w:val="00362A76"/>
    <w:rsid w:val="00365BA0"/>
    <w:rsid w:val="00366EDC"/>
    <w:rsid w:val="0038306C"/>
    <w:rsid w:val="00394F2D"/>
    <w:rsid w:val="003B30B3"/>
    <w:rsid w:val="003B4C42"/>
    <w:rsid w:val="003C2440"/>
    <w:rsid w:val="003C7CF6"/>
    <w:rsid w:val="003D144D"/>
    <w:rsid w:val="003E142B"/>
    <w:rsid w:val="003F06A0"/>
    <w:rsid w:val="003F23AE"/>
    <w:rsid w:val="00427005"/>
    <w:rsid w:val="00431F0E"/>
    <w:rsid w:val="004552E4"/>
    <w:rsid w:val="00456A48"/>
    <w:rsid w:val="00476E51"/>
    <w:rsid w:val="00495629"/>
    <w:rsid w:val="004A6708"/>
    <w:rsid w:val="004A6DFF"/>
    <w:rsid w:val="004B39AF"/>
    <w:rsid w:val="004C3424"/>
    <w:rsid w:val="004F02B0"/>
    <w:rsid w:val="004F332A"/>
    <w:rsid w:val="00530FC4"/>
    <w:rsid w:val="00545467"/>
    <w:rsid w:val="00560522"/>
    <w:rsid w:val="00564B0B"/>
    <w:rsid w:val="005655D3"/>
    <w:rsid w:val="00566053"/>
    <w:rsid w:val="00571B88"/>
    <w:rsid w:val="005906AE"/>
    <w:rsid w:val="0059473D"/>
    <w:rsid w:val="005A1B9C"/>
    <w:rsid w:val="005A7896"/>
    <w:rsid w:val="005E112C"/>
    <w:rsid w:val="00601B60"/>
    <w:rsid w:val="006305F7"/>
    <w:rsid w:val="00633B1F"/>
    <w:rsid w:val="00642362"/>
    <w:rsid w:val="00643011"/>
    <w:rsid w:val="00667004"/>
    <w:rsid w:val="00676115"/>
    <w:rsid w:val="006A0147"/>
    <w:rsid w:val="006A32CA"/>
    <w:rsid w:val="006A5071"/>
    <w:rsid w:val="006B7065"/>
    <w:rsid w:val="006C2605"/>
    <w:rsid w:val="006D32DF"/>
    <w:rsid w:val="006E040A"/>
    <w:rsid w:val="00720BFB"/>
    <w:rsid w:val="00743CC7"/>
    <w:rsid w:val="00751CA7"/>
    <w:rsid w:val="007533E8"/>
    <w:rsid w:val="00755059"/>
    <w:rsid w:val="00760609"/>
    <w:rsid w:val="00773760"/>
    <w:rsid w:val="00773BDA"/>
    <w:rsid w:val="00780D8F"/>
    <w:rsid w:val="007A1EE1"/>
    <w:rsid w:val="007C01D4"/>
    <w:rsid w:val="007E1FA3"/>
    <w:rsid w:val="007F65A1"/>
    <w:rsid w:val="008370B6"/>
    <w:rsid w:val="0084068C"/>
    <w:rsid w:val="00847D33"/>
    <w:rsid w:val="008654C9"/>
    <w:rsid w:val="008765DE"/>
    <w:rsid w:val="00877105"/>
    <w:rsid w:val="00885B63"/>
    <w:rsid w:val="008A55D3"/>
    <w:rsid w:val="008A575E"/>
    <w:rsid w:val="008A7D8B"/>
    <w:rsid w:val="008B4DE1"/>
    <w:rsid w:val="008C0792"/>
    <w:rsid w:val="008C1140"/>
    <w:rsid w:val="008C2DE6"/>
    <w:rsid w:val="008D2BD6"/>
    <w:rsid w:val="008E32DE"/>
    <w:rsid w:val="0090342A"/>
    <w:rsid w:val="0091050A"/>
    <w:rsid w:val="0091250C"/>
    <w:rsid w:val="009422B7"/>
    <w:rsid w:val="0094670D"/>
    <w:rsid w:val="00967612"/>
    <w:rsid w:val="00972DC7"/>
    <w:rsid w:val="00977DE6"/>
    <w:rsid w:val="0098041B"/>
    <w:rsid w:val="009E0199"/>
    <w:rsid w:val="009E554F"/>
    <w:rsid w:val="009E7E1D"/>
    <w:rsid w:val="00A431B5"/>
    <w:rsid w:val="00A73EA9"/>
    <w:rsid w:val="00A8072F"/>
    <w:rsid w:val="00A807D9"/>
    <w:rsid w:val="00A936D6"/>
    <w:rsid w:val="00AA38AB"/>
    <w:rsid w:val="00AD245C"/>
    <w:rsid w:val="00AD6E80"/>
    <w:rsid w:val="00AE0F55"/>
    <w:rsid w:val="00AE6DC6"/>
    <w:rsid w:val="00AF2DEC"/>
    <w:rsid w:val="00B278C8"/>
    <w:rsid w:val="00B31976"/>
    <w:rsid w:val="00B40C98"/>
    <w:rsid w:val="00B46F19"/>
    <w:rsid w:val="00B64654"/>
    <w:rsid w:val="00B80F40"/>
    <w:rsid w:val="00BA09E6"/>
    <w:rsid w:val="00BD1006"/>
    <w:rsid w:val="00C129FF"/>
    <w:rsid w:val="00C362C1"/>
    <w:rsid w:val="00C97A54"/>
    <w:rsid w:val="00CF2402"/>
    <w:rsid w:val="00CF6716"/>
    <w:rsid w:val="00D0061F"/>
    <w:rsid w:val="00D151D5"/>
    <w:rsid w:val="00D261CF"/>
    <w:rsid w:val="00D32017"/>
    <w:rsid w:val="00D334BF"/>
    <w:rsid w:val="00D50C0C"/>
    <w:rsid w:val="00D5667A"/>
    <w:rsid w:val="00DB247D"/>
    <w:rsid w:val="00DB2D2A"/>
    <w:rsid w:val="00DB2E20"/>
    <w:rsid w:val="00DC1BF1"/>
    <w:rsid w:val="00DC1F82"/>
    <w:rsid w:val="00DE21EE"/>
    <w:rsid w:val="00DE3997"/>
    <w:rsid w:val="00DF1EC1"/>
    <w:rsid w:val="00E044C1"/>
    <w:rsid w:val="00E13DF5"/>
    <w:rsid w:val="00E15F81"/>
    <w:rsid w:val="00E42D73"/>
    <w:rsid w:val="00E64233"/>
    <w:rsid w:val="00EB29F8"/>
    <w:rsid w:val="00EE1879"/>
    <w:rsid w:val="00EF691D"/>
    <w:rsid w:val="00F12CCD"/>
    <w:rsid w:val="00F34A92"/>
    <w:rsid w:val="00F51EA1"/>
    <w:rsid w:val="00F66BFD"/>
    <w:rsid w:val="00F702A4"/>
    <w:rsid w:val="00F8591C"/>
    <w:rsid w:val="00F86284"/>
    <w:rsid w:val="00FB681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F5D5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847D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CL"/>
    </w:rPr>
  </w:style>
  <w:style w:type="paragraph" w:styleId="Ttulo2">
    <w:name w:val="heading 2"/>
    <w:basedOn w:val="Normal"/>
    <w:next w:val="Normal"/>
    <w:link w:val="Ttulo2Car"/>
    <w:uiPriority w:val="9"/>
    <w:semiHidden/>
    <w:unhideWhenUsed/>
    <w:qFormat/>
    <w:rsid w:val="0091250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ar"/>
    <w:uiPriority w:val="9"/>
    <w:semiHidden/>
    <w:unhideWhenUsed/>
    <w:qFormat/>
    <w:rsid w:val="0096761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47D33"/>
    <w:rPr>
      <w:rFonts w:ascii="Times New Roman" w:eastAsia="Times New Roman" w:hAnsi="Times New Roman" w:cs="Times New Roman"/>
      <w:b/>
      <w:bCs/>
      <w:kern w:val="36"/>
      <w:sz w:val="48"/>
      <w:szCs w:val="48"/>
      <w:lang w:eastAsia="es-CL"/>
    </w:rPr>
  </w:style>
  <w:style w:type="paragraph" w:styleId="NormalWeb">
    <w:name w:val="Normal (Web)"/>
    <w:basedOn w:val="Normal"/>
    <w:uiPriority w:val="99"/>
    <w:unhideWhenUsed/>
    <w:rsid w:val="00847D33"/>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Textoennegrita">
    <w:name w:val="Strong"/>
    <w:basedOn w:val="Fuentedeprrafopredeter"/>
    <w:uiPriority w:val="22"/>
    <w:qFormat/>
    <w:rsid w:val="00847D33"/>
    <w:rPr>
      <w:b/>
      <w:bCs/>
    </w:rPr>
  </w:style>
  <w:style w:type="paragraph" w:styleId="Sinespaciado">
    <w:name w:val="No Spacing"/>
    <w:uiPriority w:val="1"/>
    <w:qFormat/>
    <w:rsid w:val="00847D33"/>
    <w:pPr>
      <w:spacing w:after="0" w:line="240" w:lineRule="auto"/>
    </w:pPr>
  </w:style>
  <w:style w:type="paragraph" w:customStyle="1" w:styleId="Default">
    <w:name w:val="Default"/>
    <w:rsid w:val="00676115"/>
    <w:pPr>
      <w:autoSpaceDE w:val="0"/>
      <w:autoSpaceDN w:val="0"/>
      <w:adjustRightInd w:val="0"/>
      <w:spacing w:after="0" w:line="240" w:lineRule="auto"/>
    </w:pPr>
    <w:rPr>
      <w:rFonts w:ascii="Calibri" w:hAnsi="Calibri" w:cs="Calibri"/>
      <w:color w:val="000000"/>
      <w:sz w:val="24"/>
      <w:szCs w:val="24"/>
    </w:rPr>
  </w:style>
  <w:style w:type="character" w:styleId="Hipervnculo">
    <w:name w:val="Hyperlink"/>
    <w:basedOn w:val="Fuentedeprrafopredeter"/>
    <w:uiPriority w:val="99"/>
    <w:unhideWhenUsed/>
    <w:rsid w:val="003C2440"/>
    <w:rPr>
      <w:color w:val="0000FF"/>
      <w:u w:val="single"/>
    </w:rPr>
  </w:style>
  <w:style w:type="table" w:styleId="Tablaconcuadrcula">
    <w:name w:val="Table Grid"/>
    <w:basedOn w:val="Tablanormal"/>
    <w:uiPriority w:val="39"/>
    <w:rsid w:val="00E642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27327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73270"/>
  </w:style>
  <w:style w:type="paragraph" w:styleId="Piedepgina">
    <w:name w:val="footer"/>
    <w:basedOn w:val="Normal"/>
    <w:link w:val="PiedepginaCar"/>
    <w:uiPriority w:val="99"/>
    <w:unhideWhenUsed/>
    <w:rsid w:val="0027327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73270"/>
  </w:style>
  <w:style w:type="paragraph" w:styleId="Textoindependiente">
    <w:name w:val="Body Text"/>
    <w:basedOn w:val="Normal"/>
    <w:link w:val="TextoindependienteCar"/>
    <w:uiPriority w:val="99"/>
    <w:unhideWhenUsed/>
    <w:rsid w:val="003F23AE"/>
    <w:pPr>
      <w:spacing w:after="120"/>
    </w:pPr>
  </w:style>
  <w:style w:type="character" w:customStyle="1" w:styleId="TextoindependienteCar">
    <w:name w:val="Texto independiente Car"/>
    <w:basedOn w:val="Fuentedeprrafopredeter"/>
    <w:link w:val="Textoindependiente"/>
    <w:uiPriority w:val="99"/>
    <w:rsid w:val="003F23AE"/>
  </w:style>
  <w:style w:type="table" w:customStyle="1" w:styleId="TableNormal">
    <w:name w:val="Table Normal"/>
    <w:uiPriority w:val="2"/>
    <w:semiHidden/>
    <w:unhideWhenUsed/>
    <w:qFormat/>
    <w:rsid w:val="003F23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A8072F"/>
    <w:rPr>
      <w:color w:val="800080" w:themeColor="followedHyperlink"/>
      <w:u w:val="single"/>
    </w:rPr>
  </w:style>
  <w:style w:type="paragraph" w:styleId="Prrafodelista">
    <w:name w:val="List Paragraph"/>
    <w:basedOn w:val="Normal"/>
    <w:uiPriority w:val="34"/>
    <w:qFormat/>
    <w:rsid w:val="004A6DFF"/>
    <w:pPr>
      <w:ind w:left="720"/>
      <w:contextualSpacing/>
    </w:pPr>
  </w:style>
  <w:style w:type="paragraph" w:styleId="Textodeglobo">
    <w:name w:val="Balloon Text"/>
    <w:basedOn w:val="Normal"/>
    <w:link w:val="TextodegloboCar"/>
    <w:uiPriority w:val="99"/>
    <w:semiHidden/>
    <w:unhideWhenUsed/>
    <w:rsid w:val="009E554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E554F"/>
    <w:rPr>
      <w:rFonts w:ascii="Tahoma" w:hAnsi="Tahoma" w:cs="Tahoma"/>
      <w:sz w:val="16"/>
      <w:szCs w:val="16"/>
    </w:rPr>
  </w:style>
  <w:style w:type="character" w:customStyle="1" w:styleId="UnresolvedMention">
    <w:name w:val="Unresolved Mention"/>
    <w:basedOn w:val="Fuentedeprrafopredeter"/>
    <w:uiPriority w:val="99"/>
    <w:rsid w:val="00760609"/>
    <w:rPr>
      <w:color w:val="605E5C"/>
      <w:shd w:val="clear" w:color="auto" w:fill="E1DFDD"/>
    </w:rPr>
  </w:style>
  <w:style w:type="character" w:customStyle="1" w:styleId="Ttulo2Car">
    <w:name w:val="Título 2 Car"/>
    <w:basedOn w:val="Fuentedeprrafopredeter"/>
    <w:link w:val="Ttulo2"/>
    <w:uiPriority w:val="9"/>
    <w:semiHidden/>
    <w:rsid w:val="0091250C"/>
    <w:rPr>
      <w:rFonts w:asciiTheme="majorHAnsi" w:eastAsiaTheme="majorEastAsia" w:hAnsiTheme="majorHAnsi" w:cstheme="majorBidi"/>
      <w:color w:val="365F91" w:themeColor="accent1" w:themeShade="BF"/>
      <w:sz w:val="26"/>
      <w:szCs w:val="26"/>
    </w:rPr>
  </w:style>
  <w:style w:type="character" w:customStyle="1" w:styleId="Ttulo4Car">
    <w:name w:val="Título 4 Car"/>
    <w:basedOn w:val="Fuentedeprrafopredeter"/>
    <w:link w:val="Ttulo4"/>
    <w:uiPriority w:val="9"/>
    <w:semiHidden/>
    <w:rsid w:val="00967612"/>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649308">
      <w:bodyDiv w:val="1"/>
      <w:marLeft w:val="0"/>
      <w:marRight w:val="0"/>
      <w:marTop w:val="0"/>
      <w:marBottom w:val="0"/>
      <w:divBdr>
        <w:top w:val="none" w:sz="0" w:space="0" w:color="auto"/>
        <w:left w:val="none" w:sz="0" w:space="0" w:color="auto"/>
        <w:bottom w:val="none" w:sz="0" w:space="0" w:color="auto"/>
        <w:right w:val="none" w:sz="0" w:space="0" w:color="auto"/>
      </w:divBdr>
    </w:div>
    <w:div w:id="493103752">
      <w:bodyDiv w:val="1"/>
      <w:marLeft w:val="0"/>
      <w:marRight w:val="0"/>
      <w:marTop w:val="0"/>
      <w:marBottom w:val="0"/>
      <w:divBdr>
        <w:top w:val="none" w:sz="0" w:space="0" w:color="auto"/>
        <w:left w:val="none" w:sz="0" w:space="0" w:color="auto"/>
        <w:bottom w:val="none" w:sz="0" w:space="0" w:color="auto"/>
        <w:right w:val="none" w:sz="0" w:space="0" w:color="auto"/>
      </w:divBdr>
    </w:div>
    <w:div w:id="537015983">
      <w:bodyDiv w:val="1"/>
      <w:marLeft w:val="0"/>
      <w:marRight w:val="0"/>
      <w:marTop w:val="0"/>
      <w:marBottom w:val="0"/>
      <w:divBdr>
        <w:top w:val="none" w:sz="0" w:space="0" w:color="auto"/>
        <w:left w:val="none" w:sz="0" w:space="0" w:color="auto"/>
        <w:bottom w:val="none" w:sz="0" w:space="0" w:color="auto"/>
        <w:right w:val="none" w:sz="0" w:space="0" w:color="auto"/>
      </w:divBdr>
    </w:div>
    <w:div w:id="877351420">
      <w:bodyDiv w:val="1"/>
      <w:marLeft w:val="0"/>
      <w:marRight w:val="0"/>
      <w:marTop w:val="0"/>
      <w:marBottom w:val="0"/>
      <w:divBdr>
        <w:top w:val="none" w:sz="0" w:space="0" w:color="auto"/>
        <w:left w:val="none" w:sz="0" w:space="0" w:color="auto"/>
        <w:bottom w:val="none" w:sz="0" w:space="0" w:color="auto"/>
        <w:right w:val="none" w:sz="0" w:space="0" w:color="auto"/>
      </w:divBdr>
    </w:div>
    <w:div w:id="1006127694">
      <w:bodyDiv w:val="1"/>
      <w:marLeft w:val="0"/>
      <w:marRight w:val="0"/>
      <w:marTop w:val="0"/>
      <w:marBottom w:val="0"/>
      <w:divBdr>
        <w:top w:val="none" w:sz="0" w:space="0" w:color="auto"/>
        <w:left w:val="none" w:sz="0" w:space="0" w:color="auto"/>
        <w:bottom w:val="none" w:sz="0" w:space="0" w:color="auto"/>
        <w:right w:val="none" w:sz="0" w:space="0" w:color="auto"/>
      </w:divBdr>
    </w:div>
    <w:div w:id="1058358617">
      <w:bodyDiv w:val="1"/>
      <w:marLeft w:val="0"/>
      <w:marRight w:val="0"/>
      <w:marTop w:val="0"/>
      <w:marBottom w:val="0"/>
      <w:divBdr>
        <w:top w:val="none" w:sz="0" w:space="0" w:color="auto"/>
        <w:left w:val="none" w:sz="0" w:space="0" w:color="auto"/>
        <w:bottom w:val="none" w:sz="0" w:space="0" w:color="auto"/>
        <w:right w:val="none" w:sz="0" w:space="0" w:color="auto"/>
      </w:divBdr>
    </w:div>
    <w:div w:id="1199783419">
      <w:bodyDiv w:val="1"/>
      <w:marLeft w:val="0"/>
      <w:marRight w:val="0"/>
      <w:marTop w:val="0"/>
      <w:marBottom w:val="0"/>
      <w:divBdr>
        <w:top w:val="none" w:sz="0" w:space="0" w:color="auto"/>
        <w:left w:val="none" w:sz="0" w:space="0" w:color="auto"/>
        <w:bottom w:val="none" w:sz="0" w:space="0" w:color="auto"/>
        <w:right w:val="none" w:sz="0" w:space="0" w:color="auto"/>
      </w:divBdr>
      <w:divsChild>
        <w:div w:id="692347342">
          <w:marLeft w:val="0"/>
          <w:marRight w:val="0"/>
          <w:marTop w:val="0"/>
          <w:marBottom w:val="0"/>
          <w:divBdr>
            <w:top w:val="none" w:sz="0" w:space="0" w:color="auto"/>
            <w:left w:val="none" w:sz="0" w:space="0" w:color="auto"/>
            <w:bottom w:val="none" w:sz="0" w:space="0" w:color="auto"/>
            <w:right w:val="none" w:sz="0" w:space="0" w:color="auto"/>
          </w:divBdr>
          <w:divsChild>
            <w:div w:id="1177382086">
              <w:marLeft w:val="-225"/>
              <w:marRight w:val="-225"/>
              <w:marTop w:val="0"/>
              <w:marBottom w:val="0"/>
              <w:divBdr>
                <w:top w:val="none" w:sz="0" w:space="0" w:color="auto"/>
                <w:left w:val="none" w:sz="0" w:space="0" w:color="auto"/>
                <w:bottom w:val="none" w:sz="0" w:space="0" w:color="auto"/>
                <w:right w:val="none" w:sz="0" w:space="0" w:color="auto"/>
              </w:divBdr>
              <w:divsChild>
                <w:div w:id="1352493906">
                  <w:marLeft w:val="0"/>
                  <w:marRight w:val="0"/>
                  <w:marTop w:val="0"/>
                  <w:marBottom w:val="0"/>
                  <w:divBdr>
                    <w:top w:val="none" w:sz="0" w:space="0" w:color="auto"/>
                    <w:left w:val="none" w:sz="0" w:space="0" w:color="auto"/>
                    <w:bottom w:val="none" w:sz="0" w:space="0" w:color="auto"/>
                    <w:right w:val="none" w:sz="0" w:space="0" w:color="auto"/>
                  </w:divBdr>
                </w:div>
              </w:divsChild>
            </w:div>
            <w:div w:id="1613246752">
              <w:marLeft w:val="-225"/>
              <w:marRight w:val="-225"/>
              <w:marTop w:val="0"/>
              <w:marBottom w:val="0"/>
              <w:divBdr>
                <w:top w:val="none" w:sz="0" w:space="0" w:color="auto"/>
                <w:left w:val="none" w:sz="0" w:space="0" w:color="auto"/>
                <w:bottom w:val="none" w:sz="0" w:space="0" w:color="auto"/>
                <w:right w:val="none" w:sz="0" w:space="0" w:color="auto"/>
              </w:divBdr>
              <w:divsChild>
                <w:div w:id="1125854781">
                  <w:marLeft w:val="0"/>
                  <w:marRight w:val="0"/>
                  <w:marTop w:val="15"/>
                  <w:marBottom w:val="0"/>
                  <w:divBdr>
                    <w:top w:val="single" w:sz="6" w:space="19" w:color="CCCCCC"/>
                    <w:left w:val="none" w:sz="0" w:space="0" w:color="auto"/>
                    <w:bottom w:val="none" w:sz="0" w:space="0" w:color="auto"/>
                    <w:right w:val="none" w:sz="0" w:space="0" w:color="auto"/>
                  </w:divBdr>
                  <w:divsChild>
                    <w:div w:id="100702694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QuickStyle" Target="diagrams/quickStyle4.xml"/><Relationship Id="rId21" Type="http://schemas.openxmlformats.org/officeDocument/2006/relationships/diagramQuickStyle" Target="diagrams/quickStyle3.xml"/><Relationship Id="rId42" Type="http://schemas.openxmlformats.org/officeDocument/2006/relationships/diagramColors" Target="diagrams/colors7.xml"/><Relationship Id="rId47" Type="http://schemas.openxmlformats.org/officeDocument/2006/relationships/diagramColors" Target="diagrams/colors8.xml"/><Relationship Id="rId63" Type="http://schemas.microsoft.com/office/2007/relationships/diagramDrawing" Target="diagrams/drawing11.xml"/><Relationship Id="rId68" Type="http://schemas.openxmlformats.org/officeDocument/2006/relationships/diagramColors" Target="diagrams/colors12.xml"/><Relationship Id="rId84" Type="http://schemas.openxmlformats.org/officeDocument/2006/relationships/hyperlink" Target="https://www.monografias.com/trabajos10/fciencia/fciencia.shtml" TargetMode="External"/><Relationship Id="rId89" Type="http://schemas.openxmlformats.org/officeDocument/2006/relationships/hyperlink" Target="https://www.monografias.com/trabajos4/refrec/refrec.shtml" TargetMode="External"/><Relationship Id="rId16" Type="http://schemas.openxmlformats.org/officeDocument/2006/relationships/diagramQuickStyle" Target="diagrams/quickStyle2.xml"/><Relationship Id="rId11" Type="http://schemas.openxmlformats.org/officeDocument/2006/relationships/diagramQuickStyle" Target="diagrams/quickStyle1.xml"/><Relationship Id="rId32" Type="http://schemas.openxmlformats.org/officeDocument/2006/relationships/diagramColors" Target="diagrams/colors5.xml"/><Relationship Id="rId37" Type="http://schemas.openxmlformats.org/officeDocument/2006/relationships/diagramColors" Target="diagrams/colors6.xml"/><Relationship Id="rId53" Type="http://schemas.microsoft.com/office/2007/relationships/diagramDrawing" Target="diagrams/drawing9.xml"/><Relationship Id="rId58" Type="http://schemas.microsoft.com/office/2007/relationships/diagramDrawing" Target="diagrams/drawing10.xml"/><Relationship Id="rId74" Type="http://schemas.openxmlformats.org/officeDocument/2006/relationships/hyperlink" Target="https://www.monografias.com/Arte_y_Cultura/index.shtml" TargetMode="External"/><Relationship Id="rId79" Type="http://schemas.openxmlformats.org/officeDocument/2006/relationships/hyperlink" Target="https://www.monografias.com/trabajos/epistemologia2/epistemologia2.shtml" TargetMode="External"/><Relationship Id="rId5" Type="http://schemas.openxmlformats.org/officeDocument/2006/relationships/webSettings" Target="webSettings.xml"/><Relationship Id="rId90" Type="http://schemas.openxmlformats.org/officeDocument/2006/relationships/hyperlink" Target="https://www.monografias.com/trabajos35/sociedad/sociedad.shtml" TargetMode="External"/><Relationship Id="rId95" Type="http://schemas.openxmlformats.org/officeDocument/2006/relationships/header" Target="header3.xml"/><Relationship Id="rId22" Type="http://schemas.openxmlformats.org/officeDocument/2006/relationships/diagramColors" Target="diagrams/colors3.xml"/><Relationship Id="rId27" Type="http://schemas.openxmlformats.org/officeDocument/2006/relationships/diagramColors" Target="diagrams/colors4.xml"/><Relationship Id="rId43" Type="http://schemas.microsoft.com/office/2007/relationships/diagramDrawing" Target="diagrams/drawing7.xml"/><Relationship Id="rId48" Type="http://schemas.microsoft.com/office/2007/relationships/diagramDrawing" Target="diagrams/drawing8.xml"/><Relationship Id="rId64" Type="http://schemas.openxmlformats.org/officeDocument/2006/relationships/hyperlink" Target="https://www.youtube.com/watch?v=UsE_A6cMbrs&amp;feature=youtu.be" TargetMode="External"/><Relationship Id="rId69" Type="http://schemas.microsoft.com/office/2007/relationships/diagramDrawing" Target="diagrams/drawing12.xml"/><Relationship Id="rId80" Type="http://schemas.openxmlformats.org/officeDocument/2006/relationships/hyperlink" Target="https://www.monografias.com/trabajos16/objetivos-educacion/objetivos-educacion.shtml" TargetMode="External"/><Relationship Id="rId85" Type="http://schemas.openxmlformats.org/officeDocument/2006/relationships/hyperlink" Target="https://www.monografias.com/trabajos7/alim/alim.shtml" TargetMode="Externa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microsoft.com/office/2007/relationships/diagramDrawing" Target="diagrams/drawing6.xml"/><Relationship Id="rId46" Type="http://schemas.openxmlformats.org/officeDocument/2006/relationships/diagramQuickStyle" Target="diagrams/quickStyle8.xml"/><Relationship Id="rId59" Type="http://schemas.openxmlformats.org/officeDocument/2006/relationships/diagramData" Target="diagrams/data11.xml"/><Relationship Id="rId67" Type="http://schemas.openxmlformats.org/officeDocument/2006/relationships/diagramQuickStyle" Target="diagrams/quickStyle12.xml"/><Relationship Id="rId20" Type="http://schemas.openxmlformats.org/officeDocument/2006/relationships/diagramLayout" Target="diagrams/layout3.xml"/><Relationship Id="rId41" Type="http://schemas.openxmlformats.org/officeDocument/2006/relationships/diagramQuickStyle" Target="diagrams/quickStyle7.xml"/><Relationship Id="rId54" Type="http://schemas.openxmlformats.org/officeDocument/2006/relationships/diagramData" Target="diagrams/data10.xml"/><Relationship Id="rId62" Type="http://schemas.openxmlformats.org/officeDocument/2006/relationships/diagramColors" Target="diagrams/colors11.xml"/><Relationship Id="rId70" Type="http://schemas.openxmlformats.org/officeDocument/2006/relationships/hyperlink" Target="http://lanacion.cl/2017/08/31/hay-10-610-personas-en-situacion-de-calle-en-chile/%20(" TargetMode="External"/><Relationship Id="rId75" Type="http://schemas.openxmlformats.org/officeDocument/2006/relationships/hyperlink" Target="https://www.monografias.com/trabajos6/juti/juti.shtml" TargetMode="External"/><Relationship Id="rId83" Type="http://schemas.openxmlformats.org/officeDocument/2006/relationships/hyperlink" Target="https://www.monografias.com/Historia/index.shtml" TargetMode="External"/><Relationship Id="rId88" Type="http://schemas.openxmlformats.org/officeDocument/2006/relationships/hyperlink" Target="https://www.monografias.com/Salud/Nutricion/" TargetMode="External"/><Relationship Id="rId91" Type="http://schemas.openxmlformats.org/officeDocument/2006/relationships/hyperlink" Target="https://www.monografias.com/trabajos28/aceptacion-individuo/aceptacion-individuo.shtml" TargetMode="External"/><Relationship Id="rId9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diagramQuickStyle" Target="diagrams/quickStyle6.xml"/><Relationship Id="rId49" Type="http://schemas.openxmlformats.org/officeDocument/2006/relationships/diagramData" Target="diagrams/data9.xml"/><Relationship Id="rId57" Type="http://schemas.openxmlformats.org/officeDocument/2006/relationships/diagramColors" Target="diagrams/colors10.xml"/><Relationship Id="rId10" Type="http://schemas.openxmlformats.org/officeDocument/2006/relationships/diagramLayout" Target="diagrams/layout1.xml"/><Relationship Id="rId31" Type="http://schemas.openxmlformats.org/officeDocument/2006/relationships/diagramQuickStyle" Target="diagrams/quickStyle5.xml"/><Relationship Id="rId44" Type="http://schemas.openxmlformats.org/officeDocument/2006/relationships/diagramData" Target="diagrams/data8.xml"/><Relationship Id="rId52" Type="http://schemas.openxmlformats.org/officeDocument/2006/relationships/diagramColors" Target="diagrams/colors9.xml"/><Relationship Id="rId60" Type="http://schemas.openxmlformats.org/officeDocument/2006/relationships/diagramLayout" Target="diagrams/layout11.xml"/><Relationship Id="rId65" Type="http://schemas.openxmlformats.org/officeDocument/2006/relationships/diagramData" Target="diagrams/data12.xml"/><Relationship Id="rId73" Type="http://schemas.openxmlformats.org/officeDocument/2006/relationships/hyperlink" Target="https://www.monografias.com/trabajos11/histgast/histgast.shtml" TargetMode="External"/><Relationship Id="rId78" Type="http://schemas.openxmlformats.org/officeDocument/2006/relationships/hyperlink" Target="https://www.monografias.com/trabajos4/leyes/leyes.shtml" TargetMode="External"/><Relationship Id="rId81" Type="http://schemas.openxmlformats.org/officeDocument/2006/relationships/hyperlink" Target="https://www.monografias.com/trabajos12/orsen/orsen.shtml" TargetMode="External"/><Relationship Id="rId86" Type="http://schemas.openxmlformats.org/officeDocument/2006/relationships/hyperlink" Target="https://www.monografias.com/trabajos36/estetica/estetica.shtml" TargetMode="External"/><Relationship Id="rId94"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diagramData" Target="diagrams/data1.xml"/><Relationship Id="rId13" Type="http://schemas.microsoft.com/office/2007/relationships/diagramDrawing" Target="diagrams/drawing1.xml"/><Relationship Id="rId18" Type="http://schemas.microsoft.com/office/2007/relationships/diagramDrawing" Target="diagrams/drawing2.xml"/><Relationship Id="rId39" Type="http://schemas.openxmlformats.org/officeDocument/2006/relationships/diagramData" Target="diagrams/data7.xml"/><Relationship Id="rId34" Type="http://schemas.openxmlformats.org/officeDocument/2006/relationships/diagramData" Target="diagrams/data6.xml"/><Relationship Id="rId50" Type="http://schemas.openxmlformats.org/officeDocument/2006/relationships/diagramLayout" Target="diagrams/layout9.xml"/><Relationship Id="rId55" Type="http://schemas.openxmlformats.org/officeDocument/2006/relationships/diagramLayout" Target="diagrams/layout10.xml"/><Relationship Id="rId76" Type="http://schemas.openxmlformats.org/officeDocument/2006/relationships/hyperlink" Target="https://www.monografias.com/trabajos11/metods/metods.shtml"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1.xml"/><Relationship Id="rId92" Type="http://schemas.openxmlformats.org/officeDocument/2006/relationships/hyperlink" Target="https://www.monografias.com/trabajos107/gastronomia-y-restaurantes-origen-y-evolucion/gastronomia-yrestaurantes-origen" TargetMode="External"/><Relationship Id="rId2" Type="http://schemas.openxmlformats.org/officeDocument/2006/relationships/numbering" Target="numbering.xml"/><Relationship Id="rId29" Type="http://schemas.openxmlformats.org/officeDocument/2006/relationships/diagramData" Target="diagrams/data5.xml"/><Relationship Id="rId24" Type="http://schemas.openxmlformats.org/officeDocument/2006/relationships/diagramData" Target="diagrams/data4.xml"/><Relationship Id="rId40" Type="http://schemas.openxmlformats.org/officeDocument/2006/relationships/diagramLayout" Target="diagrams/layout7.xml"/><Relationship Id="rId45" Type="http://schemas.openxmlformats.org/officeDocument/2006/relationships/diagramLayout" Target="diagrams/layout8.xml"/><Relationship Id="rId66" Type="http://schemas.openxmlformats.org/officeDocument/2006/relationships/diagramLayout" Target="diagrams/layout12.xml"/><Relationship Id="rId87" Type="http://schemas.openxmlformats.org/officeDocument/2006/relationships/hyperlink" Target="https://www.monografias.com/trabajos7/mafu/mafu.shtml" TargetMode="External"/><Relationship Id="rId61" Type="http://schemas.openxmlformats.org/officeDocument/2006/relationships/diagramQuickStyle" Target="diagrams/quickStyle11.xml"/><Relationship Id="rId82" Type="http://schemas.openxmlformats.org/officeDocument/2006/relationships/hyperlink" Target="https://www.monografias.com/trabajos14/disciplina/disciplina.shtml" TargetMode="External"/><Relationship Id="rId19" Type="http://schemas.openxmlformats.org/officeDocument/2006/relationships/diagramData" Target="diagrams/data3.xml"/><Relationship Id="rId14" Type="http://schemas.openxmlformats.org/officeDocument/2006/relationships/diagramData" Target="diagrams/data2.xml"/><Relationship Id="rId30" Type="http://schemas.openxmlformats.org/officeDocument/2006/relationships/diagramLayout" Target="diagrams/layout5.xml"/><Relationship Id="rId35" Type="http://schemas.openxmlformats.org/officeDocument/2006/relationships/diagramLayout" Target="diagrams/layout6.xml"/><Relationship Id="rId56" Type="http://schemas.openxmlformats.org/officeDocument/2006/relationships/diagramQuickStyle" Target="diagrams/quickStyle10.xml"/><Relationship Id="rId77" Type="http://schemas.openxmlformats.org/officeDocument/2006/relationships/hyperlink" Target="https://www.monografias.com/trabajos16/teoria-sintetica-darwin/teoria-sintetica-darwin.shtml" TargetMode="External"/><Relationship Id="rId8" Type="http://schemas.openxmlformats.org/officeDocument/2006/relationships/hyperlink" Target="https://www.explora.cl/blog/el-rol-protagonico-de-chile-en-la-astronomia-internacional/)" TargetMode="External"/><Relationship Id="rId51" Type="http://schemas.openxmlformats.org/officeDocument/2006/relationships/diagramQuickStyle" Target="diagrams/quickStyle9.xml"/><Relationship Id="rId72" Type="http://schemas.openxmlformats.org/officeDocument/2006/relationships/header" Target="header2.xml"/><Relationship Id="rId93" Type="http://schemas.openxmlformats.org/officeDocument/2006/relationships/image" Target="media/image2.tiff"/><Relationship Id="rId98"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31BA88-625C-6E45-82DE-8ECE3004AEB0}" type="doc">
      <dgm:prSet loTypeId="urn:microsoft.com/office/officeart/2009/layout/ReverseList" loCatId="" qsTypeId="urn:microsoft.com/office/officeart/2005/8/quickstyle/simple4" qsCatId="simple" csTypeId="urn:microsoft.com/office/officeart/2005/8/colors/colorful5" csCatId="colorful" phldr="1"/>
      <dgm:spPr/>
      <dgm:t>
        <a:bodyPr/>
        <a:lstStyle/>
        <a:p>
          <a:endParaRPr lang="es-ES_tradnl"/>
        </a:p>
      </dgm:t>
    </dgm:pt>
    <dgm:pt modelId="{56BA2231-1155-A54A-A733-1289F1B472EC}">
      <dgm:prSet phldrT="[Texto]"/>
      <dgm:spPr/>
      <dgm:t>
        <a:bodyPr/>
        <a:lstStyle/>
        <a:p>
          <a:r>
            <a:rPr lang="es-ES_tradnl" b="1"/>
            <a:t>Prop</a:t>
          </a:r>
          <a:r>
            <a:rPr lang="es-ES" b="1"/>
            <a:t>ósito</a:t>
          </a:r>
          <a:endParaRPr lang="es-ES_tradnl" b="1"/>
        </a:p>
      </dgm:t>
    </dgm:pt>
    <dgm:pt modelId="{AF8E9249-5A69-D441-9450-A4098B3E1305}" type="parTrans" cxnId="{928EE42E-5D28-294A-8349-E2997E46A057}">
      <dgm:prSet/>
      <dgm:spPr/>
      <dgm:t>
        <a:bodyPr/>
        <a:lstStyle/>
        <a:p>
          <a:endParaRPr lang="es-ES_tradnl"/>
        </a:p>
      </dgm:t>
    </dgm:pt>
    <dgm:pt modelId="{EF50E5A8-D3BB-9A4E-95DE-6FA27C217259}" type="sibTrans" cxnId="{928EE42E-5D28-294A-8349-E2997E46A057}">
      <dgm:prSet/>
      <dgm:spPr/>
      <dgm:t>
        <a:bodyPr/>
        <a:lstStyle/>
        <a:p>
          <a:endParaRPr lang="es-ES_tradnl"/>
        </a:p>
      </dgm:t>
    </dgm:pt>
    <dgm:pt modelId="{021F4837-7F96-5144-87FD-D31BF6D34D9B}">
      <dgm:prSet phldrT="[Texto]"/>
      <dgm:spPr/>
      <dgm:t>
        <a:bodyPr/>
        <a:lstStyle/>
        <a:p>
          <a:pPr algn="ctr"/>
          <a:r>
            <a:rPr lang="es-ES_tradnl" b="1"/>
            <a:t>Objetivo que desea</a:t>
          </a:r>
          <a:r>
            <a:rPr lang="es-ES_tradnl" b="1" baseline="0"/>
            <a:t> alcanzar un texto.</a:t>
          </a:r>
          <a:endParaRPr lang="es-ES_tradnl" b="1"/>
        </a:p>
      </dgm:t>
    </dgm:pt>
    <dgm:pt modelId="{EFDD4CF2-B085-B046-8716-6F6CF0DBAD38}" type="parTrans" cxnId="{BE828BE7-D85F-9642-BCF2-E6EDA308F99C}">
      <dgm:prSet/>
      <dgm:spPr/>
      <dgm:t>
        <a:bodyPr/>
        <a:lstStyle/>
        <a:p>
          <a:endParaRPr lang="es-ES_tradnl"/>
        </a:p>
      </dgm:t>
    </dgm:pt>
    <dgm:pt modelId="{48C94174-D423-5740-85F3-C88946F27DC8}" type="sibTrans" cxnId="{BE828BE7-D85F-9642-BCF2-E6EDA308F99C}">
      <dgm:prSet/>
      <dgm:spPr/>
      <dgm:t>
        <a:bodyPr/>
        <a:lstStyle/>
        <a:p>
          <a:endParaRPr lang="es-ES_tradnl"/>
        </a:p>
      </dgm:t>
    </dgm:pt>
    <dgm:pt modelId="{45260D2B-CDF1-0C47-849B-00FE00DA3499}">
      <dgm:prSet/>
      <dgm:spPr/>
      <dgm:t>
        <a:bodyPr/>
        <a:lstStyle/>
        <a:p>
          <a:endParaRPr lang="es-CL"/>
        </a:p>
      </dgm:t>
    </dgm:pt>
    <dgm:pt modelId="{4F568F24-86F8-BB49-A85B-BB2D4D60114E}" type="parTrans" cxnId="{FD4C2D7D-EEDD-6442-81A9-58C0F0DE8B8A}">
      <dgm:prSet/>
      <dgm:spPr/>
      <dgm:t>
        <a:bodyPr/>
        <a:lstStyle/>
        <a:p>
          <a:endParaRPr lang="es-ES_tradnl"/>
        </a:p>
      </dgm:t>
    </dgm:pt>
    <dgm:pt modelId="{66F9AF04-7E22-2A4E-B11F-0FE31ADA3306}" type="sibTrans" cxnId="{FD4C2D7D-EEDD-6442-81A9-58C0F0DE8B8A}">
      <dgm:prSet/>
      <dgm:spPr/>
      <dgm:t>
        <a:bodyPr/>
        <a:lstStyle/>
        <a:p>
          <a:endParaRPr lang="es-ES_tradnl"/>
        </a:p>
      </dgm:t>
    </dgm:pt>
    <dgm:pt modelId="{6ED711C3-D36F-9A4A-8165-AEC3E5BB2D6D}" type="pres">
      <dgm:prSet presAssocID="{2931BA88-625C-6E45-82DE-8ECE3004AEB0}" presName="Name0" presStyleCnt="0">
        <dgm:presLayoutVars>
          <dgm:chMax val="2"/>
          <dgm:chPref val="2"/>
          <dgm:animLvl val="lvl"/>
        </dgm:presLayoutVars>
      </dgm:prSet>
      <dgm:spPr/>
      <dgm:t>
        <a:bodyPr/>
        <a:lstStyle/>
        <a:p>
          <a:endParaRPr lang="es-ES"/>
        </a:p>
      </dgm:t>
    </dgm:pt>
    <dgm:pt modelId="{EB789557-B61B-5349-9762-1923AC285574}" type="pres">
      <dgm:prSet presAssocID="{2931BA88-625C-6E45-82DE-8ECE3004AEB0}" presName="LeftText" presStyleLbl="revTx" presStyleIdx="0" presStyleCnt="0">
        <dgm:presLayoutVars>
          <dgm:bulletEnabled val="1"/>
        </dgm:presLayoutVars>
      </dgm:prSet>
      <dgm:spPr/>
      <dgm:t>
        <a:bodyPr/>
        <a:lstStyle/>
        <a:p>
          <a:endParaRPr lang="es-ES"/>
        </a:p>
      </dgm:t>
    </dgm:pt>
    <dgm:pt modelId="{8E25D1CF-1117-EC44-B8BF-1B29297A4ADE}" type="pres">
      <dgm:prSet presAssocID="{2931BA88-625C-6E45-82DE-8ECE3004AEB0}" presName="LeftNode" presStyleLbl="bgImgPlace1" presStyleIdx="0" presStyleCnt="2" custScaleX="477030">
        <dgm:presLayoutVars>
          <dgm:chMax val="2"/>
          <dgm:chPref val="2"/>
        </dgm:presLayoutVars>
      </dgm:prSet>
      <dgm:spPr/>
      <dgm:t>
        <a:bodyPr/>
        <a:lstStyle/>
        <a:p>
          <a:endParaRPr lang="es-ES"/>
        </a:p>
      </dgm:t>
    </dgm:pt>
    <dgm:pt modelId="{FCCCFD2D-5CA1-5E44-8D2D-B30B69782A55}" type="pres">
      <dgm:prSet presAssocID="{2931BA88-625C-6E45-82DE-8ECE3004AEB0}" presName="RightText" presStyleLbl="revTx" presStyleIdx="0" presStyleCnt="0">
        <dgm:presLayoutVars>
          <dgm:bulletEnabled val="1"/>
        </dgm:presLayoutVars>
      </dgm:prSet>
      <dgm:spPr/>
      <dgm:t>
        <a:bodyPr/>
        <a:lstStyle/>
        <a:p>
          <a:endParaRPr lang="es-ES"/>
        </a:p>
      </dgm:t>
    </dgm:pt>
    <dgm:pt modelId="{AF69C7F1-43A6-5041-B0AB-33208A3140EB}" type="pres">
      <dgm:prSet presAssocID="{2931BA88-625C-6E45-82DE-8ECE3004AEB0}" presName="RightNode" presStyleLbl="bgImgPlace1" presStyleIdx="1" presStyleCnt="2" custScaleX="324059">
        <dgm:presLayoutVars>
          <dgm:chMax val="0"/>
          <dgm:chPref val="0"/>
        </dgm:presLayoutVars>
      </dgm:prSet>
      <dgm:spPr/>
      <dgm:t>
        <a:bodyPr/>
        <a:lstStyle/>
        <a:p>
          <a:endParaRPr lang="es-ES"/>
        </a:p>
      </dgm:t>
    </dgm:pt>
    <dgm:pt modelId="{5945653F-7962-FB44-BEBA-24F639BC79DA}" type="pres">
      <dgm:prSet presAssocID="{2931BA88-625C-6E45-82DE-8ECE3004AEB0}" presName="TopArrow" presStyleLbl="node1" presStyleIdx="0" presStyleCnt="2" custLinFactX="-13261" custLinFactNeighborX="-100000" custLinFactNeighborY="-11331"/>
      <dgm:spPr/>
    </dgm:pt>
    <dgm:pt modelId="{9459BD93-9B89-EA49-A8F9-0E85B5261A35}" type="pres">
      <dgm:prSet presAssocID="{2931BA88-625C-6E45-82DE-8ECE3004AEB0}" presName="BottomArrow" presStyleLbl="node1" presStyleIdx="1" presStyleCnt="2" custLinFactX="160191" custLinFactNeighborX="200000" custLinFactNeighborY="-60624"/>
      <dgm:spPr>
        <a:noFill/>
      </dgm:spPr>
    </dgm:pt>
  </dgm:ptLst>
  <dgm:cxnLst>
    <dgm:cxn modelId="{BE828BE7-D85F-9642-BCF2-E6EDA308F99C}" srcId="{2931BA88-625C-6E45-82DE-8ECE3004AEB0}" destId="{021F4837-7F96-5144-87FD-D31BF6D34D9B}" srcOrd="1" destOrd="0" parTransId="{EFDD4CF2-B085-B046-8716-6F6CF0DBAD38}" sibTransId="{48C94174-D423-5740-85F3-C88946F27DC8}"/>
    <dgm:cxn modelId="{6EE93ADA-09BF-D243-A72E-832B4D6B85DD}" type="presOf" srcId="{021F4837-7F96-5144-87FD-D31BF6D34D9B}" destId="{FCCCFD2D-5CA1-5E44-8D2D-B30B69782A55}" srcOrd="0" destOrd="0" presId="urn:microsoft.com/office/officeart/2009/layout/ReverseList"/>
    <dgm:cxn modelId="{D4151AD8-76BB-3546-A5B3-A848E23D0B00}" type="presOf" srcId="{56BA2231-1155-A54A-A733-1289F1B472EC}" destId="{EB789557-B61B-5349-9762-1923AC285574}" srcOrd="0" destOrd="0" presId="urn:microsoft.com/office/officeart/2009/layout/ReverseList"/>
    <dgm:cxn modelId="{A720062E-5110-494C-8188-6640AF24ECA9}" type="presOf" srcId="{56BA2231-1155-A54A-A733-1289F1B472EC}" destId="{8E25D1CF-1117-EC44-B8BF-1B29297A4ADE}" srcOrd="1" destOrd="0" presId="urn:microsoft.com/office/officeart/2009/layout/ReverseList"/>
    <dgm:cxn modelId="{928EE42E-5D28-294A-8349-E2997E46A057}" srcId="{2931BA88-625C-6E45-82DE-8ECE3004AEB0}" destId="{56BA2231-1155-A54A-A733-1289F1B472EC}" srcOrd="0" destOrd="0" parTransId="{AF8E9249-5A69-D441-9450-A4098B3E1305}" sibTransId="{EF50E5A8-D3BB-9A4E-95DE-6FA27C217259}"/>
    <dgm:cxn modelId="{73FA0DE3-975D-614F-8AA7-BB50BD2D0418}" type="presOf" srcId="{2931BA88-625C-6E45-82DE-8ECE3004AEB0}" destId="{6ED711C3-D36F-9A4A-8165-AEC3E5BB2D6D}" srcOrd="0" destOrd="0" presId="urn:microsoft.com/office/officeart/2009/layout/ReverseList"/>
    <dgm:cxn modelId="{FD4C2D7D-EEDD-6442-81A9-58C0F0DE8B8A}" srcId="{2931BA88-625C-6E45-82DE-8ECE3004AEB0}" destId="{45260D2B-CDF1-0C47-849B-00FE00DA3499}" srcOrd="2" destOrd="0" parTransId="{4F568F24-86F8-BB49-A85B-BB2D4D60114E}" sibTransId="{66F9AF04-7E22-2A4E-B11F-0FE31ADA3306}"/>
    <dgm:cxn modelId="{98690503-ED36-F044-AFF4-366AC324A88C}" type="presOf" srcId="{021F4837-7F96-5144-87FD-D31BF6D34D9B}" destId="{AF69C7F1-43A6-5041-B0AB-33208A3140EB}" srcOrd="1" destOrd="0" presId="urn:microsoft.com/office/officeart/2009/layout/ReverseList"/>
    <dgm:cxn modelId="{F25AC9BF-33DB-C640-A99D-C29A16E54E65}" type="presParOf" srcId="{6ED711C3-D36F-9A4A-8165-AEC3E5BB2D6D}" destId="{EB789557-B61B-5349-9762-1923AC285574}" srcOrd="0" destOrd="0" presId="urn:microsoft.com/office/officeart/2009/layout/ReverseList"/>
    <dgm:cxn modelId="{5F7CB234-B948-7F47-B928-12F32AB3F150}" type="presParOf" srcId="{6ED711C3-D36F-9A4A-8165-AEC3E5BB2D6D}" destId="{8E25D1CF-1117-EC44-B8BF-1B29297A4ADE}" srcOrd="1" destOrd="0" presId="urn:microsoft.com/office/officeart/2009/layout/ReverseList"/>
    <dgm:cxn modelId="{9314575F-F997-1C4A-96DD-565E04814584}" type="presParOf" srcId="{6ED711C3-D36F-9A4A-8165-AEC3E5BB2D6D}" destId="{FCCCFD2D-5CA1-5E44-8D2D-B30B69782A55}" srcOrd="2" destOrd="0" presId="urn:microsoft.com/office/officeart/2009/layout/ReverseList"/>
    <dgm:cxn modelId="{E3E7F380-C359-2D4A-B9C9-7C771A0190FD}" type="presParOf" srcId="{6ED711C3-D36F-9A4A-8165-AEC3E5BB2D6D}" destId="{AF69C7F1-43A6-5041-B0AB-33208A3140EB}" srcOrd="3" destOrd="0" presId="urn:microsoft.com/office/officeart/2009/layout/ReverseList"/>
    <dgm:cxn modelId="{B1C9239E-4042-CD4C-BA03-2677DE7CC2DC}" type="presParOf" srcId="{6ED711C3-D36F-9A4A-8165-AEC3E5BB2D6D}" destId="{5945653F-7962-FB44-BEBA-24F639BC79DA}" srcOrd="4" destOrd="0" presId="urn:microsoft.com/office/officeart/2009/layout/ReverseList"/>
    <dgm:cxn modelId="{0DF48315-0AB3-754F-A426-A29BBEE626C3}" type="presParOf" srcId="{6ED711C3-D36F-9A4A-8165-AEC3E5BB2D6D}" destId="{9459BD93-9B89-EA49-A8F9-0E85B5261A35}" srcOrd="5" destOrd="0" presId="urn:microsoft.com/office/officeart/2009/layout/ReverseLis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BA5F6BF-5C94-0D45-ADA0-3EBABC617B11}" type="doc">
      <dgm:prSet loTypeId="urn:microsoft.com/office/officeart/2005/8/layout/radial4" loCatId="" qsTypeId="urn:microsoft.com/office/officeart/2005/8/quickstyle/simple4" qsCatId="simple" csTypeId="urn:microsoft.com/office/officeart/2005/8/colors/colorful2" csCatId="colorful" phldr="1"/>
      <dgm:spPr/>
      <dgm:t>
        <a:bodyPr/>
        <a:lstStyle/>
        <a:p>
          <a:endParaRPr lang="es-ES_tradnl"/>
        </a:p>
      </dgm:t>
    </dgm:pt>
    <dgm:pt modelId="{87C35BBA-A972-4447-8609-D3E865F56545}">
      <dgm:prSet phldrT="[Texto]"/>
      <dgm:spPr/>
      <dgm:t>
        <a:bodyPr/>
        <a:lstStyle/>
        <a:p>
          <a:r>
            <a:rPr lang="es-ES_tradnl"/>
            <a:t>¿Palabra?</a:t>
          </a:r>
        </a:p>
      </dgm:t>
    </dgm:pt>
    <dgm:pt modelId="{ABC0577F-022C-7843-AAB5-25EA51DC5F48}" type="parTrans" cxnId="{7C95BCEB-E602-0844-9D79-0CA956D7F04C}">
      <dgm:prSet/>
      <dgm:spPr/>
      <dgm:t>
        <a:bodyPr/>
        <a:lstStyle/>
        <a:p>
          <a:endParaRPr lang="es-ES_tradnl"/>
        </a:p>
      </dgm:t>
    </dgm:pt>
    <dgm:pt modelId="{D350289C-9DC2-2B47-9B38-3A1AB9AE61BE}" type="sibTrans" cxnId="{7C95BCEB-E602-0844-9D79-0CA956D7F04C}">
      <dgm:prSet/>
      <dgm:spPr/>
      <dgm:t>
        <a:bodyPr/>
        <a:lstStyle/>
        <a:p>
          <a:endParaRPr lang="es-ES_tradnl"/>
        </a:p>
      </dgm:t>
    </dgm:pt>
    <dgm:pt modelId="{6ED2AFB3-273F-934C-A770-6AC5C7BDC854}">
      <dgm:prSet phldrT="[Texto]"/>
      <dgm:spPr/>
      <dgm:t>
        <a:bodyPr/>
        <a:lstStyle/>
        <a:p>
          <a:r>
            <a:rPr lang="es-ES"/>
            <a:t>Determina el sentido de la palabra</a:t>
          </a:r>
          <a:r>
            <a:rPr lang="es-ES" baseline="0"/>
            <a:t> que debes sustituir.</a:t>
          </a:r>
          <a:endParaRPr lang="es-ES_tradnl"/>
        </a:p>
      </dgm:t>
    </dgm:pt>
    <dgm:pt modelId="{2B67835F-21F9-A54B-A601-B04ED5878879}" type="parTrans" cxnId="{3AE91F0E-0A0D-714B-836D-850C0D645647}">
      <dgm:prSet/>
      <dgm:spPr/>
      <dgm:t>
        <a:bodyPr/>
        <a:lstStyle/>
        <a:p>
          <a:endParaRPr lang="es-ES_tradnl"/>
        </a:p>
      </dgm:t>
    </dgm:pt>
    <dgm:pt modelId="{CD956122-674D-7341-A66B-2D3AF37EE4DD}" type="sibTrans" cxnId="{3AE91F0E-0A0D-714B-836D-850C0D645647}">
      <dgm:prSet/>
      <dgm:spPr/>
      <dgm:t>
        <a:bodyPr/>
        <a:lstStyle/>
        <a:p>
          <a:endParaRPr lang="es-ES_tradnl"/>
        </a:p>
      </dgm:t>
    </dgm:pt>
    <dgm:pt modelId="{41D2C6C4-6078-2F4D-AA25-55B6CEC95B85}">
      <dgm:prSet phldrT="[Texto]"/>
      <dgm:spPr/>
      <dgm:t>
        <a:bodyPr/>
        <a:lstStyle/>
        <a:p>
          <a:r>
            <a:rPr lang="es-ES_tradnl"/>
            <a:t>El</a:t>
          </a:r>
          <a:r>
            <a:rPr lang="es-ES_tradnl" baseline="0"/>
            <a:t> sentido de la idea debe mantenerse.</a:t>
          </a:r>
          <a:endParaRPr lang="es-ES_tradnl"/>
        </a:p>
      </dgm:t>
    </dgm:pt>
    <dgm:pt modelId="{5B8F2C15-2027-3941-8CD4-D45E7776DAAE}" type="parTrans" cxnId="{DE65CDB6-285F-D941-9A84-45DEC1707136}">
      <dgm:prSet/>
      <dgm:spPr/>
      <dgm:t>
        <a:bodyPr/>
        <a:lstStyle/>
        <a:p>
          <a:endParaRPr lang="es-ES_tradnl"/>
        </a:p>
      </dgm:t>
    </dgm:pt>
    <dgm:pt modelId="{B2E55091-1DAD-C74A-BBD7-C9F38E5BEED9}" type="sibTrans" cxnId="{DE65CDB6-285F-D941-9A84-45DEC1707136}">
      <dgm:prSet/>
      <dgm:spPr/>
      <dgm:t>
        <a:bodyPr/>
        <a:lstStyle/>
        <a:p>
          <a:endParaRPr lang="es-ES_tradnl"/>
        </a:p>
      </dgm:t>
    </dgm:pt>
    <dgm:pt modelId="{CA4E32F5-8364-1741-A891-1B49924B00C8}">
      <dgm:prSet phldrT="[Texto]"/>
      <dgm:spPr/>
      <dgm:t>
        <a:bodyPr/>
        <a:lstStyle/>
        <a:p>
          <a:r>
            <a:rPr lang="es-ES_tradnl"/>
            <a:t>F</a:t>
          </a:r>
          <a:r>
            <a:rPr lang="es-ES"/>
            <a:t>íjate</a:t>
          </a:r>
          <a:r>
            <a:rPr lang="es-ES" baseline="0"/>
            <a:t> en las palabras que la rodean.</a:t>
          </a:r>
          <a:endParaRPr lang="es-ES_tradnl"/>
        </a:p>
      </dgm:t>
    </dgm:pt>
    <dgm:pt modelId="{29B3EF28-6F03-A245-AC1A-A8639DDEEC22}" type="parTrans" cxnId="{786B63C7-3C3C-BF4C-BDE0-E75455A512E9}">
      <dgm:prSet/>
      <dgm:spPr/>
      <dgm:t>
        <a:bodyPr/>
        <a:lstStyle/>
        <a:p>
          <a:endParaRPr lang="es-ES_tradnl"/>
        </a:p>
      </dgm:t>
    </dgm:pt>
    <dgm:pt modelId="{334936E9-064C-AA40-B711-9EE3CCA596F5}" type="sibTrans" cxnId="{786B63C7-3C3C-BF4C-BDE0-E75455A512E9}">
      <dgm:prSet/>
      <dgm:spPr/>
      <dgm:t>
        <a:bodyPr/>
        <a:lstStyle/>
        <a:p>
          <a:endParaRPr lang="es-ES_tradnl"/>
        </a:p>
      </dgm:t>
    </dgm:pt>
    <dgm:pt modelId="{E56C2A64-3123-0D49-BFEE-66709402308E}" type="pres">
      <dgm:prSet presAssocID="{6BA5F6BF-5C94-0D45-ADA0-3EBABC617B11}" presName="cycle" presStyleCnt="0">
        <dgm:presLayoutVars>
          <dgm:chMax val="1"/>
          <dgm:dir/>
          <dgm:animLvl val="ctr"/>
          <dgm:resizeHandles val="exact"/>
        </dgm:presLayoutVars>
      </dgm:prSet>
      <dgm:spPr/>
      <dgm:t>
        <a:bodyPr/>
        <a:lstStyle/>
        <a:p>
          <a:endParaRPr lang="es-ES"/>
        </a:p>
      </dgm:t>
    </dgm:pt>
    <dgm:pt modelId="{A72192D3-80A7-DA49-BC10-ECDC2B4C20B9}" type="pres">
      <dgm:prSet presAssocID="{87C35BBA-A972-4447-8609-D3E865F56545}" presName="centerShape" presStyleLbl="node0" presStyleIdx="0" presStyleCnt="1"/>
      <dgm:spPr/>
      <dgm:t>
        <a:bodyPr/>
        <a:lstStyle/>
        <a:p>
          <a:endParaRPr lang="es-ES"/>
        </a:p>
      </dgm:t>
    </dgm:pt>
    <dgm:pt modelId="{10FA1374-2CE2-F649-8304-0680505139F4}" type="pres">
      <dgm:prSet presAssocID="{2B67835F-21F9-A54B-A601-B04ED5878879}" presName="parTrans" presStyleLbl="bgSibTrans2D1" presStyleIdx="0" presStyleCnt="3"/>
      <dgm:spPr/>
      <dgm:t>
        <a:bodyPr/>
        <a:lstStyle/>
        <a:p>
          <a:endParaRPr lang="es-ES"/>
        </a:p>
      </dgm:t>
    </dgm:pt>
    <dgm:pt modelId="{FDB09F08-3A06-C144-81FC-CDD832E97AAC}" type="pres">
      <dgm:prSet presAssocID="{6ED2AFB3-273F-934C-A770-6AC5C7BDC854}" presName="node" presStyleLbl="node1" presStyleIdx="0" presStyleCnt="3">
        <dgm:presLayoutVars>
          <dgm:bulletEnabled val="1"/>
        </dgm:presLayoutVars>
      </dgm:prSet>
      <dgm:spPr/>
      <dgm:t>
        <a:bodyPr/>
        <a:lstStyle/>
        <a:p>
          <a:endParaRPr lang="es-ES"/>
        </a:p>
      </dgm:t>
    </dgm:pt>
    <dgm:pt modelId="{50913B25-9A3B-8E4F-9A77-E5F8BA31646F}" type="pres">
      <dgm:prSet presAssocID="{5B8F2C15-2027-3941-8CD4-D45E7776DAAE}" presName="parTrans" presStyleLbl="bgSibTrans2D1" presStyleIdx="1" presStyleCnt="3"/>
      <dgm:spPr/>
      <dgm:t>
        <a:bodyPr/>
        <a:lstStyle/>
        <a:p>
          <a:endParaRPr lang="es-ES"/>
        </a:p>
      </dgm:t>
    </dgm:pt>
    <dgm:pt modelId="{659EC01F-46D1-314C-8F26-0A59ADC33E4B}" type="pres">
      <dgm:prSet presAssocID="{41D2C6C4-6078-2F4D-AA25-55B6CEC95B85}" presName="node" presStyleLbl="node1" presStyleIdx="1" presStyleCnt="3">
        <dgm:presLayoutVars>
          <dgm:bulletEnabled val="1"/>
        </dgm:presLayoutVars>
      </dgm:prSet>
      <dgm:spPr/>
      <dgm:t>
        <a:bodyPr/>
        <a:lstStyle/>
        <a:p>
          <a:endParaRPr lang="es-ES"/>
        </a:p>
      </dgm:t>
    </dgm:pt>
    <dgm:pt modelId="{C8F66CAE-3F1B-CD42-BD95-FF1FA539673A}" type="pres">
      <dgm:prSet presAssocID="{29B3EF28-6F03-A245-AC1A-A8639DDEEC22}" presName="parTrans" presStyleLbl="bgSibTrans2D1" presStyleIdx="2" presStyleCnt="3"/>
      <dgm:spPr/>
      <dgm:t>
        <a:bodyPr/>
        <a:lstStyle/>
        <a:p>
          <a:endParaRPr lang="es-ES"/>
        </a:p>
      </dgm:t>
    </dgm:pt>
    <dgm:pt modelId="{85C06691-8054-2A4E-AD57-542E88FC0B1D}" type="pres">
      <dgm:prSet presAssocID="{CA4E32F5-8364-1741-A891-1B49924B00C8}" presName="node" presStyleLbl="node1" presStyleIdx="2" presStyleCnt="3">
        <dgm:presLayoutVars>
          <dgm:bulletEnabled val="1"/>
        </dgm:presLayoutVars>
      </dgm:prSet>
      <dgm:spPr/>
      <dgm:t>
        <a:bodyPr/>
        <a:lstStyle/>
        <a:p>
          <a:endParaRPr lang="es-ES"/>
        </a:p>
      </dgm:t>
    </dgm:pt>
  </dgm:ptLst>
  <dgm:cxnLst>
    <dgm:cxn modelId="{81AE02B0-EAD5-994E-8C3D-35C043A2C181}" type="presOf" srcId="{2B67835F-21F9-A54B-A601-B04ED5878879}" destId="{10FA1374-2CE2-F649-8304-0680505139F4}" srcOrd="0" destOrd="0" presId="urn:microsoft.com/office/officeart/2005/8/layout/radial4"/>
    <dgm:cxn modelId="{C6239A2E-DBB5-404A-B137-E7D864328790}" type="presOf" srcId="{29B3EF28-6F03-A245-AC1A-A8639DDEEC22}" destId="{C8F66CAE-3F1B-CD42-BD95-FF1FA539673A}" srcOrd="0" destOrd="0" presId="urn:microsoft.com/office/officeart/2005/8/layout/radial4"/>
    <dgm:cxn modelId="{590DC859-D6F4-4446-B98F-FECE32F87AE7}" type="presOf" srcId="{41D2C6C4-6078-2F4D-AA25-55B6CEC95B85}" destId="{659EC01F-46D1-314C-8F26-0A59ADC33E4B}" srcOrd="0" destOrd="0" presId="urn:microsoft.com/office/officeart/2005/8/layout/radial4"/>
    <dgm:cxn modelId="{D248ED4F-1CCE-5A43-A9BE-A7C6539FA356}" type="presOf" srcId="{87C35BBA-A972-4447-8609-D3E865F56545}" destId="{A72192D3-80A7-DA49-BC10-ECDC2B4C20B9}" srcOrd="0" destOrd="0" presId="urn:microsoft.com/office/officeart/2005/8/layout/radial4"/>
    <dgm:cxn modelId="{337D4D54-EE83-CC41-8CA7-431B627FD7FF}" type="presOf" srcId="{CA4E32F5-8364-1741-A891-1B49924B00C8}" destId="{85C06691-8054-2A4E-AD57-542E88FC0B1D}" srcOrd="0" destOrd="0" presId="urn:microsoft.com/office/officeart/2005/8/layout/radial4"/>
    <dgm:cxn modelId="{7C95BCEB-E602-0844-9D79-0CA956D7F04C}" srcId="{6BA5F6BF-5C94-0D45-ADA0-3EBABC617B11}" destId="{87C35BBA-A972-4447-8609-D3E865F56545}" srcOrd="0" destOrd="0" parTransId="{ABC0577F-022C-7843-AAB5-25EA51DC5F48}" sibTransId="{D350289C-9DC2-2B47-9B38-3A1AB9AE61BE}"/>
    <dgm:cxn modelId="{B794DAAC-9126-B149-9DD6-E1DAC764E1F8}" type="presOf" srcId="{6BA5F6BF-5C94-0D45-ADA0-3EBABC617B11}" destId="{E56C2A64-3123-0D49-BFEE-66709402308E}" srcOrd="0" destOrd="0" presId="urn:microsoft.com/office/officeart/2005/8/layout/radial4"/>
    <dgm:cxn modelId="{3DD91143-2799-3749-8D2D-8351D33B2EF8}" type="presOf" srcId="{6ED2AFB3-273F-934C-A770-6AC5C7BDC854}" destId="{FDB09F08-3A06-C144-81FC-CDD832E97AAC}" srcOrd="0" destOrd="0" presId="urn:microsoft.com/office/officeart/2005/8/layout/radial4"/>
    <dgm:cxn modelId="{786B63C7-3C3C-BF4C-BDE0-E75455A512E9}" srcId="{87C35BBA-A972-4447-8609-D3E865F56545}" destId="{CA4E32F5-8364-1741-A891-1B49924B00C8}" srcOrd="2" destOrd="0" parTransId="{29B3EF28-6F03-A245-AC1A-A8639DDEEC22}" sibTransId="{334936E9-064C-AA40-B711-9EE3CCA596F5}"/>
    <dgm:cxn modelId="{3AE91F0E-0A0D-714B-836D-850C0D645647}" srcId="{87C35BBA-A972-4447-8609-D3E865F56545}" destId="{6ED2AFB3-273F-934C-A770-6AC5C7BDC854}" srcOrd="0" destOrd="0" parTransId="{2B67835F-21F9-A54B-A601-B04ED5878879}" sibTransId="{CD956122-674D-7341-A66B-2D3AF37EE4DD}"/>
    <dgm:cxn modelId="{DE65CDB6-285F-D941-9A84-45DEC1707136}" srcId="{87C35BBA-A972-4447-8609-D3E865F56545}" destId="{41D2C6C4-6078-2F4D-AA25-55B6CEC95B85}" srcOrd="1" destOrd="0" parTransId="{5B8F2C15-2027-3941-8CD4-D45E7776DAAE}" sibTransId="{B2E55091-1DAD-C74A-BBD7-C9F38E5BEED9}"/>
    <dgm:cxn modelId="{B4FF0C8B-4B24-1C40-BA3C-EBA89564FFF5}" type="presOf" srcId="{5B8F2C15-2027-3941-8CD4-D45E7776DAAE}" destId="{50913B25-9A3B-8E4F-9A77-E5F8BA31646F}" srcOrd="0" destOrd="0" presId="urn:microsoft.com/office/officeart/2005/8/layout/radial4"/>
    <dgm:cxn modelId="{CDD41287-54B5-0A45-A21B-6F1C55A25F25}" type="presParOf" srcId="{E56C2A64-3123-0D49-BFEE-66709402308E}" destId="{A72192D3-80A7-DA49-BC10-ECDC2B4C20B9}" srcOrd="0" destOrd="0" presId="urn:microsoft.com/office/officeart/2005/8/layout/radial4"/>
    <dgm:cxn modelId="{70814EF5-D7B1-2945-A03F-E538C279D03C}" type="presParOf" srcId="{E56C2A64-3123-0D49-BFEE-66709402308E}" destId="{10FA1374-2CE2-F649-8304-0680505139F4}" srcOrd="1" destOrd="0" presId="urn:microsoft.com/office/officeart/2005/8/layout/radial4"/>
    <dgm:cxn modelId="{CF81B428-11CB-6740-88BD-F866E513CD6F}" type="presParOf" srcId="{E56C2A64-3123-0D49-BFEE-66709402308E}" destId="{FDB09F08-3A06-C144-81FC-CDD832E97AAC}" srcOrd="2" destOrd="0" presId="urn:microsoft.com/office/officeart/2005/8/layout/radial4"/>
    <dgm:cxn modelId="{B4BFDDCD-C338-3349-B7F1-628303616595}" type="presParOf" srcId="{E56C2A64-3123-0D49-BFEE-66709402308E}" destId="{50913B25-9A3B-8E4F-9A77-E5F8BA31646F}" srcOrd="3" destOrd="0" presId="urn:microsoft.com/office/officeart/2005/8/layout/radial4"/>
    <dgm:cxn modelId="{458BA5C7-6BA2-7F4D-B547-E9F0ED201105}" type="presParOf" srcId="{E56C2A64-3123-0D49-BFEE-66709402308E}" destId="{659EC01F-46D1-314C-8F26-0A59ADC33E4B}" srcOrd="4" destOrd="0" presId="urn:microsoft.com/office/officeart/2005/8/layout/radial4"/>
    <dgm:cxn modelId="{192B25E6-C8B7-6844-AF54-8C8301D2017E}" type="presParOf" srcId="{E56C2A64-3123-0D49-BFEE-66709402308E}" destId="{C8F66CAE-3F1B-CD42-BD95-FF1FA539673A}" srcOrd="5" destOrd="0" presId="urn:microsoft.com/office/officeart/2005/8/layout/radial4"/>
    <dgm:cxn modelId="{812B5AF5-8170-1043-941E-EF6E5A1686AC}" type="presParOf" srcId="{E56C2A64-3123-0D49-BFEE-66709402308E}" destId="{85C06691-8054-2A4E-AD57-542E88FC0B1D}" srcOrd="6" destOrd="0" presId="urn:microsoft.com/office/officeart/2005/8/layout/radial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05584DB-4210-B04E-8E6E-C0D18C709AA0}" type="doc">
      <dgm:prSet loTypeId="urn:microsoft.com/office/officeart/2005/8/layout/radial5" loCatId="" qsTypeId="urn:microsoft.com/office/officeart/2005/8/quickstyle/simple4" qsCatId="simple" csTypeId="urn:microsoft.com/office/officeart/2005/8/colors/colorful2" csCatId="colorful" phldr="1"/>
      <dgm:spPr/>
      <dgm:t>
        <a:bodyPr/>
        <a:lstStyle/>
        <a:p>
          <a:endParaRPr lang="es-ES_tradnl"/>
        </a:p>
      </dgm:t>
    </dgm:pt>
    <dgm:pt modelId="{E6789C4E-C4B2-CE40-B7AC-F011756A7539}">
      <dgm:prSet phldrT="[Texto]"/>
      <dgm:spPr/>
      <dgm:t>
        <a:bodyPr/>
        <a:lstStyle/>
        <a:p>
          <a:r>
            <a:rPr lang="es-ES_tradnl"/>
            <a:t>Alexis S</a:t>
          </a:r>
          <a:r>
            <a:rPr lang="es-ES"/>
            <a:t>ánchez</a:t>
          </a:r>
          <a:endParaRPr lang="es-ES_tradnl"/>
        </a:p>
      </dgm:t>
    </dgm:pt>
    <dgm:pt modelId="{9E0D880F-CCCD-B142-B16C-26A105ADEADE}" type="parTrans" cxnId="{7464D0B2-9591-6F49-BF78-14E4D0838750}">
      <dgm:prSet/>
      <dgm:spPr/>
      <dgm:t>
        <a:bodyPr/>
        <a:lstStyle/>
        <a:p>
          <a:endParaRPr lang="es-ES_tradnl"/>
        </a:p>
      </dgm:t>
    </dgm:pt>
    <dgm:pt modelId="{57C6BFA1-9F4E-814D-82BC-1020C19A390A}" type="sibTrans" cxnId="{7464D0B2-9591-6F49-BF78-14E4D0838750}">
      <dgm:prSet/>
      <dgm:spPr/>
      <dgm:t>
        <a:bodyPr/>
        <a:lstStyle/>
        <a:p>
          <a:endParaRPr lang="es-ES_tradnl"/>
        </a:p>
      </dgm:t>
    </dgm:pt>
    <dgm:pt modelId="{1DDCB41B-15EA-364C-9306-AAA0A9EE5ACE}">
      <dgm:prSet phldrT="[Texto]"/>
      <dgm:spPr/>
      <dgm:t>
        <a:bodyPr/>
        <a:lstStyle/>
        <a:p>
          <a:r>
            <a:rPr lang="es-ES"/>
            <a:t>Él</a:t>
          </a:r>
          <a:endParaRPr lang="es-ES_tradnl"/>
        </a:p>
      </dgm:t>
    </dgm:pt>
    <dgm:pt modelId="{ADB007E6-D4F4-1D47-9ACC-260A3160320F}" type="parTrans" cxnId="{DCB290FB-9658-6A45-A344-F05D35A68942}">
      <dgm:prSet/>
      <dgm:spPr/>
      <dgm:t>
        <a:bodyPr/>
        <a:lstStyle/>
        <a:p>
          <a:endParaRPr lang="es-ES_tradnl"/>
        </a:p>
      </dgm:t>
    </dgm:pt>
    <dgm:pt modelId="{1A808B2B-7C93-084F-933E-1A7145049B49}" type="sibTrans" cxnId="{DCB290FB-9658-6A45-A344-F05D35A68942}">
      <dgm:prSet/>
      <dgm:spPr/>
      <dgm:t>
        <a:bodyPr/>
        <a:lstStyle/>
        <a:p>
          <a:endParaRPr lang="es-ES_tradnl"/>
        </a:p>
      </dgm:t>
    </dgm:pt>
    <dgm:pt modelId="{95CFDC49-0D25-5D47-854B-9BDF6B2665AB}">
      <dgm:prSet phldrT="[Texto]"/>
      <dgm:spPr/>
      <dgm:t>
        <a:bodyPr/>
        <a:lstStyle/>
        <a:p>
          <a:r>
            <a:rPr lang="es-ES_tradnl"/>
            <a:t>El niño maravilla</a:t>
          </a:r>
        </a:p>
      </dgm:t>
    </dgm:pt>
    <dgm:pt modelId="{44B27F5D-70A4-3941-B6BC-35B2FD95C022}" type="parTrans" cxnId="{E4C814E8-48F3-A743-8418-06B17D7E9723}">
      <dgm:prSet/>
      <dgm:spPr/>
      <dgm:t>
        <a:bodyPr/>
        <a:lstStyle/>
        <a:p>
          <a:endParaRPr lang="es-ES_tradnl"/>
        </a:p>
      </dgm:t>
    </dgm:pt>
    <dgm:pt modelId="{76F270D8-6445-E44D-A1F8-C8EDE675DB58}" type="sibTrans" cxnId="{E4C814E8-48F3-A743-8418-06B17D7E9723}">
      <dgm:prSet/>
      <dgm:spPr/>
      <dgm:t>
        <a:bodyPr/>
        <a:lstStyle/>
        <a:p>
          <a:endParaRPr lang="es-ES_tradnl"/>
        </a:p>
      </dgm:t>
    </dgm:pt>
    <dgm:pt modelId="{76082C16-85FD-DA43-9437-65507EFDE3E9}">
      <dgm:prSet phldrT="[Texto]"/>
      <dgm:spPr/>
      <dgm:t>
        <a:bodyPr/>
        <a:lstStyle/>
        <a:p>
          <a:r>
            <a:rPr lang="es-ES_tradnl" baseline="0"/>
            <a:t>Tocopillano</a:t>
          </a:r>
          <a:endParaRPr lang="es-ES_tradnl"/>
        </a:p>
      </dgm:t>
    </dgm:pt>
    <dgm:pt modelId="{932808BB-0164-304C-ABCE-2839BED9BD79}" type="parTrans" cxnId="{5E257EE9-47AD-9D45-8379-88EB4EB58986}">
      <dgm:prSet/>
      <dgm:spPr/>
      <dgm:t>
        <a:bodyPr/>
        <a:lstStyle/>
        <a:p>
          <a:endParaRPr lang="es-ES_tradnl"/>
        </a:p>
      </dgm:t>
    </dgm:pt>
    <dgm:pt modelId="{08670828-DC41-914B-B62D-1D98D709E63D}" type="sibTrans" cxnId="{5E257EE9-47AD-9D45-8379-88EB4EB58986}">
      <dgm:prSet/>
      <dgm:spPr/>
      <dgm:t>
        <a:bodyPr/>
        <a:lstStyle/>
        <a:p>
          <a:endParaRPr lang="es-ES_tradnl"/>
        </a:p>
      </dgm:t>
    </dgm:pt>
    <dgm:pt modelId="{1F6C7BE7-81BE-1D42-9803-194E1342A7C4}">
      <dgm:prSet phldrT="[Texto]"/>
      <dgm:spPr/>
      <dgm:t>
        <a:bodyPr/>
        <a:lstStyle/>
        <a:p>
          <a:r>
            <a:rPr lang="es-ES_tradnl"/>
            <a:t>El</a:t>
          </a:r>
          <a:r>
            <a:rPr lang="es-ES_tradnl" baseline="0"/>
            <a:t> futbolista</a:t>
          </a:r>
          <a:endParaRPr lang="es-ES_tradnl"/>
        </a:p>
      </dgm:t>
    </dgm:pt>
    <dgm:pt modelId="{1B913925-9246-8246-80D9-98E919044A80}" type="parTrans" cxnId="{F864CB35-AB66-7948-BBA1-474C696306D9}">
      <dgm:prSet/>
      <dgm:spPr/>
      <dgm:t>
        <a:bodyPr/>
        <a:lstStyle/>
        <a:p>
          <a:endParaRPr lang="es-ES_tradnl"/>
        </a:p>
      </dgm:t>
    </dgm:pt>
    <dgm:pt modelId="{D4B0EA3D-8DD0-654A-820B-06F057BE11CC}" type="sibTrans" cxnId="{F864CB35-AB66-7948-BBA1-474C696306D9}">
      <dgm:prSet/>
      <dgm:spPr/>
      <dgm:t>
        <a:bodyPr/>
        <a:lstStyle/>
        <a:p>
          <a:endParaRPr lang="es-ES_tradnl"/>
        </a:p>
      </dgm:t>
    </dgm:pt>
    <dgm:pt modelId="{ACA99F02-E307-2747-9334-71F254C2517A}" type="pres">
      <dgm:prSet presAssocID="{305584DB-4210-B04E-8E6E-C0D18C709AA0}" presName="Name0" presStyleCnt="0">
        <dgm:presLayoutVars>
          <dgm:chMax val="1"/>
          <dgm:dir/>
          <dgm:animLvl val="ctr"/>
          <dgm:resizeHandles val="exact"/>
        </dgm:presLayoutVars>
      </dgm:prSet>
      <dgm:spPr/>
      <dgm:t>
        <a:bodyPr/>
        <a:lstStyle/>
        <a:p>
          <a:endParaRPr lang="es-ES"/>
        </a:p>
      </dgm:t>
    </dgm:pt>
    <dgm:pt modelId="{5B43D232-E5AB-6F4C-83E7-8D0934333F7B}" type="pres">
      <dgm:prSet presAssocID="{E6789C4E-C4B2-CE40-B7AC-F011756A7539}" presName="centerShape" presStyleLbl="node0" presStyleIdx="0" presStyleCnt="1" custScaleX="155644" custScaleY="119741"/>
      <dgm:spPr/>
      <dgm:t>
        <a:bodyPr/>
        <a:lstStyle/>
        <a:p>
          <a:endParaRPr lang="es-ES"/>
        </a:p>
      </dgm:t>
    </dgm:pt>
    <dgm:pt modelId="{DD400761-9CC7-B341-8ACD-C6965786E697}" type="pres">
      <dgm:prSet presAssocID="{ADB007E6-D4F4-1D47-9ACC-260A3160320F}" presName="parTrans" presStyleLbl="sibTrans2D1" presStyleIdx="0" presStyleCnt="4"/>
      <dgm:spPr/>
      <dgm:t>
        <a:bodyPr/>
        <a:lstStyle/>
        <a:p>
          <a:endParaRPr lang="es-ES"/>
        </a:p>
      </dgm:t>
    </dgm:pt>
    <dgm:pt modelId="{34C90138-59E5-8540-9ACB-7420E59AF375}" type="pres">
      <dgm:prSet presAssocID="{ADB007E6-D4F4-1D47-9ACC-260A3160320F}" presName="connectorText" presStyleLbl="sibTrans2D1" presStyleIdx="0" presStyleCnt="4"/>
      <dgm:spPr/>
      <dgm:t>
        <a:bodyPr/>
        <a:lstStyle/>
        <a:p>
          <a:endParaRPr lang="es-ES"/>
        </a:p>
      </dgm:t>
    </dgm:pt>
    <dgm:pt modelId="{B612EDC2-2C7E-734E-98C9-DEF92C380787}" type="pres">
      <dgm:prSet presAssocID="{1DDCB41B-15EA-364C-9306-AAA0A9EE5ACE}" presName="node" presStyleLbl="node1" presStyleIdx="0" presStyleCnt="4">
        <dgm:presLayoutVars>
          <dgm:bulletEnabled val="1"/>
        </dgm:presLayoutVars>
      </dgm:prSet>
      <dgm:spPr/>
      <dgm:t>
        <a:bodyPr/>
        <a:lstStyle/>
        <a:p>
          <a:endParaRPr lang="es-ES"/>
        </a:p>
      </dgm:t>
    </dgm:pt>
    <dgm:pt modelId="{C54E8E14-F019-4F4F-ADDD-B2481A3E4231}" type="pres">
      <dgm:prSet presAssocID="{44B27F5D-70A4-3941-B6BC-35B2FD95C022}" presName="parTrans" presStyleLbl="sibTrans2D1" presStyleIdx="1" presStyleCnt="4"/>
      <dgm:spPr/>
      <dgm:t>
        <a:bodyPr/>
        <a:lstStyle/>
        <a:p>
          <a:endParaRPr lang="es-ES"/>
        </a:p>
      </dgm:t>
    </dgm:pt>
    <dgm:pt modelId="{9BBA7429-8B69-A946-843D-08451519D018}" type="pres">
      <dgm:prSet presAssocID="{44B27F5D-70A4-3941-B6BC-35B2FD95C022}" presName="connectorText" presStyleLbl="sibTrans2D1" presStyleIdx="1" presStyleCnt="4"/>
      <dgm:spPr/>
      <dgm:t>
        <a:bodyPr/>
        <a:lstStyle/>
        <a:p>
          <a:endParaRPr lang="es-ES"/>
        </a:p>
      </dgm:t>
    </dgm:pt>
    <dgm:pt modelId="{2553C669-49CC-334D-98F2-65D69EFEFCA3}" type="pres">
      <dgm:prSet presAssocID="{95CFDC49-0D25-5D47-854B-9BDF6B2665AB}" presName="node" presStyleLbl="node1" presStyleIdx="1" presStyleCnt="4" custRadScaleRad="117095" custRadScaleInc="3732">
        <dgm:presLayoutVars>
          <dgm:bulletEnabled val="1"/>
        </dgm:presLayoutVars>
      </dgm:prSet>
      <dgm:spPr/>
      <dgm:t>
        <a:bodyPr/>
        <a:lstStyle/>
        <a:p>
          <a:endParaRPr lang="es-ES"/>
        </a:p>
      </dgm:t>
    </dgm:pt>
    <dgm:pt modelId="{5A68C7F4-2EA6-534B-84E4-A65236F1B8F2}" type="pres">
      <dgm:prSet presAssocID="{932808BB-0164-304C-ABCE-2839BED9BD79}" presName="parTrans" presStyleLbl="sibTrans2D1" presStyleIdx="2" presStyleCnt="4"/>
      <dgm:spPr/>
      <dgm:t>
        <a:bodyPr/>
        <a:lstStyle/>
        <a:p>
          <a:endParaRPr lang="es-ES"/>
        </a:p>
      </dgm:t>
    </dgm:pt>
    <dgm:pt modelId="{E0B31551-167D-ED49-BA78-25D9FB81CBCA}" type="pres">
      <dgm:prSet presAssocID="{932808BB-0164-304C-ABCE-2839BED9BD79}" presName="connectorText" presStyleLbl="sibTrans2D1" presStyleIdx="2" presStyleCnt="4"/>
      <dgm:spPr/>
      <dgm:t>
        <a:bodyPr/>
        <a:lstStyle/>
        <a:p>
          <a:endParaRPr lang="es-ES"/>
        </a:p>
      </dgm:t>
    </dgm:pt>
    <dgm:pt modelId="{1BF49ABB-BA27-FB4C-B07B-77983CC3A336}" type="pres">
      <dgm:prSet presAssocID="{76082C16-85FD-DA43-9437-65507EFDE3E9}" presName="node" presStyleLbl="node1" presStyleIdx="2" presStyleCnt="4" custScaleX="124193">
        <dgm:presLayoutVars>
          <dgm:bulletEnabled val="1"/>
        </dgm:presLayoutVars>
      </dgm:prSet>
      <dgm:spPr/>
      <dgm:t>
        <a:bodyPr/>
        <a:lstStyle/>
        <a:p>
          <a:endParaRPr lang="es-ES"/>
        </a:p>
      </dgm:t>
    </dgm:pt>
    <dgm:pt modelId="{30344A25-8615-4443-AF7F-6D78C92B24B0}" type="pres">
      <dgm:prSet presAssocID="{1B913925-9246-8246-80D9-98E919044A80}" presName="parTrans" presStyleLbl="sibTrans2D1" presStyleIdx="3" presStyleCnt="4"/>
      <dgm:spPr/>
      <dgm:t>
        <a:bodyPr/>
        <a:lstStyle/>
        <a:p>
          <a:endParaRPr lang="es-ES"/>
        </a:p>
      </dgm:t>
    </dgm:pt>
    <dgm:pt modelId="{DD6FBF44-56BC-7042-B841-A04CD663F6C7}" type="pres">
      <dgm:prSet presAssocID="{1B913925-9246-8246-80D9-98E919044A80}" presName="connectorText" presStyleLbl="sibTrans2D1" presStyleIdx="3" presStyleCnt="4"/>
      <dgm:spPr/>
      <dgm:t>
        <a:bodyPr/>
        <a:lstStyle/>
        <a:p>
          <a:endParaRPr lang="es-ES"/>
        </a:p>
      </dgm:t>
    </dgm:pt>
    <dgm:pt modelId="{BE14D8E7-7020-5342-A5E3-0BB4389405BA}" type="pres">
      <dgm:prSet presAssocID="{1F6C7BE7-81BE-1D42-9803-194E1342A7C4}" presName="node" presStyleLbl="node1" presStyleIdx="3" presStyleCnt="4" custRadScaleRad="112365" custRadScaleInc="-3890">
        <dgm:presLayoutVars>
          <dgm:bulletEnabled val="1"/>
        </dgm:presLayoutVars>
      </dgm:prSet>
      <dgm:spPr/>
      <dgm:t>
        <a:bodyPr/>
        <a:lstStyle/>
        <a:p>
          <a:endParaRPr lang="es-ES"/>
        </a:p>
      </dgm:t>
    </dgm:pt>
  </dgm:ptLst>
  <dgm:cxnLst>
    <dgm:cxn modelId="{D0CD248F-D579-E947-B834-59583BC9F301}" type="presOf" srcId="{ADB007E6-D4F4-1D47-9ACC-260A3160320F}" destId="{34C90138-59E5-8540-9ACB-7420E59AF375}" srcOrd="1" destOrd="0" presId="urn:microsoft.com/office/officeart/2005/8/layout/radial5"/>
    <dgm:cxn modelId="{C9526976-C7B9-FA41-8FF7-409DE1FC49DE}" type="presOf" srcId="{305584DB-4210-B04E-8E6E-C0D18C709AA0}" destId="{ACA99F02-E307-2747-9334-71F254C2517A}" srcOrd="0" destOrd="0" presId="urn:microsoft.com/office/officeart/2005/8/layout/radial5"/>
    <dgm:cxn modelId="{EB0D22B4-A6E1-6C4E-8D08-72B7DFAF211F}" type="presOf" srcId="{1B913925-9246-8246-80D9-98E919044A80}" destId="{DD6FBF44-56BC-7042-B841-A04CD663F6C7}" srcOrd="1" destOrd="0" presId="urn:microsoft.com/office/officeart/2005/8/layout/radial5"/>
    <dgm:cxn modelId="{1853AD28-0573-944A-ABDD-A325A090A19E}" type="presOf" srcId="{E6789C4E-C4B2-CE40-B7AC-F011756A7539}" destId="{5B43D232-E5AB-6F4C-83E7-8D0934333F7B}" srcOrd="0" destOrd="0" presId="urn:microsoft.com/office/officeart/2005/8/layout/radial5"/>
    <dgm:cxn modelId="{7464D0B2-9591-6F49-BF78-14E4D0838750}" srcId="{305584DB-4210-B04E-8E6E-C0D18C709AA0}" destId="{E6789C4E-C4B2-CE40-B7AC-F011756A7539}" srcOrd="0" destOrd="0" parTransId="{9E0D880F-CCCD-B142-B16C-26A105ADEADE}" sibTransId="{57C6BFA1-9F4E-814D-82BC-1020C19A390A}"/>
    <dgm:cxn modelId="{95859F53-0AE6-6F46-B8B6-4CE2BC9E96C5}" type="presOf" srcId="{76082C16-85FD-DA43-9437-65507EFDE3E9}" destId="{1BF49ABB-BA27-FB4C-B07B-77983CC3A336}" srcOrd="0" destOrd="0" presId="urn:microsoft.com/office/officeart/2005/8/layout/radial5"/>
    <dgm:cxn modelId="{BE9B3295-9959-F04A-B2D5-1508E48D2626}" type="presOf" srcId="{1DDCB41B-15EA-364C-9306-AAA0A9EE5ACE}" destId="{B612EDC2-2C7E-734E-98C9-DEF92C380787}" srcOrd="0" destOrd="0" presId="urn:microsoft.com/office/officeart/2005/8/layout/radial5"/>
    <dgm:cxn modelId="{4FDF091A-F876-514C-9441-DAC9A40C84B0}" type="presOf" srcId="{44B27F5D-70A4-3941-B6BC-35B2FD95C022}" destId="{9BBA7429-8B69-A946-843D-08451519D018}" srcOrd="1" destOrd="0" presId="urn:microsoft.com/office/officeart/2005/8/layout/radial5"/>
    <dgm:cxn modelId="{E70B13AF-DAFB-3D43-9837-D4A00D86A182}" type="presOf" srcId="{95CFDC49-0D25-5D47-854B-9BDF6B2665AB}" destId="{2553C669-49CC-334D-98F2-65D69EFEFCA3}" srcOrd="0" destOrd="0" presId="urn:microsoft.com/office/officeart/2005/8/layout/radial5"/>
    <dgm:cxn modelId="{67CC851E-C921-8143-8A3F-DB71497E9C95}" type="presOf" srcId="{ADB007E6-D4F4-1D47-9ACC-260A3160320F}" destId="{DD400761-9CC7-B341-8ACD-C6965786E697}" srcOrd="0" destOrd="0" presId="urn:microsoft.com/office/officeart/2005/8/layout/radial5"/>
    <dgm:cxn modelId="{5E257EE9-47AD-9D45-8379-88EB4EB58986}" srcId="{E6789C4E-C4B2-CE40-B7AC-F011756A7539}" destId="{76082C16-85FD-DA43-9437-65507EFDE3E9}" srcOrd="2" destOrd="0" parTransId="{932808BB-0164-304C-ABCE-2839BED9BD79}" sibTransId="{08670828-DC41-914B-B62D-1D98D709E63D}"/>
    <dgm:cxn modelId="{EB921FB2-B1F9-814D-8DE6-07755BE5A6D4}" type="presOf" srcId="{932808BB-0164-304C-ABCE-2839BED9BD79}" destId="{5A68C7F4-2EA6-534B-84E4-A65236F1B8F2}" srcOrd="0" destOrd="0" presId="urn:microsoft.com/office/officeart/2005/8/layout/radial5"/>
    <dgm:cxn modelId="{E4C814E8-48F3-A743-8418-06B17D7E9723}" srcId="{E6789C4E-C4B2-CE40-B7AC-F011756A7539}" destId="{95CFDC49-0D25-5D47-854B-9BDF6B2665AB}" srcOrd="1" destOrd="0" parTransId="{44B27F5D-70A4-3941-B6BC-35B2FD95C022}" sibTransId="{76F270D8-6445-E44D-A1F8-C8EDE675DB58}"/>
    <dgm:cxn modelId="{FF7C6C9B-4E49-7744-B5DB-463946857F69}" type="presOf" srcId="{44B27F5D-70A4-3941-B6BC-35B2FD95C022}" destId="{C54E8E14-F019-4F4F-ADDD-B2481A3E4231}" srcOrd="0" destOrd="0" presId="urn:microsoft.com/office/officeart/2005/8/layout/radial5"/>
    <dgm:cxn modelId="{05FF57D4-8B63-A441-867B-3A838B4FACB5}" type="presOf" srcId="{1F6C7BE7-81BE-1D42-9803-194E1342A7C4}" destId="{BE14D8E7-7020-5342-A5E3-0BB4389405BA}" srcOrd="0" destOrd="0" presId="urn:microsoft.com/office/officeart/2005/8/layout/radial5"/>
    <dgm:cxn modelId="{1685268B-DC70-6C40-A0F8-2C0A45662FD8}" type="presOf" srcId="{1B913925-9246-8246-80D9-98E919044A80}" destId="{30344A25-8615-4443-AF7F-6D78C92B24B0}" srcOrd="0" destOrd="0" presId="urn:microsoft.com/office/officeart/2005/8/layout/radial5"/>
    <dgm:cxn modelId="{DCB290FB-9658-6A45-A344-F05D35A68942}" srcId="{E6789C4E-C4B2-CE40-B7AC-F011756A7539}" destId="{1DDCB41B-15EA-364C-9306-AAA0A9EE5ACE}" srcOrd="0" destOrd="0" parTransId="{ADB007E6-D4F4-1D47-9ACC-260A3160320F}" sibTransId="{1A808B2B-7C93-084F-933E-1A7145049B49}"/>
    <dgm:cxn modelId="{405BF7D1-A0AB-7C49-9F12-38D853AE1C7D}" type="presOf" srcId="{932808BB-0164-304C-ABCE-2839BED9BD79}" destId="{E0B31551-167D-ED49-BA78-25D9FB81CBCA}" srcOrd="1" destOrd="0" presId="urn:microsoft.com/office/officeart/2005/8/layout/radial5"/>
    <dgm:cxn modelId="{F864CB35-AB66-7948-BBA1-474C696306D9}" srcId="{E6789C4E-C4B2-CE40-B7AC-F011756A7539}" destId="{1F6C7BE7-81BE-1D42-9803-194E1342A7C4}" srcOrd="3" destOrd="0" parTransId="{1B913925-9246-8246-80D9-98E919044A80}" sibTransId="{D4B0EA3D-8DD0-654A-820B-06F057BE11CC}"/>
    <dgm:cxn modelId="{A8379AE0-605B-364C-A139-03F4D1029159}" type="presParOf" srcId="{ACA99F02-E307-2747-9334-71F254C2517A}" destId="{5B43D232-E5AB-6F4C-83E7-8D0934333F7B}" srcOrd="0" destOrd="0" presId="urn:microsoft.com/office/officeart/2005/8/layout/radial5"/>
    <dgm:cxn modelId="{1DEEE1B4-4955-8942-9BCF-DD58BBB4FEC9}" type="presParOf" srcId="{ACA99F02-E307-2747-9334-71F254C2517A}" destId="{DD400761-9CC7-B341-8ACD-C6965786E697}" srcOrd="1" destOrd="0" presId="urn:microsoft.com/office/officeart/2005/8/layout/radial5"/>
    <dgm:cxn modelId="{7E619586-0E0F-7E4E-A2D2-0444D857D4AF}" type="presParOf" srcId="{DD400761-9CC7-B341-8ACD-C6965786E697}" destId="{34C90138-59E5-8540-9ACB-7420E59AF375}" srcOrd="0" destOrd="0" presId="urn:microsoft.com/office/officeart/2005/8/layout/radial5"/>
    <dgm:cxn modelId="{15698AA4-6772-D047-8F00-791377AAB362}" type="presParOf" srcId="{ACA99F02-E307-2747-9334-71F254C2517A}" destId="{B612EDC2-2C7E-734E-98C9-DEF92C380787}" srcOrd="2" destOrd="0" presId="urn:microsoft.com/office/officeart/2005/8/layout/radial5"/>
    <dgm:cxn modelId="{99ABB0ED-4B60-0842-9A26-F5A4AA09A407}" type="presParOf" srcId="{ACA99F02-E307-2747-9334-71F254C2517A}" destId="{C54E8E14-F019-4F4F-ADDD-B2481A3E4231}" srcOrd="3" destOrd="0" presId="urn:microsoft.com/office/officeart/2005/8/layout/radial5"/>
    <dgm:cxn modelId="{13DF6374-3101-5444-912D-7114B4CC436A}" type="presParOf" srcId="{C54E8E14-F019-4F4F-ADDD-B2481A3E4231}" destId="{9BBA7429-8B69-A946-843D-08451519D018}" srcOrd="0" destOrd="0" presId="urn:microsoft.com/office/officeart/2005/8/layout/radial5"/>
    <dgm:cxn modelId="{9EFACAD1-2022-3C44-A6F1-5639E2B90D87}" type="presParOf" srcId="{ACA99F02-E307-2747-9334-71F254C2517A}" destId="{2553C669-49CC-334D-98F2-65D69EFEFCA3}" srcOrd="4" destOrd="0" presId="urn:microsoft.com/office/officeart/2005/8/layout/radial5"/>
    <dgm:cxn modelId="{DA51D2C6-C9FF-F347-9845-FBAEDF130F4D}" type="presParOf" srcId="{ACA99F02-E307-2747-9334-71F254C2517A}" destId="{5A68C7F4-2EA6-534B-84E4-A65236F1B8F2}" srcOrd="5" destOrd="0" presId="urn:microsoft.com/office/officeart/2005/8/layout/radial5"/>
    <dgm:cxn modelId="{02AE5791-B5DD-384F-A345-6EC418EB3195}" type="presParOf" srcId="{5A68C7F4-2EA6-534B-84E4-A65236F1B8F2}" destId="{E0B31551-167D-ED49-BA78-25D9FB81CBCA}" srcOrd="0" destOrd="0" presId="urn:microsoft.com/office/officeart/2005/8/layout/radial5"/>
    <dgm:cxn modelId="{13F5B5CE-0288-DB4B-8A8F-5243BEFA0AD1}" type="presParOf" srcId="{ACA99F02-E307-2747-9334-71F254C2517A}" destId="{1BF49ABB-BA27-FB4C-B07B-77983CC3A336}" srcOrd="6" destOrd="0" presId="urn:microsoft.com/office/officeart/2005/8/layout/radial5"/>
    <dgm:cxn modelId="{C5DEC2A6-97FD-AD4A-B23B-5402114831DD}" type="presParOf" srcId="{ACA99F02-E307-2747-9334-71F254C2517A}" destId="{30344A25-8615-4443-AF7F-6D78C92B24B0}" srcOrd="7" destOrd="0" presId="urn:microsoft.com/office/officeart/2005/8/layout/radial5"/>
    <dgm:cxn modelId="{8A1078CD-0903-BB41-8AF4-5ACBD86CDF32}" type="presParOf" srcId="{30344A25-8615-4443-AF7F-6D78C92B24B0}" destId="{DD6FBF44-56BC-7042-B841-A04CD663F6C7}" srcOrd="0" destOrd="0" presId="urn:microsoft.com/office/officeart/2005/8/layout/radial5"/>
    <dgm:cxn modelId="{F5501451-C570-0941-8440-8ED30E5BA7B9}" type="presParOf" srcId="{ACA99F02-E307-2747-9334-71F254C2517A}" destId="{BE14D8E7-7020-5342-A5E3-0BB4389405BA}" srcOrd="8" destOrd="0" presId="urn:microsoft.com/office/officeart/2005/8/layout/radial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D7A0AF3-237D-684D-AE7A-0F2C4240B084}" type="doc">
      <dgm:prSet loTypeId="urn:microsoft.com/office/officeart/2005/8/layout/matrix1" loCatId="" qsTypeId="urn:microsoft.com/office/officeart/2005/8/quickstyle/simple4" qsCatId="simple" csTypeId="urn:microsoft.com/office/officeart/2005/8/colors/colorful1" csCatId="colorful" phldr="1"/>
      <dgm:spPr/>
      <dgm:t>
        <a:bodyPr/>
        <a:lstStyle/>
        <a:p>
          <a:endParaRPr lang="es-ES_tradnl"/>
        </a:p>
      </dgm:t>
    </dgm:pt>
    <dgm:pt modelId="{C77453CD-CA24-1B4A-82F9-67A736AEE58E}">
      <dgm:prSet phldrT="[Texto]"/>
      <dgm:spPr/>
      <dgm:t>
        <a:bodyPr/>
        <a:lstStyle/>
        <a:p>
          <a:r>
            <a:rPr lang="es-ES_tradnl">
              <a:latin typeface="Abadi MT Condensed Extra Bold" charset="0"/>
              <a:ea typeface="Abadi MT Condensed Extra Bold" charset="0"/>
              <a:cs typeface="Abadi MT Condensed Extra Bold" charset="0"/>
            </a:rPr>
            <a:t>MACRORREGLAS</a:t>
          </a:r>
        </a:p>
      </dgm:t>
    </dgm:pt>
    <dgm:pt modelId="{19496743-4414-B64F-8695-78DAA572F6E5}" type="parTrans" cxnId="{61A95497-1BEF-2D47-96ED-F0A1C393DCB8}">
      <dgm:prSet/>
      <dgm:spPr/>
      <dgm:t>
        <a:bodyPr/>
        <a:lstStyle/>
        <a:p>
          <a:endParaRPr lang="es-ES_tradnl"/>
        </a:p>
      </dgm:t>
    </dgm:pt>
    <dgm:pt modelId="{1BA4D68F-3E32-3042-93CF-17C56B7DFE9C}" type="sibTrans" cxnId="{61A95497-1BEF-2D47-96ED-F0A1C393DCB8}">
      <dgm:prSet/>
      <dgm:spPr/>
      <dgm:t>
        <a:bodyPr/>
        <a:lstStyle/>
        <a:p>
          <a:endParaRPr lang="es-ES_tradnl"/>
        </a:p>
      </dgm:t>
    </dgm:pt>
    <dgm:pt modelId="{C8A084A7-FC37-8745-AF46-E5BD210A2E90}">
      <dgm:prSet phldrT="[Texto]" custT="1"/>
      <dgm:spPr/>
      <dgm:t>
        <a:bodyPr/>
        <a:lstStyle/>
        <a:p>
          <a:r>
            <a:rPr lang="es-ES_tradnl" sz="900">
              <a:latin typeface="Arial Hebrew" charset="-79"/>
              <a:ea typeface="Arial Hebrew" charset="-79"/>
              <a:cs typeface="Arial Hebrew" charset="-79"/>
            </a:rPr>
            <a:t>SUPRIMIR</a:t>
          </a:r>
        </a:p>
      </dgm:t>
    </dgm:pt>
    <dgm:pt modelId="{96283A4D-DF58-334C-950C-DC41F8FA3EF8}" type="parTrans" cxnId="{8E32AF26-6FEF-2A4F-81F1-D62E8FA1B26D}">
      <dgm:prSet/>
      <dgm:spPr/>
      <dgm:t>
        <a:bodyPr/>
        <a:lstStyle/>
        <a:p>
          <a:endParaRPr lang="es-ES_tradnl"/>
        </a:p>
      </dgm:t>
    </dgm:pt>
    <dgm:pt modelId="{2C414B6A-7E98-6640-AE8C-9BA0F1A232FC}" type="sibTrans" cxnId="{8E32AF26-6FEF-2A4F-81F1-D62E8FA1B26D}">
      <dgm:prSet/>
      <dgm:spPr/>
      <dgm:t>
        <a:bodyPr/>
        <a:lstStyle/>
        <a:p>
          <a:endParaRPr lang="es-ES_tradnl"/>
        </a:p>
      </dgm:t>
    </dgm:pt>
    <dgm:pt modelId="{9850361A-516F-E14F-B247-5926184CD98B}">
      <dgm:prSet phldrT="[Texto]" custT="1"/>
      <dgm:spPr/>
      <dgm:t>
        <a:bodyPr/>
        <a:lstStyle/>
        <a:p>
          <a:r>
            <a:rPr lang="es-ES_tradnl" sz="900"/>
            <a:t>SELECCIONAR</a:t>
          </a:r>
        </a:p>
      </dgm:t>
    </dgm:pt>
    <dgm:pt modelId="{E96264E1-A905-904D-BC50-DBE3674F90D7}" type="parTrans" cxnId="{3771B3C3-26B9-E642-8CE4-7327C2CB450B}">
      <dgm:prSet/>
      <dgm:spPr/>
      <dgm:t>
        <a:bodyPr/>
        <a:lstStyle/>
        <a:p>
          <a:endParaRPr lang="es-ES_tradnl"/>
        </a:p>
      </dgm:t>
    </dgm:pt>
    <dgm:pt modelId="{9A9D6CE4-4057-404F-8310-3E63A0F3AB2E}" type="sibTrans" cxnId="{3771B3C3-26B9-E642-8CE4-7327C2CB450B}">
      <dgm:prSet/>
      <dgm:spPr/>
      <dgm:t>
        <a:bodyPr/>
        <a:lstStyle/>
        <a:p>
          <a:endParaRPr lang="es-ES_tradnl"/>
        </a:p>
      </dgm:t>
    </dgm:pt>
    <dgm:pt modelId="{A2920B0A-D294-BA45-88BD-33E635F97B99}">
      <dgm:prSet phldrT="[Texto]" custT="1"/>
      <dgm:spPr/>
      <dgm:t>
        <a:bodyPr/>
        <a:lstStyle/>
        <a:p>
          <a:r>
            <a:rPr lang="es-ES_tradnl" sz="900"/>
            <a:t>GENERALIZAR</a:t>
          </a:r>
        </a:p>
      </dgm:t>
    </dgm:pt>
    <dgm:pt modelId="{B4989EE9-818C-D64F-88F7-8073C8C6C2E7}" type="parTrans" cxnId="{921B3654-C22B-1644-85E7-D52FF43531BE}">
      <dgm:prSet/>
      <dgm:spPr/>
      <dgm:t>
        <a:bodyPr/>
        <a:lstStyle/>
        <a:p>
          <a:endParaRPr lang="es-ES_tradnl"/>
        </a:p>
      </dgm:t>
    </dgm:pt>
    <dgm:pt modelId="{A54A5BF1-FE60-7649-83F4-F49234032247}" type="sibTrans" cxnId="{921B3654-C22B-1644-85E7-D52FF43531BE}">
      <dgm:prSet/>
      <dgm:spPr/>
      <dgm:t>
        <a:bodyPr/>
        <a:lstStyle/>
        <a:p>
          <a:endParaRPr lang="es-ES_tradnl"/>
        </a:p>
      </dgm:t>
    </dgm:pt>
    <dgm:pt modelId="{8F5BA44F-54B1-3445-BDEB-44978905CAD2}">
      <dgm:prSet phldrT="[Texto]" custT="1"/>
      <dgm:spPr/>
      <dgm:t>
        <a:bodyPr/>
        <a:lstStyle/>
        <a:p>
          <a:r>
            <a:rPr lang="es-ES_tradnl" sz="900"/>
            <a:t>CONSTRUIR</a:t>
          </a:r>
        </a:p>
      </dgm:t>
    </dgm:pt>
    <dgm:pt modelId="{EEFFC6B9-D33E-9E4E-BFFF-9ED2B435B4E8}" type="parTrans" cxnId="{4F9FB14D-4740-E04C-9BBA-A2FEEF978B43}">
      <dgm:prSet/>
      <dgm:spPr/>
      <dgm:t>
        <a:bodyPr/>
        <a:lstStyle/>
        <a:p>
          <a:endParaRPr lang="es-ES_tradnl"/>
        </a:p>
      </dgm:t>
    </dgm:pt>
    <dgm:pt modelId="{33FC077F-CC54-0243-80C8-87302EC7FF26}" type="sibTrans" cxnId="{4F9FB14D-4740-E04C-9BBA-A2FEEF978B43}">
      <dgm:prSet/>
      <dgm:spPr/>
      <dgm:t>
        <a:bodyPr/>
        <a:lstStyle/>
        <a:p>
          <a:endParaRPr lang="es-ES_tradnl"/>
        </a:p>
      </dgm:t>
    </dgm:pt>
    <dgm:pt modelId="{4EB940A4-CA24-1D44-8219-18323CF9454B}" type="pres">
      <dgm:prSet presAssocID="{6D7A0AF3-237D-684D-AE7A-0F2C4240B084}" presName="diagram" presStyleCnt="0">
        <dgm:presLayoutVars>
          <dgm:chMax val="1"/>
          <dgm:dir/>
          <dgm:animLvl val="ctr"/>
          <dgm:resizeHandles val="exact"/>
        </dgm:presLayoutVars>
      </dgm:prSet>
      <dgm:spPr/>
      <dgm:t>
        <a:bodyPr/>
        <a:lstStyle/>
        <a:p>
          <a:endParaRPr lang="es-ES"/>
        </a:p>
      </dgm:t>
    </dgm:pt>
    <dgm:pt modelId="{F16F768D-A3ED-974F-9432-D738749AB981}" type="pres">
      <dgm:prSet presAssocID="{6D7A0AF3-237D-684D-AE7A-0F2C4240B084}" presName="matrix" presStyleCnt="0"/>
      <dgm:spPr/>
    </dgm:pt>
    <dgm:pt modelId="{E474FEC7-928C-B147-92F0-CE70176D999D}" type="pres">
      <dgm:prSet presAssocID="{6D7A0AF3-237D-684D-AE7A-0F2C4240B084}" presName="tile1" presStyleLbl="node1" presStyleIdx="0" presStyleCnt="4"/>
      <dgm:spPr/>
      <dgm:t>
        <a:bodyPr/>
        <a:lstStyle/>
        <a:p>
          <a:endParaRPr lang="es-ES"/>
        </a:p>
      </dgm:t>
    </dgm:pt>
    <dgm:pt modelId="{FB99B137-30B9-8949-B83F-4A83986AEC3E}" type="pres">
      <dgm:prSet presAssocID="{6D7A0AF3-237D-684D-AE7A-0F2C4240B084}" presName="tile1text" presStyleLbl="node1" presStyleIdx="0" presStyleCnt="4">
        <dgm:presLayoutVars>
          <dgm:chMax val="0"/>
          <dgm:chPref val="0"/>
          <dgm:bulletEnabled val="1"/>
        </dgm:presLayoutVars>
      </dgm:prSet>
      <dgm:spPr/>
      <dgm:t>
        <a:bodyPr/>
        <a:lstStyle/>
        <a:p>
          <a:endParaRPr lang="es-ES"/>
        </a:p>
      </dgm:t>
    </dgm:pt>
    <dgm:pt modelId="{249262FA-A8F4-3844-82A3-FF4353669925}" type="pres">
      <dgm:prSet presAssocID="{6D7A0AF3-237D-684D-AE7A-0F2C4240B084}" presName="tile2" presStyleLbl="node1" presStyleIdx="1" presStyleCnt="4"/>
      <dgm:spPr/>
      <dgm:t>
        <a:bodyPr/>
        <a:lstStyle/>
        <a:p>
          <a:endParaRPr lang="es-ES"/>
        </a:p>
      </dgm:t>
    </dgm:pt>
    <dgm:pt modelId="{0102C782-5AEE-8E44-A868-BAE238C7686B}" type="pres">
      <dgm:prSet presAssocID="{6D7A0AF3-237D-684D-AE7A-0F2C4240B084}" presName="tile2text" presStyleLbl="node1" presStyleIdx="1" presStyleCnt="4">
        <dgm:presLayoutVars>
          <dgm:chMax val="0"/>
          <dgm:chPref val="0"/>
          <dgm:bulletEnabled val="1"/>
        </dgm:presLayoutVars>
      </dgm:prSet>
      <dgm:spPr/>
      <dgm:t>
        <a:bodyPr/>
        <a:lstStyle/>
        <a:p>
          <a:endParaRPr lang="es-ES"/>
        </a:p>
      </dgm:t>
    </dgm:pt>
    <dgm:pt modelId="{D1945119-15F1-2E49-9E1A-E72292679F38}" type="pres">
      <dgm:prSet presAssocID="{6D7A0AF3-237D-684D-AE7A-0F2C4240B084}" presName="tile3" presStyleLbl="node1" presStyleIdx="2" presStyleCnt="4"/>
      <dgm:spPr/>
      <dgm:t>
        <a:bodyPr/>
        <a:lstStyle/>
        <a:p>
          <a:endParaRPr lang="es-ES"/>
        </a:p>
      </dgm:t>
    </dgm:pt>
    <dgm:pt modelId="{8CC7EB1F-8C8B-6E4A-B7C8-832421CBE674}" type="pres">
      <dgm:prSet presAssocID="{6D7A0AF3-237D-684D-AE7A-0F2C4240B084}" presName="tile3text" presStyleLbl="node1" presStyleIdx="2" presStyleCnt="4">
        <dgm:presLayoutVars>
          <dgm:chMax val="0"/>
          <dgm:chPref val="0"/>
          <dgm:bulletEnabled val="1"/>
        </dgm:presLayoutVars>
      </dgm:prSet>
      <dgm:spPr/>
      <dgm:t>
        <a:bodyPr/>
        <a:lstStyle/>
        <a:p>
          <a:endParaRPr lang="es-ES"/>
        </a:p>
      </dgm:t>
    </dgm:pt>
    <dgm:pt modelId="{5F6F43DB-8D20-5143-9B22-A0691DE072BB}" type="pres">
      <dgm:prSet presAssocID="{6D7A0AF3-237D-684D-AE7A-0F2C4240B084}" presName="tile4" presStyleLbl="node1" presStyleIdx="3" presStyleCnt="4"/>
      <dgm:spPr/>
      <dgm:t>
        <a:bodyPr/>
        <a:lstStyle/>
        <a:p>
          <a:endParaRPr lang="es-ES"/>
        </a:p>
      </dgm:t>
    </dgm:pt>
    <dgm:pt modelId="{F37C80B0-DE73-2745-99B1-936523D6BC84}" type="pres">
      <dgm:prSet presAssocID="{6D7A0AF3-237D-684D-AE7A-0F2C4240B084}" presName="tile4text" presStyleLbl="node1" presStyleIdx="3" presStyleCnt="4">
        <dgm:presLayoutVars>
          <dgm:chMax val="0"/>
          <dgm:chPref val="0"/>
          <dgm:bulletEnabled val="1"/>
        </dgm:presLayoutVars>
      </dgm:prSet>
      <dgm:spPr/>
      <dgm:t>
        <a:bodyPr/>
        <a:lstStyle/>
        <a:p>
          <a:endParaRPr lang="es-ES"/>
        </a:p>
      </dgm:t>
    </dgm:pt>
    <dgm:pt modelId="{AB99AE71-CAED-AA4E-A21F-BE346BB0284C}" type="pres">
      <dgm:prSet presAssocID="{6D7A0AF3-237D-684D-AE7A-0F2C4240B084}" presName="centerTile" presStyleLbl="fgShp" presStyleIdx="0" presStyleCnt="1" custScaleX="221767">
        <dgm:presLayoutVars>
          <dgm:chMax val="0"/>
          <dgm:chPref val="0"/>
        </dgm:presLayoutVars>
      </dgm:prSet>
      <dgm:spPr/>
      <dgm:t>
        <a:bodyPr/>
        <a:lstStyle/>
        <a:p>
          <a:endParaRPr lang="es-ES"/>
        </a:p>
      </dgm:t>
    </dgm:pt>
  </dgm:ptLst>
  <dgm:cxnLst>
    <dgm:cxn modelId="{DE3E11EB-264A-5E49-909D-3118A8A6ADEA}" type="presOf" srcId="{9850361A-516F-E14F-B247-5926184CD98B}" destId="{0102C782-5AEE-8E44-A868-BAE238C7686B}" srcOrd="1" destOrd="0" presId="urn:microsoft.com/office/officeart/2005/8/layout/matrix1"/>
    <dgm:cxn modelId="{8154861A-D272-2A4B-9211-17DD55D125F1}" type="presOf" srcId="{C8A084A7-FC37-8745-AF46-E5BD210A2E90}" destId="{FB99B137-30B9-8949-B83F-4A83986AEC3E}" srcOrd="1" destOrd="0" presId="urn:microsoft.com/office/officeart/2005/8/layout/matrix1"/>
    <dgm:cxn modelId="{61A95497-1BEF-2D47-96ED-F0A1C393DCB8}" srcId="{6D7A0AF3-237D-684D-AE7A-0F2C4240B084}" destId="{C77453CD-CA24-1B4A-82F9-67A736AEE58E}" srcOrd="0" destOrd="0" parTransId="{19496743-4414-B64F-8695-78DAA572F6E5}" sibTransId="{1BA4D68F-3E32-3042-93CF-17C56B7DFE9C}"/>
    <dgm:cxn modelId="{56CEF46F-C458-8B44-907B-64031AFAC3C4}" type="presOf" srcId="{C77453CD-CA24-1B4A-82F9-67A736AEE58E}" destId="{AB99AE71-CAED-AA4E-A21F-BE346BB0284C}" srcOrd="0" destOrd="0" presId="urn:microsoft.com/office/officeart/2005/8/layout/matrix1"/>
    <dgm:cxn modelId="{E79F342B-EE14-5241-9DC1-452DF6410CBC}" type="presOf" srcId="{8F5BA44F-54B1-3445-BDEB-44978905CAD2}" destId="{F37C80B0-DE73-2745-99B1-936523D6BC84}" srcOrd="1" destOrd="0" presId="urn:microsoft.com/office/officeart/2005/8/layout/matrix1"/>
    <dgm:cxn modelId="{34DAC14F-4E42-A24E-8F7C-D6109D1F8018}" type="presOf" srcId="{9850361A-516F-E14F-B247-5926184CD98B}" destId="{249262FA-A8F4-3844-82A3-FF4353669925}" srcOrd="0" destOrd="0" presId="urn:microsoft.com/office/officeart/2005/8/layout/matrix1"/>
    <dgm:cxn modelId="{67FE10CC-C85B-5B4C-A409-C39AD51E86A2}" type="presOf" srcId="{C8A084A7-FC37-8745-AF46-E5BD210A2E90}" destId="{E474FEC7-928C-B147-92F0-CE70176D999D}" srcOrd="0" destOrd="0" presId="urn:microsoft.com/office/officeart/2005/8/layout/matrix1"/>
    <dgm:cxn modelId="{3771B3C3-26B9-E642-8CE4-7327C2CB450B}" srcId="{C77453CD-CA24-1B4A-82F9-67A736AEE58E}" destId="{9850361A-516F-E14F-B247-5926184CD98B}" srcOrd="1" destOrd="0" parTransId="{E96264E1-A905-904D-BC50-DBE3674F90D7}" sibTransId="{9A9D6CE4-4057-404F-8310-3E63A0F3AB2E}"/>
    <dgm:cxn modelId="{A7CF2839-B17C-E347-9961-9D9B46CF051C}" type="presOf" srcId="{8F5BA44F-54B1-3445-BDEB-44978905CAD2}" destId="{5F6F43DB-8D20-5143-9B22-A0691DE072BB}" srcOrd="0" destOrd="0" presId="urn:microsoft.com/office/officeart/2005/8/layout/matrix1"/>
    <dgm:cxn modelId="{4F9FB14D-4740-E04C-9BBA-A2FEEF978B43}" srcId="{C77453CD-CA24-1B4A-82F9-67A736AEE58E}" destId="{8F5BA44F-54B1-3445-BDEB-44978905CAD2}" srcOrd="3" destOrd="0" parTransId="{EEFFC6B9-D33E-9E4E-BFFF-9ED2B435B4E8}" sibTransId="{33FC077F-CC54-0243-80C8-87302EC7FF26}"/>
    <dgm:cxn modelId="{FC753F45-02C3-014B-9351-FAA830C69852}" type="presOf" srcId="{A2920B0A-D294-BA45-88BD-33E635F97B99}" destId="{D1945119-15F1-2E49-9E1A-E72292679F38}" srcOrd="0" destOrd="0" presId="urn:microsoft.com/office/officeart/2005/8/layout/matrix1"/>
    <dgm:cxn modelId="{921B3654-C22B-1644-85E7-D52FF43531BE}" srcId="{C77453CD-CA24-1B4A-82F9-67A736AEE58E}" destId="{A2920B0A-D294-BA45-88BD-33E635F97B99}" srcOrd="2" destOrd="0" parTransId="{B4989EE9-818C-D64F-88F7-8073C8C6C2E7}" sibTransId="{A54A5BF1-FE60-7649-83F4-F49234032247}"/>
    <dgm:cxn modelId="{7B480DF4-6F13-A945-92BA-B992A035E4D8}" type="presOf" srcId="{6D7A0AF3-237D-684D-AE7A-0F2C4240B084}" destId="{4EB940A4-CA24-1D44-8219-18323CF9454B}" srcOrd="0" destOrd="0" presId="urn:microsoft.com/office/officeart/2005/8/layout/matrix1"/>
    <dgm:cxn modelId="{6B1CA8AE-8604-3448-9007-6B5A13E67756}" type="presOf" srcId="{A2920B0A-D294-BA45-88BD-33E635F97B99}" destId="{8CC7EB1F-8C8B-6E4A-B7C8-832421CBE674}" srcOrd="1" destOrd="0" presId="urn:microsoft.com/office/officeart/2005/8/layout/matrix1"/>
    <dgm:cxn modelId="{8E32AF26-6FEF-2A4F-81F1-D62E8FA1B26D}" srcId="{C77453CD-CA24-1B4A-82F9-67A736AEE58E}" destId="{C8A084A7-FC37-8745-AF46-E5BD210A2E90}" srcOrd="0" destOrd="0" parTransId="{96283A4D-DF58-334C-950C-DC41F8FA3EF8}" sibTransId="{2C414B6A-7E98-6640-AE8C-9BA0F1A232FC}"/>
    <dgm:cxn modelId="{E0D75015-524D-4E40-8612-75477C656A1C}" type="presParOf" srcId="{4EB940A4-CA24-1D44-8219-18323CF9454B}" destId="{F16F768D-A3ED-974F-9432-D738749AB981}" srcOrd="0" destOrd="0" presId="urn:microsoft.com/office/officeart/2005/8/layout/matrix1"/>
    <dgm:cxn modelId="{04A136D1-7DE1-6143-9E62-817119781DE7}" type="presParOf" srcId="{F16F768D-A3ED-974F-9432-D738749AB981}" destId="{E474FEC7-928C-B147-92F0-CE70176D999D}" srcOrd="0" destOrd="0" presId="urn:microsoft.com/office/officeart/2005/8/layout/matrix1"/>
    <dgm:cxn modelId="{D6680A8B-E3BF-0D4A-807F-056E3EF73B2E}" type="presParOf" srcId="{F16F768D-A3ED-974F-9432-D738749AB981}" destId="{FB99B137-30B9-8949-B83F-4A83986AEC3E}" srcOrd="1" destOrd="0" presId="urn:microsoft.com/office/officeart/2005/8/layout/matrix1"/>
    <dgm:cxn modelId="{193418E3-EB97-2247-A94E-A2FBEBD57117}" type="presParOf" srcId="{F16F768D-A3ED-974F-9432-D738749AB981}" destId="{249262FA-A8F4-3844-82A3-FF4353669925}" srcOrd="2" destOrd="0" presId="urn:microsoft.com/office/officeart/2005/8/layout/matrix1"/>
    <dgm:cxn modelId="{50C9B33A-0269-4B44-9214-0949922F412F}" type="presParOf" srcId="{F16F768D-A3ED-974F-9432-D738749AB981}" destId="{0102C782-5AEE-8E44-A868-BAE238C7686B}" srcOrd="3" destOrd="0" presId="urn:microsoft.com/office/officeart/2005/8/layout/matrix1"/>
    <dgm:cxn modelId="{EB455DD7-CCD8-5143-86E4-23E3B0B76B4D}" type="presParOf" srcId="{F16F768D-A3ED-974F-9432-D738749AB981}" destId="{D1945119-15F1-2E49-9E1A-E72292679F38}" srcOrd="4" destOrd="0" presId="urn:microsoft.com/office/officeart/2005/8/layout/matrix1"/>
    <dgm:cxn modelId="{DFA31FA0-DCB7-7342-8049-4A2D273012C5}" type="presParOf" srcId="{F16F768D-A3ED-974F-9432-D738749AB981}" destId="{8CC7EB1F-8C8B-6E4A-B7C8-832421CBE674}" srcOrd="5" destOrd="0" presId="urn:microsoft.com/office/officeart/2005/8/layout/matrix1"/>
    <dgm:cxn modelId="{5B21B159-73FA-144E-8A1A-F194841E7FA7}" type="presParOf" srcId="{F16F768D-A3ED-974F-9432-D738749AB981}" destId="{5F6F43DB-8D20-5143-9B22-A0691DE072BB}" srcOrd="6" destOrd="0" presId="urn:microsoft.com/office/officeart/2005/8/layout/matrix1"/>
    <dgm:cxn modelId="{3903C9C5-87A6-824B-B829-9BC2B7FC9F4E}" type="presParOf" srcId="{F16F768D-A3ED-974F-9432-D738749AB981}" destId="{F37C80B0-DE73-2745-99B1-936523D6BC84}" srcOrd="7" destOrd="0" presId="urn:microsoft.com/office/officeart/2005/8/layout/matrix1"/>
    <dgm:cxn modelId="{69546818-D747-3F40-9514-89F8386B7A52}" type="presParOf" srcId="{4EB940A4-CA24-1D44-8219-18323CF9454B}" destId="{AB99AE71-CAED-AA4E-A21F-BE346BB0284C}" srcOrd="1" destOrd="0" presId="urn:microsoft.com/office/officeart/2005/8/layout/matrix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D7A0AF3-237D-684D-AE7A-0F2C4240B084}" type="doc">
      <dgm:prSet loTypeId="urn:microsoft.com/office/officeart/2005/8/layout/matrix1" loCatId="" qsTypeId="urn:microsoft.com/office/officeart/2005/8/quickstyle/simple4" qsCatId="simple" csTypeId="urn:microsoft.com/office/officeart/2005/8/colors/colorful1" csCatId="colorful" phldr="1"/>
      <dgm:spPr/>
      <dgm:t>
        <a:bodyPr/>
        <a:lstStyle/>
        <a:p>
          <a:endParaRPr lang="es-ES_tradnl"/>
        </a:p>
      </dgm:t>
    </dgm:pt>
    <dgm:pt modelId="{C77453CD-CA24-1B4A-82F9-67A736AEE58E}">
      <dgm:prSet phldrT="[Texto]"/>
      <dgm:spPr/>
      <dgm:t>
        <a:bodyPr/>
        <a:lstStyle/>
        <a:p>
          <a:r>
            <a:rPr lang="es-ES_tradnl" b="1">
              <a:latin typeface="Abadi MT Condensed Extra Bold" charset="0"/>
              <a:ea typeface="Abadi MT Condensed Extra Bold" charset="0"/>
              <a:cs typeface="Abadi MT Condensed Extra Bold" charset="0"/>
            </a:rPr>
            <a:t>MACRORREGLAS</a:t>
          </a:r>
        </a:p>
      </dgm:t>
    </dgm:pt>
    <dgm:pt modelId="{19496743-4414-B64F-8695-78DAA572F6E5}" type="parTrans" cxnId="{61A95497-1BEF-2D47-96ED-F0A1C393DCB8}">
      <dgm:prSet/>
      <dgm:spPr/>
      <dgm:t>
        <a:bodyPr/>
        <a:lstStyle/>
        <a:p>
          <a:endParaRPr lang="es-ES_tradnl"/>
        </a:p>
      </dgm:t>
    </dgm:pt>
    <dgm:pt modelId="{1BA4D68F-3E32-3042-93CF-17C56B7DFE9C}" type="sibTrans" cxnId="{61A95497-1BEF-2D47-96ED-F0A1C393DCB8}">
      <dgm:prSet/>
      <dgm:spPr/>
      <dgm:t>
        <a:bodyPr/>
        <a:lstStyle/>
        <a:p>
          <a:endParaRPr lang="es-ES_tradnl"/>
        </a:p>
      </dgm:t>
    </dgm:pt>
    <dgm:pt modelId="{C8A084A7-FC37-8745-AF46-E5BD210A2E90}">
      <dgm:prSet phldrT="[Texto]"/>
      <dgm:spPr/>
      <dgm:t>
        <a:bodyPr/>
        <a:lstStyle/>
        <a:p>
          <a:r>
            <a:rPr lang="es-ES_tradnl"/>
            <a:t>SUPRIMIR</a:t>
          </a:r>
        </a:p>
      </dgm:t>
    </dgm:pt>
    <dgm:pt modelId="{96283A4D-DF58-334C-950C-DC41F8FA3EF8}" type="parTrans" cxnId="{8E32AF26-6FEF-2A4F-81F1-D62E8FA1B26D}">
      <dgm:prSet/>
      <dgm:spPr/>
      <dgm:t>
        <a:bodyPr/>
        <a:lstStyle/>
        <a:p>
          <a:endParaRPr lang="es-ES_tradnl"/>
        </a:p>
      </dgm:t>
    </dgm:pt>
    <dgm:pt modelId="{2C414B6A-7E98-6640-AE8C-9BA0F1A232FC}" type="sibTrans" cxnId="{8E32AF26-6FEF-2A4F-81F1-D62E8FA1B26D}">
      <dgm:prSet/>
      <dgm:spPr/>
      <dgm:t>
        <a:bodyPr/>
        <a:lstStyle/>
        <a:p>
          <a:endParaRPr lang="es-ES_tradnl"/>
        </a:p>
      </dgm:t>
    </dgm:pt>
    <dgm:pt modelId="{9850361A-516F-E14F-B247-5926184CD98B}">
      <dgm:prSet phldrT="[Texto]"/>
      <dgm:spPr/>
      <dgm:t>
        <a:bodyPr/>
        <a:lstStyle/>
        <a:p>
          <a:r>
            <a:rPr lang="es-ES_tradnl"/>
            <a:t>SELECCIONAR</a:t>
          </a:r>
        </a:p>
      </dgm:t>
    </dgm:pt>
    <dgm:pt modelId="{E96264E1-A905-904D-BC50-DBE3674F90D7}" type="parTrans" cxnId="{3771B3C3-26B9-E642-8CE4-7327C2CB450B}">
      <dgm:prSet/>
      <dgm:spPr/>
      <dgm:t>
        <a:bodyPr/>
        <a:lstStyle/>
        <a:p>
          <a:endParaRPr lang="es-ES_tradnl"/>
        </a:p>
      </dgm:t>
    </dgm:pt>
    <dgm:pt modelId="{9A9D6CE4-4057-404F-8310-3E63A0F3AB2E}" type="sibTrans" cxnId="{3771B3C3-26B9-E642-8CE4-7327C2CB450B}">
      <dgm:prSet/>
      <dgm:spPr/>
      <dgm:t>
        <a:bodyPr/>
        <a:lstStyle/>
        <a:p>
          <a:endParaRPr lang="es-ES_tradnl"/>
        </a:p>
      </dgm:t>
    </dgm:pt>
    <dgm:pt modelId="{A2920B0A-D294-BA45-88BD-33E635F97B99}">
      <dgm:prSet phldrT="[Texto]"/>
      <dgm:spPr/>
      <dgm:t>
        <a:bodyPr/>
        <a:lstStyle/>
        <a:p>
          <a:r>
            <a:rPr lang="es-ES_tradnl"/>
            <a:t>GENERALIZAR</a:t>
          </a:r>
        </a:p>
      </dgm:t>
    </dgm:pt>
    <dgm:pt modelId="{B4989EE9-818C-D64F-88F7-8073C8C6C2E7}" type="parTrans" cxnId="{921B3654-C22B-1644-85E7-D52FF43531BE}">
      <dgm:prSet/>
      <dgm:spPr/>
      <dgm:t>
        <a:bodyPr/>
        <a:lstStyle/>
        <a:p>
          <a:endParaRPr lang="es-ES_tradnl"/>
        </a:p>
      </dgm:t>
    </dgm:pt>
    <dgm:pt modelId="{A54A5BF1-FE60-7649-83F4-F49234032247}" type="sibTrans" cxnId="{921B3654-C22B-1644-85E7-D52FF43531BE}">
      <dgm:prSet/>
      <dgm:spPr/>
      <dgm:t>
        <a:bodyPr/>
        <a:lstStyle/>
        <a:p>
          <a:endParaRPr lang="es-ES_tradnl"/>
        </a:p>
      </dgm:t>
    </dgm:pt>
    <dgm:pt modelId="{8F5BA44F-54B1-3445-BDEB-44978905CAD2}">
      <dgm:prSet phldrT="[Texto]"/>
      <dgm:spPr/>
      <dgm:t>
        <a:bodyPr/>
        <a:lstStyle/>
        <a:p>
          <a:r>
            <a:rPr lang="es-ES_tradnl"/>
            <a:t>CONSTRUIR</a:t>
          </a:r>
        </a:p>
      </dgm:t>
    </dgm:pt>
    <dgm:pt modelId="{EEFFC6B9-D33E-9E4E-BFFF-9ED2B435B4E8}" type="parTrans" cxnId="{4F9FB14D-4740-E04C-9BBA-A2FEEF978B43}">
      <dgm:prSet/>
      <dgm:spPr/>
      <dgm:t>
        <a:bodyPr/>
        <a:lstStyle/>
        <a:p>
          <a:endParaRPr lang="es-ES_tradnl"/>
        </a:p>
      </dgm:t>
    </dgm:pt>
    <dgm:pt modelId="{33FC077F-CC54-0243-80C8-87302EC7FF26}" type="sibTrans" cxnId="{4F9FB14D-4740-E04C-9BBA-A2FEEF978B43}">
      <dgm:prSet/>
      <dgm:spPr/>
      <dgm:t>
        <a:bodyPr/>
        <a:lstStyle/>
        <a:p>
          <a:endParaRPr lang="es-ES_tradnl"/>
        </a:p>
      </dgm:t>
    </dgm:pt>
    <dgm:pt modelId="{4EB940A4-CA24-1D44-8219-18323CF9454B}" type="pres">
      <dgm:prSet presAssocID="{6D7A0AF3-237D-684D-AE7A-0F2C4240B084}" presName="diagram" presStyleCnt="0">
        <dgm:presLayoutVars>
          <dgm:chMax val="1"/>
          <dgm:dir/>
          <dgm:animLvl val="ctr"/>
          <dgm:resizeHandles val="exact"/>
        </dgm:presLayoutVars>
      </dgm:prSet>
      <dgm:spPr/>
      <dgm:t>
        <a:bodyPr/>
        <a:lstStyle/>
        <a:p>
          <a:endParaRPr lang="es-ES"/>
        </a:p>
      </dgm:t>
    </dgm:pt>
    <dgm:pt modelId="{F16F768D-A3ED-974F-9432-D738749AB981}" type="pres">
      <dgm:prSet presAssocID="{6D7A0AF3-237D-684D-AE7A-0F2C4240B084}" presName="matrix" presStyleCnt="0"/>
      <dgm:spPr/>
    </dgm:pt>
    <dgm:pt modelId="{E474FEC7-928C-B147-92F0-CE70176D999D}" type="pres">
      <dgm:prSet presAssocID="{6D7A0AF3-237D-684D-AE7A-0F2C4240B084}" presName="tile1" presStyleLbl="node1" presStyleIdx="0" presStyleCnt="4"/>
      <dgm:spPr/>
      <dgm:t>
        <a:bodyPr/>
        <a:lstStyle/>
        <a:p>
          <a:endParaRPr lang="es-ES"/>
        </a:p>
      </dgm:t>
    </dgm:pt>
    <dgm:pt modelId="{FB99B137-30B9-8949-B83F-4A83986AEC3E}" type="pres">
      <dgm:prSet presAssocID="{6D7A0AF3-237D-684D-AE7A-0F2C4240B084}" presName="tile1text" presStyleLbl="node1" presStyleIdx="0" presStyleCnt="4">
        <dgm:presLayoutVars>
          <dgm:chMax val="0"/>
          <dgm:chPref val="0"/>
          <dgm:bulletEnabled val="1"/>
        </dgm:presLayoutVars>
      </dgm:prSet>
      <dgm:spPr/>
      <dgm:t>
        <a:bodyPr/>
        <a:lstStyle/>
        <a:p>
          <a:endParaRPr lang="es-ES"/>
        </a:p>
      </dgm:t>
    </dgm:pt>
    <dgm:pt modelId="{249262FA-A8F4-3844-82A3-FF4353669925}" type="pres">
      <dgm:prSet presAssocID="{6D7A0AF3-237D-684D-AE7A-0F2C4240B084}" presName="tile2" presStyleLbl="node1" presStyleIdx="1" presStyleCnt="4"/>
      <dgm:spPr/>
      <dgm:t>
        <a:bodyPr/>
        <a:lstStyle/>
        <a:p>
          <a:endParaRPr lang="es-ES"/>
        </a:p>
      </dgm:t>
    </dgm:pt>
    <dgm:pt modelId="{0102C782-5AEE-8E44-A868-BAE238C7686B}" type="pres">
      <dgm:prSet presAssocID="{6D7A0AF3-237D-684D-AE7A-0F2C4240B084}" presName="tile2text" presStyleLbl="node1" presStyleIdx="1" presStyleCnt="4">
        <dgm:presLayoutVars>
          <dgm:chMax val="0"/>
          <dgm:chPref val="0"/>
          <dgm:bulletEnabled val="1"/>
        </dgm:presLayoutVars>
      </dgm:prSet>
      <dgm:spPr/>
      <dgm:t>
        <a:bodyPr/>
        <a:lstStyle/>
        <a:p>
          <a:endParaRPr lang="es-ES"/>
        </a:p>
      </dgm:t>
    </dgm:pt>
    <dgm:pt modelId="{D1945119-15F1-2E49-9E1A-E72292679F38}" type="pres">
      <dgm:prSet presAssocID="{6D7A0AF3-237D-684D-AE7A-0F2C4240B084}" presName="tile3" presStyleLbl="node1" presStyleIdx="2" presStyleCnt="4"/>
      <dgm:spPr/>
      <dgm:t>
        <a:bodyPr/>
        <a:lstStyle/>
        <a:p>
          <a:endParaRPr lang="es-ES"/>
        </a:p>
      </dgm:t>
    </dgm:pt>
    <dgm:pt modelId="{8CC7EB1F-8C8B-6E4A-B7C8-832421CBE674}" type="pres">
      <dgm:prSet presAssocID="{6D7A0AF3-237D-684D-AE7A-0F2C4240B084}" presName="tile3text" presStyleLbl="node1" presStyleIdx="2" presStyleCnt="4">
        <dgm:presLayoutVars>
          <dgm:chMax val="0"/>
          <dgm:chPref val="0"/>
          <dgm:bulletEnabled val="1"/>
        </dgm:presLayoutVars>
      </dgm:prSet>
      <dgm:spPr/>
      <dgm:t>
        <a:bodyPr/>
        <a:lstStyle/>
        <a:p>
          <a:endParaRPr lang="es-ES"/>
        </a:p>
      </dgm:t>
    </dgm:pt>
    <dgm:pt modelId="{5F6F43DB-8D20-5143-9B22-A0691DE072BB}" type="pres">
      <dgm:prSet presAssocID="{6D7A0AF3-237D-684D-AE7A-0F2C4240B084}" presName="tile4" presStyleLbl="node1" presStyleIdx="3" presStyleCnt="4"/>
      <dgm:spPr/>
      <dgm:t>
        <a:bodyPr/>
        <a:lstStyle/>
        <a:p>
          <a:endParaRPr lang="es-ES"/>
        </a:p>
      </dgm:t>
    </dgm:pt>
    <dgm:pt modelId="{F37C80B0-DE73-2745-99B1-936523D6BC84}" type="pres">
      <dgm:prSet presAssocID="{6D7A0AF3-237D-684D-AE7A-0F2C4240B084}" presName="tile4text" presStyleLbl="node1" presStyleIdx="3" presStyleCnt="4">
        <dgm:presLayoutVars>
          <dgm:chMax val="0"/>
          <dgm:chPref val="0"/>
          <dgm:bulletEnabled val="1"/>
        </dgm:presLayoutVars>
      </dgm:prSet>
      <dgm:spPr/>
      <dgm:t>
        <a:bodyPr/>
        <a:lstStyle/>
        <a:p>
          <a:endParaRPr lang="es-ES"/>
        </a:p>
      </dgm:t>
    </dgm:pt>
    <dgm:pt modelId="{AB99AE71-CAED-AA4E-A21F-BE346BB0284C}" type="pres">
      <dgm:prSet presAssocID="{6D7A0AF3-237D-684D-AE7A-0F2C4240B084}" presName="centerTile" presStyleLbl="fgShp" presStyleIdx="0" presStyleCnt="1" custScaleX="151966">
        <dgm:presLayoutVars>
          <dgm:chMax val="0"/>
          <dgm:chPref val="0"/>
        </dgm:presLayoutVars>
      </dgm:prSet>
      <dgm:spPr/>
      <dgm:t>
        <a:bodyPr/>
        <a:lstStyle/>
        <a:p>
          <a:endParaRPr lang="es-ES"/>
        </a:p>
      </dgm:t>
    </dgm:pt>
  </dgm:ptLst>
  <dgm:cxnLst>
    <dgm:cxn modelId="{DB7FD0F2-A46B-8845-A017-CCFC7380C30E}" type="presOf" srcId="{8F5BA44F-54B1-3445-BDEB-44978905CAD2}" destId="{5F6F43DB-8D20-5143-9B22-A0691DE072BB}" srcOrd="0" destOrd="0" presId="urn:microsoft.com/office/officeart/2005/8/layout/matrix1"/>
    <dgm:cxn modelId="{4DD44776-07B1-6D40-8D2E-2E00CD5264CA}" type="presOf" srcId="{9850361A-516F-E14F-B247-5926184CD98B}" destId="{249262FA-A8F4-3844-82A3-FF4353669925}" srcOrd="0" destOrd="0" presId="urn:microsoft.com/office/officeart/2005/8/layout/matrix1"/>
    <dgm:cxn modelId="{1CAC573E-2E4D-7D46-A0F6-1BD59F4C460C}" type="presOf" srcId="{8F5BA44F-54B1-3445-BDEB-44978905CAD2}" destId="{F37C80B0-DE73-2745-99B1-936523D6BC84}" srcOrd="1" destOrd="0" presId="urn:microsoft.com/office/officeart/2005/8/layout/matrix1"/>
    <dgm:cxn modelId="{DE70287B-40AA-034C-A52B-98653926C00C}" type="presOf" srcId="{C77453CD-CA24-1B4A-82F9-67A736AEE58E}" destId="{AB99AE71-CAED-AA4E-A21F-BE346BB0284C}" srcOrd="0" destOrd="0" presId="urn:microsoft.com/office/officeart/2005/8/layout/matrix1"/>
    <dgm:cxn modelId="{7E8C1176-A8A6-3441-BFCF-E49064A14614}" type="presOf" srcId="{9850361A-516F-E14F-B247-5926184CD98B}" destId="{0102C782-5AEE-8E44-A868-BAE238C7686B}" srcOrd="1" destOrd="0" presId="urn:microsoft.com/office/officeart/2005/8/layout/matrix1"/>
    <dgm:cxn modelId="{8E32AF26-6FEF-2A4F-81F1-D62E8FA1B26D}" srcId="{C77453CD-CA24-1B4A-82F9-67A736AEE58E}" destId="{C8A084A7-FC37-8745-AF46-E5BD210A2E90}" srcOrd="0" destOrd="0" parTransId="{96283A4D-DF58-334C-950C-DC41F8FA3EF8}" sibTransId="{2C414B6A-7E98-6640-AE8C-9BA0F1A232FC}"/>
    <dgm:cxn modelId="{345FD89E-6467-4543-A49C-42A327EE0B4C}" type="presOf" srcId="{C8A084A7-FC37-8745-AF46-E5BD210A2E90}" destId="{FB99B137-30B9-8949-B83F-4A83986AEC3E}" srcOrd="1" destOrd="0" presId="urn:microsoft.com/office/officeart/2005/8/layout/matrix1"/>
    <dgm:cxn modelId="{33BA9FEF-0E3A-EC40-83DB-0E5757265509}" type="presOf" srcId="{C8A084A7-FC37-8745-AF46-E5BD210A2E90}" destId="{E474FEC7-928C-B147-92F0-CE70176D999D}" srcOrd="0" destOrd="0" presId="urn:microsoft.com/office/officeart/2005/8/layout/matrix1"/>
    <dgm:cxn modelId="{DC884B42-E85C-EE44-ADBA-8BB4DDDC2265}" type="presOf" srcId="{A2920B0A-D294-BA45-88BD-33E635F97B99}" destId="{8CC7EB1F-8C8B-6E4A-B7C8-832421CBE674}" srcOrd="1" destOrd="0" presId="urn:microsoft.com/office/officeart/2005/8/layout/matrix1"/>
    <dgm:cxn modelId="{3771B3C3-26B9-E642-8CE4-7327C2CB450B}" srcId="{C77453CD-CA24-1B4A-82F9-67A736AEE58E}" destId="{9850361A-516F-E14F-B247-5926184CD98B}" srcOrd="1" destOrd="0" parTransId="{E96264E1-A905-904D-BC50-DBE3674F90D7}" sibTransId="{9A9D6CE4-4057-404F-8310-3E63A0F3AB2E}"/>
    <dgm:cxn modelId="{921B3654-C22B-1644-85E7-D52FF43531BE}" srcId="{C77453CD-CA24-1B4A-82F9-67A736AEE58E}" destId="{A2920B0A-D294-BA45-88BD-33E635F97B99}" srcOrd="2" destOrd="0" parTransId="{B4989EE9-818C-D64F-88F7-8073C8C6C2E7}" sibTransId="{A54A5BF1-FE60-7649-83F4-F49234032247}"/>
    <dgm:cxn modelId="{2AACDC5C-800D-A04A-A053-285BAEC99082}" type="presOf" srcId="{A2920B0A-D294-BA45-88BD-33E635F97B99}" destId="{D1945119-15F1-2E49-9E1A-E72292679F38}" srcOrd="0" destOrd="0" presId="urn:microsoft.com/office/officeart/2005/8/layout/matrix1"/>
    <dgm:cxn modelId="{61A95497-1BEF-2D47-96ED-F0A1C393DCB8}" srcId="{6D7A0AF3-237D-684D-AE7A-0F2C4240B084}" destId="{C77453CD-CA24-1B4A-82F9-67A736AEE58E}" srcOrd="0" destOrd="0" parTransId="{19496743-4414-B64F-8695-78DAA572F6E5}" sibTransId="{1BA4D68F-3E32-3042-93CF-17C56B7DFE9C}"/>
    <dgm:cxn modelId="{4F9FB14D-4740-E04C-9BBA-A2FEEF978B43}" srcId="{C77453CD-CA24-1B4A-82F9-67A736AEE58E}" destId="{8F5BA44F-54B1-3445-BDEB-44978905CAD2}" srcOrd="3" destOrd="0" parTransId="{EEFFC6B9-D33E-9E4E-BFFF-9ED2B435B4E8}" sibTransId="{33FC077F-CC54-0243-80C8-87302EC7FF26}"/>
    <dgm:cxn modelId="{69DF2CF9-10E3-4D4C-91E0-7BCBEF6B512B}" type="presOf" srcId="{6D7A0AF3-237D-684D-AE7A-0F2C4240B084}" destId="{4EB940A4-CA24-1D44-8219-18323CF9454B}" srcOrd="0" destOrd="0" presId="urn:microsoft.com/office/officeart/2005/8/layout/matrix1"/>
    <dgm:cxn modelId="{244910F0-8227-F947-8392-79B1E73D1E49}" type="presParOf" srcId="{4EB940A4-CA24-1D44-8219-18323CF9454B}" destId="{F16F768D-A3ED-974F-9432-D738749AB981}" srcOrd="0" destOrd="0" presId="urn:microsoft.com/office/officeart/2005/8/layout/matrix1"/>
    <dgm:cxn modelId="{E1376377-E7E4-A649-B577-D18863AFF6C7}" type="presParOf" srcId="{F16F768D-A3ED-974F-9432-D738749AB981}" destId="{E474FEC7-928C-B147-92F0-CE70176D999D}" srcOrd="0" destOrd="0" presId="urn:microsoft.com/office/officeart/2005/8/layout/matrix1"/>
    <dgm:cxn modelId="{2F8BAA05-A223-A544-971B-5CBD1607DFE7}" type="presParOf" srcId="{F16F768D-A3ED-974F-9432-D738749AB981}" destId="{FB99B137-30B9-8949-B83F-4A83986AEC3E}" srcOrd="1" destOrd="0" presId="urn:microsoft.com/office/officeart/2005/8/layout/matrix1"/>
    <dgm:cxn modelId="{C4CB6FFA-E9C9-C945-98FB-A9F8C7032045}" type="presParOf" srcId="{F16F768D-A3ED-974F-9432-D738749AB981}" destId="{249262FA-A8F4-3844-82A3-FF4353669925}" srcOrd="2" destOrd="0" presId="urn:microsoft.com/office/officeart/2005/8/layout/matrix1"/>
    <dgm:cxn modelId="{2C8F37DA-5B1A-C546-BFE3-D330273A7A4E}" type="presParOf" srcId="{F16F768D-A3ED-974F-9432-D738749AB981}" destId="{0102C782-5AEE-8E44-A868-BAE238C7686B}" srcOrd="3" destOrd="0" presId="urn:microsoft.com/office/officeart/2005/8/layout/matrix1"/>
    <dgm:cxn modelId="{C37991C0-A6D1-3040-920D-333CE87B27E1}" type="presParOf" srcId="{F16F768D-A3ED-974F-9432-D738749AB981}" destId="{D1945119-15F1-2E49-9E1A-E72292679F38}" srcOrd="4" destOrd="0" presId="urn:microsoft.com/office/officeart/2005/8/layout/matrix1"/>
    <dgm:cxn modelId="{BAA232BF-B153-F846-8ECC-D993A017C0D8}" type="presParOf" srcId="{F16F768D-A3ED-974F-9432-D738749AB981}" destId="{8CC7EB1F-8C8B-6E4A-B7C8-832421CBE674}" srcOrd="5" destOrd="0" presId="urn:microsoft.com/office/officeart/2005/8/layout/matrix1"/>
    <dgm:cxn modelId="{308A2FBB-439E-7B4C-AF87-4D47508CFC40}" type="presParOf" srcId="{F16F768D-A3ED-974F-9432-D738749AB981}" destId="{5F6F43DB-8D20-5143-9B22-A0691DE072BB}" srcOrd="6" destOrd="0" presId="urn:microsoft.com/office/officeart/2005/8/layout/matrix1"/>
    <dgm:cxn modelId="{66646EAC-6E53-E64A-B9F4-97599E15A7B3}" type="presParOf" srcId="{F16F768D-A3ED-974F-9432-D738749AB981}" destId="{F37C80B0-DE73-2745-99B1-936523D6BC84}" srcOrd="7" destOrd="0" presId="urn:microsoft.com/office/officeart/2005/8/layout/matrix1"/>
    <dgm:cxn modelId="{A57D54C8-DDB5-0B40-B71D-41094D4DEEE2}" type="presParOf" srcId="{4EB940A4-CA24-1D44-8219-18323CF9454B}" destId="{AB99AE71-CAED-AA4E-A21F-BE346BB0284C}" srcOrd="1" destOrd="0" presId="urn:microsoft.com/office/officeart/2005/8/layout/matrix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61EA4676-EFF2-154C-A0F8-A58301D7240A}" type="doc">
      <dgm:prSet loTypeId="urn:microsoft.com/office/officeart/2005/8/layout/hList1" loCatId="" qsTypeId="urn:microsoft.com/office/officeart/2005/8/quickstyle/simple4" qsCatId="simple" csTypeId="urn:microsoft.com/office/officeart/2005/8/colors/accent1_2" csCatId="accent1" phldr="1"/>
      <dgm:spPr/>
      <dgm:t>
        <a:bodyPr/>
        <a:lstStyle/>
        <a:p>
          <a:endParaRPr lang="es-ES_tradnl"/>
        </a:p>
      </dgm:t>
    </dgm:pt>
    <dgm:pt modelId="{46D84CA1-E5A6-B944-8924-B2A86575F823}">
      <dgm:prSet phldrT="[Texto]"/>
      <dgm:spPr/>
      <dgm:t>
        <a:bodyPr/>
        <a:lstStyle/>
        <a:p>
          <a:r>
            <a:rPr lang="es-ES_tradnl"/>
            <a:t>Objetividad</a:t>
          </a:r>
        </a:p>
      </dgm:t>
    </dgm:pt>
    <dgm:pt modelId="{8E5047FE-E90B-D24D-B64A-39C957DEF23D}" type="parTrans" cxnId="{EFEF97D3-74D0-1F44-86ED-DA3D41C654E1}">
      <dgm:prSet/>
      <dgm:spPr/>
      <dgm:t>
        <a:bodyPr/>
        <a:lstStyle/>
        <a:p>
          <a:endParaRPr lang="es-ES_tradnl"/>
        </a:p>
      </dgm:t>
    </dgm:pt>
    <dgm:pt modelId="{1B2EEE08-E99A-6941-96EF-7BACEB979297}" type="sibTrans" cxnId="{EFEF97D3-74D0-1F44-86ED-DA3D41C654E1}">
      <dgm:prSet/>
      <dgm:spPr/>
      <dgm:t>
        <a:bodyPr/>
        <a:lstStyle/>
        <a:p>
          <a:endParaRPr lang="es-ES_tradnl"/>
        </a:p>
      </dgm:t>
    </dgm:pt>
    <dgm:pt modelId="{AE884A28-D88D-1E49-81B5-2A6DA3224A4D}">
      <dgm:prSet phldrT="[Texto]"/>
      <dgm:spPr/>
      <dgm:t>
        <a:bodyPr/>
        <a:lstStyle/>
        <a:p>
          <a:r>
            <a:rPr lang="es-ES_tradnl"/>
            <a:t>Demostrable</a:t>
          </a:r>
        </a:p>
      </dgm:t>
    </dgm:pt>
    <dgm:pt modelId="{89119FB2-2EA6-FB4A-A4BC-4EF058CC61F8}" type="parTrans" cxnId="{6C5E90BB-DDAF-284C-81EA-9B2D84E9201F}">
      <dgm:prSet/>
      <dgm:spPr/>
      <dgm:t>
        <a:bodyPr/>
        <a:lstStyle/>
        <a:p>
          <a:endParaRPr lang="es-ES_tradnl"/>
        </a:p>
      </dgm:t>
    </dgm:pt>
    <dgm:pt modelId="{F37F589C-976A-9640-B59A-792BE1EEFE58}" type="sibTrans" cxnId="{6C5E90BB-DDAF-284C-81EA-9B2D84E9201F}">
      <dgm:prSet/>
      <dgm:spPr/>
      <dgm:t>
        <a:bodyPr/>
        <a:lstStyle/>
        <a:p>
          <a:endParaRPr lang="es-ES_tradnl"/>
        </a:p>
      </dgm:t>
    </dgm:pt>
    <dgm:pt modelId="{BF164B75-7F5D-5944-8891-DCF99610290B}">
      <dgm:prSet phldrT="[Texto]"/>
      <dgm:spPr/>
      <dgm:t>
        <a:bodyPr/>
        <a:lstStyle/>
        <a:p>
          <a:r>
            <a:rPr lang="es-ES_tradnl"/>
            <a:t>Comprobable</a:t>
          </a:r>
        </a:p>
      </dgm:t>
    </dgm:pt>
    <dgm:pt modelId="{F1539662-E47D-8C48-906F-A51FC85A3333}" type="parTrans" cxnId="{0384FCDC-8837-CA40-9389-11C5F2C28B56}">
      <dgm:prSet/>
      <dgm:spPr/>
      <dgm:t>
        <a:bodyPr/>
        <a:lstStyle/>
        <a:p>
          <a:endParaRPr lang="es-ES_tradnl"/>
        </a:p>
      </dgm:t>
    </dgm:pt>
    <dgm:pt modelId="{A84AABF9-872E-1B46-8CCF-C61F6F9A5262}" type="sibTrans" cxnId="{0384FCDC-8837-CA40-9389-11C5F2C28B56}">
      <dgm:prSet/>
      <dgm:spPr/>
      <dgm:t>
        <a:bodyPr/>
        <a:lstStyle/>
        <a:p>
          <a:endParaRPr lang="es-ES_tradnl"/>
        </a:p>
      </dgm:t>
    </dgm:pt>
    <dgm:pt modelId="{586C5186-D419-E544-AD59-1DACFCCBF299}">
      <dgm:prSet phldrT="[Texto]"/>
      <dgm:spPr/>
      <dgm:t>
        <a:bodyPr/>
        <a:lstStyle/>
        <a:p>
          <a:r>
            <a:rPr lang="es-ES_tradnl"/>
            <a:t>Subjetividad</a:t>
          </a:r>
        </a:p>
      </dgm:t>
    </dgm:pt>
    <dgm:pt modelId="{EA9F8F81-8913-924B-8336-9CE095D05C49}" type="parTrans" cxnId="{FB25501E-B16F-334F-B457-552D4338177E}">
      <dgm:prSet/>
      <dgm:spPr/>
      <dgm:t>
        <a:bodyPr/>
        <a:lstStyle/>
        <a:p>
          <a:endParaRPr lang="es-ES_tradnl"/>
        </a:p>
      </dgm:t>
    </dgm:pt>
    <dgm:pt modelId="{1FE1E75F-47B0-C148-A1B4-2933CBB70124}" type="sibTrans" cxnId="{FB25501E-B16F-334F-B457-552D4338177E}">
      <dgm:prSet/>
      <dgm:spPr/>
      <dgm:t>
        <a:bodyPr/>
        <a:lstStyle/>
        <a:p>
          <a:endParaRPr lang="es-ES_tradnl"/>
        </a:p>
      </dgm:t>
    </dgm:pt>
    <dgm:pt modelId="{F2CFD4E3-7923-4040-A198-B473F5124BB7}">
      <dgm:prSet phldrT="[Texto]"/>
      <dgm:spPr/>
      <dgm:t>
        <a:bodyPr/>
        <a:lstStyle/>
        <a:p>
          <a:r>
            <a:rPr lang="es-ES_tradnl"/>
            <a:t>Opini</a:t>
          </a:r>
          <a:r>
            <a:rPr lang="es-ES"/>
            <a:t>ón</a:t>
          </a:r>
          <a:endParaRPr lang="es-ES_tradnl"/>
        </a:p>
      </dgm:t>
    </dgm:pt>
    <dgm:pt modelId="{48D2801E-90CE-0A4A-B4D4-7A417F2F53DC}" type="parTrans" cxnId="{3D23ED3C-18AA-924E-A771-6B675DDCBA72}">
      <dgm:prSet/>
      <dgm:spPr/>
      <dgm:t>
        <a:bodyPr/>
        <a:lstStyle/>
        <a:p>
          <a:endParaRPr lang="es-ES_tradnl"/>
        </a:p>
      </dgm:t>
    </dgm:pt>
    <dgm:pt modelId="{F4B90F68-4E3C-4048-AA8F-B6A4436CDDC3}" type="sibTrans" cxnId="{3D23ED3C-18AA-924E-A771-6B675DDCBA72}">
      <dgm:prSet/>
      <dgm:spPr/>
      <dgm:t>
        <a:bodyPr/>
        <a:lstStyle/>
        <a:p>
          <a:endParaRPr lang="es-ES_tradnl"/>
        </a:p>
      </dgm:t>
    </dgm:pt>
    <dgm:pt modelId="{8BE04F68-8205-1340-AC30-3CBB42719F3F}">
      <dgm:prSet phldrT="[Texto]"/>
      <dgm:spPr/>
      <dgm:t>
        <a:bodyPr/>
        <a:lstStyle/>
        <a:p>
          <a:r>
            <a:rPr lang="es-ES_tradnl"/>
            <a:t>Valoraci</a:t>
          </a:r>
          <a:r>
            <a:rPr lang="es-ES"/>
            <a:t>ón</a:t>
          </a:r>
          <a:endParaRPr lang="es-ES_tradnl"/>
        </a:p>
      </dgm:t>
    </dgm:pt>
    <dgm:pt modelId="{6618A5C1-3009-F243-B910-5CA9D81636B2}" type="parTrans" cxnId="{9B08EEBD-60DE-AF48-B51C-9358FB141E51}">
      <dgm:prSet/>
      <dgm:spPr/>
      <dgm:t>
        <a:bodyPr/>
        <a:lstStyle/>
        <a:p>
          <a:endParaRPr lang="es-ES_tradnl"/>
        </a:p>
      </dgm:t>
    </dgm:pt>
    <dgm:pt modelId="{6FC13F7B-ED02-BA40-A5D8-F5FDB5733878}" type="sibTrans" cxnId="{9B08EEBD-60DE-AF48-B51C-9358FB141E51}">
      <dgm:prSet/>
      <dgm:spPr/>
      <dgm:t>
        <a:bodyPr/>
        <a:lstStyle/>
        <a:p>
          <a:endParaRPr lang="es-ES_tradnl"/>
        </a:p>
      </dgm:t>
    </dgm:pt>
    <dgm:pt modelId="{6395C211-681C-F142-8154-67715B869F5C}" type="pres">
      <dgm:prSet presAssocID="{61EA4676-EFF2-154C-A0F8-A58301D7240A}" presName="Name0" presStyleCnt="0">
        <dgm:presLayoutVars>
          <dgm:dir/>
          <dgm:animLvl val="lvl"/>
          <dgm:resizeHandles val="exact"/>
        </dgm:presLayoutVars>
      </dgm:prSet>
      <dgm:spPr/>
      <dgm:t>
        <a:bodyPr/>
        <a:lstStyle/>
        <a:p>
          <a:endParaRPr lang="es-ES"/>
        </a:p>
      </dgm:t>
    </dgm:pt>
    <dgm:pt modelId="{CBBF6A1E-B3D8-824A-BEEC-2789A76A2085}" type="pres">
      <dgm:prSet presAssocID="{46D84CA1-E5A6-B944-8924-B2A86575F823}" presName="composite" presStyleCnt="0"/>
      <dgm:spPr/>
    </dgm:pt>
    <dgm:pt modelId="{5A0E942B-A858-2D4E-88E7-BF207158DB57}" type="pres">
      <dgm:prSet presAssocID="{46D84CA1-E5A6-B944-8924-B2A86575F823}" presName="parTx" presStyleLbl="alignNode1" presStyleIdx="0" presStyleCnt="2">
        <dgm:presLayoutVars>
          <dgm:chMax val="0"/>
          <dgm:chPref val="0"/>
          <dgm:bulletEnabled val="1"/>
        </dgm:presLayoutVars>
      </dgm:prSet>
      <dgm:spPr/>
      <dgm:t>
        <a:bodyPr/>
        <a:lstStyle/>
        <a:p>
          <a:endParaRPr lang="es-ES"/>
        </a:p>
      </dgm:t>
    </dgm:pt>
    <dgm:pt modelId="{72590CE9-2106-8047-BCD2-6F70B5248E56}" type="pres">
      <dgm:prSet presAssocID="{46D84CA1-E5A6-B944-8924-B2A86575F823}" presName="desTx" presStyleLbl="alignAccFollowNode1" presStyleIdx="0" presStyleCnt="2">
        <dgm:presLayoutVars>
          <dgm:bulletEnabled val="1"/>
        </dgm:presLayoutVars>
      </dgm:prSet>
      <dgm:spPr/>
      <dgm:t>
        <a:bodyPr/>
        <a:lstStyle/>
        <a:p>
          <a:endParaRPr lang="es-ES"/>
        </a:p>
      </dgm:t>
    </dgm:pt>
    <dgm:pt modelId="{86EA7BE0-F838-964E-B20B-AF6917694685}" type="pres">
      <dgm:prSet presAssocID="{1B2EEE08-E99A-6941-96EF-7BACEB979297}" presName="space" presStyleCnt="0"/>
      <dgm:spPr/>
    </dgm:pt>
    <dgm:pt modelId="{62D60C82-FEA6-794A-AB80-CF4B6C570E27}" type="pres">
      <dgm:prSet presAssocID="{586C5186-D419-E544-AD59-1DACFCCBF299}" presName="composite" presStyleCnt="0"/>
      <dgm:spPr/>
    </dgm:pt>
    <dgm:pt modelId="{E0C84794-C167-754C-AF0A-7BFA1D6756B7}" type="pres">
      <dgm:prSet presAssocID="{586C5186-D419-E544-AD59-1DACFCCBF299}" presName="parTx" presStyleLbl="alignNode1" presStyleIdx="1" presStyleCnt="2">
        <dgm:presLayoutVars>
          <dgm:chMax val="0"/>
          <dgm:chPref val="0"/>
          <dgm:bulletEnabled val="1"/>
        </dgm:presLayoutVars>
      </dgm:prSet>
      <dgm:spPr/>
      <dgm:t>
        <a:bodyPr/>
        <a:lstStyle/>
        <a:p>
          <a:endParaRPr lang="es-ES"/>
        </a:p>
      </dgm:t>
    </dgm:pt>
    <dgm:pt modelId="{FF7341A8-EFA5-924C-8D0F-E17041DB4429}" type="pres">
      <dgm:prSet presAssocID="{586C5186-D419-E544-AD59-1DACFCCBF299}" presName="desTx" presStyleLbl="alignAccFollowNode1" presStyleIdx="1" presStyleCnt="2">
        <dgm:presLayoutVars>
          <dgm:bulletEnabled val="1"/>
        </dgm:presLayoutVars>
      </dgm:prSet>
      <dgm:spPr/>
      <dgm:t>
        <a:bodyPr/>
        <a:lstStyle/>
        <a:p>
          <a:endParaRPr lang="es-ES"/>
        </a:p>
      </dgm:t>
    </dgm:pt>
  </dgm:ptLst>
  <dgm:cxnLst>
    <dgm:cxn modelId="{0384FCDC-8837-CA40-9389-11C5F2C28B56}" srcId="{46D84CA1-E5A6-B944-8924-B2A86575F823}" destId="{BF164B75-7F5D-5944-8891-DCF99610290B}" srcOrd="1" destOrd="0" parTransId="{F1539662-E47D-8C48-906F-A51FC85A3333}" sibTransId="{A84AABF9-872E-1B46-8CCF-C61F6F9A5262}"/>
    <dgm:cxn modelId="{9B08EEBD-60DE-AF48-B51C-9358FB141E51}" srcId="{586C5186-D419-E544-AD59-1DACFCCBF299}" destId="{8BE04F68-8205-1340-AC30-3CBB42719F3F}" srcOrd="1" destOrd="0" parTransId="{6618A5C1-3009-F243-B910-5CA9D81636B2}" sibTransId="{6FC13F7B-ED02-BA40-A5D8-F5FDB5733878}"/>
    <dgm:cxn modelId="{BDCFE3CA-7830-4548-AC4F-A67B4BFC6A0A}" type="presOf" srcId="{F2CFD4E3-7923-4040-A198-B473F5124BB7}" destId="{FF7341A8-EFA5-924C-8D0F-E17041DB4429}" srcOrd="0" destOrd="0" presId="urn:microsoft.com/office/officeart/2005/8/layout/hList1"/>
    <dgm:cxn modelId="{3D23ED3C-18AA-924E-A771-6B675DDCBA72}" srcId="{586C5186-D419-E544-AD59-1DACFCCBF299}" destId="{F2CFD4E3-7923-4040-A198-B473F5124BB7}" srcOrd="0" destOrd="0" parTransId="{48D2801E-90CE-0A4A-B4D4-7A417F2F53DC}" sibTransId="{F4B90F68-4E3C-4048-AA8F-B6A4436CDDC3}"/>
    <dgm:cxn modelId="{6C5E90BB-DDAF-284C-81EA-9B2D84E9201F}" srcId="{46D84CA1-E5A6-B944-8924-B2A86575F823}" destId="{AE884A28-D88D-1E49-81B5-2A6DA3224A4D}" srcOrd="0" destOrd="0" parTransId="{89119FB2-2EA6-FB4A-A4BC-4EF058CC61F8}" sibTransId="{F37F589C-976A-9640-B59A-792BE1EEFE58}"/>
    <dgm:cxn modelId="{F6DF1439-9298-BB45-AD73-85026F9EB665}" type="presOf" srcId="{586C5186-D419-E544-AD59-1DACFCCBF299}" destId="{E0C84794-C167-754C-AF0A-7BFA1D6756B7}" srcOrd="0" destOrd="0" presId="urn:microsoft.com/office/officeart/2005/8/layout/hList1"/>
    <dgm:cxn modelId="{29AB14AD-1293-CB43-8AD5-D942496EA326}" type="presOf" srcId="{BF164B75-7F5D-5944-8891-DCF99610290B}" destId="{72590CE9-2106-8047-BCD2-6F70B5248E56}" srcOrd="0" destOrd="1" presId="urn:microsoft.com/office/officeart/2005/8/layout/hList1"/>
    <dgm:cxn modelId="{EFEF97D3-74D0-1F44-86ED-DA3D41C654E1}" srcId="{61EA4676-EFF2-154C-A0F8-A58301D7240A}" destId="{46D84CA1-E5A6-B944-8924-B2A86575F823}" srcOrd="0" destOrd="0" parTransId="{8E5047FE-E90B-D24D-B64A-39C957DEF23D}" sibTransId="{1B2EEE08-E99A-6941-96EF-7BACEB979297}"/>
    <dgm:cxn modelId="{A755BF1F-EDFD-F048-B340-51441037627F}" type="presOf" srcId="{8BE04F68-8205-1340-AC30-3CBB42719F3F}" destId="{FF7341A8-EFA5-924C-8D0F-E17041DB4429}" srcOrd="0" destOrd="1" presId="urn:microsoft.com/office/officeart/2005/8/layout/hList1"/>
    <dgm:cxn modelId="{9878004D-2CA0-3E46-BCDE-C37AEB8A706B}" type="presOf" srcId="{AE884A28-D88D-1E49-81B5-2A6DA3224A4D}" destId="{72590CE9-2106-8047-BCD2-6F70B5248E56}" srcOrd="0" destOrd="0" presId="urn:microsoft.com/office/officeart/2005/8/layout/hList1"/>
    <dgm:cxn modelId="{FB25501E-B16F-334F-B457-552D4338177E}" srcId="{61EA4676-EFF2-154C-A0F8-A58301D7240A}" destId="{586C5186-D419-E544-AD59-1DACFCCBF299}" srcOrd="1" destOrd="0" parTransId="{EA9F8F81-8913-924B-8336-9CE095D05C49}" sibTransId="{1FE1E75F-47B0-C148-A1B4-2933CBB70124}"/>
    <dgm:cxn modelId="{E0153227-3CAE-EF46-8C50-911FA2B9DAB1}" type="presOf" srcId="{46D84CA1-E5A6-B944-8924-B2A86575F823}" destId="{5A0E942B-A858-2D4E-88E7-BF207158DB57}" srcOrd="0" destOrd="0" presId="urn:microsoft.com/office/officeart/2005/8/layout/hList1"/>
    <dgm:cxn modelId="{096A2F7F-B7D7-B140-A0F3-83C6AC87F682}" type="presOf" srcId="{61EA4676-EFF2-154C-A0F8-A58301D7240A}" destId="{6395C211-681C-F142-8154-67715B869F5C}" srcOrd="0" destOrd="0" presId="urn:microsoft.com/office/officeart/2005/8/layout/hList1"/>
    <dgm:cxn modelId="{2D317241-9C47-1940-AE41-13D709BBA6A1}" type="presParOf" srcId="{6395C211-681C-F142-8154-67715B869F5C}" destId="{CBBF6A1E-B3D8-824A-BEEC-2789A76A2085}" srcOrd="0" destOrd="0" presId="urn:microsoft.com/office/officeart/2005/8/layout/hList1"/>
    <dgm:cxn modelId="{5D158D16-9885-0445-883C-2295A3A7DEC5}" type="presParOf" srcId="{CBBF6A1E-B3D8-824A-BEEC-2789A76A2085}" destId="{5A0E942B-A858-2D4E-88E7-BF207158DB57}" srcOrd="0" destOrd="0" presId="urn:microsoft.com/office/officeart/2005/8/layout/hList1"/>
    <dgm:cxn modelId="{8AADC933-EDBA-AC4F-882D-F4F866719530}" type="presParOf" srcId="{CBBF6A1E-B3D8-824A-BEEC-2789A76A2085}" destId="{72590CE9-2106-8047-BCD2-6F70B5248E56}" srcOrd="1" destOrd="0" presId="urn:microsoft.com/office/officeart/2005/8/layout/hList1"/>
    <dgm:cxn modelId="{C358A8D8-855B-114A-AFC2-B02ED936BA21}" type="presParOf" srcId="{6395C211-681C-F142-8154-67715B869F5C}" destId="{86EA7BE0-F838-964E-B20B-AF6917694685}" srcOrd="1" destOrd="0" presId="urn:microsoft.com/office/officeart/2005/8/layout/hList1"/>
    <dgm:cxn modelId="{F2E7817D-6BCB-4542-9140-1C62D5778FD3}" type="presParOf" srcId="{6395C211-681C-F142-8154-67715B869F5C}" destId="{62D60C82-FEA6-794A-AB80-CF4B6C570E27}" srcOrd="2" destOrd="0" presId="urn:microsoft.com/office/officeart/2005/8/layout/hList1"/>
    <dgm:cxn modelId="{B1FC7C7E-905C-A24A-BCF0-981B02D8393B}" type="presParOf" srcId="{62D60C82-FEA6-794A-AB80-CF4B6C570E27}" destId="{E0C84794-C167-754C-AF0A-7BFA1D6756B7}" srcOrd="0" destOrd="0" presId="urn:microsoft.com/office/officeart/2005/8/layout/hList1"/>
    <dgm:cxn modelId="{E87D32F0-AD41-D049-AC62-36B49781AEF9}" type="presParOf" srcId="{62D60C82-FEA6-794A-AB80-CF4B6C570E27}" destId="{FF7341A8-EFA5-924C-8D0F-E17041DB4429}" srcOrd="1" destOrd="0" presId="urn:microsoft.com/office/officeart/2005/8/layout/hList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E547FEEF-91A0-394E-AD04-0A1AD65598A1}" type="doc">
      <dgm:prSet loTypeId="urn:microsoft.com/office/officeart/2005/8/layout/pyramid3" loCatId="" qsTypeId="urn:microsoft.com/office/officeart/2005/8/quickstyle/simple4" qsCatId="simple" csTypeId="urn:microsoft.com/office/officeart/2005/8/colors/accent1_5" csCatId="accent1" phldr="1"/>
      <dgm:spPr/>
    </dgm:pt>
    <dgm:pt modelId="{9C4AEBF3-966C-6040-93F3-B7ACE306CD0A}">
      <dgm:prSet phldrT="[Texto]"/>
      <dgm:spPr/>
      <dgm:t>
        <a:bodyPr/>
        <a:lstStyle/>
        <a:p>
          <a:r>
            <a:rPr lang="es-ES_tradnl"/>
            <a:t>General</a:t>
          </a:r>
        </a:p>
      </dgm:t>
    </dgm:pt>
    <dgm:pt modelId="{94E127EA-51BF-984D-8946-0B5F112ECF30}" type="parTrans" cxnId="{C6ED78B0-92F8-6543-BDDE-7797442C1BFB}">
      <dgm:prSet/>
      <dgm:spPr/>
      <dgm:t>
        <a:bodyPr/>
        <a:lstStyle/>
        <a:p>
          <a:endParaRPr lang="es-ES_tradnl">
            <a:solidFill>
              <a:schemeClr val="tx1"/>
            </a:solidFill>
          </a:endParaRPr>
        </a:p>
      </dgm:t>
    </dgm:pt>
    <dgm:pt modelId="{DB0EBAAE-98E1-F244-B04D-F99BEF5BC60D}" type="sibTrans" cxnId="{C6ED78B0-92F8-6543-BDDE-7797442C1BFB}">
      <dgm:prSet/>
      <dgm:spPr/>
      <dgm:t>
        <a:bodyPr/>
        <a:lstStyle/>
        <a:p>
          <a:endParaRPr lang="es-ES_tradnl">
            <a:solidFill>
              <a:schemeClr val="tx1"/>
            </a:solidFill>
          </a:endParaRPr>
        </a:p>
      </dgm:t>
    </dgm:pt>
    <dgm:pt modelId="{9FCFD9DD-2799-DF4F-93DE-A290466396B0}">
      <dgm:prSet phldrT="[Texto]"/>
      <dgm:spPr/>
      <dgm:t>
        <a:bodyPr/>
        <a:lstStyle/>
        <a:p>
          <a:r>
            <a:rPr lang="es-ES_tradnl"/>
            <a:t>a lo m</a:t>
          </a:r>
          <a:r>
            <a:rPr lang="es-ES"/>
            <a:t>ás</a:t>
          </a:r>
          <a:endParaRPr lang="es-ES_tradnl"/>
        </a:p>
      </dgm:t>
    </dgm:pt>
    <dgm:pt modelId="{C9127A97-60DE-934B-9A1D-480822B2A733}" type="parTrans" cxnId="{560BAD01-6F97-2347-A05F-D73E004B7349}">
      <dgm:prSet/>
      <dgm:spPr/>
      <dgm:t>
        <a:bodyPr/>
        <a:lstStyle/>
        <a:p>
          <a:endParaRPr lang="es-ES_tradnl">
            <a:solidFill>
              <a:schemeClr val="tx1"/>
            </a:solidFill>
          </a:endParaRPr>
        </a:p>
      </dgm:t>
    </dgm:pt>
    <dgm:pt modelId="{E03FC4D4-4871-FD41-A0E3-B2E0756F8698}" type="sibTrans" cxnId="{560BAD01-6F97-2347-A05F-D73E004B7349}">
      <dgm:prSet/>
      <dgm:spPr/>
      <dgm:t>
        <a:bodyPr/>
        <a:lstStyle/>
        <a:p>
          <a:endParaRPr lang="es-ES_tradnl">
            <a:solidFill>
              <a:schemeClr val="tx1"/>
            </a:solidFill>
          </a:endParaRPr>
        </a:p>
      </dgm:t>
    </dgm:pt>
    <dgm:pt modelId="{C0FBFB2F-D608-884F-BAA0-5F75E6DC96E5}">
      <dgm:prSet phldrT="[Texto]"/>
      <dgm:spPr/>
      <dgm:t>
        <a:bodyPr/>
        <a:lstStyle/>
        <a:p>
          <a:r>
            <a:rPr lang="es-ES_tradnl"/>
            <a:t>particular</a:t>
          </a:r>
        </a:p>
      </dgm:t>
    </dgm:pt>
    <dgm:pt modelId="{ADE51708-D5FB-FB4C-8DF4-AD86EACCD902}" type="parTrans" cxnId="{817C6203-7A9E-E94D-A2CD-861CA35FC0A7}">
      <dgm:prSet/>
      <dgm:spPr/>
      <dgm:t>
        <a:bodyPr/>
        <a:lstStyle/>
        <a:p>
          <a:endParaRPr lang="es-ES_tradnl">
            <a:solidFill>
              <a:schemeClr val="tx1"/>
            </a:solidFill>
          </a:endParaRPr>
        </a:p>
      </dgm:t>
    </dgm:pt>
    <dgm:pt modelId="{CE127C2B-C2E6-4F41-876A-454E7564A570}" type="sibTrans" cxnId="{817C6203-7A9E-E94D-A2CD-861CA35FC0A7}">
      <dgm:prSet/>
      <dgm:spPr/>
      <dgm:t>
        <a:bodyPr/>
        <a:lstStyle/>
        <a:p>
          <a:endParaRPr lang="es-ES_tradnl">
            <a:solidFill>
              <a:schemeClr val="tx1"/>
            </a:solidFill>
          </a:endParaRPr>
        </a:p>
      </dgm:t>
    </dgm:pt>
    <dgm:pt modelId="{6673B9D6-A779-BF44-8BD9-2932391B5FA5}" type="pres">
      <dgm:prSet presAssocID="{E547FEEF-91A0-394E-AD04-0A1AD65598A1}" presName="Name0" presStyleCnt="0">
        <dgm:presLayoutVars>
          <dgm:dir/>
          <dgm:animLvl val="lvl"/>
          <dgm:resizeHandles val="exact"/>
        </dgm:presLayoutVars>
      </dgm:prSet>
      <dgm:spPr/>
    </dgm:pt>
    <dgm:pt modelId="{EE4CA322-7EE1-6C49-8B4D-F59D9841B6D3}" type="pres">
      <dgm:prSet presAssocID="{9C4AEBF3-966C-6040-93F3-B7ACE306CD0A}" presName="Name8" presStyleCnt="0"/>
      <dgm:spPr/>
    </dgm:pt>
    <dgm:pt modelId="{F4CB17CE-0437-0A4C-B1E5-F7297979C8E7}" type="pres">
      <dgm:prSet presAssocID="{9C4AEBF3-966C-6040-93F3-B7ACE306CD0A}" presName="level" presStyleLbl="node1" presStyleIdx="0" presStyleCnt="3">
        <dgm:presLayoutVars>
          <dgm:chMax val="1"/>
          <dgm:bulletEnabled val="1"/>
        </dgm:presLayoutVars>
      </dgm:prSet>
      <dgm:spPr/>
      <dgm:t>
        <a:bodyPr/>
        <a:lstStyle/>
        <a:p>
          <a:endParaRPr lang="es-ES"/>
        </a:p>
      </dgm:t>
    </dgm:pt>
    <dgm:pt modelId="{371EE697-B3DE-4A45-BEA4-71E88FC6E73B}" type="pres">
      <dgm:prSet presAssocID="{9C4AEBF3-966C-6040-93F3-B7ACE306CD0A}" presName="levelTx" presStyleLbl="revTx" presStyleIdx="0" presStyleCnt="0">
        <dgm:presLayoutVars>
          <dgm:chMax val="1"/>
          <dgm:bulletEnabled val="1"/>
        </dgm:presLayoutVars>
      </dgm:prSet>
      <dgm:spPr/>
      <dgm:t>
        <a:bodyPr/>
        <a:lstStyle/>
        <a:p>
          <a:endParaRPr lang="es-ES"/>
        </a:p>
      </dgm:t>
    </dgm:pt>
    <dgm:pt modelId="{ECBAB0A7-9D3D-D049-BF04-5713E2B70137}" type="pres">
      <dgm:prSet presAssocID="{9FCFD9DD-2799-DF4F-93DE-A290466396B0}" presName="Name8" presStyleCnt="0"/>
      <dgm:spPr/>
    </dgm:pt>
    <dgm:pt modelId="{F6AA47C1-6977-0E4F-95C8-21F9066740A7}" type="pres">
      <dgm:prSet presAssocID="{9FCFD9DD-2799-DF4F-93DE-A290466396B0}" presName="level" presStyleLbl="node1" presStyleIdx="1" presStyleCnt="3">
        <dgm:presLayoutVars>
          <dgm:chMax val="1"/>
          <dgm:bulletEnabled val="1"/>
        </dgm:presLayoutVars>
      </dgm:prSet>
      <dgm:spPr/>
      <dgm:t>
        <a:bodyPr/>
        <a:lstStyle/>
        <a:p>
          <a:endParaRPr lang="es-ES"/>
        </a:p>
      </dgm:t>
    </dgm:pt>
    <dgm:pt modelId="{87AD2477-F19E-A14B-8F4F-E95D6616A156}" type="pres">
      <dgm:prSet presAssocID="{9FCFD9DD-2799-DF4F-93DE-A290466396B0}" presName="levelTx" presStyleLbl="revTx" presStyleIdx="0" presStyleCnt="0">
        <dgm:presLayoutVars>
          <dgm:chMax val="1"/>
          <dgm:bulletEnabled val="1"/>
        </dgm:presLayoutVars>
      </dgm:prSet>
      <dgm:spPr/>
      <dgm:t>
        <a:bodyPr/>
        <a:lstStyle/>
        <a:p>
          <a:endParaRPr lang="es-ES"/>
        </a:p>
      </dgm:t>
    </dgm:pt>
    <dgm:pt modelId="{4FC93E43-5DE6-494D-AD9E-F6AD27D08A20}" type="pres">
      <dgm:prSet presAssocID="{C0FBFB2F-D608-884F-BAA0-5F75E6DC96E5}" presName="Name8" presStyleCnt="0"/>
      <dgm:spPr/>
    </dgm:pt>
    <dgm:pt modelId="{888F1A23-9E77-9A4A-A61B-E09B3ADCECF3}" type="pres">
      <dgm:prSet presAssocID="{C0FBFB2F-D608-884F-BAA0-5F75E6DC96E5}" presName="level" presStyleLbl="node1" presStyleIdx="2" presStyleCnt="3">
        <dgm:presLayoutVars>
          <dgm:chMax val="1"/>
          <dgm:bulletEnabled val="1"/>
        </dgm:presLayoutVars>
      </dgm:prSet>
      <dgm:spPr/>
      <dgm:t>
        <a:bodyPr/>
        <a:lstStyle/>
        <a:p>
          <a:endParaRPr lang="es-ES"/>
        </a:p>
      </dgm:t>
    </dgm:pt>
    <dgm:pt modelId="{94EA9C9D-F01E-5A43-87D8-83722FC468B7}" type="pres">
      <dgm:prSet presAssocID="{C0FBFB2F-D608-884F-BAA0-5F75E6DC96E5}" presName="levelTx" presStyleLbl="revTx" presStyleIdx="0" presStyleCnt="0">
        <dgm:presLayoutVars>
          <dgm:chMax val="1"/>
          <dgm:bulletEnabled val="1"/>
        </dgm:presLayoutVars>
      </dgm:prSet>
      <dgm:spPr/>
      <dgm:t>
        <a:bodyPr/>
        <a:lstStyle/>
        <a:p>
          <a:endParaRPr lang="es-ES"/>
        </a:p>
      </dgm:t>
    </dgm:pt>
  </dgm:ptLst>
  <dgm:cxnLst>
    <dgm:cxn modelId="{560BAD01-6F97-2347-A05F-D73E004B7349}" srcId="{E547FEEF-91A0-394E-AD04-0A1AD65598A1}" destId="{9FCFD9DD-2799-DF4F-93DE-A290466396B0}" srcOrd="1" destOrd="0" parTransId="{C9127A97-60DE-934B-9A1D-480822B2A733}" sibTransId="{E03FC4D4-4871-FD41-A0E3-B2E0756F8698}"/>
    <dgm:cxn modelId="{817C6203-7A9E-E94D-A2CD-861CA35FC0A7}" srcId="{E547FEEF-91A0-394E-AD04-0A1AD65598A1}" destId="{C0FBFB2F-D608-884F-BAA0-5F75E6DC96E5}" srcOrd="2" destOrd="0" parTransId="{ADE51708-D5FB-FB4C-8DF4-AD86EACCD902}" sibTransId="{CE127C2B-C2E6-4F41-876A-454E7564A570}"/>
    <dgm:cxn modelId="{8BB64C16-497D-9C47-A96C-111D00091DA3}" type="presOf" srcId="{9C4AEBF3-966C-6040-93F3-B7ACE306CD0A}" destId="{371EE697-B3DE-4A45-BEA4-71E88FC6E73B}" srcOrd="1" destOrd="0" presId="urn:microsoft.com/office/officeart/2005/8/layout/pyramid3"/>
    <dgm:cxn modelId="{EC07D83B-E044-BE42-AFC1-BB1377E7459A}" type="presOf" srcId="{9FCFD9DD-2799-DF4F-93DE-A290466396B0}" destId="{87AD2477-F19E-A14B-8F4F-E95D6616A156}" srcOrd="1" destOrd="0" presId="urn:microsoft.com/office/officeart/2005/8/layout/pyramid3"/>
    <dgm:cxn modelId="{B2257AF4-4431-F247-A647-0217A8389821}" type="presOf" srcId="{E547FEEF-91A0-394E-AD04-0A1AD65598A1}" destId="{6673B9D6-A779-BF44-8BD9-2932391B5FA5}" srcOrd="0" destOrd="0" presId="urn:microsoft.com/office/officeart/2005/8/layout/pyramid3"/>
    <dgm:cxn modelId="{2A6D94B7-33D6-3843-917A-275ADC0CCBA1}" type="presOf" srcId="{9C4AEBF3-966C-6040-93F3-B7ACE306CD0A}" destId="{F4CB17CE-0437-0A4C-B1E5-F7297979C8E7}" srcOrd="0" destOrd="0" presId="urn:microsoft.com/office/officeart/2005/8/layout/pyramid3"/>
    <dgm:cxn modelId="{C6ED78B0-92F8-6543-BDDE-7797442C1BFB}" srcId="{E547FEEF-91A0-394E-AD04-0A1AD65598A1}" destId="{9C4AEBF3-966C-6040-93F3-B7ACE306CD0A}" srcOrd="0" destOrd="0" parTransId="{94E127EA-51BF-984D-8946-0B5F112ECF30}" sibTransId="{DB0EBAAE-98E1-F244-B04D-F99BEF5BC60D}"/>
    <dgm:cxn modelId="{5A96A63A-784D-3C40-A4C0-CE3551106104}" type="presOf" srcId="{9FCFD9DD-2799-DF4F-93DE-A290466396B0}" destId="{F6AA47C1-6977-0E4F-95C8-21F9066740A7}" srcOrd="0" destOrd="0" presId="urn:microsoft.com/office/officeart/2005/8/layout/pyramid3"/>
    <dgm:cxn modelId="{BDDF6E92-34B8-FA49-8C3C-8F8C4B787DBD}" type="presOf" srcId="{C0FBFB2F-D608-884F-BAA0-5F75E6DC96E5}" destId="{94EA9C9D-F01E-5A43-87D8-83722FC468B7}" srcOrd="1" destOrd="0" presId="urn:microsoft.com/office/officeart/2005/8/layout/pyramid3"/>
    <dgm:cxn modelId="{ECE3AA44-9497-B34C-8B64-8C042593ADD5}" type="presOf" srcId="{C0FBFB2F-D608-884F-BAA0-5F75E6DC96E5}" destId="{888F1A23-9E77-9A4A-A61B-E09B3ADCECF3}" srcOrd="0" destOrd="0" presId="urn:microsoft.com/office/officeart/2005/8/layout/pyramid3"/>
    <dgm:cxn modelId="{4BEE54DD-6464-E043-9246-559646ABA44A}" type="presParOf" srcId="{6673B9D6-A779-BF44-8BD9-2932391B5FA5}" destId="{EE4CA322-7EE1-6C49-8B4D-F59D9841B6D3}" srcOrd="0" destOrd="0" presId="urn:microsoft.com/office/officeart/2005/8/layout/pyramid3"/>
    <dgm:cxn modelId="{0A58C352-1CB6-C240-A7ED-BB37F72ACF4B}" type="presParOf" srcId="{EE4CA322-7EE1-6C49-8B4D-F59D9841B6D3}" destId="{F4CB17CE-0437-0A4C-B1E5-F7297979C8E7}" srcOrd="0" destOrd="0" presId="urn:microsoft.com/office/officeart/2005/8/layout/pyramid3"/>
    <dgm:cxn modelId="{983CC072-9FE1-FD47-8C25-CEB644480A08}" type="presParOf" srcId="{EE4CA322-7EE1-6C49-8B4D-F59D9841B6D3}" destId="{371EE697-B3DE-4A45-BEA4-71E88FC6E73B}" srcOrd="1" destOrd="0" presId="urn:microsoft.com/office/officeart/2005/8/layout/pyramid3"/>
    <dgm:cxn modelId="{51DC012B-1C2A-8145-8414-92B3CC753138}" type="presParOf" srcId="{6673B9D6-A779-BF44-8BD9-2932391B5FA5}" destId="{ECBAB0A7-9D3D-D049-BF04-5713E2B70137}" srcOrd="1" destOrd="0" presId="urn:microsoft.com/office/officeart/2005/8/layout/pyramid3"/>
    <dgm:cxn modelId="{556A573B-0C9C-B844-A47A-81952B58DDA1}" type="presParOf" srcId="{ECBAB0A7-9D3D-D049-BF04-5713E2B70137}" destId="{F6AA47C1-6977-0E4F-95C8-21F9066740A7}" srcOrd="0" destOrd="0" presId="urn:microsoft.com/office/officeart/2005/8/layout/pyramid3"/>
    <dgm:cxn modelId="{9AF2ABC5-73AB-774A-9019-817AB3D27BE6}" type="presParOf" srcId="{ECBAB0A7-9D3D-D049-BF04-5713E2B70137}" destId="{87AD2477-F19E-A14B-8F4F-E95D6616A156}" srcOrd="1" destOrd="0" presId="urn:microsoft.com/office/officeart/2005/8/layout/pyramid3"/>
    <dgm:cxn modelId="{CFD79D09-2298-B040-BDDC-2016384005B4}" type="presParOf" srcId="{6673B9D6-A779-BF44-8BD9-2932391B5FA5}" destId="{4FC93E43-5DE6-494D-AD9E-F6AD27D08A20}" srcOrd="2" destOrd="0" presId="urn:microsoft.com/office/officeart/2005/8/layout/pyramid3"/>
    <dgm:cxn modelId="{0FF8517A-45FD-4740-A0FA-24CEA3406F8A}" type="presParOf" srcId="{4FC93E43-5DE6-494D-AD9E-F6AD27D08A20}" destId="{888F1A23-9E77-9A4A-A61B-E09B3ADCECF3}" srcOrd="0" destOrd="0" presId="urn:microsoft.com/office/officeart/2005/8/layout/pyramid3"/>
    <dgm:cxn modelId="{585B5AF7-9669-E846-A9DA-6636936FD19A}" type="presParOf" srcId="{4FC93E43-5DE6-494D-AD9E-F6AD27D08A20}" destId="{94EA9C9D-F01E-5A43-87D8-83722FC468B7}" srcOrd="1" destOrd="0" presId="urn:microsoft.com/office/officeart/2005/8/layout/pyramid3"/>
  </dgm:cxnLst>
  <dgm:bg/>
  <dgm:whole/>
  <dgm:extLst>
    <a:ext uri="http://schemas.microsoft.com/office/drawing/2008/diagram">
      <dsp:dataModelExt xmlns:dsp="http://schemas.microsoft.com/office/drawing/2008/diagram" relId="rId43" minVer="http://schemas.openxmlformats.org/drawingml/2006/diagram"/>
    </a:ext>
    <a:ext uri="{C62137D5-CB1D-491B-B009-E17868A290BF}">
      <dgm14:recolorImg xmlns:dgm14="http://schemas.microsoft.com/office/drawing/2010/diagram" val="1"/>
    </a:ext>
  </dgm:extLst>
</dgm:dataModel>
</file>

<file path=word/diagrams/data8.xml><?xml version="1.0" encoding="utf-8"?>
<dgm:dataModel xmlns:dgm="http://schemas.openxmlformats.org/drawingml/2006/diagram" xmlns:a="http://schemas.openxmlformats.org/drawingml/2006/main">
  <dgm:ptLst>
    <dgm:pt modelId="{DC7CE3F7-9539-5349-A049-A9645880FC24}" type="doc">
      <dgm:prSet loTypeId="urn:microsoft.com/office/officeart/2008/layout/RadialCluster" loCatId="" qsTypeId="urn:microsoft.com/office/officeart/2005/8/quickstyle/simple4" qsCatId="simple" csTypeId="urn:microsoft.com/office/officeart/2005/8/colors/accent1_2" csCatId="accent1" phldr="1"/>
      <dgm:spPr/>
      <dgm:t>
        <a:bodyPr/>
        <a:lstStyle/>
        <a:p>
          <a:endParaRPr lang="es-ES_tradnl"/>
        </a:p>
      </dgm:t>
    </dgm:pt>
    <dgm:pt modelId="{5CC78BCF-2650-3F46-800D-2297143E63B5}">
      <dgm:prSet phldrT="[Texto]"/>
      <dgm:spPr/>
      <dgm:t>
        <a:bodyPr/>
        <a:lstStyle/>
        <a:p>
          <a:r>
            <a:rPr lang="es-ES_tradnl"/>
            <a:t>Cine comercial y de autor</a:t>
          </a:r>
        </a:p>
      </dgm:t>
    </dgm:pt>
    <dgm:pt modelId="{7454F533-DCEC-AF47-B2C0-02E0E587EE43}" type="parTrans" cxnId="{54C152C4-B047-D248-BB80-C0E472D149AE}">
      <dgm:prSet/>
      <dgm:spPr/>
      <dgm:t>
        <a:bodyPr/>
        <a:lstStyle/>
        <a:p>
          <a:endParaRPr lang="es-ES_tradnl"/>
        </a:p>
      </dgm:t>
    </dgm:pt>
    <dgm:pt modelId="{BB1F4BA8-7538-9942-B454-53E0B7672E67}" type="sibTrans" cxnId="{54C152C4-B047-D248-BB80-C0E472D149AE}">
      <dgm:prSet/>
      <dgm:spPr/>
      <dgm:t>
        <a:bodyPr/>
        <a:lstStyle/>
        <a:p>
          <a:endParaRPr lang="es-ES_tradnl"/>
        </a:p>
      </dgm:t>
    </dgm:pt>
    <dgm:pt modelId="{1363FDA9-8384-D54A-BB3C-2F43065D906A}">
      <dgm:prSet phldrT="[Texto]"/>
      <dgm:spPr/>
      <dgm:t>
        <a:bodyPr/>
        <a:lstStyle/>
        <a:p>
          <a:r>
            <a:rPr lang="es-ES_tradnl"/>
            <a:t>"unir dos conceptos"</a:t>
          </a:r>
        </a:p>
      </dgm:t>
    </dgm:pt>
    <dgm:pt modelId="{27C09E73-2589-F140-A922-46A3D53C2A30}" type="parTrans" cxnId="{9DC56744-CAAD-1942-BD91-5812BE26D423}">
      <dgm:prSet/>
      <dgm:spPr/>
      <dgm:t>
        <a:bodyPr/>
        <a:lstStyle/>
        <a:p>
          <a:endParaRPr lang="es-ES_tradnl"/>
        </a:p>
      </dgm:t>
    </dgm:pt>
    <dgm:pt modelId="{936C6A0B-3F3C-1042-A531-856897D24CBE}" type="sibTrans" cxnId="{9DC56744-CAAD-1942-BD91-5812BE26D423}">
      <dgm:prSet/>
      <dgm:spPr/>
      <dgm:t>
        <a:bodyPr/>
        <a:lstStyle/>
        <a:p>
          <a:endParaRPr lang="es-ES_tradnl"/>
        </a:p>
      </dgm:t>
    </dgm:pt>
    <dgm:pt modelId="{37D2F276-AD68-A44E-A1F2-7BA6035B19A0}">
      <dgm:prSet phldrT="[Texto]"/>
      <dgm:spPr/>
      <dgm:t>
        <a:bodyPr/>
        <a:lstStyle/>
        <a:p>
          <a:r>
            <a:rPr lang="es-ES_tradnl"/>
            <a:t>"ir de la mano"</a:t>
          </a:r>
        </a:p>
      </dgm:t>
    </dgm:pt>
    <dgm:pt modelId="{3CC545CB-660D-4945-A8B0-CEE0D60A0E2E}" type="parTrans" cxnId="{42562C73-8920-5D48-B6D5-804CDEC720CD}">
      <dgm:prSet/>
      <dgm:spPr/>
      <dgm:t>
        <a:bodyPr/>
        <a:lstStyle/>
        <a:p>
          <a:endParaRPr lang="es-ES_tradnl"/>
        </a:p>
      </dgm:t>
    </dgm:pt>
    <dgm:pt modelId="{A1EC7DFF-131F-B748-B67F-FFF5A67750D5}" type="sibTrans" cxnId="{42562C73-8920-5D48-B6D5-804CDEC720CD}">
      <dgm:prSet/>
      <dgm:spPr/>
      <dgm:t>
        <a:bodyPr/>
        <a:lstStyle/>
        <a:p>
          <a:endParaRPr lang="es-ES_tradnl"/>
        </a:p>
      </dgm:t>
    </dgm:pt>
    <dgm:pt modelId="{3F277DD7-8736-1F4C-B2E5-1E5CA799B49E}">
      <dgm:prSet phldrT="[Texto]"/>
      <dgm:spPr/>
      <dgm:t>
        <a:bodyPr/>
        <a:lstStyle/>
        <a:p>
          <a:r>
            <a:rPr lang="es-ES_tradnl"/>
            <a:t>"dos</a:t>
          </a:r>
          <a:r>
            <a:rPr lang="es-ES_tradnl" baseline="0"/>
            <a:t> maneras"</a:t>
          </a:r>
          <a:endParaRPr lang="es-ES_tradnl"/>
        </a:p>
      </dgm:t>
    </dgm:pt>
    <dgm:pt modelId="{D11363EA-517E-5E46-BB8D-65136363E0B6}" type="parTrans" cxnId="{D8F720CD-D7A7-B344-B1F6-F8E5EBA4120C}">
      <dgm:prSet/>
      <dgm:spPr/>
      <dgm:t>
        <a:bodyPr/>
        <a:lstStyle/>
        <a:p>
          <a:endParaRPr lang="es-ES_tradnl"/>
        </a:p>
      </dgm:t>
    </dgm:pt>
    <dgm:pt modelId="{F68B6E74-6655-7D47-9F27-E810AA0197B1}" type="sibTrans" cxnId="{D8F720CD-D7A7-B344-B1F6-F8E5EBA4120C}">
      <dgm:prSet/>
      <dgm:spPr/>
      <dgm:t>
        <a:bodyPr/>
        <a:lstStyle/>
        <a:p>
          <a:endParaRPr lang="es-ES_tradnl"/>
        </a:p>
      </dgm:t>
    </dgm:pt>
    <dgm:pt modelId="{56DD1E29-D0FF-A74C-AB67-3C2F8698D041}" type="pres">
      <dgm:prSet presAssocID="{DC7CE3F7-9539-5349-A049-A9645880FC24}" presName="Name0" presStyleCnt="0">
        <dgm:presLayoutVars>
          <dgm:chMax val="1"/>
          <dgm:chPref val="1"/>
          <dgm:dir/>
          <dgm:animOne val="branch"/>
          <dgm:animLvl val="lvl"/>
        </dgm:presLayoutVars>
      </dgm:prSet>
      <dgm:spPr/>
      <dgm:t>
        <a:bodyPr/>
        <a:lstStyle/>
        <a:p>
          <a:endParaRPr lang="es-ES"/>
        </a:p>
      </dgm:t>
    </dgm:pt>
    <dgm:pt modelId="{4466EBE0-7A7B-3048-8D18-62D1D72EFE49}" type="pres">
      <dgm:prSet presAssocID="{5CC78BCF-2650-3F46-800D-2297143E63B5}" presName="singleCycle" presStyleCnt="0"/>
      <dgm:spPr/>
    </dgm:pt>
    <dgm:pt modelId="{FBA079AF-F1D1-8247-A36C-3D0F16326E27}" type="pres">
      <dgm:prSet presAssocID="{5CC78BCF-2650-3F46-800D-2297143E63B5}" presName="singleCenter" presStyleLbl="node1" presStyleIdx="0" presStyleCnt="4">
        <dgm:presLayoutVars>
          <dgm:chMax val="7"/>
          <dgm:chPref val="7"/>
        </dgm:presLayoutVars>
      </dgm:prSet>
      <dgm:spPr/>
      <dgm:t>
        <a:bodyPr/>
        <a:lstStyle/>
        <a:p>
          <a:endParaRPr lang="es-ES"/>
        </a:p>
      </dgm:t>
    </dgm:pt>
    <dgm:pt modelId="{CFDC4088-6560-274F-A1B4-4B31649AE2E9}" type="pres">
      <dgm:prSet presAssocID="{27C09E73-2589-F140-A922-46A3D53C2A30}" presName="Name56" presStyleLbl="parChTrans1D2" presStyleIdx="0" presStyleCnt="3"/>
      <dgm:spPr/>
      <dgm:t>
        <a:bodyPr/>
        <a:lstStyle/>
        <a:p>
          <a:endParaRPr lang="es-ES"/>
        </a:p>
      </dgm:t>
    </dgm:pt>
    <dgm:pt modelId="{40C65FDC-B82A-B448-97FA-86C87E04C3A0}" type="pres">
      <dgm:prSet presAssocID="{1363FDA9-8384-D54A-BB3C-2F43065D906A}" presName="text0" presStyleLbl="node1" presStyleIdx="1" presStyleCnt="4" custScaleX="287760">
        <dgm:presLayoutVars>
          <dgm:bulletEnabled val="1"/>
        </dgm:presLayoutVars>
      </dgm:prSet>
      <dgm:spPr/>
      <dgm:t>
        <a:bodyPr/>
        <a:lstStyle/>
        <a:p>
          <a:endParaRPr lang="es-ES"/>
        </a:p>
      </dgm:t>
    </dgm:pt>
    <dgm:pt modelId="{729A7528-6D06-7043-AD40-1D7C278C3BC1}" type="pres">
      <dgm:prSet presAssocID="{3CC545CB-660D-4945-A8B0-CEE0D60A0E2E}" presName="Name56" presStyleLbl="parChTrans1D2" presStyleIdx="1" presStyleCnt="3"/>
      <dgm:spPr/>
      <dgm:t>
        <a:bodyPr/>
        <a:lstStyle/>
        <a:p>
          <a:endParaRPr lang="es-ES"/>
        </a:p>
      </dgm:t>
    </dgm:pt>
    <dgm:pt modelId="{A868ACB1-43C9-744D-B7B0-DE84F50D5EC1}" type="pres">
      <dgm:prSet presAssocID="{37D2F276-AD68-A44E-A1F2-7BA6035B19A0}" presName="text0" presStyleLbl="node1" presStyleIdx="2" presStyleCnt="4" custScaleX="207578">
        <dgm:presLayoutVars>
          <dgm:bulletEnabled val="1"/>
        </dgm:presLayoutVars>
      </dgm:prSet>
      <dgm:spPr/>
      <dgm:t>
        <a:bodyPr/>
        <a:lstStyle/>
        <a:p>
          <a:endParaRPr lang="es-ES"/>
        </a:p>
      </dgm:t>
    </dgm:pt>
    <dgm:pt modelId="{D0F8ACB6-DBD8-F745-9AE4-1375AA8E5A6E}" type="pres">
      <dgm:prSet presAssocID="{D11363EA-517E-5E46-BB8D-65136363E0B6}" presName="Name56" presStyleLbl="parChTrans1D2" presStyleIdx="2" presStyleCnt="3"/>
      <dgm:spPr/>
      <dgm:t>
        <a:bodyPr/>
        <a:lstStyle/>
        <a:p>
          <a:endParaRPr lang="es-ES"/>
        </a:p>
      </dgm:t>
    </dgm:pt>
    <dgm:pt modelId="{58465E51-AEB2-A943-B08E-BDF1177823C7}" type="pres">
      <dgm:prSet presAssocID="{3F277DD7-8736-1F4C-B2E5-1E5CA799B49E}" presName="text0" presStyleLbl="node1" presStyleIdx="3" presStyleCnt="4" custScaleX="183022">
        <dgm:presLayoutVars>
          <dgm:bulletEnabled val="1"/>
        </dgm:presLayoutVars>
      </dgm:prSet>
      <dgm:spPr/>
      <dgm:t>
        <a:bodyPr/>
        <a:lstStyle/>
        <a:p>
          <a:endParaRPr lang="es-ES"/>
        </a:p>
      </dgm:t>
    </dgm:pt>
  </dgm:ptLst>
  <dgm:cxnLst>
    <dgm:cxn modelId="{D8F720CD-D7A7-B344-B1F6-F8E5EBA4120C}" srcId="{5CC78BCF-2650-3F46-800D-2297143E63B5}" destId="{3F277DD7-8736-1F4C-B2E5-1E5CA799B49E}" srcOrd="2" destOrd="0" parTransId="{D11363EA-517E-5E46-BB8D-65136363E0B6}" sibTransId="{F68B6E74-6655-7D47-9F27-E810AA0197B1}"/>
    <dgm:cxn modelId="{54C152C4-B047-D248-BB80-C0E472D149AE}" srcId="{DC7CE3F7-9539-5349-A049-A9645880FC24}" destId="{5CC78BCF-2650-3F46-800D-2297143E63B5}" srcOrd="0" destOrd="0" parTransId="{7454F533-DCEC-AF47-B2C0-02E0E587EE43}" sibTransId="{BB1F4BA8-7538-9942-B454-53E0B7672E67}"/>
    <dgm:cxn modelId="{21E80D0A-5800-2D44-B2C4-5EC8A311CBCE}" type="presOf" srcId="{37D2F276-AD68-A44E-A1F2-7BA6035B19A0}" destId="{A868ACB1-43C9-744D-B7B0-DE84F50D5EC1}" srcOrd="0" destOrd="0" presId="urn:microsoft.com/office/officeart/2008/layout/RadialCluster"/>
    <dgm:cxn modelId="{510C8790-95D5-4A44-9283-617A0D727DC3}" type="presOf" srcId="{1363FDA9-8384-D54A-BB3C-2F43065D906A}" destId="{40C65FDC-B82A-B448-97FA-86C87E04C3A0}" srcOrd="0" destOrd="0" presId="urn:microsoft.com/office/officeart/2008/layout/RadialCluster"/>
    <dgm:cxn modelId="{42562C73-8920-5D48-B6D5-804CDEC720CD}" srcId="{5CC78BCF-2650-3F46-800D-2297143E63B5}" destId="{37D2F276-AD68-A44E-A1F2-7BA6035B19A0}" srcOrd="1" destOrd="0" parTransId="{3CC545CB-660D-4945-A8B0-CEE0D60A0E2E}" sibTransId="{A1EC7DFF-131F-B748-B67F-FFF5A67750D5}"/>
    <dgm:cxn modelId="{18BC1592-29CB-D14C-91CA-2C91DF885C6A}" type="presOf" srcId="{DC7CE3F7-9539-5349-A049-A9645880FC24}" destId="{56DD1E29-D0FF-A74C-AB67-3C2F8698D041}" srcOrd="0" destOrd="0" presId="urn:microsoft.com/office/officeart/2008/layout/RadialCluster"/>
    <dgm:cxn modelId="{B393EE8A-4EE6-C548-9888-4A3F11D5C08A}" type="presOf" srcId="{5CC78BCF-2650-3F46-800D-2297143E63B5}" destId="{FBA079AF-F1D1-8247-A36C-3D0F16326E27}" srcOrd="0" destOrd="0" presId="urn:microsoft.com/office/officeart/2008/layout/RadialCluster"/>
    <dgm:cxn modelId="{DC388FD7-AF96-974A-9B1B-FCDDF9C71834}" type="presOf" srcId="{27C09E73-2589-F140-A922-46A3D53C2A30}" destId="{CFDC4088-6560-274F-A1B4-4B31649AE2E9}" srcOrd="0" destOrd="0" presId="urn:microsoft.com/office/officeart/2008/layout/RadialCluster"/>
    <dgm:cxn modelId="{9842C787-68ED-0D41-8751-72B35997AE06}" type="presOf" srcId="{D11363EA-517E-5E46-BB8D-65136363E0B6}" destId="{D0F8ACB6-DBD8-F745-9AE4-1375AA8E5A6E}" srcOrd="0" destOrd="0" presId="urn:microsoft.com/office/officeart/2008/layout/RadialCluster"/>
    <dgm:cxn modelId="{F569FF99-CC85-1240-815B-4B72532B7205}" type="presOf" srcId="{3CC545CB-660D-4945-A8B0-CEE0D60A0E2E}" destId="{729A7528-6D06-7043-AD40-1D7C278C3BC1}" srcOrd="0" destOrd="0" presId="urn:microsoft.com/office/officeart/2008/layout/RadialCluster"/>
    <dgm:cxn modelId="{209B5511-4548-AA4E-8282-64618735CFAF}" type="presOf" srcId="{3F277DD7-8736-1F4C-B2E5-1E5CA799B49E}" destId="{58465E51-AEB2-A943-B08E-BDF1177823C7}" srcOrd="0" destOrd="0" presId="urn:microsoft.com/office/officeart/2008/layout/RadialCluster"/>
    <dgm:cxn modelId="{9DC56744-CAAD-1942-BD91-5812BE26D423}" srcId="{5CC78BCF-2650-3F46-800D-2297143E63B5}" destId="{1363FDA9-8384-D54A-BB3C-2F43065D906A}" srcOrd="0" destOrd="0" parTransId="{27C09E73-2589-F140-A922-46A3D53C2A30}" sibTransId="{936C6A0B-3F3C-1042-A531-856897D24CBE}"/>
    <dgm:cxn modelId="{52184140-037D-1540-8A2A-58F3C4226FB8}" type="presParOf" srcId="{56DD1E29-D0FF-A74C-AB67-3C2F8698D041}" destId="{4466EBE0-7A7B-3048-8D18-62D1D72EFE49}" srcOrd="0" destOrd="0" presId="urn:microsoft.com/office/officeart/2008/layout/RadialCluster"/>
    <dgm:cxn modelId="{71DF04D8-7E87-5C4B-8F2B-52647B4DC832}" type="presParOf" srcId="{4466EBE0-7A7B-3048-8D18-62D1D72EFE49}" destId="{FBA079AF-F1D1-8247-A36C-3D0F16326E27}" srcOrd="0" destOrd="0" presId="urn:microsoft.com/office/officeart/2008/layout/RadialCluster"/>
    <dgm:cxn modelId="{74BC837C-1C39-7849-8F6E-CD239CC663D1}" type="presParOf" srcId="{4466EBE0-7A7B-3048-8D18-62D1D72EFE49}" destId="{CFDC4088-6560-274F-A1B4-4B31649AE2E9}" srcOrd="1" destOrd="0" presId="urn:microsoft.com/office/officeart/2008/layout/RadialCluster"/>
    <dgm:cxn modelId="{2C51A72B-6B3C-2947-A9CB-8B1008A56AB0}" type="presParOf" srcId="{4466EBE0-7A7B-3048-8D18-62D1D72EFE49}" destId="{40C65FDC-B82A-B448-97FA-86C87E04C3A0}" srcOrd="2" destOrd="0" presId="urn:microsoft.com/office/officeart/2008/layout/RadialCluster"/>
    <dgm:cxn modelId="{0BB084DD-FD89-554C-B2D5-7CDA9B3DFA4D}" type="presParOf" srcId="{4466EBE0-7A7B-3048-8D18-62D1D72EFE49}" destId="{729A7528-6D06-7043-AD40-1D7C278C3BC1}" srcOrd="3" destOrd="0" presId="urn:microsoft.com/office/officeart/2008/layout/RadialCluster"/>
    <dgm:cxn modelId="{ADE7653C-6E81-114E-BB7B-81FCED7072AD}" type="presParOf" srcId="{4466EBE0-7A7B-3048-8D18-62D1D72EFE49}" destId="{A868ACB1-43C9-744D-B7B0-DE84F50D5EC1}" srcOrd="4" destOrd="0" presId="urn:microsoft.com/office/officeart/2008/layout/RadialCluster"/>
    <dgm:cxn modelId="{B8DB8A90-C10D-D44C-8B83-ECC2C423E7E2}" type="presParOf" srcId="{4466EBE0-7A7B-3048-8D18-62D1D72EFE49}" destId="{D0F8ACB6-DBD8-F745-9AE4-1375AA8E5A6E}" srcOrd="5" destOrd="0" presId="urn:microsoft.com/office/officeart/2008/layout/RadialCluster"/>
    <dgm:cxn modelId="{F2D34908-1F00-EB4A-ABE5-0C0669A57B7F}" type="presParOf" srcId="{4466EBE0-7A7B-3048-8D18-62D1D72EFE49}" destId="{58465E51-AEB2-A943-B08E-BDF1177823C7}" srcOrd="6" destOrd="0" presId="urn:microsoft.com/office/officeart/2008/layout/RadialCluster"/>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CBC1E275-090E-F742-B15E-85A6B1ACEC77}" type="doc">
      <dgm:prSet loTypeId="urn:microsoft.com/office/officeart/2005/8/layout/process4" loCatId="" qsTypeId="urn:microsoft.com/office/officeart/2005/8/quickstyle/simple4" qsCatId="simple" csTypeId="urn:microsoft.com/office/officeart/2005/8/colors/accent1_2" csCatId="accent1" phldr="1"/>
      <dgm:spPr/>
      <dgm:t>
        <a:bodyPr/>
        <a:lstStyle/>
        <a:p>
          <a:endParaRPr lang="es-ES_tradnl"/>
        </a:p>
      </dgm:t>
    </dgm:pt>
    <dgm:pt modelId="{47E0EB72-E58A-1040-8579-0EE943F0A509}">
      <dgm:prSet phldrT="[Texto]"/>
      <dgm:spPr/>
      <dgm:t>
        <a:bodyPr/>
        <a:lstStyle/>
        <a:p>
          <a:r>
            <a:rPr lang="es-ES_tradnl"/>
            <a:t>Qu</a:t>
          </a:r>
          <a:r>
            <a:rPr lang="es-ES"/>
            <a:t>é nos dice</a:t>
          </a:r>
          <a:r>
            <a:rPr lang="es-ES" baseline="0"/>
            <a:t> el texto de Spielberg</a:t>
          </a:r>
          <a:endParaRPr lang="es-ES_tradnl"/>
        </a:p>
      </dgm:t>
    </dgm:pt>
    <dgm:pt modelId="{C457EC8E-2DEA-A24D-8F2B-8A0B06493989}" type="parTrans" cxnId="{B380DCB6-C2A5-7E45-B655-AD32CEB24377}">
      <dgm:prSet/>
      <dgm:spPr/>
      <dgm:t>
        <a:bodyPr/>
        <a:lstStyle/>
        <a:p>
          <a:endParaRPr lang="es-ES_tradnl"/>
        </a:p>
      </dgm:t>
    </dgm:pt>
    <dgm:pt modelId="{2735E2AB-BCA0-FE4A-ADAA-6369536D5602}" type="sibTrans" cxnId="{B380DCB6-C2A5-7E45-B655-AD32CEB24377}">
      <dgm:prSet/>
      <dgm:spPr/>
      <dgm:t>
        <a:bodyPr/>
        <a:lstStyle/>
        <a:p>
          <a:endParaRPr lang="es-ES_tradnl"/>
        </a:p>
      </dgm:t>
    </dgm:pt>
    <dgm:pt modelId="{0294CA99-7642-704B-BC98-C82F2ACB88EF}">
      <dgm:prSet phldrT="[Texto]"/>
      <dgm:spPr/>
      <dgm:t>
        <a:bodyPr/>
        <a:lstStyle/>
        <a:p>
          <a:r>
            <a:rPr lang="es-ES_tradnl"/>
            <a:t>Lo</a:t>
          </a:r>
          <a:r>
            <a:rPr lang="es-ES_tradnl" baseline="0"/>
            <a:t> compara con Nolan dado que:</a:t>
          </a:r>
          <a:endParaRPr lang="es-ES_tradnl"/>
        </a:p>
      </dgm:t>
    </dgm:pt>
    <dgm:pt modelId="{7082D249-D582-6D44-BD91-CD46DFA4F727}" type="parTrans" cxnId="{D241DA2D-22BA-034D-AAE9-2DD447D65AED}">
      <dgm:prSet/>
      <dgm:spPr/>
      <dgm:t>
        <a:bodyPr/>
        <a:lstStyle/>
        <a:p>
          <a:endParaRPr lang="es-ES_tradnl"/>
        </a:p>
      </dgm:t>
    </dgm:pt>
    <dgm:pt modelId="{E78C918D-8149-D946-89BF-1A30B0F38175}" type="sibTrans" cxnId="{D241DA2D-22BA-034D-AAE9-2DD447D65AED}">
      <dgm:prSet/>
      <dgm:spPr/>
      <dgm:t>
        <a:bodyPr/>
        <a:lstStyle/>
        <a:p>
          <a:endParaRPr lang="es-ES_tradnl"/>
        </a:p>
      </dgm:t>
    </dgm:pt>
    <dgm:pt modelId="{2259D087-8BAE-DF47-9C00-3962DA4D7490}">
      <dgm:prSet phldrT="[Texto]"/>
      <dgm:spPr/>
      <dgm:t>
        <a:bodyPr/>
        <a:lstStyle/>
        <a:p>
          <a:r>
            <a:rPr lang="es-ES_tradnl"/>
            <a:t>Ambos luchan para</a:t>
          </a:r>
          <a:r>
            <a:rPr lang="es-ES_tradnl" baseline="0"/>
            <a:t> ser reconocidos.</a:t>
          </a:r>
          <a:endParaRPr lang="es-ES_tradnl"/>
        </a:p>
      </dgm:t>
    </dgm:pt>
    <dgm:pt modelId="{8FCF902C-F7A9-4049-972E-1C3A11197F9D}" type="parTrans" cxnId="{16A4F57D-79F6-3F47-B5C0-27FAE666DFFA}">
      <dgm:prSet/>
      <dgm:spPr/>
      <dgm:t>
        <a:bodyPr/>
        <a:lstStyle/>
        <a:p>
          <a:endParaRPr lang="es-ES_tradnl"/>
        </a:p>
      </dgm:t>
    </dgm:pt>
    <dgm:pt modelId="{C9B61275-C094-0840-ADC5-122739109F2B}" type="sibTrans" cxnId="{16A4F57D-79F6-3F47-B5C0-27FAE666DFFA}">
      <dgm:prSet/>
      <dgm:spPr/>
      <dgm:t>
        <a:bodyPr/>
        <a:lstStyle/>
        <a:p>
          <a:endParaRPr lang="es-ES_tradnl"/>
        </a:p>
      </dgm:t>
    </dgm:pt>
    <dgm:pt modelId="{D5F10FB0-4BE8-204C-8E2E-8473DF27DFA0}">
      <dgm:prSet phldrT="[Texto]"/>
      <dgm:spPr/>
      <dgm:t>
        <a:bodyPr/>
        <a:lstStyle/>
        <a:p>
          <a:r>
            <a:rPr lang="es-ES_tradnl"/>
            <a:t>Cr</a:t>
          </a:r>
          <a:r>
            <a:rPr lang="es-ES"/>
            <a:t>íticos no conciben</a:t>
          </a:r>
          <a:r>
            <a:rPr lang="es-ES" baseline="0"/>
            <a:t> la unión entre cine masivo y autoral.</a:t>
          </a:r>
          <a:endParaRPr lang="es-ES_tradnl"/>
        </a:p>
      </dgm:t>
    </dgm:pt>
    <dgm:pt modelId="{00624F8C-B4EE-F54E-B218-3BE62EFF4194}" type="parTrans" cxnId="{2A5A467A-D485-EF45-AE29-0F2FA6EF707B}">
      <dgm:prSet/>
      <dgm:spPr/>
      <dgm:t>
        <a:bodyPr/>
        <a:lstStyle/>
        <a:p>
          <a:endParaRPr lang="es-ES_tradnl"/>
        </a:p>
      </dgm:t>
    </dgm:pt>
    <dgm:pt modelId="{2AB329F3-95AE-4649-91BD-C728FD9E2C93}" type="sibTrans" cxnId="{2A5A467A-D485-EF45-AE29-0F2FA6EF707B}">
      <dgm:prSet/>
      <dgm:spPr/>
      <dgm:t>
        <a:bodyPr/>
        <a:lstStyle/>
        <a:p>
          <a:endParaRPr lang="es-ES_tradnl"/>
        </a:p>
      </dgm:t>
    </dgm:pt>
    <dgm:pt modelId="{98FDE929-9045-0E42-B093-44BD29F47CCD}" type="pres">
      <dgm:prSet presAssocID="{CBC1E275-090E-F742-B15E-85A6B1ACEC77}" presName="Name0" presStyleCnt="0">
        <dgm:presLayoutVars>
          <dgm:dir/>
          <dgm:animLvl val="lvl"/>
          <dgm:resizeHandles val="exact"/>
        </dgm:presLayoutVars>
      </dgm:prSet>
      <dgm:spPr/>
      <dgm:t>
        <a:bodyPr/>
        <a:lstStyle/>
        <a:p>
          <a:endParaRPr lang="es-ES"/>
        </a:p>
      </dgm:t>
    </dgm:pt>
    <dgm:pt modelId="{163F2F51-1CAE-D14E-8C14-A00FDB93DBFD}" type="pres">
      <dgm:prSet presAssocID="{D5F10FB0-4BE8-204C-8E2E-8473DF27DFA0}" presName="boxAndChildren" presStyleCnt="0"/>
      <dgm:spPr/>
    </dgm:pt>
    <dgm:pt modelId="{02399E12-3046-DD45-9F48-90415B229B1A}" type="pres">
      <dgm:prSet presAssocID="{D5F10FB0-4BE8-204C-8E2E-8473DF27DFA0}" presName="parentTextBox" presStyleLbl="node1" presStyleIdx="0" presStyleCnt="3"/>
      <dgm:spPr/>
      <dgm:t>
        <a:bodyPr/>
        <a:lstStyle/>
        <a:p>
          <a:endParaRPr lang="es-ES"/>
        </a:p>
      </dgm:t>
    </dgm:pt>
    <dgm:pt modelId="{3AC1C8F6-B88A-0F4E-B1F3-B7BBC32C9123}" type="pres">
      <dgm:prSet presAssocID="{C9B61275-C094-0840-ADC5-122739109F2B}" presName="sp" presStyleCnt="0"/>
      <dgm:spPr/>
    </dgm:pt>
    <dgm:pt modelId="{6E0774EE-3159-6344-8871-5669AFE0B250}" type="pres">
      <dgm:prSet presAssocID="{2259D087-8BAE-DF47-9C00-3962DA4D7490}" presName="arrowAndChildren" presStyleCnt="0"/>
      <dgm:spPr/>
    </dgm:pt>
    <dgm:pt modelId="{2DF2A194-6BD1-FF43-AF53-9A2C5B488A40}" type="pres">
      <dgm:prSet presAssocID="{2259D087-8BAE-DF47-9C00-3962DA4D7490}" presName="parentTextArrow" presStyleLbl="node1" presStyleIdx="1" presStyleCnt="3"/>
      <dgm:spPr/>
      <dgm:t>
        <a:bodyPr/>
        <a:lstStyle/>
        <a:p>
          <a:endParaRPr lang="es-ES"/>
        </a:p>
      </dgm:t>
    </dgm:pt>
    <dgm:pt modelId="{B14FEE60-D156-3E4E-B125-D73BFA87676B}" type="pres">
      <dgm:prSet presAssocID="{2735E2AB-BCA0-FE4A-ADAA-6369536D5602}" presName="sp" presStyleCnt="0"/>
      <dgm:spPr/>
    </dgm:pt>
    <dgm:pt modelId="{120FDB6B-5EB6-F446-9997-E466A29B759E}" type="pres">
      <dgm:prSet presAssocID="{47E0EB72-E58A-1040-8579-0EE943F0A509}" presName="arrowAndChildren" presStyleCnt="0"/>
      <dgm:spPr/>
    </dgm:pt>
    <dgm:pt modelId="{C3FD1184-5804-284A-BE51-BD78D7C844C6}" type="pres">
      <dgm:prSet presAssocID="{47E0EB72-E58A-1040-8579-0EE943F0A509}" presName="parentTextArrow" presStyleLbl="node1" presStyleIdx="1" presStyleCnt="3"/>
      <dgm:spPr/>
      <dgm:t>
        <a:bodyPr/>
        <a:lstStyle/>
        <a:p>
          <a:endParaRPr lang="es-ES"/>
        </a:p>
      </dgm:t>
    </dgm:pt>
    <dgm:pt modelId="{C4BE079F-7E52-D74C-A398-D4BA5530B4DA}" type="pres">
      <dgm:prSet presAssocID="{47E0EB72-E58A-1040-8579-0EE943F0A509}" presName="arrow" presStyleLbl="node1" presStyleIdx="2" presStyleCnt="3"/>
      <dgm:spPr/>
      <dgm:t>
        <a:bodyPr/>
        <a:lstStyle/>
        <a:p>
          <a:endParaRPr lang="es-ES"/>
        </a:p>
      </dgm:t>
    </dgm:pt>
    <dgm:pt modelId="{B660FDAB-5C81-CC47-8684-38FA8B812FB6}" type="pres">
      <dgm:prSet presAssocID="{47E0EB72-E58A-1040-8579-0EE943F0A509}" presName="descendantArrow" presStyleCnt="0"/>
      <dgm:spPr/>
    </dgm:pt>
    <dgm:pt modelId="{0A775664-F35B-5443-93C6-ACA6B2076020}" type="pres">
      <dgm:prSet presAssocID="{0294CA99-7642-704B-BC98-C82F2ACB88EF}" presName="childTextArrow" presStyleLbl="fgAccFollowNode1" presStyleIdx="0" presStyleCnt="1">
        <dgm:presLayoutVars>
          <dgm:bulletEnabled val="1"/>
        </dgm:presLayoutVars>
      </dgm:prSet>
      <dgm:spPr/>
      <dgm:t>
        <a:bodyPr/>
        <a:lstStyle/>
        <a:p>
          <a:endParaRPr lang="es-ES"/>
        </a:p>
      </dgm:t>
    </dgm:pt>
  </dgm:ptLst>
  <dgm:cxnLst>
    <dgm:cxn modelId="{D534368F-6424-A54B-BA52-E2CFEAC18D3E}" type="presOf" srcId="{CBC1E275-090E-F742-B15E-85A6B1ACEC77}" destId="{98FDE929-9045-0E42-B093-44BD29F47CCD}" srcOrd="0" destOrd="0" presId="urn:microsoft.com/office/officeart/2005/8/layout/process4"/>
    <dgm:cxn modelId="{2A5A467A-D485-EF45-AE29-0F2FA6EF707B}" srcId="{CBC1E275-090E-F742-B15E-85A6B1ACEC77}" destId="{D5F10FB0-4BE8-204C-8E2E-8473DF27DFA0}" srcOrd="2" destOrd="0" parTransId="{00624F8C-B4EE-F54E-B218-3BE62EFF4194}" sibTransId="{2AB329F3-95AE-4649-91BD-C728FD9E2C93}"/>
    <dgm:cxn modelId="{32940AE2-1181-1742-9AA9-D408DCE74F41}" type="presOf" srcId="{47E0EB72-E58A-1040-8579-0EE943F0A509}" destId="{C4BE079F-7E52-D74C-A398-D4BA5530B4DA}" srcOrd="1" destOrd="0" presId="urn:microsoft.com/office/officeart/2005/8/layout/process4"/>
    <dgm:cxn modelId="{B380DCB6-C2A5-7E45-B655-AD32CEB24377}" srcId="{CBC1E275-090E-F742-B15E-85A6B1ACEC77}" destId="{47E0EB72-E58A-1040-8579-0EE943F0A509}" srcOrd="0" destOrd="0" parTransId="{C457EC8E-2DEA-A24D-8F2B-8A0B06493989}" sibTransId="{2735E2AB-BCA0-FE4A-ADAA-6369536D5602}"/>
    <dgm:cxn modelId="{16A4F57D-79F6-3F47-B5C0-27FAE666DFFA}" srcId="{CBC1E275-090E-F742-B15E-85A6B1ACEC77}" destId="{2259D087-8BAE-DF47-9C00-3962DA4D7490}" srcOrd="1" destOrd="0" parTransId="{8FCF902C-F7A9-4049-972E-1C3A11197F9D}" sibTransId="{C9B61275-C094-0840-ADC5-122739109F2B}"/>
    <dgm:cxn modelId="{E2C42D1E-7811-7346-9455-AD955A1C3D46}" type="presOf" srcId="{0294CA99-7642-704B-BC98-C82F2ACB88EF}" destId="{0A775664-F35B-5443-93C6-ACA6B2076020}" srcOrd="0" destOrd="0" presId="urn:microsoft.com/office/officeart/2005/8/layout/process4"/>
    <dgm:cxn modelId="{719F7110-44AE-8A4F-AEBE-D391BDC3A61A}" type="presOf" srcId="{47E0EB72-E58A-1040-8579-0EE943F0A509}" destId="{C3FD1184-5804-284A-BE51-BD78D7C844C6}" srcOrd="0" destOrd="0" presId="urn:microsoft.com/office/officeart/2005/8/layout/process4"/>
    <dgm:cxn modelId="{D241DA2D-22BA-034D-AAE9-2DD447D65AED}" srcId="{47E0EB72-E58A-1040-8579-0EE943F0A509}" destId="{0294CA99-7642-704B-BC98-C82F2ACB88EF}" srcOrd="0" destOrd="0" parTransId="{7082D249-D582-6D44-BD91-CD46DFA4F727}" sibTransId="{E78C918D-8149-D946-89BF-1A30B0F38175}"/>
    <dgm:cxn modelId="{704C1F5C-9AC1-CB4C-B8DD-EF9275523CB3}" type="presOf" srcId="{2259D087-8BAE-DF47-9C00-3962DA4D7490}" destId="{2DF2A194-6BD1-FF43-AF53-9A2C5B488A40}" srcOrd="0" destOrd="0" presId="urn:microsoft.com/office/officeart/2005/8/layout/process4"/>
    <dgm:cxn modelId="{FE04760E-4E82-D04B-AB63-7215EA325B0F}" type="presOf" srcId="{D5F10FB0-4BE8-204C-8E2E-8473DF27DFA0}" destId="{02399E12-3046-DD45-9F48-90415B229B1A}" srcOrd="0" destOrd="0" presId="urn:microsoft.com/office/officeart/2005/8/layout/process4"/>
    <dgm:cxn modelId="{A20E5171-B4C3-9547-93E2-ED0404720119}" type="presParOf" srcId="{98FDE929-9045-0E42-B093-44BD29F47CCD}" destId="{163F2F51-1CAE-D14E-8C14-A00FDB93DBFD}" srcOrd="0" destOrd="0" presId="urn:microsoft.com/office/officeart/2005/8/layout/process4"/>
    <dgm:cxn modelId="{0D680FE5-91C1-A84F-84AD-A52F55F44C91}" type="presParOf" srcId="{163F2F51-1CAE-D14E-8C14-A00FDB93DBFD}" destId="{02399E12-3046-DD45-9F48-90415B229B1A}" srcOrd="0" destOrd="0" presId="urn:microsoft.com/office/officeart/2005/8/layout/process4"/>
    <dgm:cxn modelId="{2ACF8CA6-DBB6-C942-A387-E6722B8EA85C}" type="presParOf" srcId="{98FDE929-9045-0E42-B093-44BD29F47CCD}" destId="{3AC1C8F6-B88A-0F4E-B1F3-B7BBC32C9123}" srcOrd="1" destOrd="0" presId="urn:microsoft.com/office/officeart/2005/8/layout/process4"/>
    <dgm:cxn modelId="{B8DABCCD-B6DF-BA43-B73C-57E21DC50020}" type="presParOf" srcId="{98FDE929-9045-0E42-B093-44BD29F47CCD}" destId="{6E0774EE-3159-6344-8871-5669AFE0B250}" srcOrd="2" destOrd="0" presId="urn:microsoft.com/office/officeart/2005/8/layout/process4"/>
    <dgm:cxn modelId="{DAB5BDC7-ECB6-F440-82DB-D824B3E2B452}" type="presParOf" srcId="{6E0774EE-3159-6344-8871-5669AFE0B250}" destId="{2DF2A194-6BD1-FF43-AF53-9A2C5B488A40}" srcOrd="0" destOrd="0" presId="urn:microsoft.com/office/officeart/2005/8/layout/process4"/>
    <dgm:cxn modelId="{39AD5AA5-F795-054F-AE66-3B0720235A75}" type="presParOf" srcId="{98FDE929-9045-0E42-B093-44BD29F47CCD}" destId="{B14FEE60-D156-3E4E-B125-D73BFA87676B}" srcOrd="3" destOrd="0" presId="urn:microsoft.com/office/officeart/2005/8/layout/process4"/>
    <dgm:cxn modelId="{4909DD4B-96A0-BC44-BD10-5B15B9933A9B}" type="presParOf" srcId="{98FDE929-9045-0E42-B093-44BD29F47CCD}" destId="{120FDB6B-5EB6-F446-9997-E466A29B759E}" srcOrd="4" destOrd="0" presId="urn:microsoft.com/office/officeart/2005/8/layout/process4"/>
    <dgm:cxn modelId="{379A9330-E4C5-FE4B-BCEE-9448D3980970}" type="presParOf" srcId="{120FDB6B-5EB6-F446-9997-E466A29B759E}" destId="{C3FD1184-5804-284A-BE51-BD78D7C844C6}" srcOrd="0" destOrd="0" presId="urn:microsoft.com/office/officeart/2005/8/layout/process4"/>
    <dgm:cxn modelId="{E284A9C2-BCE0-8A47-AEAE-2B7B4FFADECF}" type="presParOf" srcId="{120FDB6B-5EB6-F446-9997-E466A29B759E}" destId="{C4BE079F-7E52-D74C-A398-D4BA5530B4DA}" srcOrd="1" destOrd="0" presId="urn:microsoft.com/office/officeart/2005/8/layout/process4"/>
    <dgm:cxn modelId="{935DAAD5-94AF-EB4A-B835-3C0919E0BFD2}" type="presParOf" srcId="{120FDB6B-5EB6-F446-9997-E466A29B759E}" destId="{B660FDAB-5C81-CC47-8684-38FA8B812FB6}" srcOrd="2" destOrd="0" presId="urn:microsoft.com/office/officeart/2005/8/layout/process4"/>
    <dgm:cxn modelId="{EAC9211C-BADB-4E4B-9442-E53A59497D27}" type="presParOf" srcId="{B660FDAB-5C81-CC47-8684-38FA8B812FB6}" destId="{0A775664-F35B-5443-93C6-ACA6B2076020}" srcOrd="0" destOrd="0" presId="urn:microsoft.com/office/officeart/2005/8/layout/process4"/>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DC7CE3F7-9539-5349-A049-A9645880FC24}" type="doc">
      <dgm:prSet loTypeId="urn:microsoft.com/office/officeart/2008/layout/RadialCluster" loCatId="" qsTypeId="urn:microsoft.com/office/officeart/2005/8/quickstyle/simple4" qsCatId="simple" csTypeId="urn:microsoft.com/office/officeart/2005/8/colors/accent1_2" csCatId="accent1" phldr="1"/>
      <dgm:spPr/>
      <dgm:t>
        <a:bodyPr/>
        <a:lstStyle/>
        <a:p>
          <a:endParaRPr lang="es-ES_tradnl"/>
        </a:p>
      </dgm:t>
    </dgm:pt>
    <dgm:pt modelId="{5CC78BCF-2650-3F46-800D-2297143E63B5}">
      <dgm:prSet phldrT="[Texto]"/>
      <dgm:spPr/>
      <dgm:t>
        <a:bodyPr/>
        <a:lstStyle/>
        <a:p>
          <a:r>
            <a:rPr lang="es-ES_tradnl"/>
            <a:t>Obra</a:t>
          </a:r>
          <a:r>
            <a:rPr lang="es-ES_tradnl" baseline="0"/>
            <a:t> de Nolan para el espectador</a:t>
          </a:r>
          <a:endParaRPr lang="es-ES_tradnl"/>
        </a:p>
      </dgm:t>
    </dgm:pt>
    <dgm:pt modelId="{7454F533-DCEC-AF47-B2C0-02E0E587EE43}" type="parTrans" cxnId="{54C152C4-B047-D248-BB80-C0E472D149AE}">
      <dgm:prSet/>
      <dgm:spPr/>
      <dgm:t>
        <a:bodyPr/>
        <a:lstStyle/>
        <a:p>
          <a:endParaRPr lang="es-ES_tradnl"/>
        </a:p>
      </dgm:t>
    </dgm:pt>
    <dgm:pt modelId="{BB1F4BA8-7538-9942-B454-53E0B7672E67}" type="sibTrans" cxnId="{54C152C4-B047-D248-BB80-C0E472D149AE}">
      <dgm:prSet/>
      <dgm:spPr/>
      <dgm:t>
        <a:bodyPr/>
        <a:lstStyle/>
        <a:p>
          <a:endParaRPr lang="es-ES_tradnl"/>
        </a:p>
      </dgm:t>
    </dgm:pt>
    <dgm:pt modelId="{1363FDA9-8384-D54A-BB3C-2F43065D906A}">
      <dgm:prSet phldrT="[Texto]"/>
      <dgm:spPr/>
      <dgm:t>
        <a:bodyPr/>
        <a:lstStyle/>
        <a:p>
          <a:r>
            <a:rPr lang="es-ES_tradnl"/>
            <a:t>"Reto"</a:t>
          </a:r>
        </a:p>
      </dgm:t>
    </dgm:pt>
    <dgm:pt modelId="{27C09E73-2589-F140-A922-46A3D53C2A30}" type="parTrans" cxnId="{9DC56744-CAAD-1942-BD91-5812BE26D423}">
      <dgm:prSet/>
      <dgm:spPr/>
      <dgm:t>
        <a:bodyPr/>
        <a:lstStyle/>
        <a:p>
          <a:endParaRPr lang="es-ES_tradnl"/>
        </a:p>
      </dgm:t>
    </dgm:pt>
    <dgm:pt modelId="{936C6A0B-3F3C-1042-A531-856897D24CBE}" type="sibTrans" cxnId="{9DC56744-CAAD-1942-BD91-5812BE26D423}">
      <dgm:prSet/>
      <dgm:spPr/>
      <dgm:t>
        <a:bodyPr/>
        <a:lstStyle/>
        <a:p>
          <a:endParaRPr lang="es-ES_tradnl"/>
        </a:p>
      </dgm:t>
    </dgm:pt>
    <dgm:pt modelId="{37D2F276-AD68-A44E-A1F2-7BA6035B19A0}">
      <dgm:prSet phldrT="[Texto]"/>
      <dgm:spPr/>
      <dgm:t>
        <a:bodyPr/>
        <a:lstStyle/>
        <a:p>
          <a:r>
            <a:rPr lang="es-ES_tradnl"/>
            <a:t>Estructuras</a:t>
          </a:r>
          <a:r>
            <a:rPr lang="es-ES_tradnl" baseline="0"/>
            <a:t> laber</a:t>
          </a:r>
          <a:r>
            <a:rPr lang="es-ES" baseline="0"/>
            <a:t>ínticas</a:t>
          </a:r>
          <a:endParaRPr lang="es-ES_tradnl"/>
        </a:p>
      </dgm:t>
    </dgm:pt>
    <dgm:pt modelId="{3CC545CB-660D-4945-A8B0-CEE0D60A0E2E}" type="parTrans" cxnId="{42562C73-8920-5D48-B6D5-804CDEC720CD}">
      <dgm:prSet/>
      <dgm:spPr/>
      <dgm:t>
        <a:bodyPr/>
        <a:lstStyle/>
        <a:p>
          <a:endParaRPr lang="es-ES_tradnl"/>
        </a:p>
      </dgm:t>
    </dgm:pt>
    <dgm:pt modelId="{A1EC7DFF-131F-B748-B67F-FFF5A67750D5}" type="sibTrans" cxnId="{42562C73-8920-5D48-B6D5-804CDEC720CD}">
      <dgm:prSet/>
      <dgm:spPr/>
      <dgm:t>
        <a:bodyPr/>
        <a:lstStyle/>
        <a:p>
          <a:endParaRPr lang="es-ES_tradnl"/>
        </a:p>
      </dgm:t>
    </dgm:pt>
    <dgm:pt modelId="{3F277DD7-8736-1F4C-B2E5-1E5CA799B49E}">
      <dgm:prSet phldrT="[Texto]"/>
      <dgm:spPr/>
      <dgm:t>
        <a:bodyPr/>
        <a:lstStyle/>
        <a:p>
          <a:r>
            <a:rPr lang="es-ES_tradnl"/>
            <a:t>"Desaf</a:t>
          </a:r>
          <a:r>
            <a:rPr lang="es-ES"/>
            <a:t>ío para el espectador</a:t>
          </a:r>
          <a:r>
            <a:rPr lang="es-ES_tradnl" baseline="0"/>
            <a:t>"</a:t>
          </a:r>
          <a:endParaRPr lang="es-ES_tradnl"/>
        </a:p>
      </dgm:t>
    </dgm:pt>
    <dgm:pt modelId="{D11363EA-517E-5E46-BB8D-65136363E0B6}" type="parTrans" cxnId="{D8F720CD-D7A7-B344-B1F6-F8E5EBA4120C}">
      <dgm:prSet/>
      <dgm:spPr/>
      <dgm:t>
        <a:bodyPr/>
        <a:lstStyle/>
        <a:p>
          <a:endParaRPr lang="es-ES_tradnl"/>
        </a:p>
      </dgm:t>
    </dgm:pt>
    <dgm:pt modelId="{F68B6E74-6655-7D47-9F27-E810AA0197B1}" type="sibTrans" cxnId="{D8F720CD-D7A7-B344-B1F6-F8E5EBA4120C}">
      <dgm:prSet/>
      <dgm:spPr/>
      <dgm:t>
        <a:bodyPr/>
        <a:lstStyle/>
        <a:p>
          <a:endParaRPr lang="es-ES_tradnl"/>
        </a:p>
      </dgm:t>
    </dgm:pt>
    <dgm:pt modelId="{56DD1E29-D0FF-A74C-AB67-3C2F8698D041}" type="pres">
      <dgm:prSet presAssocID="{DC7CE3F7-9539-5349-A049-A9645880FC24}" presName="Name0" presStyleCnt="0">
        <dgm:presLayoutVars>
          <dgm:chMax val="1"/>
          <dgm:chPref val="1"/>
          <dgm:dir/>
          <dgm:animOne val="branch"/>
          <dgm:animLvl val="lvl"/>
        </dgm:presLayoutVars>
      </dgm:prSet>
      <dgm:spPr/>
      <dgm:t>
        <a:bodyPr/>
        <a:lstStyle/>
        <a:p>
          <a:endParaRPr lang="es-ES"/>
        </a:p>
      </dgm:t>
    </dgm:pt>
    <dgm:pt modelId="{4466EBE0-7A7B-3048-8D18-62D1D72EFE49}" type="pres">
      <dgm:prSet presAssocID="{5CC78BCF-2650-3F46-800D-2297143E63B5}" presName="singleCycle" presStyleCnt="0"/>
      <dgm:spPr/>
    </dgm:pt>
    <dgm:pt modelId="{FBA079AF-F1D1-8247-A36C-3D0F16326E27}" type="pres">
      <dgm:prSet presAssocID="{5CC78BCF-2650-3F46-800D-2297143E63B5}" presName="singleCenter" presStyleLbl="node1" presStyleIdx="0" presStyleCnt="4" custScaleX="236296" custLinFactNeighborX="2678" custLinFactNeighborY="-12324">
        <dgm:presLayoutVars>
          <dgm:chMax val="7"/>
          <dgm:chPref val="7"/>
        </dgm:presLayoutVars>
      </dgm:prSet>
      <dgm:spPr/>
      <dgm:t>
        <a:bodyPr/>
        <a:lstStyle/>
        <a:p>
          <a:endParaRPr lang="es-ES"/>
        </a:p>
      </dgm:t>
    </dgm:pt>
    <dgm:pt modelId="{CFDC4088-6560-274F-A1B4-4B31649AE2E9}" type="pres">
      <dgm:prSet presAssocID="{27C09E73-2589-F140-A922-46A3D53C2A30}" presName="Name56" presStyleLbl="parChTrans1D2" presStyleIdx="0" presStyleCnt="3"/>
      <dgm:spPr/>
      <dgm:t>
        <a:bodyPr/>
        <a:lstStyle/>
        <a:p>
          <a:endParaRPr lang="es-ES"/>
        </a:p>
      </dgm:t>
    </dgm:pt>
    <dgm:pt modelId="{40C65FDC-B82A-B448-97FA-86C87E04C3A0}" type="pres">
      <dgm:prSet presAssocID="{1363FDA9-8384-D54A-BB3C-2F43065D906A}" presName="text0" presStyleLbl="node1" presStyleIdx="1" presStyleCnt="4" custScaleX="287760">
        <dgm:presLayoutVars>
          <dgm:bulletEnabled val="1"/>
        </dgm:presLayoutVars>
      </dgm:prSet>
      <dgm:spPr/>
      <dgm:t>
        <a:bodyPr/>
        <a:lstStyle/>
        <a:p>
          <a:endParaRPr lang="es-ES"/>
        </a:p>
      </dgm:t>
    </dgm:pt>
    <dgm:pt modelId="{729A7528-6D06-7043-AD40-1D7C278C3BC1}" type="pres">
      <dgm:prSet presAssocID="{3CC545CB-660D-4945-A8B0-CEE0D60A0E2E}" presName="Name56" presStyleLbl="parChTrans1D2" presStyleIdx="1" presStyleCnt="3"/>
      <dgm:spPr/>
      <dgm:t>
        <a:bodyPr/>
        <a:lstStyle/>
        <a:p>
          <a:endParaRPr lang="es-ES"/>
        </a:p>
      </dgm:t>
    </dgm:pt>
    <dgm:pt modelId="{A868ACB1-43C9-744D-B7B0-DE84F50D5EC1}" type="pres">
      <dgm:prSet presAssocID="{37D2F276-AD68-A44E-A1F2-7BA6035B19A0}" presName="text0" presStyleLbl="node1" presStyleIdx="2" presStyleCnt="4" custScaleX="350979" custRadScaleRad="112584" custRadScaleInc="2095">
        <dgm:presLayoutVars>
          <dgm:bulletEnabled val="1"/>
        </dgm:presLayoutVars>
      </dgm:prSet>
      <dgm:spPr/>
      <dgm:t>
        <a:bodyPr/>
        <a:lstStyle/>
        <a:p>
          <a:endParaRPr lang="es-ES"/>
        </a:p>
      </dgm:t>
    </dgm:pt>
    <dgm:pt modelId="{D0F8ACB6-DBD8-F745-9AE4-1375AA8E5A6E}" type="pres">
      <dgm:prSet presAssocID="{D11363EA-517E-5E46-BB8D-65136363E0B6}" presName="Name56" presStyleLbl="parChTrans1D2" presStyleIdx="2" presStyleCnt="3"/>
      <dgm:spPr/>
      <dgm:t>
        <a:bodyPr/>
        <a:lstStyle/>
        <a:p>
          <a:endParaRPr lang="es-ES"/>
        </a:p>
      </dgm:t>
    </dgm:pt>
    <dgm:pt modelId="{58465E51-AEB2-A943-B08E-BDF1177823C7}" type="pres">
      <dgm:prSet presAssocID="{3F277DD7-8736-1F4C-B2E5-1E5CA799B49E}" presName="text0" presStyleLbl="node1" presStyleIdx="3" presStyleCnt="4" custScaleX="376756" custRadScaleRad="102944" custRadScaleInc="-7623">
        <dgm:presLayoutVars>
          <dgm:bulletEnabled val="1"/>
        </dgm:presLayoutVars>
      </dgm:prSet>
      <dgm:spPr/>
      <dgm:t>
        <a:bodyPr/>
        <a:lstStyle/>
        <a:p>
          <a:endParaRPr lang="es-ES"/>
        </a:p>
      </dgm:t>
    </dgm:pt>
  </dgm:ptLst>
  <dgm:cxnLst>
    <dgm:cxn modelId="{2365E854-FB4A-DD4A-B17F-C79406C00147}" type="presOf" srcId="{5CC78BCF-2650-3F46-800D-2297143E63B5}" destId="{FBA079AF-F1D1-8247-A36C-3D0F16326E27}" srcOrd="0" destOrd="0" presId="urn:microsoft.com/office/officeart/2008/layout/RadialCluster"/>
    <dgm:cxn modelId="{F65ABB07-B5A6-BC47-AF11-702A9452FA9E}" type="presOf" srcId="{27C09E73-2589-F140-A922-46A3D53C2A30}" destId="{CFDC4088-6560-274F-A1B4-4B31649AE2E9}" srcOrd="0" destOrd="0" presId="urn:microsoft.com/office/officeart/2008/layout/RadialCluster"/>
    <dgm:cxn modelId="{54C152C4-B047-D248-BB80-C0E472D149AE}" srcId="{DC7CE3F7-9539-5349-A049-A9645880FC24}" destId="{5CC78BCF-2650-3F46-800D-2297143E63B5}" srcOrd="0" destOrd="0" parTransId="{7454F533-DCEC-AF47-B2C0-02E0E587EE43}" sibTransId="{BB1F4BA8-7538-9942-B454-53E0B7672E67}"/>
    <dgm:cxn modelId="{D8F720CD-D7A7-B344-B1F6-F8E5EBA4120C}" srcId="{5CC78BCF-2650-3F46-800D-2297143E63B5}" destId="{3F277DD7-8736-1F4C-B2E5-1E5CA799B49E}" srcOrd="2" destOrd="0" parTransId="{D11363EA-517E-5E46-BB8D-65136363E0B6}" sibTransId="{F68B6E74-6655-7D47-9F27-E810AA0197B1}"/>
    <dgm:cxn modelId="{07B54E33-26C0-C544-9F05-BFE4949EB26D}" type="presOf" srcId="{3F277DD7-8736-1F4C-B2E5-1E5CA799B49E}" destId="{58465E51-AEB2-A943-B08E-BDF1177823C7}" srcOrd="0" destOrd="0" presId="urn:microsoft.com/office/officeart/2008/layout/RadialCluster"/>
    <dgm:cxn modelId="{27E4CEA1-3AF9-AC42-82C6-674EDFA7E5F9}" type="presOf" srcId="{37D2F276-AD68-A44E-A1F2-7BA6035B19A0}" destId="{A868ACB1-43C9-744D-B7B0-DE84F50D5EC1}" srcOrd="0" destOrd="0" presId="urn:microsoft.com/office/officeart/2008/layout/RadialCluster"/>
    <dgm:cxn modelId="{871261E2-ED68-1240-963A-691AE502D03E}" type="presOf" srcId="{1363FDA9-8384-D54A-BB3C-2F43065D906A}" destId="{40C65FDC-B82A-B448-97FA-86C87E04C3A0}" srcOrd="0" destOrd="0" presId="urn:microsoft.com/office/officeart/2008/layout/RadialCluster"/>
    <dgm:cxn modelId="{AD925D36-8C1F-4F46-8E99-F5114B1F964A}" type="presOf" srcId="{3CC545CB-660D-4945-A8B0-CEE0D60A0E2E}" destId="{729A7528-6D06-7043-AD40-1D7C278C3BC1}" srcOrd="0" destOrd="0" presId="urn:microsoft.com/office/officeart/2008/layout/RadialCluster"/>
    <dgm:cxn modelId="{42562C73-8920-5D48-B6D5-804CDEC720CD}" srcId="{5CC78BCF-2650-3F46-800D-2297143E63B5}" destId="{37D2F276-AD68-A44E-A1F2-7BA6035B19A0}" srcOrd="1" destOrd="0" parTransId="{3CC545CB-660D-4945-A8B0-CEE0D60A0E2E}" sibTransId="{A1EC7DFF-131F-B748-B67F-FFF5A67750D5}"/>
    <dgm:cxn modelId="{0BCB1267-EAF7-334A-B574-23A398AAB0D8}" type="presOf" srcId="{D11363EA-517E-5E46-BB8D-65136363E0B6}" destId="{D0F8ACB6-DBD8-F745-9AE4-1375AA8E5A6E}" srcOrd="0" destOrd="0" presId="urn:microsoft.com/office/officeart/2008/layout/RadialCluster"/>
    <dgm:cxn modelId="{35EF4A4E-5F94-8546-AD03-092B588F7CDA}" type="presOf" srcId="{DC7CE3F7-9539-5349-A049-A9645880FC24}" destId="{56DD1E29-D0FF-A74C-AB67-3C2F8698D041}" srcOrd="0" destOrd="0" presId="urn:microsoft.com/office/officeart/2008/layout/RadialCluster"/>
    <dgm:cxn modelId="{9DC56744-CAAD-1942-BD91-5812BE26D423}" srcId="{5CC78BCF-2650-3F46-800D-2297143E63B5}" destId="{1363FDA9-8384-D54A-BB3C-2F43065D906A}" srcOrd="0" destOrd="0" parTransId="{27C09E73-2589-F140-A922-46A3D53C2A30}" sibTransId="{936C6A0B-3F3C-1042-A531-856897D24CBE}"/>
    <dgm:cxn modelId="{50FCAC1C-6E41-1C4C-8A31-0F09E4A4FD3F}" type="presParOf" srcId="{56DD1E29-D0FF-A74C-AB67-3C2F8698D041}" destId="{4466EBE0-7A7B-3048-8D18-62D1D72EFE49}" srcOrd="0" destOrd="0" presId="urn:microsoft.com/office/officeart/2008/layout/RadialCluster"/>
    <dgm:cxn modelId="{A288F9F2-FF73-1E4F-9FED-9DB63E454EBB}" type="presParOf" srcId="{4466EBE0-7A7B-3048-8D18-62D1D72EFE49}" destId="{FBA079AF-F1D1-8247-A36C-3D0F16326E27}" srcOrd="0" destOrd="0" presId="urn:microsoft.com/office/officeart/2008/layout/RadialCluster"/>
    <dgm:cxn modelId="{3F560E40-02C2-B442-9406-9E6851A6D160}" type="presParOf" srcId="{4466EBE0-7A7B-3048-8D18-62D1D72EFE49}" destId="{CFDC4088-6560-274F-A1B4-4B31649AE2E9}" srcOrd="1" destOrd="0" presId="urn:microsoft.com/office/officeart/2008/layout/RadialCluster"/>
    <dgm:cxn modelId="{E9CA0EA3-713B-4646-BD88-90D5B64C0067}" type="presParOf" srcId="{4466EBE0-7A7B-3048-8D18-62D1D72EFE49}" destId="{40C65FDC-B82A-B448-97FA-86C87E04C3A0}" srcOrd="2" destOrd="0" presId="urn:microsoft.com/office/officeart/2008/layout/RadialCluster"/>
    <dgm:cxn modelId="{4339DCC5-226E-EA43-8C54-6C80D868164F}" type="presParOf" srcId="{4466EBE0-7A7B-3048-8D18-62D1D72EFE49}" destId="{729A7528-6D06-7043-AD40-1D7C278C3BC1}" srcOrd="3" destOrd="0" presId="urn:microsoft.com/office/officeart/2008/layout/RadialCluster"/>
    <dgm:cxn modelId="{998681BD-45D1-7A40-BC48-F1320FDC2B93}" type="presParOf" srcId="{4466EBE0-7A7B-3048-8D18-62D1D72EFE49}" destId="{A868ACB1-43C9-744D-B7B0-DE84F50D5EC1}" srcOrd="4" destOrd="0" presId="urn:microsoft.com/office/officeart/2008/layout/RadialCluster"/>
    <dgm:cxn modelId="{807FA30C-16F1-8A4D-B9A9-6F5548D78E84}" type="presParOf" srcId="{4466EBE0-7A7B-3048-8D18-62D1D72EFE49}" destId="{D0F8ACB6-DBD8-F745-9AE4-1375AA8E5A6E}" srcOrd="5" destOrd="0" presId="urn:microsoft.com/office/officeart/2008/layout/RadialCluster"/>
    <dgm:cxn modelId="{C3449CFB-3276-D24A-9F44-38ADC3782330}" type="presParOf" srcId="{4466EBE0-7A7B-3048-8D18-62D1D72EFE49}" destId="{58465E51-AEB2-A943-B08E-BDF1177823C7}" srcOrd="6" destOrd="0" presId="urn:microsoft.com/office/officeart/2008/layout/RadialCluster"/>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6FA94B43-CE18-FE43-B429-7D8D9CECA142}" type="doc">
      <dgm:prSet loTypeId="urn:microsoft.com/office/officeart/2005/8/layout/hList1" loCatId="" qsTypeId="urn:microsoft.com/office/officeart/2005/8/quickstyle/simple4" qsCatId="simple" csTypeId="urn:microsoft.com/office/officeart/2005/8/colors/accent1_2" csCatId="accent1" phldr="1"/>
      <dgm:spPr/>
      <dgm:t>
        <a:bodyPr/>
        <a:lstStyle/>
        <a:p>
          <a:endParaRPr lang="es-ES_tradnl"/>
        </a:p>
      </dgm:t>
    </dgm:pt>
    <dgm:pt modelId="{0C9F8918-419A-914E-B9E4-7A411B80BAF7}">
      <dgm:prSet phldrT="[Texto]"/>
      <dgm:spPr/>
      <dgm:t>
        <a:bodyPr/>
        <a:lstStyle/>
        <a:p>
          <a:r>
            <a:rPr lang="es-ES_tradnl"/>
            <a:t>Punto seguido</a:t>
          </a:r>
        </a:p>
      </dgm:t>
    </dgm:pt>
    <dgm:pt modelId="{8A5E326B-A072-E44D-A7E9-8A4554C7ABA8}" type="parTrans" cxnId="{84D1074C-C215-ED42-92F7-156B29691BE2}">
      <dgm:prSet/>
      <dgm:spPr/>
      <dgm:t>
        <a:bodyPr/>
        <a:lstStyle/>
        <a:p>
          <a:endParaRPr lang="es-ES_tradnl"/>
        </a:p>
      </dgm:t>
    </dgm:pt>
    <dgm:pt modelId="{62D33547-FDAA-C54B-889B-0BC9255EF591}" type="sibTrans" cxnId="{84D1074C-C215-ED42-92F7-156B29691BE2}">
      <dgm:prSet/>
      <dgm:spPr/>
      <dgm:t>
        <a:bodyPr/>
        <a:lstStyle/>
        <a:p>
          <a:endParaRPr lang="es-ES_tradnl"/>
        </a:p>
      </dgm:t>
    </dgm:pt>
    <dgm:pt modelId="{C232948A-B23B-F248-A042-517D3180A262}">
      <dgm:prSet phldrT="[Texto]"/>
      <dgm:spPr/>
      <dgm:t>
        <a:bodyPr/>
        <a:lstStyle/>
        <a:p>
          <a:pPr marL="57150" lvl="1" indent="0" algn="just" defTabSz="400050">
            <a:lnSpc>
              <a:spcPct val="90000"/>
            </a:lnSpc>
            <a:spcBef>
              <a:spcPct val="0"/>
            </a:spcBef>
            <a:spcAft>
              <a:spcPct val="15000"/>
            </a:spcAft>
            <a:buNone/>
          </a:pPr>
          <a:r>
            <a:rPr lang="es-ES_tradnl"/>
            <a:t>Separa oraciones</a:t>
          </a:r>
          <a:r>
            <a:rPr lang="es-ES_tradnl" baseline="0"/>
            <a:t> dentro de un mismo p</a:t>
          </a:r>
          <a:r>
            <a:rPr lang="es-ES" baseline="0"/>
            <a:t>árrafo. Las oraciones apuntan a una idea principal.</a:t>
          </a:r>
          <a:endParaRPr lang="es-ES_tradnl"/>
        </a:p>
      </dgm:t>
    </dgm:pt>
    <dgm:pt modelId="{D5F481A1-3BA7-9F4F-AD25-2C6BB65B571D}" type="parTrans" cxnId="{80FC0377-8ECF-0A48-9386-B0EDE4CDDFE2}">
      <dgm:prSet/>
      <dgm:spPr/>
      <dgm:t>
        <a:bodyPr/>
        <a:lstStyle/>
        <a:p>
          <a:endParaRPr lang="es-ES_tradnl"/>
        </a:p>
      </dgm:t>
    </dgm:pt>
    <dgm:pt modelId="{6F219682-2015-E343-8A3A-FDB9E0911C88}" type="sibTrans" cxnId="{80FC0377-8ECF-0A48-9386-B0EDE4CDDFE2}">
      <dgm:prSet/>
      <dgm:spPr/>
      <dgm:t>
        <a:bodyPr/>
        <a:lstStyle/>
        <a:p>
          <a:endParaRPr lang="es-ES_tradnl"/>
        </a:p>
      </dgm:t>
    </dgm:pt>
    <dgm:pt modelId="{9D5BEB0E-9D78-AB46-80FB-97ADF51DA1F5}">
      <dgm:prSet phldrT="[Texto]"/>
      <dgm:spPr/>
      <dgm:t>
        <a:bodyPr/>
        <a:lstStyle/>
        <a:p>
          <a:r>
            <a:rPr lang="es-ES_tradnl"/>
            <a:t>Punto</a:t>
          </a:r>
          <a:r>
            <a:rPr lang="es-ES_tradnl" baseline="0"/>
            <a:t> aparte</a:t>
          </a:r>
          <a:endParaRPr lang="es-ES_tradnl"/>
        </a:p>
      </dgm:t>
    </dgm:pt>
    <dgm:pt modelId="{9B1DB137-653A-2C44-B9DB-4C5987DF7DF6}" type="parTrans" cxnId="{2BC6DDD8-C9A3-E441-85D3-CE07853B31D7}">
      <dgm:prSet/>
      <dgm:spPr/>
      <dgm:t>
        <a:bodyPr/>
        <a:lstStyle/>
        <a:p>
          <a:endParaRPr lang="es-ES_tradnl"/>
        </a:p>
      </dgm:t>
    </dgm:pt>
    <dgm:pt modelId="{A3F51580-57B5-D743-8314-4745C6859C4A}" type="sibTrans" cxnId="{2BC6DDD8-C9A3-E441-85D3-CE07853B31D7}">
      <dgm:prSet/>
      <dgm:spPr/>
      <dgm:t>
        <a:bodyPr/>
        <a:lstStyle/>
        <a:p>
          <a:endParaRPr lang="es-ES_tradnl"/>
        </a:p>
      </dgm:t>
    </dgm:pt>
    <dgm:pt modelId="{C4F002A6-8886-BB4E-AA15-813D39C262F6}">
      <dgm:prSet phldrT="[Texto]"/>
      <dgm:spPr/>
      <dgm:t>
        <a:bodyPr/>
        <a:lstStyle/>
        <a:p>
          <a:pPr algn="just"/>
          <a:r>
            <a:rPr lang="es-ES_tradnl"/>
            <a:t>Separa un p</a:t>
          </a:r>
          <a:r>
            <a:rPr lang="es-ES"/>
            <a:t>árrafo de otro. Marca el cambio de idea principal.</a:t>
          </a:r>
          <a:endParaRPr lang="es-ES_tradnl"/>
        </a:p>
      </dgm:t>
    </dgm:pt>
    <dgm:pt modelId="{57F37B6A-FFE6-1C4B-B149-08CE501D1F49}" type="parTrans" cxnId="{456D940E-31E1-C442-B2BF-1C94DDACA88C}">
      <dgm:prSet/>
      <dgm:spPr/>
      <dgm:t>
        <a:bodyPr/>
        <a:lstStyle/>
        <a:p>
          <a:endParaRPr lang="es-ES_tradnl"/>
        </a:p>
      </dgm:t>
    </dgm:pt>
    <dgm:pt modelId="{AB6494A7-A75E-DF49-913B-80861F7DFBD9}" type="sibTrans" cxnId="{456D940E-31E1-C442-B2BF-1C94DDACA88C}">
      <dgm:prSet/>
      <dgm:spPr/>
      <dgm:t>
        <a:bodyPr/>
        <a:lstStyle/>
        <a:p>
          <a:endParaRPr lang="es-ES_tradnl"/>
        </a:p>
      </dgm:t>
    </dgm:pt>
    <dgm:pt modelId="{4D9CF7BA-9252-394B-ADEC-0C00455768A6}">
      <dgm:prSet phldrT="[Texto]"/>
      <dgm:spPr/>
      <dgm:t>
        <a:bodyPr/>
        <a:lstStyle/>
        <a:p>
          <a:r>
            <a:rPr lang="es-ES_tradnl"/>
            <a:t>Coma</a:t>
          </a:r>
        </a:p>
      </dgm:t>
    </dgm:pt>
    <dgm:pt modelId="{6E9144F2-F29B-654A-BAF2-676E3EED4877}" type="parTrans" cxnId="{A64F1C51-FB15-AC4F-AD33-177669A57841}">
      <dgm:prSet/>
      <dgm:spPr/>
      <dgm:t>
        <a:bodyPr/>
        <a:lstStyle/>
        <a:p>
          <a:endParaRPr lang="es-ES_tradnl"/>
        </a:p>
      </dgm:t>
    </dgm:pt>
    <dgm:pt modelId="{09132FC9-1C1A-5A42-9601-ED6B749FBB37}" type="sibTrans" cxnId="{A64F1C51-FB15-AC4F-AD33-177669A57841}">
      <dgm:prSet/>
      <dgm:spPr/>
      <dgm:t>
        <a:bodyPr/>
        <a:lstStyle/>
        <a:p>
          <a:endParaRPr lang="es-ES_tradnl"/>
        </a:p>
      </dgm:t>
    </dgm:pt>
    <dgm:pt modelId="{FDCE84D4-60F9-BE4C-A089-6877F1C40EFE}">
      <dgm:prSet phldrT="[Texto]"/>
      <dgm:spPr/>
      <dgm:t>
        <a:bodyPr/>
        <a:lstStyle/>
        <a:p>
          <a:pPr algn="just"/>
          <a:r>
            <a:rPr lang="es-ES_tradnl"/>
            <a:t>Se utiliza con diversos</a:t>
          </a:r>
          <a:r>
            <a:rPr lang="es-ES_tradnl" baseline="0"/>
            <a:t> motivos (enumeraci</a:t>
          </a:r>
          <a:r>
            <a:rPr lang="es-ES" baseline="0"/>
            <a:t>ón, vocativos, conectores).</a:t>
          </a:r>
          <a:endParaRPr lang="es-ES_tradnl"/>
        </a:p>
      </dgm:t>
    </dgm:pt>
    <dgm:pt modelId="{35477EA1-7D97-A944-B9D4-5BC183292BE6}" type="parTrans" cxnId="{DFF2504A-CAB6-8849-A063-1B82C5F39B3A}">
      <dgm:prSet/>
      <dgm:spPr/>
      <dgm:t>
        <a:bodyPr/>
        <a:lstStyle/>
        <a:p>
          <a:endParaRPr lang="es-ES_tradnl"/>
        </a:p>
      </dgm:t>
    </dgm:pt>
    <dgm:pt modelId="{E9942FFF-99DA-034C-AA62-33FE1849924F}" type="sibTrans" cxnId="{DFF2504A-CAB6-8849-A063-1B82C5F39B3A}">
      <dgm:prSet/>
      <dgm:spPr/>
      <dgm:t>
        <a:bodyPr/>
        <a:lstStyle/>
        <a:p>
          <a:endParaRPr lang="es-ES_tradnl"/>
        </a:p>
      </dgm:t>
    </dgm:pt>
    <dgm:pt modelId="{1F2A519D-F921-FB47-93D6-AF7C07D02668}" type="pres">
      <dgm:prSet presAssocID="{6FA94B43-CE18-FE43-B429-7D8D9CECA142}" presName="Name0" presStyleCnt="0">
        <dgm:presLayoutVars>
          <dgm:dir/>
          <dgm:animLvl val="lvl"/>
          <dgm:resizeHandles val="exact"/>
        </dgm:presLayoutVars>
      </dgm:prSet>
      <dgm:spPr/>
      <dgm:t>
        <a:bodyPr/>
        <a:lstStyle/>
        <a:p>
          <a:endParaRPr lang="es-ES"/>
        </a:p>
      </dgm:t>
    </dgm:pt>
    <dgm:pt modelId="{C820BF0D-9F05-614E-92A4-D42C33E415E4}" type="pres">
      <dgm:prSet presAssocID="{0C9F8918-419A-914E-B9E4-7A411B80BAF7}" presName="composite" presStyleCnt="0"/>
      <dgm:spPr/>
    </dgm:pt>
    <dgm:pt modelId="{78BB40D5-4C8C-DA4B-8EB3-E77B0C38837C}" type="pres">
      <dgm:prSet presAssocID="{0C9F8918-419A-914E-B9E4-7A411B80BAF7}" presName="parTx" presStyleLbl="alignNode1" presStyleIdx="0" presStyleCnt="3">
        <dgm:presLayoutVars>
          <dgm:chMax val="0"/>
          <dgm:chPref val="0"/>
          <dgm:bulletEnabled val="1"/>
        </dgm:presLayoutVars>
      </dgm:prSet>
      <dgm:spPr/>
      <dgm:t>
        <a:bodyPr/>
        <a:lstStyle/>
        <a:p>
          <a:endParaRPr lang="es-ES"/>
        </a:p>
      </dgm:t>
    </dgm:pt>
    <dgm:pt modelId="{62FBDF5A-299C-684C-81C2-40F50707762D}" type="pres">
      <dgm:prSet presAssocID="{0C9F8918-419A-914E-B9E4-7A411B80BAF7}" presName="desTx" presStyleLbl="alignAccFollowNode1" presStyleIdx="0" presStyleCnt="3">
        <dgm:presLayoutVars>
          <dgm:bulletEnabled val="1"/>
        </dgm:presLayoutVars>
      </dgm:prSet>
      <dgm:spPr/>
      <dgm:t>
        <a:bodyPr/>
        <a:lstStyle/>
        <a:p>
          <a:endParaRPr lang="es-ES"/>
        </a:p>
      </dgm:t>
    </dgm:pt>
    <dgm:pt modelId="{CEDECA08-35CD-3B4D-BF45-08D624F975AB}" type="pres">
      <dgm:prSet presAssocID="{62D33547-FDAA-C54B-889B-0BC9255EF591}" presName="space" presStyleCnt="0"/>
      <dgm:spPr/>
    </dgm:pt>
    <dgm:pt modelId="{377BF9D8-485E-3B4D-911A-388735E6F337}" type="pres">
      <dgm:prSet presAssocID="{9D5BEB0E-9D78-AB46-80FB-97ADF51DA1F5}" presName="composite" presStyleCnt="0"/>
      <dgm:spPr/>
    </dgm:pt>
    <dgm:pt modelId="{0CCE200E-B436-924B-A9A0-86A182C3F86A}" type="pres">
      <dgm:prSet presAssocID="{9D5BEB0E-9D78-AB46-80FB-97ADF51DA1F5}" presName="parTx" presStyleLbl="alignNode1" presStyleIdx="1" presStyleCnt="3">
        <dgm:presLayoutVars>
          <dgm:chMax val="0"/>
          <dgm:chPref val="0"/>
          <dgm:bulletEnabled val="1"/>
        </dgm:presLayoutVars>
      </dgm:prSet>
      <dgm:spPr/>
      <dgm:t>
        <a:bodyPr/>
        <a:lstStyle/>
        <a:p>
          <a:endParaRPr lang="es-ES"/>
        </a:p>
      </dgm:t>
    </dgm:pt>
    <dgm:pt modelId="{114E3812-D85F-D94C-B417-D637E2E34AF1}" type="pres">
      <dgm:prSet presAssocID="{9D5BEB0E-9D78-AB46-80FB-97ADF51DA1F5}" presName="desTx" presStyleLbl="alignAccFollowNode1" presStyleIdx="1" presStyleCnt="3">
        <dgm:presLayoutVars>
          <dgm:bulletEnabled val="1"/>
        </dgm:presLayoutVars>
      </dgm:prSet>
      <dgm:spPr/>
      <dgm:t>
        <a:bodyPr/>
        <a:lstStyle/>
        <a:p>
          <a:endParaRPr lang="es-ES"/>
        </a:p>
      </dgm:t>
    </dgm:pt>
    <dgm:pt modelId="{2DAB2915-B148-A547-8C4C-7012A7BECBAC}" type="pres">
      <dgm:prSet presAssocID="{A3F51580-57B5-D743-8314-4745C6859C4A}" presName="space" presStyleCnt="0"/>
      <dgm:spPr/>
    </dgm:pt>
    <dgm:pt modelId="{760C96DC-85D5-2542-92B0-9CF9599B6B50}" type="pres">
      <dgm:prSet presAssocID="{4D9CF7BA-9252-394B-ADEC-0C00455768A6}" presName="composite" presStyleCnt="0"/>
      <dgm:spPr/>
    </dgm:pt>
    <dgm:pt modelId="{8E056871-2CFA-B842-8CC6-7FD2B5D1BF84}" type="pres">
      <dgm:prSet presAssocID="{4D9CF7BA-9252-394B-ADEC-0C00455768A6}" presName="parTx" presStyleLbl="alignNode1" presStyleIdx="2" presStyleCnt="3">
        <dgm:presLayoutVars>
          <dgm:chMax val="0"/>
          <dgm:chPref val="0"/>
          <dgm:bulletEnabled val="1"/>
        </dgm:presLayoutVars>
      </dgm:prSet>
      <dgm:spPr/>
      <dgm:t>
        <a:bodyPr/>
        <a:lstStyle/>
        <a:p>
          <a:endParaRPr lang="es-ES"/>
        </a:p>
      </dgm:t>
    </dgm:pt>
    <dgm:pt modelId="{448237FC-9814-0F40-BBCA-8E82BF8CEF21}" type="pres">
      <dgm:prSet presAssocID="{4D9CF7BA-9252-394B-ADEC-0C00455768A6}" presName="desTx" presStyleLbl="alignAccFollowNode1" presStyleIdx="2" presStyleCnt="3">
        <dgm:presLayoutVars>
          <dgm:bulletEnabled val="1"/>
        </dgm:presLayoutVars>
      </dgm:prSet>
      <dgm:spPr/>
      <dgm:t>
        <a:bodyPr/>
        <a:lstStyle/>
        <a:p>
          <a:endParaRPr lang="es-ES"/>
        </a:p>
      </dgm:t>
    </dgm:pt>
  </dgm:ptLst>
  <dgm:cxnLst>
    <dgm:cxn modelId="{84D1074C-C215-ED42-92F7-156B29691BE2}" srcId="{6FA94B43-CE18-FE43-B429-7D8D9CECA142}" destId="{0C9F8918-419A-914E-B9E4-7A411B80BAF7}" srcOrd="0" destOrd="0" parTransId="{8A5E326B-A072-E44D-A7E9-8A4554C7ABA8}" sibTransId="{62D33547-FDAA-C54B-889B-0BC9255EF591}"/>
    <dgm:cxn modelId="{A64F1C51-FB15-AC4F-AD33-177669A57841}" srcId="{6FA94B43-CE18-FE43-B429-7D8D9CECA142}" destId="{4D9CF7BA-9252-394B-ADEC-0C00455768A6}" srcOrd="2" destOrd="0" parTransId="{6E9144F2-F29B-654A-BAF2-676E3EED4877}" sibTransId="{09132FC9-1C1A-5A42-9601-ED6B749FBB37}"/>
    <dgm:cxn modelId="{80FC0377-8ECF-0A48-9386-B0EDE4CDDFE2}" srcId="{0C9F8918-419A-914E-B9E4-7A411B80BAF7}" destId="{C232948A-B23B-F248-A042-517D3180A262}" srcOrd="0" destOrd="0" parTransId="{D5F481A1-3BA7-9F4F-AD25-2C6BB65B571D}" sibTransId="{6F219682-2015-E343-8A3A-FDB9E0911C88}"/>
    <dgm:cxn modelId="{372F2472-B906-304E-ACAE-DC1F8ECCF388}" type="presOf" srcId="{FDCE84D4-60F9-BE4C-A089-6877F1C40EFE}" destId="{448237FC-9814-0F40-BBCA-8E82BF8CEF21}" srcOrd="0" destOrd="0" presId="urn:microsoft.com/office/officeart/2005/8/layout/hList1"/>
    <dgm:cxn modelId="{DFF2504A-CAB6-8849-A063-1B82C5F39B3A}" srcId="{4D9CF7BA-9252-394B-ADEC-0C00455768A6}" destId="{FDCE84D4-60F9-BE4C-A089-6877F1C40EFE}" srcOrd="0" destOrd="0" parTransId="{35477EA1-7D97-A944-B9D4-5BC183292BE6}" sibTransId="{E9942FFF-99DA-034C-AA62-33FE1849924F}"/>
    <dgm:cxn modelId="{42C63806-6809-E146-96AB-9933374BF1AF}" type="presOf" srcId="{9D5BEB0E-9D78-AB46-80FB-97ADF51DA1F5}" destId="{0CCE200E-B436-924B-A9A0-86A182C3F86A}" srcOrd="0" destOrd="0" presId="urn:microsoft.com/office/officeart/2005/8/layout/hList1"/>
    <dgm:cxn modelId="{55DC7084-64F8-B749-87E5-3BA720FC1671}" type="presOf" srcId="{C232948A-B23B-F248-A042-517D3180A262}" destId="{62FBDF5A-299C-684C-81C2-40F50707762D}" srcOrd="0" destOrd="0" presId="urn:microsoft.com/office/officeart/2005/8/layout/hList1"/>
    <dgm:cxn modelId="{456D940E-31E1-C442-B2BF-1C94DDACA88C}" srcId="{9D5BEB0E-9D78-AB46-80FB-97ADF51DA1F5}" destId="{C4F002A6-8886-BB4E-AA15-813D39C262F6}" srcOrd="0" destOrd="0" parTransId="{57F37B6A-FFE6-1C4B-B149-08CE501D1F49}" sibTransId="{AB6494A7-A75E-DF49-913B-80861F7DFBD9}"/>
    <dgm:cxn modelId="{2BC6DDD8-C9A3-E441-85D3-CE07853B31D7}" srcId="{6FA94B43-CE18-FE43-B429-7D8D9CECA142}" destId="{9D5BEB0E-9D78-AB46-80FB-97ADF51DA1F5}" srcOrd="1" destOrd="0" parTransId="{9B1DB137-653A-2C44-B9DB-4C5987DF7DF6}" sibTransId="{A3F51580-57B5-D743-8314-4745C6859C4A}"/>
    <dgm:cxn modelId="{0EB0AADF-BFCD-8E41-BCA6-837288996589}" type="presOf" srcId="{C4F002A6-8886-BB4E-AA15-813D39C262F6}" destId="{114E3812-D85F-D94C-B417-D637E2E34AF1}" srcOrd="0" destOrd="0" presId="urn:microsoft.com/office/officeart/2005/8/layout/hList1"/>
    <dgm:cxn modelId="{F45F85E5-6716-2A43-93E0-2F9FB2B4C818}" type="presOf" srcId="{4D9CF7BA-9252-394B-ADEC-0C00455768A6}" destId="{8E056871-2CFA-B842-8CC6-7FD2B5D1BF84}" srcOrd="0" destOrd="0" presId="urn:microsoft.com/office/officeart/2005/8/layout/hList1"/>
    <dgm:cxn modelId="{21804634-59BB-2049-9D06-8E3B22E30437}" type="presOf" srcId="{6FA94B43-CE18-FE43-B429-7D8D9CECA142}" destId="{1F2A519D-F921-FB47-93D6-AF7C07D02668}" srcOrd="0" destOrd="0" presId="urn:microsoft.com/office/officeart/2005/8/layout/hList1"/>
    <dgm:cxn modelId="{2974E479-6C80-884F-91E7-2582ACF2A42C}" type="presOf" srcId="{0C9F8918-419A-914E-B9E4-7A411B80BAF7}" destId="{78BB40D5-4C8C-DA4B-8EB3-E77B0C38837C}" srcOrd="0" destOrd="0" presId="urn:microsoft.com/office/officeart/2005/8/layout/hList1"/>
    <dgm:cxn modelId="{EB32BE3D-67AB-ED44-81C4-0BC57F98C635}" type="presParOf" srcId="{1F2A519D-F921-FB47-93D6-AF7C07D02668}" destId="{C820BF0D-9F05-614E-92A4-D42C33E415E4}" srcOrd="0" destOrd="0" presId="urn:microsoft.com/office/officeart/2005/8/layout/hList1"/>
    <dgm:cxn modelId="{9FDD4524-DE72-5748-81E5-846355F084D3}" type="presParOf" srcId="{C820BF0D-9F05-614E-92A4-D42C33E415E4}" destId="{78BB40D5-4C8C-DA4B-8EB3-E77B0C38837C}" srcOrd="0" destOrd="0" presId="urn:microsoft.com/office/officeart/2005/8/layout/hList1"/>
    <dgm:cxn modelId="{7F7F9F54-BD53-044A-9FDC-F193609407FF}" type="presParOf" srcId="{C820BF0D-9F05-614E-92A4-D42C33E415E4}" destId="{62FBDF5A-299C-684C-81C2-40F50707762D}" srcOrd="1" destOrd="0" presId="urn:microsoft.com/office/officeart/2005/8/layout/hList1"/>
    <dgm:cxn modelId="{4C62B19C-9827-CF40-ADBF-4E898303A6F9}" type="presParOf" srcId="{1F2A519D-F921-FB47-93D6-AF7C07D02668}" destId="{CEDECA08-35CD-3B4D-BF45-08D624F975AB}" srcOrd="1" destOrd="0" presId="urn:microsoft.com/office/officeart/2005/8/layout/hList1"/>
    <dgm:cxn modelId="{F59B987B-C6A2-C84A-A35E-863DF6E19107}" type="presParOf" srcId="{1F2A519D-F921-FB47-93D6-AF7C07D02668}" destId="{377BF9D8-485E-3B4D-911A-388735E6F337}" srcOrd="2" destOrd="0" presId="urn:microsoft.com/office/officeart/2005/8/layout/hList1"/>
    <dgm:cxn modelId="{B222E0D0-BD87-934E-8C78-9E657470C83F}" type="presParOf" srcId="{377BF9D8-485E-3B4D-911A-388735E6F337}" destId="{0CCE200E-B436-924B-A9A0-86A182C3F86A}" srcOrd="0" destOrd="0" presId="urn:microsoft.com/office/officeart/2005/8/layout/hList1"/>
    <dgm:cxn modelId="{416BC364-7694-2846-B44D-EAFEE3BC7EB3}" type="presParOf" srcId="{377BF9D8-485E-3B4D-911A-388735E6F337}" destId="{114E3812-D85F-D94C-B417-D637E2E34AF1}" srcOrd="1" destOrd="0" presId="urn:microsoft.com/office/officeart/2005/8/layout/hList1"/>
    <dgm:cxn modelId="{00884C0D-0ABA-BE43-9158-DAB7568114F3}" type="presParOf" srcId="{1F2A519D-F921-FB47-93D6-AF7C07D02668}" destId="{2DAB2915-B148-A547-8C4C-7012A7BECBAC}" srcOrd="3" destOrd="0" presId="urn:microsoft.com/office/officeart/2005/8/layout/hList1"/>
    <dgm:cxn modelId="{5A9098A9-DFD6-5246-BC1C-1E2A19F50793}" type="presParOf" srcId="{1F2A519D-F921-FB47-93D6-AF7C07D02668}" destId="{760C96DC-85D5-2542-92B0-9CF9599B6B50}" srcOrd="4" destOrd="0" presId="urn:microsoft.com/office/officeart/2005/8/layout/hList1"/>
    <dgm:cxn modelId="{AA4DE1F9-ED82-DD48-AAB7-912A580A9EF0}" type="presParOf" srcId="{760C96DC-85D5-2542-92B0-9CF9599B6B50}" destId="{8E056871-2CFA-B842-8CC6-7FD2B5D1BF84}" srcOrd="0" destOrd="0" presId="urn:microsoft.com/office/officeart/2005/8/layout/hList1"/>
    <dgm:cxn modelId="{C66E3253-1A9A-E244-B9C1-A23F02A16544}" type="presParOf" srcId="{760C96DC-85D5-2542-92B0-9CF9599B6B50}" destId="{448237FC-9814-0F40-BBCA-8E82BF8CEF21}" srcOrd="1" destOrd="0" presId="urn:microsoft.com/office/officeart/2005/8/layout/hList1"/>
  </dgm:cxnLst>
  <dgm:bg/>
  <dgm:whole/>
  <dgm:extLst>
    <a:ext uri="http://schemas.microsoft.com/office/drawing/2008/diagram">
      <dsp:dataModelExt xmlns:dsp="http://schemas.microsoft.com/office/drawing/2008/diagram" relId="rId63"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A9E8EE3-D6F9-1A4B-88A5-5C06B9B490E5}" type="doc">
      <dgm:prSet loTypeId="urn:microsoft.com/office/officeart/2005/8/layout/StepDownProcess" loCatId="" qsTypeId="urn:microsoft.com/office/officeart/2005/8/quickstyle/simple4" qsCatId="simple" csTypeId="urn:microsoft.com/office/officeart/2005/8/colors/accent0_3" csCatId="mainScheme" phldr="1"/>
      <dgm:spPr/>
      <dgm:t>
        <a:bodyPr/>
        <a:lstStyle/>
        <a:p>
          <a:endParaRPr lang="es-ES_tradnl"/>
        </a:p>
      </dgm:t>
    </dgm:pt>
    <dgm:pt modelId="{1713AA51-D5D0-0A41-8564-CAA2880E83C1}">
      <dgm:prSet phldrT="[Texto]"/>
      <dgm:spPr/>
      <dgm:t>
        <a:bodyPr/>
        <a:lstStyle/>
        <a:p>
          <a:r>
            <a:rPr lang="es-ES_tradnl"/>
            <a:t>Lee con atenci</a:t>
          </a:r>
          <a:r>
            <a:rPr lang="es-ES"/>
            <a:t>ón las instrucciones </a:t>
          </a:r>
          <a:endParaRPr lang="es-ES_tradnl"/>
        </a:p>
      </dgm:t>
    </dgm:pt>
    <dgm:pt modelId="{B76F42F2-523A-4748-846E-F3728825E200}" type="parTrans" cxnId="{6F8BC4DC-8BF6-2A40-A663-C18F31C8A253}">
      <dgm:prSet/>
      <dgm:spPr/>
      <dgm:t>
        <a:bodyPr/>
        <a:lstStyle/>
        <a:p>
          <a:endParaRPr lang="es-ES_tradnl"/>
        </a:p>
      </dgm:t>
    </dgm:pt>
    <dgm:pt modelId="{6AD16B48-6421-594C-BBB9-B184A4A43D91}" type="sibTrans" cxnId="{6F8BC4DC-8BF6-2A40-A663-C18F31C8A253}">
      <dgm:prSet/>
      <dgm:spPr/>
      <dgm:t>
        <a:bodyPr/>
        <a:lstStyle/>
        <a:p>
          <a:endParaRPr lang="es-ES_tradnl"/>
        </a:p>
      </dgm:t>
    </dgm:pt>
    <dgm:pt modelId="{670ED84B-ADF4-DD4D-8637-A15C24BC3EDD}">
      <dgm:prSet phldrT="[Texto]" custT="1"/>
      <dgm:spPr/>
      <dgm:t>
        <a:bodyPr/>
        <a:lstStyle/>
        <a:p>
          <a:pPr algn="just"/>
          <a:r>
            <a:rPr lang="es-ES_tradnl" sz="800"/>
            <a:t>Identifica</a:t>
          </a:r>
          <a:r>
            <a:rPr lang="es-ES_tradnl" sz="800" baseline="0"/>
            <a:t> el tema, prop</a:t>
          </a:r>
          <a:r>
            <a:rPr lang="es-ES" sz="800" baseline="0"/>
            <a:t>ósito y destinatario.</a:t>
          </a:r>
          <a:endParaRPr lang="es-ES_tradnl" sz="800"/>
        </a:p>
      </dgm:t>
    </dgm:pt>
    <dgm:pt modelId="{2F3FDC51-7798-964D-86AD-4DBAD3B8C043}" type="parTrans" cxnId="{8784A85F-3D40-6E49-84EF-4AC779B77540}">
      <dgm:prSet/>
      <dgm:spPr/>
      <dgm:t>
        <a:bodyPr/>
        <a:lstStyle/>
        <a:p>
          <a:endParaRPr lang="es-ES_tradnl"/>
        </a:p>
      </dgm:t>
    </dgm:pt>
    <dgm:pt modelId="{84ED1015-7F6A-6E45-AB5B-E7A670E858B2}" type="sibTrans" cxnId="{8784A85F-3D40-6E49-84EF-4AC779B77540}">
      <dgm:prSet/>
      <dgm:spPr/>
      <dgm:t>
        <a:bodyPr/>
        <a:lstStyle/>
        <a:p>
          <a:endParaRPr lang="es-ES_tradnl"/>
        </a:p>
      </dgm:t>
    </dgm:pt>
    <dgm:pt modelId="{07BD7BAD-086A-6240-94D7-8BB8F51BE7DE}">
      <dgm:prSet phldrT="[Texto]"/>
      <dgm:spPr/>
      <dgm:t>
        <a:bodyPr/>
        <a:lstStyle/>
        <a:p>
          <a:r>
            <a:rPr lang="es-ES_tradnl"/>
            <a:t>Sigue la estructura</a:t>
          </a:r>
          <a:r>
            <a:rPr lang="es-ES_tradnl" baseline="0"/>
            <a:t> de un correo formal</a:t>
          </a:r>
          <a:endParaRPr lang="es-ES_tradnl"/>
        </a:p>
      </dgm:t>
    </dgm:pt>
    <dgm:pt modelId="{A409E321-CFD7-0C4D-B658-67A999B44B1A}" type="parTrans" cxnId="{5C12C878-C081-AF4F-B659-1A82580EED7A}">
      <dgm:prSet/>
      <dgm:spPr/>
      <dgm:t>
        <a:bodyPr/>
        <a:lstStyle/>
        <a:p>
          <a:endParaRPr lang="es-ES_tradnl"/>
        </a:p>
      </dgm:t>
    </dgm:pt>
    <dgm:pt modelId="{E042BB49-0D09-FE4A-A43B-10F15BEA8990}" type="sibTrans" cxnId="{5C12C878-C081-AF4F-B659-1A82580EED7A}">
      <dgm:prSet/>
      <dgm:spPr/>
      <dgm:t>
        <a:bodyPr/>
        <a:lstStyle/>
        <a:p>
          <a:endParaRPr lang="es-ES_tradnl"/>
        </a:p>
      </dgm:t>
    </dgm:pt>
    <dgm:pt modelId="{E82767CE-778C-4F44-A9F8-A1770C170157}">
      <dgm:prSet phldrT="[Texto]" custT="1"/>
      <dgm:spPr/>
      <dgm:t>
        <a:bodyPr/>
        <a:lstStyle/>
        <a:p>
          <a:pPr marL="57150" marR="0" lvl="1" indent="-57150" algn="l" defTabSz="488950" rtl="0" eaLnBrk="1" fontAlgn="auto" latinLnBrk="0" hangingPunct="1">
            <a:lnSpc>
              <a:spcPct val="90000"/>
            </a:lnSpc>
            <a:spcBef>
              <a:spcPct val="0"/>
            </a:spcBef>
            <a:spcAft>
              <a:spcPct val="15000"/>
            </a:spcAft>
            <a:buClrTx/>
            <a:buSzTx/>
            <a:buFontTx/>
            <a:buNone/>
            <a:tabLst/>
            <a:defRPr/>
          </a:pPr>
          <a:r>
            <a:rPr lang="es-ES_tradnl" sz="800"/>
            <a:t>Asunto.</a:t>
          </a:r>
        </a:p>
      </dgm:t>
    </dgm:pt>
    <dgm:pt modelId="{F56EECA9-8265-EB48-923C-69FDDD81F429}" type="parTrans" cxnId="{ED3747F8-FF9C-0442-ABCE-0B7F868952E4}">
      <dgm:prSet/>
      <dgm:spPr/>
      <dgm:t>
        <a:bodyPr/>
        <a:lstStyle/>
        <a:p>
          <a:endParaRPr lang="es-ES_tradnl"/>
        </a:p>
      </dgm:t>
    </dgm:pt>
    <dgm:pt modelId="{BC18470B-151A-5C46-937D-7036755F9A2C}" type="sibTrans" cxnId="{ED3747F8-FF9C-0442-ABCE-0B7F868952E4}">
      <dgm:prSet/>
      <dgm:spPr/>
      <dgm:t>
        <a:bodyPr/>
        <a:lstStyle/>
        <a:p>
          <a:endParaRPr lang="es-ES_tradnl"/>
        </a:p>
      </dgm:t>
    </dgm:pt>
    <dgm:pt modelId="{7A717DAF-ACB7-9342-BF40-F277D5705FDD}">
      <dgm:prSet phldrT="[Texto]"/>
      <dgm:spPr/>
      <dgm:t>
        <a:bodyPr/>
        <a:lstStyle/>
        <a:p>
          <a:r>
            <a:rPr lang="es-ES_tradnl"/>
            <a:t>Antes</a:t>
          </a:r>
          <a:r>
            <a:rPr lang="es-ES_tradnl" baseline="0"/>
            <a:t> de escribir, planifica tus ideas.</a:t>
          </a:r>
          <a:endParaRPr lang="es-ES_tradnl"/>
        </a:p>
      </dgm:t>
    </dgm:pt>
    <dgm:pt modelId="{302AB73F-03CA-304F-9180-4BA9309812AC}" type="parTrans" cxnId="{F9EC664F-9A8D-4446-8E77-B3CB7950E936}">
      <dgm:prSet/>
      <dgm:spPr/>
      <dgm:t>
        <a:bodyPr/>
        <a:lstStyle/>
        <a:p>
          <a:endParaRPr lang="es-ES_tradnl"/>
        </a:p>
      </dgm:t>
    </dgm:pt>
    <dgm:pt modelId="{391A9A1E-0FEF-794B-92B2-BF468DBB262E}" type="sibTrans" cxnId="{F9EC664F-9A8D-4446-8E77-B3CB7950E936}">
      <dgm:prSet/>
      <dgm:spPr/>
      <dgm:t>
        <a:bodyPr/>
        <a:lstStyle/>
        <a:p>
          <a:endParaRPr lang="es-ES_tradnl"/>
        </a:p>
      </dgm:t>
    </dgm:pt>
    <dgm:pt modelId="{49E04A56-FCAA-0E40-80AD-62B61ADEF4BA}">
      <dgm:prSet phldrT="[Texto]" custT="1"/>
      <dgm:spPr/>
      <dgm:t>
        <a:bodyPr/>
        <a:lstStyle/>
        <a:p>
          <a:pPr algn="just"/>
          <a:r>
            <a:rPr lang="es-ES_tradnl" sz="800" baseline="0"/>
            <a:t>Usa un vocabulario variado.</a:t>
          </a:r>
          <a:endParaRPr lang="es-ES_tradnl" sz="800"/>
        </a:p>
      </dgm:t>
    </dgm:pt>
    <dgm:pt modelId="{38D46D05-4A4F-FE48-B7A5-7D6C439F1F4F}" type="parTrans" cxnId="{62A226A4-F64E-AC4B-A120-5AFFB9AA6C33}">
      <dgm:prSet/>
      <dgm:spPr/>
      <dgm:t>
        <a:bodyPr/>
        <a:lstStyle/>
        <a:p>
          <a:endParaRPr lang="es-ES_tradnl"/>
        </a:p>
      </dgm:t>
    </dgm:pt>
    <dgm:pt modelId="{821C3F60-A5A2-5C45-9D9D-FCFEA55A3D53}" type="sibTrans" cxnId="{62A226A4-F64E-AC4B-A120-5AFFB9AA6C33}">
      <dgm:prSet/>
      <dgm:spPr/>
      <dgm:t>
        <a:bodyPr/>
        <a:lstStyle/>
        <a:p>
          <a:endParaRPr lang="es-ES_tradnl"/>
        </a:p>
      </dgm:t>
    </dgm:pt>
    <dgm:pt modelId="{880D1FDF-F802-D74A-800F-EB513EDADF61}">
      <dgm:prSet phldrT="[Texto]"/>
      <dgm:spPr/>
      <dgm:t>
        <a:bodyPr/>
        <a:lstStyle/>
        <a:p>
          <a:r>
            <a:rPr lang="es-ES_tradnl"/>
            <a:t>Escribe tu texto con concentraci</a:t>
          </a:r>
          <a:r>
            <a:rPr lang="es-ES"/>
            <a:t>ón</a:t>
          </a:r>
          <a:endParaRPr lang="es-ES_tradnl"/>
        </a:p>
      </dgm:t>
    </dgm:pt>
    <dgm:pt modelId="{FFE61B9C-2890-624D-97AD-3895525C3373}" type="parTrans" cxnId="{F806608F-827F-2840-AAD0-34517F481C47}">
      <dgm:prSet/>
      <dgm:spPr/>
      <dgm:t>
        <a:bodyPr/>
        <a:lstStyle/>
        <a:p>
          <a:endParaRPr lang="es-ES_tradnl"/>
        </a:p>
      </dgm:t>
    </dgm:pt>
    <dgm:pt modelId="{F8C4D365-ADE2-CD4D-9A7F-0B33C523A85E}" type="sibTrans" cxnId="{F806608F-827F-2840-AAD0-34517F481C47}">
      <dgm:prSet/>
      <dgm:spPr/>
      <dgm:t>
        <a:bodyPr/>
        <a:lstStyle/>
        <a:p>
          <a:endParaRPr lang="es-ES_tradnl"/>
        </a:p>
      </dgm:t>
    </dgm:pt>
    <dgm:pt modelId="{E731D660-1FE3-B441-AE13-97F4B7B2703D}">
      <dgm:prSet/>
      <dgm:spPr/>
      <dgm:t>
        <a:bodyPr/>
        <a:lstStyle/>
        <a:p>
          <a:r>
            <a:rPr lang="es-ES_tradnl"/>
            <a:t>Revisa tu texto</a:t>
          </a:r>
        </a:p>
      </dgm:t>
    </dgm:pt>
    <dgm:pt modelId="{B8F706BB-6F30-9C43-BC0E-A9DF4A723ECA}" type="parTrans" cxnId="{02AE7699-FF99-C743-9E7F-57673E030F3C}">
      <dgm:prSet/>
      <dgm:spPr/>
      <dgm:t>
        <a:bodyPr/>
        <a:lstStyle/>
        <a:p>
          <a:endParaRPr lang="es-ES_tradnl"/>
        </a:p>
      </dgm:t>
    </dgm:pt>
    <dgm:pt modelId="{84E8E6A3-BA15-7E4B-A20D-8DC434244CA8}" type="sibTrans" cxnId="{02AE7699-FF99-C743-9E7F-57673E030F3C}">
      <dgm:prSet/>
      <dgm:spPr/>
      <dgm:t>
        <a:bodyPr/>
        <a:lstStyle/>
        <a:p>
          <a:endParaRPr lang="es-ES_tradnl"/>
        </a:p>
      </dgm:t>
    </dgm:pt>
    <dgm:pt modelId="{9B20A5A6-ECD8-944D-8949-4D0C8D448996}">
      <dgm:prSet phldrT="[Texto]"/>
      <dgm:spPr/>
      <dgm:t>
        <a:bodyPr/>
        <a:lstStyle/>
        <a:p>
          <a:pPr marL="57150" lvl="1" indent="0" algn="l" defTabSz="488950">
            <a:lnSpc>
              <a:spcPct val="90000"/>
            </a:lnSpc>
            <a:spcBef>
              <a:spcPct val="0"/>
            </a:spcBef>
            <a:spcAft>
              <a:spcPct val="15000"/>
            </a:spcAft>
            <a:buNone/>
          </a:pPr>
          <a:endParaRPr lang="es-ES_tradnl" sz="600"/>
        </a:p>
      </dgm:t>
    </dgm:pt>
    <dgm:pt modelId="{664AA84F-9B75-3E42-B49A-F1E7A9F1B73B}" type="parTrans" cxnId="{BEEC51B6-8736-E543-A5C2-6A604A97C04C}">
      <dgm:prSet/>
      <dgm:spPr/>
      <dgm:t>
        <a:bodyPr/>
        <a:lstStyle/>
        <a:p>
          <a:endParaRPr lang="es-ES_tradnl"/>
        </a:p>
      </dgm:t>
    </dgm:pt>
    <dgm:pt modelId="{2FA3665A-752A-B54B-98F3-8504BC278F58}" type="sibTrans" cxnId="{BEEC51B6-8736-E543-A5C2-6A604A97C04C}">
      <dgm:prSet/>
      <dgm:spPr/>
      <dgm:t>
        <a:bodyPr/>
        <a:lstStyle/>
        <a:p>
          <a:endParaRPr lang="es-ES_tradnl"/>
        </a:p>
      </dgm:t>
    </dgm:pt>
    <dgm:pt modelId="{6AD1A853-F56B-C544-BFB3-3D6E329BE4BD}">
      <dgm:prSet phldrT="[Texto]" custT="1"/>
      <dgm:spPr/>
      <dgm:t>
        <a:bodyPr/>
        <a:lstStyle/>
        <a:p>
          <a:pPr marL="57150" marR="0" lvl="1" indent="-57150" algn="l" defTabSz="488950" rtl="0" eaLnBrk="1" fontAlgn="auto" latinLnBrk="0" hangingPunct="1">
            <a:lnSpc>
              <a:spcPct val="90000"/>
            </a:lnSpc>
            <a:spcBef>
              <a:spcPct val="0"/>
            </a:spcBef>
            <a:spcAft>
              <a:spcPct val="15000"/>
            </a:spcAft>
            <a:buClrTx/>
            <a:buSzTx/>
            <a:buFontTx/>
            <a:buNone/>
            <a:tabLst/>
            <a:defRPr/>
          </a:pPr>
          <a:r>
            <a:rPr lang="es-ES_tradnl" sz="800"/>
            <a:t>Vocativo.</a:t>
          </a:r>
        </a:p>
      </dgm:t>
    </dgm:pt>
    <dgm:pt modelId="{41F3FF6B-535F-8C49-8ED0-7C2DCC0BD4F0}" type="parTrans" cxnId="{32C7AEC6-4ACA-FF48-B3A4-6EC57A37AA88}">
      <dgm:prSet/>
      <dgm:spPr/>
      <dgm:t>
        <a:bodyPr/>
        <a:lstStyle/>
        <a:p>
          <a:endParaRPr lang="es-ES_tradnl"/>
        </a:p>
      </dgm:t>
    </dgm:pt>
    <dgm:pt modelId="{897DE044-151D-3548-AA1B-AC291E08763D}" type="sibTrans" cxnId="{32C7AEC6-4ACA-FF48-B3A4-6EC57A37AA88}">
      <dgm:prSet/>
      <dgm:spPr/>
      <dgm:t>
        <a:bodyPr/>
        <a:lstStyle/>
        <a:p>
          <a:endParaRPr lang="es-ES_tradnl"/>
        </a:p>
      </dgm:t>
    </dgm:pt>
    <dgm:pt modelId="{B4B1E7F3-43C5-ED49-B0B0-C9974977938D}">
      <dgm:prSet phldrT="[Texto]" custT="1"/>
      <dgm:spPr/>
      <dgm:t>
        <a:bodyPr/>
        <a:lstStyle/>
        <a:p>
          <a:pPr marL="57150" marR="0" lvl="1" indent="-57150" algn="l" defTabSz="488950" rtl="0" eaLnBrk="1" fontAlgn="auto" latinLnBrk="0" hangingPunct="1">
            <a:lnSpc>
              <a:spcPct val="90000"/>
            </a:lnSpc>
            <a:spcBef>
              <a:spcPct val="0"/>
            </a:spcBef>
            <a:spcAft>
              <a:spcPct val="15000"/>
            </a:spcAft>
            <a:buClrTx/>
            <a:buSzTx/>
            <a:buFontTx/>
            <a:buNone/>
            <a:tabLst/>
            <a:defRPr/>
          </a:pPr>
          <a:r>
            <a:rPr lang="es-ES_tradnl" sz="800"/>
            <a:t>Saludo, presentaci</a:t>
          </a:r>
          <a:r>
            <a:rPr lang="es-ES" sz="800"/>
            <a:t>ón y propósito.</a:t>
          </a:r>
          <a:endParaRPr lang="es-ES_tradnl" sz="800"/>
        </a:p>
      </dgm:t>
    </dgm:pt>
    <dgm:pt modelId="{F7D6D33B-5FC8-824C-AEE2-B5BA6EDBB017}" type="parTrans" cxnId="{8AACF04E-2DB3-B847-8951-C71A8F3CB86B}">
      <dgm:prSet/>
      <dgm:spPr/>
      <dgm:t>
        <a:bodyPr/>
        <a:lstStyle/>
        <a:p>
          <a:endParaRPr lang="es-ES_tradnl"/>
        </a:p>
      </dgm:t>
    </dgm:pt>
    <dgm:pt modelId="{CF968DDD-C336-C34D-A01C-2DDA0198BCC1}" type="sibTrans" cxnId="{8AACF04E-2DB3-B847-8951-C71A8F3CB86B}">
      <dgm:prSet/>
      <dgm:spPr/>
      <dgm:t>
        <a:bodyPr/>
        <a:lstStyle/>
        <a:p>
          <a:endParaRPr lang="es-ES_tradnl"/>
        </a:p>
      </dgm:t>
    </dgm:pt>
    <dgm:pt modelId="{EC578378-D86B-4A48-AE0C-91BBADE79EBB}">
      <dgm:prSet phldrT="[Texto]" custT="1"/>
      <dgm:spPr/>
      <dgm:t>
        <a:bodyPr/>
        <a:lstStyle/>
        <a:p>
          <a:pPr marL="57150" marR="0" lvl="1" indent="-57150" algn="l" defTabSz="488950" rtl="0" eaLnBrk="1" fontAlgn="auto" latinLnBrk="0" hangingPunct="1">
            <a:lnSpc>
              <a:spcPct val="90000"/>
            </a:lnSpc>
            <a:spcBef>
              <a:spcPct val="0"/>
            </a:spcBef>
            <a:spcAft>
              <a:spcPct val="15000"/>
            </a:spcAft>
            <a:buClrTx/>
            <a:buSzTx/>
            <a:buFontTx/>
            <a:buNone/>
            <a:tabLst/>
            <a:defRPr/>
          </a:pPr>
          <a:r>
            <a:rPr lang="es-ES_tradnl" sz="800"/>
            <a:t>Desarrollo.</a:t>
          </a:r>
        </a:p>
      </dgm:t>
    </dgm:pt>
    <dgm:pt modelId="{B13B85CD-6E5B-7C42-811F-9BCD16078F83}" type="parTrans" cxnId="{DDDBF421-280E-0342-82CF-1A4297A702F0}">
      <dgm:prSet/>
      <dgm:spPr/>
      <dgm:t>
        <a:bodyPr/>
        <a:lstStyle/>
        <a:p>
          <a:endParaRPr lang="es-ES_tradnl"/>
        </a:p>
      </dgm:t>
    </dgm:pt>
    <dgm:pt modelId="{E3A401F7-06AF-4C49-A6E0-C8BB29A90D11}" type="sibTrans" cxnId="{DDDBF421-280E-0342-82CF-1A4297A702F0}">
      <dgm:prSet/>
      <dgm:spPr/>
      <dgm:t>
        <a:bodyPr/>
        <a:lstStyle/>
        <a:p>
          <a:endParaRPr lang="es-ES_tradnl"/>
        </a:p>
      </dgm:t>
    </dgm:pt>
    <dgm:pt modelId="{880B7AB6-1837-884B-891C-C1710DD69DE8}">
      <dgm:prSet phldrT="[Texto]" custT="1"/>
      <dgm:spPr/>
      <dgm:t>
        <a:bodyPr/>
        <a:lstStyle/>
        <a:p>
          <a:pPr marL="57150" marR="0" lvl="1" indent="-57150" algn="l" defTabSz="488950" rtl="0" eaLnBrk="1" fontAlgn="auto" latinLnBrk="0" hangingPunct="1">
            <a:lnSpc>
              <a:spcPct val="90000"/>
            </a:lnSpc>
            <a:spcBef>
              <a:spcPct val="0"/>
            </a:spcBef>
            <a:spcAft>
              <a:spcPct val="15000"/>
            </a:spcAft>
            <a:buClrTx/>
            <a:buSzTx/>
            <a:buFontTx/>
            <a:buNone/>
            <a:tabLst/>
            <a:defRPr/>
          </a:pPr>
          <a:r>
            <a:rPr lang="es-ES_tradnl" sz="800"/>
            <a:t>Despedida.</a:t>
          </a:r>
        </a:p>
      </dgm:t>
    </dgm:pt>
    <dgm:pt modelId="{AE581879-B116-5747-9D0C-80FDADDBDC54}" type="parTrans" cxnId="{5F431BCD-F60F-DD4E-AD2F-CAB12BF4C90A}">
      <dgm:prSet/>
      <dgm:spPr/>
      <dgm:t>
        <a:bodyPr/>
        <a:lstStyle/>
        <a:p>
          <a:endParaRPr lang="es-ES_tradnl"/>
        </a:p>
      </dgm:t>
    </dgm:pt>
    <dgm:pt modelId="{A106E763-3EA4-E64D-8F86-359321EC14CF}" type="sibTrans" cxnId="{5F431BCD-F60F-DD4E-AD2F-CAB12BF4C90A}">
      <dgm:prSet/>
      <dgm:spPr/>
      <dgm:t>
        <a:bodyPr/>
        <a:lstStyle/>
        <a:p>
          <a:endParaRPr lang="es-ES_tradnl"/>
        </a:p>
      </dgm:t>
    </dgm:pt>
    <dgm:pt modelId="{FD3D6962-5728-2547-9105-EC0945AD6610}">
      <dgm:prSet custT="1"/>
      <dgm:spPr/>
      <dgm:t>
        <a:bodyPr/>
        <a:lstStyle/>
        <a:p>
          <a:pPr algn="just"/>
          <a:r>
            <a:rPr lang="es-ES_tradnl" sz="800"/>
            <a:t>Ordena y organiza el</a:t>
          </a:r>
          <a:r>
            <a:rPr lang="es-ES_tradnl" sz="800" baseline="0"/>
            <a:t> contenido que escribirás.</a:t>
          </a:r>
          <a:endParaRPr lang="es-ES_tradnl" sz="800"/>
        </a:p>
      </dgm:t>
    </dgm:pt>
    <dgm:pt modelId="{FCD5BE1F-7E6B-5941-85B0-0C480C55CD3A}" type="parTrans" cxnId="{838EAFAA-89EB-644D-BDBF-F0DEE488F183}">
      <dgm:prSet/>
      <dgm:spPr/>
      <dgm:t>
        <a:bodyPr/>
        <a:lstStyle/>
        <a:p>
          <a:endParaRPr lang="es-ES_tradnl"/>
        </a:p>
      </dgm:t>
    </dgm:pt>
    <dgm:pt modelId="{CCAC87C5-CE37-F041-A55B-2DCC559E5553}" type="sibTrans" cxnId="{838EAFAA-89EB-644D-BDBF-F0DEE488F183}">
      <dgm:prSet/>
      <dgm:spPr/>
      <dgm:t>
        <a:bodyPr/>
        <a:lstStyle/>
        <a:p>
          <a:endParaRPr lang="es-ES_tradnl"/>
        </a:p>
      </dgm:t>
    </dgm:pt>
    <dgm:pt modelId="{8C19EA30-22DD-834A-BA39-DF34B870A641}">
      <dgm:prSet custT="1"/>
      <dgm:spPr/>
      <dgm:t>
        <a:bodyPr/>
        <a:lstStyle/>
        <a:p>
          <a:pPr algn="just"/>
          <a:r>
            <a:rPr lang="es-ES_tradnl" sz="800"/>
            <a:t>Puedes usar alg</a:t>
          </a:r>
          <a:r>
            <a:rPr lang="es-ES" sz="800"/>
            <a:t>ún esquema o mapa mental.</a:t>
          </a:r>
          <a:endParaRPr lang="es-ES_tradnl" sz="800"/>
        </a:p>
      </dgm:t>
    </dgm:pt>
    <dgm:pt modelId="{972CDBF4-F969-D447-811D-B7700409B4C0}" type="parTrans" cxnId="{107C584F-0124-AA41-B178-0D81128501D3}">
      <dgm:prSet/>
      <dgm:spPr/>
      <dgm:t>
        <a:bodyPr/>
        <a:lstStyle/>
        <a:p>
          <a:endParaRPr lang="es-ES_tradnl"/>
        </a:p>
      </dgm:t>
    </dgm:pt>
    <dgm:pt modelId="{427D14CF-1EEF-1A43-90DF-3E5997908CA8}" type="sibTrans" cxnId="{107C584F-0124-AA41-B178-0D81128501D3}">
      <dgm:prSet/>
      <dgm:spPr/>
      <dgm:t>
        <a:bodyPr/>
        <a:lstStyle/>
        <a:p>
          <a:endParaRPr lang="es-ES_tradnl"/>
        </a:p>
      </dgm:t>
    </dgm:pt>
    <dgm:pt modelId="{692D4157-295B-7043-8F92-F4E988DD8AB6}">
      <dgm:prSet phldrT="[Texto]" custT="1"/>
      <dgm:spPr/>
      <dgm:t>
        <a:bodyPr/>
        <a:lstStyle/>
        <a:p>
          <a:pPr algn="just"/>
          <a:r>
            <a:rPr lang="es-ES_tradnl" sz="800"/>
            <a:t>Usa correctamente puntos y comas.</a:t>
          </a:r>
        </a:p>
      </dgm:t>
    </dgm:pt>
    <dgm:pt modelId="{C013FB68-E6D4-D54D-A1F6-94A1C7C47F32}" type="parTrans" cxnId="{29B571CC-6C7E-614B-8C2A-CF10227724C1}">
      <dgm:prSet/>
      <dgm:spPr/>
      <dgm:t>
        <a:bodyPr/>
        <a:lstStyle/>
        <a:p>
          <a:endParaRPr lang="es-ES_tradnl"/>
        </a:p>
      </dgm:t>
    </dgm:pt>
    <dgm:pt modelId="{F7501A31-8F49-6446-9C84-6394599317DE}" type="sibTrans" cxnId="{29B571CC-6C7E-614B-8C2A-CF10227724C1}">
      <dgm:prSet/>
      <dgm:spPr/>
      <dgm:t>
        <a:bodyPr/>
        <a:lstStyle/>
        <a:p>
          <a:endParaRPr lang="es-ES_tradnl"/>
        </a:p>
      </dgm:t>
    </dgm:pt>
    <dgm:pt modelId="{48332F70-9B2D-D64F-A71A-A017E81284C0}">
      <dgm:prSet phldrT="[Texto]" custT="1"/>
      <dgm:spPr/>
      <dgm:t>
        <a:bodyPr/>
        <a:lstStyle/>
        <a:p>
          <a:pPr algn="just"/>
          <a:r>
            <a:rPr lang="es-ES_tradnl" sz="800"/>
            <a:t>Usa marcadores discursivos.</a:t>
          </a:r>
        </a:p>
      </dgm:t>
    </dgm:pt>
    <dgm:pt modelId="{975290B6-59C1-9040-903F-37C8ADEC1282}" type="parTrans" cxnId="{A4AB2B20-3D1C-1B48-A501-5569C527A609}">
      <dgm:prSet/>
      <dgm:spPr/>
      <dgm:t>
        <a:bodyPr/>
        <a:lstStyle/>
        <a:p>
          <a:endParaRPr lang="es-ES_tradnl"/>
        </a:p>
      </dgm:t>
    </dgm:pt>
    <dgm:pt modelId="{E4EBB708-EA85-4343-A3A5-2843F9CBECBF}" type="sibTrans" cxnId="{A4AB2B20-3D1C-1B48-A501-5569C527A609}">
      <dgm:prSet/>
      <dgm:spPr/>
      <dgm:t>
        <a:bodyPr/>
        <a:lstStyle/>
        <a:p>
          <a:endParaRPr lang="es-ES_tradnl"/>
        </a:p>
      </dgm:t>
    </dgm:pt>
    <dgm:pt modelId="{DAE34F7D-CAED-EA4A-9CE3-85D03D7457F7}">
      <dgm:prSet phldrT="[Texto]" custT="1"/>
      <dgm:spPr/>
      <dgm:t>
        <a:bodyPr/>
        <a:lstStyle/>
        <a:p>
          <a:pPr algn="just"/>
          <a:r>
            <a:rPr lang="es-ES_tradnl" sz="800"/>
            <a:t>Procura tener en mente el cumplimiento del prop</a:t>
          </a:r>
          <a:r>
            <a:rPr lang="es-ES" sz="800"/>
            <a:t>ósito del texto.</a:t>
          </a:r>
          <a:endParaRPr lang="es-ES_tradnl" sz="800"/>
        </a:p>
      </dgm:t>
    </dgm:pt>
    <dgm:pt modelId="{A3198AFB-789D-3548-A48B-805EE59D2E77}" type="parTrans" cxnId="{58471120-2737-BB4F-BC75-6C1252593DC1}">
      <dgm:prSet/>
      <dgm:spPr/>
      <dgm:t>
        <a:bodyPr/>
        <a:lstStyle/>
        <a:p>
          <a:endParaRPr lang="es-ES_tradnl"/>
        </a:p>
      </dgm:t>
    </dgm:pt>
    <dgm:pt modelId="{98ED3A87-A987-4D49-8BCB-E95C1AD70C11}" type="sibTrans" cxnId="{58471120-2737-BB4F-BC75-6C1252593DC1}">
      <dgm:prSet/>
      <dgm:spPr/>
      <dgm:t>
        <a:bodyPr/>
        <a:lstStyle/>
        <a:p>
          <a:endParaRPr lang="es-ES_tradnl"/>
        </a:p>
      </dgm:t>
    </dgm:pt>
    <dgm:pt modelId="{41E869D6-4E22-734E-A182-E531C2F7D8FC}">
      <dgm:prSet phldrT="[Texto]" custT="1"/>
      <dgm:spPr/>
      <dgm:t>
        <a:bodyPr/>
        <a:lstStyle/>
        <a:p>
          <a:pPr algn="l"/>
          <a:endParaRPr lang="es-ES_tradnl" sz="800"/>
        </a:p>
      </dgm:t>
    </dgm:pt>
    <dgm:pt modelId="{3EFC9351-0869-D547-BA1A-47E97ACD1899}" type="parTrans" cxnId="{37FDC851-694F-DD45-A2B5-D5B6E702AB68}">
      <dgm:prSet/>
      <dgm:spPr/>
      <dgm:t>
        <a:bodyPr/>
        <a:lstStyle/>
        <a:p>
          <a:endParaRPr lang="es-ES_tradnl"/>
        </a:p>
      </dgm:t>
    </dgm:pt>
    <dgm:pt modelId="{1A79A1D9-6B3C-A142-B5CB-11CAA695C9C9}" type="sibTrans" cxnId="{37FDC851-694F-DD45-A2B5-D5B6E702AB68}">
      <dgm:prSet/>
      <dgm:spPr/>
      <dgm:t>
        <a:bodyPr/>
        <a:lstStyle/>
        <a:p>
          <a:endParaRPr lang="es-ES_tradnl"/>
        </a:p>
      </dgm:t>
    </dgm:pt>
    <dgm:pt modelId="{94C4EA47-7D91-7646-A29E-BD6FCAC4378A}">
      <dgm:prSet custT="1"/>
      <dgm:spPr/>
      <dgm:t>
        <a:bodyPr/>
        <a:lstStyle/>
        <a:p>
          <a:pPr algn="just"/>
          <a:r>
            <a:rPr lang="es-ES_tradnl" sz="800"/>
            <a:t>Lee detenidamente lo que has escrito y eval</a:t>
          </a:r>
          <a:r>
            <a:rPr lang="es-ES" sz="800"/>
            <a:t>úa si la información está claramente expuesta y respetas todo lo que fue solicitado.</a:t>
          </a:r>
          <a:endParaRPr lang="es-ES_tradnl" sz="800"/>
        </a:p>
      </dgm:t>
    </dgm:pt>
    <dgm:pt modelId="{739FB2F6-368E-724A-A1DB-AE0E9856BD8A}" type="parTrans" cxnId="{C3D764FD-DA3F-1143-8BE5-16A604F90B7D}">
      <dgm:prSet/>
      <dgm:spPr/>
      <dgm:t>
        <a:bodyPr/>
        <a:lstStyle/>
        <a:p>
          <a:endParaRPr lang="es-ES_tradnl"/>
        </a:p>
      </dgm:t>
    </dgm:pt>
    <dgm:pt modelId="{BDF6B485-9FDC-1247-8AB9-CCECC957B0E7}" type="sibTrans" cxnId="{C3D764FD-DA3F-1143-8BE5-16A604F90B7D}">
      <dgm:prSet/>
      <dgm:spPr/>
      <dgm:t>
        <a:bodyPr/>
        <a:lstStyle/>
        <a:p>
          <a:endParaRPr lang="es-ES_tradnl"/>
        </a:p>
      </dgm:t>
    </dgm:pt>
    <dgm:pt modelId="{DCFD6229-C802-9947-940F-3E95BF6C6882}" type="pres">
      <dgm:prSet presAssocID="{8A9E8EE3-D6F9-1A4B-88A5-5C06B9B490E5}" presName="rootnode" presStyleCnt="0">
        <dgm:presLayoutVars>
          <dgm:chMax/>
          <dgm:chPref/>
          <dgm:dir/>
          <dgm:animLvl val="lvl"/>
        </dgm:presLayoutVars>
      </dgm:prSet>
      <dgm:spPr/>
      <dgm:t>
        <a:bodyPr/>
        <a:lstStyle/>
        <a:p>
          <a:endParaRPr lang="es-ES"/>
        </a:p>
      </dgm:t>
    </dgm:pt>
    <dgm:pt modelId="{E9F8DE83-C007-724C-9A10-CD9BE322814E}" type="pres">
      <dgm:prSet presAssocID="{1713AA51-D5D0-0A41-8564-CAA2880E83C1}" presName="composite" presStyleCnt="0"/>
      <dgm:spPr/>
    </dgm:pt>
    <dgm:pt modelId="{0A4C91AB-036A-424D-81CD-7968BF5FE519}" type="pres">
      <dgm:prSet presAssocID="{1713AA51-D5D0-0A41-8564-CAA2880E83C1}" presName="bentUpArrow1" presStyleLbl="alignImgPlace1" presStyleIdx="0" presStyleCnt="4" custLinFactNeighborX="41955" custLinFactNeighborY="6244"/>
      <dgm:spPr/>
    </dgm:pt>
    <dgm:pt modelId="{1815E447-4341-664F-87D6-6B86CAA4C1B6}" type="pres">
      <dgm:prSet presAssocID="{1713AA51-D5D0-0A41-8564-CAA2880E83C1}" presName="ParentText" presStyleLbl="node1" presStyleIdx="0" presStyleCnt="5" custLinFactNeighborX="39998" custLinFactNeighborY="5921">
        <dgm:presLayoutVars>
          <dgm:chMax val="1"/>
          <dgm:chPref val="1"/>
          <dgm:bulletEnabled val="1"/>
        </dgm:presLayoutVars>
      </dgm:prSet>
      <dgm:spPr/>
      <dgm:t>
        <a:bodyPr/>
        <a:lstStyle/>
        <a:p>
          <a:endParaRPr lang="es-ES"/>
        </a:p>
      </dgm:t>
    </dgm:pt>
    <dgm:pt modelId="{A2BC92DE-0980-D044-95CA-ADDFB310A561}" type="pres">
      <dgm:prSet presAssocID="{1713AA51-D5D0-0A41-8564-CAA2880E83C1}" presName="ChildText" presStyleLbl="revTx" presStyleIdx="0" presStyleCnt="5" custScaleX="282375" custLinFactX="52438" custLinFactNeighborX="100000" custLinFactNeighborY="-5249">
        <dgm:presLayoutVars>
          <dgm:chMax val="0"/>
          <dgm:chPref val="0"/>
          <dgm:bulletEnabled val="1"/>
        </dgm:presLayoutVars>
      </dgm:prSet>
      <dgm:spPr/>
      <dgm:t>
        <a:bodyPr/>
        <a:lstStyle/>
        <a:p>
          <a:endParaRPr lang="es-ES"/>
        </a:p>
      </dgm:t>
    </dgm:pt>
    <dgm:pt modelId="{777B612B-0EA4-0949-BD32-AE890DBA48E8}" type="pres">
      <dgm:prSet presAssocID="{6AD16B48-6421-594C-BBB9-B184A4A43D91}" presName="sibTrans" presStyleCnt="0"/>
      <dgm:spPr/>
    </dgm:pt>
    <dgm:pt modelId="{00CE220C-70A1-7B41-87ED-3CE2F8B437E4}" type="pres">
      <dgm:prSet presAssocID="{07BD7BAD-086A-6240-94D7-8BB8F51BE7DE}" presName="composite" presStyleCnt="0"/>
      <dgm:spPr/>
    </dgm:pt>
    <dgm:pt modelId="{B437304E-43CC-8144-BA6D-D003F0AE9391}" type="pres">
      <dgm:prSet presAssocID="{07BD7BAD-086A-6240-94D7-8BB8F51BE7DE}" presName="bentUpArrow1" presStyleLbl="alignImgPlace1" presStyleIdx="1" presStyleCnt="4"/>
      <dgm:spPr/>
    </dgm:pt>
    <dgm:pt modelId="{695B01DD-BB23-F449-9E23-5265A266CB73}" type="pres">
      <dgm:prSet presAssocID="{07BD7BAD-086A-6240-94D7-8BB8F51BE7DE}" presName="ParentText" presStyleLbl="node1" presStyleIdx="1" presStyleCnt="5">
        <dgm:presLayoutVars>
          <dgm:chMax val="1"/>
          <dgm:chPref val="1"/>
          <dgm:bulletEnabled val="1"/>
        </dgm:presLayoutVars>
      </dgm:prSet>
      <dgm:spPr/>
      <dgm:t>
        <a:bodyPr/>
        <a:lstStyle/>
        <a:p>
          <a:endParaRPr lang="es-ES"/>
        </a:p>
      </dgm:t>
    </dgm:pt>
    <dgm:pt modelId="{FFF9B86D-4D53-4840-99F8-A1ADB8B25999}" type="pres">
      <dgm:prSet presAssocID="{07BD7BAD-086A-6240-94D7-8BB8F51BE7DE}" presName="ChildText" presStyleLbl="revTx" presStyleIdx="1" presStyleCnt="5" custScaleX="284585" custLinFactNeighborX="97851" custLinFactNeighborY="8863">
        <dgm:presLayoutVars>
          <dgm:chMax val="0"/>
          <dgm:chPref val="0"/>
          <dgm:bulletEnabled val="1"/>
        </dgm:presLayoutVars>
      </dgm:prSet>
      <dgm:spPr/>
      <dgm:t>
        <a:bodyPr/>
        <a:lstStyle/>
        <a:p>
          <a:endParaRPr lang="es-ES"/>
        </a:p>
      </dgm:t>
    </dgm:pt>
    <dgm:pt modelId="{B76795D1-83E4-E446-A379-0FD41EB1FECF}" type="pres">
      <dgm:prSet presAssocID="{E042BB49-0D09-FE4A-A43B-10F15BEA8990}" presName="sibTrans" presStyleCnt="0"/>
      <dgm:spPr/>
    </dgm:pt>
    <dgm:pt modelId="{B9E18ABA-27A3-C849-BA06-9BA1C4420189}" type="pres">
      <dgm:prSet presAssocID="{7A717DAF-ACB7-9342-BF40-F277D5705FDD}" presName="composite" presStyleCnt="0"/>
      <dgm:spPr/>
    </dgm:pt>
    <dgm:pt modelId="{CDE303C7-1CC7-8743-977D-CEEF501C7224}" type="pres">
      <dgm:prSet presAssocID="{7A717DAF-ACB7-9342-BF40-F277D5705FDD}" presName="bentUpArrow1" presStyleLbl="alignImgPlace1" presStyleIdx="2" presStyleCnt="4"/>
      <dgm:spPr/>
    </dgm:pt>
    <dgm:pt modelId="{9A2B7B7C-8F76-984A-BC9A-6CE2121930D4}" type="pres">
      <dgm:prSet presAssocID="{7A717DAF-ACB7-9342-BF40-F277D5705FDD}" presName="ParentText" presStyleLbl="node1" presStyleIdx="2" presStyleCnt="5">
        <dgm:presLayoutVars>
          <dgm:chMax val="1"/>
          <dgm:chPref val="1"/>
          <dgm:bulletEnabled val="1"/>
        </dgm:presLayoutVars>
      </dgm:prSet>
      <dgm:spPr/>
      <dgm:t>
        <a:bodyPr/>
        <a:lstStyle/>
        <a:p>
          <a:endParaRPr lang="es-ES"/>
        </a:p>
      </dgm:t>
    </dgm:pt>
    <dgm:pt modelId="{56BB6E46-57CB-564A-8814-97D80C319DF4}" type="pres">
      <dgm:prSet presAssocID="{7A717DAF-ACB7-9342-BF40-F277D5705FDD}" presName="ChildText" presStyleLbl="revTx" presStyleIdx="2" presStyleCnt="5" custScaleX="248382" custLinFactNeighborX="75095" custLinFactNeighborY="1103">
        <dgm:presLayoutVars>
          <dgm:chMax val="0"/>
          <dgm:chPref val="0"/>
          <dgm:bulletEnabled val="1"/>
        </dgm:presLayoutVars>
      </dgm:prSet>
      <dgm:spPr/>
      <dgm:t>
        <a:bodyPr/>
        <a:lstStyle/>
        <a:p>
          <a:endParaRPr lang="es-ES"/>
        </a:p>
      </dgm:t>
    </dgm:pt>
    <dgm:pt modelId="{F970C03F-A314-B442-A3FD-F7241D7D173A}" type="pres">
      <dgm:prSet presAssocID="{391A9A1E-0FEF-794B-92B2-BF468DBB262E}" presName="sibTrans" presStyleCnt="0"/>
      <dgm:spPr/>
    </dgm:pt>
    <dgm:pt modelId="{CE2E272C-C7DE-F844-AC4B-B193919D97AB}" type="pres">
      <dgm:prSet presAssocID="{880D1FDF-F802-D74A-800F-EB513EDADF61}" presName="composite" presStyleCnt="0"/>
      <dgm:spPr/>
    </dgm:pt>
    <dgm:pt modelId="{D3B6586B-3027-E34D-9FA6-B6954829F32D}" type="pres">
      <dgm:prSet presAssocID="{880D1FDF-F802-D74A-800F-EB513EDADF61}" presName="bentUpArrow1" presStyleLbl="alignImgPlace1" presStyleIdx="3" presStyleCnt="4" custLinFactNeighborX="-54545" custLinFactNeighborY="11412"/>
      <dgm:spPr/>
    </dgm:pt>
    <dgm:pt modelId="{024F6874-37A3-3F41-AB44-C8CCC3591BA9}" type="pres">
      <dgm:prSet presAssocID="{880D1FDF-F802-D74A-800F-EB513EDADF61}" presName="ParentText" presStyleLbl="node1" presStyleIdx="3" presStyleCnt="5" custLinFactNeighborX="-38834" custLinFactNeighborY="4157">
        <dgm:presLayoutVars>
          <dgm:chMax val="1"/>
          <dgm:chPref val="1"/>
          <dgm:bulletEnabled val="1"/>
        </dgm:presLayoutVars>
      </dgm:prSet>
      <dgm:spPr/>
      <dgm:t>
        <a:bodyPr/>
        <a:lstStyle/>
        <a:p>
          <a:endParaRPr lang="es-ES"/>
        </a:p>
      </dgm:t>
    </dgm:pt>
    <dgm:pt modelId="{D1C2D860-0000-4D46-BCB5-E8D460B78A0F}" type="pres">
      <dgm:prSet presAssocID="{880D1FDF-F802-D74A-800F-EB513EDADF61}" presName="ChildText" presStyleLbl="revTx" presStyleIdx="3" presStyleCnt="5" custScaleX="271194" custLinFactNeighborX="30808" custLinFactNeighborY="15214">
        <dgm:presLayoutVars>
          <dgm:chMax val="0"/>
          <dgm:chPref val="0"/>
          <dgm:bulletEnabled val="1"/>
        </dgm:presLayoutVars>
      </dgm:prSet>
      <dgm:spPr/>
      <dgm:t>
        <a:bodyPr/>
        <a:lstStyle/>
        <a:p>
          <a:endParaRPr lang="es-ES"/>
        </a:p>
      </dgm:t>
    </dgm:pt>
    <dgm:pt modelId="{F6F3CF90-FC01-ED4C-AE2E-2719112CA433}" type="pres">
      <dgm:prSet presAssocID="{F8C4D365-ADE2-CD4D-9A7F-0B33C523A85E}" presName="sibTrans" presStyleCnt="0"/>
      <dgm:spPr/>
    </dgm:pt>
    <dgm:pt modelId="{AD94AA98-E65E-1B4C-A2BE-FBE1BF4EA46A}" type="pres">
      <dgm:prSet presAssocID="{E731D660-1FE3-B441-AE13-97F4B7B2703D}" presName="composite" presStyleCnt="0"/>
      <dgm:spPr/>
    </dgm:pt>
    <dgm:pt modelId="{29238A40-D434-0A40-8CD5-84A941274F30}" type="pres">
      <dgm:prSet presAssocID="{E731D660-1FE3-B441-AE13-97F4B7B2703D}" presName="ParentText" presStyleLbl="node1" presStyleIdx="4" presStyleCnt="5" custLinFactNeighborX="-74938" custLinFactNeighborY="15892">
        <dgm:presLayoutVars>
          <dgm:chMax val="1"/>
          <dgm:chPref val="1"/>
          <dgm:bulletEnabled val="1"/>
        </dgm:presLayoutVars>
      </dgm:prSet>
      <dgm:spPr/>
      <dgm:t>
        <a:bodyPr/>
        <a:lstStyle/>
        <a:p>
          <a:endParaRPr lang="es-ES"/>
        </a:p>
      </dgm:t>
    </dgm:pt>
    <dgm:pt modelId="{7184F6E4-5E7C-4042-A62A-32F33DDD57AE}" type="pres">
      <dgm:prSet presAssocID="{E731D660-1FE3-B441-AE13-97F4B7B2703D}" presName="FinalChildText" presStyleLbl="revTx" presStyleIdx="4" presStyleCnt="5" custScaleX="320992" custScaleY="139850" custLinFactNeighborX="4604" custLinFactNeighborY="17945">
        <dgm:presLayoutVars>
          <dgm:chMax val="0"/>
          <dgm:chPref val="0"/>
          <dgm:bulletEnabled val="1"/>
        </dgm:presLayoutVars>
      </dgm:prSet>
      <dgm:spPr/>
      <dgm:t>
        <a:bodyPr/>
        <a:lstStyle/>
        <a:p>
          <a:endParaRPr lang="es-ES"/>
        </a:p>
      </dgm:t>
    </dgm:pt>
  </dgm:ptLst>
  <dgm:cxnLst>
    <dgm:cxn modelId="{A52A2434-3EBF-C14E-B4B3-E75FA0FFF590}" type="presOf" srcId="{9B20A5A6-ECD8-944D-8949-4D0C8D448996}" destId="{FFF9B86D-4D53-4840-99F8-A1ADB8B25999}" srcOrd="0" destOrd="5" presId="urn:microsoft.com/office/officeart/2005/8/layout/StepDownProcess"/>
    <dgm:cxn modelId="{02AE7699-FF99-C743-9E7F-57673E030F3C}" srcId="{8A9E8EE3-D6F9-1A4B-88A5-5C06B9B490E5}" destId="{E731D660-1FE3-B441-AE13-97F4B7B2703D}" srcOrd="4" destOrd="0" parTransId="{B8F706BB-6F30-9C43-BC0E-A9DF4A723ECA}" sibTransId="{84E8E6A3-BA15-7E4B-A20D-8DC434244CA8}"/>
    <dgm:cxn modelId="{A1166403-F53D-F844-B35C-802057ECF4ED}" type="presOf" srcId="{E731D660-1FE3-B441-AE13-97F4B7B2703D}" destId="{29238A40-D434-0A40-8CD5-84A941274F30}" srcOrd="0" destOrd="0" presId="urn:microsoft.com/office/officeart/2005/8/layout/StepDownProcess"/>
    <dgm:cxn modelId="{A4AB2B20-3D1C-1B48-A501-5569C527A609}" srcId="{880D1FDF-F802-D74A-800F-EB513EDADF61}" destId="{48332F70-9B2D-D64F-A71A-A017E81284C0}" srcOrd="2" destOrd="0" parTransId="{975290B6-59C1-9040-903F-37C8ADEC1282}" sibTransId="{E4EBB708-EA85-4343-A3A5-2843F9CBECBF}"/>
    <dgm:cxn modelId="{62A226A4-F64E-AC4B-A120-5AFFB9AA6C33}" srcId="{880D1FDF-F802-D74A-800F-EB513EDADF61}" destId="{49E04A56-FCAA-0E40-80AD-62B61ADEF4BA}" srcOrd="0" destOrd="0" parTransId="{38D46D05-4A4F-FE48-B7A5-7D6C439F1F4F}" sibTransId="{821C3F60-A5A2-5C45-9D9D-FCFEA55A3D53}"/>
    <dgm:cxn modelId="{B49F107F-6479-F740-92F0-1FE931A77E53}" type="presOf" srcId="{1713AA51-D5D0-0A41-8564-CAA2880E83C1}" destId="{1815E447-4341-664F-87D6-6B86CAA4C1B6}" srcOrd="0" destOrd="0" presId="urn:microsoft.com/office/officeart/2005/8/layout/StepDownProcess"/>
    <dgm:cxn modelId="{C3D764FD-DA3F-1143-8BE5-16A604F90B7D}" srcId="{E731D660-1FE3-B441-AE13-97F4B7B2703D}" destId="{94C4EA47-7D91-7646-A29E-BD6FCAC4378A}" srcOrd="0" destOrd="0" parTransId="{739FB2F6-368E-724A-A1DB-AE0E9856BD8A}" sibTransId="{BDF6B485-9FDC-1247-8AB9-CCECC957B0E7}"/>
    <dgm:cxn modelId="{3FC62D88-1BC4-5140-832B-88D389F42D26}" type="presOf" srcId="{7A717DAF-ACB7-9342-BF40-F277D5705FDD}" destId="{9A2B7B7C-8F76-984A-BC9A-6CE2121930D4}" srcOrd="0" destOrd="0" presId="urn:microsoft.com/office/officeart/2005/8/layout/StepDownProcess"/>
    <dgm:cxn modelId="{F95371E2-3FC0-0347-B14C-7B98CDD7636F}" type="presOf" srcId="{B4B1E7F3-43C5-ED49-B0B0-C9974977938D}" destId="{FFF9B86D-4D53-4840-99F8-A1ADB8B25999}" srcOrd="0" destOrd="2" presId="urn:microsoft.com/office/officeart/2005/8/layout/StepDownProcess"/>
    <dgm:cxn modelId="{0DDF8F08-9478-DD4C-B22C-327A923A063B}" type="presOf" srcId="{49E04A56-FCAA-0E40-80AD-62B61ADEF4BA}" destId="{D1C2D860-0000-4D46-BCB5-E8D460B78A0F}" srcOrd="0" destOrd="0" presId="urn:microsoft.com/office/officeart/2005/8/layout/StepDownProcess"/>
    <dgm:cxn modelId="{8AACF04E-2DB3-B847-8951-C71A8F3CB86B}" srcId="{07BD7BAD-086A-6240-94D7-8BB8F51BE7DE}" destId="{B4B1E7F3-43C5-ED49-B0B0-C9974977938D}" srcOrd="2" destOrd="0" parTransId="{F7D6D33B-5FC8-824C-AEE2-B5BA6EDBB017}" sibTransId="{CF968DDD-C336-C34D-A01C-2DDA0198BCC1}"/>
    <dgm:cxn modelId="{F7DB6E41-2F09-1341-8C3A-A94AFD3054A9}" type="presOf" srcId="{DAE34F7D-CAED-EA4A-9CE3-85D03D7457F7}" destId="{D1C2D860-0000-4D46-BCB5-E8D460B78A0F}" srcOrd="0" destOrd="3" presId="urn:microsoft.com/office/officeart/2005/8/layout/StepDownProcess"/>
    <dgm:cxn modelId="{956B5EF6-E7C2-BB41-B538-DA08309EF68A}" type="presOf" srcId="{670ED84B-ADF4-DD4D-8637-A15C24BC3EDD}" destId="{A2BC92DE-0980-D044-95CA-ADDFB310A561}" srcOrd="0" destOrd="0" presId="urn:microsoft.com/office/officeart/2005/8/layout/StepDownProcess"/>
    <dgm:cxn modelId="{3014CD57-C79E-1E4F-8E5E-69D9A0E462C7}" type="presOf" srcId="{880D1FDF-F802-D74A-800F-EB513EDADF61}" destId="{024F6874-37A3-3F41-AB44-C8CCC3591BA9}" srcOrd="0" destOrd="0" presId="urn:microsoft.com/office/officeart/2005/8/layout/StepDownProcess"/>
    <dgm:cxn modelId="{8A14CD04-D24A-3C4F-8DE2-491A0FFCB761}" type="presOf" srcId="{8A9E8EE3-D6F9-1A4B-88A5-5C06B9B490E5}" destId="{DCFD6229-C802-9947-940F-3E95BF6C6882}" srcOrd="0" destOrd="0" presId="urn:microsoft.com/office/officeart/2005/8/layout/StepDownProcess"/>
    <dgm:cxn modelId="{7292C4B0-0406-6448-9818-DC6480954A4A}" type="presOf" srcId="{EC578378-D86B-4A48-AE0C-91BBADE79EBB}" destId="{FFF9B86D-4D53-4840-99F8-A1ADB8B25999}" srcOrd="0" destOrd="3" presId="urn:microsoft.com/office/officeart/2005/8/layout/StepDownProcess"/>
    <dgm:cxn modelId="{58471120-2737-BB4F-BC75-6C1252593DC1}" srcId="{880D1FDF-F802-D74A-800F-EB513EDADF61}" destId="{DAE34F7D-CAED-EA4A-9CE3-85D03D7457F7}" srcOrd="3" destOrd="0" parTransId="{A3198AFB-789D-3548-A48B-805EE59D2E77}" sibTransId="{98ED3A87-A987-4D49-8BCB-E95C1AD70C11}"/>
    <dgm:cxn modelId="{F806608F-827F-2840-AAD0-34517F481C47}" srcId="{8A9E8EE3-D6F9-1A4B-88A5-5C06B9B490E5}" destId="{880D1FDF-F802-D74A-800F-EB513EDADF61}" srcOrd="3" destOrd="0" parTransId="{FFE61B9C-2890-624D-97AD-3895525C3373}" sibTransId="{F8C4D365-ADE2-CD4D-9A7F-0B33C523A85E}"/>
    <dgm:cxn modelId="{5F431BCD-F60F-DD4E-AD2F-CAB12BF4C90A}" srcId="{07BD7BAD-086A-6240-94D7-8BB8F51BE7DE}" destId="{880B7AB6-1837-884B-891C-C1710DD69DE8}" srcOrd="4" destOrd="0" parTransId="{AE581879-B116-5747-9D0C-80FDADDBDC54}" sibTransId="{A106E763-3EA4-E64D-8F86-359321EC14CF}"/>
    <dgm:cxn modelId="{6F8BC4DC-8BF6-2A40-A663-C18F31C8A253}" srcId="{8A9E8EE3-D6F9-1A4B-88A5-5C06B9B490E5}" destId="{1713AA51-D5D0-0A41-8564-CAA2880E83C1}" srcOrd="0" destOrd="0" parTransId="{B76F42F2-523A-4748-846E-F3728825E200}" sibTransId="{6AD16B48-6421-594C-BBB9-B184A4A43D91}"/>
    <dgm:cxn modelId="{6D252CF8-3950-8840-9AD5-C0C697EF58F0}" type="presOf" srcId="{48332F70-9B2D-D64F-A71A-A017E81284C0}" destId="{D1C2D860-0000-4D46-BCB5-E8D460B78A0F}" srcOrd="0" destOrd="2" presId="urn:microsoft.com/office/officeart/2005/8/layout/StepDownProcess"/>
    <dgm:cxn modelId="{37FDC851-694F-DD45-A2B5-D5B6E702AB68}" srcId="{880D1FDF-F802-D74A-800F-EB513EDADF61}" destId="{41E869D6-4E22-734E-A182-E531C2F7D8FC}" srcOrd="4" destOrd="0" parTransId="{3EFC9351-0869-D547-BA1A-47E97ACD1899}" sibTransId="{1A79A1D9-6B3C-A142-B5CB-11CAA695C9C9}"/>
    <dgm:cxn modelId="{ED3747F8-FF9C-0442-ABCE-0B7F868952E4}" srcId="{07BD7BAD-086A-6240-94D7-8BB8F51BE7DE}" destId="{E82767CE-778C-4F44-A9F8-A1770C170157}" srcOrd="0" destOrd="0" parTransId="{F56EECA9-8265-EB48-923C-69FDDD81F429}" sibTransId="{BC18470B-151A-5C46-937D-7036755F9A2C}"/>
    <dgm:cxn modelId="{BEEC51B6-8736-E543-A5C2-6A604A97C04C}" srcId="{07BD7BAD-086A-6240-94D7-8BB8F51BE7DE}" destId="{9B20A5A6-ECD8-944D-8949-4D0C8D448996}" srcOrd="5" destOrd="0" parTransId="{664AA84F-9B75-3E42-B49A-F1E7A9F1B73B}" sibTransId="{2FA3665A-752A-B54B-98F3-8504BC278F58}"/>
    <dgm:cxn modelId="{5C12C878-C081-AF4F-B659-1A82580EED7A}" srcId="{8A9E8EE3-D6F9-1A4B-88A5-5C06B9B490E5}" destId="{07BD7BAD-086A-6240-94D7-8BB8F51BE7DE}" srcOrd="1" destOrd="0" parTransId="{A409E321-CFD7-0C4D-B658-67A999B44B1A}" sibTransId="{E042BB49-0D09-FE4A-A43B-10F15BEA8990}"/>
    <dgm:cxn modelId="{29B571CC-6C7E-614B-8C2A-CF10227724C1}" srcId="{880D1FDF-F802-D74A-800F-EB513EDADF61}" destId="{692D4157-295B-7043-8F92-F4E988DD8AB6}" srcOrd="1" destOrd="0" parTransId="{C013FB68-E6D4-D54D-A1F6-94A1C7C47F32}" sibTransId="{F7501A31-8F49-6446-9C84-6394599317DE}"/>
    <dgm:cxn modelId="{D4D66237-08C7-8748-A5B6-71785699C440}" type="presOf" srcId="{07BD7BAD-086A-6240-94D7-8BB8F51BE7DE}" destId="{695B01DD-BB23-F449-9E23-5265A266CB73}" srcOrd="0" destOrd="0" presId="urn:microsoft.com/office/officeart/2005/8/layout/StepDownProcess"/>
    <dgm:cxn modelId="{04C23469-4EDF-2044-BD2B-F6DD5A1504FC}" type="presOf" srcId="{6AD1A853-F56B-C544-BFB3-3D6E329BE4BD}" destId="{FFF9B86D-4D53-4840-99F8-A1ADB8B25999}" srcOrd="0" destOrd="1" presId="urn:microsoft.com/office/officeart/2005/8/layout/StepDownProcess"/>
    <dgm:cxn modelId="{B0775530-893D-484E-A72F-C510E576BA97}" type="presOf" srcId="{FD3D6962-5728-2547-9105-EC0945AD6610}" destId="{56BB6E46-57CB-564A-8814-97D80C319DF4}" srcOrd="0" destOrd="0" presId="urn:microsoft.com/office/officeart/2005/8/layout/StepDownProcess"/>
    <dgm:cxn modelId="{DDDBF421-280E-0342-82CF-1A4297A702F0}" srcId="{07BD7BAD-086A-6240-94D7-8BB8F51BE7DE}" destId="{EC578378-D86B-4A48-AE0C-91BBADE79EBB}" srcOrd="3" destOrd="0" parTransId="{B13B85CD-6E5B-7C42-811F-9BCD16078F83}" sibTransId="{E3A401F7-06AF-4C49-A6E0-C8BB29A90D11}"/>
    <dgm:cxn modelId="{AACC039A-ABC9-FC4B-966C-5FFEF48DA50C}" type="presOf" srcId="{880B7AB6-1837-884B-891C-C1710DD69DE8}" destId="{FFF9B86D-4D53-4840-99F8-A1ADB8B25999}" srcOrd="0" destOrd="4" presId="urn:microsoft.com/office/officeart/2005/8/layout/StepDownProcess"/>
    <dgm:cxn modelId="{11CB07C5-0654-A443-9601-2B1D36E4A260}" type="presOf" srcId="{94C4EA47-7D91-7646-A29E-BD6FCAC4378A}" destId="{7184F6E4-5E7C-4042-A62A-32F33DDD57AE}" srcOrd="0" destOrd="0" presId="urn:microsoft.com/office/officeart/2005/8/layout/StepDownProcess"/>
    <dgm:cxn modelId="{F9EC664F-9A8D-4446-8E77-B3CB7950E936}" srcId="{8A9E8EE3-D6F9-1A4B-88A5-5C06B9B490E5}" destId="{7A717DAF-ACB7-9342-BF40-F277D5705FDD}" srcOrd="2" destOrd="0" parTransId="{302AB73F-03CA-304F-9180-4BA9309812AC}" sibTransId="{391A9A1E-0FEF-794B-92B2-BF468DBB262E}"/>
    <dgm:cxn modelId="{32C7AEC6-4ACA-FF48-B3A4-6EC57A37AA88}" srcId="{07BD7BAD-086A-6240-94D7-8BB8F51BE7DE}" destId="{6AD1A853-F56B-C544-BFB3-3D6E329BE4BD}" srcOrd="1" destOrd="0" parTransId="{41F3FF6B-535F-8C49-8ED0-7C2DCC0BD4F0}" sibTransId="{897DE044-151D-3548-AA1B-AC291E08763D}"/>
    <dgm:cxn modelId="{8784A85F-3D40-6E49-84EF-4AC779B77540}" srcId="{1713AA51-D5D0-0A41-8564-CAA2880E83C1}" destId="{670ED84B-ADF4-DD4D-8637-A15C24BC3EDD}" srcOrd="0" destOrd="0" parTransId="{2F3FDC51-7798-964D-86AD-4DBAD3B8C043}" sibTransId="{84ED1015-7F6A-6E45-AB5B-E7A670E858B2}"/>
    <dgm:cxn modelId="{838EAFAA-89EB-644D-BDBF-F0DEE488F183}" srcId="{7A717DAF-ACB7-9342-BF40-F277D5705FDD}" destId="{FD3D6962-5728-2547-9105-EC0945AD6610}" srcOrd="0" destOrd="0" parTransId="{FCD5BE1F-7E6B-5941-85B0-0C480C55CD3A}" sibTransId="{CCAC87C5-CE37-F041-A55B-2DCC559E5553}"/>
    <dgm:cxn modelId="{1A15F8E6-86FE-7F4D-81DD-132B80F2CE80}" type="presOf" srcId="{E82767CE-778C-4F44-A9F8-A1770C170157}" destId="{FFF9B86D-4D53-4840-99F8-A1ADB8B25999}" srcOrd="0" destOrd="0" presId="urn:microsoft.com/office/officeart/2005/8/layout/StepDownProcess"/>
    <dgm:cxn modelId="{B096EFFD-346C-9C4C-B25E-287AA3C75DFF}" type="presOf" srcId="{692D4157-295B-7043-8F92-F4E988DD8AB6}" destId="{D1C2D860-0000-4D46-BCB5-E8D460B78A0F}" srcOrd="0" destOrd="1" presId="urn:microsoft.com/office/officeart/2005/8/layout/StepDownProcess"/>
    <dgm:cxn modelId="{7EFC0579-683E-A241-BE56-3136DCD50A66}" type="presOf" srcId="{41E869D6-4E22-734E-A182-E531C2F7D8FC}" destId="{D1C2D860-0000-4D46-BCB5-E8D460B78A0F}" srcOrd="0" destOrd="4" presId="urn:microsoft.com/office/officeart/2005/8/layout/StepDownProcess"/>
    <dgm:cxn modelId="{107C584F-0124-AA41-B178-0D81128501D3}" srcId="{7A717DAF-ACB7-9342-BF40-F277D5705FDD}" destId="{8C19EA30-22DD-834A-BA39-DF34B870A641}" srcOrd="1" destOrd="0" parTransId="{972CDBF4-F969-D447-811D-B7700409B4C0}" sibTransId="{427D14CF-1EEF-1A43-90DF-3E5997908CA8}"/>
    <dgm:cxn modelId="{6B455EF0-AD5F-534C-B4AD-F36E1131DFC5}" type="presOf" srcId="{8C19EA30-22DD-834A-BA39-DF34B870A641}" destId="{56BB6E46-57CB-564A-8814-97D80C319DF4}" srcOrd="0" destOrd="1" presId="urn:microsoft.com/office/officeart/2005/8/layout/StepDownProcess"/>
    <dgm:cxn modelId="{C7A11C18-0B3C-FE47-99FD-2C9A9359A9B6}" type="presParOf" srcId="{DCFD6229-C802-9947-940F-3E95BF6C6882}" destId="{E9F8DE83-C007-724C-9A10-CD9BE322814E}" srcOrd="0" destOrd="0" presId="urn:microsoft.com/office/officeart/2005/8/layout/StepDownProcess"/>
    <dgm:cxn modelId="{2A546D63-376B-6944-83E7-DCE6205D99BF}" type="presParOf" srcId="{E9F8DE83-C007-724C-9A10-CD9BE322814E}" destId="{0A4C91AB-036A-424D-81CD-7968BF5FE519}" srcOrd="0" destOrd="0" presId="urn:microsoft.com/office/officeart/2005/8/layout/StepDownProcess"/>
    <dgm:cxn modelId="{6740099C-B0BC-EF40-84DA-611ED4D1DD26}" type="presParOf" srcId="{E9F8DE83-C007-724C-9A10-CD9BE322814E}" destId="{1815E447-4341-664F-87D6-6B86CAA4C1B6}" srcOrd="1" destOrd="0" presId="urn:microsoft.com/office/officeart/2005/8/layout/StepDownProcess"/>
    <dgm:cxn modelId="{167A6C2E-E418-CC4B-8D29-7D1FE8D0F43D}" type="presParOf" srcId="{E9F8DE83-C007-724C-9A10-CD9BE322814E}" destId="{A2BC92DE-0980-D044-95CA-ADDFB310A561}" srcOrd="2" destOrd="0" presId="urn:microsoft.com/office/officeart/2005/8/layout/StepDownProcess"/>
    <dgm:cxn modelId="{574C1923-6996-8F41-B133-02A792AB9303}" type="presParOf" srcId="{DCFD6229-C802-9947-940F-3E95BF6C6882}" destId="{777B612B-0EA4-0949-BD32-AE890DBA48E8}" srcOrd="1" destOrd="0" presId="urn:microsoft.com/office/officeart/2005/8/layout/StepDownProcess"/>
    <dgm:cxn modelId="{C8DC5538-8A49-0B41-9005-BEA14C183FD3}" type="presParOf" srcId="{DCFD6229-C802-9947-940F-3E95BF6C6882}" destId="{00CE220C-70A1-7B41-87ED-3CE2F8B437E4}" srcOrd="2" destOrd="0" presId="urn:microsoft.com/office/officeart/2005/8/layout/StepDownProcess"/>
    <dgm:cxn modelId="{3D31F7B5-4D1A-3244-938E-2E55B16843D9}" type="presParOf" srcId="{00CE220C-70A1-7B41-87ED-3CE2F8B437E4}" destId="{B437304E-43CC-8144-BA6D-D003F0AE9391}" srcOrd="0" destOrd="0" presId="urn:microsoft.com/office/officeart/2005/8/layout/StepDownProcess"/>
    <dgm:cxn modelId="{2B83AB8B-E379-EC48-890E-56AC527FD018}" type="presParOf" srcId="{00CE220C-70A1-7B41-87ED-3CE2F8B437E4}" destId="{695B01DD-BB23-F449-9E23-5265A266CB73}" srcOrd="1" destOrd="0" presId="urn:microsoft.com/office/officeart/2005/8/layout/StepDownProcess"/>
    <dgm:cxn modelId="{C3DAD729-9367-0548-918C-98CBEA82FA57}" type="presParOf" srcId="{00CE220C-70A1-7B41-87ED-3CE2F8B437E4}" destId="{FFF9B86D-4D53-4840-99F8-A1ADB8B25999}" srcOrd="2" destOrd="0" presId="urn:microsoft.com/office/officeart/2005/8/layout/StepDownProcess"/>
    <dgm:cxn modelId="{AAB55AEE-BD3E-EB4F-8B99-15295DD3F3C8}" type="presParOf" srcId="{DCFD6229-C802-9947-940F-3E95BF6C6882}" destId="{B76795D1-83E4-E446-A379-0FD41EB1FECF}" srcOrd="3" destOrd="0" presId="urn:microsoft.com/office/officeart/2005/8/layout/StepDownProcess"/>
    <dgm:cxn modelId="{1DA38D94-B2A5-3F4D-AA09-E3EB5697E33D}" type="presParOf" srcId="{DCFD6229-C802-9947-940F-3E95BF6C6882}" destId="{B9E18ABA-27A3-C849-BA06-9BA1C4420189}" srcOrd="4" destOrd="0" presId="urn:microsoft.com/office/officeart/2005/8/layout/StepDownProcess"/>
    <dgm:cxn modelId="{C91C3BDE-CBCA-2E4D-B4AB-81CE72432650}" type="presParOf" srcId="{B9E18ABA-27A3-C849-BA06-9BA1C4420189}" destId="{CDE303C7-1CC7-8743-977D-CEEF501C7224}" srcOrd="0" destOrd="0" presId="urn:microsoft.com/office/officeart/2005/8/layout/StepDownProcess"/>
    <dgm:cxn modelId="{31C5B381-7C94-F14F-9C1C-5B206366B36D}" type="presParOf" srcId="{B9E18ABA-27A3-C849-BA06-9BA1C4420189}" destId="{9A2B7B7C-8F76-984A-BC9A-6CE2121930D4}" srcOrd="1" destOrd="0" presId="urn:microsoft.com/office/officeart/2005/8/layout/StepDownProcess"/>
    <dgm:cxn modelId="{22B34A27-3FC2-C442-835B-4B4D0D903A50}" type="presParOf" srcId="{B9E18ABA-27A3-C849-BA06-9BA1C4420189}" destId="{56BB6E46-57CB-564A-8814-97D80C319DF4}" srcOrd="2" destOrd="0" presId="urn:microsoft.com/office/officeart/2005/8/layout/StepDownProcess"/>
    <dgm:cxn modelId="{504EF80A-B603-7246-9ED7-6253FA645944}" type="presParOf" srcId="{DCFD6229-C802-9947-940F-3E95BF6C6882}" destId="{F970C03F-A314-B442-A3FD-F7241D7D173A}" srcOrd="5" destOrd="0" presId="urn:microsoft.com/office/officeart/2005/8/layout/StepDownProcess"/>
    <dgm:cxn modelId="{C9474C93-1228-8440-A4BE-957746AC09B2}" type="presParOf" srcId="{DCFD6229-C802-9947-940F-3E95BF6C6882}" destId="{CE2E272C-C7DE-F844-AC4B-B193919D97AB}" srcOrd="6" destOrd="0" presId="urn:microsoft.com/office/officeart/2005/8/layout/StepDownProcess"/>
    <dgm:cxn modelId="{84347B10-5F14-1F49-BAFD-A77FCB9EE07D}" type="presParOf" srcId="{CE2E272C-C7DE-F844-AC4B-B193919D97AB}" destId="{D3B6586B-3027-E34D-9FA6-B6954829F32D}" srcOrd="0" destOrd="0" presId="urn:microsoft.com/office/officeart/2005/8/layout/StepDownProcess"/>
    <dgm:cxn modelId="{F2B3DD7A-CFBC-A347-815D-6E7512A0D87D}" type="presParOf" srcId="{CE2E272C-C7DE-F844-AC4B-B193919D97AB}" destId="{024F6874-37A3-3F41-AB44-C8CCC3591BA9}" srcOrd="1" destOrd="0" presId="urn:microsoft.com/office/officeart/2005/8/layout/StepDownProcess"/>
    <dgm:cxn modelId="{18A69FEA-6836-CA48-8B33-207D10C6652E}" type="presParOf" srcId="{CE2E272C-C7DE-F844-AC4B-B193919D97AB}" destId="{D1C2D860-0000-4D46-BCB5-E8D460B78A0F}" srcOrd="2" destOrd="0" presId="urn:microsoft.com/office/officeart/2005/8/layout/StepDownProcess"/>
    <dgm:cxn modelId="{DCDC5B3C-DDFA-CF40-AA18-BF02A3AB0754}" type="presParOf" srcId="{DCFD6229-C802-9947-940F-3E95BF6C6882}" destId="{F6F3CF90-FC01-ED4C-AE2E-2719112CA433}" srcOrd="7" destOrd="0" presId="urn:microsoft.com/office/officeart/2005/8/layout/StepDownProcess"/>
    <dgm:cxn modelId="{94DA67AE-CFE0-4741-B477-CD674F4DE29C}" type="presParOf" srcId="{DCFD6229-C802-9947-940F-3E95BF6C6882}" destId="{AD94AA98-E65E-1B4C-A2BE-FBE1BF4EA46A}" srcOrd="8" destOrd="0" presId="urn:microsoft.com/office/officeart/2005/8/layout/StepDownProcess"/>
    <dgm:cxn modelId="{5222DF4D-F7A3-F746-80B9-869747FA8DB8}" type="presParOf" srcId="{AD94AA98-E65E-1B4C-A2BE-FBE1BF4EA46A}" destId="{29238A40-D434-0A40-8CD5-84A941274F30}" srcOrd="0" destOrd="0" presId="urn:microsoft.com/office/officeart/2005/8/layout/StepDownProcess"/>
    <dgm:cxn modelId="{A28A42DB-64A6-1248-8B47-ADE769D83E57}" type="presParOf" srcId="{AD94AA98-E65E-1B4C-A2BE-FBE1BF4EA46A}" destId="{7184F6E4-5E7C-4042-A62A-32F33DDD57AE}" srcOrd="1" destOrd="0" presId="urn:microsoft.com/office/officeart/2005/8/layout/StepDownProcess"/>
  </dgm:cxnLst>
  <dgm:bg/>
  <dgm:whole/>
  <dgm:extLst>
    <a:ext uri="http://schemas.microsoft.com/office/drawing/2008/diagram">
      <dsp:dataModelExt xmlns:dsp="http://schemas.microsoft.com/office/drawing/2008/diagram" relId="rId6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25D1CF-1117-EC44-B8BF-1B29297A4ADE}">
      <dsp:nvSpPr>
        <dsp:cNvPr id="0" name=""/>
        <dsp:cNvSpPr/>
      </dsp:nvSpPr>
      <dsp:spPr>
        <a:xfrm rot="16200000">
          <a:off x="695951" y="-453242"/>
          <a:ext cx="666752" cy="1943690"/>
        </a:xfrm>
        <a:prstGeom prst="round2SameRect">
          <a:avLst>
            <a:gd name="adj1" fmla="val 16670"/>
            <a:gd name="adj2" fmla="val 0"/>
          </a:avLst>
        </a:prstGeom>
        <a:solidFill>
          <a:schemeClr val="accent5">
            <a:tint val="5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41910" tIns="69850" rIns="62865" bIns="69850" numCol="1" spcCol="1270" anchor="t" anchorCtr="0">
          <a:noAutofit/>
        </a:bodyPr>
        <a:lstStyle/>
        <a:p>
          <a:pPr lvl="0" algn="l" defTabSz="488950">
            <a:lnSpc>
              <a:spcPct val="90000"/>
            </a:lnSpc>
            <a:spcBef>
              <a:spcPct val="0"/>
            </a:spcBef>
            <a:spcAft>
              <a:spcPct val="35000"/>
            </a:spcAft>
          </a:pPr>
          <a:r>
            <a:rPr lang="es-ES_tradnl" sz="1100" b="1" kern="1200"/>
            <a:t>Prop</a:t>
          </a:r>
          <a:r>
            <a:rPr lang="es-ES" sz="1100" b="1" kern="1200"/>
            <a:t>ósito</a:t>
          </a:r>
          <a:endParaRPr lang="es-ES_tradnl" sz="1100" b="1" kern="1200"/>
        </a:p>
      </dsp:txBody>
      <dsp:txXfrm rot="5400000">
        <a:off x="90036" y="217781"/>
        <a:ext cx="1911136" cy="601644"/>
      </dsp:txXfrm>
    </dsp:sp>
    <dsp:sp modelId="{AF69C7F1-43A6-5041-B0AB-33208A3140EB}">
      <dsp:nvSpPr>
        <dsp:cNvPr id="0" name=""/>
        <dsp:cNvSpPr/>
      </dsp:nvSpPr>
      <dsp:spPr>
        <a:xfrm rot="5400000">
          <a:off x="1121910" y="-141597"/>
          <a:ext cx="666752" cy="1320400"/>
        </a:xfrm>
        <a:prstGeom prst="round2SameRect">
          <a:avLst>
            <a:gd name="adj1" fmla="val 16670"/>
            <a:gd name="adj2" fmla="val 0"/>
          </a:avLst>
        </a:prstGeom>
        <a:solidFill>
          <a:schemeClr val="accent5">
            <a:tint val="50000"/>
            <a:hueOff val="-10774846"/>
            <a:satOff val="46375"/>
            <a:lumOff val="12537"/>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txBody>
        <a:bodyPr spcFirstLastPara="0" vert="horz" wrap="square" lIns="57150" tIns="63500" rIns="38100" bIns="63500" numCol="1" spcCol="1270" anchor="t" anchorCtr="0">
          <a:noAutofit/>
        </a:bodyPr>
        <a:lstStyle/>
        <a:p>
          <a:pPr lvl="0" algn="ctr" defTabSz="444500">
            <a:lnSpc>
              <a:spcPct val="90000"/>
            </a:lnSpc>
            <a:spcBef>
              <a:spcPct val="0"/>
            </a:spcBef>
            <a:spcAft>
              <a:spcPct val="35000"/>
            </a:spcAft>
          </a:pPr>
          <a:r>
            <a:rPr lang="es-ES_tradnl" sz="1000" b="1" kern="1200"/>
            <a:t>Objetivo que desea</a:t>
          </a:r>
          <a:r>
            <a:rPr lang="es-ES_tradnl" sz="1000" b="1" kern="1200" baseline="0"/>
            <a:t> alcanzar un texto.</a:t>
          </a:r>
          <a:endParaRPr lang="es-ES_tradnl" sz="1000" b="1" kern="1200"/>
        </a:p>
      </dsp:txBody>
      <dsp:txXfrm rot="-5400000">
        <a:off x="795086" y="217781"/>
        <a:ext cx="1287846" cy="601644"/>
      </dsp:txXfrm>
    </dsp:sp>
    <dsp:sp modelId="{5945653F-7962-FB44-BEBA-24F639BC79DA}">
      <dsp:nvSpPr>
        <dsp:cNvPr id="0" name=""/>
        <dsp:cNvSpPr/>
      </dsp:nvSpPr>
      <dsp:spPr>
        <a:xfrm>
          <a:off x="546841" y="-48263"/>
          <a:ext cx="425958" cy="425937"/>
        </a:xfrm>
        <a:prstGeom prst="circularArrow">
          <a:avLst>
            <a:gd name="adj1" fmla="val 12500"/>
            <a:gd name="adj2" fmla="val 1142322"/>
            <a:gd name="adj3" fmla="val 20457678"/>
            <a:gd name="adj4" fmla="val 10800000"/>
            <a:gd name="adj5" fmla="val 125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459BD93-9B89-EA49-A8F9-0E85B5261A35}">
      <dsp:nvSpPr>
        <dsp:cNvPr id="0" name=""/>
        <dsp:cNvSpPr/>
      </dsp:nvSpPr>
      <dsp:spPr>
        <a:xfrm rot="10800000">
          <a:off x="1959990" y="352943"/>
          <a:ext cx="425958" cy="425937"/>
        </a:xfrm>
        <a:prstGeom prst="circularArrow">
          <a:avLst>
            <a:gd name="adj1" fmla="val 12500"/>
            <a:gd name="adj2" fmla="val 1142322"/>
            <a:gd name="adj3" fmla="val 20457678"/>
            <a:gd name="adj4" fmla="val 10800000"/>
            <a:gd name="adj5" fmla="val 12500"/>
          </a:avLst>
        </a:prstGeom>
        <a:no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2192D3-80A7-DA49-BC10-ECDC2B4C20B9}">
      <dsp:nvSpPr>
        <dsp:cNvPr id="0" name=""/>
        <dsp:cNvSpPr/>
      </dsp:nvSpPr>
      <dsp:spPr>
        <a:xfrm>
          <a:off x="751646" y="670510"/>
          <a:ext cx="556012" cy="556012"/>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ES_tradnl" sz="700" kern="1200"/>
            <a:t>¿Palabra?</a:t>
          </a:r>
        </a:p>
      </dsp:txBody>
      <dsp:txXfrm>
        <a:off x="833072" y="751936"/>
        <a:ext cx="393160" cy="393160"/>
      </dsp:txXfrm>
    </dsp:sp>
    <dsp:sp modelId="{10FA1374-2CE2-F649-8304-0680505139F4}">
      <dsp:nvSpPr>
        <dsp:cNvPr id="0" name=""/>
        <dsp:cNvSpPr/>
      </dsp:nvSpPr>
      <dsp:spPr>
        <a:xfrm rot="12900000">
          <a:off x="387103" y="571082"/>
          <a:ext cx="433344" cy="158463"/>
        </a:xfrm>
        <a:prstGeom prst="leftArrow">
          <a:avLst>
            <a:gd name="adj1" fmla="val 60000"/>
            <a:gd name="adj2" fmla="val 5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DB09F08-3A06-C144-81FC-CDD832E97AAC}">
      <dsp:nvSpPr>
        <dsp:cNvPr id="0" name=""/>
        <dsp:cNvSpPr/>
      </dsp:nvSpPr>
      <dsp:spPr>
        <a:xfrm>
          <a:off x="162182" y="314751"/>
          <a:ext cx="528211" cy="422569"/>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266700">
            <a:lnSpc>
              <a:spcPct val="90000"/>
            </a:lnSpc>
            <a:spcBef>
              <a:spcPct val="0"/>
            </a:spcBef>
            <a:spcAft>
              <a:spcPct val="35000"/>
            </a:spcAft>
          </a:pPr>
          <a:r>
            <a:rPr lang="es-ES" sz="600" kern="1200"/>
            <a:t>Determina el sentido de la palabra</a:t>
          </a:r>
          <a:r>
            <a:rPr lang="es-ES" sz="600" kern="1200" baseline="0"/>
            <a:t> que debes sustituir.</a:t>
          </a:r>
          <a:endParaRPr lang="es-ES_tradnl" sz="600" kern="1200"/>
        </a:p>
      </dsp:txBody>
      <dsp:txXfrm>
        <a:off x="174559" y="327128"/>
        <a:ext cx="503457" cy="397815"/>
      </dsp:txXfrm>
    </dsp:sp>
    <dsp:sp modelId="{50913B25-9A3B-8E4F-9A77-E5F8BA31646F}">
      <dsp:nvSpPr>
        <dsp:cNvPr id="0" name=""/>
        <dsp:cNvSpPr/>
      </dsp:nvSpPr>
      <dsp:spPr>
        <a:xfrm rot="16200000">
          <a:off x="812980" y="349385"/>
          <a:ext cx="433344" cy="158463"/>
        </a:xfrm>
        <a:prstGeom prst="leftArrow">
          <a:avLst>
            <a:gd name="adj1" fmla="val 60000"/>
            <a:gd name="adj2" fmla="val 50000"/>
          </a:avLst>
        </a:prstGeom>
        <a:gradFill rotWithShape="0">
          <a:gsLst>
            <a:gs pos="0">
              <a:schemeClr val="accent2">
                <a:hueOff val="2340759"/>
                <a:satOff val="-2919"/>
                <a:lumOff val="686"/>
                <a:alphaOff val="0"/>
                <a:shade val="51000"/>
                <a:satMod val="130000"/>
              </a:schemeClr>
            </a:gs>
            <a:gs pos="80000">
              <a:schemeClr val="accent2">
                <a:hueOff val="2340759"/>
                <a:satOff val="-2919"/>
                <a:lumOff val="686"/>
                <a:alphaOff val="0"/>
                <a:shade val="93000"/>
                <a:satMod val="130000"/>
              </a:schemeClr>
            </a:gs>
            <a:gs pos="100000">
              <a:schemeClr val="accent2">
                <a:hueOff val="2340759"/>
                <a:satOff val="-2919"/>
                <a:lumOff val="68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59EC01F-46D1-314C-8F26-0A59ADC33E4B}">
      <dsp:nvSpPr>
        <dsp:cNvPr id="0" name=""/>
        <dsp:cNvSpPr/>
      </dsp:nvSpPr>
      <dsp:spPr>
        <a:xfrm>
          <a:off x="765546" y="660"/>
          <a:ext cx="528211" cy="422569"/>
        </a:xfrm>
        <a:prstGeom prst="roundRect">
          <a:avLst>
            <a:gd name="adj" fmla="val 10000"/>
          </a:avLst>
        </a:prstGeom>
        <a:gradFill rotWithShape="0">
          <a:gsLst>
            <a:gs pos="0">
              <a:schemeClr val="accent2">
                <a:hueOff val="2340759"/>
                <a:satOff val="-2919"/>
                <a:lumOff val="686"/>
                <a:alphaOff val="0"/>
                <a:shade val="51000"/>
                <a:satMod val="130000"/>
              </a:schemeClr>
            </a:gs>
            <a:gs pos="80000">
              <a:schemeClr val="accent2">
                <a:hueOff val="2340759"/>
                <a:satOff val="-2919"/>
                <a:lumOff val="686"/>
                <a:alphaOff val="0"/>
                <a:shade val="93000"/>
                <a:satMod val="130000"/>
              </a:schemeClr>
            </a:gs>
            <a:gs pos="100000">
              <a:schemeClr val="accent2">
                <a:hueOff val="2340759"/>
                <a:satOff val="-2919"/>
                <a:lumOff val="68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266700">
            <a:lnSpc>
              <a:spcPct val="90000"/>
            </a:lnSpc>
            <a:spcBef>
              <a:spcPct val="0"/>
            </a:spcBef>
            <a:spcAft>
              <a:spcPct val="35000"/>
            </a:spcAft>
          </a:pPr>
          <a:r>
            <a:rPr lang="es-ES_tradnl" sz="600" kern="1200"/>
            <a:t>El</a:t>
          </a:r>
          <a:r>
            <a:rPr lang="es-ES_tradnl" sz="600" kern="1200" baseline="0"/>
            <a:t> sentido de la idea debe mantenerse.</a:t>
          </a:r>
          <a:endParaRPr lang="es-ES_tradnl" sz="600" kern="1200"/>
        </a:p>
      </dsp:txBody>
      <dsp:txXfrm>
        <a:off x="777923" y="13037"/>
        <a:ext cx="503457" cy="397815"/>
      </dsp:txXfrm>
    </dsp:sp>
    <dsp:sp modelId="{C8F66CAE-3F1B-CD42-BD95-FF1FA539673A}">
      <dsp:nvSpPr>
        <dsp:cNvPr id="0" name=""/>
        <dsp:cNvSpPr/>
      </dsp:nvSpPr>
      <dsp:spPr>
        <a:xfrm rot="19500000">
          <a:off x="1238857" y="571082"/>
          <a:ext cx="433344" cy="158463"/>
        </a:xfrm>
        <a:prstGeom prst="leftArrow">
          <a:avLst>
            <a:gd name="adj1" fmla="val 60000"/>
            <a:gd name="adj2" fmla="val 50000"/>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5C06691-8054-2A4E-AD57-542E88FC0B1D}">
      <dsp:nvSpPr>
        <dsp:cNvPr id="0" name=""/>
        <dsp:cNvSpPr/>
      </dsp:nvSpPr>
      <dsp:spPr>
        <a:xfrm>
          <a:off x="1368910" y="314751"/>
          <a:ext cx="528211" cy="422569"/>
        </a:xfrm>
        <a:prstGeom prst="roundRect">
          <a:avLst>
            <a:gd name="adj" fmla="val 10000"/>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266700">
            <a:lnSpc>
              <a:spcPct val="90000"/>
            </a:lnSpc>
            <a:spcBef>
              <a:spcPct val="0"/>
            </a:spcBef>
            <a:spcAft>
              <a:spcPct val="35000"/>
            </a:spcAft>
          </a:pPr>
          <a:r>
            <a:rPr lang="es-ES_tradnl" sz="600" kern="1200"/>
            <a:t>F</a:t>
          </a:r>
          <a:r>
            <a:rPr lang="es-ES" sz="600" kern="1200"/>
            <a:t>íjate</a:t>
          </a:r>
          <a:r>
            <a:rPr lang="es-ES" sz="600" kern="1200" baseline="0"/>
            <a:t> en las palabras que la rodean.</a:t>
          </a:r>
          <a:endParaRPr lang="es-ES_tradnl" sz="600" kern="1200"/>
        </a:p>
      </dsp:txBody>
      <dsp:txXfrm>
        <a:off x="1381287" y="327128"/>
        <a:ext cx="503457" cy="39781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43D232-E5AB-6F4C-83E7-8D0934333F7B}">
      <dsp:nvSpPr>
        <dsp:cNvPr id="0" name=""/>
        <dsp:cNvSpPr/>
      </dsp:nvSpPr>
      <dsp:spPr>
        <a:xfrm>
          <a:off x="915215" y="456990"/>
          <a:ext cx="457181" cy="351721"/>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s-ES_tradnl" sz="600" kern="1200"/>
            <a:t>Alexis S</a:t>
          </a:r>
          <a:r>
            <a:rPr lang="es-ES" sz="600" kern="1200"/>
            <a:t>ánchez</a:t>
          </a:r>
          <a:endParaRPr lang="es-ES_tradnl" sz="600" kern="1200"/>
        </a:p>
      </dsp:txBody>
      <dsp:txXfrm>
        <a:off x="982168" y="508498"/>
        <a:ext cx="323275" cy="248705"/>
      </dsp:txXfrm>
    </dsp:sp>
    <dsp:sp modelId="{DD400761-9CC7-B341-8ACD-C6965786E697}">
      <dsp:nvSpPr>
        <dsp:cNvPr id="0" name=""/>
        <dsp:cNvSpPr/>
      </dsp:nvSpPr>
      <dsp:spPr>
        <a:xfrm rot="16200000">
          <a:off x="1120180" y="384697"/>
          <a:ext cx="47251" cy="58106"/>
        </a:xfrm>
        <a:prstGeom prst="rightArrow">
          <a:avLst>
            <a:gd name="adj1" fmla="val 60000"/>
            <a:gd name="adj2" fmla="val 5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s-ES_tradnl" sz="500" kern="1200"/>
        </a:p>
      </dsp:txBody>
      <dsp:txXfrm>
        <a:off x="1127268" y="403406"/>
        <a:ext cx="33076" cy="34864"/>
      </dsp:txXfrm>
    </dsp:sp>
    <dsp:sp modelId="{B612EDC2-2C7E-734E-98C9-DEF92C380787}">
      <dsp:nvSpPr>
        <dsp:cNvPr id="0" name=""/>
        <dsp:cNvSpPr/>
      </dsp:nvSpPr>
      <dsp:spPr>
        <a:xfrm>
          <a:off x="960221" y="666"/>
          <a:ext cx="367169" cy="367169"/>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s-ES" sz="500" kern="1200"/>
            <a:t>Él</a:t>
          </a:r>
          <a:endParaRPr lang="es-ES_tradnl" sz="500" kern="1200"/>
        </a:p>
      </dsp:txBody>
      <dsp:txXfrm>
        <a:off x="1013992" y="54437"/>
        <a:ext cx="259627" cy="259627"/>
      </dsp:txXfrm>
    </dsp:sp>
    <dsp:sp modelId="{C54E8E14-F019-4F4F-ADDD-B2481A3E4231}">
      <dsp:nvSpPr>
        <dsp:cNvPr id="0" name=""/>
        <dsp:cNvSpPr/>
      </dsp:nvSpPr>
      <dsp:spPr>
        <a:xfrm rot="100764">
          <a:off x="1397107" y="612103"/>
          <a:ext cx="59985" cy="58106"/>
        </a:xfrm>
        <a:prstGeom prst="rightArrow">
          <a:avLst>
            <a:gd name="adj1" fmla="val 60000"/>
            <a:gd name="adj2" fmla="val 50000"/>
          </a:avLst>
        </a:prstGeom>
        <a:gradFill rotWithShape="0">
          <a:gsLst>
            <a:gs pos="0">
              <a:schemeClr val="accent2">
                <a:hueOff val="1560506"/>
                <a:satOff val="-1946"/>
                <a:lumOff val="458"/>
                <a:alphaOff val="0"/>
                <a:shade val="51000"/>
                <a:satMod val="130000"/>
              </a:schemeClr>
            </a:gs>
            <a:gs pos="80000">
              <a:schemeClr val="accent2">
                <a:hueOff val="1560506"/>
                <a:satOff val="-1946"/>
                <a:lumOff val="458"/>
                <a:alphaOff val="0"/>
                <a:shade val="93000"/>
                <a:satMod val="130000"/>
              </a:schemeClr>
            </a:gs>
            <a:gs pos="100000">
              <a:schemeClr val="accent2">
                <a:hueOff val="1560506"/>
                <a:satOff val="-1946"/>
                <a:lumOff val="458"/>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s-ES_tradnl" sz="500" kern="1200"/>
        </a:p>
      </dsp:txBody>
      <dsp:txXfrm>
        <a:off x="1397111" y="623469"/>
        <a:ext cx="42553" cy="34864"/>
      </dsp:txXfrm>
    </dsp:sp>
    <dsp:sp modelId="{2553C669-49CC-334D-98F2-65D69EFEFCA3}">
      <dsp:nvSpPr>
        <dsp:cNvPr id="0" name=""/>
        <dsp:cNvSpPr/>
      </dsp:nvSpPr>
      <dsp:spPr>
        <a:xfrm>
          <a:off x="1485283" y="464660"/>
          <a:ext cx="367169" cy="367169"/>
        </a:xfrm>
        <a:prstGeom prst="ellipse">
          <a:avLst/>
        </a:prstGeom>
        <a:gradFill rotWithShape="0">
          <a:gsLst>
            <a:gs pos="0">
              <a:schemeClr val="accent2">
                <a:hueOff val="1560506"/>
                <a:satOff val="-1946"/>
                <a:lumOff val="458"/>
                <a:alphaOff val="0"/>
                <a:shade val="51000"/>
                <a:satMod val="130000"/>
              </a:schemeClr>
            </a:gs>
            <a:gs pos="80000">
              <a:schemeClr val="accent2">
                <a:hueOff val="1560506"/>
                <a:satOff val="-1946"/>
                <a:lumOff val="458"/>
                <a:alphaOff val="0"/>
                <a:shade val="93000"/>
                <a:satMod val="130000"/>
              </a:schemeClr>
            </a:gs>
            <a:gs pos="100000">
              <a:schemeClr val="accent2">
                <a:hueOff val="1560506"/>
                <a:satOff val="-1946"/>
                <a:lumOff val="458"/>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s-ES_tradnl" sz="500" kern="1200"/>
            <a:t>El niño maravilla</a:t>
          </a:r>
        </a:p>
      </dsp:txBody>
      <dsp:txXfrm>
        <a:off x="1539054" y="518431"/>
        <a:ext cx="259627" cy="259627"/>
      </dsp:txXfrm>
    </dsp:sp>
    <dsp:sp modelId="{5A68C7F4-2EA6-534B-84E4-A65236F1B8F2}">
      <dsp:nvSpPr>
        <dsp:cNvPr id="0" name=""/>
        <dsp:cNvSpPr/>
      </dsp:nvSpPr>
      <dsp:spPr>
        <a:xfrm rot="5400000">
          <a:off x="1120180" y="822898"/>
          <a:ext cx="47251" cy="58106"/>
        </a:xfrm>
        <a:prstGeom prst="rightArrow">
          <a:avLst>
            <a:gd name="adj1" fmla="val 60000"/>
            <a:gd name="adj2" fmla="val 50000"/>
          </a:avLst>
        </a:prstGeom>
        <a:gradFill rotWithShape="0">
          <a:gsLst>
            <a:gs pos="0">
              <a:schemeClr val="accent2">
                <a:hueOff val="3121013"/>
                <a:satOff val="-3893"/>
                <a:lumOff val="915"/>
                <a:alphaOff val="0"/>
                <a:shade val="51000"/>
                <a:satMod val="130000"/>
              </a:schemeClr>
            </a:gs>
            <a:gs pos="80000">
              <a:schemeClr val="accent2">
                <a:hueOff val="3121013"/>
                <a:satOff val="-3893"/>
                <a:lumOff val="915"/>
                <a:alphaOff val="0"/>
                <a:shade val="93000"/>
                <a:satMod val="130000"/>
              </a:schemeClr>
            </a:gs>
            <a:gs pos="100000">
              <a:schemeClr val="accent2">
                <a:hueOff val="3121013"/>
                <a:satOff val="-3893"/>
                <a:lumOff val="91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s-ES_tradnl" sz="500" kern="1200"/>
        </a:p>
      </dsp:txBody>
      <dsp:txXfrm>
        <a:off x="1127268" y="827432"/>
        <a:ext cx="33076" cy="34864"/>
      </dsp:txXfrm>
    </dsp:sp>
    <dsp:sp modelId="{1BF49ABB-BA27-FB4C-B07B-77983CC3A336}">
      <dsp:nvSpPr>
        <dsp:cNvPr id="0" name=""/>
        <dsp:cNvSpPr/>
      </dsp:nvSpPr>
      <dsp:spPr>
        <a:xfrm>
          <a:off x="915806" y="897866"/>
          <a:ext cx="455998" cy="367169"/>
        </a:xfrm>
        <a:prstGeom prst="ellipse">
          <a:avLst/>
        </a:prstGeom>
        <a:gradFill rotWithShape="0">
          <a:gsLst>
            <a:gs pos="0">
              <a:schemeClr val="accent2">
                <a:hueOff val="3121013"/>
                <a:satOff val="-3893"/>
                <a:lumOff val="915"/>
                <a:alphaOff val="0"/>
                <a:shade val="51000"/>
                <a:satMod val="130000"/>
              </a:schemeClr>
            </a:gs>
            <a:gs pos="80000">
              <a:schemeClr val="accent2">
                <a:hueOff val="3121013"/>
                <a:satOff val="-3893"/>
                <a:lumOff val="915"/>
                <a:alphaOff val="0"/>
                <a:shade val="93000"/>
                <a:satMod val="130000"/>
              </a:schemeClr>
            </a:gs>
            <a:gs pos="100000">
              <a:schemeClr val="accent2">
                <a:hueOff val="3121013"/>
                <a:satOff val="-3893"/>
                <a:lumOff val="91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s-ES_tradnl" sz="500" kern="1200" baseline="0"/>
            <a:t>Tocopillano</a:t>
          </a:r>
          <a:endParaRPr lang="es-ES_tradnl" sz="500" kern="1200"/>
        </a:p>
      </dsp:txBody>
      <dsp:txXfrm>
        <a:off x="982585" y="951637"/>
        <a:ext cx="322440" cy="259627"/>
      </dsp:txXfrm>
    </dsp:sp>
    <dsp:sp modelId="{30344A25-8615-4443-AF7F-6D78C92B24B0}">
      <dsp:nvSpPr>
        <dsp:cNvPr id="0" name=""/>
        <dsp:cNvSpPr/>
      </dsp:nvSpPr>
      <dsp:spPr>
        <a:xfrm rot="10694970">
          <a:off x="846440" y="612140"/>
          <a:ext cx="48742" cy="58106"/>
        </a:xfrm>
        <a:prstGeom prst="rightArrow">
          <a:avLst>
            <a:gd name="adj1" fmla="val 60000"/>
            <a:gd name="adj2" fmla="val 50000"/>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s-ES_tradnl" sz="500" kern="1200"/>
        </a:p>
      </dsp:txBody>
      <dsp:txXfrm rot="10800000">
        <a:off x="861060" y="623538"/>
        <a:ext cx="34119" cy="34864"/>
      </dsp:txXfrm>
    </dsp:sp>
    <dsp:sp modelId="{BE14D8E7-7020-5342-A5E3-0BB4389405BA}">
      <dsp:nvSpPr>
        <dsp:cNvPr id="0" name=""/>
        <dsp:cNvSpPr/>
      </dsp:nvSpPr>
      <dsp:spPr>
        <a:xfrm>
          <a:off x="456387" y="464664"/>
          <a:ext cx="367169" cy="367169"/>
        </a:xfrm>
        <a:prstGeom prst="ellipse">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s-ES_tradnl" sz="500" kern="1200"/>
            <a:t>El</a:t>
          </a:r>
          <a:r>
            <a:rPr lang="es-ES_tradnl" sz="500" kern="1200" baseline="0"/>
            <a:t> futbolista</a:t>
          </a:r>
          <a:endParaRPr lang="es-ES_tradnl" sz="500" kern="1200"/>
        </a:p>
      </dsp:txBody>
      <dsp:txXfrm>
        <a:off x="510158" y="518435"/>
        <a:ext cx="259627" cy="25962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74FEC7-928C-B147-92F0-CE70176D999D}">
      <dsp:nvSpPr>
        <dsp:cNvPr id="0" name=""/>
        <dsp:cNvSpPr/>
      </dsp:nvSpPr>
      <dsp:spPr>
        <a:xfrm rot="16200000">
          <a:off x="120173" y="-120173"/>
          <a:ext cx="534670" cy="775017"/>
        </a:xfrm>
        <a:prstGeom prst="round1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s-ES_tradnl" sz="900" kern="1200">
              <a:latin typeface="Arial Hebrew" charset="-79"/>
              <a:ea typeface="Arial Hebrew" charset="-79"/>
              <a:cs typeface="Arial Hebrew" charset="-79"/>
            </a:rPr>
            <a:t>SUPRIMIR</a:t>
          </a:r>
        </a:p>
      </dsp:txBody>
      <dsp:txXfrm rot="5400000">
        <a:off x="0" y="0"/>
        <a:ext cx="775017" cy="401002"/>
      </dsp:txXfrm>
    </dsp:sp>
    <dsp:sp modelId="{249262FA-A8F4-3844-82A3-FF4353669925}">
      <dsp:nvSpPr>
        <dsp:cNvPr id="0" name=""/>
        <dsp:cNvSpPr/>
      </dsp:nvSpPr>
      <dsp:spPr>
        <a:xfrm>
          <a:off x="775017" y="0"/>
          <a:ext cx="775017" cy="534670"/>
        </a:xfrm>
        <a:prstGeom prst="round1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s-ES_tradnl" sz="900" kern="1200"/>
            <a:t>SELECCIONAR</a:t>
          </a:r>
        </a:p>
      </dsp:txBody>
      <dsp:txXfrm>
        <a:off x="775017" y="0"/>
        <a:ext cx="775017" cy="401002"/>
      </dsp:txXfrm>
    </dsp:sp>
    <dsp:sp modelId="{D1945119-15F1-2E49-9E1A-E72292679F38}">
      <dsp:nvSpPr>
        <dsp:cNvPr id="0" name=""/>
        <dsp:cNvSpPr/>
      </dsp:nvSpPr>
      <dsp:spPr>
        <a:xfrm rot="10800000">
          <a:off x="0" y="534670"/>
          <a:ext cx="775017" cy="534670"/>
        </a:xfrm>
        <a:prstGeom prst="round1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s-ES_tradnl" sz="900" kern="1200"/>
            <a:t>GENERALIZAR</a:t>
          </a:r>
        </a:p>
      </dsp:txBody>
      <dsp:txXfrm rot="10800000">
        <a:off x="0" y="668337"/>
        <a:ext cx="775017" cy="401002"/>
      </dsp:txXfrm>
    </dsp:sp>
    <dsp:sp modelId="{5F6F43DB-8D20-5143-9B22-A0691DE072BB}">
      <dsp:nvSpPr>
        <dsp:cNvPr id="0" name=""/>
        <dsp:cNvSpPr/>
      </dsp:nvSpPr>
      <dsp:spPr>
        <a:xfrm rot="5400000">
          <a:off x="895191" y="414496"/>
          <a:ext cx="534670" cy="775017"/>
        </a:xfrm>
        <a:prstGeom prst="round1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s-ES_tradnl" sz="900" kern="1200"/>
            <a:t>CONSTRUIR</a:t>
          </a:r>
        </a:p>
      </dsp:txBody>
      <dsp:txXfrm rot="-5400000">
        <a:off x="775018" y="668337"/>
        <a:ext cx="775017" cy="401002"/>
      </dsp:txXfrm>
    </dsp:sp>
    <dsp:sp modelId="{AB99AE71-CAED-AA4E-A21F-BE346BB0284C}">
      <dsp:nvSpPr>
        <dsp:cNvPr id="0" name=""/>
        <dsp:cNvSpPr/>
      </dsp:nvSpPr>
      <dsp:spPr>
        <a:xfrm>
          <a:off x="259397" y="401002"/>
          <a:ext cx="1031239" cy="267335"/>
        </a:xfrm>
        <a:prstGeom prst="roundRect">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ES_tradnl" sz="800" kern="1200">
              <a:latin typeface="Abadi MT Condensed Extra Bold" charset="0"/>
              <a:ea typeface="Abadi MT Condensed Extra Bold" charset="0"/>
              <a:cs typeface="Abadi MT Condensed Extra Bold" charset="0"/>
            </a:rPr>
            <a:t>MACRORREGLAS</a:t>
          </a:r>
        </a:p>
      </dsp:txBody>
      <dsp:txXfrm>
        <a:off x="272447" y="414052"/>
        <a:ext cx="1005139" cy="24123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74FEC7-928C-B147-92F0-CE70176D999D}">
      <dsp:nvSpPr>
        <dsp:cNvPr id="0" name=""/>
        <dsp:cNvSpPr/>
      </dsp:nvSpPr>
      <dsp:spPr>
        <a:xfrm rot="16200000">
          <a:off x="234797" y="-234797"/>
          <a:ext cx="534670" cy="1004265"/>
        </a:xfrm>
        <a:prstGeom prst="round1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es-ES_tradnl" sz="700" kern="1200"/>
            <a:t>SUPRIMIR</a:t>
          </a:r>
        </a:p>
      </dsp:txBody>
      <dsp:txXfrm rot="5400000">
        <a:off x="0" y="0"/>
        <a:ext cx="1004265" cy="401002"/>
      </dsp:txXfrm>
    </dsp:sp>
    <dsp:sp modelId="{249262FA-A8F4-3844-82A3-FF4353669925}">
      <dsp:nvSpPr>
        <dsp:cNvPr id="0" name=""/>
        <dsp:cNvSpPr/>
      </dsp:nvSpPr>
      <dsp:spPr>
        <a:xfrm>
          <a:off x="1004265" y="0"/>
          <a:ext cx="1004265" cy="534670"/>
        </a:xfrm>
        <a:prstGeom prst="round1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es-ES_tradnl" sz="700" kern="1200"/>
            <a:t>SELECCIONAR</a:t>
          </a:r>
        </a:p>
      </dsp:txBody>
      <dsp:txXfrm>
        <a:off x="1004265" y="0"/>
        <a:ext cx="1004265" cy="401002"/>
      </dsp:txXfrm>
    </dsp:sp>
    <dsp:sp modelId="{D1945119-15F1-2E49-9E1A-E72292679F38}">
      <dsp:nvSpPr>
        <dsp:cNvPr id="0" name=""/>
        <dsp:cNvSpPr/>
      </dsp:nvSpPr>
      <dsp:spPr>
        <a:xfrm rot="10800000">
          <a:off x="0" y="534670"/>
          <a:ext cx="1004265" cy="534670"/>
        </a:xfrm>
        <a:prstGeom prst="round1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es-ES_tradnl" sz="700" kern="1200"/>
            <a:t>GENERALIZAR</a:t>
          </a:r>
        </a:p>
      </dsp:txBody>
      <dsp:txXfrm rot="10800000">
        <a:off x="0" y="668337"/>
        <a:ext cx="1004265" cy="401002"/>
      </dsp:txXfrm>
    </dsp:sp>
    <dsp:sp modelId="{5F6F43DB-8D20-5143-9B22-A0691DE072BB}">
      <dsp:nvSpPr>
        <dsp:cNvPr id="0" name=""/>
        <dsp:cNvSpPr/>
      </dsp:nvSpPr>
      <dsp:spPr>
        <a:xfrm rot="5400000">
          <a:off x="1239063" y="299872"/>
          <a:ext cx="534670" cy="1004265"/>
        </a:xfrm>
        <a:prstGeom prst="round1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es-ES_tradnl" sz="700" kern="1200"/>
            <a:t>CONSTRUIR</a:t>
          </a:r>
        </a:p>
      </dsp:txBody>
      <dsp:txXfrm rot="-5400000">
        <a:off x="1004266" y="668337"/>
        <a:ext cx="1004265" cy="401002"/>
      </dsp:txXfrm>
    </dsp:sp>
    <dsp:sp modelId="{AB99AE71-CAED-AA4E-A21F-BE346BB0284C}">
      <dsp:nvSpPr>
        <dsp:cNvPr id="0" name=""/>
        <dsp:cNvSpPr/>
      </dsp:nvSpPr>
      <dsp:spPr>
        <a:xfrm>
          <a:off x="546422" y="401002"/>
          <a:ext cx="915685" cy="267335"/>
        </a:xfrm>
        <a:prstGeom prst="roundRect">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s-ES_tradnl" sz="700" b="1" kern="1200">
              <a:latin typeface="Abadi MT Condensed Extra Bold" charset="0"/>
              <a:ea typeface="Abadi MT Condensed Extra Bold" charset="0"/>
              <a:cs typeface="Abadi MT Condensed Extra Bold" charset="0"/>
            </a:rPr>
            <a:t>MACRORREGLAS</a:t>
          </a:r>
        </a:p>
      </dsp:txBody>
      <dsp:txXfrm>
        <a:off x="559472" y="414052"/>
        <a:ext cx="889585" cy="241235"/>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0E942B-A858-2D4E-88E7-BF207158DB57}">
      <dsp:nvSpPr>
        <dsp:cNvPr id="0" name=""/>
        <dsp:cNvSpPr/>
      </dsp:nvSpPr>
      <dsp:spPr>
        <a:xfrm>
          <a:off x="9" y="132970"/>
          <a:ext cx="926082" cy="288000"/>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71120" tIns="40640" rIns="71120" bIns="40640" numCol="1" spcCol="1270" anchor="ctr" anchorCtr="0">
          <a:noAutofit/>
        </a:bodyPr>
        <a:lstStyle/>
        <a:p>
          <a:pPr lvl="0" algn="ctr" defTabSz="444500">
            <a:lnSpc>
              <a:spcPct val="90000"/>
            </a:lnSpc>
            <a:spcBef>
              <a:spcPct val="0"/>
            </a:spcBef>
            <a:spcAft>
              <a:spcPct val="35000"/>
            </a:spcAft>
          </a:pPr>
          <a:r>
            <a:rPr lang="es-ES_tradnl" sz="1000" kern="1200"/>
            <a:t>Objetividad</a:t>
          </a:r>
        </a:p>
      </dsp:txBody>
      <dsp:txXfrm>
        <a:off x="9" y="132970"/>
        <a:ext cx="926082" cy="288000"/>
      </dsp:txXfrm>
    </dsp:sp>
    <dsp:sp modelId="{72590CE9-2106-8047-BCD2-6F70B5248E56}">
      <dsp:nvSpPr>
        <dsp:cNvPr id="0" name=""/>
        <dsp:cNvSpPr/>
      </dsp:nvSpPr>
      <dsp:spPr>
        <a:xfrm>
          <a:off x="9" y="420970"/>
          <a:ext cx="926082" cy="43920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es-ES_tradnl" sz="1000" kern="1200"/>
            <a:t>Demostrable</a:t>
          </a:r>
        </a:p>
        <a:p>
          <a:pPr marL="57150" lvl="1" indent="-57150" algn="l" defTabSz="444500">
            <a:lnSpc>
              <a:spcPct val="90000"/>
            </a:lnSpc>
            <a:spcBef>
              <a:spcPct val="0"/>
            </a:spcBef>
            <a:spcAft>
              <a:spcPct val="15000"/>
            </a:spcAft>
            <a:buChar char="••"/>
          </a:pPr>
          <a:r>
            <a:rPr lang="es-ES_tradnl" sz="1000" kern="1200"/>
            <a:t>Comprobable</a:t>
          </a:r>
        </a:p>
      </dsp:txBody>
      <dsp:txXfrm>
        <a:off x="9" y="420970"/>
        <a:ext cx="926082" cy="439200"/>
      </dsp:txXfrm>
    </dsp:sp>
    <dsp:sp modelId="{E0C84794-C167-754C-AF0A-7BFA1D6756B7}">
      <dsp:nvSpPr>
        <dsp:cNvPr id="0" name=""/>
        <dsp:cNvSpPr/>
      </dsp:nvSpPr>
      <dsp:spPr>
        <a:xfrm>
          <a:off x="1055743" y="132970"/>
          <a:ext cx="926082" cy="288000"/>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71120" tIns="40640" rIns="71120" bIns="40640" numCol="1" spcCol="1270" anchor="ctr" anchorCtr="0">
          <a:noAutofit/>
        </a:bodyPr>
        <a:lstStyle/>
        <a:p>
          <a:pPr lvl="0" algn="ctr" defTabSz="444500">
            <a:lnSpc>
              <a:spcPct val="90000"/>
            </a:lnSpc>
            <a:spcBef>
              <a:spcPct val="0"/>
            </a:spcBef>
            <a:spcAft>
              <a:spcPct val="35000"/>
            </a:spcAft>
          </a:pPr>
          <a:r>
            <a:rPr lang="es-ES_tradnl" sz="1000" kern="1200"/>
            <a:t>Subjetividad</a:t>
          </a:r>
        </a:p>
      </dsp:txBody>
      <dsp:txXfrm>
        <a:off x="1055743" y="132970"/>
        <a:ext cx="926082" cy="288000"/>
      </dsp:txXfrm>
    </dsp:sp>
    <dsp:sp modelId="{FF7341A8-EFA5-924C-8D0F-E17041DB4429}">
      <dsp:nvSpPr>
        <dsp:cNvPr id="0" name=""/>
        <dsp:cNvSpPr/>
      </dsp:nvSpPr>
      <dsp:spPr>
        <a:xfrm>
          <a:off x="1055743" y="420970"/>
          <a:ext cx="926082" cy="43920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es-ES_tradnl" sz="1000" kern="1200"/>
            <a:t>Opini</a:t>
          </a:r>
          <a:r>
            <a:rPr lang="es-ES" sz="1000" kern="1200"/>
            <a:t>ón</a:t>
          </a:r>
          <a:endParaRPr lang="es-ES_tradnl" sz="1000" kern="1200"/>
        </a:p>
        <a:p>
          <a:pPr marL="57150" lvl="1" indent="-57150" algn="l" defTabSz="444500">
            <a:lnSpc>
              <a:spcPct val="90000"/>
            </a:lnSpc>
            <a:spcBef>
              <a:spcPct val="0"/>
            </a:spcBef>
            <a:spcAft>
              <a:spcPct val="15000"/>
            </a:spcAft>
            <a:buChar char="••"/>
          </a:pPr>
          <a:r>
            <a:rPr lang="es-ES_tradnl" sz="1000" kern="1200"/>
            <a:t>Valoraci</a:t>
          </a:r>
          <a:r>
            <a:rPr lang="es-ES" sz="1000" kern="1200"/>
            <a:t>ón</a:t>
          </a:r>
          <a:endParaRPr lang="es-ES_tradnl" sz="1000" kern="1200"/>
        </a:p>
      </dsp:txBody>
      <dsp:txXfrm>
        <a:off x="1055743" y="420970"/>
        <a:ext cx="926082" cy="43920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CB17CE-0437-0A4C-B1E5-F7297979C8E7}">
      <dsp:nvSpPr>
        <dsp:cNvPr id="0" name=""/>
        <dsp:cNvSpPr/>
      </dsp:nvSpPr>
      <dsp:spPr>
        <a:xfrm rot="10800000">
          <a:off x="0" y="0"/>
          <a:ext cx="1667964" cy="523361"/>
        </a:xfrm>
        <a:prstGeom prst="trapezoid">
          <a:avLst>
            <a:gd name="adj" fmla="val 53117"/>
          </a:avLst>
        </a:prstGeom>
        <a:gradFill rotWithShape="0">
          <a:gsLst>
            <a:gs pos="0">
              <a:schemeClr val="accent1">
                <a:alpha val="90000"/>
                <a:hueOff val="0"/>
                <a:satOff val="0"/>
                <a:lumOff val="0"/>
                <a:alphaOff val="0"/>
                <a:shade val="51000"/>
                <a:satMod val="130000"/>
              </a:schemeClr>
            </a:gs>
            <a:gs pos="80000">
              <a:schemeClr val="accent1">
                <a:alpha val="90000"/>
                <a:hueOff val="0"/>
                <a:satOff val="0"/>
                <a:lumOff val="0"/>
                <a:alphaOff val="0"/>
                <a:shade val="93000"/>
                <a:satMod val="130000"/>
              </a:schemeClr>
            </a:gs>
            <a:gs pos="100000">
              <a:schemeClr val="accent1">
                <a:alpha val="9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s-ES_tradnl" sz="1000" kern="1200"/>
            <a:t>General</a:t>
          </a:r>
        </a:p>
      </dsp:txBody>
      <dsp:txXfrm rot="-10800000">
        <a:off x="291893" y="0"/>
        <a:ext cx="1084176" cy="523361"/>
      </dsp:txXfrm>
    </dsp:sp>
    <dsp:sp modelId="{F6AA47C1-6977-0E4F-95C8-21F9066740A7}">
      <dsp:nvSpPr>
        <dsp:cNvPr id="0" name=""/>
        <dsp:cNvSpPr/>
      </dsp:nvSpPr>
      <dsp:spPr>
        <a:xfrm rot="10800000">
          <a:off x="277993" y="523360"/>
          <a:ext cx="1111976" cy="523361"/>
        </a:xfrm>
        <a:prstGeom prst="trapezoid">
          <a:avLst>
            <a:gd name="adj" fmla="val 53117"/>
          </a:avLst>
        </a:prstGeom>
        <a:gradFill rotWithShape="0">
          <a:gsLst>
            <a:gs pos="0">
              <a:schemeClr val="accent1">
                <a:alpha val="90000"/>
                <a:hueOff val="0"/>
                <a:satOff val="0"/>
                <a:lumOff val="0"/>
                <a:alphaOff val="-20000"/>
                <a:shade val="51000"/>
                <a:satMod val="130000"/>
              </a:schemeClr>
            </a:gs>
            <a:gs pos="80000">
              <a:schemeClr val="accent1">
                <a:alpha val="90000"/>
                <a:hueOff val="0"/>
                <a:satOff val="0"/>
                <a:lumOff val="0"/>
                <a:alphaOff val="-20000"/>
                <a:shade val="93000"/>
                <a:satMod val="130000"/>
              </a:schemeClr>
            </a:gs>
            <a:gs pos="100000">
              <a:schemeClr val="accent1">
                <a:alpha val="90000"/>
                <a:hueOff val="0"/>
                <a:satOff val="0"/>
                <a:lumOff val="0"/>
                <a:alphaOff val="-2000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s-ES_tradnl" sz="1000" kern="1200"/>
            <a:t>a lo m</a:t>
          </a:r>
          <a:r>
            <a:rPr lang="es-ES" sz="1000" kern="1200"/>
            <a:t>ás</a:t>
          </a:r>
          <a:endParaRPr lang="es-ES_tradnl" sz="1000" kern="1200"/>
        </a:p>
      </dsp:txBody>
      <dsp:txXfrm rot="-10800000">
        <a:off x="472589" y="523360"/>
        <a:ext cx="722784" cy="523361"/>
      </dsp:txXfrm>
    </dsp:sp>
    <dsp:sp modelId="{888F1A23-9E77-9A4A-A61B-E09B3ADCECF3}">
      <dsp:nvSpPr>
        <dsp:cNvPr id="0" name=""/>
        <dsp:cNvSpPr/>
      </dsp:nvSpPr>
      <dsp:spPr>
        <a:xfrm rot="10800000">
          <a:off x="555987" y="1046722"/>
          <a:ext cx="555988" cy="523361"/>
        </a:xfrm>
        <a:prstGeom prst="trapezoid">
          <a:avLst>
            <a:gd name="adj" fmla="val 53117"/>
          </a:avLst>
        </a:prstGeom>
        <a:gradFill rotWithShape="0">
          <a:gsLst>
            <a:gs pos="0">
              <a:schemeClr val="accent1">
                <a:alpha val="90000"/>
                <a:hueOff val="0"/>
                <a:satOff val="0"/>
                <a:lumOff val="0"/>
                <a:alphaOff val="-40000"/>
                <a:shade val="51000"/>
                <a:satMod val="130000"/>
              </a:schemeClr>
            </a:gs>
            <a:gs pos="80000">
              <a:schemeClr val="accent1">
                <a:alpha val="90000"/>
                <a:hueOff val="0"/>
                <a:satOff val="0"/>
                <a:lumOff val="0"/>
                <a:alphaOff val="-40000"/>
                <a:shade val="93000"/>
                <a:satMod val="130000"/>
              </a:schemeClr>
            </a:gs>
            <a:gs pos="100000">
              <a:schemeClr val="accent1">
                <a:alpha val="90000"/>
                <a:hueOff val="0"/>
                <a:satOff val="0"/>
                <a:lumOff val="0"/>
                <a:alphaOff val="-4000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s-ES_tradnl" sz="1000" kern="1200"/>
            <a:t>particular</a:t>
          </a:r>
        </a:p>
      </dsp:txBody>
      <dsp:txXfrm rot="-10800000">
        <a:off x="555987" y="1046722"/>
        <a:ext cx="555988" cy="523361"/>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A079AF-F1D1-8247-A36C-3D0F16326E27}">
      <dsp:nvSpPr>
        <dsp:cNvPr id="0" name=""/>
        <dsp:cNvSpPr/>
      </dsp:nvSpPr>
      <dsp:spPr>
        <a:xfrm>
          <a:off x="1115287" y="738052"/>
          <a:ext cx="475923" cy="475923"/>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311150">
            <a:lnSpc>
              <a:spcPct val="90000"/>
            </a:lnSpc>
            <a:spcBef>
              <a:spcPct val="0"/>
            </a:spcBef>
            <a:spcAft>
              <a:spcPct val="35000"/>
            </a:spcAft>
          </a:pPr>
          <a:r>
            <a:rPr lang="es-ES_tradnl" sz="700" kern="1200"/>
            <a:t>Cine comercial y de autor</a:t>
          </a:r>
        </a:p>
      </dsp:txBody>
      <dsp:txXfrm>
        <a:off x="1138520" y="761285"/>
        <a:ext cx="429457" cy="429457"/>
      </dsp:txXfrm>
    </dsp:sp>
    <dsp:sp modelId="{CFDC4088-6560-274F-A1B4-4B31649AE2E9}">
      <dsp:nvSpPr>
        <dsp:cNvPr id="0" name=""/>
        <dsp:cNvSpPr/>
      </dsp:nvSpPr>
      <dsp:spPr>
        <a:xfrm rot="16200000">
          <a:off x="1186328" y="571132"/>
          <a:ext cx="333840" cy="0"/>
        </a:xfrm>
        <a:custGeom>
          <a:avLst/>
          <a:gdLst/>
          <a:ahLst/>
          <a:cxnLst/>
          <a:rect l="0" t="0" r="0" b="0"/>
          <a:pathLst>
            <a:path>
              <a:moveTo>
                <a:pt x="0" y="0"/>
              </a:moveTo>
              <a:lnTo>
                <a:pt x="333840"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0C65FDC-B82A-B448-97FA-86C87E04C3A0}">
      <dsp:nvSpPr>
        <dsp:cNvPr id="0" name=""/>
        <dsp:cNvSpPr/>
      </dsp:nvSpPr>
      <dsp:spPr>
        <a:xfrm>
          <a:off x="894460" y="85343"/>
          <a:ext cx="917576" cy="318868"/>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s-ES_tradnl" sz="800" kern="1200"/>
            <a:t>"unir dos conceptos"</a:t>
          </a:r>
        </a:p>
      </dsp:txBody>
      <dsp:txXfrm>
        <a:off x="910026" y="100909"/>
        <a:ext cx="886444" cy="287736"/>
      </dsp:txXfrm>
    </dsp:sp>
    <dsp:sp modelId="{729A7528-6D06-7043-AD40-1D7C278C3BC1}">
      <dsp:nvSpPr>
        <dsp:cNvPr id="0" name=""/>
        <dsp:cNvSpPr/>
      </dsp:nvSpPr>
      <dsp:spPr>
        <a:xfrm rot="1800000">
          <a:off x="1581993" y="1147800"/>
          <a:ext cx="137593" cy="0"/>
        </a:xfrm>
        <a:custGeom>
          <a:avLst/>
          <a:gdLst/>
          <a:ahLst/>
          <a:cxnLst/>
          <a:rect l="0" t="0" r="0" b="0"/>
          <a:pathLst>
            <a:path>
              <a:moveTo>
                <a:pt x="0" y="0"/>
              </a:moveTo>
              <a:lnTo>
                <a:pt x="137593"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868ACB1-43C9-744D-B7B0-DE84F50D5EC1}">
      <dsp:nvSpPr>
        <dsp:cNvPr id="0" name=""/>
        <dsp:cNvSpPr/>
      </dsp:nvSpPr>
      <dsp:spPr>
        <a:xfrm>
          <a:off x="1655567" y="1182198"/>
          <a:ext cx="661901" cy="318868"/>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s-ES_tradnl" sz="800" kern="1200"/>
            <a:t>"ir de la mano"</a:t>
          </a:r>
        </a:p>
      </dsp:txBody>
      <dsp:txXfrm>
        <a:off x="1671133" y="1197764"/>
        <a:ext cx="630769" cy="287736"/>
      </dsp:txXfrm>
    </dsp:sp>
    <dsp:sp modelId="{D0F8ACB6-DBD8-F745-9AE4-1375AA8E5A6E}">
      <dsp:nvSpPr>
        <dsp:cNvPr id="0" name=""/>
        <dsp:cNvSpPr/>
      </dsp:nvSpPr>
      <dsp:spPr>
        <a:xfrm rot="9000000">
          <a:off x="986911" y="1147800"/>
          <a:ext cx="137593" cy="0"/>
        </a:xfrm>
        <a:custGeom>
          <a:avLst/>
          <a:gdLst/>
          <a:ahLst/>
          <a:cxnLst/>
          <a:rect l="0" t="0" r="0" b="0"/>
          <a:pathLst>
            <a:path>
              <a:moveTo>
                <a:pt x="0" y="0"/>
              </a:moveTo>
              <a:lnTo>
                <a:pt x="137593"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8465E51-AEB2-A943-B08E-BDF1177823C7}">
      <dsp:nvSpPr>
        <dsp:cNvPr id="0" name=""/>
        <dsp:cNvSpPr/>
      </dsp:nvSpPr>
      <dsp:spPr>
        <a:xfrm>
          <a:off x="428180" y="1182198"/>
          <a:ext cx="583599" cy="318868"/>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s-ES_tradnl" sz="800" kern="1200"/>
            <a:t>"dos</a:t>
          </a:r>
          <a:r>
            <a:rPr lang="es-ES_tradnl" sz="800" kern="1200" baseline="0"/>
            <a:t> maneras"</a:t>
          </a:r>
          <a:endParaRPr lang="es-ES_tradnl" sz="800" kern="1200"/>
        </a:p>
      </dsp:txBody>
      <dsp:txXfrm>
        <a:off x="443746" y="1197764"/>
        <a:ext cx="552467" cy="287736"/>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399E12-3046-DD45-9F48-90415B229B1A}">
      <dsp:nvSpPr>
        <dsp:cNvPr id="0" name=""/>
        <dsp:cNvSpPr/>
      </dsp:nvSpPr>
      <dsp:spPr>
        <a:xfrm>
          <a:off x="0" y="1215071"/>
          <a:ext cx="2580031" cy="398813"/>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es-ES_tradnl" sz="700" kern="1200"/>
            <a:t>Cr</a:t>
          </a:r>
          <a:r>
            <a:rPr lang="es-ES" sz="700" kern="1200"/>
            <a:t>íticos no conciben</a:t>
          </a:r>
          <a:r>
            <a:rPr lang="es-ES" sz="700" kern="1200" baseline="0"/>
            <a:t> la unión entre cine masivo y autoral.</a:t>
          </a:r>
          <a:endParaRPr lang="es-ES_tradnl" sz="700" kern="1200"/>
        </a:p>
      </dsp:txBody>
      <dsp:txXfrm>
        <a:off x="0" y="1215071"/>
        <a:ext cx="2580031" cy="398813"/>
      </dsp:txXfrm>
    </dsp:sp>
    <dsp:sp modelId="{2DF2A194-6BD1-FF43-AF53-9A2C5B488A40}">
      <dsp:nvSpPr>
        <dsp:cNvPr id="0" name=""/>
        <dsp:cNvSpPr/>
      </dsp:nvSpPr>
      <dsp:spPr>
        <a:xfrm rot="10800000">
          <a:off x="0" y="607678"/>
          <a:ext cx="2580031" cy="613375"/>
        </a:xfrm>
        <a:prstGeom prst="upArrowCallou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es-ES_tradnl" sz="700" kern="1200"/>
            <a:t>Ambos luchan para</a:t>
          </a:r>
          <a:r>
            <a:rPr lang="es-ES_tradnl" sz="700" kern="1200" baseline="0"/>
            <a:t> ser reconocidos.</a:t>
          </a:r>
          <a:endParaRPr lang="es-ES_tradnl" sz="700" kern="1200"/>
        </a:p>
      </dsp:txBody>
      <dsp:txXfrm rot="10800000">
        <a:off x="0" y="607678"/>
        <a:ext cx="2580031" cy="398553"/>
      </dsp:txXfrm>
    </dsp:sp>
    <dsp:sp modelId="{C4BE079F-7E52-D74C-A398-D4BA5530B4DA}">
      <dsp:nvSpPr>
        <dsp:cNvPr id="0" name=""/>
        <dsp:cNvSpPr/>
      </dsp:nvSpPr>
      <dsp:spPr>
        <a:xfrm rot="10800000">
          <a:off x="0" y="285"/>
          <a:ext cx="2580031" cy="613375"/>
        </a:xfrm>
        <a:prstGeom prst="upArrowCallou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784" tIns="49784" rIns="49784" bIns="49784" numCol="1" spcCol="1270" anchor="ctr" anchorCtr="0">
          <a:noAutofit/>
        </a:bodyPr>
        <a:lstStyle/>
        <a:p>
          <a:pPr lvl="0" algn="ctr" defTabSz="311150">
            <a:lnSpc>
              <a:spcPct val="90000"/>
            </a:lnSpc>
            <a:spcBef>
              <a:spcPct val="0"/>
            </a:spcBef>
            <a:spcAft>
              <a:spcPct val="35000"/>
            </a:spcAft>
          </a:pPr>
          <a:r>
            <a:rPr lang="es-ES_tradnl" sz="700" kern="1200"/>
            <a:t>Qu</a:t>
          </a:r>
          <a:r>
            <a:rPr lang="es-ES" sz="700" kern="1200"/>
            <a:t>é nos dice</a:t>
          </a:r>
          <a:r>
            <a:rPr lang="es-ES" sz="700" kern="1200" baseline="0"/>
            <a:t> el texto de Spielberg</a:t>
          </a:r>
          <a:endParaRPr lang="es-ES_tradnl" sz="700" kern="1200"/>
        </a:p>
      </dsp:txBody>
      <dsp:txXfrm rot="-10800000">
        <a:off x="0" y="285"/>
        <a:ext cx="2580031" cy="215294"/>
      </dsp:txXfrm>
    </dsp:sp>
    <dsp:sp modelId="{0A775664-F35B-5443-93C6-ACA6B2076020}">
      <dsp:nvSpPr>
        <dsp:cNvPr id="0" name=""/>
        <dsp:cNvSpPr/>
      </dsp:nvSpPr>
      <dsp:spPr>
        <a:xfrm>
          <a:off x="0" y="215579"/>
          <a:ext cx="2580031" cy="183399"/>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lvl="0" algn="ctr" defTabSz="488950">
            <a:lnSpc>
              <a:spcPct val="90000"/>
            </a:lnSpc>
            <a:spcBef>
              <a:spcPct val="0"/>
            </a:spcBef>
            <a:spcAft>
              <a:spcPct val="35000"/>
            </a:spcAft>
          </a:pPr>
          <a:r>
            <a:rPr lang="es-ES_tradnl" sz="1100" kern="1200"/>
            <a:t>Lo</a:t>
          </a:r>
          <a:r>
            <a:rPr lang="es-ES_tradnl" sz="1100" kern="1200" baseline="0"/>
            <a:t> compara con Nolan dado que:</a:t>
          </a:r>
          <a:endParaRPr lang="es-ES_tradnl" sz="1100" kern="1200"/>
        </a:p>
      </dsp:txBody>
      <dsp:txXfrm>
        <a:off x="0" y="215579"/>
        <a:ext cx="2580031" cy="183399"/>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A079AF-F1D1-8247-A36C-3D0F16326E27}">
      <dsp:nvSpPr>
        <dsp:cNvPr id="0" name=""/>
        <dsp:cNvSpPr/>
      </dsp:nvSpPr>
      <dsp:spPr>
        <a:xfrm>
          <a:off x="870244" y="557817"/>
          <a:ext cx="1124587" cy="475923"/>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444500">
            <a:lnSpc>
              <a:spcPct val="90000"/>
            </a:lnSpc>
            <a:spcBef>
              <a:spcPct val="0"/>
            </a:spcBef>
            <a:spcAft>
              <a:spcPct val="35000"/>
            </a:spcAft>
          </a:pPr>
          <a:r>
            <a:rPr lang="es-ES_tradnl" sz="1000" kern="1200"/>
            <a:t>Obra</a:t>
          </a:r>
          <a:r>
            <a:rPr lang="es-ES_tradnl" sz="1000" kern="1200" baseline="0"/>
            <a:t> de Nolan para el espectador</a:t>
          </a:r>
          <a:endParaRPr lang="es-ES_tradnl" sz="1000" kern="1200"/>
        </a:p>
      </dsp:txBody>
      <dsp:txXfrm>
        <a:off x="893477" y="581050"/>
        <a:ext cx="1078121" cy="429457"/>
      </dsp:txXfrm>
    </dsp:sp>
    <dsp:sp modelId="{CFDC4088-6560-274F-A1B4-4B31649AE2E9}">
      <dsp:nvSpPr>
        <dsp:cNvPr id="0" name=""/>
        <dsp:cNvSpPr/>
      </dsp:nvSpPr>
      <dsp:spPr>
        <a:xfrm rot="15956056">
          <a:off x="1333168" y="481015"/>
          <a:ext cx="153992" cy="0"/>
        </a:xfrm>
        <a:custGeom>
          <a:avLst/>
          <a:gdLst/>
          <a:ahLst/>
          <a:cxnLst/>
          <a:rect l="0" t="0" r="0" b="0"/>
          <a:pathLst>
            <a:path>
              <a:moveTo>
                <a:pt x="0" y="0"/>
              </a:moveTo>
              <a:lnTo>
                <a:pt x="153992"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0C65FDC-B82A-B448-97FA-86C87E04C3A0}">
      <dsp:nvSpPr>
        <dsp:cNvPr id="0" name=""/>
        <dsp:cNvSpPr/>
      </dsp:nvSpPr>
      <dsp:spPr>
        <a:xfrm>
          <a:off x="934585" y="85343"/>
          <a:ext cx="917576" cy="318868"/>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666750">
            <a:lnSpc>
              <a:spcPct val="90000"/>
            </a:lnSpc>
            <a:spcBef>
              <a:spcPct val="0"/>
            </a:spcBef>
            <a:spcAft>
              <a:spcPct val="35000"/>
            </a:spcAft>
          </a:pPr>
          <a:r>
            <a:rPr lang="es-ES_tradnl" sz="1500" kern="1200"/>
            <a:t>"Reto"</a:t>
          </a:r>
        </a:p>
      </dsp:txBody>
      <dsp:txXfrm>
        <a:off x="950151" y="100909"/>
        <a:ext cx="886444" cy="287736"/>
      </dsp:txXfrm>
    </dsp:sp>
    <dsp:sp modelId="{729A7528-6D06-7043-AD40-1D7C278C3BC1}">
      <dsp:nvSpPr>
        <dsp:cNvPr id="0" name=""/>
        <dsp:cNvSpPr/>
      </dsp:nvSpPr>
      <dsp:spPr>
        <a:xfrm rot="2545542">
          <a:off x="1652149" y="1138745"/>
          <a:ext cx="311291" cy="0"/>
        </a:xfrm>
        <a:custGeom>
          <a:avLst/>
          <a:gdLst/>
          <a:ahLst/>
          <a:cxnLst/>
          <a:rect l="0" t="0" r="0" b="0"/>
          <a:pathLst>
            <a:path>
              <a:moveTo>
                <a:pt x="0" y="0"/>
              </a:moveTo>
              <a:lnTo>
                <a:pt x="311291"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868ACB1-43C9-744D-B7B0-DE84F50D5EC1}">
      <dsp:nvSpPr>
        <dsp:cNvPr id="0" name=""/>
        <dsp:cNvSpPr/>
      </dsp:nvSpPr>
      <dsp:spPr>
        <a:xfrm>
          <a:off x="1537550" y="1243748"/>
          <a:ext cx="1119161" cy="318868"/>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s-ES_tradnl" sz="800" kern="1200"/>
            <a:t>Estructuras</a:t>
          </a:r>
          <a:r>
            <a:rPr lang="es-ES_tradnl" sz="800" kern="1200" baseline="0"/>
            <a:t> laber</a:t>
          </a:r>
          <a:r>
            <a:rPr lang="es-ES" sz="800" kern="1200" baseline="0"/>
            <a:t>ínticas</a:t>
          </a:r>
          <a:endParaRPr lang="es-ES_tradnl" sz="800" kern="1200"/>
        </a:p>
      </dsp:txBody>
      <dsp:txXfrm>
        <a:off x="1553116" y="1259314"/>
        <a:ext cx="1088029" cy="287736"/>
      </dsp:txXfrm>
    </dsp:sp>
    <dsp:sp modelId="{D0F8ACB6-DBD8-F745-9AE4-1375AA8E5A6E}">
      <dsp:nvSpPr>
        <dsp:cNvPr id="0" name=""/>
        <dsp:cNvSpPr/>
      </dsp:nvSpPr>
      <dsp:spPr>
        <a:xfrm rot="8239952">
          <a:off x="905514" y="1138745"/>
          <a:ext cx="309864" cy="0"/>
        </a:xfrm>
        <a:custGeom>
          <a:avLst/>
          <a:gdLst/>
          <a:ahLst/>
          <a:cxnLst/>
          <a:rect l="0" t="0" r="0" b="0"/>
          <a:pathLst>
            <a:path>
              <a:moveTo>
                <a:pt x="0" y="0"/>
              </a:moveTo>
              <a:lnTo>
                <a:pt x="309864"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8465E51-AEB2-A943-B08E-BDF1177823C7}">
      <dsp:nvSpPr>
        <dsp:cNvPr id="0" name=""/>
        <dsp:cNvSpPr/>
      </dsp:nvSpPr>
      <dsp:spPr>
        <a:xfrm>
          <a:off x="172872" y="1243749"/>
          <a:ext cx="1201356" cy="318868"/>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s-ES_tradnl" sz="800" kern="1200"/>
            <a:t>"Desaf</a:t>
          </a:r>
          <a:r>
            <a:rPr lang="es-ES" sz="800" kern="1200"/>
            <a:t>ío para el espectador</a:t>
          </a:r>
          <a:r>
            <a:rPr lang="es-ES_tradnl" sz="800" kern="1200" baseline="0"/>
            <a:t>"</a:t>
          </a:r>
          <a:endParaRPr lang="es-ES_tradnl" sz="800" kern="1200"/>
        </a:p>
      </dsp:txBody>
      <dsp:txXfrm>
        <a:off x="188438" y="1259315"/>
        <a:ext cx="1170224" cy="287736"/>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BB40D5-4C8C-DA4B-8EB3-E77B0C38837C}">
      <dsp:nvSpPr>
        <dsp:cNvPr id="0" name=""/>
        <dsp:cNvSpPr/>
      </dsp:nvSpPr>
      <dsp:spPr>
        <a:xfrm>
          <a:off x="842" y="411250"/>
          <a:ext cx="821639" cy="230400"/>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es-ES_tradnl" sz="800" kern="1200"/>
            <a:t>Punto seguido</a:t>
          </a:r>
        </a:p>
      </dsp:txBody>
      <dsp:txXfrm>
        <a:off x="842" y="411250"/>
        <a:ext cx="821639" cy="230400"/>
      </dsp:txXfrm>
    </dsp:sp>
    <dsp:sp modelId="{62FBDF5A-299C-684C-81C2-40F50707762D}">
      <dsp:nvSpPr>
        <dsp:cNvPr id="0" name=""/>
        <dsp:cNvSpPr/>
      </dsp:nvSpPr>
      <dsp:spPr>
        <a:xfrm>
          <a:off x="842" y="641650"/>
          <a:ext cx="821639" cy="90036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0" algn="just" defTabSz="400050">
            <a:lnSpc>
              <a:spcPct val="90000"/>
            </a:lnSpc>
            <a:spcBef>
              <a:spcPct val="0"/>
            </a:spcBef>
            <a:spcAft>
              <a:spcPct val="15000"/>
            </a:spcAft>
            <a:buChar char="••"/>
          </a:pPr>
          <a:r>
            <a:rPr lang="es-ES_tradnl" sz="800" kern="1200"/>
            <a:t>Separa oraciones</a:t>
          </a:r>
          <a:r>
            <a:rPr lang="es-ES_tradnl" sz="800" kern="1200" baseline="0"/>
            <a:t> dentro de un mismo p</a:t>
          </a:r>
          <a:r>
            <a:rPr lang="es-ES" sz="800" kern="1200" baseline="0"/>
            <a:t>árrafo. Las oraciones apuntan a una idea principal.</a:t>
          </a:r>
          <a:endParaRPr lang="es-ES_tradnl" sz="800" kern="1200"/>
        </a:p>
      </dsp:txBody>
      <dsp:txXfrm>
        <a:off x="842" y="641650"/>
        <a:ext cx="821639" cy="900360"/>
      </dsp:txXfrm>
    </dsp:sp>
    <dsp:sp modelId="{0CCE200E-B436-924B-A9A0-86A182C3F86A}">
      <dsp:nvSpPr>
        <dsp:cNvPr id="0" name=""/>
        <dsp:cNvSpPr/>
      </dsp:nvSpPr>
      <dsp:spPr>
        <a:xfrm>
          <a:off x="937512" y="411250"/>
          <a:ext cx="821639" cy="230400"/>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es-ES_tradnl" sz="800" kern="1200"/>
            <a:t>Punto</a:t>
          </a:r>
          <a:r>
            <a:rPr lang="es-ES_tradnl" sz="800" kern="1200" baseline="0"/>
            <a:t> aparte</a:t>
          </a:r>
          <a:endParaRPr lang="es-ES_tradnl" sz="800" kern="1200"/>
        </a:p>
      </dsp:txBody>
      <dsp:txXfrm>
        <a:off x="937512" y="411250"/>
        <a:ext cx="821639" cy="230400"/>
      </dsp:txXfrm>
    </dsp:sp>
    <dsp:sp modelId="{114E3812-D85F-D94C-B417-D637E2E34AF1}">
      <dsp:nvSpPr>
        <dsp:cNvPr id="0" name=""/>
        <dsp:cNvSpPr/>
      </dsp:nvSpPr>
      <dsp:spPr>
        <a:xfrm>
          <a:off x="937512" y="641650"/>
          <a:ext cx="821639" cy="90036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just" defTabSz="355600">
            <a:lnSpc>
              <a:spcPct val="90000"/>
            </a:lnSpc>
            <a:spcBef>
              <a:spcPct val="0"/>
            </a:spcBef>
            <a:spcAft>
              <a:spcPct val="15000"/>
            </a:spcAft>
            <a:buChar char="••"/>
          </a:pPr>
          <a:r>
            <a:rPr lang="es-ES_tradnl" sz="800" kern="1200"/>
            <a:t>Separa un p</a:t>
          </a:r>
          <a:r>
            <a:rPr lang="es-ES" sz="800" kern="1200"/>
            <a:t>árrafo de otro. Marca el cambio de idea principal.</a:t>
          </a:r>
          <a:endParaRPr lang="es-ES_tradnl" sz="800" kern="1200"/>
        </a:p>
      </dsp:txBody>
      <dsp:txXfrm>
        <a:off x="937512" y="641650"/>
        <a:ext cx="821639" cy="900360"/>
      </dsp:txXfrm>
    </dsp:sp>
    <dsp:sp modelId="{8E056871-2CFA-B842-8CC6-7FD2B5D1BF84}">
      <dsp:nvSpPr>
        <dsp:cNvPr id="0" name=""/>
        <dsp:cNvSpPr/>
      </dsp:nvSpPr>
      <dsp:spPr>
        <a:xfrm>
          <a:off x="1874181" y="411250"/>
          <a:ext cx="821639" cy="230400"/>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56896" tIns="32512" rIns="56896" bIns="32512" numCol="1" spcCol="1270" anchor="ctr" anchorCtr="0">
          <a:noAutofit/>
        </a:bodyPr>
        <a:lstStyle/>
        <a:p>
          <a:pPr lvl="0" algn="ctr" defTabSz="355600">
            <a:lnSpc>
              <a:spcPct val="90000"/>
            </a:lnSpc>
            <a:spcBef>
              <a:spcPct val="0"/>
            </a:spcBef>
            <a:spcAft>
              <a:spcPct val="35000"/>
            </a:spcAft>
          </a:pPr>
          <a:r>
            <a:rPr lang="es-ES_tradnl" sz="800" kern="1200"/>
            <a:t>Coma</a:t>
          </a:r>
        </a:p>
      </dsp:txBody>
      <dsp:txXfrm>
        <a:off x="1874181" y="411250"/>
        <a:ext cx="821639" cy="230400"/>
      </dsp:txXfrm>
    </dsp:sp>
    <dsp:sp modelId="{448237FC-9814-0F40-BBCA-8E82BF8CEF21}">
      <dsp:nvSpPr>
        <dsp:cNvPr id="0" name=""/>
        <dsp:cNvSpPr/>
      </dsp:nvSpPr>
      <dsp:spPr>
        <a:xfrm>
          <a:off x="1874181" y="641650"/>
          <a:ext cx="821639" cy="900360"/>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just" defTabSz="355600">
            <a:lnSpc>
              <a:spcPct val="90000"/>
            </a:lnSpc>
            <a:spcBef>
              <a:spcPct val="0"/>
            </a:spcBef>
            <a:spcAft>
              <a:spcPct val="15000"/>
            </a:spcAft>
            <a:buChar char="••"/>
          </a:pPr>
          <a:r>
            <a:rPr lang="es-ES_tradnl" sz="800" kern="1200"/>
            <a:t>Se utiliza con diversos</a:t>
          </a:r>
          <a:r>
            <a:rPr lang="es-ES_tradnl" sz="800" kern="1200" baseline="0"/>
            <a:t> motivos (enumeraci</a:t>
          </a:r>
          <a:r>
            <a:rPr lang="es-ES" sz="800" kern="1200" baseline="0"/>
            <a:t>ón, vocativos, conectores).</a:t>
          </a:r>
          <a:endParaRPr lang="es-ES_tradnl" sz="800" kern="1200"/>
        </a:p>
      </dsp:txBody>
      <dsp:txXfrm>
        <a:off x="1874181" y="641650"/>
        <a:ext cx="821639" cy="900360"/>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4C91AB-036A-424D-81CD-7968BF5FE519}">
      <dsp:nvSpPr>
        <dsp:cNvPr id="0" name=""/>
        <dsp:cNvSpPr/>
      </dsp:nvSpPr>
      <dsp:spPr>
        <a:xfrm rot="5400000">
          <a:off x="375476" y="1013562"/>
          <a:ext cx="500431" cy="569723"/>
        </a:xfrm>
        <a:prstGeom prst="bentUpArrow">
          <a:avLst>
            <a:gd name="adj1" fmla="val 32840"/>
            <a:gd name="adj2" fmla="val 25000"/>
            <a:gd name="adj3" fmla="val 35780"/>
          </a:avLst>
        </a:prstGeom>
        <a:solidFill>
          <a:schemeClr val="dk2">
            <a:tint val="5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1815E447-4341-664F-87D6-6B86CAA4C1B6}">
      <dsp:nvSpPr>
        <dsp:cNvPr id="0" name=""/>
        <dsp:cNvSpPr/>
      </dsp:nvSpPr>
      <dsp:spPr>
        <a:xfrm>
          <a:off x="340820" y="462491"/>
          <a:ext cx="842431" cy="589674"/>
        </a:xfrm>
        <a:prstGeom prst="roundRect">
          <a:avLst>
            <a:gd name="adj" fmla="val 16670"/>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ES_tradnl" sz="800" kern="1200"/>
            <a:t>Lee con atenci</a:t>
          </a:r>
          <a:r>
            <a:rPr lang="es-ES" sz="800" kern="1200"/>
            <a:t>ón las instrucciones </a:t>
          </a:r>
          <a:endParaRPr lang="es-ES_tradnl" sz="800" kern="1200"/>
        </a:p>
      </dsp:txBody>
      <dsp:txXfrm>
        <a:off x="369611" y="491282"/>
        <a:ext cx="784849" cy="532092"/>
      </dsp:txXfrm>
    </dsp:sp>
    <dsp:sp modelId="{A2BC92DE-0980-D044-95CA-ADDFB310A561}">
      <dsp:nvSpPr>
        <dsp:cNvPr id="0" name=""/>
        <dsp:cNvSpPr/>
      </dsp:nvSpPr>
      <dsp:spPr>
        <a:xfrm>
          <a:off x="1221581" y="458799"/>
          <a:ext cx="1730124" cy="4766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just" defTabSz="355600">
            <a:lnSpc>
              <a:spcPct val="90000"/>
            </a:lnSpc>
            <a:spcBef>
              <a:spcPct val="0"/>
            </a:spcBef>
            <a:spcAft>
              <a:spcPct val="15000"/>
            </a:spcAft>
            <a:buChar char="••"/>
          </a:pPr>
          <a:r>
            <a:rPr lang="es-ES_tradnl" sz="800" kern="1200"/>
            <a:t>Identifica</a:t>
          </a:r>
          <a:r>
            <a:rPr lang="es-ES_tradnl" sz="800" kern="1200" baseline="0"/>
            <a:t> el tema, prop</a:t>
          </a:r>
          <a:r>
            <a:rPr lang="es-ES" sz="800" kern="1200" baseline="0"/>
            <a:t>ósito y destinatario.</a:t>
          </a:r>
          <a:endParaRPr lang="es-ES_tradnl" sz="800" kern="1200"/>
        </a:p>
      </dsp:txBody>
      <dsp:txXfrm>
        <a:off x="1221581" y="458799"/>
        <a:ext cx="1730124" cy="476601"/>
      </dsp:txXfrm>
    </dsp:sp>
    <dsp:sp modelId="{B437304E-43CC-8144-BA6D-D003F0AE9391}">
      <dsp:nvSpPr>
        <dsp:cNvPr id="0" name=""/>
        <dsp:cNvSpPr/>
      </dsp:nvSpPr>
      <dsp:spPr>
        <a:xfrm rot="5400000">
          <a:off x="1103095" y="1644714"/>
          <a:ext cx="500431" cy="569723"/>
        </a:xfrm>
        <a:prstGeom prst="bentUpArrow">
          <a:avLst>
            <a:gd name="adj1" fmla="val 32840"/>
            <a:gd name="adj2" fmla="val 25000"/>
            <a:gd name="adj3" fmla="val 35780"/>
          </a:avLst>
        </a:prstGeom>
        <a:solidFill>
          <a:schemeClr val="dk2">
            <a:tint val="5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695B01DD-BB23-F449-9E23-5265A266CB73}">
      <dsp:nvSpPr>
        <dsp:cNvPr id="0" name=""/>
        <dsp:cNvSpPr/>
      </dsp:nvSpPr>
      <dsp:spPr>
        <a:xfrm>
          <a:off x="970511" y="1089976"/>
          <a:ext cx="842431" cy="589674"/>
        </a:xfrm>
        <a:prstGeom prst="roundRect">
          <a:avLst>
            <a:gd name="adj" fmla="val 16670"/>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ES_tradnl" sz="800" kern="1200"/>
            <a:t>Sigue la estructura</a:t>
          </a:r>
          <a:r>
            <a:rPr lang="es-ES_tradnl" sz="800" kern="1200" baseline="0"/>
            <a:t> de un correo formal</a:t>
          </a:r>
          <a:endParaRPr lang="es-ES_tradnl" sz="800" kern="1200"/>
        </a:p>
      </dsp:txBody>
      <dsp:txXfrm>
        <a:off x="999302" y="1118767"/>
        <a:ext cx="784849" cy="532092"/>
      </dsp:txXfrm>
    </dsp:sp>
    <dsp:sp modelId="{FFF9B86D-4D53-4840-99F8-A1ADB8B25999}">
      <dsp:nvSpPr>
        <dsp:cNvPr id="0" name=""/>
        <dsp:cNvSpPr/>
      </dsp:nvSpPr>
      <dsp:spPr>
        <a:xfrm>
          <a:off x="1847000" y="1188456"/>
          <a:ext cx="1743665" cy="4766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marR="0" lvl="1" indent="-57150" algn="l" defTabSz="488950" rtl="0" eaLnBrk="1" fontAlgn="auto" latinLnBrk="0" hangingPunct="1">
            <a:lnSpc>
              <a:spcPct val="90000"/>
            </a:lnSpc>
            <a:spcBef>
              <a:spcPct val="0"/>
            </a:spcBef>
            <a:spcAft>
              <a:spcPct val="15000"/>
            </a:spcAft>
            <a:buClrTx/>
            <a:buSzTx/>
            <a:buFontTx/>
            <a:buChar char="••"/>
            <a:tabLst/>
            <a:defRPr/>
          </a:pPr>
          <a:r>
            <a:rPr lang="es-ES_tradnl" sz="800" kern="1200"/>
            <a:t>Asunto.</a:t>
          </a:r>
        </a:p>
        <a:p>
          <a:pPr marL="57150" marR="0" lvl="1" indent="-57150" algn="l" defTabSz="488950" rtl="0" eaLnBrk="1" fontAlgn="auto" latinLnBrk="0" hangingPunct="1">
            <a:lnSpc>
              <a:spcPct val="90000"/>
            </a:lnSpc>
            <a:spcBef>
              <a:spcPct val="0"/>
            </a:spcBef>
            <a:spcAft>
              <a:spcPct val="15000"/>
            </a:spcAft>
            <a:buClrTx/>
            <a:buSzTx/>
            <a:buFontTx/>
            <a:buChar char="••"/>
            <a:tabLst/>
            <a:defRPr/>
          </a:pPr>
          <a:r>
            <a:rPr lang="es-ES_tradnl" sz="800" kern="1200"/>
            <a:t>Vocativo.</a:t>
          </a:r>
        </a:p>
        <a:p>
          <a:pPr marL="57150" marR="0" lvl="1" indent="-57150" algn="l" defTabSz="488950" rtl="0" eaLnBrk="1" fontAlgn="auto" latinLnBrk="0" hangingPunct="1">
            <a:lnSpc>
              <a:spcPct val="90000"/>
            </a:lnSpc>
            <a:spcBef>
              <a:spcPct val="0"/>
            </a:spcBef>
            <a:spcAft>
              <a:spcPct val="15000"/>
            </a:spcAft>
            <a:buClrTx/>
            <a:buSzTx/>
            <a:buFontTx/>
            <a:buChar char="••"/>
            <a:tabLst/>
            <a:defRPr/>
          </a:pPr>
          <a:r>
            <a:rPr lang="es-ES_tradnl" sz="800" kern="1200"/>
            <a:t>Saludo, presentaci</a:t>
          </a:r>
          <a:r>
            <a:rPr lang="es-ES" sz="800" kern="1200"/>
            <a:t>ón y propósito.</a:t>
          </a:r>
          <a:endParaRPr lang="es-ES_tradnl" sz="800" kern="1200"/>
        </a:p>
        <a:p>
          <a:pPr marL="57150" marR="0" lvl="1" indent="-57150" algn="l" defTabSz="488950" rtl="0" eaLnBrk="1" fontAlgn="auto" latinLnBrk="0" hangingPunct="1">
            <a:lnSpc>
              <a:spcPct val="90000"/>
            </a:lnSpc>
            <a:spcBef>
              <a:spcPct val="0"/>
            </a:spcBef>
            <a:spcAft>
              <a:spcPct val="15000"/>
            </a:spcAft>
            <a:buClrTx/>
            <a:buSzTx/>
            <a:buFontTx/>
            <a:buChar char="••"/>
            <a:tabLst/>
            <a:defRPr/>
          </a:pPr>
          <a:r>
            <a:rPr lang="es-ES_tradnl" sz="800" kern="1200"/>
            <a:t>Desarrollo.</a:t>
          </a:r>
        </a:p>
        <a:p>
          <a:pPr marL="57150" marR="0" lvl="1" indent="-57150" algn="l" defTabSz="488950" rtl="0" eaLnBrk="1" fontAlgn="auto" latinLnBrk="0" hangingPunct="1">
            <a:lnSpc>
              <a:spcPct val="90000"/>
            </a:lnSpc>
            <a:spcBef>
              <a:spcPct val="0"/>
            </a:spcBef>
            <a:spcAft>
              <a:spcPct val="15000"/>
            </a:spcAft>
            <a:buClrTx/>
            <a:buSzTx/>
            <a:buFontTx/>
            <a:buChar char="••"/>
            <a:tabLst/>
            <a:defRPr/>
          </a:pPr>
          <a:r>
            <a:rPr lang="es-ES_tradnl" sz="800" kern="1200"/>
            <a:t>Despedida.</a:t>
          </a:r>
        </a:p>
        <a:p>
          <a:pPr marL="57150" lvl="1" indent="0" algn="l" defTabSz="488950">
            <a:lnSpc>
              <a:spcPct val="90000"/>
            </a:lnSpc>
            <a:spcBef>
              <a:spcPct val="0"/>
            </a:spcBef>
            <a:spcAft>
              <a:spcPct val="15000"/>
            </a:spcAft>
            <a:buChar char="••"/>
          </a:pPr>
          <a:endParaRPr lang="es-ES_tradnl" sz="600" kern="1200"/>
        </a:p>
      </dsp:txBody>
      <dsp:txXfrm>
        <a:off x="1847000" y="1188456"/>
        <a:ext cx="1743665" cy="476601"/>
      </dsp:txXfrm>
    </dsp:sp>
    <dsp:sp modelId="{CDE303C7-1CC7-8743-977D-CEEF501C7224}">
      <dsp:nvSpPr>
        <dsp:cNvPr id="0" name=""/>
        <dsp:cNvSpPr/>
      </dsp:nvSpPr>
      <dsp:spPr>
        <a:xfrm rot="5400000">
          <a:off x="2069741" y="2307114"/>
          <a:ext cx="500431" cy="569723"/>
        </a:xfrm>
        <a:prstGeom prst="bentUpArrow">
          <a:avLst>
            <a:gd name="adj1" fmla="val 32840"/>
            <a:gd name="adj2" fmla="val 25000"/>
            <a:gd name="adj3" fmla="val 35780"/>
          </a:avLst>
        </a:prstGeom>
        <a:solidFill>
          <a:schemeClr val="dk2">
            <a:tint val="5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9A2B7B7C-8F76-984A-BC9A-6CE2121930D4}">
      <dsp:nvSpPr>
        <dsp:cNvPr id="0" name=""/>
        <dsp:cNvSpPr/>
      </dsp:nvSpPr>
      <dsp:spPr>
        <a:xfrm>
          <a:off x="1937157" y="1752376"/>
          <a:ext cx="842431" cy="589674"/>
        </a:xfrm>
        <a:prstGeom prst="roundRect">
          <a:avLst>
            <a:gd name="adj" fmla="val 16670"/>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ES_tradnl" sz="800" kern="1200"/>
            <a:t>Antes</a:t>
          </a:r>
          <a:r>
            <a:rPr lang="es-ES_tradnl" sz="800" kern="1200" baseline="0"/>
            <a:t> de escribir, planifica tus ideas.</a:t>
          </a:r>
          <a:endParaRPr lang="es-ES_tradnl" sz="800" kern="1200"/>
        </a:p>
      </dsp:txBody>
      <dsp:txXfrm>
        <a:off x="1965948" y="1781167"/>
        <a:ext cx="784849" cy="532092"/>
      </dsp:txXfrm>
    </dsp:sp>
    <dsp:sp modelId="{56BB6E46-57CB-564A-8814-97D80C319DF4}">
      <dsp:nvSpPr>
        <dsp:cNvPr id="0" name=""/>
        <dsp:cNvSpPr/>
      </dsp:nvSpPr>
      <dsp:spPr>
        <a:xfrm>
          <a:off x="2785127" y="1813871"/>
          <a:ext cx="1521847" cy="4766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just" defTabSz="355600">
            <a:lnSpc>
              <a:spcPct val="90000"/>
            </a:lnSpc>
            <a:spcBef>
              <a:spcPct val="0"/>
            </a:spcBef>
            <a:spcAft>
              <a:spcPct val="15000"/>
            </a:spcAft>
            <a:buChar char="••"/>
          </a:pPr>
          <a:r>
            <a:rPr lang="es-ES_tradnl" sz="800" kern="1200"/>
            <a:t>Ordena y organiza el</a:t>
          </a:r>
          <a:r>
            <a:rPr lang="es-ES_tradnl" sz="800" kern="1200" baseline="0"/>
            <a:t> contenido que escribirás.</a:t>
          </a:r>
          <a:endParaRPr lang="es-ES_tradnl" sz="800" kern="1200"/>
        </a:p>
        <a:p>
          <a:pPr marL="57150" lvl="1" indent="-57150" algn="just" defTabSz="355600">
            <a:lnSpc>
              <a:spcPct val="90000"/>
            </a:lnSpc>
            <a:spcBef>
              <a:spcPct val="0"/>
            </a:spcBef>
            <a:spcAft>
              <a:spcPct val="15000"/>
            </a:spcAft>
            <a:buChar char="••"/>
          </a:pPr>
          <a:r>
            <a:rPr lang="es-ES_tradnl" sz="800" kern="1200"/>
            <a:t>Puedes usar alg</a:t>
          </a:r>
          <a:r>
            <a:rPr lang="es-ES" sz="800" kern="1200"/>
            <a:t>ún esquema o mapa mental.</a:t>
          </a:r>
          <a:endParaRPr lang="es-ES_tradnl" sz="800" kern="1200"/>
        </a:p>
      </dsp:txBody>
      <dsp:txXfrm>
        <a:off x="2785127" y="1813871"/>
        <a:ext cx="1521847" cy="476601"/>
      </dsp:txXfrm>
    </dsp:sp>
    <dsp:sp modelId="{D3B6586B-3027-E34D-9FA6-B6954829F32D}">
      <dsp:nvSpPr>
        <dsp:cNvPr id="0" name=""/>
        <dsp:cNvSpPr/>
      </dsp:nvSpPr>
      <dsp:spPr>
        <a:xfrm rot="5400000">
          <a:off x="2725631" y="3026622"/>
          <a:ext cx="500431" cy="569723"/>
        </a:xfrm>
        <a:prstGeom prst="bentUpArrow">
          <a:avLst>
            <a:gd name="adj1" fmla="val 32840"/>
            <a:gd name="adj2" fmla="val 25000"/>
            <a:gd name="adj3" fmla="val 35780"/>
          </a:avLst>
        </a:prstGeom>
        <a:solidFill>
          <a:schemeClr val="dk2">
            <a:tint val="5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024F6874-37A3-3F41-AB44-C8CCC3591BA9}">
      <dsp:nvSpPr>
        <dsp:cNvPr id="0" name=""/>
        <dsp:cNvSpPr/>
      </dsp:nvSpPr>
      <dsp:spPr>
        <a:xfrm>
          <a:off x="2576653" y="2439288"/>
          <a:ext cx="842431" cy="589674"/>
        </a:xfrm>
        <a:prstGeom prst="roundRect">
          <a:avLst>
            <a:gd name="adj" fmla="val 16670"/>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ES_tradnl" sz="800" kern="1200"/>
            <a:t>Escribe tu texto con concentraci</a:t>
          </a:r>
          <a:r>
            <a:rPr lang="es-ES" sz="800" kern="1200"/>
            <a:t>ón</a:t>
          </a:r>
          <a:endParaRPr lang="es-ES_tradnl" sz="800" kern="1200"/>
        </a:p>
      </dsp:txBody>
      <dsp:txXfrm>
        <a:off x="2605444" y="2468079"/>
        <a:ext cx="784849" cy="532092"/>
      </dsp:txXfrm>
    </dsp:sp>
    <dsp:sp modelId="{D1C2D860-0000-4D46-BCB5-E8D460B78A0F}">
      <dsp:nvSpPr>
        <dsp:cNvPr id="0" name=""/>
        <dsp:cNvSpPr/>
      </dsp:nvSpPr>
      <dsp:spPr>
        <a:xfrm>
          <a:off x="3410540" y="2543524"/>
          <a:ext cx="1661617" cy="4766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just" defTabSz="355600">
            <a:lnSpc>
              <a:spcPct val="90000"/>
            </a:lnSpc>
            <a:spcBef>
              <a:spcPct val="0"/>
            </a:spcBef>
            <a:spcAft>
              <a:spcPct val="15000"/>
            </a:spcAft>
            <a:buChar char="••"/>
          </a:pPr>
          <a:r>
            <a:rPr lang="es-ES_tradnl" sz="800" kern="1200" baseline="0"/>
            <a:t>Usa un vocabulario variado.</a:t>
          </a:r>
          <a:endParaRPr lang="es-ES_tradnl" sz="800" kern="1200"/>
        </a:p>
        <a:p>
          <a:pPr marL="57150" lvl="1" indent="-57150" algn="just" defTabSz="355600">
            <a:lnSpc>
              <a:spcPct val="90000"/>
            </a:lnSpc>
            <a:spcBef>
              <a:spcPct val="0"/>
            </a:spcBef>
            <a:spcAft>
              <a:spcPct val="15000"/>
            </a:spcAft>
            <a:buChar char="••"/>
          </a:pPr>
          <a:r>
            <a:rPr lang="es-ES_tradnl" sz="800" kern="1200"/>
            <a:t>Usa correctamente puntos y comas.</a:t>
          </a:r>
        </a:p>
        <a:p>
          <a:pPr marL="57150" lvl="1" indent="-57150" algn="just" defTabSz="355600">
            <a:lnSpc>
              <a:spcPct val="90000"/>
            </a:lnSpc>
            <a:spcBef>
              <a:spcPct val="0"/>
            </a:spcBef>
            <a:spcAft>
              <a:spcPct val="15000"/>
            </a:spcAft>
            <a:buChar char="••"/>
          </a:pPr>
          <a:r>
            <a:rPr lang="es-ES_tradnl" sz="800" kern="1200"/>
            <a:t>Usa marcadores discursivos.</a:t>
          </a:r>
        </a:p>
        <a:p>
          <a:pPr marL="57150" lvl="1" indent="-57150" algn="just" defTabSz="355600">
            <a:lnSpc>
              <a:spcPct val="90000"/>
            </a:lnSpc>
            <a:spcBef>
              <a:spcPct val="0"/>
            </a:spcBef>
            <a:spcAft>
              <a:spcPct val="15000"/>
            </a:spcAft>
            <a:buChar char="••"/>
          </a:pPr>
          <a:r>
            <a:rPr lang="es-ES_tradnl" sz="800" kern="1200"/>
            <a:t>Procura tener en mente el cumplimiento del prop</a:t>
          </a:r>
          <a:r>
            <a:rPr lang="es-ES" sz="800" kern="1200"/>
            <a:t>ósito del texto.</a:t>
          </a:r>
          <a:endParaRPr lang="es-ES_tradnl" sz="800" kern="1200"/>
        </a:p>
        <a:p>
          <a:pPr marL="57150" lvl="1" indent="-57150" algn="l" defTabSz="355600">
            <a:lnSpc>
              <a:spcPct val="90000"/>
            </a:lnSpc>
            <a:spcBef>
              <a:spcPct val="0"/>
            </a:spcBef>
            <a:spcAft>
              <a:spcPct val="15000"/>
            </a:spcAft>
            <a:buChar char="••"/>
          </a:pPr>
          <a:endParaRPr lang="es-ES_tradnl" sz="800" kern="1200"/>
        </a:p>
      </dsp:txBody>
      <dsp:txXfrm>
        <a:off x="3410540" y="2543524"/>
        <a:ext cx="1661617" cy="476601"/>
      </dsp:txXfrm>
    </dsp:sp>
    <dsp:sp modelId="{29238A40-D434-0A40-8CD5-84A941274F30}">
      <dsp:nvSpPr>
        <dsp:cNvPr id="0" name=""/>
        <dsp:cNvSpPr/>
      </dsp:nvSpPr>
      <dsp:spPr>
        <a:xfrm>
          <a:off x="3239148" y="3209609"/>
          <a:ext cx="842431" cy="589674"/>
        </a:xfrm>
        <a:prstGeom prst="roundRect">
          <a:avLst>
            <a:gd name="adj" fmla="val 16670"/>
          </a:avLst>
        </a:prstGeom>
        <a:gradFill rotWithShape="0">
          <a:gsLst>
            <a:gs pos="0">
              <a:schemeClr val="dk2">
                <a:hueOff val="0"/>
                <a:satOff val="0"/>
                <a:lumOff val="0"/>
                <a:alphaOff val="0"/>
                <a:shade val="51000"/>
                <a:satMod val="130000"/>
              </a:schemeClr>
            </a:gs>
            <a:gs pos="80000">
              <a:schemeClr val="dk2">
                <a:hueOff val="0"/>
                <a:satOff val="0"/>
                <a:lumOff val="0"/>
                <a:alphaOff val="0"/>
                <a:shade val="93000"/>
                <a:satMod val="130000"/>
              </a:schemeClr>
            </a:gs>
            <a:gs pos="100000">
              <a:schemeClr val="dk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s-ES_tradnl" sz="800" kern="1200"/>
            <a:t>Revisa tu texto</a:t>
          </a:r>
        </a:p>
      </dsp:txBody>
      <dsp:txXfrm>
        <a:off x="3267939" y="3238400"/>
        <a:ext cx="784849" cy="532092"/>
      </dsp:txXfrm>
    </dsp:sp>
    <dsp:sp modelId="{7184F6E4-5E7C-4042-A62A-32F33DDD57AE}">
      <dsp:nvSpPr>
        <dsp:cNvPr id="0" name=""/>
        <dsp:cNvSpPr/>
      </dsp:nvSpPr>
      <dsp:spPr>
        <a:xfrm>
          <a:off x="4039732" y="3162701"/>
          <a:ext cx="1966732" cy="66652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57150" lvl="1" indent="-57150" algn="just" defTabSz="355600">
            <a:lnSpc>
              <a:spcPct val="90000"/>
            </a:lnSpc>
            <a:spcBef>
              <a:spcPct val="0"/>
            </a:spcBef>
            <a:spcAft>
              <a:spcPct val="15000"/>
            </a:spcAft>
            <a:buChar char="••"/>
          </a:pPr>
          <a:r>
            <a:rPr lang="es-ES_tradnl" sz="800" kern="1200"/>
            <a:t>Lee detenidamente lo que has escrito y eval</a:t>
          </a:r>
          <a:r>
            <a:rPr lang="es-ES" sz="800" kern="1200"/>
            <a:t>úa si la información está claramente expuesta y respetas todo lo que fue solicitado.</a:t>
          </a:r>
          <a:endParaRPr lang="es-ES_tradnl" sz="800" kern="1200"/>
        </a:p>
      </dsp:txBody>
      <dsp:txXfrm>
        <a:off x="4039732" y="3162701"/>
        <a:ext cx="1966732" cy="666526"/>
      </dsp:txXfrm>
    </dsp:sp>
  </dsp:spTree>
</dsp:drawing>
</file>

<file path=word/diagrams/layout1.xml><?xml version="1.0" encoding="utf-8"?>
<dgm:layoutDef xmlns:dgm="http://schemas.openxmlformats.org/drawingml/2006/diagram" xmlns:a="http://schemas.openxmlformats.org/drawingml/2006/main" uniqueId="urn:microsoft.com/office/officeart/2009/layout/ReverseList">
  <dgm:title val=""/>
  <dgm:desc val=""/>
  <dgm:catLst>
    <dgm:cat type="relationship" pri="3800"/>
  </dgm:catLst>
  <dgm:samp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clrData>
  <dgm:layoutNode name="Name0">
    <dgm:varLst>
      <dgm:chMax val="2"/>
      <dgm:chPref val="2"/>
      <dgm:animLvl val="lvl"/>
    </dgm:varLst>
    <dgm:choose name="Name1">
      <dgm:if name="Name2" axis="ch" ptType="node" func="cnt" op="lte" val="1">
        <dgm:alg type="composite">
          <dgm:param type="ar" val="0.9993"/>
        </dgm:alg>
      </dgm:if>
      <dgm:else name="Name3">
        <dgm:alg type="composite">
          <dgm:param type="ar" val="0.8036"/>
        </dgm:alg>
      </dgm:else>
    </dgm:choose>
    <dgm:shape xmlns:r="http://schemas.openxmlformats.org/officeDocument/2006/relationships" r:blip="">
      <dgm:adjLst/>
    </dgm:shape>
    <dgm:choose name="Name4">
      <dgm:if name="Name5" axis="ch" ptType="node" func="cnt" op="lte" val="1">
        <dgm:constrLst>
          <dgm:constr type="primFontSz" for="des" ptType="node" op="equ" val="65"/>
          <dgm:constr type="l" for="ch" forName="LeftNode" refType="w" fact="0"/>
          <dgm:constr type="t" for="ch" forName="LeftNode" refType="h" fact="0.25"/>
          <dgm:constr type="w" for="ch" forName="LeftNode" refType="w" fact="0.5"/>
          <dgm:constr type="h" for="ch" forName="LeftNode" refType="h"/>
          <dgm:constr type="l" for="ch" forName="LeftText" refType="w" fact="0"/>
          <dgm:constr type="t" for="ch" forName="LeftText" refType="h" fact="0.25"/>
          <dgm:constr type="w" for="ch" forName="LeftText" refType="w" fact="0.5"/>
          <dgm:constr type="h" for="ch" forName="LeftText" refType="h"/>
        </dgm:constrLst>
      </dgm:if>
      <dgm:else name="Name6">
        <dgm:constrLst>
          <dgm:constr type="primFontSz" for="des" ptType="node" op="equ" val="65"/>
          <dgm:constr type="l" for="ch" forName="LeftNode" refType="w" fact="0"/>
          <dgm:constr type="t" for="ch" forName="LeftNode" refType="h" fact="0.1786"/>
          <dgm:constr type="w" for="ch" forName="LeftNode" refType="w" fact="0.4889"/>
          <dgm:constr type="h" for="ch" forName="LeftNode" refType="h" fact="0.6429"/>
          <dgm:constr type="l" for="ch" forName="LeftText" refType="w" fact="0"/>
          <dgm:constr type="t" for="ch" forName="LeftText" refType="h" fact="0.1786"/>
          <dgm:constr type="w" for="ch" forName="LeftText" refType="w" fact="0.4889"/>
          <dgm:constr type="h" for="ch" forName="LeftText" refType="h" fact="0.6429"/>
          <dgm:constr type="l" for="ch" forName="RightNode" refType="w" fact="0.5111"/>
          <dgm:constr type="t" for="ch" forName="RightNode" refType="h" fact="0.1786"/>
          <dgm:constr type="w" for="ch" forName="RightNode" refType="w" fact="0.4889"/>
          <dgm:constr type="h" for="ch" forName="RightNode" refType="h" fact="0.6429"/>
          <dgm:constr type="l" for="ch" forName="RightText" refType="w" fact="0.5111"/>
          <dgm:constr type="t" for="ch" forName="RightText" refType="h" fact="0.1786"/>
          <dgm:constr type="w" for="ch" forName="RightText" refType="w" fact="0.4889"/>
          <dgm:constr type="h" for="ch" forName="RightText" refType="h" fact="0.6429"/>
          <dgm:constr type="l" for="ch" forName="TopArrow" refType="w" fact="0.2444"/>
          <dgm:constr type="t" for="ch" forName="TopArrow" refType="h" fact="0"/>
          <dgm:constr type="w" for="ch" forName="TopArrow" refType="w" fact="0.5111"/>
          <dgm:constr type="h" for="ch" forName="TopArrow" refType="h" fact="0.4107"/>
          <dgm:constr type="l" for="ch" forName="BottomArrow" refType="w" fact="0.2444"/>
          <dgm:constr type="t" for="ch" forName="BottomArrow" refType="h" fact="0.5893"/>
          <dgm:constr type="w" for="ch" forName="BottomArrow" refType="w" fact="0.5111"/>
          <dgm:constr type="h" for="ch" forName="BottomArrow" refType="h" fact="0.4107"/>
        </dgm:constrLst>
      </dgm:else>
    </dgm:choose>
    <dgm:choose name="Name7">
      <dgm:if name="Name8" axis="ch" ptType="node" func="cnt" op="gte" val="1">
        <dgm:layoutNode name="LeftText" styleLbl="revTx" moveWith="LeftNode">
          <dgm:varLst>
            <dgm:bulletEnabled val="1"/>
          </dgm:varLst>
          <dgm:alg type="tx">
            <dgm:param type="txAnchorVert" val="t"/>
            <dgm:param type="parTxLTRAlign" val="l"/>
          </dgm:alg>
          <dgm:choose name="Name9">
            <dgm:if name="Name10" axis="ch" ptType="node" func="cnt" op="lte" val="1">
              <dgm:shape xmlns:r="http://schemas.openxmlformats.org/officeDocument/2006/relationships" type="roundRect" r:blip="" hideGeom="1">
                <dgm:adjLst>
                  <dgm:adj idx="1" val="0.1667"/>
                  <dgm:adj idx="2" val="0"/>
                </dgm:adjLst>
              </dgm:shape>
              <dgm:presOf axis="ch desOrSelf" ptType="node node" st="1 1" cnt="1 0"/>
              <dgm:constrLst>
                <dgm:constr type="lMarg" refType="primFontSz" fact="0.3"/>
                <dgm:constr type="rMarg" refType="primFontSz" fact="0.3"/>
                <dgm:constr type="tMarg" refType="primFontSz" fact="0.5"/>
                <dgm:constr type="bMarg" refType="primFontSz" fact="0.5"/>
              </dgm:constrLst>
            </dgm:if>
            <dgm:else name="Name11">
              <dgm:shape xmlns:r="http://schemas.openxmlformats.org/officeDocument/2006/relationships" rot="270" type="round2SameRect" r:blip="" hideGeom="1">
                <dgm:adjLst>
                  <dgm:adj idx="1" val="0.1667"/>
                  <dgm:adj idx="2" val="0"/>
                </dgm:adjLst>
              </dgm:shape>
              <dgm:presOf axis="ch desOrSelf" ptType="node node" st="1 1" cnt="1 0"/>
              <dgm:constrLst>
                <dgm:constr type="lMarg" refType="primFontSz" fact="0.3"/>
                <dgm:constr type="rMarg" refType="primFontSz" fact="0.45"/>
                <dgm:constr type="tMarg" refType="primFontSz" fact="0.5"/>
                <dgm:constr type="bMarg" refType="primFontSz" fact="0.5"/>
              </dgm:constrLst>
            </dgm:else>
          </dgm:choose>
          <dgm:ruleLst>
            <dgm:rule type="primFontSz" val="5" fact="NaN" max="NaN"/>
          </dgm:ruleLst>
        </dgm:layoutNode>
        <dgm:layoutNode name="LeftNode" styleLbl="bgImgPlace1">
          <dgm:varLst>
            <dgm:chMax val="2"/>
            <dgm:chPref val="2"/>
          </dgm:varLst>
          <dgm:alg type="sp"/>
          <dgm:choose name="Name12">
            <dgm:if name="Name13" axis="ch" ptType="node" func="cnt" op="lte" val="1">
              <dgm:shape xmlns:r="http://schemas.openxmlformats.org/officeDocument/2006/relationships" type="roundRect" r:blip="">
                <dgm:adjLst>
                  <dgm:adj idx="1" val="0.1667"/>
                  <dgm:adj idx="2" val="0"/>
                </dgm:adjLst>
              </dgm:shape>
            </dgm:if>
            <dgm:else name="Name14">
              <dgm:shape xmlns:r="http://schemas.openxmlformats.org/officeDocument/2006/relationships" rot="270" type="round2SameRect" r:blip="">
                <dgm:adjLst>
                  <dgm:adj idx="1" val="0.1667"/>
                  <dgm:adj idx="2" val="0"/>
                </dgm:adjLst>
              </dgm:shape>
            </dgm:else>
          </dgm:choose>
          <dgm:presOf axis="ch desOrSelf" ptType="node node" st="1 1" cnt="1 0"/>
        </dgm:layoutNode>
        <dgm:choose name="Name15">
          <dgm:if name="Name16" axis="ch" ptType="node" func="cnt" op="gte" val="2">
            <dgm:layoutNode name="RightText" styleLbl="revTx" moveWith="RightNode">
              <dgm:varLst>
                <dgm:bulletEnabled val="1"/>
              </dgm:varLst>
              <dgm:alg type="tx">
                <dgm:param type="txAnchorVert" val="t"/>
                <dgm:param type="parTxLTRAlign" val="l"/>
              </dgm:alg>
              <dgm:shape xmlns:r="http://schemas.openxmlformats.org/officeDocument/2006/relationships" rot="90" type="round2SameRect" r:blip="" hideGeom="1">
                <dgm:adjLst>
                  <dgm:adj idx="1" val="0.1667"/>
                  <dgm:adj idx="2" val="0"/>
                </dgm:adjLst>
              </dgm:shape>
              <dgm:presOf axis="ch desOrSelf" ptType="node node" st="2 1" cnt="1 0"/>
              <dgm:constrLst>
                <dgm:constr type="lMarg" refType="primFontSz" fact="0.45"/>
                <dgm:constr type="rMarg" refType="primFontSz" fact="0.3"/>
                <dgm:constr type="tMarg" refType="primFontSz" fact="0.5"/>
                <dgm:constr type="bMarg" refType="primFontSz" fact="0.5"/>
              </dgm:constrLst>
              <dgm:ruleLst>
                <dgm:rule type="primFontSz" val="5" fact="NaN" max="NaN"/>
              </dgm:ruleLst>
            </dgm:layoutNode>
            <dgm:layoutNode name="RightNode" styleLbl="bgImgPlace1">
              <dgm:varLst>
                <dgm:chMax val="0"/>
                <dgm:chPref val="0"/>
              </dgm:varLst>
              <dgm:alg type="sp"/>
              <dgm:shape xmlns:r="http://schemas.openxmlformats.org/officeDocument/2006/relationships" rot="90" type="round2SameRect" r:blip="">
                <dgm:adjLst>
                  <dgm:adj idx="1" val="0.1667"/>
                  <dgm:adj idx="2" val="0"/>
                </dgm:adjLst>
              </dgm:shape>
              <dgm:presOf axis="ch desOrSelf" ptType="node node" st="2 1" cnt="1 0"/>
            </dgm:layoutNode>
            <dgm:layoutNode name="TopArrow">
              <dgm:alg type="sp"/>
              <dgm:shape xmlns:r="http://schemas.openxmlformats.org/officeDocument/2006/relationships" type="circularArrow" r:blip="">
                <dgm:adjLst>
                  <dgm:adj idx="1" val="0.125"/>
                  <dgm:adj idx="2" val="19.0387"/>
                  <dgm:adj idx="3" val="-19.0387"/>
                  <dgm:adj idx="4" val="180"/>
                  <dgm:adj idx="5" val="0.125"/>
                </dgm:adjLst>
              </dgm:shape>
              <dgm:presOf/>
            </dgm:layoutNode>
            <dgm:layoutNode name="BottomArrow">
              <dgm:alg type="sp"/>
              <dgm:shape xmlns:r="http://schemas.openxmlformats.org/officeDocument/2006/relationships" rot="180" type="circularArrow" r:blip="">
                <dgm:adjLst>
                  <dgm:adj idx="1" val="0.125"/>
                  <dgm:adj idx="2" val="19.0387"/>
                  <dgm:adj idx="3" val="-19.0387"/>
                  <dgm:adj idx="4" val="180"/>
                  <dgm:adj idx="5" val="0.125"/>
                </dgm:adjLst>
              </dgm:shape>
              <dgm:presOf/>
            </dgm:layoutNode>
          </dgm:if>
          <dgm:else name="Name17"/>
        </dgm:choose>
      </dgm:if>
      <dgm:else name="Name18"/>
    </dgm:choose>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5.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8.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9.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1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53D39-6D4A-4298-9FC8-E4B9738C1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19</Pages>
  <Words>5551</Words>
  <Characters>31645</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Andrés</dc:creator>
  <cp:lastModifiedBy>Profesor Valparaiso</cp:lastModifiedBy>
  <cp:revision>56</cp:revision>
  <cp:lastPrinted>2021-06-30T16:30:00Z</cp:lastPrinted>
  <dcterms:created xsi:type="dcterms:W3CDTF">2020-07-11T01:14:00Z</dcterms:created>
  <dcterms:modified xsi:type="dcterms:W3CDTF">2022-06-17T20:13:00Z</dcterms:modified>
</cp:coreProperties>
</file>