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FA9" w:rsidRDefault="00E67FA9" w:rsidP="00D41404">
      <w:pPr>
        <w:jc w:val="center"/>
        <w:rPr>
          <w:rFonts w:ascii="Arial" w:hAnsi="Arial" w:cs="Arial"/>
          <w:b/>
          <w:sz w:val="22"/>
          <w:szCs w:val="22"/>
        </w:rPr>
      </w:pPr>
    </w:p>
    <w:p w:rsidR="00C40FB5" w:rsidRDefault="00E67FA9" w:rsidP="00D41404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B2DF4">
        <w:rPr>
          <w:rFonts w:ascii="Arial" w:hAnsi="Arial" w:cs="Arial"/>
          <w:b/>
          <w:sz w:val="22"/>
          <w:szCs w:val="22"/>
          <w:u w:val="single"/>
        </w:rPr>
        <w:t xml:space="preserve">PAUTA </w:t>
      </w:r>
      <w:r w:rsidR="00E07F6D" w:rsidRPr="00DB2DF4">
        <w:rPr>
          <w:rFonts w:ascii="Arial" w:hAnsi="Arial" w:cs="Arial"/>
          <w:b/>
          <w:sz w:val="22"/>
          <w:szCs w:val="22"/>
          <w:u w:val="single"/>
        </w:rPr>
        <w:t xml:space="preserve">DE </w:t>
      </w:r>
      <w:r w:rsidR="00D41404" w:rsidRPr="00DB2DF4">
        <w:rPr>
          <w:rFonts w:ascii="Arial" w:hAnsi="Arial" w:cs="Arial"/>
          <w:b/>
          <w:sz w:val="22"/>
          <w:szCs w:val="22"/>
          <w:u w:val="single"/>
        </w:rPr>
        <w:t>EVALUACIÓN</w:t>
      </w:r>
    </w:p>
    <w:p w:rsidR="00FF1C7E" w:rsidRPr="00FF1C7E" w:rsidRDefault="00FF1C7E" w:rsidP="00D41404">
      <w:pPr>
        <w:jc w:val="center"/>
        <w:rPr>
          <w:rFonts w:ascii="Arial" w:hAnsi="Arial" w:cs="Arial"/>
          <w:b/>
          <w:sz w:val="22"/>
          <w:szCs w:val="22"/>
        </w:rPr>
      </w:pPr>
      <w:r w:rsidRPr="00FF1C7E">
        <w:rPr>
          <w:rFonts w:ascii="Arial" w:hAnsi="Arial" w:cs="Arial"/>
          <w:b/>
          <w:sz w:val="22"/>
          <w:szCs w:val="22"/>
        </w:rPr>
        <w:t>ARNI 2025</w:t>
      </w:r>
    </w:p>
    <w:p w:rsidR="00D41404" w:rsidRDefault="00D41404" w:rsidP="00BA45DE">
      <w:pPr>
        <w:rPr>
          <w:rFonts w:ascii="Arial" w:hAnsi="Arial" w:cs="Arial"/>
          <w:b/>
          <w:sz w:val="22"/>
          <w:szCs w:val="22"/>
        </w:rPr>
      </w:pPr>
    </w:p>
    <w:p w:rsidR="00BA45DE" w:rsidRPr="00DF1C07" w:rsidRDefault="00BA45DE" w:rsidP="00BA45DE">
      <w:pPr>
        <w:rPr>
          <w:rFonts w:ascii="Arial" w:hAnsi="Arial" w:cs="Arial"/>
          <w:sz w:val="22"/>
          <w:szCs w:val="22"/>
        </w:rPr>
      </w:pPr>
      <w:r w:rsidRPr="00D41404">
        <w:rPr>
          <w:rFonts w:ascii="Arial" w:hAnsi="Arial" w:cs="Arial"/>
          <w:b/>
          <w:sz w:val="22"/>
          <w:szCs w:val="22"/>
          <w:u w:val="single"/>
        </w:rPr>
        <w:t>Ensayo</w:t>
      </w:r>
      <w:r w:rsidR="00C40FB5" w:rsidRPr="00DF1C07">
        <w:rPr>
          <w:rFonts w:ascii="Arial" w:hAnsi="Arial" w:cs="Arial"/>
          <w:b/>
          <w:sz w:val="22"/>
          <w:szCs w:val="22"/>
        </w:rPr>
        <w:t xml:space="preserve">: </w:t>
      </w:r>
      <w:r w:rsidR="00FF1C7E">
        <w:rPr>
          <w:rFonts w:ascii="Arial" w:hAnsi="Arial" w:cs="Arial"/>
          <w:b/>
          <w:sz w:val="22"/>
          <w:szCs w:val="22"/>
        </w:rPr>
        <w:t>Histórico - Reflexivo</w:t>
      </w:r>
      <w:r w:rsidRPr="00DF1C07">
        <w:rPr>
          <w:rFonts w:ascii="Arial" w:hAnsi="Arial" w:cs="Arial"/>
          <w:sz w:val="22"/>
          <w:szCs w:val="22"/>
        </w:rPr>
        <w:t>.</w:t>
      </w:r>
    </w:p>
    <w:p w:rsidR="00E67FA9" w:rsidRDefault="00E67FA9" w:rsidP="00BA45DE">
      <w:pPr>
        <w:rPr>
          <w:rFonts w:ascii="Arial" w:hAnsi="Arial" w:cs="Arial"/>
          <w:b/>
          <w:sz w:val="22"/>
          <w:szCs w:val="22"/>
          <w:u w:val="single"/>
        </w:rPr>
      </w:pPr>
    </w:p>
    <w:p w:rsidR="00BA45DE" w:rsidRPr="00DF1C07" w:rsidRDefault="00FF1C7E" w:rsidP="00BA45D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N° Integrantes</w:t>
      </w:r>
      <w:r w:rsidR="00C40FB5" w:rsidRPr="00DF1C07">
        <w:rPr>
          <w:rFonts w:ascii="Arial" w:hAnsi="Arial" w:cs="Arial"/>
          <w:b/>
          <w:sz w:val="22"/>
          <w:szCs w:val="22"/>
        </w:rPr>
        <w:t xml:space="preserve">: </w:t>
      </w:r>
      <w:r w:rsidR="00F92EFA" w:rsidRPr="00F92EFA">
        <w:rPr>
          <w:rFonts w:ascii="Arial" w:hAnsi="Arial" w:cs="Arial"/>
          <w:sz w:val="22"/>
          <w:szCs w:val="22"/>
        </w:rPr>
        <w:t>Duplas</w:t>
      </w:r>
      <w:r w:rsidR="00F92EFA">
        <w:rPr>
          <w:rFonts w:ascii="Arial" w:hAnsi="Arial" w:cs="Arial"/>
          <w:b/>
          <w:sz w:val="22"/>
          <w:szCs w:val="22"/>
        </w:rPr>
        <w:t xml:space="preserve">, </w:t>
      </w:r>
      <w:r w:rsidR="00F92EFA" w:rsidRPr="00F92EFA">
        <w:rPr>
          <w:rFonts w:ascii="Arial" w:hAnsi="Arial" w:cs="Arial"/>
          <w:sz w:val="22"/>
          <w:szCs w:val="22"/>
        </w:rPr>
        <w:t>t</w:t>
      </w:r>
      <w:r w:rsidR="00AB0923">
        <w:rPr>
          <w:rFonts w:ascii="Arial" w:hAnsi="Arial" w:cs="Arial"/>
          <w:sz w:val="22"/>
          <w:szCs w:val="22"/>
        </w:rPr>
        <w:t>res o cuatro brigadieres</w:t>
      </w:r>
      <w:r w:rsidR="00F92EFA">
        <w:rPr>
          <w:rFonts w:ascii="Arial" w:hAnsi="Arial" w:cs="Arial"/>
          <w:sz w:val="22"/>
          <w:szCs w:val="22"/>
        </w:rPr>
        <w:t xml:space="preserve"> según disposición del profesor</w:t>
      </w:r>
      <w:r w:rsidR="00281721" w:rsidRPr="00DF1C07">
        <w:rPr>
          <w:rFonts w:ascii="Arial" w:hAnsi="Arial" w:cs="Arial"/>
          <w:sz w:val="22"/>
          <w:szCs w:val="22"/>
        </w:rPr>
        <w:t>.</w:t>
      </w:r>
    </w:p>
    <w:p w:rsidR="00BA45DE" w:rsidRPr="00DF1C07" w:rsidRDefault="00BA45DE" w:rsidP="00BA45DE">
      <w:pPr>
        <w:rPr>
          <w:rFonts w:ascii="Arial" w:hAnsi="Arial" w:cs="Arial"/>
          <w:b/>
          <w:sz w:val="22"/>
          <w:szCs w:val="22"/>
        </w:rPr>
      </w:pPr>
    </w:p>
    <w:p w:rsidR="00BA45DE" w:rsidRPr="00DF1C07" w:rsidRDefault="00BA45DE" w:rsidP="00BA45DE">
      <w:pPr>
        <w:rPr>
          <w:rFonts w:ascii="Arial" w:hAnsi="Arial" w:cs="Arial"/>
          <w:sz w:val="22"/>
          <w:szCs w:val="22"/>
        </w:rPr>
      </w:pPr>
      <w:r w:rsidRPr="00D41404">
        <w:rPr>
          <w:rFonts w:ascii="Arial" w:hAnsi="Arial" w:cs="Arial"/>
          <w:b/>
          <w:sz w:val="22"/>
          <w:szCs w:val="22"/>
          <w:u w:val="single"/>
        </w:rPr>
        <w:t>Instrucciones</w:t>
      </w:r>
      <w:r w:rsidR="00281721" w:rsidRPr="00DF1C07">
        <w:rPr>
          <w:rFonts w:ascii="Arial" w:hAnsi="Arial" w:cs="Arial"/>
          <w:b/>
          <w:sz w:val="22"/>
          <w:szCs w:val="22"/>
        </w:rPr>
        <w:t xml:space="preserve">: </w:t>
      </w:r>
      <w:r w:rsidR="00281721" w:rsidRPr="00FF1C7E">
        <w:rPr>
          <w:rFonts w:ascii="Arial" w:hAnsi="Arial" w:cs="Arial"/>
          <w:b/>
          <w:sz w:val="22"/>
          <w:szCs w:val="22"/>
        </w:rPr>
        <w:t xml:space="preserve">Informe </w:t>
      </w:r>
      <w:r w:rsidR="00AD6E24">
        <w:rPr>
          <w:rFonts w:ascii="Arial" w:hAnsi="Arial" w:cs="Arial"/>
          <w:b/>
          <w:sz w:val="22"/>
          <w:szCs w:val="22"/>
        </w:rPr>
        <w:t>manuscrito</w:t>
      </w:r>
      <w:r w:rsidRPr="00FF1C7E">
        <w:rPr>
          <w:rFonts w:ascii="Arial" w:hAnsi="Arial" w:cs="Arial"/>
          <w:b/>
          <w:sz w:val="22"/>
          <w:szCs w:val="22"/>
        </w:rPr>
        <w:t>.</w:t>
      </w:r>
      <w:r w:rsidR="00676686">
        <w:rPr>
          <w:rFonts w:ascii="Arial" w:hAnsi="Arial" w:cs="Arial"/>
          <w:b/>
          <w:sz w:val="22"/>
          <w:szCs w:val="22"/>
        </w:rPr>
        <w:t xml:space="preserve"> (60% de la nota)</w:t>
      </w:r>
    </w:p>
    <w:p w:rsidR="00DF1C07" w:rsidRDefault="00BA45DE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 xml:space="preserve">A partir de </w:t>
      </w:r>
      <w:r w:rsidR="00C40FB5" w:rsidRPr="00DF1C07">
        <w:rPr>
          <w:rFonts w:ascii="Arial" w:hAnsi="Arial" w:cs="Arial"/>
          <w:sz w:val="22"/>
          <w:szCs w:val="22"/>
        </w:rPr>
        <w:t xml:space="preserve">la revisión </w:t>
      </w:r>
      <w:r w:rsidR="00152362">
        <w:rPr>
          <w:rFonts w:ascii="Arial" w:hAnsi="Arial" w:cs="Arial"/>
          <w:sz w:val="22"/>
          <w:szCs w:val="22"/>
        </w:rPr>
        <w:t xml:space="preserve">y lectura </w:t>
      </w:r>
      <w:r w:rsidR="00C40FB5" w:rsidRPr="00DF1C07">
        <w:rPr>
          <w:rFonts w:ascii="Arial" w:hAnsi="Arial" w:cs="Arial"/>
          <w:sz w:val="22"/>
          <w:szCs w:val="22"/>
        </w:rPr>
        <w:t>de autores</w:t>
      </w:r>
      <w:r w:rsidR="00152362">
        <w:rPr>
          <w:rFonts w:ascii="Arial" w:hAnsi="Arial" w:cs="Arial"/>
          <w:sz w:val="22"/>
          <w:szCs w:val="22"/>
        </w:rPr>
        <w:t xml:space="preserve"> </w:t>
      </w:r>
      <w:r w:rsidR="00C40FB5" w:rsidRPr="00DF1C07">
        <w:rPr>
          <w:rFonts w:ascii="Arial" w:hAnsi="Arial" w:cs="Arial"/>
          <w:sz w:val="22"/>
          <w:szCs w:val="22"/>
        </w:rPr>
        <w:t xml:space="preserve">y </w:t>
      </w:r>
      <w:r w:rsidR="00FF1C7E">
        <w:rPr>
          <w:rFonts w:ascii="Arial" w:hAnsi="Arial" w:cs="Arial"/>
          <w:sz w:val="22"/>
          <w:szCs w:val="22"/>
        </w:rPr>
        <w:t>una reflexión en equipo, se debe analizar</w:t>
      </w:r>
      <w:r w:rsidRPr="00DF1C07">
        <w:rPr>
          <w:rFonts w:ascii="Arial" w:hAnsi="Arial" w:cs="Arial"/>
          <w:sz w:val="22"/>
          <w:szCs w:val="22"/>
        </w:rPr>
        <w:t xml:space="preserve"> </w:t>
      </w:r>
      <w:r w:rsidR="00FF1C7E">
        <w:rPr>
          <w:rFonts w:ascii="Arial" w:hAnsi="Arial" w:cs="Arial"/>
          <w:sz w:val="22"/>
          <w:szCs w:val="22"/>
        </w:rPr>
        <w:t>una temática a elección. Se debe redactar</w:t>
      </w:r>
      <w:r w:rsidRPr="00DF1C07">
        <w:rPr>
          <w:rFonts w:ascii="Arial" w:hAnsi="Arial" w:cs="Arial"/>
          <w:sz w:val="22"/>
          <w:szCs w:val="22"/>
        </w:rPr>
        <w:t xml:space="preserve"> un</w:t>
      </w:r>
      <w:r w:rsidR="00C40FB5" w:rsidRPr="00DF1C07">
        <w:rPr>
          <w:rFonts w:ascii="Arial" w:hAnsi="Arial" w:cs="Arial"/>
          <w:sz w:val="22"/>
          <w:szCs w:val="22"/>
        </w:rPr>
        <w:t xml:space="preserve"> texto </w:t>
      </w:r>
      <w:r w:rsidRPr="00DF1C07">
        <w:rPr>
          <w:rFonts w:ascii="Arial" w:hAnsi="Arial" w:cs="Arial"/>
          <w:sz w:val="22"/>
          <w:szCs w:val="22"/>
        </w:rPr>
        <w:t>tipo ensayo</w:t>
      </w:r>
      <w:r w:rsidR="00012E51">
        <w:rPr>
          <w:rFonts w:ascii="Arial" w:hAnsi="Arial" w:cs="Arial"/>
          <w:sz w:val="22"/>
          <w:szCs w:val="22"/>
        </w:rPr>
        <w:t xml:space="preserve"> histórico</w:t>
      </w:r>
      <w:r w:rsidR="00C40FB5" w:rsidRPr="00DF1C07">
        <w:rPr>
          <w:rFonts w:ascii="Arial" w:hAnsi="Arial" w:cs="Arial"/>
          <w:sz w:val="22"/>
          <w:szCs w:val="22"/>
        </w:rPr>
        <w:t>: introducción, tesis, desarrollo con argumentos y contra argumentos</w:t>
      </w:r>
      <w:r w:rsidR="00FF1C7E">
        <w:rPr>
          <w:rFonts w:ascii="Arial" w:hAnsi="Arial" w:cs="Arial"/>
          <w:sz w:val="22"/>
          <w:szCs w:val="22"/>
        </w:rPr>
        <w:t>,</w:t>
      </w:r>
      <w:r w:rsidR="00C40FB5" w:rsidRPr="00DF1C07">
        <w:rPr>
          <w:rFonts w:ascii="Arial" w:hAnsi="Arial" w:cs="Arial"/>
          <w:sz w:val="22"/>
          <w:szCs w:val="22"/>
        </w:rPr>
        <w:t xml:space="preserve"> y conclusión</w:t>
      </w:r>
      <w:r w:rsidRPr="00DF1C07">
        <w:rPr>
          <w:rFonts w:ascii="Arial" w:hAnsi="Arial" w:cs="Arial"/>
          <w:sz w:val="22"/>
          <w:szCs w:val="22"/>
        </w:rPr>
        <w:t>.</w:t>
      </w:r>
      <w:r w:rsidR="00DF1C07">
        <w:rPr>
          <w:rFonts w:ascii="Arial" w:hAnsi="Arial" w:cs="Arial"/>
          <w:sz w:val="22"/>
          <w:szCs w:val="22"/>
        </w:rPr>
        <w:t xml:space="preserve"> Bibliografía en APA </w:t>
      </w:r>
      <w:r w:rsidR="001E2D16">
        <w:rPr>
          <w:rFonts w:ascii="Arial" w:hAnsi="Arial" w:cs="Arial"/>
          <w:sz w:val="22"/>
          <w:szCs w:val="22"/>
        </w:rPr>
        <w:t>7</w:t>
      </w:r>
      <w:r w:rsidR="00DF1C07">
        <w:rPr>
          <w:rFonts w:ascii="Arial" w:hAnsi="Arial" w:cs="Arial"/>
          <w:sz w:val="22"/>
          <w:szCs w:val="22"/>
        </w:rPr>
        <w:t xml:space="preserve">. </w:t>
      </w:r>
    </w:p>
    <w:p w:rsidR="00BA45DE" w:rsidRPr="00DF1C07" w:rsidRDefault="00C40FB5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D</w:t>
      </w:r>
      <w:r w:rsidR="00BA45DE" w:rsidRPr="00DF1C07">
        <w:rPr>
          <w:rFonts w:ascii="Arial" w:hAnsi="Arial" w:cs="Arial"/>
          <w:sz w:val="22"/>
          <w:szCs w:val="22"/>
        </w:rPr>
        <w:t>ebe</w:t>
      </w:r>
      <w:r w:rsidR="00FF1C7E">
        <w:rPr>
          <w:rFonts w:ascii="Arial" w:hAnsi="Arial" w:cs="Arial"/>
          <w:sz w:val="22"/>
          <w:szCs w:val="22"/>
        </w:rPr>
        <w:t>n</w:t>
      </w:r>
      <w:r w:rsidR="00BA45DE" w:rsidRPr="00DF1C07">
        <w:rPr>
          <w:rFonts w:ascii="Arial" w:hAnsi="Arial" w:cs="Arial"/>
          <w:sz w:val="22"/>
          <w:szCs w:val="22"/>
        </w:rPr>
        <w:t xml:space="preserve"> utilizar citas de autores</w:t>
      </w:r>
      <w:r w:rsidRPr="00DF1C07">
        <w:rPr>
          <w:rFonts w:ascii="Arial" w:hAnsi="Arial" w:cs="Arial"/>
          <w:sz w:val="22"/>
          <w:szCs w:val="22"/>
        </w:rPr>
        <w:t xml:space="preserve"> y </w:t>
      </w:r>
      <w:r w:rsidR="00BA45DE" w:rsidRPr="00DF1C07">
        <w:rPr>
          <w:rFonts w:ascii="Arial" w:hAnsi="Arial" w:cs="Arial"/>
          <w:sz w:val="22"/>
          <w:szCs w:val="22"/>
        </w:rPr>
        <w:t xml:space="preserve">su propia reflexión. </w:t>
      </w:r>
    </w:p>
    <w:p w:rsidR="00BA45DE" w:rsidRPr="00DF1C07" w:rsidRDefault="00BA45DE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Coloque</w:t>
      </w:r>
      <w:r w:rsidR="00FF1C7E">
        <w:rPr>
          <w:rFonts w:ascii="Arial" w:hAnsi="Arial" w:cs="Arial"/>
          <w:sz w:val="22"/>
          <w:szCs w:val="22"/>
        </w:rPr>
        <w:t>n</w:t>
      </w:r>
      <w:r w:rsidRPr="00DF1C07">
        <w:rPr>
          <w:rFonts w:ascii="Arial" w:hAnsi="Arial" w:cs="Arial"/>
          <w:sz w:val="22"/>
          <w:szCs w:val="22"/>
        </w:rPr>
        <w:t xml:space="preserve"> al análisis un título representativo de la interpretación que realiza del </w:t>
      </w:r>
      <w:r w:rsidR="00C40FB5" w:rsidRPr="00DF1C07">
        <w:rPr>
          <w:rFonts w:ascii="Arial" w:hAnsi="Arial" w:cs="Arial"/>
          <w:sz w:val="22"/>
          <w:szCs w:val="22"/>
        </w:rPr>
        <w:t>tema</w:t>
      </w:r>
      <w:r w:rsidRPr="00DF1C07">
        <w:rPr>
          <w:rFonts w:ascii="Arial" w:hAnsi="Arial" w:cs="Arial"/>
          <w:sz w:val="22"/>
          <w:szCs w:val="22"/>
        </w:rPr>
        <w:t>.</w:t>
      </w:r>
    </w:p>
    <w:p w:rsidR="00BA45DE" w:rsidRPr="00DF1C07" w:rsidRDefault="00BA45DE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F</w:t>
      </w:r>
      <w:r w:rsidR="00FF1C7E">
        <w:rPr>
          <w:rFonts w:ascii="Arial" w:hAnsi="Arial" w:cs="Arial"/>
          <w:sz w:val="22"/>
          <w:szCs w:val="22"/>
        </w:rPr>
        <w:t>undamenten de manera detallada un</w:t>
      </w:r>
      <w:r w:rsidRPr="00DF1C07">
        <w:rPr>
          <w:rFonts w:ascii="Arial" w:hAnsi="Arial" w:cs="Arial"/>
          <w:sz w:val="22"/>
          <w:szCs w:val="22"/>
        </w:rPr>
        <w:t xml:space="preserve"> juicio. La argumentación desplegada por UD</w:t>
      </w:r>
      <w:r w:rsidR="00FF1C7E">
        <w:rPr>
          <w:rFonts w:ascii="Arial" w:hAnsi="Arial" w:cs="Arial"/>
          <w:sz w:val="22"/>
          <w:szCs w:val="22"/>
        </w:rPr>
        <w:t>S</w:t>
      </w:r>
      <w:r w:rsidRPr="00DF1C07">
        <w:rPr>
          <w:rFonts w:ascii="Arial" w:hAnsi="Arial" w:cs="Arial"/>
          <w:sz w:val="22"/>
          <w:szCs w:val="22"/>
        </w:rPr>
        <w:t xml:space="preserve">. </w:t>
      </w:r>
      <w:r w:rsidR="00C40FB5" w:rsidRPr="00DF1C07">
        <w:rPr>
          <w:rFonts w:ascii="Arial" w:hAnsi="Arial" w:cs="Arial"/>
          <w:sz w:val="22"/>
          <w:szCs w:val="22"/>
        </w:rPr>
        <w:t>e</w:t>
      </w:r>
      <w:r w:rsidRPr="00DF1C07">
        <w:rPr>
          <w:rFonts w:ascii="Arial" w:hAnsi="Arial" w:cs="Arial"/>
          <w:sz w:val="22"/>
          <w:szCs w:val="22"/>
        </w:rPr>
        <w:t xml:space="preserve">s trascendental en el desarrollo del trabajo. </w:t>
      </w:r>
    </w:p>
    <w:p w:rsidR="00BA45DE" w:rsidRDefault="00BA45DE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 xml:space="preserve">El razonamiento expuesto en el análisis debe alcanzar a una conclusión final. </w:t>
      </w:r>
      <w:r w:rsidR="00FF1C7E">
        <w:rPr>
          <w:rFonts w:ascii="Arial" w:hAnsi="Arial" w:cs="Arial"/>
          <w:sz w:val="22"/>
          <w:szCs w:val="22"/>
        </w:rPr>
        <w:t xml:space="preserve">Esta última </w:t>
      </w:r>
      <w:r w:rsidRPr="00DF1C07">
        <w:rPr>
          <w:rFonts w:ascii="Arial" w:hAnsi="Arial" w:cs="Arial"/>
          <w:sz w:val="22"/>
          <w:szCs w:val="22"/>
        </w:rPr>
        <w:t xml:space="preserve">debe ser el resultado lógico de los argumentos y contra argumentos expuestos en el análisis. </w:t>
      </w:r>
    </w:p>
    <w:p w:rsidR="009127E5" w:rsidRPr="00DF1C07" w:rsidRDefault="009127E5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Deben además completar planificación de su trabajo semanal en documento de formato y planificación entregado.</w:t>
      </w:r>
    </w:p>
    <w:p w:rsidR="00BA45DE" w:rsidRPr="00DF1C07" w:rsidRDefault="00BA45DE" w:rsidP="00C40FB5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Recuerde</w:t>
      </w:r>
      <w:r w:rsidR="00FF1C7E">
        <w:rPr>
          <w:rFonts w:ascii="Arial" w:hAnsi="Arial" w:cs="Arial"/>
          <w:sz w:val="22"/>
          <w:szCs w:val="22"/>
        </w:rPr>
        <w:t>n</w:t>
      </w:r>
      <w:r w:rsidRPr="00DF1C07">
        <w:rPr>
          <w:rFonts w:ascii="Arial" w:hAnsi="Arial" w:cs="Arial"/>
          <w:sz w:val="22"/>
          <w:szCs w:val="22"/>
        </w:rPr>
        <w:t xml:space="preserve"> que apropiarse de ideas ajenas se denomina plagio y conf</w:t>
      </w:r>
      <w:r w:rsidR="00C40FB5" w:rsidRPr="00DF1C07">
        <w:rPr>
          <w:rFonts w:ascii="Arial" w:hAnsi="Arial" w:cs="Arial"/>
          <w:sz w:val="22"/>
          <w:szCs w:val="22"/>
        </w:rPr>
        <w:t>orme a las normas de la Escuela</w:t>
      </w:r>
      <w:r w:rsidRPr="00DF1C07">
        <w:rPr>
          <w:rFonts w:ascii="Arial" w:hAnsi="Arial" w:cs="Arial"/>
          <w:sz w:val="22"/>
          <w:szCs w:val="22"/>
        </w:rPr>
        <w:t xml:space="preserve"> es causal de </w:t>
      </w:r>
      <w:r w:rsidR="00C40FB5" w:rsidRPr="00DF1C07">
        <w:rPr>
          <w:rFonts w:ascii="Arial" w:hAnsi="Arial" w:cs="Arial"/>
          <w:sz w:val="22"/>
          <w:szCs w:val="22"/>
        </w:rPr>
        <w:t>anotación y calificación</w:t>
      </w:r>
      <w:r w:rsidR="00F92EFA">
        <w:rPr>
          <w:rFonts w:ascii="Arial" w:hAnsi="Arial" w:cs="Arial"/>
          <w:sz w:val="22"/>
          <w:szCs w:val="22"/>
        </w:rPr>
        <w:t xml:space="preserve"> 0.0</w:t>
      </w:r>
      <w:r w:rsidR="00C40FB5" w:rsidRPr="00DF1C07">
        <w:rPr>
          <w:rFonts w:ascii="Arial" w:hAnsi="Arial" w:cs="Arial"/>
          <w:sz w:val="22"/>
          <w:szCs w:val="22"/>
        </w:rPr>
        <w:t xml:space="preserve">. </w:t>
      </w:r>
      <w:r w:rsidRPr="00DF1C07">
        <w:rPr>
          <w:rFonts w:ascii="Arial" w:hAnsi="Arial" w:cs="Arial"/>
          <w:sz w:val="22"/>
          <w:szCs w:val="22"/>
        </w:rPr>
        <w:t xml:space="preserve"> </w:t>
      </w:r>
    </w:p>
    <w:p w:rsidR="00BA45DE" w:rsidRPr="00DF1C07" w:rsidRDefault="00BA45DE" w:rsidP="00C40FB5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281721" w:rsidRPr="00F92EFA" w:rsidRDefault="00281721" w:rsidP="00281721">
      <w:pPr>
        <w:jc w:val="both"/>
        <w:rPr>
          <w:rFonts w:ascii="Arial" w:hAnsi="Arial" w:cs="Arial"/>
          <w:b/>
          <w:sz w:val="22"/>
          <w:szCs w:val="22"/>
        </w:rPr>
      </w:pPr>
      <w:r w:rsidRPr="00D41404">
        <w:rPr>
          <w:rFonts w:ascii="Arial" w:hAnsi="Arial" w:cs="Arial"/>
          <w:b/>
          <w:sz w:val="22"/>
          <w:szCs w:val="22"/>
          <w:u w:val="single"/>
        </w:rPr>
        <w:t>Instrucciones</w:t>
      </w:r>
      <w:r w:rsidRPr="00DF1C07">
        <w:rPr>
          <w:rFonts w:ascii="Arial" w:hAnsi="Arial" w:cs="Arial"/>
          <w:b/>
          <w:sz w:val="22"/>
          <w:szCs w:val="22"/>
        </w:rPr>
        <w:t xml:space="preserve">: </w:t>
      </w:r>
      <w:r w:rsidRPr="00F92EFA">
        <w:rPr>
          <w:rFonts w:ascii="Arial" w:hAnsi="Arial" w:cs="Arial"/>
          <w:b/>
          <w:sz w:val="22"/>
          <w:szCs w:val="22"/>
        </w:rPr>
        <w:t>Exposición oral.</w:t>
      </w:r>
      <w:r w:rsidR="00676686">
        <w:rPr>
          <w:rFonts w:ascii="Arial" w:hAnsi="Arial" w:cs="Arial"/>
          <w:b/>
          <w:sz w:val="22"/>
          <w:szCs w:val="22"/>
        </w:rPr>
        <w:t xml:space="preserve"> (40% de la nota)</w:t>
      </w:r>
      <w:bookmarkStart w:id="0" w:name="_GoBack"/>
      <w:bookmarkEnd w:id="0"/>
    </w:p>
    <w:p w:rsidR="00DF1C07" w:rsidRPr="00DF1C07" w:rsidRDefault="00FF1C7E" w:rsidP="00281721">
      <w:pPr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Exposición</w:t>
      </w:r>
      <w:r w:rsidR="00DF1C07" w:rsidRPr="00DF1C07">
        <w:rPr>
          <w:rFonts w:ascii="Arial" w:hAnsi="Arial" w:cs="Arial"/>
          <w:sz w:val="22"/>
          <w:szCs w:val="22"/>
        </w:rPr>
        <w:t xml:space="preserve"> con un vocabulario académico y dominio temático. </w:t>
      </w:r>
    </w:p>
    <w:p w:rsidR="00DF1C07" w:rsidRPr="00DF1C07" w:rsidRDefault="00DF1C07" w:rsidP="00281721">
      <w:pPr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F1C07">
        <w:rPr>
          <w:rFonts w:ascii="Arial" w:hAnsi="Arial" w:cs="Arial"/>
          <w:sz w:val="22"/>
          <w:szCs w:val="22"/>
        </w:rPr>
        <w:t xml:space="preserve">Tiempo de exposición </w:t>
      </w:r>
      <w:r w:rsidR="006E67B1">
        <w:rPr>
          <w:rFonts w:ascii="Arial" w:hAnsi="Arial" w:cs="Arial"/>
          <w:sz w:val="22"/>
          <w:szCs w:val="22"/>
        </w:rPr>
        <w:t xml:space="preserve">10 minutos: 7 </w:t>
      </w:r>
      <w:r w:rsidRPr="00DF1C07">
        <w:rPr>
          <w:rFonts w:ascii="Arial" w:hAnsi="Arial" w:cs="Arial"/>
          <w:sz w:val="22"/>
          <w:szCs w:val="22"/>
        </w:rPr>
        <w:t>minutos</w:t>
      </w:r>
      <w:r w:rsidR="00E67FA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67B1">
        <w:rPr>
          <w:rFonts w:ascii="Arial" w:hAnsi="Arial" w:cs="Arial"/>
          <w:sz w:val="22"/>
          <w:szCs w:val="22"/>
        </w:rPr>
        <w:t>exp</w:t>
      </w:r>
      <w:proofErr w:type="spellEnd"/>
      <w:r w:rsidR="006E67B1">
        <w:rPr>
          <w:rFonts w:ascii="Arial" w:hAnsi="Arial" w:cs="Arial"/>
          <w:sz w:val="22"/>
          <w:szCs w:val="22"/>
        </w:rPr>
        <w:t xml:space="preserve"> + 3 para </w:t>
      </w:r>
      <w:r w:rsidR="00E07F6D">
        <w:rPr>
          <w:rFonts w:ascii="Arial" w:hAnsi="Arial" w:cs="Arial"/>
          <w:sz w:val="22"/>
          <w:szCs w:val="22"/>
        </w:rPr>
        <w:t xml:space="preserve">responder preguntas. </w:t>
      </w:r>
    </w:p>
    <w:p w:rsidR="007F5305" w:rsidRPr="007F5305" w:rsidRDefault="007F5305" w:rsidP="00281721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7F5305">
        <w:rPr>
          <w:rFonts w:ascii="Arial" w:hAnsi="Arial" w:cs="Arial"/>
          <w:sz w:val="22"/>
          <w:szCs w:val="22"/>
        </w:rPr>
        <w:t>Emplea</w:t>
      </w:r>
      <w:r w:rsidR="00FF1C7E">
        <w:rPr>
          <w:rFonts w:ascii="Arial" w:hAnsi="Arial" w:cs="Arial"/>
          <w:sz w:val="22"/>
          <w:szCs w:val="22"/>
        </w:rPr>
        <w:t>n</w:t>
      </w:r>
      <w:r w:rsidRPr="007F5305">
        <w:rPr>
          <w:rFonts w:ascii="Arial" w:hAnsi="Arial" w:cs="Arial"/>
          <w:sz w:val="22"/>
          <w:szCs w:val="22"/>
        </w:rPr>
        <w:t xml:space="preserve"> ortografía, orden y redacción</w:t>
      </w:r>
      <w:r>
        <w:rPr>
          <w:rFonts w:ascii="Arial" w:hAnsi="Arial" w:cs="Arial"/>
          <w:sz w:val="22"/>
          <w:szCs w:val="22"/>
        </w:rPr>
        <w:t xml:space="preserve"> acorde a un cadete </w:t>
      </w:r>
      <w:r w:rsidR="00E67FA9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>brigadier.</w:t>
      </w:r>
    </w:p>
    <w:p w:rsidR="00BA45DE" w:rsidRPr="00DF1C07" w:rsidRDefault="00DF1C07" w:rsidP="00281721">
      <w:pPr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F1C07">
        <w:rPr>
          <w:rFonts w:ascii="Arial" w:hAnsi="Arial" w:cs="Arial"/>
          <w:sz w:val="22"/>
          <w:szCs w:val="22"/>
        </w:rPr>
        <w:t>Emplea</w:t>
      </w:r>
      <w:r w:rsidR="00FF1C7E">
        <w:rPr>
          <w:rFonts w:ascii="Arial" w:hAnsi="Arial" w:cs="Arial"/>
          <w:sz w:val="22"/>
          <w:szCs w:val="22"/>
        </w:rPr>
        <w:t>n</w:t>
      </w:r>
      <w:r w:rsidRPr="00DF1C07">
        <w:rPr>
          <w:rFonts w:ascii="Arial" w:hAnsi="Arial" w:cs="Arial"/>
          <w:sz w:val="22"/>
          <w:szCs w:val="22"/>
        </w:rPr>
        <w:t xml:space="preserve"> un lenguaje verbal y corporal acorde a un </w:t>
      </w:r>
      <w:r w:rsidR="007F5305">
        <w:rPr>
          <w:rFonts w:ascii="Arial" w:hAnsi="Arial" w:cs="Arial"/>
          <w:sz w:val="22"/>
          <w:szCs w:val="22"/>
        </w:rPr>
        <w:t>c</w:t>
      </w:r>
      <w:r w:rsidR="000679B7">
        <w:rPr>
          <w:rFonts w:ascii="Arial" w:hAnsi="Arial" w:cs="Arial"/>
          <w:sz w:val="22"/>
          <w:szCs w:val="22"/>
        </w:rPr>
        <w:t xml:space="preserve">adete o </w:t>
      </w:r>
      <w:r w:rsidR="007F5305">
        <w:rPr>
          <w:rFonts w:ascii="Arial" w:hAnsi="Arial" w:cs="Arial"/>
          <w:sz w:val="22"/>
          <w:szCs w:val="22"/>
        </w:rPr>
        <w:t>b</w:t>
      </w:r>
      <w:r w:rsidRPr="00DF1C07">
        <w:rPr>
          <w:rFonts w:ascii="Arial" w:hAnsi="Arial" w:cs="Arial"/>
          <w:sz w:val="22"/>
          <w:szCs w:val="22"/>
        </w:rPr>
        <w:t>rigadier.</w:t>
      </w:r>
    </w:p>
    <w:p w:rsidR="00FF1C7E" w:rsidRPr="00FF1C7E" w:rsidRDefault="00DF1C07" w:rsidP="00DF1C07">
      <w:pPr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F1C07">
        <w:rPr>
          <w:rFonts w:ascii="Arial" w:hAnsi="Arial" w:cs="Arial"/>
          <w:sz w:val="22"/>
          <w:szCs w:val="22"/>
        </w:rPr>
        <w:t>Presenta</w:t>
      </w:r>
      <w:r w:rsidR="00FF1C7E">
        <w:rPr>
          <w:rFonts w:ascii="Arial" w:hAnsi="Arial" w:cs="Arial"/>
          <w:sz w:val="22"/>
          <w:szCs w:val="22"/>
        </w:rPr>
        <w:t>n</w:t>
      </w:r>
      <w:r w:rsidRPr="00DF1C07">
        <w:rPr>
          <w:rFonts w:ascii="Arial" w:hAnsi="Arial" w:cs="Arial"/>
          <w:sz w:val="22"/>
          <w:szCs w:val="22"/>
        </w:rPr>
        <w:t xml:space="preserve"> en PowerPoint según estructura del trabajo escrito. </w:t>
      </w:r>
    </w:p>
    <w:p w:rsidR="00281721" w:rsidRPr="00DF1C07" w:rsidRDefault="00DF1C07" w:rsidP="00DF1C07">
      <w:pPr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F1C07">
        <w:rPr>
          <w:rFonts w:ascii="Arial" w:hAnsi="Arial" w:cs="Arial"/>
          <w:sz w:val="22"/>
          <w:szCs w:val="22"/>
        </w:rPr>
        <w:t>Utiliza</w:t>
      </w:r>
      <w:r w:rsidR="00FF1C7E">
        <w:rPr>
          <w:rFonts w:ascii="Arial" w:hAnsi="Arial" w:cs="Arial"/>
          <w:sz w:val="22"/>
          <w:szCs w:val="22"/>
        </w:rPr>
        <w:t>n</w:t>
      </w:r>
      <w:r w:rsidRPr="00DF1C07">
        <w:rPr>
          <w:rFonts w:ascii="Arial" w:hAnsi="Arial" w:cs="Arial"/>
          <w:sz w:val="22"/>
          <w:szCs w:val="22"/>
        </w:rPr>
        <w:t xml:space="preserve"> una bibliografía en APA</w:t>
      </w:r>
      <w:r w:rsidR="00410494">
        <w:rPr>
          <w:rFonts w:ascii="Arial" w:hAnsi="Arial" w:cs="Arial"/>
          <w:sz w:val="22"/>
          <w:szCs w:val="22"/>
        </w:rPr>
        <w:t xml:space="preserve"> 7</w:t>
      </w:r>
      <w:r w:rsidRPr="00DF1C07">
        <w:rPr>
          <w:rFonts w:ascii="Arial" w:hAnsi="Arial" w:cs="Arial"/>
          <w:sz w:val="22"/>
          <w:szCs w:val="22"/>
        </w:rPr>
        <w:t>.</w:t>
      </w:r>
    </w:p>
    <w:p w:rsidR="00DF1C07" w:rsidRPr="00DF1C07" w:rsidRDefault="00DF1C07" w:rsidP="00BA45DE">
      <w:pPr>
        <w:ind w:left="36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F1C07" w:rsidRDefault="00DF1C07" w:rsidP="00BA45DE">
      <w:pPr>
        <w:ind w:left="36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A45DE" w:rsidRPr="00DF1C07" w:rsidRDefault="00152362" w:rsidP="00D41404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Lugar de trabajo</w:t>
      </w:r>
      <w:r w:rsidRPr="00F92EFA">
        <w:rPr>
          <w:rFonts w:ascii="Arial" w:hAnsi="Arial" w:cs="Arial"/>
          <w:b/>
          <w:sz w:val="22"/>
          <w:szCs w:val="22"/>
        </w:rPr>
        <w:t>:</w:t>
      </w:r>
      <w:r w:rsidR="00BA45DE" w:rsidRPr="00E67FA9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Biblioteca (sin apoyo de recursos tecnológicos).</w:t>
      </w:r>
    </w:p>
    <w:p w:rsidR="00BA45DE" w:rsidRPr="00DF1C07" w:rsidRDefault="00BA45DE" w:rsidP="00BA45DE">
      <w:pPr>
        <w:ind w:left="36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A45DE" w:rsidRPr="00DF1C07" w:rsidRDefault="00BA45DE" w:rsidP="00D41404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F1C07">
        <w:rPr>
          <w:rFonts w:ascii="Arial" w:hAnsi="Arial" w:cs="Arial"/>
          <w:b/>
          <w:sz w:val="22"/>
          <w:szCs w:val="22"/>
          <w:u w:val="single"/>
        </w:rPr>
        <w:t>Evaluación</w:t>
      </w:r>
      <w:r w:rsidR="00F92EFA">
        <w:rPr>
          <w:rFonts w:ascii="Arial" w:hAnsi="Arial" w:cs="Arial"/>
          <w:b/>
          <w:sz w:val="22"/>
          <w:szCs w:val="22"/>
          <w:u w:val="single"/>
        </w:rPr>
        <w:t xml:space="preserve">: </w:t>
      </w:r>
    </w:p>
    <w:p w:rsidR="00BA45DE" w:rsidRPr="00DF1C07" w:rsidRDefault="00BA45DE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 xml:space="preserve">Se entrega rúbrica de evaluación a los estudiantes. </w:t>
      </w:r>
    </w:p>
    <w:p w:rsidR="00BA45DE" w:rsidRPr="00DF1C07" w:rsidRDefault="00BA45DE" w:rsidP="00BA45D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BA45DE" w:rsidRPr="00DF1C07" w:rsidRDefault="00BA45DE" w:rsidP="00D41404">
      <w:pPr>
        <w:jc w:val="both"/>
        <w:rPr>
          <w:rFonts w:ascii="Arial" w:hAnsi="Arial" w:cs="Arial"/>
          <w:b/>
          <w:sz w:val="22"/>
          <w:szCs w:val="22"/>
        </w:rPr>
      </w:pPr>
      <w:r w:rsidRPr="00D41404">
        <w:rPr>
          <w:rFonts w:ascii="Arial" w:hAnsi="Arial" w:cs="Arial"/>
          <w:b/>
          <w:sz w:val="22"/>
          <w:szCs w:val="22"/>
          <w:u w:val="single"/>
        </w:rPr>
        <w:t>Formalidades</w:t>
      </w:r>
      <w:r w:rsidR="00F92EFA">
        <w:rPr>
          <w:rFonts w:ascii="Arial" w:hAnsi="Arial" w:cs="Arial"/>
          <w:b/>
          <w:sz w:val="22"/>
          <w:szCs w:val="22"/>
          <w:u w:val="single"/>
        </w:rPr>
        <w:t>:</w:t>
      </w:r>
    </w:p>
    <w:p w:rsidR="00BA45DE" w:rsidRDefault="00BA45DE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Portada.</w:t>
      </w:r>
    </w:p>
    <w:p w:rsidR="00F92EFA" w:rsidRDefault="00F92EFA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Hoja tamaño carta.</w:t>
      </w:r>
    </w:p>
    <w:p w:rsidR="00F92EFA" w:rsidRPr="00DF1C07" w:rsidRDefault="00F92EFA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Ensayo escrito a mano en la clase el día de entrega del trabajo.</w:t>
      </w:r>
    </w:p>
    <w:p w:rsidR="00BA45DE" w:rsidRPr="00DF1C07" w:rsidRDefault="00BA45DE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 xml:space="preserve">Extensión: </w:t>
      </w:r>
      <w:r w:rsidR="00F572F6">
        <w:rPr>
          <w:rFonts w:ascii="Arial" w:hAnsi="Arial" w:cs="Arial"/>
          <w:sz w:val="22"/>
          <w:szCs w:val="22"/>
        </w:rPr>
        <w:t xml:space="preserve">mínimo </w:t>
      </w:r>
      <w:r w:rsidRPr="00DF1C07">
        <w:rPr>
          <w:rFonts w:ascii="Arial" w:hAnsi="Arial" w:cs="Arial"/>
          <w:sz w:val="22"/>
          <w:szCs w:val="22"/>
        </w:rPr>
        <w:t>2 planas</w:t>
      </w:r>
      <w:r w:rsidR="00F572F6">
        <w:rPr>
          <w:rFonts w:ascii="Arial" w:hAnsi="Arial" w:cs="Arial"/>
          <w:sz w:val="22"/>
          <w:szCs w:val="22"/>
        </w:rPr>
        <w:t xml:space="preserve"> máximo 3 planas</w:t>
      </w:r>
      <w:r w:rsidRPr="00DF1C07">
        <w:rPr>
          <w:rFonts w:ascii="Arial" w:hAnsi="Arial" w:cs="Arial"/>
          <w:sz w:val="22"/>
          <w:szCs w:val="22"/>
        </w:rPr>
        <w:t xml:space="preserve">. </w:t>
      </w:r>
    </w:p>
    <w:p w:rsidR="00BA45DE" w:rsidRPr="00DF1C07" w:rsidRDefault="00BA45DE" w:rsidP="00BA45D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F92EFA" w:rsidRDefault="00BA45DE" w:rsidP="00D41404">
      <w:pPr>
        <w:tabs>
          <w:tab w:val="left" w:pos="3735"/>
        </w:tabs>
        <w:jc w:val="both"/>
        <w:rPr>
          <w:rFonts w:ascii="Arial" w:hAnsi="Arial" w:cs="Arial"/>
          <w:b/>
          <w:sz w:val="22"/>
          <w:szCs w:val="22"/>
        </w:rPr>
      </w:pPr>
      <w:r w:rsidRPr="00D41404">
        <w:rPr>
          <w:rFonts w:ascii="Arial" w:hAnsi="Arial" w:cs="Arial"/>
          <w:b/>
          <w:sz w:val="22"/>
          <w:szCs w:val="22"/>
          <w:u w:val="single"/>
        </w:rPr>
        <w:t>Fecha de entrega</w:t>
      </w:r>
      <w:r w:rsidR="00FF1C7E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F92EFA">
        <w:rPr>
          <w:rFonts w:ascii="Arial" w:hAnsi="Arial" w:cs="Arial"/>
          <w:b/>
          <w:sz w:val="22"/>
          <w:szCs w:val="22"/>
          <w:u w:val="single"/>
        </w:rPr>
        <w:t xml:space="preserve">informe escrito a mano </w:t>
      </w:r>
      <w:r w:rsidR="00FF1C7E">
        <w:rPr>
          <w:rFonts w:ascii="Arial" w:hAnsi="Arial" w:cs="Arial"/>
          <w:b/>
          <w:sz w:val="22"/>
          <w:szCs w:val="22"/>
          <w:u w:val="single"/>
        </w:rPr>
        <w:t>y exposición</w:t>
      </w:r>
      <w:r w:rsidR="00E67FA9">
        <w:rPr>
          <w:rFonts w:ascii="Arial" w:hAnsi="Arial" w:cs="Arial"/>
          <w:b/>
          <w:sz w:val="22"/>
          <w:szCs w:val="22"/>
        </w:rPr>
        <w:t xml:space="preserve">: </w:t>
      </w:r>
    </w:p>
    <w:p w:rsidR="00BA45DE" w:rsidRPr="00F92EFA" w:rsidRDefault="00FF1C7E" w:rsidP="00F92EFA">
      <w:pPr>
        <w:ind w:left="360"/>
        <w:jc w:val="both"/>
        <w:rPr>
          <w:rFonts w:ascii="Arial" w:hAnsi="Arial" w:cs="Arial"/>
          <w:sz w:val="22"/>
          <w:szCs w:val="22"/>
        </w:rPr>
      </w:pPr>
      <w:r w:rsidRPr="00F92EFA">
        <w:rPr>
          <w:rFonts w:ascii="Arial" w:hAnsi="Arial" w:cs="Arial"/>
          <w:sz w:val="22"/>
          <w:szCs w:val="22"/>
        </w:rPr>
        <w:t>Semana del 22 de abril, 2025</w:t>
      </w:r>
      <w:r w:rsidR="00ED4E90" w:rsidRPr="00F92EFA">
        <w:rPr>
          <w:rFonts w:ascii="Arial" w:hAnsi="Arial" w:cs="Arial"/>
          <w:sz w:val="22"/>
          <w:szCs w:val="22"/>
        </w:rPr>
        <w:t>.</w:t>
      </w:r>
      <w:r w:rsidR="00464746" w:rsidRPr="00F92EFA">
        <w:rPr>
          <w:rFonts w:ascii="Arial" w:hAnsi="Arial" w:cs="Arial"/>
          <w:sz w:val="22"/>
          <w:szCs w:val="22"/>
        </w:rPr>
        <w:t xml:space="preserve"> </w:t>
      </w:r>
    </w:p>
    <w:p w:rsidR="00FF1C7E" w:rsidRDefault="00FF1C7E" w:rsidP="0016210B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2"/>
          <w:szCs w:val="22"/>
          <w:lang w:val="es-MX" w:eastAsia="en-US"/>
        </w:rPr>
      </w:pPr>
      <w:r w:rsidRPr="0016210B">
        <w:rPr>
          <w:rFonts w:ascii="Arial" w:hAnsi="Arial" w:cs="Arial"/>
          <w:b/>
          <w:bCs/>
          <w:color w:val="222222"/>
          <w:sz w:val="22"/>
          <w:szCs w:val="22"/>
          <w:lang w:val="es-MX" w:eastAsia="en-US"/>
        </w:rPr>
        <w:lastRenderedPageBreak/>
        <w:t xml:space="preserve">Cada grupo debe elegir </w:t>
      </w:r>
      <w:r w:rsidR="00A65BC2">
        <w:rPr>
          <w:rFonts w:ascii="Arial" w:hAnsi="Arial" w:cs="Arial"/>
          <w:b/>
          <w:bCs/>
          <w:color w:val="222222"/>
          <w:sz w:val="22"/>
          <w:szCs w:val="22"/>
          <w:lang w:val="es-MX" w:eastAsia="en-US"/>
        </w:rPr>
        <w:t xml:space="preserve">solo </w:t>
      </w:r>
      <w:r w:rsidRPr="0016210B">
        <w:rPr>
          <w:rFonts w:ascii="Arial" w:hAnsi="Arial" w:cs="Arial"/>
          <w:b/>
          <w:bCs/>
          <w:color w:val="222222"/>
          <w:sz w:val="22"/>
          <w:szCs w:val="22"/>
          <w:lang w:val="es-MX" w:eastAsia="en-US"/>
        </w:rPr>
        <w:t xml:space="preserve">un capítulo de </w:t>
      </w:r>
      <w:r w:rsidR="00A65BC2">
        <w:rPr>
          <w:rFonts w:ascii="Arial" w:hAnsi="Arial" w:cs="Arial"/>
          <w:b/>
          <w:bCs/>
          <w:color w:val="222222"/>
          <w:sz w:val="22"/>
          <w:szCs w:val="22"/>
          <w:lang w:val="es-MX" w:eastAsia="en-US"/>
        </w:rPr>
        <w:t xml:space="preserve">una de las dos </w:t>
      </w:r>
      <w:r w:rsidRPr="0016210B">
        <w:rPr>
          <w:rFonts w:ascii="Arial" w:hAnsi="Arial" w:cs="Arial"/>
          <w:b/>
          <w:bCs/>
          <w:color w:val="222222"/>
          <w:sz w:val="22"/>
          <w:szCs w:val="22"/>
          <w:lang w:val="es-MX" w:eastAsia="en-US"/>
        </w:rPr>
        <w:t>bibliografías señaladas a continuación, sin que se repita la temática por curso.</w:t>
      </w:r>
    </w:p>
    <w:p w:rsidR="00F92EFA" w:rsidRDefault="00F92EFA" w:rsidP="0016210B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2"/>
          <w:szCs w:val="22"/>
          <w:lang w:val="es-MX" w:eastAsia="en-US"/>
        </w:rPr>
      </w:pPr>
    </w:p>
    <w:p w:rsidR="00BE43B2" w:rsidRPr="0016210B" w:rsidRDefault="00BE43B2" w:rsidP="0016210B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2"/>
          <w:szCs w:val="22"/>
          <w:lang w:val="es-MX" w:eastAsia="en-US"/>
        </w:rPr>
      </w:pPr>
      <w:r>
        <w:rPr>
          <w:rFonts w:ascii="Arial" w:hAnsi="Arial" w:cs="Arial"/>
          <w:b/>
          <w:bCs/>
          <w:color w:val="222222"/>
          <w:sz w:val="22"/>
          <w:szCs w:val="22"/>
          <w:lang w:val="es-MX" w:eastAsia="en-US"/>
        </w:rPr>
        <w:t>Ambos libros están disponibles en Biblioteca ESNAVAL.</w:t>
      </w:r>
    </w:p>
    <w:p w:rsidR="00FF1C7E" w:rsidRDefault="00FF1C7E" w:rsidP="0016210B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2"/>
          <w:szCs w:val="22"/>
          <w:u w:val="single"/>
          <w:lang w:val="es-MX" w:eastAsia="en-US"/>
        </w:rPr>
      </w:pPr>
    </w:p>
    <w:p w:rsidR="0016210B" w:rsidRPr="00FF1C7E" w:rsidRDefault="0016210B" w:rsidP="0016210B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2"/>
          <w:szCs w:val="22"/>
          <w:u w:val="single"/>
          <w:lang w:val="es-MX" w:eastAsia="en-US"/>
        </w:rPr>
      </w:pPr>
    </w:p>
    <w:p w:rsidR="00FF1C7E" w:rsidRPr="00FF1C7E" w:rsidRDefault="00FF1C7E" w:rsidP="0016210B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152362">
        <w:rPr>
          <w:rFonts w:ascii="Arial" w:hAnsi="Arial" w:cs="Arial"/>
          <w:b/>
          <w:bCs/>
          <w:color w:val="222222"/>
          <w:sz w:val="22"/>
          <w:szCs w:val="22"/>
          <w:u w:val="single"/>
          <w:lang w:val="es-CL" w:eastAsia="en-US"/>
        </w:rPr>
        <w:t>ARNI</w:t>
      </w:r>
      <w:r w:rsidRPr="00FF1C7E">
        <w:rPr>
          <w:rFonts w:ascii="Arial" w:hAnsi="Arial" w:cs="Arial"/>
          <w:b/>
          <w:bCs/>
          <w:color w:val="222222"/>
          <w:sz w:val="22"/>
          <w:szCs w:val="22"/>
          <w:u w:val="single"/>
          <w:lang w:val="es-CL" w:eastAsia="en-US"/>
        </w:rPr>
        <w:t> </w:t>
      </w:r>
      <w:r w:rsidR="0016210B" w:rsidRPr="00152362">
        <w:rPr>
          <w:rFonts w:ascii="Arial" w:hAnsi="Arial" w:cs="Arial"/>
          <w:b/>
          <w:bCs/>
          <w:color w:val="222222"/>
          <w:sz w:val="22"/>
          <w:szCs w:val="22"/>
          <w:u w:val="single"/>
          <w:lang w:val="es-CL" w:eastAsia="en-US"/>
        </w:rPr>
        <w:t>–</w:t>
      </w:r>
      <w:r w:rsidRPr="00FF1C7E">
        <w:rPr>
          <w:rFonts w:ascii="Arial" w:hAnsi="Arial" w:cs="Arial"/>
          <w:b/>
          <w:bCs/>
          <w:color w:val="222222"/>
          <w:sz w:val="22"/>
          <w:szCs w:val="22"/>
          <w:u w:val="single"/>
          <w:lang w:val="es-CL" w:eastAsia="en-US"/>
        </w:rPr>
        <w:t xml:space="preserve"> </w:t>
      </w:r>
      <w:r w:rsidR="0016210B" w:rsidRPr="00152362">
        <w:rPr>
          <w:rFonts w:ascii="Arial" w:hAnsi="Arial" w:cs="Arial"/>
          <w:b/>
          <w:bCs/>
          <w:color w:val="222222"/>
          <w:sz w:val="22"/>
          <w:szCs w:val="22"/>
          <w:u w:val="single"/>
          <w:lang w:val="es-CL" w:eastAsia="en-US"/>
        </w:rPr>
        <w:t xml:space="preserve">ORDEN </w:t>
      </w:r>
      <w:r w:rsidRPr="00FF1C7E">
        <w:rPr>
          <w:rFonts w:ascii="Arial" w:hAnsi="Arial" w:cs="Arial"/>
          <w:b/>
          <w:bCs/>
          <w:color w:val="222222"/>
          <w:sz w:val="22"/>
          <w:szCs w:val="22"/>
          <w:u w:val="single"/>
          <w:lang w:val="es-CL" w:eastAsia="en-US"/>
        </w:rPr>
        <w:t>INTERNACIONAL</w:t>
      </w:r>
      <w:r w:rsidRPr="00FF1C7E">
        <w:rPr>
          <w:rFonts w:ascii="Arial" w:hAnsi="Arial" w:cs="Arial"/>
          <w:color w:val="222222"/>
          <w:sz w:val="22"/>
          <w:szCs w:val="22"/>
          <w:lang w:val="es-CL" w:eastAsia="en-US"/>
        </w:rPr>
        <w:t> </w:t>
      </w:r>
    </w:p>
    <w:p w:rsidR="00F92EFA" w:rsidRPr="00F92EFA" w:rsidRDefault="0016210B" w:rsidP="0016210B">
      <w:pPr>
        <w:shd w:val="clear" w:color="auto" w:fill="FFFFFF"/>
        <w:jc w:val="both"/>
        <w:rPr>
          <w:rFonts w:ascii="Arial" w:hAnsi="Arial" w:cs="Arial"/>
          <w:b/>
          <w:color w:val="222222"/>
          <w:sz w:val="22"/>
          <w:szCs w:val="22"/>
          <w:lang w:val="es-CL" w:eastAsia="en-US"/>
        </w:rPr>
      </w:pPr>
      <w:r w:rsidRPr="00F92EFA">
        <w:rPr>
          <w:rFonts w:ascii="Arial" w:hAnsi="Arial" w:cs="Arial"/>
          <w:b/>
          <w:color w:val="222222"/>
          <w:sz w:val="22"/>
          <w:szCs w:val="22"/>
          <w:lang w:val="es-CL" w:eastAsia="en-US"/>
        </w:rPr>
        <w:t xml:space="preserve">Bibliografía: </w:t>
      </w:r>
    </w:p>
    <w:p w:rsidR="00FF1C7E" w:rsidRPr="00F92EFA" w:rsidRDefault="00FF1C7E" w:rsidP="0016210B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proofErr w:type="spellStart"/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>Spielvogel</w:t>
      </w:r>
      <w:proofErr w:type="spellEnd"/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 xml:space="preserve"> Jackson J., "Historia Universal Civilización de Occidente". Tomo 2, Séptima Edición, (2009), </w:t>
      </w:r>
      <w:proofErr w:type="spellStart"/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>Cengace</w:t>
      </w:r>
      <w:proofErr w:type="spellEnd"/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> </w:t>
      </w:r>
      <w:proofErr w:type="spellStart"/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>Learning</w:t>
      </w:r>
      <w:proofErr w:type="spellEnd"/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>.  </w:t>
      </w:r>
    </w:p>
    <w:p w:rsidR="00FF1C7E" w:rsidRPr="00FF1C7E" w:rsidRDefault="00FF1C7E" w:rsidP="0016210B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</w:p>
    <w:p w:rsidR="00FF1C7E" w:rsidRPr="00FF1C7E" w:rsidRDefault="0016210B" w:rsidP="0016210B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152362">
        <w:rPr>
          <w:rFonts w:ascii="Arial" w:hAnsi="Arial" w:cs="Arial"/>
          <w:color w:val="222222"/>
          <w:sz w:val="22"/>
          <w:szCs w:val="22"/>
          <w:lang w:val="es-CL" w:eastAsia="en-US"/>
        </w:rPr>
        <w:t>Capítulos:</w:t>
      </w:r>
    </w:p>
    <w:p w:rsidR="00FF1C7E" w:rsidRPr="00F92EFA" w:rsidRDefault="00FF1C7E" w:rsidP="00F92EFA">
      <w:pPr>
        <w:pStyle w:val="Prrafodelista"/>
        <w:numPr>
          <w:ilvl w:val="1"/>
          <w:numId w:val="4"/>
        </w:numPr>
        <w:shd w:val="clear" w:color="auto" w:fill="FFFFFF"/>
        <w:ind w:left="567" w:hanging="283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>El desarrollo de la Guerra Fría. Páginas 876 - 883.</w:t>
      </w:r>
    </w:p>
    <w:p w:rsidR="00FF1C7E" w:rsidRPr="00F92EFA" w:rsidRDefault="00FF1C7E" w:rsidP="00F92EFA">
      <w:pPr>
        <w:pStyle w:val="Prrafodelista"/>
        <w:numPr>
          <w:ilvl w:val="1"/>
          <w:numId w:val="4"/>
        </w:numPr>
        <w:shd w:val="clear" w:color="auto" w:fill="FFFFFF"/>
        <w:ind w:left="567" w:hanging="283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>La recuperación y renovación de Europa. Páginas 890 - 899.</w:t>
      </w:r>
    </w:p>
    <w:p w:rsidR="00FF1C7E" w:rsidRPr="00F92EFA" w:rsidRDefault="00FF1C7E" w:rsidP="00F92EFA">
      <w:pPr>
        <w:pStyle w:val="Prrafodelista"/>
        <w:numPr>
          <w:ilvl w:val="1"/>
          <w:numId w:val="4"/>
        </w:numPr>
        <w:shd w:val="clear" w:color="auto" w:fill="FFFFFF"/>
        <w:ind w:left="567" w:hanging="283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>La sociedad de la posguerra y la cultura en el mundo occidental. Páginas 899 - 906.</w:t>
      </w:r>
    </w:p>
    <w:p w:rsidR="00FF1C7E" w:rsidRPr="00F92EFA" w:rsidRDefault="00FF1C7E" w:rsidP="00F92EFA">
      <w:pPr>
        <w:pStyle w:val="Prrafodelista"/>
        <w:numPr>
          <w:ilvl w:val="1"/>
          <w:numId w:val="4"/>
        </w:numPr>
        <w:shd w:val="clear" w:color="auto" w:fill="FFFFFF"/>
        <w:ind w:left="567" w:hanging="283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>Hacia un nuevo orden occidental. Páginas 936 - 949.</w:t>
      </w:r>
    </w:p>
    <w:p w:rsidR="00FF1C7E" w:rsidRPr="00F92EFA" w:rsidRDefault="00FF1C7E" w:rsidP="00F92EFA">
      <w:pPr>
        <w:pStyle w:val="Prrafodelista"/>
        <w:numPr>
          <w:ilvl w:val="1"/>
          <w:numId w:val="4"/>
        </w:numPr>
        <w:shd w:val="clear" w:color="auto" w:fill="FFFFFF"/>
        <w:ind w:left="567" w:hanging="283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 xml:space="preserve">Hacia una civilización global. Páginas 960 </w:t>
      </w:r>
      <w:r w:rsidR="00F92EFA">
        <w:rPr>
          <w:rFonts w:ascii="Arial" w:hAnsi="Arial" w:cs="Arial"/>
          <w:color w:val="222222"/>
          <w:sz w:val="22"/>
          <w:szCs w:val="22"/>
          <w:lang w:val="es-CL" w:eastAsia="en-US"/>
        </w:rPr>
        <w:t>–</w:t>
      </w:r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 xml:space="preserve"> 964</w:t>
      </w:r>
      <w:r w:rsidR="00F92EFA">
        <w:rPr>
          <w:rFonts w:ascii="Arial" w:hAnsi="Arial" w:cs="Arial"/>
          <w:color w:val="222222"/>
          <w:sz w:val="22"/>
          <w:szCs w:val="22"/>
          <w:lang w:val="es-CL" w:eastAsia="en-US"/>
        </w:rPr>
        <w:t>.</w:t>
      </w:r>
    </w:p>
    <w:p w:rsidR="00FF1C7E" w:rsidRPr="00FF1C7E" w:rsidRDefault="00FF1C7E" w:rsidP="0016210B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</w:p>
    <w:p w:rsidR="00FF1C7E" w:rsidRPr="00FF1C7E" w:rsidRDefault="00FF1C7E" w:rsidP="0016210B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</w:p>
    <w:p w:rsidR="00FF1C7E" w:rsidRPr="00FF1C7E" w:rsidRDefault="00FF1C7E" w:rsidP="0016210B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152362">
        <w:rPr>
          <w:rFonts w:ascii="Arial" w:hAnsi="Arial" w:cs="Arial"/>
          <w:b/>
          <w:bCs/>
          <w:color w:val="222222"/>
          <w:sz w:val="22"/>
          <w:szCs w:val="22"/>
          <w:u w:val="single"/>
          <w:lang w:val="es-CL" w:eastAsia="en-US"/>
        </w:rPr>
        <w:t>ARNI</w:t>
      </w:r>
      <w:r w:rsidRPr="00FF1C7E">
        <w:rPr>
          <w:rFonts w:ascii="Arial" w:hAnsi="Arial" w:cs="Arial"/>
          <w:b/>
          <w:bCs/>
          <w:color w:val="222222"/>
          <w:sz w:val="22"/>
          <w:szCs w:val="22"/>
          <w:u w:val="single"/>
          <w:lang w:val="es-CL" w:eastAsia="en-US"/>
        </w:rPr>
        <w:t> - NACIONAL</w:t>
      </w:r>
    </w:p>
    <w:p w:rsidR="00F92EFA" w:rsidRDefault="00F92EFA" w:rsidP="0016210B">
      <w:pPr>
        <w:shd w:val="clear" w:color="auto" w:fill="FFFFFF"/>
        <w:jc w:val="both"/>
        <w:rPr>
          <w:rFonts w:ascii="Arial" w:hAnsi="Arial" w:cs="Arial"/>
          <w:b/>
          <w:bCs/>
          <w:i/>
          <w:iCs/>
          <w:color w:val="222222"/>
          <w:sz w:val="22"/>
          <w:szCs w:val="22"/>
          <w:lang w:val="es-CL" w:eastAsia="en-US"/>
        </w:rPr>
      </w:pPr>
      <w:r>
        <w:rPr>
          <w:rFonts w:ascii="Arial" w:hAnsi="Arial" w:cs="Arial"/>
          <w:b/>
          <w:bCs/>
          <w:i/>
          <w:iCs/>
          <w:color w:val="222222"/>
          <w:sz w:val="22"/>
          <w:szCs w:val="22"/>
          <w:lang w:val="es-CL" w:eastAsia="en-US"/>
        </w:rPr>
        <w:t xml:space="preserve">Bibliografía: </w:t>
      </w:r>
    </w:p>
    <w:p w:rsidR="00FF1C7E" w:rsidRPr="00F92EFA" w:rsidRDefault="00FF1C7E" w:rsidP="0016210B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proofErr w:type="spellStart"/>
      <w:r w:rsidRPr="00F92EFA">
        <w:rPr>
          <w:rFonts w:ascii="Arial" w:hAnsi="Arial" w:cs="Arial"/>
          <w:bCs/>
          <w:iCs/>
          <w:color w:val="222222"/>
          <w:sz w:val="22"/>
          <w:szCs w:val="22"/>
          <w:lang w:val="es-CL" w:eastAsia="en-US"/>
        </w:rPr>
        <w:t>Collier</w:t>
      </w:r>
      <w:proofErr w:type="spellEnd"/>
      <w:r w:rsidRPr="00F92EFA">
        <w:rPr>
          <w:rFonts w:ascii="Arial" w:hAnsi="Arial" w:cs="Arial"/>
          <w:bCs/>
          <w:iCs/>
          <w:color w:val="222222"/>
          <w:sz w:val="22"/>
          <w:szCs w:val="22"/>
          <w:lang w:val="es-CL" w:eastAsia="en-US"/>
        </w:rPr>
        <w:t xml:space="preserve"> Simón, </w:t>
      </w:r>
      <w:proofErr w:type="spellStart"/>
      <w:r w:rsidRPr="00F92EFA">
        <w:rPr>
          <w:rFonts w:ascii="Arial" w:hAnsi="Arial" w:cs="Arial"/>
          <w:bCs/>
          <w:iCs/>
          <w:color w:val="222222"/>
          <w:sz w:val="22"/>
          <w:szCs w:val="22"/>
          <w:lang w:val="es-CL" w:eastAsia="en-US"/>
        </w:rPr>
        <w:t>Sater</w:t>
      </w:r>
      <w:proofErr w:type="spellEnd"/>
      <w:r w:rsidRPr="00F92EFA">
        <w:rPr>
          <w:rFonts w:ascii="Arial" w:hAnsi="Arial" w:cs="Arial"/>
          <w:bCs/>
          <w:iCs/>
          <w:color w:val="222222"/>
          <w:sz w:val="22"/>
          <w:szCs w:val="22"/>
          <w:lang w:val="es-CL" w:eastAsia="en-US"/>
        </w:rPr>
        <w:t xml:space="preserve"> William F., "Historia de Chile. 1808 - 1994" (1998), Cambridge </w:t>
      </w:r>
      <w:proofErr w:type="spellStart"/>
      <w:r w:rsidRPr="00F92EFA">
        <w:rPr>
          <w:rFonts w:ascii="Arial" w:hAnsi="Arial" w:cs="Arial"/>
          <w:bCs/>
          <w:iCs/>
          <w:color w:val="222222"/>
          <w:sz w:val="22"/>
          <w:szCs w:val="22"/>
          <w:lang w:val="es-CL" w:eastAsia="en-US"/>
        </w:rPr>
        <w:t>University</w:t>
      </w:r>
      <w:proofErr w:type="spellEnd"/>
      <w:r w:rsidRPr="00F92EFA">
        <w:rPr>
          <w:rFonts w:ascii="Arial" w:hAnsi="Arial" w:cs="Arial"/>
          <w:bCs/>
          <w:iCs/>
          <w:color w:val="222222"/>
          <w:sz w:val="22"/>
          <w:szCs w:val="22"/>
          <w:lang w:val="es-CL" w:eastAsia="en-US"/>
        </w:rPr>
        <w:t> </w:t>
      </w:r>
      <w:proofErr w:type="spellStart"/>
      <w:r w:rsidRPr="00F92EFA">
        <w:rPr>
          <w:rFonts w:ascii="Arial" w:hAnsi="Arial" w:cs="Arial"/>
          <w:bCs/>
          <w:iCs/>
          <w:color w:val="222222"/>
          <w:sz w:val="22"/>
          <w:szCs w:val="22"/>
          <w:lang w:val="es-CL" w:eastAsia="en-US"/>
        </w:rPr>
        <w:t>Press</w:t>
      </w:r>
      <w:proofErr w:type="spellEnd"/>
      <w:r w:rsidRPr="00F92EFA">
        <w:rPr>
          <w:rFonts w:ascii="Arial" w:hAnsi="Arial" w:cs="Arial"/>
          <w:bCs/>
          <w:iCs/>
          <w:color w:val="222222"/>
          <w:sz w:val="22"/>
          <w:szCs w:val="22"/>
          <w:lang w:val="es-CL" w:eastAsia="en-US"/>
        </w:rPr>
        <w:t>.</w:t>
      </w:r>
    </w:p>
    <w:p w:rsidR="00FF1C7E" w:rsidRPr="00FF1C7E" w:rsidRDefault="00FF1C7E" w:rsidP="0016210B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</w:p>
    <w:p w:rsidR="00FF1C7E" w:rsidRPr="00FF1C7E" w:rsidRDefault="00FF1C7E" w:rsidP="0016210B">
      <w:pPr>
        <w:shd w:val="clear" w:color="auto" w:fill="FFFFFF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FF1C7E">
        <w:rPr>
          <w:rFonts w:ascii="Arial" w:hAnsi="Arial" w:cs="Arial"/>
          <w:color w:val="222222"/>
          <w:sz w:val="22"/>
          <w:szCs w:val="22"/>
          <w:lang w:val="es-CL" w:eastAsia="en-US"/>
        </w:rPr>
        <w:t>Capítulos</w:t>
      </w:r>
      <w:r w:rsidR="0016210B" w:rsidRPr="00152362">
        <w:rPr>
          <w:rFonts w:ascii="Arial" w:hAnsi="Arial" w:cs="Arial"/>
          <w:color w:val="222222"/>
          <w:sz w:val="22"/>
          <w:szCs w:val="22"/>
          <w:lang w:val="es-CL" w:eastAsia="en-US"/>
        </w:rPr>
        <w:t>:</w:t>
      </w:r>
    </w:p>
    <w:p w:rsidR="00FF1C7E" w:rsidRPr="00F92EFA" w:rsidRDefault="00FF1C7E" w:rsidP="00F92EFA">
      <w:pPr>
        <w:pStyle w:val="Prrafodelista"/>
        <w:numPr>
          <w:ilvl w:val="1"/>
          <w:numId w:val="6"/>
        </w:numPr>
        <w:shd w:val="clear" w:color="auto" w:fill="FFFFFF"/>
        <w:ind w:left="567" w:hanging="283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>Las reformas sociales y las frustraciones económicas. Páginas 269 - 276. (Contexto gobierno de E. Frei M.).</w:t>
      </w:r>
    </w:p>
    <w:p w:rsidR="00FF1C7E" w:rsidRPr="00F92EFA" w:rsidRDefault="00FF1C7E" w:rsidP="00F92EFA">
      <w:pPr>
        <w:pStyle w:val="Prrafodelista"/>
        <w:numPr>
          <w:ilvl w:val="1"/>
          <w:numId w:val="6"/>
        </w:numPr>
        <w:shd w:val="clear" w:color="auto" w:fill="FFFFFF"/>
        <w:ind w:left="567" w:hanging="283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>¿Hacia una economía socialista? Páginas 287 - 297. (Contexto gobierno de S. Allende).</w:t>
      </w:r>
    </w:p>
    <w:p w:rsidR="00FF1C7E" w:rsidRPr="00F92EFA" w:rsidRDefault="00FF1C7E" w:rsidP="00F92EFA">
      <w:pPr>
        <w:pStyle w:val="Prrafodelista"/>
        <w:numPr>
          <w:ilvl w:val="1"/>
          <w:numId w:val="6"/>
        </w:numPr>
        <w:shd w:val="clear" w:color="auto" w:fill="FFFFFF"/>
        <w:ind w:left="567" w:hanging="283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>Confrontación y paralización. Páginas 297 - 301. (Contexto gobierno de S. Allende).</w:t>
      </w:r>
    </w:p>
    <w:p w:rsidR="00FF1C7E" w:rsidRPr="00F92EFA" w:rsidRDefault="00FF1C7E" w:rsidP="00F92EFA">
      <w:pPr>
        <w:pStyle w:val="Prrafodelista"/>
        <w:numPr>
          <w:ilvl w:val="1"/>
          <w:numId w:val="6"/>
        </w:numPr>
        <w:shd w:val="clear" w:color="auto" w:fill="FFFFFF"/>
        <w:ind w:left="567" w:hanging="283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>Consolidación del régimen de Pinochet. Páginas 307 - 312. (Contexto gobierno militar).</w:t>
      </w:r>
    </w:p>
    <w:p w:rsidR="00FF1C7E" w:rsidRPr="00F92EFA" w:rsidRDefault="00FF1C7E" w:rsidP="00F92EFA">
      <w:pPr>
        <w:pStyle w:val="Prrafodelista"/>
        <w:numPr>
          <w:ilvl w:val="1"/>
          <w:numId w:val="6"/>
        </w:numPr>
        <w:shd w:val="clear" w:color="auto" w:fill="FFFFFF"/>
        <w:ind w:left="567" w:hanging="283"/>
        <w:jc w:val="both"/>
        <w:rPr>
          <w:rFonts w:ascii="Arial" w:hAnsi="Arial" w:cs="Arial"/>
          <w:color w:val="222222"/>
          <w:sz w:val="22"/>
          <w:szCs w:val="22"/>
          <w:lang w:val="es-CL" w:eastAsia="en-US"/>
        </w:rPr>
      </w:pPr>
      <w:r w:rsidRPr="00F92EFA">
        <w:rPr>
          <w:rFonts w:ascii="Arial" w:hAnsi="Arial" w:cs="Arial"/>
          <w:color w:val="222222"/>
          <w:sz w:val="22"/>
          <w:szCs w:val="22"/>
          <w:lang w:val="es-CL" w:eastAsia="en-US"/>
        </w:rPr>
        <w:t>La vía chilena hacia el capitalismo. Páginas 312 - 320. (Contexto gobierno militar)</w:t>
      </w:r>
      <w:r w:rsidR="00F92EFA">
        <w:rPr>
          <w:rFonts w:ascii="Arial" w:hAnsi="Arial" w:cs="Arial"/>
          <w:color w:val="222222"/>
          <w:sz w:val="22"/>
          <w:szCs w:val="22"/>
          <w:lang w:val="es-CL" w:eastAsia="en-US"/>
        </w:rPr>
        <w:t>.</w:t>
      </w:r>
    </w:p>
    <w:p w:rsidR="00FF1C7E" w:rsidRPr="00152362" w:rsidRDefault="00FF1C7E">
      <w:pPr>
        <w:rPr>
          <w:rFonts w:ascii="Arial" w:hAnsi="Arial" w:cs="Arial"/>
          <w:lang w:val="es-CL"/>
        </w:rPr>
      </w:pPr>
    </w:p>
    <w:p w:rsidR="00FF1C7E" w:rsidRDefault="00FF1C7E">
      <w:pPr>
        <w:rPr>
          <w:rFonts w:ascii="Arial" w:hAnsi="Arial" w:cs="Arial"/>
        </w:rPr>
      </w:pPr>
    </w:p>
    <w:p w:rsidR="00FF1C7E" w:rsidRPr="00DF1C07" w:rsidRDefault="00FF1C7E">
      <w:pPr>
        <w:rPr>
          <w:rFonts w:ascii="Arial" w:hAnsi="Arial" w:cs="Arial"/>
        </w:rPr>
      </w:pPr>
    </w:p>
    <w:sectPr w:rsidR="00FF1C7E" w:rsidRPr="00DF1C07" w:rsidSect="000355D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8E7" w:rsidRDefault="002348E7" w:rsidP="00E67FA9">
      <w:r>
        <w:separator/>
      </w:r>
    </w:p>
  </w:endnote>
  <w:endnote w:type="continuationSeparator" w:id="0">
    <w:p w:rsidR="002348E7" w:rsidRDefault="002348E7" w:rsidP="00E67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8E7" w:rsidRDefault="002348E7" w:rsidP="00E67FA9">
      <w:r>
        <w:separator/>
      </w:r>
    </w:p>
  </w:footnote>
  <w:footnote w:type="continuationSeparator" w:id="0">
    <w:p w:rsidR="002348E7" w:rsidRDefault="002348E7" w:rsidP="00E67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F6D" w:rsidRDefault="00E07F6D" w:rsidP="00E67FA9">
    <w:pPr>
      <w:pStyle w:val="Encabezado"/>
      <w:rPr>
        <w:rFonts w:ascii="Arial" w:hAnsi="Arial" w:cs="Arial"/>
        <w:b/>
        <w:sz w:val="20"/>
        <w:szCs w:val="20"/>
      </w:rPr>
    </w:pPr>
  </w:p>
  <w:p w:rsidR="00E67FA9" w:rsidRPr="00B83AA3" w:rsidRDefault="002348E7" w:rsidP="00E67FA9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s-CL"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3.45pt;margin-top:-13.35pt;width:67.65pt;height:62.3pt;z-index:251658240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803874894" r:id="rId2"/>
      </w:object>
    </w:r>
    <w:r w:rsidR="00E67FA9" w:rsidRPr="00B83AA3">
      <w:rPr>
        <w:rFonts w:ascii="Arial" w:hAnsi="Arial" w:cs="Arial"/>
        <w:b/>
        <w:sz w:val="20"/>
        <w:szCs w:val="20"/>
      </w:rPr>
      <w:t>ESCUELA NAVAL ARTURO PRAT</w:t>
    </w:r>
  </w:p>
  <w:p w:rsidR="00E67FA9" w:rsidRDefault="00E67FA9" w:rsidP="00E67FA9">
    <w:pPr>
      <w:pStyle w:val="Encabezado"/>
      <w:rPr>
        <w:rFonts w:ascii="Arial" w:hAnsi="Arial" w:cs="Arial"/>
        <w:b/>
        <w:sz w:val="20"/>
        <w:szCs w:val="20"/>
      </w:rPr>
    </w:pPr>
    <w:r w:rsidRPr="00B83AA3">
      <w:rPr>
        <w:rFonts w:ascii="Arial" w:hAnsi="Arial" w:cs="Arial"/>
        <w:b/>
        <w:sz w:val="20"/>
        <w:szCs w:val="20"/>
      </w:rPr>
      <w:t>CÁTEDRA DE</w:t>
    </w:r>
    <w:r w:rsidR="00DB2DF4">
      <w:rPr>
        <w:rFonts w:ascii="Arial" w:hAnsi="Arial" w:cs="Arial"/>
        <w:b/>
        <w:sz w:val="20"/>
        <w:szCs w:val="20"/>
      </w:rPr>
      <w:t xml:space="preserve"> CIENCIAS SOCIALES</w:t>
    </w:r>
  </w:p>
  <w:p w:rsidR="00E07F6D" w:rsidRPr="00B83AA3" w:rsidRDefault="00E07F6D" w:rsidP="00E67FA9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ARNI</w:t>
    </w:r>
  </w:p>
  <w:p w:rsidR="00E67FA9" w:rsidRDefault="00E67FA9">
    <w:pPr>
      <w:pStyle w:val="Encabezado"/>
    </w:pPr>
  </w:p>
  <w:p w:rsidR="00E67FA9" w:rsidRDefault="00E67F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71A7A"/>
    <w:multiLevelType w:val="hybridMultilevel"/>
    <w:tmpl w:val="D6587848"/>
    <w:lvl w:ilvl="0" w:tplc="340A0011">
      <w:start w:val="1"/>
      <w:numFmt w:val="decimal"/>
      <w:lvlText w:val="%1)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3720D"/>
    <w:multiLevelType w:val="hybridMultilevel"/>
    <w:tmpl w:val="E9FAB0C0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CAF78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D542EF"/>
    <w:multiLevelType w:val="hybridMultilevel"/>
    <w:tmpl w:val="26027E3A"/>
    <w:lvl w:ilvl="0" w:tplc="439AEADA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15F75"/>
    <w:multiLevelType w:val="hybridMultilevel"/>
    <w:tmpl w:val="34260AF8"/>
    <w:lvl w:ilvl="0" w:tplc="191CB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2601D5"/>
    <w:multiLevelType w:val="hybridMultilevel"/>
    <w:tmpl w:val="FD901EE4"/>
    <w:lvl w:ilvl="0" w:tplc="439AEADA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340A0011">
      <w:start w:val="1"/>
      <w:numFmt w:val="decimal"/>
      <w:lvlText w:val="%2)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D05E6"/>
    <w:multiLevelType w:val="hybridMultilevel"/>
    <w:tmpl w:val="E5DEFBAA"/>
    <w:lvl w:ilvl="0" w:tplc="340A0011">
      <w:start w:val="1"/>
      <w:numFmt w:val="decimal"/>
      <w:lvlText w:val="%1)"/>
      <w:lvlJc w:val="left"/>
      <w:pPr>
        <w:ind w:left="720" w:hanging="360"/>
      </w:pPr>
    </w:lvl>
    <w:lvl w:ilvl="1" w:tplc="340A0011">
      <w:start w:val="1"/>
      <w:numFmt w:val="decimal"/>
      <w:lvlText w:val="%2)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45DE"/>
    <w:rsid w:val="00012E51"/>
    <w:rsid w:val="00020C27"/>
    <w:rsid w:val="000355D9"/>
    <w:rsid w:val="00060719"/>
    <w:rsid w:val="000679B7"/>
    <w:rsid w:val="000804D3"/>
    <w:rsid w:val="00136443"/>
    <w:rsid w:val="00152362"/>
    <w:rsid w:val="0016210B"/>
    <w:rsid w:val="001D1859"/>
    <w:rsid w:val="001E2D16"/>
    <w:rsid w:val="002348E7"/>
    <w:rsid w:val="00281721"/>
    <w:rsid w:val="00295006"/>
    <w:rsid w:val="002F7DB2"/>
    <w:rsid w:val="0034731F"/>
    <w:rsid w:val="00361A78"/>
    <w:rsid w:val="003B7717"/>
    <w:rsid w:val="003E7A29"/>
    <w:rsid w:val="00410494"/>
    <w:rsid w:val="004274CA"/>
    <w:rsid w:val="00464746"/>
    <w:rsid w:val="004914F5"/>
    <w:rsid w:val="005831BA"/>
    <w:rsid w:val="00647DDB"/>
    <w:rsid w:val="00676686"/>
    <w:rsid w:val="006E67B1"/>
    <w:rsid w:val="007F5305"/>
    <w:rsid w:val="009018DD"/>
    <w:rsid w:val="009127E5"/>
    <w:rsid w:val="00913A22"/>
    <w:rsid w:val="009B042A"/>
    <w:rsid w:val="009B54CB"/>
    <w:rsid w:val="009E7017"/>
    <w:rsid w:val="00A56DC3"/>
    <w:rsid w:val="00A65BC2"/>
    <w:rsid w:val="00AB0923"/>
    <w:rsid w:val="00AD6E24"/>
    <w:rsid w:val="00B0768D"/>
    <w:rsid w:val="00B8709E"/>
    <w:rsid w:val="00B90EED"/>
    <w:rsid w:val="00BA45DE"/>
    <w:rsid w:val="00BE43B2"/>
    <w:rsid w:val="00C40FB5"/>
    <w:rsid w:val="00D32ACF"/>
    <w:rsid w:val="00D41404"/>
    <w:rsid w:val="00DB2DF4"/>
    <w:rsid w:val="00DF1C07"/>
    <w:rsid w:val="00E07F6D"/>
    <w:rsid w:val="00E67FA9"/>
    <w:rsid w:val="00EA1BA3"/>
    <w:rsid w:val="00EA3773"/>
    <w:rsid w:val="00ED4E90"/>
    <w:rsid w:val="00F572F6"/>
    <w:rsid w:val="00F92EFA"/>
    <w:rsid w:val="00FF1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20B1943"/>
  <w15:docId w15:val="{F8EC680E-B592-4B3B-A9B6-1EE60C44D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5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5D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67F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7FA9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E67F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7FA9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il">
    <w:name w:val="il"/>
    <w:basedOn w:val="Fuentedeprrafopredeter"/>
    <w:rsid w:val="00FF1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2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9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500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I08 Decana - Asesora Estratégica Prof. Blanca Ramírez Torrejón</cp:lastModifiedBy>
  <cp:revision>40</cp:revision>
  <dcterms:created xsi:type="dcterms:W3CDTF">2023-02-20T19:27:00Z</dcterms:created>
  <dcterms:modified xsi:type="dcterms:W3CDTF">2025-03-19T10:35:00Z</dcterms:modified>
</cp:coreProperties>
</file>