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5AEEC" w14:textId="1E3AA830" w:rsidR="000504A8" w:rsidRDefault="009953DC">
      <w:pPr>
        <w:rPr>
          <w:rFonts w:ascii="Arial" w:hAnsi="Arial" w:cs="Arial"/>
          <w:b/>
          <w:bCs/>
          <w:color w:val="000000"/>
          <w:sz w:val="24"/>
          <w:szCs w:val="24"/>
          <w:u w:val="single"/>
          <w:bdr w:val="none" w:sz="0" w:space="0" w:color="auto" w:frame="1"/>
          <w:shd w:val="clear" w:color="auto" w:fill="FFFFFF"/>
        </w:rPr>
      </w:pPr>
      <w:r>
        <w:rPr>
          <w:rFonts w:ascii="Arial" w:hAnsi="Arial" w:cs="Arial"/>
          <w:b/>
          <w:bCs/>
          <w:noProof/>
          <w:color w:val="000000"/>
          <w:sz w:val="24"/>
          <w:szCs w:val="24"/>
          <w:u w:val="single"/>
        </w:rPr>
        <mc:AlternateContent>
          <mc:Choice Requires="wps">
            <w:drawing>
              <wp:anchor distT="0" distB="0" distL="114300" distR="114300" simplePos="0" relativeHeight="251660288" behindDoc="0" locked="0" layoutInCell="1" allowOverlap="1" wp14:anchorId="520BB643" wp14:editId="3400A731">
                <wp:simplePos x="0" y="0"/>
                <wp:positionH relativeFrom="column">
                  <wp:posOffset>1784985</wp:posOffset>
                </wp:positionH>
                <wp:positionV relativeFrom="paragraph">
                  <wp:posOffset>5715</wp:posOffset>
                </wp:positionV>
                <wp:extent cx="4122420" cy="1272540"/>
                <wp:effectExtent l="0" t="0" r="11430" b="22860"/>
                <wp:wrapNone/>
                <wp:docPr id="2" name="Rectángulo 2"/>
                <wp:cNvGraphicFramePr/>
                <a:graphic xmlns:a="http://schemas.openxmlformats.org/drawingml/2006/main">
                  <a:graphicData uri="http://schemas.microsoft.com/office/word/2010/wordprocessingShape">
                    <wps:wsp>
                      <wps:cNvSpPr/>
                      <wps:spPr>
                        <a:xfrm>
                          <a:off x="0" y="0"/>
                          <a:ext cx="4122420" cy="1272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6725FE" w14:textId="77777777" w:rsidR="003033B4" w:rsidRDefault="003033B4" w:rsidP="006839BD">
                            <w:pPr>
                              <w:rPr>
                                <w:rFonts w:ascii="Arial" w:hAnsi="Arial" w:cs="Arial"/>
                                <w:b/>
                                <w:bCs/>
                                <w:sz w:val="24"/>
                                <w:szCs w:val="24"/>
                                <w:lang w:val="es-MX"/>
                              </w:rPr>
                            </w:pPr>
                          </w:p>
                          <w:p w14:paraId="4FA668B1" w14:textId="1A292B50"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21AA211A" w14:textId="2A6D788A" w:rsidR="003033B4" w:rsidRDefault="003033B4" w:rsidP="006839BD">
                            <w:pPr>
                              <w:rPr>
                                <w:rFonts w:ascii="Arial" w:hAnsi="Arial" w:cs="Arial"/>
                                <w:b/>
                                <w:bCs/>
                                <w:sz w:val="24"/>
                                <w:szCs w:val="24"/>
                                <w:lang w:val="es-MX"/>
                              </w:rPr>
                            </w:pPr>
                            <w:r>
                              <w:rPr>
                                <w:rFonts w:ascii="Arial" w:hAnsi="Arial" w:cs="Arial"/>
                                <w:b/>
                                <w:bCs/>
                                <w:sz w:val="24"/>
                                <w:szCs w:val="24"/>
                                <w:lang w:val="es-MX"/>
                              </w:rPr>
                              <w:t>Conectores</w:t>
                            </w:r>
                          </w:p>
                          <w:p w14:paraId="44B60BE4" w14:textId="4BC3D264" w:rsidR="003033B4" w:rsidRDefault="003033B4" w:rsidP="006839BD">
                            <w:pPr>
                              <w:rPr>
                                <w:rFonts w:ascii="Arial" w:hAnsi="Arial" w:cs="Arial"/>
                                <w:b/>
                                <w:bCs/>
                                <w:sz w:val="24"/>
                                <w:szCs w:val="24"/>
                                <w:lang w:val="es-MX"/>
                              </w:rPr>
                            </w:pPr>
                            <w:r>
                              <w:rPr>
                                <w:rFonts w:ascii="Arial" w:hAnsi="Arial" w:cs="Arial"/>
                                <w:b/>
                                <w:bCs/>
                                <w:sz w:val="24"/>
                                <w:szCs w:val="24"/>
                                <w:lang w:val="es-MX"/>
                              </w:rPr>
                              <w:t xml:space="preserve">Vocabulario en contexto </w:t>
                            </w:r>
                          </w:p>
                          <w:p w14:paraId="326B2EC8" w14:textId="77777777" w:rsidR="003033B4" w:rsidRDefault="003033B4" w:rsidP="006839BD">
                            <w:pPr>
                              <w:rPr>
                                <w:rFonts w:ascii="Arial" w:hAnsi="Arial" w:cs="Arial"/>
                                <w:b/>
                                <w:bCs/>
                                <w:sz w:val="24"/>
                                <w:szCs w:val="24"/>
                                <w:lang w:val="es-MX"/>
                              </w:rPr>
                            </w:pPr>
                          </w:p>
                          <w:p w14:paraId="3D0EF73C" w14:textId="77777777" w:rsidR="00D337A9" w:rsidRDefault="00D337A9" w:rsidP="006839BD">
                            <w:pPr>
                              <w:rPr>
                                <w:rFonts w:ascii="Arial" w:hAnsi="Arial" w:cs="Arial"/>
                                <w:b/>
                                <w:bCs/>
                                <w:sz w:val="24"/>
                                <w:szCs w:val="24"/>
                                <w:lang w:val="es-MX"/>
                              </w:rPr>
                            </w:pPr>
                          </w:p>
                          <w:p w14:paraId="5FFA44BF" w14:textId="6F13BD52" w:rsidR="006839BD" w:rsidRPr="00F44D82" w:rsidRDefault="006839BD" w:rsidP="00F44D82">
                            <w:pPr>
                              <w:pStyle w:val="Prrafodelista"/>
                              <w:rPr>
                                <w:rFonts w:ascii="Arial" w:hAnsi="Arial" w:cs="Arial"/>
                                <w:b/>
                                <w:bCs/>
                                <w:sz w:val="24"/>
                                <w:szCs w:val="24"/>
                                <w:lang w:val="es-MX"/>
                              </w:rPr>
                            </w:pPr>
                            <w:r w:rsidRPr="00F44D82">
                              <w:rPr>
                                <w:rFonts w:ascii="Arial" w:hAnsi="Arial" w:cs="Arial"/>
                                <w:b/>
                                <w:bCs/>
                                <w:sz w:val="24"/>
                                <w:szCs w:val="24"/>
                                <w:lang w:val="es-MX"/>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BB643" id="Rectángulo 2" o:spid="_x0000_s1026" style="position:absolute;margin-left:140.55pt;margin-top:.45pt;width:324.6pt;height:100.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" fillcolor="#4472c4 [3204]" strokecolor="#1f3763 [1604]" strokeweight="1pt">
                <v:textbox>
                  <w:txbxContent>
                    <w:p w14:paraId="126725FE" w14:textId="77777777" w:rsidR="003033B4" w:rsidRDefault="003033B4" w:rsidP="006839BD">
                      <w:pPr>
                        <w:rPr>
                          <w:rFonts w:ascii="Arial" w:hAnsi="Arial" w:cs="Arial"/>
                          <w:b/>
                          <w:bCs/>
                          <w:sz w:val="24"/>
                          <w:szCs w:val="24"/>
                          <w:lang w:val="es-MX"/>
                        </w:rPr>
                      </w:pPr>
                    </w:p>
                    <w:p w14:paraId="4FA668B1" w14:textId="1A292B50"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21AA211A" w14:textId="2A6D788A" w:rsidR="003033B4" w:rsidRDefault="003033B4" w:rsidP="006839BD">
                      <w:pPr>
                        <w:rPr>
                          <w:rFonts w:ascii="Arial" w:hAnsi="Arial" w:cs="Arial"/>
                          <w:b/>
                          <w:bCs/>
                          <w:sz w:val="24"/>
                          <w:szCs w:val="24"/>
                          <w:lang w:val="es-MX"/>
                        </w:rPr>
                      </w:pPr>
                      <w:r>
                        <w:rPr>
                          <w:rFonts w:ascii="Arial" w:hAnsi="Arial" w:cs="Arial"/>
                          <w:b/>
                          <w:bCs/>
                          <w:sz w:val="24"/>
                          <w:szCs w:val="24"/>
                          <w:lang w:val="es-MX"/>
                        </w:rPr>
                        <w:t>Conectores</w:t>
                      </w:r>
                    </w:p>
                    <w:p w14:paraId="44B60BE4" w14:textId="4BC3D264" w:rsidR="003033B4" w:rsidRDefault="003033B4" w:rsidP="006839BD">
                      <w:pPr>
                        <w:rPr>
                          <w:rFonts w:ascii="Arial" w:hAnsi="Arial" w:cs="Arial"/>
                          <w:b/>
                          <w:bCs/>
                          <w:sz w:val="24"/>
                          <w:szCs w:val="24"/>
                          <w:lang w:val="es-MX"/>
                        </w:rPr>
                      </w:pPr>
                      <w:r>
                        <w:rPr>
                          <w:rFonts w:ascii="Arial" w:hAnsi="Arial" w:cs="Arial"/>
                          <w:b/>
                          <w:bCs/>
                          <w:sz w:val="24"/>
                          <w:szCs w:val="24"/>
                          <w:lang w:val="es-MX"/>
                        </w:rPr>
                        <w:t xml:space="preserve">Vocabulario en contexto </w:t>
                      </w:r>
                    </w:p>
                    <w:p w14:paraId="326B2EC8" w14:textId="77777777" w:rsidR="003033B4" w:rsidRDefault="003033B4" w:rsidP="006839BD">
                      <w:pPr>
                        <w:rPr>
                          <w:rFonts w:ascii="Arial" w:hAnsi="Arial" w:cs="Arial"/>
                          <w:b/>
                          <w:bCs/>
                          <w:sz w:val="24"/>
                          <w:szCs w:val="24"/>
                          <w:lang w:val="es-MX"/>
                        </w:rPr>
                      </w:pPr>
                    </w:p>
                    <w:p w14:paraId="3D0EF73C" w14:textId="77777777" w:rsidR="00D337A9" w:rsidRDefault="00D337A9" w:rsidP="006839BD">
                      <w:pPr>
                        <w:rPr>
                          <w:rFonts w:ascii="Arial" w:hAnsi="Arial" w:cs="Arial"/>
                          <w:b/>
                          <w:bCs/>
                          <w:sz w:val="24"/>
                          <w:szCs w:val="24"/>
                          <w:lang w:val="es-MX"/>
                        </w:rPr>
                      </w:pPr>
                    </w:p>
                    <w:p w14:paraId="5FFA44BF" w14:textId="6F13BD52" w:rsidR="006839BD" w:rsidRPr="00F44D82" w:rsidRDefault="006839BD" w:rsidP="00F44D82">
                      <w:pPr>
                        <w:pStyle w:val="Prrafodelista"/>
                        <w:rPr>
                          <w:rFonts w:ascii="Arial" w:hAnsi="Arial" w:cs="Arial"/>
                          <w:b/>
                          <w:bCs/>
                          <w:sz w:val="24"/>
                          <w:szCs w:val="24"/>
                          <w:lang w:val="es-MX"/>
                        </w:rPr>
                      </w:pPr>
                      <w:r w:rsidRPr="00F44D82">
                        <w:rPr>
                          <w:rFonts w:ascii="Arial" w:hAnsi="Arial" w:cs="Arial"/>
                          <w:b/>
                          <w:bCs/>
                          <w:sz w:val="24"/>
                          <w:szCs w:val="24"/>
                          <w:lang w:val="es-MX"/>
                        </w:rPr>
                        <w:t xml:space="preserve"> </w:t>
                      </w:r>
                    </w:p>
                  </w:txbxContent>
                </v:textbox>
              </v:rect>
            </w:pict>
          </mc:Fallback>
        </mc:AlternateContent>
      </w:r>
      <w:r>
        <w:rPr>
          <w:rFonts w:ascii="Arial" w:hAnsi="Arial" w:cs="Arial"/>
          <w:b/>
          <w:bCs/>
          <w:noProof/>
          <w:color w:val="000000"/>
          <w:sz w:val="24"/>
          <w:szCs w:val="24"/>
          <w:u w:val="single"/>
        </w:rPr>
        <mc:AlternateContent>
          <mc:Choice Requires="wps">
            <w:drawing>
              <wp:anchor distT="0" distB="0" distL="114300" distR="114300" simplePos="0" relativeHeight="251659264" behindDoc="0" locked="0" layoutInCell="1" allowOverlap="1" wp14:anchorId="663A42EF" wp14:editId="315885CF">
                <wp:simplePos x="0" y="0"/>
                <wp:positionH relativeFrom="margin">
                  <wp:align>left</wp:align>
                </wp:positionH>
                <wp:positionV relativeFrom="paragraph">
                  <wp:posOffset>-1905</wp:posOffset>
                </wp:positionV>
                <wp:extent cx="1501140" cy="1226820"/>
                <wp:effectExtent l="0" t="0" r="22860" b="11430"/>
                <wp:wrapNone/>
                <wp:docPr id="1" name="Rectángulo 1"/>
                <wp:cNvGraphicFramePr/>
                <a:graphic xmlns:a="http://schemas.openxmlformats.org/drawingml/2006/main">
                  <a:graphicData uri="http://schemas.microsoft.com/office/word/2010/wordprocessingShape">
                    <wps:wsp>
                      <wps:cNvSpPr/>
                      <wps:spPr>
                        <a:xfrm>
                          <a:off x="0" y="0"/>
                          <a:ext cx="1501140" cy="1226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2AF20" w14:textId="7C09FDA8"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F44D82">
                              <w:rPr>
                                <w:rFonts w:ascii="Arial" w:hAnsi="Arial" w:cs="Arial"/>
                                <w:b/>
                                <w:bCs/>
                                <w:sz w:val="24"/>
                                <w:szCs w:val="24"/>
                                <w:lang w:val="es-MX"/>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3A42EF" id="Rectángulo 1" o:spid="_x0000_s1027" style="position:absolute;margin-left:0;margin-top:-.15pt;width:118.2pt;height:9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" fillcolor="#4472c4 [3204]" strokecolor="#1f3763 [1604]" strokeweight="1pt">
                <v:textbox>
                  <w:txbxContent>
                    <w:p w14:paraId="1F02AF20" w14:textId="7C09FDA8"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F44D82">
                        <w:rPr>
                          <w:rFonts w:ascii="Arial" w:hAnsi="Arial" w:cs="Arial"/>
                          <w:b/>
                          <w:bCs/>
                          <w:sz w:val="24"/>
                          <w:szCs w:val="24"/>
                          <w:lang w:val="es-MX"/>
                        </w:rPr>
                        <w:t>3</w:t>
                      </w:r>
                    </w:p>
                  </w:txbxContent>
                </v:textbox>
                <w10:wrap anchorx="margin"/>
              </v:rect>
            </w:pict>
          </mc:Fallback>
        </mc:AlternateContent>
      </w:r>
    </w:p>
    <w:p w14:paraId="05EDD6A9" w14:textId="4F02170A" w:rsidR="000504A8" w:rsidRDefault="000504A8">
      <w:pPr>
        <w:rPr>
          <w:rFonts w:ascii="Arial" w:hAnsi="Arial" w:cs="Arial"/>
          <w:b/>
          <w:bCs/>
          <w:color w:val="000000"/>
          <w:sz w:val="24"/>
          <w:szCs w:val="24"/>
          <w:u w:val="single"/>
          <w:bdr w:val="none" w:sz="0" w:space="0" w:color="auto" w:frame="1"/>
          <w:shd w:val="clear" w:color="auto" w:fill="FFFFFF"/>
        </w:rPr>
      </w:pPr>
    </w:p>
    <w:p w14:paraId="5B9BBF30" w14:textId="77777777" w:rsidR="006839BD" w:rsidRDefault="006839BD">
      <w:pPr>
        <w:rPr>
          <w:rFonts w:ascii="Arial" w:hAnsi="Arial" w:cs="Arial"/>
          <w:b/>
          <w:bCs/>
          <w:color w:val="000000"/>
          <w:sz w:val="24"/>
          <w:szCs w:val="24"/>
          <w:bdr w:val="none" w:sz="0" w:space="0" w:color="auto" w:frame="1"/>
          <w:shd w:val="clear" w:color="auto" w:fill="FFFFFF"/>
        </w:rPr>
      </w:pPr>
    </w:p>
    <w:p w14:paraId="59275F1B" w14:textId="77777777" w:rsidR="006839BD" w:rsidRDefault="006839BD">
      <w:pPr>
        <w:rPr>
          <w:rFonts w:ascii="Arial" w:hAnsi="Arial" w:cs="Arial"/>
          <w:b/>
          <w:bCs/>
          <w:color w:val="000000"/>
          <w:sz w:val="24"/>
          <w:szCs w:val="24"/>
          <w:bdr w:val="none" w:sz="0" w:space="0" w:color="auto" w:frame="1"/>
          <w:shd w:val="clear" w:color="auto" w:fill="FFFFFF"/>
        </w:rPr>
      </w:pPr>
    </w:p>
    <w:p w14:paraId="3662A739" w14:textId="65F42658" w:rsidR="00CF22E0" w:rsidRDefault="00CF22E0">
      <w:pPr>
        <w:rPr>
          <w:rFonts w:ascii="Arial" w:hAnsi="Arial" w:cs="Arial"/>
          <w:b/>
          <w:bCs/>
          <w:color w:val="000000"/>
          <w:sz w:val="24"/>
          <w:szCs w:val="24"/>
          <w:bdr w:val="none" w:sz="0" w:space="0" w:color="auto" w:frame="1"/>
          <w:shd w:val="clear" w:color="auto" w:fill="FFFFFF"/>
        </w:rPr>
      </w:pPr>
    </w:p>
    <w:p w14:paraId="6447FFEF" w14:textId="004AE9E6" w:rsidR="00CF22E0" w:rsidRPr="00CF22E0" w:rsidRDefault="00CF22E0">
      <w:pPr>
        <w:rPr>
          <w:rFonts w:ascii="Arial" w:hAnsi="Arial" w:cs="Arial"/>
          <w:b/>
          <w:bCs/>
          <w:color w:val="000000"/>
          <w:sz w:val="24"/>
          <w:szCs w:val="24"/>
          <w:bdr w:val="none" w:sz="0" w:space="0" w:color="auto" w:frame="1"/>
          <w:shd w:val="clear" w:color="auto" w:fill="FFFFFF"/>
        </w:rPr>
      </w:pPr>
    </w:p>
    <w:p w14:paraId="5061986D" w14:textId="3CFDEDFF" w:rsidR="006839BD" w:rsidRPr="00697C22" w:rsidRDefault="000557F7" w:rsidP="00697C22">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Leamos el siguiente texto: </w:t>
      </w:r>
    </w:p>
    <w:p w14:paraId="1E6FC211" w14:textId="6E698F82" w:rsidR="006839BD" w:rsidRDefault="00697C22" w:rsidP="00697C22">
      <w:pPr>
        <w:pStyle w:val="Prrafodelista"/>
        <w:spacing w:after="0"/>
        <w:jc w:val="center"/>
        <w:rPr>
          <w:rFonts w:ascii="Arial" w:hAnsi="Arial" w:cs="Arial"/>
          <w:i/>
          <w:iCs/>
          <w:color w:val="000000"/>
          <w:sz w:val="28"/>
          <w:szCs w:val="28"/>
          <w:u w:val="single"/>
          <w:shd w:val="clear" w:color="auto" w:fill="FFFFFF"/>
        </w:rPr>
      </w:pPr>
      <w:r w:rsidRPr="00697C22">
        <w:rPr>
          <w:rFonts w:ascii="Arial" w:hAnsi="Arial" w:cs="Arial"/>
          <w:i/>
          <w:iCs/>
          <w:color w:val="000000"/>
          <w:sz w:val="28"/>
          <w:szCs w:val="28"/>
          <w:u w:val="single"/>
          <w:shd w:val="clear" w:color="auto" w:fill="FFFFFF"/>
        </w:rPr>
        <w:t>Las favelas de Alto Hospicio</w:t>
      </w:r>
    </w:p>
    <w:p w14:paraId="62B36F2D" w14:textId="77777777" w:rsidR="0030760F" w:rsidRPr="00697C22" w:rsidRDefault="0030760F" w:rsidP="00697C22">
      <w:pPr>
        <w:pStyle w:val="Prrafodelista"/>
        <w:spacing w:after="0"/>
        <w:jc w:val="center"/>
        <w:rPr>
          <w:rFonts w:ascii="Arial" w:hAnsi="Arial" w:cs="Arial"/>
          <w:i/>
          <w:iCs/>
          <w:color w:val="000000"/>
          <w:sz w:val="28"/>
          <w:szCs w:val="28"/>
          <w:u w:val="single"/>
          <w:shd w:val="clear" w:color="auto" w:fill="FFFFFF"/>
        </w:rPr>
      </w:pPr>
    </w:p>
    <w:p w14:paraId="12C55C7B" w14:textId="3336DF99" w:rsidR="00697C22" w:rsidRPr="00C21EFD" w:rsidRDefault="00697C22" w:rsidP="00697C22">
      <w:pPr>
        <w:pStyle w:val="paragraph"/>
        <w:shd w:val="clear" w:color="auto" w:fill="FFFFFF"/>
        <w:spacing w:before="0" w:beforeAutospacing="0" w:after="0" w:afterAutospacing="0"/>
        <w:rPr>
          <w:rFonts w:ascii="Arial" w:hAnsi="Arial" w:cs="Arial"/>
          <w:color w:val="000000"/>
        </w:rPr>
      </w:pPr>
      <w:r w:rsidRPr="00697C22">
        <w:rPr>
          <w:rFonts w:ascii="Arial" w:hAnsi="Arial" w:cs="Arial"/>
          <w:color w:val="000000"/>
        </w:rPr>
        <w:t>Por </w:t>
      </w:r>
      <w:r w:rsidRPr="00697C22">
        <w:rPr>
          <w:rFonts w:ascii="Arial" w:hAnsi="Arial" w:cs="Arial"/>
          <w:b/>
          <w:bCs/>
          <w:i/>
          <w:iCs/>
          <w:color w:val="000000"/>
        </w:rPr>
        <w:t xml:space="preserve">Iván </w:t>
      </w:r>
      <w:proofErr w:type="spellStart"/>
      <w:r w:rsidRPr="00697C22">
        <w:rPr>
          <w:rFonts w:ascii="Arial" w:hAnsi="Arial" w:cs="Arial"/>
          <w:b/>
          <w:bCs/>
          <w:i/>
          <w:iCs/>
          <w:color w:val="000000"/>
        </w:rPr>
        <w:t>Poduje</w:t>
      </w:r>
      <w:proofErr w:type="spellEnd"/>
      <w:r w:rsidR="00C21EFD">
        <w:rPr>
          <w:rFonts w:ascii="Arial" w:hAnsi="Arial" w:cs="Arial"/>
          <w:b/>
          <w:bCs/>
          <w:i/>
          <w:iCs/>
          <w:color w:val="000000"/>
        </w:rPr>
        <w:t xml:space="preserve"> </w:t>
      </w:r>
      <w:r w:rsidR="00C21EFD" w:rsidRPr="00C21EFD">
        <w:rPr>
          <w:rFonts w:ascii="Arial" w:hAnsi="Arial" w:cs="Arial"/>
          <w:color w:val="000000"/>
        </w:rPr>
        <w:t>(</w:t>
      </w:r>
      <w:r w:rsidR="003033B4">
        <w:rPr>
          <w:rFonts w:ascii="Arial" w:hAnsi="Arial" w:cs="Arial"/>
          <w:color w:val="000000"/>
        </w:rPr>
        <w:t>fragmento</w:t>
      </w:r>
      <w:r w:rsidR="00C21EFD" w:rsidRPr="00C21EFD">
        <w:rPr>
          <w:rFonts w:ascii="Arial" w:hAnsi="Arial" w:cs="Arial"/>
          <w:color w:val="000000"/>
        </w:rPr>
        <w:t>)</w:t>
      </w:r>
    </w:p>
    <w:p w14:paraId="5B4A58C5" w14:textId="6BC26456" w:rsidR="00697C22" w:rsidRPr="00697C22" w:rsidRDefault="00697C22" w:rsidP="00697C22">
      <w:pPr>
        <w:pStyle w:val="paragraph"/>
        <w:shd w:val="clear" w:color="auto" w:fill="FFFFFF"/>
        <w:spacing w:before="0" w:beforeAutospacing="0" w:after="0" w:afterAutospacing="0"/>
        <w:rPr>
          <w:rFonts w:ascii="Arial" w:hAnsi="Arial" w:cs="Arial"/>
          <w:i/>
          <w:iCs/>
          <w:color w:val="000000"/>
        </w:rPr>
      </w:pPr>
      <w:r w:rsidRPr="00697C22">
        <w:rPr>
          <w:rFonts w:ascii="Arial" w:hAnsi="Arial" w:cs="Arial"/>
          <w:i/>
          <w:iCs/>
          <w:color w:val="000000"/>
        </w:rPr>
        <w:t>(La Tercera, 12 de agosto, 2022)</w:t>
      </w:r>
    </w:p>
    <w:p w14:paraId="1B903294" w14:textId="77777777" w:rsidR="00697C22" w:rsidRPr="00697C22" w:rsidRDefault="00697C22" w:rsidP="00697C22">
      <w:pPr>
        <w:pStyle w:val="paragraph"/>
        <w:shd w:val="clear" w:color="auto" w:fill="FFFFFF"/>
        <w:spacing w:before="0" w:beforeAutospacing="0" w:after="0" w:afterAutospacing="0"/>
        <w:rPr>
          <w:rFonts w:ascii="Arial" w:hAnsi="Arial" w:cs="Arial"/>
          <w:color w:val="000000"/>
        </w:rPr>
      </w:pPr>
    </w:p>
    <w:p w14:paraId="387992A8" w14:textId="77777777" w:rsidR="00697C22" w:rsidRPr="00697C22" w:rsidRDefault="00697C22" w:rsidP="00697C22">
      <w:pPr>
        <w:pStyle w:val="paragraph"/>
        <w:shd w:val="clear" w:color="auto" w:fill="FFFFFF"/>
        <w:spacing w:before="0" w:beforeAutospacing="0" w:after="450" w:afterAutospacing="0" w:line="360" w:lineRule="auto"/>
        <w:jc w:val="both"/>
        <w:rPr>
          <w:rFonts w:ascii="Arial" w:hAnsi="Arial" w:cs="Arial"/>
          <w:color w:val="000000"/>
        </w:rPr>
      </w:pPr>
      <w:r w:rsidRPr="00697C22">
        <w:rPr>
          <w:rFonts w:ascii="Arial" w:hAnsi="Arial" w:cs="Arial"/>
          <w:color w:val="000000"/>
        </w:rPr>
        <w:t>Lo que está ocurriendo en la región de Tarapacá y, más específicamente en la conurbación Iquique-Alto Hospicio, solo puede ser calificado como un desastre social y urbano de grandes proporciones. La primera alarma apareció en 2020, cuando en Atisba detectamos un crecimiento anormal de los campamentos. En solo dos años, las familias que vivían en estos asentamientos prácticamente se duplicaron, pasando de 3.325 (2018) a 6.368 (2020).</w:t>
      </w:r>
    </w:p>
    <w:p w14:paraId="2AFC04CF" w14:textId="77777777" w:rsidR="00697C22" w:rsidRPr="00697C22" w:rsidRDefault="00697C22" w:rsidP="00697C22">
      <w:pPr>
        <w:pStyle w:val="paragraph"/>
        <w:shd w:val="clear" w:color="auto" w:fill="FFFFFF"/>
        <w:spacing w:before="0" w:beforeAutospacing="0" w:after="450" w:afterAutospacing="0" w:line="360" w:lineRule="auto"/>
        <w:jc w:val="both"/>
        <w:rPr>
          <w:rFonts w:ascii="Arial" w:hAnsi="Arial" w:cs="Arial"/>
          <w:color w:val="000000"/>
        </w:rPr>
      </w:pPr>
      <w:r w:rsidRPr="00697C22">
        <w:rPr>
          <w:rFonts w:ascii="Arial" w:hAnsi="Arial" w:cs="Arial"/>
          <w:color w:val="000000"/>
        </w:rPr>
        <w:t>Luego vinieron las protestas y agresiones de residentes contra inmigrantes que ocupaban plazas, playas y parques. Los matinales le dedicaron horas al drama humanitario de Iquique. </w:t>
      </w:r>
      <w:r w:rsidRPr="00C21EFD">
        <w:rPr>
          <w:rFonts w:ascii="Arial" w:hAnsi="Arial" w:cs="Arial"/>
          <w:color w:val="000000"/>
        </w:rPr>
        <w:t>Criticaron la xenofobia y exigieron medidas para resolver el problema.</w:t>
      </w:r>
      <w:r w:rsidRPr="00697C22">
        <w:rPr>
          <w:rFonts w:ascii="Arial" w:hAnsi="Arial" w:cs="Arial"/>
          <w:color w:val="000000"/>
        </w:rPr>
        <w:t> Y las medidas se tomaron, pero solo para esconder el drama subiendo a los inmigrantes a la meseta de Alto Hospicio. Por esta razón, entre 2020 y 2022 esta comuna sumó 3.000 familias adicionales en campamentos.</w:t>
      </w:r>
    </w:p>
    <w:p w14:paraId="21514182" w14:textId="752893BC" w:rsidR="00697C22" w:rsidRPr="00697C22" w:rsidRDefault="00697C22" w:rsidP="00697C22">
      <w:pPr>
        <w:pStyle w:val="paragraph"/>
        <w:shd w:val="clear" w:color="auto" w:fill="FFFFFF"/>
        <w:spacing w:before="0" w:beforeAutospacing="0" w:after="450" w:afterAutospacing="0" w:line="360" w:lineRule="auto"/>
        <w:jc w:val="both"/>
        <w:rPr>
          <w:rFonts w:ascii="Arial" w:hAnsi="Arial" w:cs="Arial"/>
          <w:color w:val="000000"/>
        </w:rPr>
      </w:pPr>
      <w:r w:rsidRPr="00697C22">
        <w:rPr>
          <w:rFonts w:ascii="Arial" w:hAnsi="Arial" w:cs="Arial"/>
          <w:color w:val="000000"/>
        </w:rPr>
        <w:t>Actualmente, en la capital regional existen verdaderas ciudades informales parecidas a las favelas brasileñas. </w:t>
      </w:r>
      <w:r w:rsidRPr="00C21EFD">
        <w:rPr>
          <w:rFonts w:ascii="Arial" w:hAnsi="Arial" w:cs="Arial"/>
          <w:color w:val="000000"/>
        </w:rPr>
        <w:t>El campamento “La Mula” tiene 5.000 habitantes y 30 cuadras de largo y se levantó en apenas dos años.</w:t>
      </w:r>
      <w:r w:rsidRPr="00697C22">
        <w:rPr>
          <w:rFonts w:ascii="Arial" w:hAnsi="Arial" w:cs="Arial"/>
          <w:color w:val="000000"/>
        </w:rPr>
        <w:t> La Pampa, ubicada al sur del nuevo hospital de Alto Hospicio, es más impresionante aún. Nuestra estimación, basada en</w:t>
      </w:r>
      <w:r w:rsidRPr="00C21EFD">
        <w:rPr>
          <w:rFonts w:ascii="Arial" w:hAnsi="Arial" w:cs="Arial"/>
          <w:b/>
          <w:bCs/>
          <w:color w:val="000000"/>
        </w:rPr>
        <w:t xml:space="preserve"> geo</w:t>
      </w:r>
      <w:r w:rsidR="00C21EFD">
        <w:rPr>
          <w:rFonts w:ascii="Arial" w:hAnsi="Arial" w:cs="Arial"/>
          <w:b/>
          <w:bCs/>
          <w:color w:val="000000"/>
        </w:rPr>
        <w:t>r</w:t>
      </w:r>
      <w:r w:rsidRPr="00C21EFD">
        <w:rPr>
          <w:rFonts w:ascii="Arial" w:hAnsi="Arial" w:cs="Arial"/>
          <w:b/>
          <w:bCs/>
          <w:color w:val="000000"/>
        </w:rPr>
        <w:t>referenciación</w:t>
      </w:r>
      <w:r w:rsidRPr="00697C22">
        <w:rPr>
          <w:rFonts w:ascii="Arial" w:hAnsi="Arial" w:cs="Arial"/>
          <w:color w:val="000000"/>
        </w:rPr>
        <w:t xml:space="preserve"> de fotos de Google </w:t>
      </w:r>
      <w:proofErr w:type="spellStart"/>
      <w:r w:rsidRPr="00697C22">
        <w:rPr>
          <w:rFonts w:ascii="Arial" w:hAnsi="Arial" w:cs="Arial"/>
          <w:color w:val="000000"/>
        </w:rPr>
        <w:t>Earth</w:t>
      </w:r>
      <w:proofErr w:type="spellEnd"/>
      <w:r w:rsidRPr="00697C22">
        <w:rPr>
          <w:rFonts w:ascii="Arial" w:hAnsi="Arial" w:cs="Arial"/>
          <w:color w:val="000000"/>
        </w:rPr>
        <w:t xml:space="preserve">, es que viven 16.000 </w:t>
      </w:r>
      <w:r w:rsidRPr="00697C22">
        <w:rPr>
          <w:rFonts w:ascii="Arial" w:hAnsi="Arial" w:cs="Arial"/>
          <w:color w:val="000000"/>
        </w:rPr>
        <w:lastRenderedPageBreak/>
        <w:t>personas en 114 hectáreas, lo que lo transforma – por lejos- en el campamento más grande de Chile.</w:t>
      </w:r>
    </w:p>
    <w:p w14:paraId="454AD691" w14:textId="77777777" w:rsidR="00697C22" w:rsidRPr="00697C22" w:rsidRDefault="00697C22" w:rsidP="00697C22">
      <w:pPr>
        <w:pStyle w:val="paragraph"/>
        <w:shd w:val="clear" w:color="auto" w:fill="FFFFFF"/>
        <w:spacing w:before="0" w:beforeAutospacing="0" w:after="450" w:afterAutospacing="0" w:line="360" w:lineRule="auto"/>
        <w:jc w:val="both"/>
        <w:rPr>
          <w:rFonts w:ascii="Arial" w:hAnsi="Arial" w:cs="Arial"/>
          <w:color w:val="000000"/>
        </w:rPr>
      </w:pPr>
      <w:r w:rsidRPr="00C21EFD">
        <w:rPr>
          <w:rFonts w:ascii="Arial" w:hAnsi="Arial" w:cs="Arial"/>
          <w:b/>
          <w:bCs/>
          <w:color w:val="000000"/>
        </w:rPr>
        <w:t>Pero</w:t>
      </w:r>
      <w:r w:rsidRPr="00697C22">
        <w:rPr>
          <w:rFonts w:ascii="Arial" w:hAnsi="Arial" w:cs="Arial"/>
          <w:color w:val="000000"/>
        </w:rPr>
        <w:t xml:space="preserve"> la </w:t>
      </w:r>
      <w:proofErr w:type="spellStart"/>
      <w:r w:rsidRPr="00697C22">
        <w:rPr>
          <w:rFonts w:ascii="Arial" w:hAnsi="Arial" w:cs="Arial"/>
          <w:color w:val="000000"/>
        </w:rPr>
        <w:t>favelización</w:t>
      </w:r>
      <w:proofErr w:type="spellEnd"/>
      <w:r w:rsidRPr="00697C22">
        <w:rPr>
          <w:rFonts w:ascii="Arial" w:hAnsi="Arial" w:cs="Arial"/>
          <w:color w:val="000000"/>
        </w:rPr>
        <w:t>, generada por el tamaño del asentamiento, también tiene asociada una organización delictual. </w:t>
      </w:r>
      <w:r w:rsidRPr="00C21EFD">
        <w:rPr>
          <w:rFonts w:ascii="Arial" w:hAnsi="Arial" w:cs="Arial"/>
          <w:color w:val="000000"/>
        </w:rPr>
        <w:t>Un negocio común es la venta o arriendo de terrenos robados para inmigrantes, por mafias que se coordinan con las personas que facilitan los ingresos irregulares desde la frontera.</w:t>
      </w:r>
      <w:r w:rsidRPr="00697C22">
        <w:rPr>
          <w:rFonts w:ascii="Arial" w:hAnsi="Arial" w:cs="Arial"/>
          <w:color w:val="000000"/>
        </w:rPr>
        <w:t xml:space="preserve"> Con las mediciones que hicimos con Google </w:t>
      </w:r>
      <w:proofErr w:type="spellStart"/>
      <w:r w:rsidRPr="00697C22">
        <w:rPr>
          <w:rFonts w:ascii="Arial" w:hAnsi="Arial" w:cs="Arial"/>
          <w:color w:val="000000"/>
        </w:rPr>
        <w:t>Earth</w:t>
      </w:r>
      <w:proofErr w:type="spellEnd"/>
      <w:r w:rsidRPr="00697C22">
        <w:rPr>
          <w:rFonts w:ascii="Arial" w:hAnsi="Arial" w:cs="Arial"/>
          <w:color w:val="000000"/>
        </w:rPr>
        <w:t>, contabilizamos 565 sitios vacíos y delimitados con cierres al interior de La Mula y La Pampa, lo que es un claro indicio de que este negocio ya está operando.</w:t>
      </w:r>
    </w:p>
    <w:p w14:paraId="0EC4C9CE" w14:textId="77777777" w:rsidR="009E37DE" w:rsidRDefault="00697C22" w:rsidP="009E37DE">
      <w:pPr>
        <w:pStyle w:val="paragraph"/>
        <w:shd w:val="clear" w:color="auto" w:fill="FFFFFF"/>
        <w:spacing w:before="0" w:beforeAutospacing="0" w:after="450" w:afterAutospacing="0" w:line="360" w:lineRule="auto"/>
        <w:jc w:val="both"/>
        <w:rPr>
          <w:rFonts w:ascii="Arial" w:hAnsi="Arial" w:cs="Arial"/>
          <w:color w:val="000000"/>
        </w:rPr>
      </w:pPr>
      <w:r w:rsidRPr="00697C22">
        <w:rPr>
          <w:rFonts w:ascii="Arial" w:hAnsi="Arial" w:cs="Arial"/>
          <w:color w:val="000000"/>
        </w:rPr>
        <w:t>¿Qué ha hecho el Estado para resolver este problema? Llevar agua en camiones aljibes y organizar algunas atenciones médicas</w:t>
      </w:r>
      <w:r w:rsidRPr="00C21EFD">
        <w:rPr>
          <w:rFonts w:ascii="Arial" w:hAnsi="Arial" w:cs="Arial"/>
          <w:color w:val="000000"/>
        </w:rPr>
        <w:t>. </w:t>
      </w:r>
      <w:r w:rsidRPr="00C21EFD">
        <w:rPr>
          <w:rFonts w:ascii="Arial" w:hAnsi="Arial" w:cs="Arial"/>
          <w:b/>
          <w:bCs/>
          <w:color w:val="000000"/>
        </w:rPr>
        <w:t>Es decir</w:t>
      </w:r>
      <w:r w:rsidRPr="00C21EFD">
        <w:rPr>
          <w:rFonts w:ascii="Arial" w:hAnsi="Arial" w:cs="Arial"/>
          <w:color w:val="000000"/>
        </w:rPr>
        <w:t>, nada, lo que ya está generando un colapso en los servicios públicos.</w:t>
      </w:r>
      <w:r w:rsidRPr="00697C22">
        <w:rPr>
          <w:rFonts w:ascii="Arial" w:hAnsi="Arial" w:cs="Arial"/>
          <w:color w:val="000000"/>
        </w:rPr>
        <w:t> Para tener una idea del impacto, la comuna de Alto Hospicio tenía 108 mil habitantes, según el censo de 2017. Solo con los campamentos se han sumado 25 mil personas. Si replicamos la pirámide demográfica de Chile, cerca de 2.600 serían niños de 0 a 14 años. Para poder educarlos se necesitarían 15 establecimientos nuevos. ¿Dónde y cuándo se construirán? Nadie tiene idea</w:t>
      </w:r>
      <w:r w:rsidR="00C21EFD">
        <w:rPr>
          <w:rFonts w:ascii="Arial" w:hAnsi="Arial" w:cs="Arial"/>
          <w:color w:val="000000"/>
        </w:rPr>
        <w:t xml:space="preserve"> (…)</w:t>
      </w:r>
    </w:p>
    <w:p w14:paraId="406B5584" w14:textId="2E7EADCB" w:rsidR="00697C22" w:rsidRPr="009E37DE" w:rsidRDefault="00697C22" w:rsidP="009E37DE">
      <w:pPr>
        <w:pStyle w:val="paragraph"/>
        <w:shd w:val="clear" w:color="auto" w:fill="FFFFFF"/>
        <w:spacing w:before="0" w:beforeAutospacing="0" w:after="450" w:afterAutospacing="0" w:line="360" w:lineRule="auto"/>
        <w:jc w:val="both"/>
        <w:rPr>
          <w:rFonts w:ascii="Arial" w:hAnsi="Arial" w:cs="Arial"/>
          <w:color w:val="000000"/>
        </w:rPr>
      </w:pPr>
      <w:r>
        <w:rPr>
          <w:noProof/>
        </w:rPr>
        <mc:AlternateContent>
          <mc:Choice Requires="wps">
            <w:drawing>
              <wp:anchor distT="0" distB="0" distL="114300" distR="114300" simplePos="0" relativeHeight="251676672" behindDoc="0" locked="0" layoutInCell="1" allowOverlap="1" wp14:anchorId="5688C961" wp14:editId="58A2757D">
                <wp:simplePos x="0" y="0"/>
                <wp:positionH relativeFrom="column">
                  <wp:posOffset>0</wp:posOffset>
                </wp:positionH>
                <wp:positionV relativeFrom="paragraph">
                  <wp:posOffset>0</wp:posOffset>
                </wp:positionV>
                <wp:extent cx="1714500" cy="396240"/>
                <wp:effectExtent l="0" t="0" r="19050" b="22860"/>
                <wp:wrapNone/>
                <wp:docPr id="4" name="Rectángulo 4"/>
                <wp:cNvGraphicFramePr/>
                <a:graphic xmlns:a="http://schemas.openxmlformats.org/drawingml/2006/main">
                  <a:graphicData uri="http://schemas.microsoft.com/office/word/2010/wordprocessingShape">
                    <wps:wsp>
                      <wps:cNvSpPr/>
                      <wps:spPr>
                        <a:xfrm>
                          <a:off x="0" y="0"/>
                          <a:ext cx="1714500" cy="396240"/>
                        </a:xfrm>
                        <a:prstGeom prst="rect">
                          <a:avLst/>
                        </a:prstGeom>
                        <a:solidFill>
                          <a:srgbClr val="4472C4"/>
                        </a:solidFill>
                        <a:ln w="12700" cap="flat" cmpd="sng" algn="ctr">
                          <a:solidFill>
                            <a:srgbClr val="4472C4">
                              <a:shade val="50000"/>
                            </a:srgbClr>
                          </a:solidFill>
                          <a:prstDash val="solid"/>
                          <a:miter lim="800000"/>
                        </a:ln>
                        <a:effectLst/>
                      </wps:spPr>
                      <wps:txbx>
                        <w:txbxContent>
                          <w:p w14:paraId="74A0335D" w14:textId="6E524966" w:rsidR="00697C22" w:rsidRPr="00697C22" w:rsidRDefault="009E37DE" w:rsidP="00697C22">
                            <w:pPr>
                              <w:jc w:val="center"/>
                              <w:rPr>
                                <w:rFonts w:ascii="Arial" w:hAnsi="Arial" w:cs="Arial"/>
                                <w:b/>
                                <w:bCs/>
                                <w:color w:val="FFFFFF" w:themeColor="background1"/>
                                <w:sz w:val="24"/>
                                <w:szCs w:val="24"/>
                                <w:lang w:val="es-MX"/>
                              </w:rPr>
                            </w:pPr>
                            <w:r>
                              <w:rPr>
                                <w:rFonts w:ascii="Arial" w:hAnsi="Arial" w:cs="Arial"/>
                                <w:b/>
                                <w:bCs/>
                                <w:color w:val="FFFFFF" w:themeColor="background1"/>
                                <w:sz w:val="24"/>
                                <w:szCs w:val="24"/>
                                <w:lang w:val="es-MX"/>
                              </w:rPr>
                              <w:t>Actividad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8C961" id="Rectángulo 4" o:spid="_x0000_s1028" style="position:absolute;left:0;text-align:left;margin-left:0;margin-top:0;width:135pt;height:3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" fillcolor="#4472c4" strokecolor="#2f528f" strokeweight="1pt">
                <v:textbox>
                  <w:txbxContent>
                    <w:p w14:paraId="74A0335D" w14:textId="6E524966" w:rsidR="00697C22" w:rsidRPr="00697C22" w:rsidRDefault="009E37DE" w:rsidP="00697C22">
                      <w:pPr>
                        <w:jc w:val="center"/>
                        <w:rPr>
                          <w:rFonts w:ascii="Arial" w:hAnsi="Arial" w:cs="Arial"/>
                          <w:b/>
                          <w:bCs/>
                          <w:color w:val="FFFFFF" w:themeColor="background1"/>
                          <w:sz w:val="24"/>
                          <w:szCs w:val="24"/>
                          <w:lang w:val="es-MX"/>
                        </w:rPr>
                      </w:pPr>
                      <w:r>
                        <w:rPr>
                          <w:rFonts w:ascii="Arial" w:hAnsi="Arial" w:cs="Arial"/>
                          <w:b/>
                          <w:bCs/>
                          <w:color w:val="FFFFFF" w:themeColor="background1"/>
                          <w:sz w:val="24"/>
                          <w:szCs w:val="24"/>
                          <w:lang w:val="es-MX"/>
                        </w:rPr>
                        <w:t>Actividad 1</w:t>
                      </w:r>
                    </w:p>
                  </w:txbxContent>
                </v:textbox>
              </v:rect>
            </w:pict>
          </mc:Fallback>
        </mc:AlternateContent>
      </w:r>
    </w:p>
    <w:p w14:paraId="51AB69CE" w14:textId="09B08DD9" w:rsidR="00CF22E0" w:rsidRDefault="00C21EFD" w:rsidP="00462FC3">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Según el punto de vista del autor ¿cuál podría ser su profesión?</w:t>
      </w:r>
      <w:r w:rsidR="009E37DE">
        <w:rPr>
          <w:rFonts w:ascii="Arial" w:hAnsi="Arial" w:cs="Arial"/>
          <w:color w:val="000000"/>
          <w:sz w:val="24"/>
          <w:szCs w:val="24"/>
          <w:shd w:val="clear" w:color="auto" w:fill="FFFFFF"/>
        </w:rPr>
        <w:t xml:space="preserve"> Justifique su respuesta. </w:t>
      </w:r>
    </w:p>
    <w:p w14:paraId="3E1E1580" w14:textId="422D2ECB" w:rsidR="006839BD" w:rsidRDefault="009E37DE" w:rsidP="006839BD">
      <w:pPr>
        <w:ind w:left="360"/>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6432" behindDoc="0" locked="0" layoutInCell="1" allowOverlap="1" wp14:anchorId="12B98A8B" wp14:editId="5A69034D">
                <wp:simplePos x="0" y="0"/>
                <wp:positionH relativeFrom="margin">
                  <wp:align>left</wp:align>
                </wp:positionH>
                <wp:positionV relativeFrom="paragraph">
                  <wp:posOffset>71120</wp:posOffset>
                </wp:positionV>
                <wp:extent cx="5836920" cy="746760"/>
                <wp:effectExtent l="0" t="0" r="11430" b="15240"/>
                <wp:wrapNone/>
                <wp:docPr id="7" name="Rectángulo: esquinas redondeadas 7"/>
                <wp:cNvGraphicFramePr/>
                <a:graphic xmlns:a="http://schemas.openxmlformats.org/drawingml/2006/main">
                  <a:graphicData uri="http://schemas.microsoft.com/office/word/2010/wordprocessingShape">
                    <wps:wsp>
                      <wps:cNvSpPr/>
                      <wps:spPr>
                        <a:xfrm>
                          <a:off x="0" y="0"/>
                          <a:ext cx="5836920" cy="74676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37144D" id="Rectángulo: esquinas redondeadas 7" o:spid="_x0000_s1026" style="position:absolute;margin-left:0;margin-top:5.6pt;width:459.6pt;height:58.8pt;z-index:25166643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" fillcolor="white [3201]" strokecolor="#70ad47 [3209]" strokeweight="1pt">
                <v:stroke joinstyle="miter"/>
                <w10:wrap anchorx="margin"/>
              </v:roundrect>
            </w:pict>
          </mc:Fallback>
        </mc:AlternateContent>
      </w:r>
    </w:p>
    <w:p w14:paraId="496D60A5" w14:textId="708979B4" w:rsidR="006839BD" w:rsidRDefault="006839BD" w:rsidP="006839BD">
      <w:pPr>
        <w:ind w:left="360"/>
        <w:jc w:val="both"/>
        <w:rPr>
          <w:rFonts w:ascii="Arial" w:hAnsi="Arial" w:cs="Arial"/>
          <w:color w:val="000000"/>
          <w:sz w:val="24"/>
          <w:szCs w:val="24"/>
          <w:shd w:val="clear" w:color="auto" w:fill="FFFFFF"/>
        </w:rPr>
      </w:pPr>
    </w:p>
    <w:p w14:paraId="444127DD" w14:textId="76D67E30" w:rsidR="006839BD" w:rsidRPr="006839BD" w:rsidRDefault="006839BD" w:rsidP="006839BD">
      <w:pPr>
        <w:ind w:left="360"/>
        <w:jc w:val="both"/>
        <w:rPr>
          <w:rFonts w:ascii="Arial" w:hAnsi="Arial" w:cs="Arial"/>
          <w:color w:val="000000"/>
          <w:sz w:val="24"/>
          <w:szCs w:val="24"/>
          <w:shd w:val="clear" w:color="auto" w:fill="FFFFFF"/>
        </w:rPr>
      </w:pPr>
    </w:p>
    <w:p w14:paraId="519C2C11" w14:textId="77777777" w:rsidR="00C21EFD" w:rsidRDefault="00C21EFD" w:rsidP="00C21EFD">
      <w:pPr>
        <w:pStyle w:val="Prrafodelista"/>
        <w:jc w:val="both"/>
        <w:rPr>
          <w:rFonts w:ascii="Arial" w:hAnsi="Arial" w:cs="Arial"/>
          <w:color w:val="000000"/>
          <w:sz w:val="24"/>
          <w:szCs w:val="24"/>
          <w:shd w:val="clear" w:color="auto" w:fill="FFFFFF"/>
        </w:rPr>
      </w:pPr>
    </w:p>
    <w:p w14:paraId="6F062C8D" w14:textId="2576F1A6" w:rsidR="00C21EFD" w:rsidRDefault="00C21EFD" w:rsidP="00C21EFD">
      <w:pPr>
        <w:pStyle w:val="Prrafodelista"/>
        <w:jc w:val="both"/>
        <w:rPr>
          <w:rFonts w:ascii="Arial" w:hAnsi="Arial" w:cs="Arial"/>
          <w:color w:val="000000"/>
          <w:sz w:val="24"/>
          <w:szCs w:val="24"/>
          <w:shd w:val="clear" w:color="auto" w:fill="FFFFFF"/>
        </w:rPr>
      </w:pPr>
    </w:p>
    <w:p w14:paraId="5F212A12" w14:textId="1657DA4B" w:rsidR="009E37DE" w:rsidRDefault="009E37DE" w:rsidP="00C21EFD">
      <w:pPr>
        <w:pStyle w:val="Prrafodelista"/>
        <w:jc w:val="both"/>
        <w:rPr>
          <w:rFonts w:ascii="Arial" w:hAnsi="Arial" w:cs="Arial"/>
          <w:color w:val="000000"/>
          <w:sz w:val="24"/>
          <w:szCs w:val="24"/>
          <w:shd w:val="clear" w:color="auto" w:fill="FFFFFF"/>
        </w:rPr>
      </w:pPr>
    </w:p>
    <w:p w14:paraId="435E3C59" w14:textId="113DF8A7" w:rsidR="009E37DE" w:rsidRDefault="009E37DE" w:rsidP="00C21EFD">
      <w:pPr>
        <w:pStyle w:val="Prrafodelista"/>
        <w:jc w:val="both"/>
        <w:rPr>
          <w:rFonts w:ascii="Arial" w:hAnsi="Arial" w:cs="Arial"/>
          <w:color w:val="000000"/>
          <w:sz w:val="24"/>
          <w:szCs w:val="24"/>
          <w:shd w:val="clear" w:color="auto" w:fill="FFFFFF"/>
        </w:rPr>
      </w:pPr>
    </w:p>
    <w:p w14:paraId="1178DBBD" w14:textId="77777777" w:rsidR="009E37DE" w:rsidRDefault="009E37DE" w:rsidP="00C21EFD">
      <w:pPr>
        <w:pStyle w:val="Prrafodelista"/>
        <w:jc w:val="both"/>
        <w:rPr>
          <w:rFonts w:ascii="Arial" w:hAnsi="Arial" w:cs="Arial"/>
          <w:color w:val="000000"/>
          <w:sz w:val="24"/>
          <w:szCs w:val="24"/>
          <w:shd w:val="clear" w:color="auto" w:fill="FFFFFF"/>
        </w:rPr>
      </w:pPr>
    </w:p>
    <w:p w14:paraId="6F936A68" w14:textId="4FF24B09" w:rsidR="006839BD" w:rsidRDefault="00C21EFD" w:rsidP="00C21EF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w:t>
      </w:r>
      <w:r w:rsidRPr="00C21EFD">
        <w:rPr>
          <w:rFonts w:ascii="Arial" w:hAnsi="Arial" w:cs="Arial"/>
          <w:color w:val="000000"/>
          <w:sz w:val="24"/>
          <w:szCs w:val="24"/>
          <w:shd w:val="clear" w:color="auto" w:fill="FFFFFF"/>
        </w:rPr>
        <w:t>Cuál es la tesis que se presenta en esta columna?</w:t>
      </w:r>
    </w:p>
    <w:p w14:paraId="1D358106" w14:textId="77777777" w:rsidR="003033B4" w:rsidRPr="00C21EFD" w:rsidRDefault="003033B4" w:rsidP="003033B4">
      <w:pPr>
        <w:pStyle w:val="Prrafodelista"/>
        <w:jc w:val="both"/>
        <w:rPr>
          <w:rFonts w:ascii="Arial" w:hAnsi="Arial" w:cs="Arial"/>
          <w:color w:val="000000"/>
          <w:sz w:val="24"/>
          <w:szCs w:val="24"/>
          <w:shd w:val="clear" w:color="auto" w:fill="FFFFFF"/>
        </w:rPr>
      </w:pPr>
    </w:p>
    <w:p w14:paraId="6FA9CBD9" w14:textId="51BDB20A" w:rsidR="006839BD" w:rsidRDefault="006839BD" w:rsidP="009E37DE">
      <w:pPr>
        <w:jc w:val="both"/>
        <w:rPr>
          <w:rFonts w:ascii="Arial" w:hAnsi="Arial" w:cs="Arial"/>
          <w:color w:val="000000"/>
          <w:sz w:val="24"/>
          <w:szCs w:val="24"/>
          <w:shd w:val="clear" w:color="auto" w:fill="FFFFFF"/>
        </w:rPr>
      </w:pPr>
      <w:r>
        <w:rPr>
          <w:noProof/>
        </w:rPr>
        <mc:AlternateContent>
          <mc:Choice Requires="wps">
            <w:drawing>
              <wp:anchor distT="0" distB="0" distL="114300" distR="114300" simplePos="0" relativeHeight="251668480" behindDoc="0" locked="0" layoutInCell="1" allowOverlap="1" wp14:anchorId="4CD6AD47" wp14:editId="2CBA9FBE">
                <wp:simplePos x="0" y="0"/>
                <wp:positionH relativeFrom="margin">
                  <wp:align>left</wp:align>
                </wp:positionH>
                <wp:positionV relativeFrom="paragraph">
                  <wp:posOffset>8890</wp:posOffset>
                </wp:positionV>
                <wp:extent cx="5836920" cy="746760"/>
                <wp:effectExtent l="0" t="0" r="11430" b="15240"/>
                <wp:wrapNone/>
                <wp:docPr id="8" name="Rectángulo: esquinas redondeadas 8"/>
                <wp:cNvGraphicFramePr/>
                <a:graphic xmlns:a="http://schemas.openxmlformats.org/drawingml/2006/main">
                  <a:graphicData uri="http://schemas.microsoft.com/office/word/2010/wordprocessingShape">
                    <wps:wsp>
                      <wps:cNvSpPr/>
                      <wps:spPr>
                        <a:xfrm>
                          <a:off x="0" y="0"/>
                          <a:ext cx="5836920" cy="74676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F95C7E4" id="Rectángulo: esquinas redondeadas 8" o:spid="_x0000_s1026" style="position:absolute;margin-left:0;margin-top:.7pt;width:459.6pt;height:58.8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" fillcolor="window" strokecolor="#70ad47" strokeweight="1pt">
                <v:stroke joinstyle="miter"/>
                <w10:wrap anchorx="margin"/>
              </v:roundrect>
            </w:pict>
          </mc:Fallback>
        </mc:AlternateContent>
      </w:r>
    </w:p>
    <w:p w14:paraId="75641407" w14:textId="1B614E0D" w:rsidR="009E37DE" w:rsidRDefault="009E37DE" w:rsidP="009E37DE">
      <w:pPr>
        <w:jc w:val="both"/>
        <w:rPr>
          <w:rFonts w:ascii="Arial" w:hAnsi="Arial" w:cs="Arial"/>
          <w:color w:val="000000"/>
          <w:sz w:val="24"/>
          <w:szCs w:val="24"/>
          <w:shd w:val="clear" w:color="auto" w:fill="FFFFFF"/>
        </w:rPr>
      </w:pPr>
    </w:p>
    <w:p w14:paraId="7EFC05C9" w14:textId="77777777" w:rsidR="009E37DE" w:rsidRPr="009E37DE" w:rsidRDefault="009E37DE" w:rsidP="009E37DE">
      <w:pPr>
        <w:jc w:val="both"/>
        <w:rPr>
          <w:rFonts w:ascii="Arial" w:hAnsi="Arial" w:cs="Arial"/>
          <w:color w:val="000000"/>
          <w:sz w:val="24"/>
          <w:szCs w:val="24"/>
          <w:shd w:val="clear" w:color="auto" w:fill="FFFFFF"/>
        </w:rPr>
      </w:pPr>
    </w:p>
    <w:p w14:paraId="21272965" w14:textId="48839DC5" w:rsidR="006839BD" w:rsidRPr="006839BD" w:rsidRDefault="007B0B34"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Con respecto a las palabras en negrita ¿Qué función cumple</w:t>
      </w:r>
      <w:r w:rsidR="00887F73">
        <w:rPr>
          <w:rFonts w:ascii="Arial" w:hAnsi="Arial" w:cs="Arial"/>
          <w:color w:val="000000"/>
          <w:sz w:val="24"/>
          <w:szCs w:val="24"/>
          <w:shd w:val="clear" w:color="auto" w:fill="FFFFFF"/>
        </w:rPr>
        <w:t xml:space="preserve"> cada una</w:t>
      </w:r>
      <w:r>
        <w:rPr>
          <w:rFonts w:ascii="Arial" w:hAnsi="Arial" w:cs="Arial"/>
          <w:color w:val="000000"/>
          <w:sz w:val="24"/>
          <w:szCs w:val="24"/>
          <w:shd w:val="clear" w:color="auto" w:fill="FFFFFF"/>
        </w:rPr>
        <w:t xml:space="preserve">? </w:t>
      </w:r>
    </w:p>
    <w:p w14:paraId="1697EF0A" w14:textId="3BD93666" w:rsidR="006839BD" w:rsidRPr="002B1103" w:rsidRDefault="006839BD" w:rsidP="002B1103">
      <w:pPr>
        <w:jc w:val="both"/>
        <w:rPr>
          <w:rFonts w:ascii="Arial" w:hAnsi="Arial" w:cs="Arial"/>
          <w:color w:val="000000"/>
          <w:sz w:val="24"/>
          <w:szCs w:val="24"/>
          <w:shd w:val="clear" w:color="auto" w:fill="FFFFFF"/>
        </w:rPr>
      </w:pPr>
    </w:p>
    <w:p w14:paraId="4363FF09" w14:textId="7C487883" w:rsidR="006839BD" w:rsidRDefault="00F26370"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0528" behindDoc="0" locked="0" layoutInCell="1" allowOverlap="1" wp14:anchorId="295F4436" wp14:editId="034433A7">
                <wp:simplePos x="0" y="0"/>
                <wp:positionH relativeFrom="margin">
                  <wp:align>left</wp:align>
                </wp:positionH>
                <wp:positionV relativeFrom="paragraph">
                  <wp:posOffset>8255</wp:posOffset>
                </wp:positionV>
                <wp:extent cx="5836920" cy="1897380"/>
                <wp:effectExtent l="0" t="0" r="11430" b="26670"/>
                <wp:wrapNone/>
                <wp:docPr id="9" name="Rectángulo: esquinas redondeadas 9"/>
                <wp:cNvGraphicFramePr/>
                <a:graphic xmlns:a="http://schemas.openxmlformats.org/drawingml/2006/main">
                  <a:graphicData uri="http://schemas.microsoft.com/office/word/2010/wordprocessingShape">
                    <wps:wsp>
                      <wps:cNvSpPr/>
                      <wps:spPr>
                        <a:xfrm>
                          <a:off x="0" y="0"/>
                          <a:ext cx="5836920" cy="189738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079F74" id="Rectángulo: esquinas redondeadas 9" o:spid="_x0000_s1026" style="position:absolute;margin-left:0;margin-top:.65pt;width:459.6pt;height:149.4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" fillcolor="window" strokecolor="#70ad47" strokeweight="1pt">
                <v:stroke joinstyle="miter"/>
                <w10:wrap anchorx="margin"/>
              </v:roundrect>
            </w:pict>
          </mc:Fallback>
        </mc:AlternateContent>
      </w:r>
    </w:p>
    <w:p w14:paraId="08414578" w14:textId="2E2B6841" w:rsidR="006839BD" w:rsidRDefault="006839BD" w:rsidP="006839BD">
      <w:pPr>
        <w:pStyle w:val="Prrafodelista"/>
        <w:jc w:val="both"/>
        <w:rPr>
          <w:rFonts w:ascii="Arial" w:hAnsi="Arial" w:cs="Arial"/>
          <w:color w:val="000000"/>
          <w:sz w:val="24"/>
          <w:szCs w:val="24"/>
          <w:shd w:val="clear" w:color="auto" w:fill="FFFFFF"/>
        </w:rPr>
      </w:pPr>
    </w:p>
    <w:p w14:paraId="524B4C0C" w14:textId="770B03D5" w:rsidR="006839BD" w:rsidRDefault="006839BD" w:rsidP="006839BD">
      <w:pPr>
        <w:pStyle w:val="Prrafodelista"/>
        <w:jc w:val="both"/>
        <w:rPr>
          <w:rFonts w:ascii="Arial" w:hAnsi="Arial" w:cs="Arial"/>
          <w:color w:val="000000"/>
          <w:sz w:val="24"/>
          <w:szCs w:val="24"/>
          <w:shd w:val="clear" w:color="auto" w:fill="FFFFFF"/>
        </w:rPr>
      </w:pPr>
    </w:p>
    <w:p w14:paraId="7C9EE9A0" w14:textId="7775AB03" w:rsidR="006839BD" w:rsidRDefault="006839BD" w:rsidP="006839BD">
      <w:pPr>
        <w:pStyle w:val="Prrafodelista"/>
        <w:jc w:val="both"/>
        <w:rPr>
          <w:rFonts w:ascii="Arial" w:hAnsi="Arial" w:cs="Arial"/>
          <w:color w:val="000000"/>
          <w:sz w:val="24"/>
          <w:szCs w:val="24"/>
          <w:shd w:val="clear" w:color="auto" w:fill="FFFFFF"/>
        </w:rPr>
      </w:pPr>
    </w:p>
    <w:p w14:paraId="782E9716" w14:textId="2E6710B8" w:rsidR="006839BD" w:rsidRDefault="006839BD" w:rsidP="006839BD">
      <w:pPr>
        <w:pStyle w:val="Prrafodelista"/>
        <w:jc w:val="both"/>
        <w:rPr>
          <w:rFonts w:ascii="Arial" w:hAnsi="Arial" w:cs="Arial"/>
          <w:color w:val="000000"/>
          <w:sz w:val="24"/>
          <w:szCs w:val="24"/>
          <w:shd w:val="clear" w:color="auto" w:fill="FFFFFF"/>
        </w:rPr>
      </w:pPr>
    </w:p>
    <w:p w14:paraId="42F921B5" w14:textId="6A8F05CD" w:rsidR="006839BD" w:rsidRDefault="006839BD" w:rsidP="006839BD">
      <w:pPr>
        <w:pStyle w:val="Prrafodelista"/>
        <w:jc w:val="both"/>
        <w:rPr>
          <w:rFonts w:ascii="Arial" w:hAnsi="Arial" w:cs="Arial"/>
          <w:color w:val="000000"/>
          <w:sz w:val="24"/>
          <w:szCs w:val="24"/>
          <w:shd w:val="clear" w:color="auto" w:fill="FFFFFF"/>
        </w:rPr>
      </w:pPr>
    </w:p>
    <w:p w14:paraId="0BDE7CA4" w14:textId="71605A05" w:rsidR="006839BD" w:rsidRDefault="006839BD" w:rsidP="006839BD">
      <w:pPr>
        <w:pStyle w:val="Prrafodelista"/>
        <w:jc w:val="both"/>
        <w:rPr>
          <w:rFonts w:ascii="Arial" w:hAnsi="Arial" w:cs="Arial"/>
          <w:color w:val="000000"/>
          <w:sz w:val="24"/>
          <w:szCs w:val="24"/>
          <w:shd w:val="clear" w:color="auto" w:fill="FFFFFF"/>
        </w:rPr>
      </w:pPr>
    </w:p>
    <w:p w14:paraId="186A65BC" w14:textId="44CD90C6" w:rsidR="006839BD" w:rsidRDefault="006839BD" w:rsidP="006839BD">
      <w:pPr>
        <w:pStyle w:val="Prrafodelista"/>
        <w:jc w:val="both"/>
        <w:rPr>
          <w:rFonts w:ascii="Arial" w:hAnsi="Arial" w:cs="Arial"/>
          <w:color w:val="000000"/>
          <w:sz w:val="24"/>
          <w:szCs w:val="24"/>
          <w:shd w:val="clear" w:color="auto" w:fill="FFFFFF"/>
        </w:rPr>
      </w:pPr>
    </w:p>
    <w:p w14:paraId="28CD89CD" w14:textId="5D51EDAC" w:rsidR="006839BD" w:rsidRPr="00C21EFD" w:rsidRDefault="006839BD" w:rsidP="00C21EFD">
      <w:pPr>
        <w:jc w:val="both"/>
        <w:rPr>
          <w:rFonts w:ascii="Arial" w:hAnsi="Arial" w:cs="Arial"/>
          <w:color w:val="000000"/>
          <w:sz w:val="24"/>
          <w:szCs w:val="24"/>
          <w:shd w:val="clear" w:color="auto" w:fill="FFFFFF"/>
        </w:rPr>
      </w:pPr>
    </w:p>
    <w:p w14:paraId="34DF4AA8" w14:textId="11D25A2A" w:rsidR="006839BD" w:rsidRPr="006839BD" w:rsidRDefault="006839BD" w:rsidP="006839BD">
      <w:pPr>
        <w:jc w:val="both"/>
        <w:rPr>
          <w:rFonts w:ascii="Arial" w:hAnsi="Arial" w:cs="Arial"/>
          <w:color w:val="000000"/>
          <w:sz w:val="24"/>
          <w:szCs w:val="24"/>
          <w:shd w:val="clear" w:color="auto" w:fill="FFFFFF"/>
        </w:rPr>
      </w:pPr>
    </w:p>
    <w:p w14:paraId="03B06B5B" w14:textId="7B7614F9" w:rsidR="006839BD" w:rsidRDefault="00853EC5" w:rsidP="006839BD">
      <w:pPr>
        <w:pStyle w:val="Prrafodelista"/>
        <w:numPr>
          <w:ilvl w:val="0"/>
          <w:numId w:val="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¿Qué significa la palabra “</w:t>
      </w:r>
      <w:r w:rsidR="00C21EFD" w:rsidRPr="00C21EFD">
        <w:rPr>
          <w:rFonts w:ascii="Arial" w:hAnsi="Arial" w:cs="Arial"/>
          <w:b/>
          <w:bCs/>
          <w:color w:val="000000"/>
          <w:sz w:val="24"/>
          <w:szCs w:val="24"/>
        </w:rPr>
        <w:t>geo</w:t>
      </w:r>
      <w:r w:rsidR="00C21EFD">
        <w:rPr>
          <w:rFonts w:ascii="Arial" w:hAnsi="Arial" w:cs="Arial"/>
          <w:b/>
          <w:bCs/>
          <w:color w:val="000000"/>
          <w:sz w:val="24"/>
          <w:szCs w:val="24"/>
        </w:rPr>
        <w:t>rr</w:t>
      </w:r>
      <w:r w:rsidR="00C21EFD" w:rsidRPr="00C21EFD">
        <w:rPr>
          <w:rFonts w:ascii="Arial" w:hAnsi="Arial" w:cs="Arial"/>
          <w:b/>
          <w:bCs/>
          <w:color w:val="000000"/>
          <w:sz w:val="24"/>
          <w:szCs w:val="24"/>
        </w:rPr>
        <w:t>eferenciación</w:t>
      </w:r>
      <w:r>
        <w:rPr>
          <w:rFonts w:ascii="Arial" w:hAnsi="Arial" w:cs="Arial"/>
          <w:color w:val="000000"/>
          <w:sz w:val="24"/>
          <w:szCs w:val="24"/>
          <w:shd w:val="clear" w:color="auto" w:fill="FFFFFF"/>
        </w:rPr>
        <w:t>” según el contexto?</w:t>
      </w:r>
    </w:p>
    <w:p w14:paraId="3E74A4AD" w14:textId="578A3331" w:rsidR="006839BD" w:rsidRDefault="006839BD" w:rsidP="006839BD">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74624" behindDoc="0" locked="0" layoutInCell="1" allowOverlap="1" wp14:anchorId="3F8C9052" wp14:editId="794AC270">
                <wp:simplePos x="0" y="0"/>
                <wp:positionH relativeFrom="margin">
                  <wp:align>left</wp:align>
                </wp:positionH>
                <wp:positionV relativeFrom="paragraph">
                  <wp:posOffset>207645</wp:posOffset>
                </wp:positionV>
                <wp:extent cx="5836920" cy="982980"/>
                <wp:effectExtent l="0" t="0" r="11430" b="26670"/>
                <wp:wrapNone/>
                <wp:docPr id="11" name="Rectángulo: esquinas redondeadas 11"/>
                <wp:cNvGraphicFramePr/>
                <a:graphic xmlns:a="http://schemas.openxmlformats.org/drawingml/2006/main">
                  <a:graphicData uri="http://schemas.microsoft.com/office/word/2010/wordprocessingShape">
                    <wps:wsp>
                      <wps:cNvSpPr/>
                      <wps:spPr>
                        <a:xfrm>
                          <a:off x="0" y="0"/>
                          <a:ext cx="5836920" cy="98298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A9DC82" id="Rectángulo: esquinas redondeadas 11" o:spid="_x0000_s1026" style="position:absolute;margin-left:0;margin-top:16.35pt;width:459.6pt;height:77.4pt;z-index:2516746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" fillcolor="window" strokecolor="#70ad47" strokeweight="1pt">
                <v:stroke joinstyle="miter"/>
                <w10:wrap anchorx="margin"/>
              </v:roundrect>
            </w:pict>
          </mc:Fallback>
        </mc:AlternateContent>
      </w:r>
    </w:p>
    <w:p w14:paraId="278C01B5" w14:textId="4BDC0515" w:rsidR="006839BD" w:rsidRDefault="006839BD" w:rsidP="006839BD">
      <w:pPr>
        <w:jc w:val="both"/>
        <w:rPr>
          <w:rFonts w:ascii="Arial" w:hAnsi="Arial" w:cs="Arial"/>
          <w:color w:val="000000"/>
          <w:sz w:val="24"/>
          <w:szCs w:val="24"/>
          <w:shd w:val="clear" w:color="auto" w:fill="FFFFFF"/>
        </w:rPr>
      </w:pPr>
    </w:p>
    <w:p w14:paraId="0FB63D7D" w14:textId="1A5204AD" w:rsidR="006839BD" w:rsidRDefault="006839BD" w:rsidP="006839BD">
      <w:pPr>
        <w:jc w:val="both"/>
        <w:rPr>
          <w:rFonts w:ascii="Arial" w:hAnsi="Arial" w:cs="Arial"/>
          <w:color w:val="000000"/>
          <w:sz w:val="24"/>
          <w:szCs w:val="24"/>
          <w:shd w:val="clear" w:color="auto" w:fill="FFFFFF"/>
        </w:rPr>
      </w:pPr>
    </w:p>
    <w:p w14:paraId="0C234996" w14:textId="2B0D1DEA" w:rsidR="006839BD" w:rsidRDefault="006839BD" w:rsidP="006839BD">
      <w:pPr>
        <w:jc w:val="both"/>
        <w:rPr>
          <w:rFonts w:ascii="Arial" w:hAnsi="Arial" w:cs="Arial"/>
          <w:color w:val="000000"/>
          <w:sz w:val="24"/>
          <w:szCs w:val="24"/>
          <w:shd w:val="clear" w:color="auto" w:fill="FFFFFF"/>
        </w:rPr>
      </w:pPr>
    </w:p>
    <w:p w14:paraId="31416C48" w14:textId="35E3CA91" w:rsidR="00C21EFD" w:rsidRDefault="00C21EFD" w:rsidP="006839BD">
      <w:pPr>
        <w:jc w:val="both"/>
        <w:rPr>
          <w:rFonts w:ascii="Arial" w:hAnsi="Arial" w:cs="Arial"/>
          <w:color w:val="000000"/>
          <w:sz w:val="24"/>
          <w:szCs w:val="24"/>
          <w:shd w:val="clear" w:color="auto" w:fill="FFFFFF"/>
        </w:rPr>
      </w:pPr>
    </w:p>
    <w:p w14:paraId="7EDEF04B" w14:textId="49B5625C" w:rsidR="00C21EFD" w:rsidRDefault="00C21EFD" w:rsidP="006839BD">
      <w:pPr>
        <w:jc w:val="both"/>
        <w:rPr>
          <w:rFonts w:ascii="Arial" w:hAnsi="Arial" w:cs="Arial"/>
          <w:color w:val="000000"/>
          <w:sz w:val="24"/>
          <w:szCs w:val="24"/>
          <w:shd w:val="clear" w:color="auto" w:fill="FFFFFF"/>
        </w:rPr>
      </w:pPr>
    </w:p>
    <w:p w14:paraId="4E8B39AA" w14:textId="4E300B38" w:rsidR="00C21EFD" w:rsidRDefault="00C21EFD" w:rsidP="006839BD">
      <w:pPr>
        <w:jc w:val="both"/>
        <w:rPr>
          <w:rFonts w:ascii="Arial" w:hAnsi="Arial" w:cs="Arial"/>
          <w:color w:val="000000"/>
          <w:sz w:val="24"/>
          <w:szCs w:val="24"/>
          <w:shd w:val="clear" w:color="auto" w:fill="FFFFFF"/>
        </w:rPr>
      </w:pPr>
    </w:p>
    <w:p w14:paraId="242B42BB" w14:textId="2AABBC2D" w:rsidR="00C21EFD" w:rsidRDefault="00C21EFD" w:rsidP="006839BD">
      <w:pPr>
        <w:jc w:val="both"/>
        <w:rPr>
          <w:rFonts w:ascii="Arial" w:hAnsi="Arial" w:cs="Arial"/>
          <w:color w:val="000000"/>
          <w:sz w:val="24"/>
          <w:szCs w:val="24"/>
          <w:shd w:val="clear" w:color="auto" w:fill="FFFFFF"/>
        </w:rPr>
      </w:pPr>
    </w:p>
    <w:p w14:paraId="195EE5B0" w14:textId="689E5485" w:rsidR="00C21EFD" w:rsidRDefault="00C21EFD" w:rsidP="006839BD">
      <w:pPr>
        <w:jc w:val="both"/>
        <w:rPr>
          <w:rFonts w:ascii="Arial" w:hAnsi="Arial" w:cs="Arial"/>
          <w:color w:val="000000"/>
          <w:sz w:val="24"/>
          <w:szCs w:val="24"/>
          <w:shd w:val="clear" w:color="auto" w:fill="FFFFFF"/>
        </w:rPr>
      </w:pPr>
    </w:p>
    <w:p w14:paraId="1D1D6C61" w14:textId="0CD37499" w:rsidR="00C21EFD" w:rsidRDefault="00C21EFD" w:rsidP="006839BD">
      <w:pPr>
        <w:jc w:val="both"/>
        <w:rPr>
          <w:rFonts w:ascii="Arial" w:hAnsi="Arial" w:cs="Arial"/>
          <w:color w:val="000000"/>
          <w:sz w:val="24"/>
          <w:szCs w:val="24"/>
          <w:shd w:val="clear" w:color="auto" w:fill="FFFFFF"/>
        </w:rPr>
      </w:pPr>
    </w:p>
    <w:p w14:paraId="272CBD44" w14:textId="7C2381E2" w:rsidR="00C21EFD" w:rsidRDefault="00C21EFD" w:rsidP="006839BD">
      <w:pPr>
        <w:jc w:val="both"/>
        <w:rPr>
          <w:rFonts w:ascii="Arial" w:hAnsi="Arial" w:cs="Arial"/>
          <w:color w:val="000000"/>
          <w:sz w:val="24"/>
          <w:szCs w:val="24"/>
          <w:shd w:val="clear" w:color="auto" w:fill="FFFFFF"/>
        </w:rPr>
      </w:pPr>
    </w:p>
    <w:p w14:paraId="793AACFD" w14:textId="5B0B69B5" w:rsidR="009E37DE" w:rsidRDefault="009E37DE" w:rsidP="006839BD">
      <w:pPr>
        <w:jc w:val="both"/>
        <w:rPr>
          <w:rFonts w:ascii="Arial" w:hAnsi="Arial" w:cs="Arial"/>
          <w:color w:val="000000"/>
          <w:sz w:val="24"/>
          <w:szCs w:val="24"/>
          <w:shd w:val="clear" w:color="auto" w:fill="FFFFFF"/>
        </w:rPr>
      </w:pPr>
    </w:p>
    <w:p w14:paraId="36F7B6ED" w14:textId="77777777" w:rsidR="00C21EFD" w:rsidRPr="006839BD" w:rsidRDefault="00C21EFD" w:rsidP="006839BD">
      <w:pPr>
        <w:jc w:val="both"/>
        <w:rPr>
          <w:rFonts w:ascii="Arial" w:hAnsi="Arial" w:cs="Arial"/>
          <w:color w:val="000000"/>
          <w:sz w:val="24"/>
          <w:szCs w:val="24"/>
          <w:shd w:val="clear" w:color="auto" w:fill="FFFFFF"/>
        </w:rPr>
      </w:pPr>
    </w:p>
    <w:p w14:paraId="53B214B2" w14:textId="184494D0" w:rsidR="006839BD" w:rsidRDefault="006839BD" w:rsidP="006839BD">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w:lastRenderedPageBreak/>
        <mc:AlternateContent>
          <mc:Choice Requires="wps">
            <w:drawing>
              <wp:anchor distT="0" distB="0" distL="114300" distR="114300" simplePos="0" relativeHeight="251664384" behindDoc="0" locked="0" layoutInCell="1" allowOverlap="1" wp14:anchorId="1A0DBFE3" wp14:editId="1C873684">
                <wp:simplePos x="0" y="0"/>
                <wp:positionH relativeFrom="column">
                  <wp:posOffset>0</wp:posOffset>
                </wp:positionH>
                <wp:positionV relativeFrom="paragraph">
                  <wp:posOffset>-635</wp:posOffset>
                </wp:positionV>
                <wp:extent cx="1714500" cy="396240"/>
                <wp:effectExtent l="0" t="0" r="19050" b="22860"/>
                <wp:wrapNone/>
                <wp:docPr id="5" name="Rectángulo 5"/>
                <wp:cNvGraphicFramePr/>
                <a:graphic xmlns:a="http://schemas.openxmlformats.org/drawingml/2006/main">
                  <a:graphicData uri="http://schemas.microsoft.com/office/word/2010/wordprocessingShape">
                    <wps:wsp>
                      <wps:cNvSpPr/>
                      <wps:spPr>
                        <a:xfrm>
                          <a:off x="0" y="0"/>
                          <a:ext cx="1714500" cy="396240"/>
                        </a:xfrm>
                        <a:prstGeom prst="rect">
                          <a:avLst/>
                        </a:prstGeom>
                        <a:solidFill>
                          <a:srgbClr val="4472C4"/>
                        </a:solidFill>
                        <a:ln w="12700" cap="flat" cmpd="sng" algn="ctr">
                          <a:solidFill>
                            <a:srgbClr val="4472C4">
                              <a:shade val="50000"/>
                            </a:srgbClr>
                          </a:solidFill>
                          <a:prstDash val="solid"/>
                          <a:miter lim="800000"/>
                        </a:ln>
                        <a:effectLst/>
                      </wps:spPr>
                      <wps:txbx>
                        <w:txbxContent>
                          <w:p w14:paraId="3788795F" w14:textId="7AF89C33" w:rsidR="006839BD" w:rsidRPr="006839BD" w:rsidRDefault="006839BD" w:rsidP="006839BD">
                            <w:pPr>
                              <w:jc w:val="center"/>
                              <w:rPr>
                                <w:rFonts w:ascii="Arial" w:hAnsi="Arial" w:cs="Arial"/>
                                <w:b/>
                                <w:bCs/>
                                <w:color w:val="FFFFFF" w:themeColor="background1"/>
                                <w:sz w:val="24"/>
                                <w:szCs w:val="24"/>
                                <w:lang w:val="es-MX"/>
                              </w:rPr>
                            </w:pPr>
                            <w:r w:rsidRPr="006839BD">
                              <w:rPr>
                                <w:rFonts w:ascii="Arial" w:hAnsi="Arial" w:cs="Arial"/>
                                <w:b/>
                                <w:bCs/>
                                <w:color w:val="FFFFFF" w:themeColor="background1"/>
                                <w:sz w:val="24"/>
                                <w:szCs w:val="24"/>
                                <w:lang w:val="es-MX"/>
                              </w:rPr>
                              <w:t xml:space="preserve">ACTIVIDAD </w:t>
                            </w:r>
                            <w:r>
                              <w:rPr>
                                <w:rFonts w:ascii="Arial" w:hAnsi="Arial" w:cs="Arial"/>
                                <w:b/>
                                <w:bCs/>
                                <w:color w:val="FFFFFF" w:themeColor="background1"/>
                                <w:sz w:val="24"/>
                                <w:szCs w:val="24"/>
                                <w:lang w:val="es-MX"/>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DBFE3" id="Rectángulo 5" o:spid="_x0000_s1029" style="position:absolute;left:0;text-align:left;margin-left:0;margin-top:-.05pt;width:135pt;height:3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" fillcolor="#4472c4" strokecolor="#2f528f" strokeweight="1pt">
                <v:textbox>
                  <w:txbxContent>
                    <w:p w14:paraId="3788795F" w14:textId="7AF89C33" w:rsidR="006839BD" w:rsidRPr="006839BD" w:rsidRDefault="006839BD" w:rsidP="006839BD">
                      <w:pPr>
                        <w:jc w:val="center"/>
                        <w:rPr>
                          <w:rFonts w:ascii="Arial" w:hAnsi="Arial" w:cs="Arial"/>
                          <w:b/>
                          <w:bCs/>
                          <w:color w:val="FFFFFF" w:themeColor="background1"/>
                          <w:sz w:val="24"/>
                          <w:szCs w:val="24"/>
                          <w:lang w:val="es-MX"/>
                        </w:rPr>
                      </w:pPr>
                      <w:r w:rsidRPr="006839BD">
                        <w:rPr>
                          <w:rFonts w:ascii="Arial" w:hAnsi="Arial" w:cs="Arial"/>
                          <w:b/>
                          <w:bCs/>
                          <w:color w:val="FFFFFF" w:themeColor="background1"/>
                          <w:sz w:val="24"/>
                          <w:szCs w:val="24"/>
                          <w:lang w:val="es-MX"/>
                        </w:rPr>
                        <w:t xml:space="preserve">ACTIVIDAD </w:t>
                      </w:r>
                      <w:r>
                        <w:rPr>
                          <w:rFonts w:ascii="Arial" w:hAnsi="Arial" w:cs="Arial"/>
                          <w:b/>
                          <w:bCs/>
                          <w:color w:val="FFFFFF" w:themeColor="background1"/>
                          <w:sz w:val="24"/>
                          <w:szCs w:val="24"/>
                          <w:lang w:val="es-MX"/>
                        </w:rPr>
                        <w:t>2</w:t>
                      </w:r>
                    </w:p>
                  </w:txbxContent>
                </v:textbox>
              </v:rect>
            </w:pict>
          </mc:Fallback>
        </mc:AlternateContent>
      </w:r>
    </w:p>
    <w:p w14:paraId="18331728" w14:textId="77777777" w:rsidR="00853EC5" w:rsidRDefault="00853EC5" w:rsidP="00853EC5">
      <w:pPr>
        <w:pStyle w:val="Prrafodelista"/>
        <w:jc w:val="both"/>
        <w:rPr>
          <w:rFonts w:ascii="Arial" w:hAnsi="Arial" w:cs="Arial"/>
          <w:color w:val="000000"/>
          <w:sz w:val="24"/>
          <w:szCs w:val="24"/>
          <w:shd w:val="clear" w:color="auto" w:fill="FFFFFF"/>
        </w:rPr>
      </w:pPr>
    </w:p>
    <w:p w14:paraId="7B9DACAD" w14:textId="77777777" w:rsidR="00C21EFD" w:rsidRDefault="00C21EFD" w:rsidP="00462FC3">
      <w:pPr>
        <w:pStyle w:val="Prrafodelista"/>
        <w:jc w:val="both"/>
        <w:rPr>
          <w:rFonts w:ascii="Arial" w:hAnsi="Arial" w:cs="Arial"/>
          <w:color w:val="000000"/>
          <w:sz w:val="24"/>
          <w:szCs w:val="24"/>
          <w:shd w:val="clear" w:color="auto" w:fill="FFFFFF"/>
        </w:rPr>
      </w:pPr>
    </w:p>
    <w:p w14:paraId="0BC9B6A5" w14:textId="60040992" w:rsidR="00C21EFD" w:rsidRDefault="00C21EFD" w:rsidP="00462FC3">
      <w:pPr>
        <w:pStyle w:val="Prrafodelista"/>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¿Cuál es su opinión con respecto al tema? Redacte un breve texto argumentativo donde quede en evidencia su postura. Aplique la estructura vista.</w:t>
      </w:r>
    </w:p>
    <w:p w14:paraId="721948CD" w14:textId="6AF673EA" w:rsidR="006839BD" w:rsidRDefault="006839BD" w:rsidP="00462FC3">
      <w:pPr>
        <w:pStyle w:val="Prrafodelista"/>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65408" behindDoc="0" locked="0" layoutInCell="1" allowOverlap="1" wp14:anchorId="28D7CF17" wp14:editId="621407D0">
                <wp:simplePos x="0" y="0"/>
                <wp:positionH relativeFrom="column">
                  <wp:posOffset>-36195</wp:posOffset>
                </wp:positionH>
                <wp:positionV relativeFrom="paragraph">
                  <wp:posOffset>135890</wp:posOffset>
                </wp:positionV>
                <wp:extent cx="6316980" cy="7147560"/>
                <wp:effectExtent l="0" t="0" r="26670" b="15240"/>
                <wp:wrapNone/>
                <wp:docPr id="6" name="Rectángulo: esquinas redondeadas 6"/>
                <wp:cNvGraphicFramePr/>
                <a:graphic xmlns:a="http://schemas.openxmlformats.org/drawingml/2006/main">
                  <a:graphicData uri="http://schemas.microsoft.com/office/word/2010/wordprocessingShape">
                    <wps:wsp>
                      <wps:cNvSpPr/>
                      <wps:spPr>
                        <a:xfrm>
                          <a:off x="0" y="0"/>
                          <a:ext cx="6316980" cy="71475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EF00DED" w14:textId="13E8ABC8" w:rsidR="002B1103" w:rsidRDefault="00022171" w:rsidP="00022171">
                            <w:pPr>
                              <w:spacing w:line="480" w:lineRule="auto"/>
                              <w:rPr>
                                <w:lang w:val="es-MX"/>
                              </w:rPr>
                            </w:pPr>
                            <w:r>
                              <w:rPr>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B1103">
                              <w:rPr>
                                <w:lang w:val="es-MX"/>
                              </w:rPr>
                              <w:t>________________________________________________________________________________________________________________________________________</w:t>
                            </w:r>
                          </w:p>
                          <w:p w14:paraId="695FA3B5" w14:textId="60EF8DDD" w:rsidR="00022171" w:rsidRPr="00022171" w:rsidRDefault="002B1103" w:rsidP="00022171">
                            <w:pPr>
                              <w:spacing w:line="480" w:lineRule="auto"/>
                              <w:rPr>
                                <w:lang w:val="es-MX"/>
                              </w:rPr>
                            </w:pPr>
                            <w:r>
                              <w:rPr>
                                <w:lang w:val="es-MX"/>
                              </w:rPr>
                              <w:t>____________________</w:t>
                            </w:r>
                            <w:r w:rsidR="00022171">
                              <w:rPr>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D7CF17" id="Rectángulo: esquinas redondeadas 6" o:spid="_x0000_s1030" style="position:absolute;left:0;text-align:left;margin-left:-2.85pt;margin-top:10.7pt;width:497.4pt;height:562.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" fillcolor="white [3201]" strokecolor="#70ad47 [3209]" strokeweight="1pt">
                <v:stroke joinstyle="miter"/>
                <v:textbox>
                  <w:txbxContent>
                    <w:p w14:paraId="1EF00DED" w14:textId="13E8ABC8" w:rsidR="002B1103" w:rsidRDefault="00022171" w:rsidP="00022171">
                      <w:pPr>
                        <w:spacing w:line="480" w:lineRule="auto"/>
                        <w:rPr>
                          <w:lang w:val="es-MX"/>
                        </w:rPr>
                      </w:pPr>
                      <w:r>
                        <w:rPr>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B1103">
                        <w:rPr>
                          <w:lang w:val="es-MX"/>
                        </w:rPr>
                        <w:t>________________________________________________________________________________________________________________________________________</w:t>
                      </w:r>
                    </w:p>
                    <w:p w14:paraId="695FA3B5" w14:textId="60EF8DDD" w:rsidR="00022171" w:rsidRPr="00022171" w:rsidRDefault="002B1103" w:rsidP="00022171">
                      <w:pPr>
                        <w:spacing w:line="480" w:lineRule="auto"/>
                        <w:rPr>
                          <w:lang w:val="es-MX"/>
                        </w:rPr>
                      </w:pPr>
                      <w:r>
                        <w:rPr>
                          <w:lang w:val="es-MX"/>
                        </w:rPr>
                        <w:t>____________________</w:t>
                      </w:r>
                      <w:r w:rsidR="00022171">
                        <w:rPr>
                          <w:lang w:val="es-MX"/>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oundrect>
            </w:pict>
          </mc:Fallback>
        </mc:AlternateContent>
      </w:r>
    </w:p>
    <w:p w14:paraId="6B384E2F" w14:textId="77777777" w:rsidR="006839BD" w:rsidRPr="00CF22E0" w:rsidRDefault="006839BD" w:rsidP="00462FC3">
      <w:pPr>
        <w:pStyle w:val="Prrafodelista"/>
        <w:jc w:val="both"/>
        <w:rPr>
          <w:rFonts w:ascii="Arial" w:hAnsi="Arial" w:cs="Arial"/>
          <w:color w:val="000000"/>
          <w:sz w:val="24"/>
          <w:szCs w:val="24"/>
          <w:shd w:val="clear" w:color="auto" w:fill="FFFFFF"/>
        </w:rPr>
      </w:pPr>
    </w:p>
    <w:p w14:paraId="6C8B871F" w14:textId="3FCBA167" w:rsidR="00CF22E0" w:rsidRDefault="00CF22E0">
      <w:pPr>
        <w:rPr>
          <w:rFonts w:ascii="Arial" w:hAnsi="Arial" w:cs="Arial"/>
          <w:color w:val="000000"/>
          <w:sz w:val="24"/>
          <w:szCs w:val="24"/>
          <w:shd w:val="clear" w:color="auto" w:fill="FFFFFF"/>
        </w:rPr>
      </w:pPr>
    </w:p>
    <w:p w14:paraId="01FBD10D" w14:textId="348F9107" w:rsidR="00CF22E0" w:rsidRDefault="00CF22E0">
      <w:pPr>
        <w:rPr>
          <w:rFonts w:ascii="Arial" w:hAnsi="Arial" w:cs="Arial"/>
          <w:color w:val="000000"/>
          <w:sz w:val="24"/>
          <w:szCs w:val="24"/>
          <w:shd w:val="clear" w:color="auto" w:fill="FFFFFF"/>
        </w:rPr>
      </w:pPr>
    </w:p>
    <w:p w14:paraId="02BB80F5" w14:textId="6E4EDF17" w:rsidR="00CF22E0" w:rsidRDefault="00CF22E0">
      <w:pPr>
        <w:rPr>
          <w:rFonts w:ascii="Arial" w:hAnsi="Arial" w:cs="Arial"/>
          <w:color w:val="000000"/>
          <w:sz w:val="24"/>
          <w:szCs w:val="24"/>
          <w:shd w:val="clear" w:color="auto" w:fill="FFFFFF"/>
        </w:rPr>
      </w:pPr>
    </w:p>
    <w:p w14:paraId="62D15603" w14:textId="13DDAE26" w:rsidR="00CF22E0" w:rsidRDefault="00CF22E0">
      <w:pPr>
        <w:rPr>
          <w:rFonts w:ascii="Arial" w:hAnsi="Arial" w:cs="Arial"/>
          <w:color w:val="000000"/>
          <w:sz w:val="24"/>
          <w:szCs w:val="24"/>
          <w:shd w:val="clear" w:color="auto" w:fill="FFFFFF"/>
        </w:rPr>
      </w:pPr>
    </w:p>
    <w:p w14:paraId="3A6EA15A" w14:textId="4130C05A" w:rsidR="00CF22E0" w:rsidRDefault="00CF22E0">
      <w:pPr>
        <w:rPr>
          <w:rFonts w:ascii="Arial" w:hAnsi="Arial" w:cs="Arial"/>
          <w:color w:val="000000"/>
          <w:sz w:val="24"/>
          <w:szCs w:val="24"/>
          <w:shd w:val="clear" w:color="auto" w:fill="FFFFFF"/>
        </w:rPr>
      </w:pPr>
    </w:p>
    <w:p w14:paraId="0650218D" w14:textId="4B23E46E" w:rsidR="00CF22E0" w:rsidRDefault="00CF22E0">
      <w:pPr>
        <w:rPr>
          <w:rFonts w:ascii="Arial" w:hAnsi="Arial" w:cs="Arial"/>
          <w:color w:val="000000"/>
          <w:sz w:val="24"/>
          <w:szCs w:val="24"/>
          <w:shd w:val="clear" w:color="auto" w:fill="FFFFFF"/>
        </w:rPr>
      </w:pPr>
    </w:p>
    <w:p w14:paraId="3AFF315E" w14:textId="6B15C215" w:rsidR="00CF22E0" w:rsidRDefault="00CF22E0">
      <w:pPr>
        <w:rPr>
          <w:rFonts w:ascii="Arial" w:hAnsi="Arial" w:cs="Arial"/>
          <w:color w:val="000000"/>
          <w:sz w:val="24"/>
          <w:szCs w:val="24"/>
          <w:shd w:val="clear" w:color="auto" w:fill="FFFFFF"/>
        </w:rPr>
      </w:pPr>
    </w:p>
    <w:p w14:paraId="3CC37ECA" w14:textId="32E3D93C" w:rsidR="00CF22E0" w:rsidRDefault="00CF22E0">
      <w:pPr>
        <w:rPr>
          <w:rFonts w:ascii="Arial" w:hAnsi="Arial" w:cs="Arial"/>
          <w:color w:val="000000"/>
          <w:sz w:val="24"/>
          <w:szCs w:val="24"/>
          <w:shd w:val="clear" w:color="auto" w:fill="FFFFFF"/>
        </w:rPr>
      </w:pPr>
    </w:p>
    <w:p w14:paraId="2E127E63" w14:textId="1687659F" w:rsidR="00CF22E0" w:rsidRDefault="00CF22E0">
      <w:pPr>
        <w:rPr>
          <w:rFonts w:ascii="Arial" w:hAnsi="Arial" w:cs="Arial"/>
          <w:color w:val="000000"/>
          <w:sz w:val="24"/>
          <w:szCs w:val="24"/>
          <w:shd w:val="clear" w:color="auto" w:fill="FFFFFF"/>
        </w:rPr>
      </w:pPr>
    </w:p>
    <w:p w14:paraId="7D804BBF" w14:textId="77777777" w:rsidR="0040109C" w:rsidRPr="003E422A" w:rsidRDefault="0040109C">
      <w:pPr>
        <w:rPr>
          <w:rFonts w:ascii="Arial" w:hAnsi="Arial" w:cs="Arial"/>
          <w:color w:val="000000"/>
          <w:sz w:val="24"/>
          <w:szCs w:val="24"/>
          <w:shd w:val="clear" w:color="auto" w:fill="FFFFFF"/>
        </w:rPr>
      </w:pPr>
    </w:p>
    <w:sectPr w:rsidR="0040109C" w:rsidRPr="003E42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62B3"/>
    <w:multiLevelType w:val="hybridMultilevel"/>
    <w:tmpl w:val="F81280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4D2618A"/>
    <w:multiLevelType w:val="hybridMultilevel"/>
    <w:tmpl w:val="B2AE38C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7A262BF"/>
    <w:multiLevelType w:val="multilevel"/>
    <w:tmpl w:val="FF8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0688B"/>
    <w:multiLevelType w:val="multilevel"/>
    <w:tmpl w:val="C9287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858FF"/>
    <w:multiLevelType w:val="hybridMultilevel"/>
    <w:tmpl w:val="13F277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D0C2A32"/>
    <w:multiLevelType w:val="multilevel"/>
    <w:tmpl w:val="E65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064A9A"/>
    <w:multiLevelType w:val="hybridMultilevel"/>
    <w:tmpl w:val="53FE9F4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77B93FAD"/>
    <w:multiLevelType w:val="hybridMultilevel"/>
    <w:tmpl w:val="A21CB0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049529412">
    <w:abstractNumId w:val="3"/>
  </w:num>
  <w:num w:numId="2" w16cid:durableId="611396137">
    <w:abstractNumId w:val="2"/>
  </w:num>
  <w:num w:numId="3" w16cid:durableId="582421608">
    <w:abstractNumId w:val="5"/>
  </w:num>
  <w:num w:numId="4" w16cid:durableId="1767842564">
    <w:abstractNumId w:val="0"/>
  </w:num>
  <w:num w:numId="5" w16cid:durableId="1259021216">
    <w:abstractNumId w:val="1"/>
  </w:num>
  <w:num w:numId="6" w16cid:durableId="1848134812">
    <w:abstractNumId w:val="7"/>
  </w:num>
  <w:num w:numId="7" w16cid:durableId="1665233191">
    <w:abstractNumId w:val="6"/>
  </w:num>
  <w:num w:numId="8" w16cid:durableId="1060598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F"/>
    <w:rsid w:val="00022171"/>
    <w:rsid w:val="000504A8"/>
    <w:rsid w:val="000557F7"/>
    <w:rsid w:val="000D243D"/>
    <w:rsid w:val="00111E73"/>
    <w:rsid w:val="00140E7B"/>
    <w:rsid w:val="00285F66"/>
    <w:rsid w:val="002B1103"/>
    <w:rsid w:val="003033B4"/>
    <w:rsid w:val="0030760F"/>
    <w:rsid w:val="003E422A"/>
    <w:rsid w:val="0040109C"/>
    <w:rsid w:val="004379DF"/>
    <w:rsid w:val="00462FC3"/>
    <w:rsid w:val="00474C4A"/>
    <w:rsid w:val="006839BD"/>
    <w:rsid w:val="00697C22"/>
    <w:rsid w:val="00752728"/>
    <w:rsid w:val="00792FE5"/>
    <w:rsid w:val="007B0B34"/>
    <w:rsid w:val="00853EC5"/>
    <w:rsid w:val="00887F73"/>
    <w:rsid w:val="008C6897"/>
    <w:rsid w:val="009953DC"/>
    <w:rsid w:val="009E37DE"/>
    <w:rsid w:val="00AF15D1"/>
    <w:rsid w:val="00B256B1"/>
    <w:rsid w:val="00C21EFD"/>
    <w:rsid w:val="00CB4693"/>
    <w:rsid w:val="00CF22E0"/>
    <w:rsid w:val="00D23CC8"/>
    <w:rsid w:val="00D337A9"/>
    <w:rsid w:val="00DC7FC7"/>
    <w:rsid w:val="00F26370"/>
    <w:rsid w:val="00F44D82"/>
    <w:rsid w:val="00FD16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69D6"/>
  <w15:chartTrackingRefBased/>
  <w15:docId w15:val="{29257B0D-52DA-474D-A077-3D7EAF396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22E0"/>
    <w:pPr>
      <w:ind w:left="720"/>
      <w:contextualSpacing/>
    </w:pPr>
  </w:style>
  <w:style w:type="paragraph" w:styleId="Encabezado">
    <w:name w:val="header"/>
    <w:basedOn w:val="Normal"/>
    <w:link w:val="EncabezadoCar"/>
    <w:uiPriority w:val="99"/>
    <w:unhideWhenUsed/>
    <w:rsid w:val="009953DC"/>
    <w:pPr>
      <w:tabs>
        <w:tab w:val="center" w:pos="4252"/>
        <w:tab w:val="right" w:pos="8504"/>
      </w:tabs>
      <w:spacing w:after="0" w:line="240" w:lineRule="auto"/>
      <w:ind w:left="714" w:hanging="357"/>
      <w:jc w:val="both"/>
    </w:pPr>
  </w:style>
  <w:style w:type="character" w:customStyle="1" w:styleId="EncabezadoCar">
    <w:name w:val="Encabezado Car"/>
    <w:basedOn w:val="Fuentedeprrafopredeter"/>
    <w:link w:val="Encabezado"/>
    <w:uiPriority w:val="99"/>
    <w:rsid w:val="009953DC"/>
  </w:style>
  <w:style w:type="paragraph" w:customStyle="1" w:styleId="paragraph">
    <w:name w:val="paragraph"/>
    <w:basedOn w:val="Normal"/>
    <w:rsid w:val="00697C22"/>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06571">
      <w:bodyDiv w:val="1"/>
      <w:marLeft w:val="0"/>
      <w:marRight w:val="0"/>
      <w:marTop w:val="0"/>
      <w:marBottom w:val="0"/>
      <w:divBdr>
        <w:top w:val="none" w:sz="0" w:space="0" w:color="auto"/>
        <w:left w:val="none" w:sz="0" w:space="0" w:color="auto"/>
        <w:bottom w:val="none" w:sz="0" w:space="0" w:color="auto"/>
        <w:right w:val="none" w:sz="0" w:space="0" w:color="auto"/>
      </w:divBdr>
    </w:div>
    <w:div w:id="539437044">
      <w:bodyDiv w:val="1"/>
      <w:marLeft w:val="0"/>
      <w:marRight w:val="0"/>
      <w:marTop w:val="0"/>
      <w:marBottom w:val="0"/>
      <w:divBdr>
        <w:top w:val="none" w:sz="0" w:space="0" w:color="auto"/>
        <w:left w:val="none" w:sz="0" w:space="0" w:color="auto"/>
        <w:bottom w:val="none" w:sz="0" w:space="0" w:color="auto"/>
        <w:right w:val="none" w:sz="0" w:space="0" w:color="auto"/>
      </w:divBdr>
    </w:div>
    <w:div w:id="1044869777">
      <w:bodyDiv w:val="1"/>
      <w:marLeft w:val="0"/>
      <w:marRight w:val="0"/>
      <w:marTop w:val="0"/>
      <w:marBottom w:val="0"/>
      <w:divBdr>
        <w:top w:val="none" w:sz="0" w:space="0" w:color="auto"/>
        <w:left w:val="none" w:sz="0" w:space="0" w:color="auto"/>
        <w:bottom w:val="none" w:sz="0" w:space="0" w:color="auto"/>
        <w:right w:val="none" w:sz="0" w:space="0" w:color="auto"/>
      </w:divBdr>
    </w:div>
    <w:div w:id="1090203640">
      <w:bodyDiv w:val="1"/>
      <w:marLeft w:val="0"/>
      <w:marRight w:val="0"/>
      <w:marTop w:val="0"/>
      <w:marBottom w:val="0"/>
      <w:divBdr>
        <w:top w:val="none" w:sz="0" w:space="0" w:color="auto"/>
        <w:left w:val="none" w:sz="0" w:space="0" w:color="auto"/>
        <w:bottom w:val="none" w:sz="0" w:space="0" w:color="auto"/>
        <w:right w:val="none" w:sz="0" w:space="0" w:color="auto"/>
      </w:divBdr>
    </w:div>
    <w:div w:id="1092047287">
      <w:bodyDiv w:val="1"/>
      <w:marLeft w:val="0"/>
      <w:marRight w:val="0"/>
      <w:marTop w:val="0"/>
      <w:marBottom w:val="0"/>
      <w:divBdr>
        <w:top w:val="none" w:sz="0" w:space="0" w:color="auto"/>
        <w:left w:val="none" w:sz="0" w:space="0" w:color="auto"/>
        <w:bottom w:val="none" w:sz="0" w:space="0" w:color="auto"/>
        <w:right w:val="none" w:sz="0" w:space="0" w:color="auto"/>
      </w:divBdr>
    </w:div>
    <w:div w:id="20557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474</Words>
  <Characters>2612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vcamp</cp:lastModifiedBy>
  <cp:revision>18</cp:revision>
  <dcterms:created xsi:type="dcterms:W3CDTF">2022-11-21T11:31:00Z</dcterms:created>
  <dcterms:modified xsi:type="dcterms:W3CDTF">2022-11-21T12:10:00Z</dcterms:modified>
</cp:coreProperties>
</file>