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B55BD" w14:textId="6C1DA22E" w:rsidR="00C628A4" w:rsidRPr="00B3595A" w:rsidRDefault="00324DE1" w:rsidP="00324DE1">
      <w:pPr>
        <w:jc w:val="center"/>
        <w:rPr>
          <w:rFonts w:ascii="Arial" w:hAnsi="Arial" w:cs="Arial"/>
          <w:b/>
          <w:sz w:val="20"/>
          <w:szCs w:val="20"/>
          <w:lang w:val="es-MX"/>
        </w:rPr>
      </w:pPr>
      <w:r w:rsidRPr="00B3595A">
        <w:rPr>
          <w:rFonts w:ascii="Arial" w:hAnsi="Arial" w:cs="Arial"/>
          <w:b/>
          <w:sz w:val="20"/>
          <w:szCs w:val="20"/>
          <w:lang w:val="es-MX"/>
        </w:rPr>
        <w:t>PAUTA DE EV</w:t>
      </w:r>
      <w:r w:rsidR="00490B0F" w:rsidRPr="00B3595A">
        <w:rPr>
          <w:rFonts w:ascii="Arial" w:hAnsi="Arial" w:cs="Arial"/>
          <w:b/>
          <w:sz w:val="20"/>
          <w:szCs w:val="20"/>
          <w:lang w:val="es-MX"/>
        </w:rPr>
        <w:t>AL</w:t>
      </w:r>
      <w:r w:rsidRPr="00B3595A">
        <w:rPr>
          <w:rFonts w:ascii="Arial" w:hAnsi="Arial" w:cs="Arial"/>
          <w:b/>
          <w:sz w:val="20"/>
          <w:szCs w:val="20"/>
          <w:lang w:val="es-MX"/>
        </w:rPr>
        <w:t>UACIÓN</w:t>
      </w:r>
      <w:r w:rsidR="008559FF" w:rsidRPr="00B3595A">
        <w:rPr>
          <w:rFonts w:ascii="Arial" w:hAnsi="Arial" w:cs="Arial"/>
          <w:b/>
          <w:sz w:val="20"/>
          <w:szCs w:val="20"/>
          <w:lang w:val="es-MX"/>
        </w:rPr>
        <w:t xml:space="preserve"> PRUEBA N°1</w:t>
      </w:r>
    </w:p>
    <w:p w14:paraId="70A4F585" w14:textId="786A699B" w:rsidR="00324DE1" w:rsidRPr="00B3595A" w:rsidRDefault="00324DE1">
      <w:pPr>
        <w:rPr>
          <w:rFonts w:ascii="Arial" w:hAnsi="Arial" w:cs="Arial"/>
          <w:sz w:val="20"/>
          <w:szCs w:val="20"/>
          <w:lang w:val="es-MX"/>
        </w:rPr>
      </w:pPr>
      <w:r w:rsidRPr="00B3595A">
        <w:rPr>
          <w:rFonts w:ascii="Arial" w:hAnsi="Arial" w:cs="Arial"/>
          <w:sz w:val="20"/>
          <w:szCs w:val="20"/>
          <w:lang w:val="es-MX"/>
        </w:rPr>
        <w:t>NOMBRE ALUMNO:</w:t>
      </w:r>
      <w:r w:rsidR="00232B52">
        <w:rPr>
          <w:rFonts w:ascii="Arial" w:hAnsi="Arial" w:cs="Arial"/>
          <w:sz w:val="20"/>
          <w:szCs w:val="20"/>
          <w:lang w:val="es-MX"/>
        </w:rPr>
        <w:t xml:space="preserve"> BRIGADIER </w:t>
      </w:r>
      <w:r w:rsidR="00F87235">
        <w:rPr>
          <w:rFonts w:ascii="Arial" w:hAnsi="Arial" w:cs="Arial"/>
          <w:sz w:val="20"/>
          <w:szCs w:val="20"/>
          <w:lang w:val="es-MX"/>
        </w:rPr>
        <w:t>ALEJANDRO ANDRADE.</w:t>
      </w:r>
    </w:p>
    <w:p w14:paraId="036BE290" w14:textId="4E849A13" w:rsidR="00324DE1" w:rsidRPr="00B3595A" w:rsidRDefault="00324DE1">
      <w:pPr>
        <w:rPr>
          <w:rFonts w:ascii="Arial" w:hAnsi="Arial" w:cs="Arial"/>
          <w:sz w:val="20"/>
          <w:szCs w:val="20"/>
          <w:lang w:val="es-MX"/>
        </w:rPr>
      </w:pPr>
      <w:r w:rsidRPr="00B3595A">
        <w:rPr>
          <w:rFonts w:ascii="Arial" w:hAnsi="Arial" w:cs="Arial"/>
          <w:sz w:val="20"/>
          <w:szCs w:val="20"/>
          <w:lang w:val="es-MX"/>
        </w:rPr>
        <w:t>FECHA</w:t>
      </w:r>
      <w:r w:rsidR="00232B52">
        <w:rPr>
          <w:rFonts w:ascii="Arial" w:hAnsi="Arial" w:cs="Arial"/>
          <w:sz w:val="20"/>
          <w:szCs w:val="20"/>
          <w:lang w:val="es-MX"/>
        </w:rPr>
        <w:t xml:space="preserve"> PRUEBA</w:t>
      </w:r>
      <w:r w:rsidRPr="00B3595A">
        <w:rPr>
          <w:rFonts w:ascii="Arial" w:hAnsi="Arial" w:cs="Arial"/>
          <w:sz w:val="20"/>
          <w:szCs w:val="20"/>
          <w:lang w:val="es-MX"/>
        </w:rPr>
        <w:t xml:space="preserve">: </w:t>
      </w:r>
      <w:r w:rsidR="00232B52">
        <w:rPr>
          <w:rFonts w:ascii="Arial" w:hAnsi="Arial" w:cs="Arial"/>
          <w:sz w:val="20"/>
          <w:szCs w:val="20"/>
          <w:lang w:val="es-MX"/>
        </w:rPr>
        <w:t>17 DE MARZO 2025</w:t>
      </w:r>
    </w:p>
    <w:p w14:paraId="5CDF6070" w14:textId="77777777" w:rsidR="00324DE1" w:rsidRPr="00B3595A" w:rsidRDefault="00324DE1">
      <w:pPr>
        <w:rPr>
          <w:rFonts w:ascii="Arial" w:hAnsi="Arial" w:cs="Arial"/>
          <w:sz w:val="20"/>
          <w:szCs w:val="20"/>
          <w:lang w:val="es-MX"/>
        </w:rPr>
      </w:pPr>
    </w:p>
    <w:p w14:paraId="00839663" w14:textId="241F0C23" w:rsidR="006C74FE" w:rsidRPr="00B3595A" w:rsidRDefault="00324DE1">
      <w:pPr>
        <w:rPr>
          <w:rFonts w:ascii="Arial" w:hAnsi="Arial" w:cs="Arial"/>
          <w:b/>
          <w:sz w:val="20"/>
          <w:szCs w:val="20"/>
          <w:lang w:val="es-MX"/>
        </w:rPr>
      </w:pPr>
      <w:r w:rsidRPr="00B3595A">
        <w:rPr>
          <w:rFonts w:ascii="Arial" w:hAnsi="Arial" w:cs="Arial"/>
          <w:b/>
          <w:sz w:val="20"/>
          <w:szCs w:val="20"/>
          <w:lang w:val="es-MX"/>
        </w:rPr>
        <w:t>PREGUNTA N°1</w:t>
      </w:r>
      <w:r w:rsidR="006C74FE" w:rsidRPr="00B3595A">
        <w:rPr>
          <w:rFonts w:ascii="Arial" w:hAnsi="Arial" w:cs="Arial"/>
          <w:b/>
          <w:sz w:val="20"/>
          <w:szCs w:val="20"/>
          <w:lang w:val="es-MX"/>
        </w:rPr>
        <w:t>:</w:t>
      </w:r>
      <w:r w:rsidR="00232B52">
        <w:rPr>
          <w:rFonts w:ascii="Arial" w:hAnsi="Arial" w:cs="Arial"/>
          <w:b/>
          <w:sz w:val="20"/>
          <w:szCs w:val="20"/>
          <w:lang w:val="es-MX"/>
        </w:rPr>
        <w:t xml:space="preserve"> (14 PUNTOS)</w:t>
      </w:r>
    </w:p>
    <w:p w14:paraId="72DCD2DE" w14:textId="52760FB7" w:rsidR="00624C89" w:rsidRPr="00B3595A" w:rsidRDefault="00624C89">
      <w:pPr>
        <w:rPr>
          <w:rFonts w:ascii="Arial" w:hAnsi="Arial" w:cs="Arial"/>
          <w:bCs/>
          <w:sz w:val="20"/>
          <w:szCs w:val="20"/>
          <w:lang w:val="es-MX"/>
        </w:rPr>
      </w:pPr>
      <w:r w:rsidRPr="00B3595A">
        <w:rPr>
          <w:rFonts w:ascii="Arial" w:hAnsi="Arial" w:cs="Arial"/>
          <w:bCs/>
          <w:sz w:val="20"/>
          <w:szCs w:val="20"/>
          <w:lang w:val="es-MX"/>
        </w:rPr>
        <w:t>Letra a)</w:t>
      </w:r>
      <w:r w:rsidR="00232B52">
        <w:rPr>
          <w:rFonts w:ascii="Arial" w:hAnsi="Arial" w:cs="Arial"/>
          <w:bCs/>
          <w:sz w:val="20"/>
          <w:szCs w:val="20"/>
          <w:lang w:val="es-MX"/>
        </w:rPr>
        <w:t xml:space="preserve"> (8 Puntos)</w:t>
      </w:r>
    </w:p>
    <w:p w14:paraId="2F55520C" w14:textId="77777777" w:rsidR="00624C89" w:rsidRPr="00B3595A" w:rsidRDefault="00624C89">
      <w:pPr>
        <w:rPr>
          <w:rFonts w:ascii="Arial" w:hAnsi="Arial" w:cs="Arial"/>
          <w:b/>
          <w:sz w:val="20"/>
          <w:szCs w:val="20"/>
          <w:lang w:val="es-MX"/>
        </w:rPr>
      </w:pP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13430E9D" w14:textId="3052A0EC" w:rsidTr="00624C89">
        <w:tc>
          <w:tcPr>
            <w:tcW w:w="3131" w:type="dxa"/>
            <w:shd w:val="clear" w:color="auto" w:fill="auto"/>
          </w:tcPr>
          <w:p w14:paraId="13324468" w14:textId="5B051039" w:rsidR="00624C89" w:rsidRPr="00B3595A" w:rsidRDefault="00624C89" w:rsidP="00624C89">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0A77068D" w14:textId="5FA134E1" w:rsidR="00624C89" w:rsidRPr="00B3595A" w:rsidRDefault="00624C89" w:rsidP="00624C89">
            <w:pPr>
              <w:jc w:val="center"/>
              <w:rPr>
                <w:rFonts w:ascii="Arial" w:hAnsi="Arial" w:cs="Arial"/>
                <w:sz w:val="20"/>
                <w:szCs w:val="20"/>
              </w:rPr>
            </w:pPr>
            <w:r w:rsidRPr="00B3595A">
              <w:rPr>
                <w:rFonts w:ascii="Arial" w:hAnsi="Arial" w:cs="Arial"/>
                <w:sz w:val="20"/>
                <w:szCs w:val="20"/>
              </w:rPr>
              <w:t>RESPUESTA</w:t>
            </w:r>
          </w:p>
        </w:tc>
        <w:tc>
          <w:tcPr>
            <w:tcW w:w="2748" w:type="dxa"/>
          </w:tcPr>
          <w:p w14:paraId="6CF45210" w14:textId="4D5733F9" w:rsidR="00624C89" w:rsidRPr="00B3595A" w:rsidRDefault="00624C89" w:rsidP="00624C89">
            <w:pPr>
              <w:jc w:val="center"/>
              <w:rPr>
                <w:rFonts w:ascii="Arial" w:hAnsi="Arial" w:cs="Arial"/>
                <w:sz w:val="20"/>
                <w:szCs w:val="20"/>
              </w:rPr>
            </w:pPr>
            <w:r w:rsidRPr="00B3595A">
              <w:rPr>
                <w:rFonts w:ascii="Arial" w:hAnsi="Arial" w:cs="Arial"/>
                <w:sz w:val="20"/>
                <w:szCs w:val="20"/>
              </w:rPr>
              <w:t>COMENTARIOS</w:t>
            </w:r>
          </w:p>
        </w:tc>
      </w:tr>
      <w:tr w:rsidR="00624C89" w:rsidRPr="00B3595A" w14:paraId="0FCCECEA" w14:textId="73FD2D94" w:rsidTr="00624C89">
        <w:trPr>
          <w:trHeight w:val="1518"/>
        </w:trPr>
        <w:tc>
          <w:tcPr>
            <w:tcW w:w="3131" w:type="dxa"/>
            <w:shd w:val="clear" w:color="auto" w:fill="auto"/>
          </w:tcPr>
          <w:p w14:paraId="025554F5" w14:textId="03C0A871" w:rsidR="00624C89" w:rsidRPr="00B3595A" w:rsidRDefault="00624C89" w:rsidP="00624C89">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011050E7" w14:textId="56ADB6D9" w:rsidR="00624C89" w:rsidRPr="00B3595A" w:rsidRDefault="00624C89" w:rsidP="00624C89">
            <w:pPr>
              <w:spacing w:line="252" w:lineRule="auto"/>
              <w:jc w:val="both"/>
              <w:rPr>
                <w:rFonts w:ascii="Arial" w:hAnsi="Arial" w:cs="Arial"/>
                <w:bCs/>
                <w:sz w:val="20"/>
                <w:szCs w:val="20"/>
                <w:lang w:val="es-ES"/>
              </w:rPr>
            </w:pPr>
          </w:p>
        </w:tc>
        <w:tc>
          <w:tcPr>
            <w:tcW w:w="2949" w:type="dxa"/>
            <w:shd w:val="clear" w:color="auto" w:fill="auto"/>
          </w:tcPr>
          <w:p w14:paraId="63365BA9"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37674D51"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110DFDFC"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69FC516F" w14:textId="03B6BA55"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52CA6F71" w14:textId="77777777" w:rsidR="00624C89" w:rsidRPr="00B3595A" w:rsidRDefault="00624C89" w:rsidP="00624C89">
            <w:pPr>
              <w:spacing w:after="0"/>
              <w:ind w:left="284"/>
              <w:rPr>
                <w:rFonts w:ascii="Arial" w:hAnsi="Arial" w:cs="Arial"/>
                <w:bCs/>
                <w:sz w:val="20"/>
                <w:szCs w:val="20"/>
                <w:lang w:val="es-ES"/>
              </w:rPr>
            </w:pPr>
          </w:p>
        </w:tc>
      </w:tr>
      <w:tr w:rsidR="00624C89" w:rsidRPr="00B3595A" w14:paraId="6DF18CD4" w14:textId="3B221273" w:rsidTr="00C755CB">
        <w:tc>
          <w:tcPr>
            <w:tcW w:w="8828" w:type="dxa"/>
            <w:gridSpan w:val="3"/>
            <w:shd w:val="clear" w:color="auto" w:fill="auto"/>
          </w:tcPr>
          <w:p w14:paraId="046D55A1" w14:textId="77777777" w:rsidR="00624C89" w:rsidRPr="00B3595A" w:rsidRDefault="00624C89" w:rsidP="00624C89">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252A9BCC" w14:textId="717AB749" w:rsidR="00624C89" w:rsidRPr="00B3595A" w:rsidRDefault="00624C89" w:rsidP="00624C89">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p w14:paraId="37F071D1" w14:textId="22722E83" w:rsidR="00324DE1" w:rsidRPr="00B3595A" w:rsidRDefault="00324DE1" w:rsidP="00624C89">
      <w:pPr>
        <w:spacing w:after="0"/>
        <w:rPr>
          <w:rFonts w:ascii="Arial" w:hAnsi="Arial" w:cs="Arial"/>
          <w:b/>
          <w:sz w:val="20"/>
          <w:szCs w:val="20"/>
          <w:lang w:val="es-MX"/>
        </w:rPr>
      </w:pP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2F9E6D4D" w14:textId="77777777" w:rsidTr="00EF0FCF">
        <w:tc>
          <w:tcPr>
            <w:tcW w:w="3131" w:type="dxa"/>
            <w:shd w:val="clear" w:color="auto" w:fill="auto"/>
          </w:tcPr>
          <w:p w14:paraId="64E23450"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54FDCB4F"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RESPUESTA</w:t>
            </w:r>
          </w:p>
        </w:tc>
        <w:tc>
          <w:tcPr>
            <w:tcW w:w="2748" w:type="dxa"/>
          </w:tcPr>
          <w:p w14:paraId="276D8545"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COMENTARIOS</w:t>
            </w:r>
          </w:p>
        </w:tc>
      </w:tr>
      <w:tr w:rsidR="00624C89" w:rsidRPr="00B3595A" w14:paraId="643860FE" w14:textId="77777777" w:rsidTr="00EF0FCF">
        <w:trPr>
          <w:trHeight w:val="1518"/>
        </w:trPr>
        <w:tc>
          <w:tcPr>
            <w:tcW w:w="3131" w:type="dxa"/>
            <w:shd w:val="clear" w:color="auto" w:fill="auto"/>
          </w:tcPr>
          <w:p w14:paraId="6BD3F684" w14:textId="77777777" w:rsidR="00624C89" w:rsidRPr="00B3595A" w:rsidRDefault="00624C89" w:rsidP="00EF0FCF">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3DA51419" w14:textId="77777777" w:rsidR="00624C89" w:rsidRPr="00B3595A" w:rsidRDefault="00624C89" w:rsidP="00EF0FCF">
            <w:pPr>
              <w:spacing w:line="252" w:lineRule="auto"/>
              <w:jc w:val="both"/>
              <w:rPr>
                <w:rFonts w:ascii="Arial" w:hAnsi="Arial" w:cs="Arial"/>
                <w:bCs/>
                <w:sz w:val="20"/>
                <w:szCs w:val="20"/>
                <w:lang w:val="es-ES"/>
              </w:rPr>
            </w:pPr>
          </w:p>
        </w:tc>
        <w:tc>
          <w:tcPr>
            <w:tcW w:w="2949" w:type="dxa"/>
            <w:shd w:val="clear" w:color="auto" w:fill="auto"/>
          </w:tcPr>
          <w:p w14:paraId="0100DD86"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193F1A60"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24E38D4D"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48B07955"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352B9679" w14:textId="77777777" w:rsidR="00624C89" w:rsidRPr="00B3595A" w:rsidRDefault="00624C89" w:rsidP="00EF0FCF">
            <w:pPr>
              <w:spacing w:after="0"/>
              <w:ind w:left="284"/>
              <w:rPr>
                <w:rFonts w:ascii="Arial" w:hAnsi="Arial" w:cs="Arial"/>
                <w:bCs/>
                <w:sz w:val="20"/>
                <w:szCs w:val="20"/>
                <w:lang w:val="es-ES"/>
              </w:rPr>
            </w:pPr>
          </w:p>
        </w:tc>
      </w:tr>
      <w:tr w:rsidR="00624C89" w:rsidRPr="00B3595A" w14:paraId="19E74979" w14:textId="77777777" w:rsidTr="00EF0FCF">
        <w:tc>
          <w:tcPr>
            <w:tcW w:w="8828" w:type="dxa"/>
            <w:gridSpan w:val="3"/>
            <w:shd w:val="clear" w:color="auto" w:fill="auto"/>
          </w:tcPr>
          <w:p w14:paraId="61EDE396"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7E40E03C"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p w14:paraId="5C37DBA0" w14:textId="17045544" w:rsidR="00624C89" w:rsidRPr="00B3595A" w:rsidRDefault="00624C89">
      <w:pPr>
        <w:rPr>
          <w:rFonts w:ascii="Arial" w:hAnsi="Arial" w:cs="Arial"/>
          <w:bCs/>
          <w:sz w:val="20"/>
          <w:szCs w:val="20"/>
          <w:lang w:val="es-MX"/>
        </w:rPr>
      </w:pPr>
      <w:r w:rsidRPr="00B3595A">
        <w:rPr>
          <w:rFonts w:ascii="Arial" w:hAnsi="Arial" w:cs="Arial"/>
          <w:bCs/>
          <w:sz w:val="20"/>
          <w:szCs w:val="20"/>
          <w:lang w:val="es-MX"/>
        </w:rPr>
        <w:t xml:space="preserve">Letra b) </w:t>
      </w:r>
      <w:r w:rsidR="00232B52">
        <w:rPr>
          <w:rFonts w:ascii="Arial" w:hAnsi="Arial" w:cs="Arial"/>
          <w:bCs/>
          <w:sz w:val="20"/>
          <w:szCs w:val="20"/>
          <w:lang w:val="es-MX"/>
        </w:rPr>
        <w:t>(2 puntos)</w:t>
      </w: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20FA82F0" w14:textId="77777777" w:rsidTr="00EF0FCF">
        <w:tc>
          <w:tcPr>
            <w:tcW w:w="3131" w:type="dxa"/>
            <w:shd w:val="clear" w:color="auto" w:fill="auto"/>
          </w:tcPr>
          <w:p w14:paraId="6A5EAA70"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4CBD6C05"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RESPUESTA</w:t>
            </w:r>
          </w:p>
        </w:tc>
        <w:tc>
          <w:tcPr>
            <w:tcW w:w="2748" w:type="dxa"/>
          </w:tcPr>
          <w:p w14:paraId="19E5D3C9"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COMENTARIOS</w:t>
            </w:r>
          </w:p>
        </w:tc>
      </w:tr>
      <w:tr w:rsidR="00624C89" w:rsidRPr="00B3595A" w14:paraId="1DF46FD3" w14:textId="77777777" w:rsidTr="00EF0FCF">
        <w:trPr>
          <w:trHeight w:val="1518"/>
        </w:trPr>
        <w:tc>
          <w:tcPr>
            <w:tcW w:w="3131" w:type="dxa"/>
            <w:shd w:val="clear" w:color="auto" w:fill="auto"/>
          </w:tcPr>
          <w:p w14:paraId="457DFE83" w14:textId="77777777" w:rsidR="00624C89" w:rsidRPr="00B3595A" w:rsidRDefault="00624C89" w:rsidP="00EF0FCF">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0D99D2D1" w14:textId="77777777" w:rsidR="00624C89" w:rsidRPr="00B3595A" w:rsidRDefault="00624C89" w:rsidP="00EF0FCF">
            <w:pPr>
              <w:spacing w:line="252" w:lineRule="auto"/>
              <w:jc w:val="both"/>
              <w:rPr>
                <w:rFonts w:ascii="Arial" w:hAnsi="Arial" w:cs="Arial"/>
                <w:bCs/>
                <w:sz w:val="20"/>
                <w:szCs w:val="20"/>
                <w:lang w:val="es-ES"/>
              </w:rPr>
            </w:pPr>
          </w:p>
        </w:tc>
        <w:tc>
          <w:tcPr>
            <w:tcW w:w="2949" w:type="dxa"/>
            <w:shd w:val="clear" w:color="auto" w:fill="auto"/>
          </w:tcPr>
          <w:p w14:paraId="61394CA1"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6E3D98DF"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4C1EA1CA"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4E31A91C"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62317222" w14:textId="44CD7622" w:rsidR="00624C89" w:rsidRPr="00B3595A" w:rsidRDefault="00232B52" w:rsidP="00EF0FCF">
            <w:pPr>
              <w:spacing w:after="0"/>
              <w:ind w:left="284"/>
              <w:rPr>
                <w:rFonts w:ascii="Arial" w:hAnsi="Arial" w:cs="Arial"/>
                <w:bCs/>
                <w:sz w:val="20"/>
                <w:szCs w:val="20"/>
                <w:lang w:val="es-ES"/>
              </w:rPr>
            </w:pPr>
            <w:r>
              <w:rPr>
                <w:rFonts w:ascii="Arial" w:hAnsi="Arial" w:cs="Arial"/>
                <w:bCs/>
                <w:sz w:val="20"/>
                <w:szCs w:val="20"/>
                <w:lang w:val="es-ES"/>
              </w:rPr>
              <w:t>Alumno obtuvo puntaje total de 8 puntos.</w:t>
            </w:r>
          </w:p>
        </w:tc>
      </w:tr>
      <w:tr w:rsidR="00624C89" w:rsidRPr="00B3595A" w14:paraId="7C7665AE" w14:textId="77777777" w:rsidTr="00EF0FCF">
        <w:tc>
          <w:tcPr>
            <w:tcW w:w="8828" w:type="dxa"/>
            <w:gridSpan w:val="3"/>
            <w:shd w:val="clear" w:color="auto" w:fill="auto"/>
          </w:tcPr>
          <w:p w14:paraId="4572B397"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5C607BB3"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tbl>
      <w:tblPr>
        <w:tblStyle w:val="Tablaconcuadrcula"/>
        <w:tblW w:w="0" w:type="auto"/>
        <w:tblLook w:val="04A0" w:firstRow="1" w:lastRow="0" w:firstColumn="1" w:lastColumn="0" w:noHBand="0" w:noVBand="1"/>
      </w:tblPr>
      <w:tblGrid>
        <w:gridCol w:w="2942"/>
        <w:gridCol w:w="2943"/>
        <w:gridCol w:w="2943"/>
      </w:tblGrid>
      <w:tr w:rsidR="00B3595A" w:rsidRPr="00B3595A" w14:paraId="4917D346" w14:textId="77777777" w:rsidTr="00624C89">
        <w:tc>
          <w:tcPr>
            <w:tcW w:w="2942" w:type="dxa"/>
          </w:tcPr>
          <w:p w14:paraId="1166F74A" w14:textId="2433C787" w:rsidR="00B3595A" w:rsidRPr="00B3595A" w:rsidRDefault="00B3595A" w:rsidP="00B3595A">
            <w:pPr>
              <w:jc w:val="center"/>
              <w:rPr>
                <w:rFonts w:ascii="Arial" w:hAnsi="Arial" w:cs="Arial"/>
                <w:b/>
                <w:bCs/>
                <w:sz w:val="20"/>
                <w:szCs w:val="20"/>
                <w:lang w:val="es-ES"/>
              </w:rPr>
            </w:pPr>
            <w:r w:rsidRPr="00B3595A">
              <w:rPr>
                <w:rFonts w:ascii="Arial" w:hAnsi="Arial" w:cs="Arial"/>
                <w:b/>
                <w:bCs/>
                <w:sz w:val="20"/>
                <w:szCs w:val="20"/>
              </w:rPr>
              <w:t>PREGUNTA</w:t>
            </w:r>
          </w:p>
        </w:tc>
        <w:tc>
          <w:tcPr>
            <w:tcW w:w="2943" w:type="dxa"/>
          </w:tcPr>
          <w:p w14:paraId="36299A7D" w14:textId="0808DC8C" w:rsidR="00B3595A" w:rsidRPr="00B3595A" w:rsidRDefault="00B3595A" w:rsidP="00B3595A">
            <w:pPr>
              <w:rPr>
                <w:rFonts w:ascii="Arial" w:hAnsi="Arial" w:cs="Arial"/>
                <w:sz w:val="20"/>
                <w:szCs w:val="20"/>
                <w:lang w:val="es-ES"/>
              </w:rPr>
            </w:pPr>
            <w:r w:rsidRPr="00B3595A">
              <w:rPr>
                <w:rFonts w:ascii="Arial" w:hAnsi="Arial" w:cs="Arial"/>
                <w:sz w:val="20"/>
                <w:szCs w:val="20"/>
                <w:lang w:val="es-ES"/>
              </w:rPr>
              <w:t xml:space="preserve">RESPUESTA </w:t>
            </w:r>
          </w:p>
        </w:tc>
        <w:tc>
          <w:tcPr>
            <w:tcW w:w="2943" w:type="dxa"/>
          </w:tcPr>
          <w:p w14:paraId="7518879F" w14:textId="15A835A8" w:rsidR="00B3595A" w:rsidRPr="00B3595A" w:rsidRDefault="00B3595A" w:rsidP="00B3595A">
            <w:pPr>
              <w:rPr>
                <w:rFonts w:ascii="Arial" w:hAnsi="Arial" w:cs="Arial"/>
                <w:sz w:val="20"/>
                <w:szCs w:val="20"/>
                <w:lang w:val="es-ES"/>
              </w:rPr>
            </w:pPr>
            <w:r w:rsidRPr="00B3595A">
              <w:rPr>
                <w:rFonts w:ascii="Arial" w:hAnsi="Arial" w:cs="Arial"/>
                <w:sz w:val="20"/>
                <w:szCs w:val="20"/>
              </w:rPr>
              <w:t>COMENTARIOS</w:t>
            </w:r>
          </w:p>
        </w:tc>
      </w:tr>
      <w:tr w:rsidR="00B3595A" w:rsidRPr="00B3595A" w14:paraId="632FC9FD" w14:textId="77777777" w:rsidTr="00624C89">
        <w:tc>
          <w:tcPr>
            <w:tcW w:w="2942" w:type="dxa"/>
          </w:tcPr>
          <w:p w14:paraId="32110FA7" w14:textId="78C573EC" w:rsidR="00B3595A" w:rsidRPr="00B3595A" w:rsidRDefault="00B3595A" w:rsidP="00B3595A">
            <w:pPr>
              <w:rPr>
                <w:rFonts w:ascii="Arial" w:hAnsi="Arial" w:cs="Arial"/>
                <w:sz w:val="20"/>
                <w:szCs w:val="20"/>
                <w:lang w:val="es-ES"/>
              </w:rPr>
            </w:pPr>
            <w:r w:rsidRPr="00B3595A">
              <w:rPr>
                <w:rFonts w:ascii="Arial" w:hAnsi="Arial" w:cs="Arial"/>
                <w:bCs/>
                <w:sz w:val="20"/>
                <w:szCs w:val="20"/>
                <w:lang w:val="es-ES"/>
              </w:rPr>
              <w:t>De un ejemplo de una norma de trato social</w:t>
            </w:r>
          </w:p>
        </w:tc>
        <w:tc>
          <w:tcPr>
            <w:tcW w:w="2943" w:type="dxa"/>
          </w:tcPr>
          <w:p w14:paraId="5701A5CC"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Ir vestido adecuadamente para la ocasión.</w:t>
            </w:r>
          </w:p>
          <w:p w14:paraId="75427320"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Saludar y despedirse de las personas.</w:t>
            </w:r>
          </w:p>
          <w:p w14:paraId="114781AC"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Ser amable con los demás.</w:t>
            </w:r>
          </w:p>
          <w:p w14:paraId="539250BC" w14:textId="4BF50B21" w:rsidR="00B3595A" w:rsidRPr="00B3595A" w:rsidRDefault="00B3595A" w:rsidP="00B3595A">
            <w:pPr>
              <w:rPr>
                <w:rFonts w:ascii="Arial" w:hAnsi="Arial" w:cs="Arial"/>
                <w:sz w:val="20"/>
                <w:szCs w:val="20"/>
                <w:lang w:val="es-ES"/>
              </w:rPr>
            </w:pPr>
          </w:p>
        </w:tc>
        <w:tc>
          <w:tcPr>
            <w:tcW w:w="2943" w:type="dxa"/>
          </w:tcPr>
          <w:p w14:paraId="2F3018AF" w14:textId="1B512D30" w:rsidR="00B3595A" w:rsidRPr="00B3595A" w:rsidRDefault="00232B52" w:rsidP="00B3595A">
            <w:pPr>
              <w:rPr>
                <w:rFonts w:ascii="Arial" w:hAnsi="Arial" w:cs="Arial"/>
                <w:sz w:val="20"/>
                <w:szCs w:val="20"/>
                <w:lang w:val="es-ES"/>
              </w:rPr>
            </w:pPr>
            <w:r>
              <w:rPr>
                <w:rFonts w:ascii="Arial" w:hAnsi="Arial" w:cs="Arial"/>
                <w:bCs/>
                <w:sz w:val="20"/>
                <w:szCs w:val="20"/>
                <w:lang w:val="es-ES"/>
              </w:rPr>
              <w:t xml:space="preserve">Alumno obtuvo puntaje total de </w:t>
            </w:r>
            <w:r>
              <w:rPr>
                <w:rFonts w:ascii="Arial" w:hAnsi="Arial" w:cs="Arial"/>
                <w:bCs/>
                <w:sz w:val="20"/>
                <w:szCs w:val="20"/>
                <w:lang w:val="es-ES"/>
              </w:rPr>
              <w:t>2</w:t>
            </w:r>
            <w:r>
              <w:rPr>
                <w:rFonts w:ascii="Arial" w:hAnsi="Arial" w:cs="Arial"/>
                <w:bCs/>
                <w:sz w:val="20"/>
                <w:szCs w:val="20"/>
                <w:lang w:val="es-ES"/>
              </w:rPr>
              <w:t xml:space="preserve"> puntos.</w:t>
            </w:r>
          </w:p>
        </w:tc>
      </w:tr>
      <w:tr w:rsidR="00B3595A" w:rsidRPr="00B3595A" w14:paraId="69810A39" w14:textId="77777777" w:rsidTr="00241715">
        <w:tc>
          <w:tcPr>
            <w:tcW w:w="8828" w:type="dxa"/>
            <w:gridSpan w:val="3"/>
          </w:tcPr>
          <w:p w14:paraId="7EBB10D0" w14:textId="11174699" w:rsidR="00B3595A" w:rsidRPr="00B3595A" w:rsidRDefault="00B3595A" w:rsidP="00B3595A">
            <w:pPr>
              <w:rPr>
                <w:rFonts w:ascii="Arial" w:hAnsi="Arial" w:cs="Arial"/>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w:t>
            </w:r>
            <w:r w:rsidRPr="00B3595A">
              <w:rPr>
                <w:rFonts w:ascii="Arial" w:hAnsi="Arial" w:cs="Arial"/>
                <w:bCs/>
                <w:sz w:val="20"/>
                <w:szCs w:val="20"/>
                <w:lang w:val="es-ES"/>
              </w:rPr>
              <w:t>2</w:t>
            </w:r>
            <w:r w:rsidRPr="00B3595A">
              <w:rPr>
                <w:rFonts w:ascii="Arial" w:hAnsi="Arial" w:cs="Arial"/>
                <w:bCs/>
                <w:sz w:val="20"/>
                <w:szCs w:val="20"/>
                <w:lang w:val="es-ES"/>
              </w:rPr>
              <w:t xml:space="preserve"> puntos</w:t>
            </w:r>
          </w:p>
        </w:tc>
      </w:tr>
    </w:tbl>
    <w:p w14:paraId="18DE1541" w14:textId="77777777" w:rsidR="00624C89" w:rsidRPr="00B3595A" w:rsidRDefault="00624C89" w:rsidP="009213D2">
      <w:pPr>
        <w:rPr>
          <w:rFonts w:ascii="Arial" w:hAnsi="Arial" w:cs="Arial"/>
          <w:sz w:val="20"/>
          <w:szCs w:val="20"/>
          <w:lang w:val="es-ES"/>
        </w:rPr>
      </w:pPr>
    </w:p>
    <w:p w14:paraId="298472C4" w14:textId="2A92B8DD" w:rsidR="00B3595A" w:rsidRPr="00B3595A" w:rsidRDefault="00B3595A" w:rsidP="009213D2">
      <w:pPr>
        <w:rPr>
          <w:rFonts w:ascii="Arial" w:hAnsi="Arial" w:cs="Arial"/>
          <w:sz w:val="20"/>
          <w:szCs w:val="20"/>
          <w:lang w:val="es-ES"/>
        </w:rPr>
      </w:pPr>
      <w:r w:rsidRPr="00B3595A">
        <w:rPr>
          <w:rFonts w:ascii="Arial" w:hAnsi="Arial" w:cs="Arial"/>
          <w:sz w:val="20"/>
          <w:szCs w:val="20"/>
          <w:lang w:val="es-ES"/>
        </w:rPr>
        <w:t>Letra c)</w:t>
      </w:r>
      <w:r w:rsidR="00573A6B">
        <w:rPr>
          <w:rFonts w:ascii="Arial" w:hAnsi="Arial" w:cs="Arial"/>
          <w:sz w:val="20"/>
          <w:szCs w:val="20"/>
          <w:lang w:val="es-ES"/>
        </w:rPr>
        <w:t xml:space="preserve"> (4 puntos)</w:t>
      </w:r>
    </w:p>
    <w:tbl>
      <w:tblPr>
        <w:tblStyle w:val="Tablaconcuadrcula"/>
        <w:tblW w:w="0" w:type="auto"/>
        <w:tblLook w:val="04A0" w:firstRow="1" w:lastRow="0" w:firstColumn="1" w:lastColumn="0" w:noHBand="0" w:noVBand="1"/>
      </w:tblPr>
      <w:tblGrid>
        <w:gridCol w:w="2942"/>
        <w:gridCol w:w="2943"/>
        <w:gridCol w:w="2943"/>
      </w:tblGrid>
      <w:tr w:rsidR="00B3595A" w:rsidRPr="00B3595A" w14:paraId="28E896C2" w14:textId="77777777" w:rsidTr="00EF0FCF">
        <w:tc>
          <w:tcPr>
            <w:tcW w:w="2942" w:type="dxa"/>
          </w:tcPr>
          <w:p w14:paraId="49476DE7" w14:textId="77777777" w:rsidR="00B3595A" w:rsidRPr="00B3595A" w:rsidRDefault="00B3595A" w:rsidP="00EF0FCF">
            <w:pPr>
              <w:jc w:val="center"/>
              <w:rPr>
                <w:rFonts w:ascii="Arial" w:hAnsi="Arial" w:cs="Arial"/>
                <w:b/>
                <w:bCs/>
                <w:sz w:val="20"/>
                <w:szCs w:val="20"/>
                <w:lang w:val="es-ES"/>
              </w:rPr>
            </w:pPr>
            <w:r w:rsidRPr="00B3595A">
              <w:rPr>
                <w:rFonts w:ascii="Arial" w:hAnsi="Arial" w:cs="Arial"/>
                <w:b/>
                <w:bCs/>
                <w:sz w:val="20"/>
                <w:szCs w:val="20"/>
              </w:rPr>
              <w:t>PREGUNTA</w:t>
            </w:r>
          </w:p>
        </w:tc>
        <w:tc>
          <w:tcPr>
            <w:tcW w:w="2943" w:type="dxa"/>
          </w:tcPr>
          <w:p w14:paraId="5450110E" w14:textId="77777777" w:rsidR="00B3595A" w:rsidRPr="00B3595A" w:rsidRDefault="00B3595A" w:rsidP="00EF0FCF">
            <w:pPr>
              <w:rPr>
                <w:rFonts w:ascii="Arial" w:hAnsi="Arial" w:cs="Arial"/>
                <w:sz w:val="20"/>
                <w:szCs w:val="20"/>
                <w:lang w:val="es-ES"/>
              </w:rPr>
            </w:pPr>
            <w:r w:rsidRPr="00B3595A">
              <w:rPr>
                <w:rFonts w:ascii="Arial" w:hAnsi="Arial" w:cs="Arial"/>
                <w:sz w:val="20"/>
                <w:szCs w:val="20"/>
                <w:lang w:val="es-ES"/>
              </w:rPr>
              <w:t xml:space="preserve">RESPUESTA </w:t>
            </w:r>
          </w:p>
        </w:tc>
        <w:tc>
          <w:tcPr>
            <w:tcW w:w="2943" w:type="dxa"/>
          </w:tcPr>
          <w:p w14:paraId="1EAB33A2" w14:textId="77777777" w:rsidR="00B3595A" w:rsidRPr="00B3595A" w:rsidRDefault="00B3595A" w:rsidP="00EF0FCF">
            <w:pPr>
              <w:rPr>
                <w:rFonts w:ascii="Arial" w:hAnsi="Arial" w:cs="Arial"/>
                <w:sz w:val="20"/>
                <w:szCs w:val="20"/>
                <w:lang w:val="es-ES"/>
              </w:rPr>
            </w:pPr>
            <w:r w:rsidRPr="00B3595A">
              <w:rPr>
                <w:rFonts w:ascii="Arial" w:hAnsi="Arial" w:cs="Arial"/>
                <w:sz w:val="20"/>
                <w:szCs w:val="20"/>
              </w:rPr>
              <w:t>COMENTARIOS</w:t>
            </w:r>
          </w:p>
        </w:tc>
      </w:tr>
      <w:tr w:rsidR="00B3595A" w:rsidRPr="00B3595A" w14:paraId="66A276C4" w14:textId="77777777" w:rsidTr="00EF0FCF">
        <w:tc>
          <w:tcPr>
            <w:tcW w:w="2942" w:type="dxa"/>
          </w:tcPr>
          <w:p w14:paraId="7DEC6032" w14:textId="40018586" w:rsidR="00B3595A" w:rsidRPr="00B3595A" w:rsidRDefault="00B3595A" w:rsidP="00EF0FCF">
            <w:pPr>
              <w:rPr>
                <w:rFonts w:ascii="Arial" w:hAnsi="Arial" w:cs="Arial"/>
                <w:sz w:val="20"/>
                <w:szCs w:val="20"/>
                <w:lang w:val="es-ES"/>
              </w:rPr>
            </w:pPr>
            <w:r w:rsidRPr="00B3595A">
              <w:rPr>
                <w:rFonts w:ascii="Arial" w:hAnsi="Arial" w:cs="Arial"/>
                <w:bCs/>
                <w:sz w:val="20"/>
                <w:szCs w:val="20"/>
                <w:lang w:val="es-ES"/>
              </w:rPr>
              <w:t>¿Explique que significa que las normas jurídicas sean coercibles</w:t>
            </w:r>
            <w:r w:rsidRPr="00B3595A">
              <w:rPr>
                <w:rFonts w:ascii="Arial" w:hAnsi="Arial" w:cs="Arial"/>
                <w:bCs/>
                <w:sz w:val="20"/>
                <w:szCs w:val="20"/>
                <w:lang w:val="es-ES"/>
              </w:rPr>
              <w:t>?</w:t>
            </w:r>
          </w:p>
        </w:tc>
        <w:tc>
          <w:tcPr>
            <w:tcW w:w="2943" w:type="dxa"/>
          </w:tcPr>
          <w:p w14:paraId="073568DA" w14:textId="00457A7B" w:rsidR="00B3595A" w:rsidRPr="00B3595A" w:rsidRDefault="00B3595A" w:rsidP="00B3595A">
            <w:pPr>
              <w:jc w:val="both"/>
              <w:rPr>
                <w:rFonts w:ascii="Arial" w:hAnsi="Arial" w:cs="Arial"/>
                <w:bCs/>
                <w:sz w:val="20"/>
                <w:szCs w:val="20"/>
                <w:lang w:val="es-ES"/>
              </w:rPr>
            </w:pPr>
            <w:r w:rsidRPr="00B3595A">
              <w:rPr>
                <w:rFonts w:ascii="Arial" w:hAnsi="Arial" w:cs="Arial"/>
                <w:sz w:val="20"/>
                <w:szCs w:val="20"/>
                <w:lang w:val="es-ES"/>
              </w:rPr>
              <w:t>Significa que el cumplimiento de una norma jurídica puede ser exigido a través del uso de la fuerza socialmente organizada.</w:t>
            </w:r>
          </w:p>
        </w:tc>
        <w:tc>
          <w:tcPr>
            <w:tcW w:w="2943" w:type="dxa"/>
          </w:tcPr>
          <w:p w14:paraId="27042F97" w14:textId="188B6FD3" w:rsidR="00B3595A" w:rsidRPr="00B3595A" w:rsidRDefault="00573A6B" w:rsidP="00EF0FCF">
            <w:pPr>
              <w:rPr>
                <w:rFonts w:ascii="Arial" w:hAnsi="Arial" w:cs="Arial"/>
                <w:sz w:val="20"/>
                <w:szCs w:val="20"/>
                <w:lang w:val="es-ES"/>
              </w:rPr>
            </w:pPr>
            <w:r>
              <w:rPr>
                <w:rFonts w:ascii="Arial" w:hAnsi="Arial" w:cs="Arial"/>
                <w:bCs/>
                <w:sz w:val="20"/>
                <w:szCs w:val="20"/>
                <w:lang w:val="es-ES"/>
              </w:rPr>
              <w:t xml:space="preserve">Alumno obtuvo puntaje total de </w:t>
            </w:r>
            <w:r>
              <w:rPr>
                <w:rFonts w:ascii="Arial" w:hAnsi="Arial" w:cs="Arial"/>
                <w:bCs/>
                <w:sz w:val="20"/>
                <w:szCs w:val="20"/>
                <w:lang w:val="es-ES"/>
              </w:rPr>
              <w:t>4</w:t>
            </w:r>
            <w:r>
              <w:rPr>
                <w:rFonts w:ascii="Arial" w:hAnsi="Arial" w:cs="Arial"/>
                <w:bCs/>
                <w:sz w:val="20"/>
                <w:szCs w:val="20"/>
                <w:lang w:val="es-ES"/>
              </w:rPr>
              <w:t xml:space="preserve"> puntos.</w:t>
            </w:r>
          </w:p>
        </w:tc>
      </w:tr>
      <w:tr w:rsidR="00B3595A" w:rsidRPr="00B3595A" w14:paraId="4FB5A517" w14:textId="77777777" w:rsidTr="00EF0FCF">
        <w:tc>
          <w:tcPr>
            <w:tcW w:w="8828" w:type="dxa"/>
            <w:gridSpan w:val="3"/>
          </w:tcPr>
          <w:p w14:paraId="01B31EEA" w14:textId="466053B0" w:rsidR="00B3595A" w:rsidRPr="00B3595A" w:rsidRDefault="00B3595A" w:rsidP="00EF0FCF">
            <w:pPr>
              <w:rPr>
                <w:rFonts w:ascii="Arial" w:hAnsi="Arial" w:cs="Arial"/>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w:t>
            </w:r>
            <w:r w:rsidRPr="00B3595A">
              <w:rPr>
                <w:rFonts w:ascii="Arial" w:hAnsi="Arial" w:cs="Arial"/>
                <w:bCs/>
                <w:sz w:val="20"/>
                <w:szCs w:val="20"/>
                <w:lang w:val="es-ES"/>
              </w:rPr>
              <w:t>4</w:t>
            </w:r>
            <w:r w:rsidRPr="00B3595A">
              <w:rPr>
                <w:rFonts w:ascii="Arial" w:hAnsi="Arial" w:cs="Arial"/>
                <w:bCs/>
                <w:sz w:val="20"/>
                <w:szCs w:val="20"/>
                <w:lang w:val="es-ES"/>
              </w:rPr>
              <w:t xml:space="preserve"> puntos</w:t>
            </w:r>
          </w:p>
        </w:tc>
      </w:tr>
    </w:tbl>
    <w:p w14:paraId="2A39CEBE" w14:textId="77777777" w:rsidR="00B3595A" w:rsidRPr="00B3595A" w:rsidRDefault="00B3595A" w:rsidP="009213D2">
      <w:pPr>
        <w:rPr>
          <w:rFonts w:ascii="Arial" w:hAnsi="Arial" w:cs="Arial"/>
          <w:sz w:val="20"/>
          <w:szCs w:val="20"/>
          <w:lang w:val="es-ES"/>
        </w:rPr>
      </w:pPr>
    </w:p>
    <w:p w14:paraId="1FB35088" w14:textId="77777777" w:rsidR="00B3595A" w:rsidRPr="00B3595A" w:rsidRDefault="00B3595A" w:rsidP="009213D2">
      <w:pPr>
        <w:rPr>
          <w:rFonts w:ascii="Arial" w:hAnsi="Arial" w:cs="Arial"/>
          <w:sz w:val="20"/>
          <w:szCs w:val="20"/>
          <w:lang w:val="es-ES"/>
        </w:rPr>
      </w:pPr>
    </w:p>
    <w:p w14:paraId="574F2964" w14:textId="77777777" w:rsidR="00B3595A" w:rsidRDefault="00B3595A" w:rsidP="009213D2">
      <w:pPr>
        <w:rPr>
          <w:rFonts w:ascii="Arial" w:hAnsi="Arial" w:cs="Arial"/>
          <w:lang w:val="es-ES"/>
        </w:rPr>
      </w:pPr>
    </w:p>
    <w:p w14:paraId="2BCD6D61" w14:textId="77777777" w:rsidR="00B3595A" w:rsidRDefault="00B3595A" w:rsidP="009213D2">
      <w:pPr>
        <w:rPr>
          <w:rFonts w:ascii="Arial" w:hAnsi="Arial" w:cs="Arial"/>
          <w:lang w:val="es-ES"/>
        </w:rPr>
      </w:pPr>
    </w:p>
    <w:p w14:paraId="64EE6325" w14:textId="77777777" w:rsidR="00B3595A" w:rsidRDefault="00B3595A" w:rsidP="009213D2">
      <w:pPr>
        <w:rPr>
          <w:rFonts w:ascii="Arial" w:hAnsi="Arial" w:cs="Arial"/>
          <w:lang w:val="es-ES"/>
        </w:rPr>
      </w:pPr>
    </w:p>
    <w:p w14:paraId="47DBD543" w14:textId="77777777" w:rsidR="00B3595A" w:rsidRDefault="00B3595A" w:rsidP="009213D2">
      <w:pPr>
        <w:rPr>
          <w:rFonts w:ascii="Arial" w:hAnsi="Arial" w:cs="Arial"/>
          <w:lang w:val="es-ES"/>
        </w:rPr>
      </w:pPr>
    </w:p>
    <w:p w14:paraId="4A47C438" w14:textId="27980CFC" w:rsidR="009213D2" w:rsidRDefault="009213D2" w:rsidP="009213D2">
      <w:pPr>
        <w:rPr>
          <w:rFonts w:ascii="Arial" w:hAnsi="Arial" w:cs="Arial"/>
          <w:b/>
          <w:sz w:val="24"/>
          <w:lang w:val="es-MX"/>
        </w:rPr>
      </w:pPr>
    </w:p>
    <w:tbl>
      <w:tblPr>
        <w:tblpPr w:leftFromText="180" w:rightFromText="180" w:vertAnchor="text" w:horzAnchor="margin" w:tblpY="543"/>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7"/>
        <w:gridCol w:w="3182"/>
        <w:gridCol w:w="2029"/>
      </w:tblGrid>
      <w:tr w:rsidR="00D7044B" w:rsidRPr="009213D2" w14:paraId="3E33A777" w14:textId="77777777" w:rsidTr="00D7044B">
        <w:tc>
          <w:tcPr>
            <w:tcW w:w="3617" w:type="dxa"/>
            <w:shd w:val="clear" w:color="auto" w:fill="auto"/>
          </w:tcPr>
          <w:p w14:paraId="186504DB" w14:textId="1288BBC0" w:rsidR="00D7044B" w:rsidRDefault="00D7044B" w:rsidP="00D7044B">
            <w:pPr>
              <w:pStyle w:val="Prrafodelista"/>
              <w:ind w:left="0" w:right="-1276"/>
              <w:rPr>
                <w:rFonts w:ascii="Arial" w:hAnsi="Arial" w:cs="Arial"/>
                <w:sz w:val="24"/>
                <w:lang w:val="es-MX"/>
              </w:rPr>
            </w:pPr>
            <w:r>
              <w:rPr>
                <w:rFonts w:ascii="Arial" w:hAnsi="Arial" w:cs="Arial"/>
                <w:sz w:val="24"/>
                <w:lang w:val="es-MX"/>
              </w:rPr>
              <w:lastRenderedPageBreak/>
              <w:t>PREGUNTA</w:t>
            </w:r>
          </w:p>
        </w:tc>
        <w:tc>
          <w:tcPr>
            <w:tcW w:w="3182" w:type="dxa"/>
            <w:shd w:val="clear" w:color="auto" w:fill="auto"/>
          </w:tcPr>
          <w:p w14:paraId="7677FAD4" w14:textId="77777777" w:rsidR="00D7044B" w:rsidRPr="00FB4B4F" w:rsidRDefault="00D7044B" w:rsidP="00D7044B">
            <w:pPr>
              <w:pStyle w:val="Sinespaciado"/>
              <w:jc w:val="center"/>
              <w:rPr>
                <w:rFonts w:ascii="Arial" w:hAnsi="Arial" w:cs="Arial"/>
                <w:sz w:val="24"/>
                <w:szCs w:val="24"/>
                <w:lang w:val="es-MX"/>
              </w:rPr>
            </w:pPr>
            <w:r>
              <w:rPr>
                <w:rFonts w:ascii="Arial" w:hAnsi="Arial" w:cs="Arial"/>
                <w:sz w:val="24"/>
                <w:szCs w:val="24"/>
                <w:lang w:val="es-MX"/>
              </w:rPr>
              <w:t>RESPUESTA</w:t>
            </w:r>
          </w:p>
        </w:tc>
        <w:tc>
          <w:tcPr>
            <w:tcW w:w="2029" w:type="dxa"/>
          </w:tcPr>
          <w:p w14:paraId="73DE9CD6" w14:textId="77777777" w:rsidR="00D7044B" w:rsidRDefault="00D7044B" w:rsidP="00D7044B">
            <w:pPr>
              <w:pStyle w:val="Sinespaciado"/>
              <w:jc w:val="center"/>
              <w:rPr>
                <w:rFonts w:ascii="Arial" w:hAnsi="Arial" w:cs="Arial"/>
                <w:sz w:val="24"/>
                <w:szCs w:val="24"/>
                <w:lang w:val="es-MX"/>
              </w:rPr>
            </w:pPr>
            <w:r>
              <w:rPr>
                <w:rFonts w:ascii="Arial" w:hAnsi="Arial" w:cs="Arial"/>
                <w:sz w:val="24"/>
                <w:szCs w:val="24"/>
                <w:lang w:val="es-MX"/>
              </w:rPr>
              <w:t>COMENTARIOS</w:t>
            </w:r>
          </w:p>
        </w:tc>
      </w:tr>
      <w:tr w:rsidR="00D7044B" w:rsidRPr="009213D2" w14:paraId="5C044972" w14:textId="77777777" w:rsidTr="00D7044B">
        <w:tc>
          <w:tcPr>
            <w:tcW w:w="3617" w:type="dxa"/>
            <w:shd w:val="clear" w:color="auto" w:fill="auto"/>
          </w:tcPr>
          <w:p w14:paraId="5EAC6575" w14:textId="77777777" w:rsidR="00D7044B" w:rsidRPr="00B3595A" w:rsidRDefault="00D7044B" w:rsidP="00D7044B">
            <w:pPr>
              <w:spacing w:after="0"/>
              <w:jc w:val="both"/>
              <w:rPr>
                <w:rFonts w:ascii="Arial" w:hAnsi="Arial" w:cs="Arial"/>
                <w:sz w:val="20"/>
                <w:szCs w:val="20"/>
                <w:lang w:val="es-CL"/>
              </w:rPr>
            </w:pPr>
            <w:r w:rsidRPr="00B3595A">
              <w:rPr>
                <w:rFonts w:ascii="Arial" w:hAnsi="Arial" w:cs="Arial"/>
                <w:sz w:val="20"/>
                <w:szCs w:val="20"/>
                <w:lang w:val="es-CL"/>
              </w:rPr>
              <w:t>Refiérase a la importancia de la Constitución Política de la República y su contenido mínimo. Además, señale la relación que existe entre la Constitución y los Tratados de Derechos Humanos.</w:t>
            </w:r>
          </w:p>
          <w:p w14:paraId="16BD228E" w14:textId="77777777" w:rsidR="00D7044B" w:rsidRPr="00B3595A" w:rsidRDefault="00D7044B" w:rsidP="00D7044B">
            <w:pPr>
              <w:pStyle w:val="Prrafodelista"/>
              <w:ind w:left="0" w:right="-1276"/>
              <w:jc w:val="both"/>
              <w:rPr>
                <w:rFonts w:ascii="Arial" w:hAnsi="Arial" w:cs="Arial"/>
                <w:sz w:val="20"/>
                <w:szCs w:val="20"/>
                <w:lang w:val="es-CL"/>
              </w:rPr>
            </w:pPr>
          </w:p>
        </w:tc>
        <w:tc>
          <w:tcPr>
            <w:tcW w:w="3182" w:type="dxa"/>
            <w:shd w:val="clear" w:color="auto" w:fill="auto"/>
          </w:tcPr>
          <w:p w14:paraId="70E36E63" w14:textId="77777777" w:rsidR="00D7044B" w:rsidRPr="00B3595A" w:rsidRDefault="00D7044B" w:rsidP="00D7044B">
            <w:pPr>
              <w:spacing w:after="0"/>
              <w:rPr>
                <w:rFonts w:ascii="Arial" w:hAnsi="Arial" w:cs="Arial"/>
                <w:sz w:val="20"/>
                <w:szCs w:val="20"/>
                <w:lang w:val="es-CL"/>
              </w:rPr>
            </w:pPr>
            <w:r w:rsidRPr="00B3595A">
              <w:rPr>
                <w:rFonts w:ascii="Arial" w:hAnsi="Arial" w:cs="Arial"/>
                <w:sz w:val="20"/>
                <w:szCs w:val="20"/>
                <w:lang w:val="es-CL"/>
              </w:rPr>
              <w:t>La Constitución de un Estado corresponde a la norma jurídica fundamental, por lo que todas las otras normas deben ajustarse a ella. En una Constitución se regula de manera sistemática al Estado, su Gobierno, los Derechos Fundamentales de las personas, gozando de supremacía. También se le conoce como carta magna o carta fundamental. La relación que existe entre los tratados internacionales de DDHH y la CPR dice relación con la jerarquía que tendrían esta categoría de tratados dentro de la pirámide normativa. Además, conforme al artículo 5, inciso segundo de la CPR, constituye deber de los órganos del Estado, promover y respetar los derechos garantizados en los TTII que han sido ratificados por nuestro país.</w:t>
            </w:r>
          </w:p>
          <w:p w14:paraId="600EACC5" w14:textId="77777777" w:rsidR="00D7044B" w:rsidRPr="00B3595A" w:rsidRDefault="00D7044B" w:rsidP="00D7044B">
            <w:pPr>
              <w:pStyle w:val="Sinespaciado"/>
              <w:jc w:val="both"/>
              <w:rPr>
                <w:rFonts w:ascii="Arial" w:hAnsi="Arial" w:cs="Arial"/>
                <w:b/>
                <w:sz w:val="20"/>
                <w:szCs w:val="20"/>
                <w:lang w:val="es-CL"/>
              </w:rPr>
            </w:pPr>
          </w:p>
        </w:tc>
        <w:tc>
          <w:tcPr>
            <w:tcW w:w="2029" w:type="dxa"/>
          </w:tcPr>
          <w:p w14:paraId="18935455" w14:textId="77777777" w:rsidR="00D7044B" w:rsidRDefault="00D7044B" w:rsidP="00D7044B">
            <w:pPr>
              <w:spacing w:after="0"/>
              <w:rPr>
                <w:rFonts w:ascii="Arial" w:hAnsi="Arial" w:cs="Arial"/>
                <w:sz w:val="20"/>
                <w:szCs w:val="20"/>
                <w:lang w:val="es-CL"/>
              </w:rPr>
            </w:pPr>
          </w:p>
          <w:p w14:paraId="2E06F57B" w14:textId="670C908E" w:rsidR="00573A6B" w:rsidRPr="00B3595A" w:rsidRDefault="00573A6B" w:rsidP="00D7044B">
            <w:pPr>
              <w:spacing w:after="0"/>
              <w:rPr>
                <w:rFonts w:ascii="Arial" w:hAnsi="Arial" w:cs="Arial"/>
                <w:sz w:val="20"/>
                <w:szCs w:val="20"/>
                <w:lang w:val="es-CL"/>
              </w:rPr>
            </w:pPr>
            <w:r>
              <w:rPr>
                <w:rFonts w:ascii="Arial" w:hAnsi="Arial" w:cs="Arial"/>
                <w:bCs/>
                <w:sz w:val="20"/>
                <w:szCs w:val="20"/>
                <w:lang w:val="es-ES"/>
              </w:rPr>
              <w:t xml:space="preserve">Alumno obtuvo puntaje total de </w:t>
            </w:r>
            <w:r>
              <w:rPr>
                <w:rFonts w:ascii="Arial" w:hAnsi="Arial" w:cs="Arial"/>
                <w:bCs/>
                <w:sz w:val="20"/>
                <w:szCs w:val="20"/>
                <w:lang w:val="es-ES"/>
              </w:rPr>
              <w:t>1</w:t>
            </w:r>
            <w:r w:rsidR="00F87235">
              <w:rPr>
                <w:rFonts w:ascii="Arial" w:hAnsi="Arial" w:cs="Arial"/>
                <w:bCs/>
                <w:sz w:val="20"/>
                <w:szCs w:val="20"/>
                <w:lang w:val="es-ES"/>
              </w:rPr>
              <w:t>2</w:t>
            </w:r>
            <w:r>
              <w:rPr>
                <w:rFonts w:ascii="Arial" w:hAnsi="Arial" w:cs="Arial"/>
                <w:bCs/>
                <w:sz w:val="20"/>
                <w:szCs w:val="20"/>
                <w:lang w:val="es-ES"/>
              </w:rPr>
              <w:t xml:space="preserve"> </w:t>
            </w:r>
            <w:r>
              <w:rPr>
                <w:rFonts w:ascii="Arial" w:hAnsi="Arial" w:cs="Arial"/>
                <w:bCs/>
                <w:sz w:val="20"/>
                <w:szCs w:val="20"/>
                <w:lang w:val="es-ES"/>
              </w:rPr>
              <w:t>puntos</w:t>
            </w:r>
            <w:r w:rsidR="00F87235">
              <w:rPr>
                <w:rFonts w:ascii="Arial" w:hAnsi="Arial" w:cs="Arial"/>
                <w:bCs/>
                <w:sz w:val="20"/>
                <w:szCs w:val="20"/>
                <w:lang w:val="es-ES"/>
              </w:rPr>
              <w:t xml:space="preserve">, faltó ahondar </w:t>
            </w:r>
            <w:proofErr w:type="spellStart"/>
            <w:r w:rsidR="00F87235">
              <w:rPr>
                <w:rFonts w:ascii="Arial" w:hAnsi="Arial" w:cs="Arial"/>
                <w:bCs/>
                <w:sz w:val="20"/>
                <w:szCs w:val="20"/>
                <w:lang w:val="es-ES"/>
              </w:rPr>
              <w:t>mas</w:t>
            </w:r>
            <w:proofErr w:type="spellEnd"/>
            <w:r w:rsidR="00F87235">
              <w:rPr>
                <w:rFonts w:ascii="Arial" w:hAnsi="Arial" w:cs="Arial"/>
                <w:bCs/>
                <w:sz w:val="20"/>
                <w:szCs w:val="20"/>
                <w:lang w:val="es-ES"/>
              </w:rPr>
              <w:t xml:space="preserve"> en la relación que existe entre la CPR y los TTII DDHH.</w:t>
            </w:r>
          </w:p>
        </w:tc>
      </w:tr>
      <w:tr w:rsidR="00D7044B" w:rsidRPr="009213D2" w14:paraId="4A2DCB32" w14:textId="77777777" w:rsidTr="00D7044B">
        <w:tc>
          <w:tcPr>
            <w:tcW w:w="8828" w:type="dxa"/>
            <w:gridSpan w:val="3"/>
            <w:shd w:val="clear" w:color="auto" w:fill="auto"/>
          </w:tcPr>
          <w:p w14:paraId="2B828B7C" w14:textId="77777777" w:rsidR="00D7044B" w:rsidRPr="00B3595A" w:rsidRDefault="00D7044B" w:rsidP="00D7044B">
            <w:pPr>
              <w:pStyle w:val="Sinespaciado"/>
              <w:jc w:val="both"/>
              <w:rPr>
                <w:rFonts w:ascii="Arial" w:hAnsi="Arial" w:cs="Arial"/>
                <w:b/>
                <w:sz w:val="20"/>
                <w:szCs w:val="20"/>
                <w:lang w:val="es-ES"/>
              </w:rPr>
            </w:pPr>
            <w:r w:rsidRPr="00B3595A">
              <w:rPr>
                <w:rFonts w:ascii="Arial" w:hAnsi="Arial" w:cs="Arial"/>
                <w:b/>
                <w:sz w:val="20"/>
                <w:szCs w:val="20"/>
                <w:lang w:val="es-ES"/>
              </w:rPr>
              <w:t>Nota</w:t>
            </w:r>
            <w:r>
              <w:rPr>
                <w:rFonts w:ascii="Arial" w:hAnsi="Arial" w:cs="Arial"/>
                <w:b/>
                <w:sz w:val="20"/>
                <w:szCs w:val="20"/>
                <w:lang w:val="es-ES"/>
              </w:rPr>
              <w:t xml:space="preserve">: </w:t>
            </w:r>
            <w:r w:rsidRPr="00A03B92">
              <w:rPr>
                <w:rFonts w:ascii="Arial" w:hAnsi="Arial" w:cs="Arial"/>
                <w:bCs/>
                <w:sz w:val="20"/>
                <w:szCs w:val="20"/>
                <w:lang w:val="es-ES"/>
              </w:rPr>
              <w:t>Puntaje total 16 puntos. La importancia de la Constitución y su contenido mínimo tendrá un valor de 8 puntos. La relación entre la CPR y los TTII de DDHH tendrá un valor de 8 puntos</w:t>
            </w:r>
            <w:r>
              <w:rPr>
                <w:rFonts w:ascii="Arial" w:hAnsi="Arial" w:cs="Arial"/>
                <w:bCs/>
                <w:sz w:val="20"/>
                <w:szCs w:val="20"/>
                <w:lang w:val="es-ES"/>
              </w:rPr>
              <w:t>.</w:t>
            </w:r>
          </w:p>
        </w:tc>
      </w:tr>
    </w:tbl>
    <w:p w14:paraId="443EF134" w14:textId="1C1BF334" w:rsidR="006C74FE" w:rsidRPr="00F0126B" w:rsidRDefault="006C74FE">
      <w:pPr>
        <w:rPr>
          <w:rFonts w:ascii="Arial" w:hAnsi="Arial" w:cs="Arial"/>
          <w:b/>
          <w:sz w:val="24"/>
          <w:lang w:val="es-MX"/>
        </w:rPr>
      </w:pPr>
      <w:r w:rsidRPr="006C74FE">
        <w:rPr>
          <w:rFonts w:ascii="Arial" w:hAnsi="Arial" w:cs="Arial"/>
          <w:b/>
          <w:sz w:val="24"/>
          <w:lang w:val="es-MX"/>
        </w:rPr>
        <w:t>PREGUNTA N°2:</w:t>
      </w:r>
    </w:p>
    <w:p w14:paraId="2075996B" w14:textId="77777777" w:rsidR="00A03B92" w:rsidRDefault="00A03B92">
      <w:pPr>
        <w:rPr>
          <w:rFonts w:ascii="Arial" w:hAnsi="Arial" w:cs="Arial"/>
          <w:b/>
          <w:sz w:val="24"/>
          <w:lang w:val="es-MX"/>
        </w:rPr>
      </w:pPr>
    </w:p>
    <w:p w14:paraId="40625B95" w14:textId="5A9D5ADA" w:rsidR="001E0E92" w:rsidRPr="00D7044B" w:rsidRDefault="001E0E92" w:rsidP="00A03B92">
      <w:pPr>
        <w:ind w:right="191"/>
        <w:rPr>
          <w:rFonts w:ascii="Arial" w:hAnsi="Arial" w:cs="Arial"/>
          <w:b/>
          <w:sz w:val="20"/>
          <w:szCs w:val="20"/>
          <w:lang w:val="es-MX"/>
        </w:rPr>
      </w:pPr>
      <w:r w:rsidRPr="00D7044B">
        <w:rPr>
          <w:rFonts w:ascii="Arial" w:hAnsi="Arial" w:cs="Arial"/>
          <w:b/>
          <w:sz w:val="20"/>
          <w:szCs w:val="20"/>
          <w:lang w:val="es-MX"/>
        </w:rPr>
        <w:t>PREGUNTA N°3:</w:t>
      </w:r>
      <w:r w:rsidR="00A03B92" w:rsidRPr="00D7044B">
        <w:rPr>
          <w:rFonts w:ascii="Arial" w:hAnsi="Arial" w:cs="Arial"/>
          <w:b/>
          <w:sz w:val="20"/>
          <w:szCs w:val="20"/>
          <w:lang w:val="es-MX"/>
        </w:rPr>
        <w:t xml:space="preserve"> (18 puntos)</w:t>
      </w:r>
    </w:p>
    <w:p w14:paraId="31A7C7DF" w14:textId="074779E2" w:rsidR="00A03B92" w:rsidRPr="00D7044B" w:rsidRDefault="00A03B92" w:rsidP="00A03B92">
      <w:pPr>
        <w:ind w:right="191"/>
        <w:jc w:val="both"/>
        <w:rPr>
          <w:rFonts w:ascii="Arial" w:hAnsi="Arial" w:cs="Arial"/>
          <w:color w:val="000000"/>
          <w:sz w:val="20"/>
          <w:szCs w:val="20"/>
          <w:lang w:val="es-CL"/>
        </w:rPr>
      </w:pPr>
      <w:r w:rsidRPr="00D7044B">
        <w:rPr>
          <w:rFonts w:ascii="Arial" w:hAnsi="Arial" w:cs="Arial"/>
          <w:color w:val="000000"/>
          <w:sz w:val="20"/>
          <w:szCs w:val="20"/>
          <w:lang w:val="es-CL"/>
        </w:rPr>
        <w:t>Elabore un cuadro comparativo de los distintos poderes del Estado, usando los siguientes criterios de comparación: Nombre de cada uno de</w:t>
      </w:r>
      <w:r w:rsidRPr="00D7044B">
        <w:rPr>
          <w:rFonts w:ascii="Arial" w:hAnsi="Arial" w:cs="Arial"/>
          <w:color w:val="000000"/>
          <w:sz w:val="20"/>
          <w:szCs w:val="20"/>
          <w:lang w:val="es-CL"/>
        </w:rPr>
        <w:t xml:space="preserve"> </w:t>
      </w:r>
      <w:r w:rsidRPr="00D7044B">
        <w:rPr>
          <w:rFonts w:ascii="Arial" w:hAnsi="Arial" w:cs="Arial"/>
          <w:color w:val="000000"/>
          <w:sz w:val="20"/>
          <w:szCs w:val="20"/>
          <w:lang w:val="es-CL"/>
        </w:rPr>
        <w:t>los poderes; estructura y/o composición</w:t>
      </w:r>
      <w:r w:rsidRPr="00D7044B">
        <w:rPr>
          <w:rFonts w:ascii="Arial" w:hAnsi="Arial" w:cs="Arial"/>
          <w:color w:val="000000"/>
          <w:sz w:val="20"/>
          <w:szCs w:val="20"/>
          <w:lang w:val="es-CL"/>
        </w:rPr>
        <w:t xml:space="preserve"> </w:t>
      </w:r>
      <w:r w:rsidRPr="00D7044B">
        <w:rPr>
          <w:rFonts w:ascii="Arial" w:hAnsi="Arial" w:cs="Arial"/>
          <w:color w:val="000000"/>
          <w:sz w:val="20"/>
          <w:szCs w:val="20"/>
          <w:lang w:val="es-CL"/>
        </w:rPr>
        <w:t>de cada poder y funciones que realizan cada uno de ellos</w:t>
      </w:r>
    </w:p>
    <w:tbl>
      <w:tblPr>
        <w:tblpPr w:leftFromText="141" w:rightFromText="141" w:vertAnchor="text" w:horzAnchor="margin" w:tblpY="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2"/>
        <w:gridCol w:w="2251"/>
        <w:gridCol w:w="2311"/>
        <w:gridCol w:w="1894"/>
      </w:tblGrid>
      <w:tr w:rsidR="00573A6B" w:rsidRPr="00D7044B" w14:paraId="3CAA8679" w14:textId="1469EACC" w:rsidTr="00573A6B">
        <w:tc>
          <w:tcPr>
            <w:tcW w:w="2372" w:type="dxa"/>
            <w:shd w:val="clear" w:color="auto" w:fill="auto"/>
          </w:tcPr>
          <w:p w14:paraId="6A406A38" w14:textId="77777777" w:rsidR="00573A6B" w:rsidRPr="00D7044B" w:rsidRDefault="00573A6B" w:rsidP="00A03B92">
            <w:pPr>
              <w:jc w:val="center"/>
              <w:rPr>
                <w:rFonts w:ascii="Arial" w:hAnsi="Arial" w:cs="Arial"/>
                <w:color w:val="000000"/>
                <w:sz w:val="20"/>
                <w:szCs w:val="20"/>
                <w:lang w:val="es-CL"/>
              </w:rPr>
            </w:pPr>
            <w:r w:rsidRPr="00D7044B">
              <w:rPr>
                <w:rFonts w:ascii="Arial" w:hAnsi="Arial" w:cs="Arial"/>
                <w:color w:val="000000"/>
                <w:sz w:val="20"/>
                <w:szCs w:val="20"/>
                <w:lang w:val="es-CL"/>
              </w:rPr>
              <w:t>Poder Ejecutivo</w:t>
            </w:r>
          </w:p>
        </w:tc>
        <w:tc>
          <w:tcPr>
            <w:tcW w:w="2251" w:type="dxa"/>
            <w:shd w:val="clear" w:color="auto" w:fill="auto"/>
          </w:tcPr>
          <w:p w14:paraId="4437CF78"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Poder Legislativo</w:t>
            </w:r>
          </w:p>
        </w:tc>
        <w:tc>
          <w:tcPr>
            <w:tcW w:w="2311" w:type="dxa"/>
            <w:shd w:val="clear" w:color="auto" w:fill="auto"/>
          </w:tcPr>
          <w:p w14:paraId="2C1F025D"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Poder Judicial</w:t>
            </w:r>
          </w:p>
        </w:tc>
        <w:tc>
          <w:tcPr>
            <w:tcW w:w="1894" w:type="dxa"/>
          </w:tcPr>
          <w:p w14:paraId="3E615632" w14:textId="218364B2" w:rsidR="00573A6B" w:rsidRPr="00D7044B" w:rsidRDefault="00573A6B" w:rsidP="00A03B92">
            <w:pPr>
              <w:rPr>
                <w:rFonts w:ascii="Arial" w:hAnsi="Arial" w:cs="Arial"/>
                <w:color w:val="000000"/>
                <w:sz w:val="20"/>
                <w:szCs w:val="20"/>
                <w:lang w:val="es-CL"/>
              </w:rPr>
            </w:pPr>
            <w:r>
              <w:rPr>
                <w:rFonts w:ascii="Arial" w:hAnsi="Arial" w:cs="Arial"/>
                <w:color w:val="000000"/>
                <w:sz w:val="20"/>
                <w:szCs w:val="20"/>
                <w:lang w:val="es-CL"/>
              </w:rPr>
              <w:t>Comentarios</w:t>
            </w:r>
          </w:p>
        </w:tc>
      </w:tr>
      <w:tr w:rsidR="00573A6B" w:rsidRPr="00D7044B" w14:paraId="0261FC38" w14:textId="37349DF2" w:rsidTr="00573A6B">
        <w:tc>
          <w:tcPr>
            <w:tcW w:w="2372" w:type="dxa"/>
            <w:shd w:val="clear" w:color="auto" w:fill="auto"/>
          </w:tcPr>
          <w:p w14:paraId="74F59DE1"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 xml:space="preserve">Presidente de la República, </w:t>
            </w:r>
            <w:proofErr w:type="gramStart"/>
            <w:r w:rsidRPr="00D7044B">
              <w:rPr>
                <w:rFonts w:ascii="Arial" w:hAnsi="Arial" w:cs="Arial"/>
                <w:color w:val="000000"/>
                <w:sz w:val="20"/>
                <w:szCs w:val="20"/>
                <w:lang w:val="es-CL"/>
              </w:rPr>
              <w:t>Ministros</w:t>
            </w:r>
            <w:proofErr w:type="gramEnd"/>
            <w:r w:rsidRPr="00D7044B">
              <w:rPr>
                <w:rFonts w:ascii="Arial" w:hAnsi="Arial" w:cs="Arial"/>
                <w:color w:val="000000"/>
                <w:sz w:val="20"/>
                <w:szCs w:val="20"/>
                <w:lang w:val="es-CL"/>
              </w:rPr>
              <w:t xml:space="preserve"> de Estado, Subsecretarios, entre otros.</w:t>
            </w:r>
          </w:p>
        </w:tc>
        <w:tc>
          <w:tcPr>
            <w:tcW w:w="2251" w:type="dxa"/>
            <w:shd w:val="clear" w:color="auto" w:fill="auto"/>
          </w:tcPr>
          <w:p w14:paraId="0DB6BD59"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Cámara de Diputados y Senado.</w:t>
            </w:r>
          </w:p>
        </w:tc>
        <w:tc>
          <w:tcPr>
            <w:tcW w:w="2311" w:type="dxa"/>
            <w:shd w:val="clear" w:color="auto" w:fill="auto"/>
          </w:tcPr>
          <w:p w14:paraId="368AB582"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Juzgados de Primera Instancia, Corte de Apelaciones y Corte Suprema.</w:t>
            </w:r>
          </w:p>
        </w:tc>
        <w:tc>
          <w:tcPr>
            <w:tcW w:w="1894" w:type="dxa"/>
            <w:vMerge w:val="restart"/>
          </w:tcPr>
          <w:p w14:paraId="76CAE1AD" w14:textId="1B690FC4" w:rsidR="00573A6B" w:rsidRDefault="00F87235" w:rsidP="00A03B92">
            <w:pPr>
              <w:rPr>
                <w:rFonts w:ascii="Arial" w:hAnsi="Arial" w:cs="Arial"/>
                <w:color w:val="000000"/>
                <w:sz w:val="20"/>
                <w:szCs w:val="20"/>
                <w:lang w:val="es-CL"/>
              </w:rPr>
            </w:pPr>
            <w:r>
              <w:rPr>
                <w:rFonts w:ascii="Arial" w:hAnsi="Arial" w:cs="Arial"/>
                <w:color w:val="000000"/>
                <w:sz w:val="20"/>
                <w:szCs w:val="20"/>
                <w:lang w:val="es-CL"/>
              </w:rPr>
              <w:t>En el poder ejecutivo faltó señalar la función de gobierno</w:t>
            </w:r>
            <w:r w:rsidR="004039DD">
              <w:rPr>
                <w:rFonts w:ascii="Arial" w:hAnsi="Arial" w:cs="Arial"/>
                <w:color w:val="000000"/>
                <w:sz w:val="20"/>
                <w:szCs w:val="20"/>
                <w:lang w:val="es-CL"/>
              </w:rPr>
              <w:t xml:space="preserve"> </w:t>
            </w:r>
            <w:r>
              <w:rPr>
                <w:rFonts w:ascii="Arial" w:hAnsi="Arial" w:cs="Arial"/>
                <w:color w:val="000000"/>
                <w:sz w:val="20"/>
                <w:szCs w:val="20"/>
                <w:lang w:val="es-CL"/>
              </w:rPr>
              <w:t>(</w:t>
            </w:r>
            <w:r w:rsidR="004039DD">
              <w:rPr>
                <w:rFonts w:ascii="Arial" w:hAnsi="Arial" w:cs="Arial"/>
                <w:color w:val="000000"/>
                <w:sz w:val="20"/>
                <w:szCs w:val="20"/>
                <w:lang w:val="es-CL"/>
              </w:rPr>
              <w:t>-</w:t>
            </w:r>
            <w:r>
              <w:rPr>
                <w:rFonts w:ascii="Arial" w:hAnsi="Arial" w:cs="Arial"/>
                <w:color w:val="000000"/>
                <w:sz w:val="20"/>
                <w:szCs w:val="20"/>
                <w:lang w:val="es-CL"/>
              </w:rPr>
              <w:t>1.5)</w:t>
            </w:r>
          </w:p>
          <w:p w14:paraId="520FC63D" w14:textId="77777777" w:rsidR="004039DD" w:rsidRDefault="004039DD" w:rsidP="00A03B92">
            <w:pPr>
              <w:rPr>
                <w:rFonts w:ascii="Arial" w:hAnsi="Arial" w:cs="Arial"/>
                <w:color w:val="000000"/>
                <w:sz w:val="20"/>
                <w:szCs w:val="20"/>
                <w:lang w:val="es-CL"/>
              </w:rPr>
            </w:pPr>
            <w:r>
              <w:rPr>
                <w:rFonts w:ascii="Arial" w:hAnsi="Arial" w:cs="Arial"/>
                <w:color w:val="000000"/>
                <w:sz w:val="20"/>
                <w:szCs w:val="20"/>
                <w:lang w:val="es-CL"/>
              </w:rPr>
              <w:t xml:space="preserve">En la función del poder legislativo no queda claro a que se refiere cuando señala que se legisla en </w:t>
            </w:r>
            <w:r>
              <w:rPr>
                <w:rFonts w:ascii="Arial" w:hAnsi="Arial" w:cs="Arial"/>
                <w:color w:val="000000"/>
                <w:sz w:val="20"/>
                <w:szCs w:val="20"/>
                <w:lang w:val="es-CL"/>
              </w:rPr>
              <w:lastRenderedPageBreak/>
              <w:t xml:space="preserve">términos </w:t>
            </w:r>
            <w:proofErr w:type="gramStart"/>
            <w:r>
              <w:rPr>
                <w:rFonts w:ascii="Arial" w:hAnsi="Arial" w:cs="Arial"/>
                <w:color w:val="000000"/>
                <w:sz w:val="20"/>
                <w:szCs w:val="20"/>
                <w:lang w:val="es-CL"/>
              </w:rPr>
              <w:t>jurídicos  (</w:t>
            </w:r>
            <w:proofErr w:type="gramEnd"/>
            <w:r>
              <w:rPr>
                <w:rFonts w:ascii="Arial" w:hAnsi="Arial" w:cs="Arial"/>
                <w:color w:val="000000"/>
                <w:sz w:val="20"/>
                <w:szCs w:val="20"/>
                <w:lang w:val="es-CL"/>
              </w:rPr>
              <w:t xml:space="preserve">-1 </w:t>
            </w:r>
            <w:proofErr w:type="spellStart"/>
            <w:r>
              <w:rPr>
                <w:rFonts w:ascii="Arial" w:hAnsi="Arial" w:cs="Arial"/>
                <w:color w:val="000000"/>
                <w:sz w:val="20"/>
                <w:szCs w:val="20"/>
                <w:lang w:val="es-CL"/>
              </w:rPr>
              <w:t>pto</w:t>
            </w:r>
            <w:proofErr w:type="spellEnd"/>
            <w:r>
              <w:rPr>
                <w:rFonts w:ascii="Arial" w:hAnsi="Arial" w:cs="Arial"/>
                <w:color w:val="000000"/>
                <w:sz w:val="20"/>
                <w:szCs w:val="20"/>
                <w:lang w:val="es-CL"/>
              </w:rPr>
              <w:t>.)</w:t>
            </w:r>
          </w:p>
          <w:p w14:paraId="448E2CE4" w14:textId="288E89CD" w:rsidR="004039DD" w:rsidRDefault="004039DD" w:rsidP="00A03B92">
            <w:pPr>
              <w:rPr>
                <w:rFonts w:ascii="Arial" w:hAnsi="Arial" w:cs="Arial"/>
                <w:color w:val="000000"/>
                <w:sz w:val="20"/>
                <w:szCs w:val="20"/>
                <w:lang w:val="es-CL"/>
              </w:rPr>
            </w:pPr>
            <w:r>
              <w:rPr>
                <w:rFonts w:ascii="Arial" w:hAnsi="Arial" w:cs="Arial"/>
                <w:color w:val="000000"/>
                <w:sz w:val="20"/>
                <w:szCs w:val="20"/>
                <w:lang w:val="es-CL"/>
              </w:rPr>
              <w:t>En relación al poder judicial no se señala correctamente sus componentes (tribunales de primera instancia, C.A. y C.S.). Además, no se refiere a las funciones que realiza este poder del Estado. (-5 puntos).</w:t>
            </w:r>
          </w:p>
          <w:p w14:paraId="789C2853" w14:textId="38D8FDC0" w:rsidR="004039DD" w:rsidRPr="00D7044B" w:rsidRDefault="004039DD" w:rsidP="00A03B92">
            <w:pPr>
              <w:rPr>
                <w:rFonts w:ascii="Arial" w:hAnsi="Arial" w:cs="Arial"/>
                <w:color w:val="000000"/>
                <w:sz w:val="20"/>
                <w:szCs w:val="20"/>
                <w:lang w:val="es-CL"/>
              </w:rPr>
            </w:pPr>
          </w:p>
        </w:tc>
      </w:tr>
      <w:tr w:rsidR="00573A6B" w:rsidRPr="00D7044B" w14:paraId="00990790" w14:textId="19C3E912" w:rsidTr="00573A6B">
        <w:tc>
          <w:tcPr>
            <w:tcW w:w="2372" w:type="dxa"/>
            <w:shd w:val="clear" w:color="auto" w:fill="auto"/>
          </w:tcPr>
          <w:p w14:paraId="0415A878"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Funciones de administración y gobierno</w:t>
            </w:r>
          </w:p>
        </w:tc>
        <w:tc>
          <w:tcPr>
            <w:tcW w:w="2251" w:type="dxa"/>
            <w:shd w:val="clear" w:color="auto" w:fill="auto"/>
          </w:tcPr>
          <w:p w14:paraId="4DECB8F2"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Concurrir a la formación de las leyes</w:t>
            </w:r>
          </w:p>
        </w:tc>
        <w:tc>
          <w:tcPr>
            <w:tcW w:w="2311" w:type="dxa"/>
            <w:shd w:val="clear" w:color="auto" w:fill="auto"/>
          </w:tcPr>
          <w:p w14:paraId="0D7FF2FA"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Conocer causas las causas civiles y criminales, juzgarlas y hacer ejecutar lo juzgado.</w:t>
            </w:r>
          </w:p>
        </w:tc>
        <w:tc>
          <w:tcPr>
            <w:tcW w:w="1894" w:type="dxa"/>
            <w:vMerge/>
          </w:tcPr>
          <w:p w14:paraId="0BD12731" w14:textId="77777777" w:rsidR="00573A6B" w:rsidRPr="00D7044B" w:rsidRDefault="00573A6B" w:rsidP="00A03B92">
            <w:pPr>
              <w:rPr>
                <w:rFonts w:ascii="Arial" w:hAnsi="Arial" w:cs="Arial"/>
                <w:color w:val="000000"/>
                <w:sz w:val="20"/>
                <w:szCs w:val="20"/>
                <w:lang w:val="es-CL"/>
              </w:rPr>
            </w:pPr>
          </w:p>
        </w:tc>
      </w:tr>
      <w:tr w:rsidR="00573A6B" w:rsidRPr="00D7044B" w14:paraId="24C3EB3A" w14:textId="71D9397F" w:rsidTr="00573A6B">
        <w:trPr>
          <w:trHeight w:val="489"/>
        </w:trPr>
        <w:tc>
          <w:tcPr>
            <w:tcW w:w="6934" w:type="dxa"/>
            <w:gridSpan w:val="3"/>
            <w:shd w:val="clear" w:color="auto" w:fill="auto"/>
          </w:tcPr>
          <w:p w14:paraId="6E2F39A9" w14:textId="60A26D23"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Nota: El señalar el nombre, composición y funciones de cada poder del Estado tendrá asignado un puntaje de 6 puntos.</w:t>
            </w:r>
            <w:r w:rsidR="00F87235">
              <w:rPr>
                <w:rFonts w:ascii="Arial" w:hAnsi="Arial" w:cs="Arial"/>
                <w:color w:val="000000"/>
                <w:sz w:val="20"/>
                <w:szCs w:val="20"/>
                <w:lang w:val="es-CL"/>
              </w:rPr>
              <w:t xml:space="preserve"> La estructura valdrá 2 puntos y las funciones de cada poder 3 puntos</w:t>
            </w:r>
          </w:p>
        </w:tc>
        <w:tc>
          <w:tcPr>
            <w:tcW w:w="1894" w:type="dxa"/>
          </w:tcPr>
          <w:p w14:paraId="357FADE8" w14:textId="77777777" w:rsidR="00573A6B" w:rsidRPr="00D7044B" w:rsidRDefault="00573A6B" w:rsidP="00A03B92">
            <w:pPr>
              <w:rPr>
                <w:rFonts w:ascii="Arial" w:hAnsi="Arial" w:cs="Arial"/>
                <w:color w:val="000000"/>
                <w:sz w:val="20"/>
                <w:szCs w:val="20"/>
                <w:lang w:val="es-CL"/>
              </w:rPr>
            </w:pPr>
          </w:p>
        </w:tc>
      </w:tr>
    </w:tbl>
    <w:p w14:paraId="29D7B11B" w14:textId="77777777" w:rsidR="00A03B92" w:rsidRPr="00D7044B" w:rsidRDefault="00A03B92">
      <w:pPr>
        <w:rPr>
          <w:rFonts w:ascii="Arial" w:hAnsi="Arial" w:cs="Arial"/>
          <w:b/>
          <w:sz w:val="20"/>
          <w:szCs w:val="20"/>
          <w:lang w:val="es-MX"/>
        </w:rPr>
      </w:pPr>
    </w:p>
    <w:p w14:paraId="5243398D" w14:textId="414322FA" w:rsidR="00A03B92" w:rsidRPr="00D7044B" w:rsidRDefault="00D7044B">
      <w:pPr>
        <w:rPr>
          <w:rFonts w:ascii="Arial" w:hAnsi="Arial" w:cs="Arial"/>
          <w:b/>
          <w:sz w:val="20"/>
          <w:szCs w:val="20"/>
          <w:lang w:val="es-MX"/>
        </w:rPr>
      </w:pPr>
      <w:r>
        <w:rPr>
          <w:rFonts w:ascii="Arial" w:hAnsi="Arial" w:cs="Arial"/>
          <w:b/>
          <w:sz w:val="20"/>
          <w:szCs w:val="20"/>
          <w:lang w:val="es-MX"/>
        </w:rPr>
        <w:t xml:space="preserve">PREGUNTA 4 </w:t>
      </w:r>
      <w:r w:rsidR="00573A6B">
        <w:rPr>
          <w:rFonts w:ascii="Arial" w:hAnsi="Arial" w:cs="Arial"/>
          <w:b/>
          <w:sz w:val="20"/>
          <w:szCs w:val="20"/>
          <w:lang w:val="es-MX"/>
        </w:rPr>
        <w:t>(16 puntos)</w:t>
      </w:r>
    </w:p>
    <w:tbl>
      <w:tblPr>
        <w:tblStyle w:val="Tablaconcuadrcula"/>
        <w:tblW w:w="0" w:type="auto"/>
        <w:tblLook w:val="04A0" w:firstRow="1" w:lastRow="0" w:firstColumn="1" w:lastColumn="0" w:noHBand="0" w:noVBand="1"/>
      </w:tblPr>
      <w:tblGrid>
        <w:gridCol w:w="2942"/>
        <w:gridCol w:w="2943"/>
        <w:gridCol w:w="2943"/>
      </w:tblGrid>
      <w:tr w:rsidR="00D7044B" w:rsidRPr="00D7044B" w14:paraId="1F30239A" w14:textId="77777777" w:rsidTr="00EF0FCF">
        <w:tc>
          <w:tcPr>
            <w:tcW w:w="2942" w:type="dxa"/>
          </w:tcPr>
          <w:p w14:paraId="31763438" w14:textId="77777777" w:rsidR="00D7044B" w:rsidRPr="00D7044B" w:rsidRDefault="00D7044B"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EBE1AC4" w14:textId="77777777" w:rsidR="00D7044B" w:rsidRPr="00D7044B" w:rsidRDefault="00D7044B"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7E15A38C" w14:textId="77777777" w:rsidR="00D7044B" w:rsidRPr="00D7044B" w:rsidRDefault="00D7044B" w:rsidP="00EF0FCF">
            <w:pPr>
              <w:rPr>
                <w:rFonts w:ascii="Arial" w:hAnsi="Arial" w:cs="Arial"/>
                <w:sz w:val="20"/>
                <w:szCs w:val="20"/>
                <w:lang w:val="es-ES"/>
              </w:rPr>
            </w:pPr>
            <w:r w:rsidRPr="00D7044B">
              <w:rPr>
                <w:rFonts w:ascii="Arial" w:hAnsi="Arial" w:cs="Arial"/>
                <w:sz w:val="20"/>
                <w:szCs w:val="20"/>
              </w:rPr>
              <w:t>COMENTARIOS</w:t>
            </w:r>
          </w:p>
        </w:tc>
      </w:tr>
      <w:tr w:rsidR="00D7044B" w:rsidRPr="00D7044B" w14:paraId="4C27E006" w14:textId="77777777" w:rsidTr="00EF0FCF">
        <w:tc>
          <w:tcPr>
            <w:tcW w:w="2942" w:type="dxa"/>
          </w:tcPr>
          <w:p w14:paraId="0A6FD6F0" w14:textId="77777777" w:rsidR="00D7044B" w:rsidRPr="00D7044B" w:rsidRDefault="00D7044B" w:rsidP="00D7044B">
            <w:pPr>
              <w:spacing w:line="252" w:lineRule="auto"/>
              <w:jc w:val="both"/>
              <w:rPr>
                <w:rFonts w:ascii="Arial" w:hAnsi="Arial" w:cs="Arial"/>
                <w:color w:val="000000"/>
                <w:sz w:val="20"/>
                <w:szCs w:val="20"/>
                <w:lang w:val="es-CL"/>
              </w:rPr>
            </w:pPr>
            <w:r w:rsidRPr="00D7044B">
              <w:rPr>
                <w:rFonts w:ascii="Arial" w:hAnsi="Arial" w:cs="Arial"/>
                <w:color w:val="000000"/>
                <w:sz w:val="20"/>
                <w:szCs w:val="20"/>
                <w:lang w:val="es-CL"/>
              </w:rPr>
              <w:t>Señale los poderes del Estado que en él intervienen (4 puntos).</w:t>
            </w:r>
          </w:p>
          <w:p w14:paraId="14D29A99" w14:textId="2CEC168A" w:rsidR="00D7044B" w:rsidRPr="00D7044B" w:rsidRDefault="00D7044B" w:rsidP="00EF0FCF">
            <w:pPr>
              <w:rPr>
                <w:rFonts w:ascii="Arial" w:hAnsi="Arial" w:cs="Arial"/>
                <w:sz w:val="20"/>
                <w:szCs w:val="20"/>
                <w:lang w:val="es-CL"/>
              </w:rPr>
            </w:pPr>
          </w:p>
        </w:tc>
        <w:tc>
          <w:tcPr>
            <w:tcW w:w="2943" w:type="dxa"/>
          </w:tcPr>
          <w:p w14:paraId="3812F4B8" w14:textId="77777777" w:rsidR="00D7044B" w:rsidRPr="00D7044B" w:rsidRDefault="00D7044B" w:rsidP="00D7044B">
            <w:pPr>
              <w:rPr>
                <w:rFonts w:ascii="Arial" w:hAnsi="Arial" w:cs="Arial"/>
                <w:color w:val="000000"/>
                <w:sz w:val="20"/>
                <w:szCs w:val="20"/>
                <w:lang w:val="es-CL"/>
              </w:rPr>
            </w:pPr>
            <w:r w:rsidRPr="00D7044B">
              <w:rPr>
                <w:rFonts w:ascii="Arial" w:hAnsi="Arial" w:cs="Arial"/>
                <w:color w:val="000000"/>
                <w:sz w:val="20"/>
                <w:szCs w:val="20"/>
                <w:lang w:val="es-CL"/>
              </w:rPr>
              <w:t>En la formación de las leyes intervienen el poder ejecutivo y legislativo.</w:t>
            </w:r>
          </w:p>
          <w:p w14:paraId="6E819647" w14:textId="54CD7A54" w:rsidR="00D7044B" w:rsidRPr="00D7044B" w:rsidRDefault="00D7044B" w:rsidP="00EF0FCF">
            <w:pPr>
              <w:jc w:val="both"/>
              <w:rPr>
                <w:rFonts w:ascii="Arial" w:hAnsi="Arial" w:cs="Arial"/>
                <w:bCs/>
                <w:sz w:val="20"/>
                <w:szCs w:val="20"/>
                <w:lang w:val="es-CL"/>
              </w:rPr>
            </w:pPr>
          </w:p>
        </w:tc>
        <w:tc>
          <w:tcPr>
            <w:tcW w:w="2943" w:type="dxa"/>
          </w:tcPr>
          <w:p w14:paraId="7C6F128F" w14:textId="59E73672" w:rsidR="00D7044B" w:rsidRPr="00D7044B" w:rsidRDefault="00573A6B" w:rsidP="00EF0FCF">
            <w:pPr>
              <w:rPr>
                <w:rFonts w:ascii="Arial" w:hAnsi="Arial" w:cs="Arial"/>
                <w:sz w:val="20"/>
                <w:szCs w:val="20"/>
                <w:lang w:val="es-ES"/>
              </w:rPr>
            </w:pPr>
            <w:r>
              <w:rPr>
                <w:rFonts w:ascii="Arial" w:hAnsi="Arial" w:cs="Arial"/>
                <w:bCs/>
                <w:sz w:val="20"/>
                <w:szCs w:val="20"/>
                <w:lang w:val="es-ES"/>
              </w:rPr>
              <w:t xml:space="preserve">Alumno obtuvo puntaje total de </w:t>
            </w:r>
            <w:r>
              <w:rPr>
                <w:rFonts w:ascii="Arial" w:hAnsi="Arial" w:cs="Arial"/>
                <w:bCs/>
                <w:sz w:val="20"/>
                <w:szCs w:val="20"/>
                <w:lang w:val="es-ES"/>
              </w:rPr>
              <w:t xml:space="preserve">4 </w:t>
            </w:r>
            <w:r>
              <w:rPr>
                <w:rFonts w:ascii="Arial" w:hAnsi="Arial" w:cs="Arial"/>
                <w:bCs/>
                <w:sz w:val="20"/>
                <w:szCs w:val="20"/>
                <w:lang w:val="es-ES"/>
              </w:rPr>
              <w:t>puntos.</w:t>
            </w:r>
          </w:p>
        </w:tc>
      </w:tr>
      <w:tr w:rsidR="00D7044B" w:rsidRPr="00D7044B" w14:paraId="56F5DD92" w14:textId="77777777" w:rsidTr="00EF0FCF">
        <w:tc>
          <w:tcPr>
            <w:tcW w:w="8828" w:type="dxa"/>
            <w:gridSpan w:val="3"/>
          </w:tcPr>
          <w:p w14:paraId="30CA2B8F" w14:textId="1A07D4BC" w:rsidR="00D7044B" w:rsidRPr="00D7044B" w:rsidRDefault="00D7044B" w:rsidP="00EF0FCF">
            <w:pPr>
              <w:rPr>
                <w:rFonts w:ascii="Arial" w:hAnsi="Arial" w:cs="Arial"/>
                <w:sz w:val="20"/>
                <w:szCs w:val="20"/>
                <w:lang w:val="es-ES"/>
              </w:rPr>
            </w:pPr>
            <w:r>
              <w:rPr>
                <w:rFonts w:ascii="Arial" w:hAnsi="Arial" w:cs="Arial"/>
                <w:sz w:val="20"/>
                <w:szCs w:val="20"/>
                <w:lang w:val="es-ES"/>
              </w:rPr>
              <w:t>Nota: El señalar los poderes del Estado que intervienen en la formación de la ley, tendrá un puntaje total de 4 puntos, 2 puntos cada poder señalado.</w:t>
            </w:r>
          </w:p>
        </w:tc>
      </w:tr>
    </w:tbl>
    <w:p w14:paraId="43B0C304" w14:textId="77777777" w:rsidR="00A03B92" w:rsidRPr="00D7044B" w:rsidRDefault="00A03B92">
      <w:pPr>
        <w:rPr>
          <w:rFonts w:ascii="Arial" w:hAnsi="Arial" w:cs="Arial"/>
          <w:b/>
          <w:sz w:val="20"/>
          <w:szCs w:val="20"/>
          <w:lang w:val="es-MX"/>
        </w:rPr>
      </w:pPr>
    </w:p>
    <w:tbl>
      <w:tblPr>
        <w:tblStyle w:val="Tablaconcuadrcula"/>
        <w:tblW w:w="0" w:type="auto"/>
        <w:tblLook w:val="04A0" w:firstRow="1" w:lastRow="0" w:firstColumn="1" w:lastColumn="0" w:noHBand="0" w:noVBand="1"/>
      </w:tblPr>
      <w:tblGrid>
        <w:gridCol w:w="2942"/>
        <w:gridCol w:w="2943"/>
        <w:gridCol w:w="2943"/>
      </w:tblGrid>
      <w:tr w:rsidR="00D7044B" w:rsidRPr="00D7044B" w14:paraId="276775CE" w14:textId="77777777" w:rsidTr="00EF0FCF">
        <w:tc>
          <w:tcPr>
            <w:tcW w:w="2942" w:type="dxa"/>
          </w:tcPr>
          <w:p w14:paraId="53DD99EB" w14:textId="77777777" w:rsidR="00D7044B" w:rsidRPr="00D7044B" w:rsidRDefault="00D7044B"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7766AB61" w14:textId="77777777" w:rsidR="00D7044B" w:rsidRPr="00D7044B" w:rsidRDefault="00D7044B"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38C98E5E" w14:textId="77777777" w:rsidR="00D7044B" w:rsidRPr="00D7044B" w:rsidRDefault="00D7044B" w:rsidP="00EF0FCF">
            <w:pPr>
              <w:rPr>
                <w:rFonts w:ascii="Arial" w:hAnsi="Arial" w:cs="Arial"/>
                <w:sz w:val="20"/>
                <w:szCs w:val="20"/>
                <w:lang w:val="es-ES"/>
              </w:rPr>
            </w:pPr>
            <w:r w:rsidRPr="00D7044B">
              <w:rPr>
                <w:rFonts w:ascii="Arial" w:hAnsi="Arial" w:cs="Arial"/>
                <w:sz w:val="20"/>
                <w:szCs w:val="20"/>
              </w:rPr>
              <w:t>COMENTARIOS</w:t>
            </w:r>
          </w:p>
        </w:tc>
      </w:tr>
      <w:tr w:rsidR="00D7044B" w:rsidRPr="00D7044B" w14:paraId="00BE6C77" w14:textId="77777777" w:rsidTr="00EF0FCF">
        <w:tc>
          <w:tcPr>
            <w:tcW w:w="2942" w:type="dxa"/>
          </w:tcPr>
          <w:p w14:paraId="471F2884" w14:textId="7252D947" w:rsidR="00D7044B" w:rsidRPr="00D7044B" w:rsidRDefault="00D7044B" w:rsidP="00EF0FCF">
            <w:pPr>
              <w:spacing w:line="252" w:lineRule="auto"/>
              <w:jc w:val="both"/>
              <w:rPr>
                <w:rFonts w:ascii="Arial" w:hAnsi="Arial" w:cs="Arial"/>
                <w:color w:val="000000"/>
                <w:sz w:val="20"/>
                <w:szCs w:val="20"/>
                <w:lang w:val="es-CL"/>
              </w:rPr>
            </w:pPr>
          </w:p>
          <w:p w14:paraId="3063B973" w14:textId="77777777" w:rsidR="00D7044B" w:rsidRDefault="00D7044B" w:rsidP="00EF0FCF">
            <w:pPr>
              <w:rPr>
                <w:rFonts w:ascii="Arial" w:hAnsi="Arial" w:cs="Arial"/>
                <w:color w:val="000000"/>
                <w:sz w:val="20"/>
                <w:szCs w:val="20"/>
              </w:rPr>
            </w:pPr>
          </w:p>
          <w:p w14:paraId="0DC44718" w14:textId="77777777" w:rsidR="00D7044B" w:rsidRDefault="00D7044B" w:rsidP="00EF0FCF">
            <w:pPr>
              <w:rPr>
                <w:rFonts w:ascii="Arial" w:hAnsi="Arial" w:cs="Arial"/>
                <w:color w:val="000000"/>
                <w:sz w:val="20"/>
                <w:szCs w:val="20"/>
              </w:rPr>
            </w:pPr>
          </w:p>
          <w:p w14:paraId="25949DEE" w14:textId="77777777" w:rsidR="00D7044B" w:rsidRDefault="00D7044B" w:rsidP="00EF0FCF">
            <w:pPr>
              <w:rPr>
                <w:rFonts w:ascii="Arial" w:hAnsi="Arial" w:cs="Arial"/>
                <w:color w:val="000000"/>
                <w:sz w:val="20"/>
                <w:szCs w:val="20"/>
              </w:rPr>
            </w:pPr>
          </w:p>
          <w:p w14:paraId="09F74B06" w14:textId="77777777" w:rsidR="00D7044B" w:rsidRDefault="00D7044B" w:rsidP="00D7044B">
            <w:pPr>
              <w:jc w:val="center"/>
              <w:rPr>
                <w:rFonts w:ascii="Arial" w:hAnsi="Arial" w:cs="Arial"/>
                <w:color w:val="000000"/>
                <w:sz w:val="20"/>
                <w:szCs w:val="20"/>
              </w:rPr>
            </w:pPr>
          </w:p>
          <w:p w14:paraId="11623123" w14:textId="09F3F3F0" w:rsidR="00D7044B" w:rsidRPr="00D7044B" w:rsidRDefault="00D7044B" w:rsidP="00D7044B">
            <w:pPr>
              <w:jc w:val="center"/>
              <w:rPr>
                <w:rFonts w:ascii="Arial" w:hAnsi="Arial" w:cs="Arial"/>
                <w:sz w:val="20"/>
                <w:szCs w:val="20"/>
                <w:lang w:val="es-CL"/>
              </w:rPr>
            </w:pPr>
            <w:proofErr w:type="spellStart"/>
            <w:r w:rsidRPr="00D7044B">
              <w:rPr>
                <w:rFonts w:ascii="Arial" w:hAnsi="Arial" w:cs="Arial"/>
                <w:color w:val="000000"/>
                <w:sz w:val="20"/>
                <w:szCs w:val="20"/>
              </w:rPr>
              <w:t>Mencione</w:t>
            </w:r>
            <w:proofErr w:type="spellEnd"/>
            <w:r w:rsidRPr="00D7044B">
              <w:rPr>
                <w:rFonts w:ascii="Arial" w:hAnsi="Arial" w:cs="Arial"/>
                <w:color w:val="000000"/>
                <w:sz w:val="20"/>
                <w:szCs w:val="20"/>
              </w:rPr>
              <w:t xml:space="preserve"> sus </w:t>
            </w:r>
            <w:proofErr w:type="spellStart"/>
            <w:r w:rsidRPr="00D7044B">
              <w:rPr>
                <w:rFonts w:ascii="Arial" w:hAnsi="Arial" w:cs="Arial"/>
                <w:color w:val="000000"/>
                <w:sz w:val="20"/>
                <w:szCs w:val="20"/>
              </w:rPr>
              <w:t>etapas</w:t>
            </w:r>
            <w:proofErr w:type="spellEnd"/>
            <w:r w:rsidRPr="00D7044B">
              <w:rPr>
                <w:rFonts w:ascii="Arial" w:hAnsi="Arial" w:cs="Arial"/>
                <w:color w:val="000000"/>
                <w:sz w:val="20"/>
                <w:szCs w:val="20"/>
              </w:rPr>
              <w:t xml:space="preserve"> y </w:t>
            </w:r>
            <w:proofErr w:type="spellStart"/>
            <w:r w:rsidRPr="00D7044B">
              <w:rPr>
                <w:rFonts w:ascii="Arial" w:hAnsi="Arial" w:cs="Arial"/>
                <w:color w:val="000000"/>
                <w:sz w:val="20"/>
                <w:szCs w:val="20"/>
              </w:rPr>
              <w:t>explique</w:t>
            </w:r>
            <w:proofErr w:type="spellEnd"/>
            <w:r w:rsidRPr="00D7044B">
              <w:rPr>
                <w:rFonts w:ascii="Arial" w:hAnsi="Arial" w:cs="Arial"/>
                <w:color w:val="000000"/>
                <w:sz w:val="20"/>
                <w:szCs w:val="20"/>
              </w:rPr>
              <w:t xml:space="preserve"> dos de </w:t>
            </w:r>
            <w:proofErr w:type="spellStart"/>
            <w:r w:rsidRPr="00D7044B">
              <w:rPr>
                <w:rFonts w:ascii="Arial" w:hAnsi="Arial" w:cs="Arial"/>
                <w:color w:val="000000"/>
                <w:sz w:val="20"/>
                <w:szCs w:val="20"/>
              </w:rPr>
              <w:t>ellas</w:t>
            </w:r>
            <w:proofErr w:type="spellEnd"/>
            <w:r w:rsidRPr="00D7044B">
              <w:rPr>
                <w:rFonts w:ascii="Arial" w:hAnsi="Arial" w:cs="Arial"/>
                <w:color w:val="000000"/>
                <w:sz w:val="20"/>
                <w:szCs w:val="20"/>
              </w:rPr>
              <w:t>.</w:t>
            </w:r>
          </w:p>
        </w:tc>
        <w:tc>
          <w:tcPr>
            <w:tcW w:w="2943" w:type="dxa"/>
          </w:tcPr>
          <w:p w14:paraId="3C299780" w14:textId="77777777" w:rsidR="00D7044B" w:rsidRDefault="00D7044B" w:rsidP="00D7044B">
            <w:pPr>
              <w:pStyle w:val="Sangradetextonormal"/>
              <w:ind w:left="0"/>
              <w:rPr>
                <w:rFonts w:ascii="Arial" w:hAnsi="Arial" w:cs="Arial"/>
                <w:sz w:val="20"/>
              </w:rPr>
            </w:pPr>
            <w:r w:rsidRPr="00D7044B">
              <w:rPr>
                <w:rFonts w:ascii="Arial" w:hAnsi="Arial" w:cs="Arial"/>
                <w:sz w:val="20"/>
              </w:rPr>
              <w:t>Iniciativa, discusión, aprobación, promulgación y publicación.</w:t>
            </w:r>
          </w:p>
          <w:p w14:paraId="0EF02603" w14:textId="77777777" w:rsidR="00D7044B" w:rsidRPr="00D7044B" w:rsidRDefault="00D7044B" w:rsidP="00D7044B">
            <w:pPr>
              <w:pStyle w:val="Sangradetextonormal"/>
              <w:ind w:left="0" w:firstLine="73"/>
              <w:rPr>
                <w:rFonts w:ascii="Arial" w:hAnsi="Arial" w:cs="Arial"/>
                <w:sz w:val="20"/>
              </w:rPr>
            </w:pPr>
          </w:p>
          <w:p w14:paraId="22A5CE5C" w14:textId="2F731B71" w:rsidR="00D7044B" w:rsidRPr="00D7044B" w:rsidRDefault="00D7044B" w:rsidP="00D7044B">
            <w:pPr>
              <w:pStyle w:val="Sangradetextonormal"/>
              <w:ind w:left="-142" w:firstLine="73"/>
              <w:rPr>
                <w:rFonts w:ascii="Arial" w:hAnsi="Arial" w:cs="Arial"/>
                <w:sz w:val="20"/>
              </w:rPr>
            </w:pPr>
            <w:r>
              <w:rPr>
                <w:rFonts w:ascii="Arial" w:hAnsi="Arial" w:cs="Arial"/>
                <w:sz w:val="20"/>
              </w:rPr>
              <w:t xml:space="preserve"> </w:t>
            </w:r>
            <w:r w:rsidRPr="00D7044B">
              <w:rPr>
                <w:rFonts w:ascii="Arial" w:hAnsi="Arial" w:cs="Arial"/>
                <w:sz w:val="20"/>
              </w:rPr>
              <w:t>Explicación etapas:</w:t>
            </w:r>
          </w:p>
          <w:p w14:paraId="4DEA767D" w14:textId="77777777" w:rsidR="00D7044B" w:rsidRPr="00D7044B" w:rsidRDefault="00D7044B" w:rsidP="00D7044B">
            <w:pPr>
              <w:pStyle w:val="Sangradetextonormal"/>
              <w:ind w:left="0"/>
              <w:rPr>
                <w:rFonts w:ascii="Arial" w:hAnsi="Arial" w:cs="Arial"/>
                <w:sz w:val="20"/>
              </w:rPr>
            </w:pPr>
            <w:r w:rsidRPr="00D7044B">
              <w:rPr>
                <w:rFonts w:ascii="Arial" w:hAnsi="Arial" w:cs="Arial"/>
                <w:sz w:val="20"/>
              </w:rPr>
              <w:t xml:space="preserve">Las leyes pueden tener su origen en el congreso, en cuyo caso toman el nombre </w:t>
            </w:r>
            <w:r w:rsidRPr="00D7044B">
              <w:rPr>
                <w:rFonts w:ascii="Arial" w:hAnsi="Arial" w:cs="Arial"/>
                <w:sz w:val="20"/>
              </w:rPr>
              <w:tab/>
              <w:t xml:space="preserve"> moción o en el </w:t>
            </w:r>
            <w:proofErr w:type="gramStart"/>
            <w:r w:rsidRPr="00D7044B">
              <w:rPr>
                <w:rFonts w:ascii="Arial" w:hAnsi="Arial" w:cs="Arial"/>
                <w:sz w:val="20"/>
              </w:rPr>
              <w:t>Presidente</w:t>
            </w:r>
            <w:proofErr w:type="gramEnd"/>
            <w:r w:rsidRPr="00D7044B">
              <w:rPr>
                <w:rFonts w:ascii="Arial" w:hAnsi="Arial" w:cs="Arial"/>
                <w:sz w:val="20"/>
              </w:rPr>
              <w:t xml:space="preserve"> de la República (mensaje).</w:t>
            </w:r>
          </w:p>
          <w:p w14:paraId="36D075CC" w14:textId="77777777" w:rsidR="00D7044B" w:rsidRPr="00D7044B" w:rsidRDefault="00D7044B" w:rsidP="00D7044B">
            <w:pPr>
              <w:pStyle w:val="Sangradetextonormal"/>
              <w:ind w:left="0" w:firstLine="73"/>
              <w:rPr>
                <w:rFonts w:ascii="Arial" w:hAnsi="Arial" w:cs="Arial"/>
                <w:sz w:val="20"/>
                <w:lang w:val="es-MX"/>
              </w:rPr>
            </w:pPr>
            <w:r w:rsidRPr="00D7044B">
              <w:rPr>
                <w:rFonts w:ascii="Arial" w:hAnsi="Arial" w:cs="Arial"/>
                <w:sz w:val="20"/>
              </w:rPr>
              <w:t xml:space="preserve">Discusión: Una vez ingresado el proyecto de ley a la cámara de origen se procederá a la discusión general del mismo (idea de legislar) y una vez aprobada se pasará a la discusión particular del proyecto, efectuándose una </w:t>
            </w:r>
            <w:r w:rsidRPr="00D7044B">
              <w:rPr>
                <w:rFonts w:ascii="Arial" w:hAnsi="Arial" w:cs="Arial"/>
                <w:sz w:val="20"/>
              </w:rPr>
              <w:lastRenderedPageBreak/>
              <w:t>revisión artículo por artículo. Los parlamentarios pueden efectuar indicaciones al proyecto</w:t>
            </w:r>
            <w:r w:rsidRPr="00D7044B">
              <w:rPr>
                <w:rFonts w:ascii="Arial" w:hAnsi="Arial" w:cs="Arial"/>
                <w:sz w:val="20"/>
                <w:lang w:val="es-MX"/>
              </w:rPr>
              <w:t>.</w:t>
            </w:r>
          </w:p>
          <w:p w14:paraId="7643EB86" w14:textId="77777777" w:rsidR="00D7044B" w:rsidRPr="00D7044B" w:rsidRDefault="00D7044B" w:rsidP="00D7044B">
            <w:pPr>
              <w:pStyle w:val="Sangradetextonormal"/>
              <w:ind w:left="0" w:firstLine="73"/>
              <w:rPr>
                <w:rFonts w:ascii="Arial" w:hAnsi="Arial" w:cs="Arial"/>
                <w:sz w:val="20"/>
                <w:lang w:val="es-MX"/>
              </w:rPr>
            </w:pPr>
            <w:r w:rsidRPr="00D7044B">
              <w:rPr>
                <w:rFonts w:ascii="Arial" w:hAnsi="Arial" w:cs="Arial"/>
                <w:sz w:val="20"/>
                <w:lang w:val="es-MX"/>
              </w:rPr>
              <w:t xml:space="preserve">Publicación: una vez dictado el decreto </w:t>
            </w:r>
            <w:proofErr w:type="spellStart"/>
            <w:r w:rsidRPr="00D7044B">
              <w:rPr>
                <w:rFonts w:ascii="Arial" w:hAnsi="Arial" w:cs="Arial"/>
                <w:sz w:val="20"/>
                <w:lang w:val="es-MX"/>
              </w:rPr>
              <w:t>promulgatorio</w:t>
            </w:r>
            <w:proofErr w:type="spellEnd"/>
            <w:r w:rsidRPr="00D7044B">
              <w:rPr>
                <w:rFonts w:ascii="Arial" w:hAnsi="Arial" w:cs="Arial"/>
                <w:sz w:val="20"/>
                <w:lang w:val="es-MX"/>
              </w:rPr>
              <w:t xml:space="preserve"> se deberá proceder a la publicación de la ley en el Diario Oficial.</w:t>
            </w:r>
          </w:p>
          <w:p w14:paraId="26AF5A69" w14:textId="77777777" w:rsidR="00D7044B" w:rsidRPr="00D7044B" w:rsidRDefault="00D7044B" w:rsidP="00D7044B">
            <w:pPr>
              <w:pStyle w:val="Sangradetextonormal"/>
              <w:ind w:left="0" w:firstLine="73"/>
              <w:rPr>
                <w:rFonts w:ascii="Arial" w:hAnsi="Arial" w:cs="Arial"/>
                <w:sz w:val="20"/>
              </w:rPr>
            </w:pPr>
            <w:r w:rsidRPr="00D7044B">
              <w:rPr>
                <w:rFonts w:ascii="Arial" w:hAnsi="Arial" w:cs="Arial"/>
                <w:sz w:val="20"/>
                <w:lang w:val="es-MX"/>
              </w:rPr>
              <w:t>Aprobación: las leyes deben ser aprobadas de acuerdo a los quórums establecidos en la constitución</w:t>
            </w:r>
          </w:p>
          <w:p w14:paraId="512BC58B" w14:textId="1730DA3A" w:rsidR="00D7044B" w:rsidRPr="00D7044B" w:rsidRDefault="00D7044B" w:rsidP="00D7044B">
            <w:pPr>
              <w:ind w:firstLine="73"/>
              <w:rPr>
                <w:rFonts w:ascii="Arial" w:hAnsi="Arial" w:cs="Arial"/>
                <w:color w:val="000000"/>
                <w:sz w:val="20"/>
                <w:szCs w:val="20"/>
                <w:lang w:val="es-CL"/>
              </w:rPr>
            </w:pPr>
          </w:p>
        </w:tc>
        <w:tc>
          <w:tcPr>
            <w:tcW w:w="2943" w:type="dxa"/>
          </w:tcPr>
          <w:p w14:paraId="4BA17BD8" w14:textId="77777777" w:rsidR="00D7044B" w:rsidRDefault="004039DD" w:rsidP="00EF0FCF">
            <w:pPr>
              <w:rPr>
                <w:rFonts w:ascii="Arial" w:hAnsi="Arial" w:cs="Arial"/>
                <w:sz w:val="20"/>
                <w:szCs w:val="20"/>
                <w:lang w:val="es-ES"/>
              </w:rPr>
            </w:pPr>
            <w:r>
              <w:rPr>
                <w:rFonts w:ascii="Arial" w:hAnsi="Arial" w:cs="Arial"/>
                <w:sz w:val="20"/>
                <w:szCs w:val="20"/>
                <w:lang w:val="es-ES"/>
              </w:rPr>
              <w:lastRenderedPageBreak/>
              <w:t xml:space="preserve">En la explicación de las etapas de la formación de la ley al alumno le faltó señalar que cuando la ley tiene su origen </w:t>
            </w:r>
            <w:proofErr w:type="spellStart"/>
            <w:r>
              <w:rPr>
                <w:rFonts w:ascii="Arial" w:hAnsi="Arial" w:cs="Arial"/>
                <w:sz w:val="20"/>
                <w:szCs w:val="20"/>
                <w:lang w:val="es-ES"/>
              </w:rPr>
              <w:t>el</w:t>
            </w:r>
            <w:proofErr w:type="spellEnd"/>
            <w:r>
              <w:rPr>
                <w:rFonts w:ascii="Arial" w:hAnsi="Arial" w:cs="Arial"/>
                <w:sz w:val="20"/>
                <w:szCs w:val="20"/>
                <w:lang w:val="es-ES"/>
              </w:rPr>
              <w:t xml:space="preserve"> </w:t>
            </w:r>
            <w:proofErr w:type="spellStart"/>
            <w:r>
              <w:rPr>
                <w:rFonts w:ascii="Arial" w:hAnsi="Arial" w:cs="Arial"/>
                <w:sz w:val="20"/>
                <w:szCs w:val="20"/>
                <w:lang w:val="es-ES"/>
              </w:rPr>
              <w:t>el</w:t>
            </w:r>
            <w:proofErr w:type="spellEnd"/>
            <w:r>
              <w:rPr>
                <w:rFonts w:ascii="Arial" w:hAnsi="Arial" w:cs="Arial"/>
                <w:sz w:val="20"/>
                <w:szCs w:val="20"/>
                <w:lang w:val="es-ES"/>
              </w:rPr>
              <w:t xml:space="preserve"> </w:t>
            </w:r>
            <w:proofErr w:type="spellStart"/>
            <w:r>
              <w:rPr>
                <w:rFonts w:ascii="Arial" w:hAnsi="Arial" w:cs="Arial"/>
                <w:sz w:val="20"/>
                <w:szCs w:val="20"/>
                <w:lang w:val="es-ES"/>
              </w:rPr>
              <w:t>Pdte</w:t>
            </w:r>
            <w:proofErr w:type="spellEnd"/>
            <w:r>
              <w:rPr>
                <w:rFonts w:ascii="Arial" w:hAnsi="Arial" w:cs="Arial"/>
                <w:sz w:val="20"/>
                <w:szCs w:val="20"/>
                <w:lang w:val="es-ES"/>
              </w:rPr>
              <w:t xml:space="preserve"> adopta el </w:t>
            </w:r>
            <w:proofErr w:type="spellStart"/>
            <w:r>
              <w:rPr>
                <w:rFonts w:ascii="Arial" w:hAnsi="Arial" w:cs="Arial"/>
                <w:sz w:val="20"/>
                <w:szCs w:val="20"/>
                <w:lang w:val="es-ES"/>
              </w:rPr>
              <w:t>npmbre</w:t>
            </w:r>
            <w:proofErr w:type="spellEnd"/>
            <w:r>
              <w:rPr>
                <w:rFonts w:ascii="Arial" w:hAnsi="Arial" w:cs="Arial"/>
                <w:sz w:val="20"/>
                <w:szCs w:val="20"/>
                <w:lang w:val="es-ES"/>
              </w:rPr>
              <w:t xml:space="preserve"> de mensaje y cuando el origen </w:t>
            </w:r>
            <w:proofErr w:type="spellStart"/>
            <w:r>
              <w:rPr>
                <w:rFonts w:ascii="Arial" w:hAnsi="Arial" w:cs="Arial"/>
                <w:sz w:val="20"/>
                <w:szCs w:val="20"/>
                <w:lang w:val="es-ES"/>
              </w:rPr>
              <w:t>priviebe</w:t>
            </w:r>
            <w:proofErr w:type="spellEnd"/>
            <w:r>
              <w:rPr>
                <w:rFonts w:ascii="Arial" w:hAnsi="Arial" w:cs="Arial"/>
                <w:sz w:val="20"/>
                <w:szCs w:val="20"/>
                <w:lang w:val="es-ES"/>
              </w:rPr>
              <w:t xml:space="preserve"> del CN adopta el nombre de moción. </w:t>
            </w:r>
          </w:p>
          <w:p w14:paraId="17465884" w14:textId="54812E89" w:rsidR="004039DD" w:rsidRPr="00D7044B" w:rsidRDefault="004039DD" w:rsidP="00EF0FCF">
            <w:pPr>
              <w:rPr>
                <w:rFonts w:ascii="Arial" w:hAnsi="Arial" w:cs="Arial"/>
                <w:sz w:val="20"/>
                <w:szCs w:val="20"/>
                <w:lang w:val="es-ES"/>
              </w:rPr>
            </w:pPr>
            <w:r>
              <w:rPr>
                <w:rFonts w:ascii="Arial" w:hAnsi="Arial" w:cs="Arial"/>
                <w:sz w:val="20"/>
                <w:szCs w:val="20"/>
                <w:lang w:val="es-ES"/>
              </w:rPr>
              <w:t>Se descuenta 2 puntos.</w:t>
            </w:r>
          </w:p>
        </w:tc>
      </w:tr>
      <w:tr w:rsidR="00D7044B" w:rsidRPr="00D7044B" w14:paraId="3C12EC69" w14:textId="77777777" w:rsidTr="00EF0FCF">
        <w:tc>
          <w:tcPr>
            <w:tcW w:w="8828" w:type="dxa"/>
            <w:gridSpan w:val="3"/>
          </w:tcPr>
          <w:p w14:paraId="2453C0A9" w14:textId="6119F58E" w:rsidR="00592EB0" w:rsidRPr="00D7044B" w:rsidRDefault="00592EB0" w:rsidP="00EF0FCF">
            <w:pPr>
              <w:rPr>
                <w:rFonts w:ascii="Arial" w:hAnsi="Arial" w:cs="Arial"/>
                <w:sz w:val="20"/>
                <w:szCs w:val="20"/>
                <w:lang w:val="es-ES"/>
              </w:rPr>
            </w:pPr>
            <w:r>
              <w:rPr>
                <w:rFonts w:ascii="Arial" w:hAnsi="Arial" w:cs="Arial"/>
                <w:sz w:val="20"/>
                <w:szCs w:val="20"/>
                <w:lang w:val="es-ES"/>
              </w:rPr>
              <w:t xml:space="preserve">Nota: </w:t>
            </w:r>
            <w:proofErr w:type="gramStart"/>
            <w:r>
              <w:rPr>
                <w:rFonts w:ascii="Arial" w:hAnsi="Arial" w:cs="Arial"/>
                <w:sz w:val="20"/>
                <w:szCs w:val="20"/>
                <w:lang w:val="es-ES"/>
              </w:rPr>
              <w:t>Señalara</w:t>
            </w:r>
            <w:proofErr w:type="gramEnd"/>
            <w:r>
              <w:rPr>
                <w:rFonts w:ascii="Arial" w:hAnsi="Arial" w:cs="Arial"/>
                <w:sz w:val="20"/>
                <w:szCs w:val="20"/>
                <w:lang w:val="es-ES"/>
              </w:rPr>
              <w:t xml:space="preserve"> cada una de las etapas del proceso de formación de la ley valdrá 1 punto cada una. </w:t>
            </w:r>
            <w:proofErr w:type="gramStart"/>
            <w:r>
              <w:rPr>
                <w:rFonts w:ascii="Arial" w:hAnsi="Arial" w:cs="Arial"/>
                <w:sz w:val="20"/>
                <w:szCs w:val="20"/>
                <w:lang w:val="es-ES"/>
              </w:rPr>
              <w:t>Cada</w:t>
            </w:r>
            <w:proofErr w:type="gramEnd"/>
            <w:r>
              <w:rPr>
                <w:rFonts w:ascii="Arial" w:hAnsi="Arial" w:cs="Arial"/>
                <w:sz w:val="20"/>
                <w:szCs w:val="20"/>
                <w:lang w:val="es-ES"/>
              </w:rPr>
              <w:t xml:space="preserve"> explicación tendrá asignado un puntaje de 3.5 puntos.</w:t>
            </w:r>
          </w:p>
        </w:tc>
      </w:tr>
    </w:tbl>
    <w:p w14:paraId="0F0C8519" w14:textId="77777777" w:rsidR="00A03B92" w:rsidRPr="00D7044B" w:rsidRDefault="00A03B92">
      <w:pPr>
        <w:rPr>
          <w:rFonts w:ascii="Arial" w:hAnsi="Arial" w:cs="Arial"/>
          <w:b/>
          <w:sz w:val="20"/>
          <w:szCs w:val="20"/>
          <w:lang w:val="es-MX"/>
        </w:rPr>
      </w:pPr>
    </w:p>
    <w:p w14:paraId="1A5A7F3C" w14:textId="496EB441" w:rsidR="00592EB0" w:rsidRDefault="001E0E92">
      <w:pPr>
        <w:rPr>
          <w:rFonts w:ascii="Arial" w:hAnsi="Arial" w:cs="Arial"/>
          <w:b/>
          <w:bCs/>
          <w:sz w:val="24"/>
          <w:lang w:val="es-MX"/>
        </w:rPr>
      </w:pPr>
      <w:r w:rsidRPr="00BA0459">
        <w:rPr>
          <w:rFonts w:ascii="Arial" w:hAnsi="Arial" w:cs="Arial"/>
          <w:b/>
          <w:bCs/>
          <w:sz w:val="24"/>
          <w:lang w:val="es-MX"/>
        </w:rPr>
        <w:t>PREGUNTA N°5</w:t>
      </w:r>
      <w:r w:rsidR="00232B52">
        <w:rPr>
          <w:rFonts w:ascii="Arial" w:hAnsi="Arial" w:cs="Arial"/>
          <w:b/>
          <w:bCs/>
          <w:sz w:val="24"/>
          <w:lang w:val="es-MX"/>
        </w:rPr>
        <w:t xml:space="preserve"> (12 puntos)</w:t>
      </w:r>
    </w:p>
    <w:tbl>
      <w:tblPr>
        <w:tblStyle w:val="Tablaconcuadrcula"/>
        <w:tblW w:w="0" w:type="auto"/>
        <w:tblLook w:val="04A0" w:firstRow="1" w:lastRow="0" w:firstColumn="1" w:lastColumn="0" w:noHBand="0" w:noVBand="1"/>
      </w:tblPr>
      <w:tblGrid>
        <w:gridCol w:w="2942"/>
        <w:gridCol w:w="2943"/>
        <w:gridCol w:w="2943"/>
      </w:tblGrid>
      <w:tr w:rsidR="00592EB0" w:rsidRPr="00D7044B" w14:paraId="3047E72A" w14:textId="77777777" w:rsidTr="00EF0FCF">
        <w:tc>
          <w:tcPr>
            <w:tcW w:w="2942" w:type="dxa"/>
          </w:tcPr>
          <w:p w14:paraId="0363942A" w14:textId="77777777" w:rsidR="00592EB0" w:rsidRPr="00D7044B" w:rsidRDefault="00592EB0"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E37D159" w14:textId="77777777" w:rsidR="00592EB0" w:rsidRPr="00D7044B" w:rsidRDefault="00592EB0"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5E66FEC0" w14:textId="77777777" w:rsidR="00592EB0" w:rsidRPr="00D7044B" w:rsidRDefault="00592EB0" w:rsidP="00EF0FCF">
            <w:pPr>
              <w:rPr>
                <w:rFonts w:ascii="Arial" w:hAnsi="Arial" w:cs="Arial"/>
                <w:sz w:val="20"/>
                <w:szCs w:val="20"/>
                <w:lang w:val="es-ES"/>
              </w:rPr>
            </w:pPr>
            <w:r w:rsidRPr="00D7044B">
              <w:rPr>
                <w:rFonts w:ascii="Arial" w:hAnsi="Arial" w:cs="Arial"/>
                <w:sz w:val="20"/>
                <w:szCs w:val="20"/>
              </w:rPr>
              <w:t>COMENTARIOS</w:t>
            </w:r>
          </w:p>
        </w:tc>
      </w:tr>
      <w:tr w:rsidR="00592EB0" w:rsidRPr="00592EB0" w14:paraId="0189E73D" w14:textId="77777777" w:rsidTr="00EF0FCF">
        <w:tc>
          <w:tcPr>
            <w:tcW w:w="2942" w:type="dxa"/>
          </w:tcPr>
          <w:p w14:paraId="45BE0F15" w14:textId="77777777" w:rsidR="00592EB0" w:rsidRPr="00592EB0" w:rsidRDefault="00592EB0" w:rsidP="00592EB0">
            <w:pPr>
              <w:pStyle w:val="Sangradetextonormal"/>
              <w:ind w:left="0"/>
              <w:rPr>
                <w:rFonts w:ascii="Arial" w:hAnsi="Arial" w:cs="Arial"/>
                <w:sz w:val="20"/>
              </w:rPr>
            </w:pPr>
            <w:r w:rsidRPr="00592EB0">
              <w:rPr>
                <w:rFonts w:ascii="Arial" w:hAnsi="Arial" w:cs="Arial"/>
                <w:sz w:val="20"/>
              </w:rPr>
              <w:t xml:space="preserve">Siendo invitado usted a una conferencia sobre responsabilidad militar, escucha a un conferencista señalar: Es importante que como FFAA regulemos los procedimientos internos disciplinarios, vía Reglamento, contemplando la posibilidad de sancionar a un subalterno, desde ya, sin necesidad de ser escuchado. Y de esta forma, ni el Poder Judicial va a poder cambiar nuestra decisión. Aplique los conocimientos de clases y opine sobre lo expuesto por el conferencista. </w:t>
            </w:r>
          </w:p>
          <w:p w14:paraId="517C00D0" w14:textId="4A4D8150" w:rsidR="00592EB0" w:rsidRPr="00D7044B" w:rsidRDefault="00592EB0" w:rsidP="00EF0FCF">
            <w:pPr>
              <w:spacing w:line="252" w:lineRule="auto"/>
              <w:jc w:val="both"/>
              <w:rPr>
                <w:rFonts w:ascii="Arial" w:hAnsi="Arial" w:cs="Arial"/>
                <w:color w:val="000000"/>
                <w:sz w:val="20"/>
                <w:szCs w:val="20"/>
                <w:lang w:val="es-CL"/>
              </w:rPr>
            </w:pPr>
          </w:p>
          <w:p w14:paraId="1D37FB24" w14:textId="77777777" w:rsidR="00592EB0" w:rsidRPr="00D7044B" w:rsidRDefault="00592EB0" w:rsidP="00EF0FCF">
            <w:pPr>
              <w:rPr>
                <w:rFonts w:ascii="Arial" w:hAnsi="Arial" w:cs="Arial"/>
                <w:sz w:val="20"/>
                <w:szCs w:val="20"/>
                <w:lang w:val="es-CL"/>
              </w:rPr>
            </w:pPr>
          </w:p>
        </w:tc>
        <w:tc>
          <w:tcPr>
            <w:tcW w:w="2943" w:type="dxa"/>
          </w:tcPr>
          <w:p w14:paraId="353A2DD0"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Está en un error. Pues los reglamentos u ordenanzas que son normas</w:t>
            </w:r>
            <w:r>
              <w:rPr>
                <w:rFonts w:ascii="Arial" w:hAnsi="Arial" w:cs="Arial"/>
                <w:bCs/>
                <w:sz w:val="20"/>
              </w:rPr>
              <w:t xml:space="preserve"> </w:t>
            </w:r>
            <w:r w:rsidRPr="00592EB0">
              <w:rPr>
                <w:rFonts w:ascii="Arial" w:hAnsi="Arial" w:cs="Arial"/>
                <w:bCs/>
                <w:sz w:val="20"/>
              </w:rPr>
              <w:t xml:space="preserve">administrativas, </w:t>
            </w:r>
          </w:p>
          <w:p w14:paraId="5425E26F"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en la pirámide del Derecho, tienen menor jerarquía que </w:t>
            </w:r>
          </w:p>
          <w:p w14:paraId="7D7BD2E8"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la Constitución y los Tratados </w:t>
            </w:r>
          </w:p>
          <w:p w14:paraId="32B66711"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de DDHH donde el </w:t>
            </w:r>
          </w:p>
          <w:p w14:paraId="0DC06FFB"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debido proceso se </w:t>
            </w:r>
          </w:p>
          <w:p w14:paraId="249C2D74"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respeta. Como tal, la </w:t>
            </w:r>
          </w:p>
          <w:p w14:paraId="0FEADCD1"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norma administrativa no puede pasar a llevar la Constitución </w:t>
            </w:r>
          </w:p>
          <w:p w14:paraId="0C291CE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y dichos Tratados. Y el </w:t>
            </w:r>
          </w:p>
          <w:p w14:paraId="3E0E159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ser escuchado es lo mínimo</w:t>
            </w:r>
          </w:p>
          <w:p w14:paraId="75E6D7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del debido proceso. Y será</w:t>
            </w:r>
          </w:p>
          <w:p w14:paraId="04309AC8"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el Poder Judicial </w:t>
            </w:r>
          </w:p>
          <w:p w14:paraId="61656AF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quien conociendo del </w:t>
            </w:r>
          </w:p>
          <w:p w14:paraId="66C71A2C"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caso podrá dejar sin efecto </w:t>
            </w:r>
          </w:p>
          <w:p w14:paraId="6AD583D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lo obrado por las FFAA en </w:t>
            </w:r>
          </w:p>
          <w:p w14:paraId="6075DC24"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base a un reglamento </w:t>
            </w:r>
          </w:p>
          <w:p w14:paraId="0B4A9B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u ordenanza que contraría </w:t>
            </w:r>
          </w:p>
          <w:p w14:paraId="2BFE51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la jerarquía normativa. Es </w:t>
            </w:r>
          </w:p>
          <w:p w14:paraId="532DD89E"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el Poder Judicial quien vela </w:t>
            </w:r>
          </w:p>
          <w:p w14:paraId="32433FB0"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por el Estado de Derecho en </w:t>
            </w:r>
          </w:p>
          <w:p w14:paraId="665B450B"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el país, y en este caso</w:t>
            </w:r>
          </w:p>
          <w:p w14:paraId="53C2326F"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la persona afectada podrá </w:t>
            </w:r>
          </w:p>
          <w:p w14:paraId="4901237C"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pedir amparo cuando se </w:t>
            </w:r>
          </w:p>
          <w:p w14:paraId="66F3D843"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le pretenda aplicar una </w:t>
            </w:r>
          </w:p>
          <w:p w14:paraId="5FCF585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sanción basada en </w:t>
            </w:r>
          </w:p>
          <w:p w14:paraId="29F82ABA" w14:textId="307D5175" w:rsidR="00592EB0" w:rsidRPr="00592EB0" w:rsidRDefault="00592EB0" w:rsidP="00592EB0">
            <w:pPr>
              <w:pStyle w:val="Sangradetextonormal"/>
              <w:ind w:left="0" w:right="-142"/>
              <w:rPr>
                <w:rFonts w:ascii="Arial" w:hAnsi="Arial" w:cs="Arial"/>
                <w:bCs/>
                <w:sz w:val="20"/>
              </w:rPr>
            </w:pPr>
            <w:r w:rsidRPr="00592EB0">
              <w:rPr>
                <w:rFonts w:ascii="Arial" w:hAnsi="Arial" w:cs="Arial"/>
                <w:bCs/>
                <w:sz w:val="20"/>
              </w:rPr>
              <w:t>un reglamento que afecta el debido proceso.</w:t>
            </w:r>
          </w:p>
        </w:tc>
        <w:tc>
          <w:tcPr>
            <w:tcW w:w="2943" w:type="dxa"/>
          </w:tcPr>
          <w:p w14:paraId="327B1339" w14:textId="369D32E5" w:rsidR="00592EB0" w:rsidRDefault="00037209" w:rsidP="00EF0FCF">
            <w:pPr>
              <w:rPr>
                <w:rFonts w:ascii="Arial" w:hAnsi="Arial" w:cs="Arial"/>
                <w:sz w:val="20"/>
                <w:szCs w:val="20"/>
                <w:lang w:val="es-ES"/>
              </w:rPr>
            </w:pPr>
            <w:r>
              <w:rPr>
                <w:rFonts w:ascii="Arial" w:hAnsi="Arial" w:cs="Arial"/>
                <w:sz w:val="20"/>
                <w:szCs w:val="20"/>
                <w:lang w:val="es-ES"/>
              </w:rPr>
              <w:t xml:space="preserve">El alumno logra identificar que el derecho a ser oído es parte de su derecho a defensa. </w:t>
            </w:r>
            <w:proofErr w:type="spellStart"/>
            <w:r>
              <w:rPr>
                <w:rFonts w:ascii="Arial" w:hAnsi="Arial" w:cs="Arial"/>
                <w:sz w:val="20"/>
                <w:szCs w:val="20"/>
                <w:lang w:val="es-ES"/>
              </w:rPr>
              <w:t>Sibn</w:t>
            </w:r>
            <w:proofErr w:type="spellEnd"/>
            <w:r>
              <w:rPr>
                <w:rFonts w:ascii="Arial" w:hAnsi="Arial" w:cs="Arial"/>
                <w:sz w:val="20"/>
                <w:szCs w:val="20"/>
                <w:lang w:val="es-ES"/>
              </w:rPr>
              <w:t xml:space="preserve"> embargo, no señala que lo señalado por el conferencista es incorrecto, ni tampoco se refiere a la relación que existe entre las normas administrativas, con la CPR y los TTII de DDHH.</w:t>
            </w:r>
          </w:p>
          <w:p w14:paraId="391123C5" w14:textId="7206A6CE" w:rsidR="00037209" w:rsidRDefault="00037209" w:rsidP="00EF0FCF">
            <w:pPr>
              <w:rPr>
                <w:rFonts w:ascii="Arial" w:hAnsi="Arial" w:cs="Arial"/>
                <w:sz w:val="20"/>
                <w:szCs w:val="20"/>
                <w:lang w:val="es-ES"/>
              </w:rPr>
            </w:pPr>
            <w:r>
              <w:rPr>
                <w:rFonts w:ascii="Arial" w:hAnsi="Arial" w:cs="Arial"/>
                <w:sz w:val="20"/>
                <w:szCs w:val="20"/>
                <w:lang w:val="es-ES"/>
              </w:rPr>
              <w:t>Se descuenta un total de 6 puntos.</w:t>
            </w:r>
          </w:p>
          <w:p w14:paraId="308BE2D6" w14:textId="6BC574C4" w:rsidR="00037209" w:rsidRPr="00592EB0" w:rsidRDefault="00037209" w:rsidP="00EF0FCF">
            <w:pPr>
              <w:rPr>
                <w:rFonts w:ascii="Arial" w:hAnsi="Arial" w:cs="Arial"/>
                <w:sz w:val="20"/>
                <w:szCs w:val="20"/>
                <w:lang w:val="es-ES"/>
              </w:rPr>
            </w:pPr>
          </w:p>
        </w:tc>
      </w:tr>
      <w:tr w:rsidR="00592EB0" w:rsidRPr="00D7044B" w14:paraId="0F176A26" w14:textId="77777777" w:rsidTr="00EF0FCF">
        <w:tc>
          <w:tcPr>
            <w:tcW w:w="8828" w:type="dxa"/>
            <w:gridSpan w:val="3"/>
          </w:tcPr>
          <w:p w14:paraId="2278CB2E" w14:textId="1E814EEE" w:rsidR="00592EB0" w:rsidRPr="00D7044B" w:rsidRDefault="00592EB0" w:rsidP="00EF0FCF">
            <w:pPr>
              <w:rPr>
                <w:rFonts w:ascii="Arial" w:hAnsi="Arial" w:cs="Arial"/>
                <w:sz w:val="20"/>
                <w:szCs w:val="20"/>
                <w:lang w:val="es-ES"/>
              </w:rPr>
            </w:pPr>
            <w:r>
              <w:rPr>
                <w:rFonts w:ascii="Arial" w:hAnsi="Arial" w:cs="Arial"/>
                <w:sz w:val="20"/>
                <w:szCs w:val="20"/>
                <w:lang w:val="es-ES"/>
              </w:rPr>
              <w:t xml:space="preserve">Nota: </w:t>
            </w:r>
          </w:p>
        </w:tc>
      </w:tr>
    </w:tbl>
    <w:p w14:paraId="3D289874" w14:textId="77777777" w:rsidR="007E7AF6" w:rsidRPr="00944C84" w:rsidRDefault="007E7AF6">
      <w:pPr>
        <w:rPr>
          <w:b/>
          <w:bCs/>
          <w:lang w:val="es-MX"/>
        </w:rPr>
      </w:pPr>
    </w:p>
    <w:p w14:paraId="08A0ABE2" w14:textId="74B60F12" w:rsidR="001E0E92" w:rsidRPr="00944C84" w:rsidRDefault="001E0E92">
      <w:pPr>
        <w:rPr>
          <w:rFonts w:ascii="Arial" w:hAnsi="Arial" w:cs="Arial"/>
          <w:b/>
          <w:bCs/>
          <w:sz w:val="24"/>
          <w:lang w:val="es-MX"/>
        </w:rPr>
      </w:pPr>
      <w:r w:rsidRPr="00944C84">
        <w:rPr>
          <w:rFonts w:ascii="Arial" w:hAnsi="Arial" w:cs="Arial"/>
          <w:b/>
          <w:bCs/>
          <w:sz w:val="24"/>
          <w:lang w:val="es-MX"/>
        </w:rPr>
        <w:t>PREGUNTA N°6</w:t>
      </w:r>
      <w:r w:rsidR="00232B52">
        <w:rPr>
          <w:rFonts w:ascii="Arial" w:hAnsi="Arial" w:cs="Arial"/>
          <w:b/>
          <w:bCs/>
          <w:sz w:val="24"/>
          <w:lang w:val="es-MX"/>
        </w:rPr>
        <w:t xml:space="preserve"> (14 puntos)</w:t>
      </w:r>
    </w:p>
    <w:tbl>
      <w:tblPr>
        <w:tblStyle w:val="Tablaconcuadrcula"/>
        <w:tblW w:w="0" w:type="auto"/>
        <w:tblLook w:val="04A0" w:firstRow="1" w:lastRow="0" w:firstColumn="1" w:lastColumn="0" w:noHBand="0" w:noVBand="1"/>
      </w:tblPr>
      <w:tblGrid>
        <w:gridCol w:w="2942"/>
        <w:gridCol w:w="2943"/>
        <w:gridCol w:w="2943"/>
      </w:tblGrid>
      <w:tr w:rsidR="00232B52" w:rsidRPr="00D7044B" w14:paraId="2E6CFC25" w14:textId="77777777" w:rsidTr="00EF0FCF">
        <w:tc>
          <w:tcPr>
            <w:tcW w:w="2942" w:type="dxa"/>
          </w:tcPr>
          <w:p w14:paraId="546718D8" w14:textId="77777777" w:rsidR="00232B52" w:rsidRPr="00D7044B" w:rsidRDefault="00232B52" w:rsidP="00EF0FCF">
            <w:pPr>
              <w:jc w:val="center"/>
              <w:rPr>
                <w:rFonts w:ascii="Arial" w:hAnsi="Arial" w:cs="Arial"/>
                <w:b/>
                <w:bCs/>
                <w:sz w:val="20"/>
                <w:szCs w:val="20"/>
                <w:lang w:val="es-ES"/>
              </w:rPr>
            </w:pPr>
            <w:r w:rsidRPr="00D7044B">
              <w:rPr>
                <w:rFonts w:ascii="Arial" w:hAnsi="Arial" w:cs="Arial"/>
                <w:b/>
                <w:bCs/>
                <w:sz w:val="20"/>
                <w:szCs w:val="20"/>
              </w:rPr>
              <w:lastRenderedPageBreak/>
              <w:t>PREGUNTA</w:t>
            </w:r>
          </w:p>
        </w:tc>
        <w:tc>
          <w:tcPr>
            <w:tcW w:w="2943" w:type="dxa"/>
          </w:tcPr>
          <w:p w14:paraId="1230F254" w14:textId="77777777" w:rsidR="00232B52" w:rsidRPr="00D7044B" w:rsidRDefault="00232B52"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7ACD3B68" w14:textId="77777777" w:rsidR="00232B52" w:rsidRPr="00D7044B" w:rsidRDefault="00232B52" w:rsidP="00EF0FCF">
            <w:pPr>
              <w:rPr>
                <w:rFonts w:ascii="Arial" w:hAnsi="Arial" w:cs="Arial"/>
                <w:sz w:val="20"/>
                <w:szCs w:val="20"/>
                <w:lang w:val="es-ES"/>
              </w:rPr>
            </w:pPr>
            <w:r w:rsidRPr="00D7044B">
              <w:rPr>
                <w:rFonts w:ascii="Arial" w:hAnsi="Arial" w:cs="Arial"/>
                <w:sz w:val="20"/>
                <w:szCs w:val="20"/>
              </w:rPr>
              <w:t>COMENTARIOS</w:t>
            </w:r>
          </w:p>
        </w:tc>
      </w:tr>
      <w:tr w:rsidR="00232B52" w:rsidRPr="00D7044B" w14:paraId="3C46F589" w14:textId="77777777" w:rsidTr="00EF0FCF">
        <w:tc>
          <w:tcPr>
            <w:tcW w:w="2942" w:type="dxa"/>
          </w:tcPr>
          <w:p w14:paraId="15AD9382" w14:textId="0DF60EB8" w:rsidR="00232B52" w:rsidRPr="009C1035" w:rsidRDefault="00232B52" w:rsidP="00232B52">
            <w:pPr>
              <w:pStyle w:val="Prrafodelista"/>
              <w:ind w:left="0" w:right="-1276"/>
              <w:rPr>
                <w:rFonts w:ascii="Arial" w:hAnsi="Arial" w:cs="Arial"/>
                <w:sz w:val="20"/>
                <w:szCs w:val="20"/>
              </w:rPr>
            </w:pPr>
            <w:proofErr w:type="spellStart"/>
            <w:r w:rsidRPr="009C1035">
              <w:rPr>
                <w:rFonts w:ascii="Arial" w:hAnsi="Arial" w:cs="Arial"/>
                <w:sz w:val="20"/>
                <w:szCs w:val="20"/>
              </w:rPr>
              <w:t>Clasificación</w:t>
            </w:r>
            <w:proofErr w:type="spellEnd"/>
            <w:r w:rsidRPr="009C1035">
              <w:rPr>
                <w:rFonts w:ascii="Arial" w:hAnsi="Arial" w:cs="Arial"/>
                <w:sz w:val="20"/>
                <w:szCs w:val="20"/>
              </w:rPr>
              <w:t xml:space="preserve"> del Derecho. De</w:t>
            </w:r>
            <w:r w:rsidR="00037209">
              <w:rPr>
                <w:rFonts w:ascii="Arial" w:hAnsi="Arial" w:cs="Arial"/>
                <w:sz w:val="20"/>
                <w:szCs w:val="20"/>
              </w:rPr>
              <w:t xml:space="preserve"> </w:t>
            </w:r>
            <w:proofErr w:type="spellStart"/>
            <w:r w:rsidRPr="009C1035">
              <w:rPr>
                <w:rFonts w:ascii="Arial" w:hAnsi="Arial" w:cs="Arial"/>
                <w:sz w:val="20"/>
                <w:szCs w:val="20"/>
              </w:rPr>
              <w:t>talle</w:t>
            </w:r>
            <w:proofErr w:type="spellEnd"/>
            <w:r w:rsidRPr="009C1035">
              <w:rPr>
                <w:rFonts w:ascii="Arial" w:hAnsi="Arial" w:cs="Arial"/>
                <w:sz w:val="20"/>
                <w:szCs w:val="20"/>
              </w:rPr>
              <w:t xml:space="preserve"> y </w:t>
            </w:r>
            <w:proofErr w:type="spellStart"/>
            <w:r w:rsidRPr="009C1035">
              <w:rPr>
                <w:rFonts w:ascii="Arial" w:hAnsi="Arial" w:cs="Arial"/>
                <w:sz w:val="20"/>
                <w:szCs w:val="20"/>
              </w:rPr>
              <w:t>explique</w:t>
            </w:r>
            <w:proofErr w:type="spellEnd"/>
            <w:r w:rsidRPr="009C1035">
              <w:rPr>
                <w:rFonts w:ascii="Arial" w:hAnsi="Arial" w:cs="Arial"/>
                <w:sz w:val="20"/>
                <w:szCs w:val="20"/>
              </w:rPr>
              <w:t xml:space="preserve"> con 3 </w:t>
            </w:r>
            <w:proofErr w:type="spellStart"/>
            <w:r w:rsidRPr="009C1035">
              <w:rPr>
                <w:rFonts w:ascii="Arial" w:hAnsi="Arial" w:cs="Arial"/>
                <w:sz w:val="20"/>
                <w:szCs w:val="20"/>
              </w:rPr>
              <w:t>ejemplos</w:t>
            </w:r>
            <w:proofErr w:type="spellEnd"/>
          </w:p>
        </w:tc>
        <w:tc>
          <w:tcPr>
            <w:tcW w:w="2943" w:type="dxa"/>
          </w:tcPr>
          <w:p w14:paraId="12583243" w14:textId="77777777" w:rsidR="00232B52" w:rsidRPr="009C1035" w:rsidRDefault="00232B52" w:rsidP="00232B52">
            <w:pPr>
              <w:pStyle w:val="Prrafodelista"/>
              <w:ind w:left="0"/>
              <w:rPr>
                <w:rFonts w:ascii="Arial" w:hAnsi="Arial" w:cs="Arial"/>
                <w:sz w:val="20"/>
                <w:szCs w:val="20"/>
              </w:rPr>
            </w:pPr>
            <w:r w:rsidRPr="009C1035">
              <w:rPr>
                <w:rFonts w:ascii="Arial" w:hAnsi="Arial" w:cs="Arial"/>
                <w:sz w:val="20"/>
                <w:szCs w:val="20"/>
              </w:rPr>
              <w:t xml:space="preserve">Una </w:t>
            </w:r>
            <w:proofErr w:type="spellStart"/>
            <w:r w:rsidRPr="009C1035">
              <w:rPr>
                <w:rFonts w:ascii="Arial" w:hAnsi="Arial" w:cs="Arial"/>
                <w:sz w:val="20"/>
                <w:szCs w:val="20"/>
              </w:rPr>
              <w:t>primera</w:t>
            </w:r>
            <w:proofErr w:type="spellEnd"/>
            <w:r w:rsidRPr="009C1035">
              <w:rPr>
                <w:rFonts w:ascii="Arial" w:hAnsi="Arial" w:cs="Arial"/>
                <w:sz w:val="20"/>
                <w:szCs w:val="20"/>
              </w:rPr>
              <w:t xml:space="preserve"> </w:t>
            </w:r>
            <w:proofErr w:type="spellStart"/>
            <w:r w:rsidRPr="009C1035">
              <w:rPr>
                <w:rFonts w:ascii="Arial" w:hAnsi="Arial" w:cs="Arial"/>
                <w:sz w:val="20"/>
                <w:szCs w:val="20"/>
              </w:rPr>
              <w:t>clasificación</w:t>
            </w:r>
            <w:proofErr w:type="spellEnd"/>
            <w:r w:rsidRPr="009C1035">
              <w:rPr>
                <w:rFonts w:ascii="Arial" w:hAnsi="Arial" w:cs="Arial"/>
                <w:sz w:val="20"/>
                <w:szCs w:val="20"/>
              </w:rPr>
              <w:t xml:space="preserve"> del derecho distingue entre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natural y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w:t>
            </w:r>
            <w:proofErr w:type="spellStart"/>
            <w:r w:rsidRPr="009C1035">
              <w:rPr>
                <w:rFonts w:ascii="Arial" w:hAnsi="Arial" w:cs="Arial"/>
                <w:sz w:val="20"/>
                <w:szCs w:val="20"/>
              </w:rPr>
              <w:t>positivo</w:t>
            </w:r>
            <w:proofErr w:type="spellEnd"/>
            <w:r w:rsidRPr="009C1035">
              <w:rPr>
                <w:rFonts w:ascii="Arial" w:hAnsi="Arial" w:cs="Arial"/>
                <w:sz w:val="20"/>
                <w:szCs w:val="20"/>
              </w:rPr>
              <w:t xml:space="preserve">. El derecho </w:t>
            </w:r>
            <w:proofErr w:type="spellStart"/>
            <w:r w:rsidRPr="009C1035">
              <w:rPr>
                <w:rFonts w:ascii="Arial" w:hAnsi="Arial" w:cs="Arial"/>
                <w:sz w:val="20"/>
                <w:szCs w:val="20"/>
              </w:rPr>
              <w:t>positivo</w:t>
            </w:r>
            <w:proofErr w:type="spellEnd"/>
            <w:r w:rsidRPr="009C1035">
              <w:rPr>
                <w:rFonts w:ascii="Arial" w:hAnsi="Arial" w:cs="Arial"/>
                <w:sz w:val="20"/>
                <w:szCs w:val="20"/>
              </w:rPr>
              <w:t xml:space="preserve"> se divide entre Derecho Nacional, que </w:t>
            </w:r>
            <w:proofErr w:type="spellStart"/>
            <w:r w:rsidRPr="009C1035">
              <w:rPr>
                <w:rFonts w:ascii="Arial" w:hAnsi="Arial" w:cs="Arial"/>
                <w:sz w:val="20"/>
                <w:szCs w:val="20"/>
              </w:rPr>
              <w:t>puede</w:t>
            </w:r>
            <w:proofErr w:type="spellEnd"/>
            <w:r w:rsidRPr="009C1035">
              <w:rPr>
                <w:rFonts w:ascii="Arial" w:hAnsi="Arial" w:cs="Arial"/>
                <w:sz w:val="20"/>
                <w:szCs w:val="20"/>
              </w:rPr>
              <w:t xml:space="preserve"> ser </w:t>
            </w:r>
            <w:proofErr w:type="spellStart"/>
            <w:r w:rsidRPr="009C1035">
              <w:rPr>
                <w:rFonts w:ascii="Arial" w:hAnsi="Arial" w:cs="Arial"/>
                <w:sz w:val="20"/>
                <w:szCs w:val="20"/>
              </w:rPr>
              <w:t>público</w:t>
            </w:r>
            <w:proofErr w:type="spellEnd"/>
            <w:r w:rsidRPr="009C1035">
              <w:rPr>
                <w:rFonts w:ascii="Arial" w:hAnsi="Arial" w:cs="Arial"/>
                <w:sz w:val="20"/>
                <w:szCs w:val="20"/>
              </w:rPr>
              <w:t xml:space="preserve"> y privado y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Internacional que también se divide entre Derecho Público y Privado.</w:t>
            </w:r>
          </w:p>
          <w:p w14:paraId="5C8CE74A"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t>Ejemplo</w:t>
            </w:r>
            <w:proofErr w:type="spellEnd"/>
            <w:r w:rsidRPr="009C1035">
              <w:rPr>
                <w:rFonts w:ascii="Arial" w:hAnsi="Arial" w:cs="Arial"/>
                <w:sz w:val="20"/>
                <w:szCs w:val="20"/>
              </w:rPr>
              <w:t xml:space="preserve"> N°1 Derecho Nacional Privado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Civil,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t>podría</w:t>
            </w:r>
            <w:proofErr w:type="spellEnd"/>
            <w:r w:rsidRPr="009C1035">
              <w:rPr>
                <w:rFonts w:ascii="Arial" w:hAnsi="Arial" w:cs="Arial"/>
                <w:sz w:val="20"/>
                <w:szCs w:val="20"/>
              </w:rPr>
              <w:t xml:space="preserve"> ser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artículo</w:t>
            </w:r>
            <w:proofErr w:type="spellEnd"/>
            <w:r w:rsidRPr="009C1035">
              <w:rPr>
                <w:rFonts w:ascii="Arial" w:hAnsi="Arial" w:cs="Arial"/>
                <w:sz w:val="20"/>
                <w:szCs w:val="20"/>
              </w:rPr>
              <w:t xml:space="preserve"> 1545 que dispone que </w:t>
            </w:r>
            <w:proofErr w:type="spellStart"/>
            <w:r w:rsidRPr="009C1035">
              <w:rPr>
                <w:rFonts w:ascii="Arial" w:hAnsi="Arial" w:cs="Arial"/>
                <w:sz w:val="20"/>
                <w:szCs w:val="20"/>
              </w:rPr>
              <w:t>todo</w:t>
            </w:r>
            <w:proofErr w:type="spellEnd"/>
            <w:r w:rsidRPr="009C1035">
              <w:rPr>
                <w:rFonts w:ascii="Arial" w:hAnsi="Arial" w:cs="Arial"/>
                <w:sz w:val="20"/>
                <w:szCs w:val="20"/>
              </w:rPr>
              <w:t xml:space="preserve"> </w:t>
            </w:r>
            <w:proofErr w:type="spellStart"/>
            <w:r w:rsidRPr="009C1035">
              <w:rPr>
                <w:rFonts w:ascii="Arial" w:hAnsi="Arial" w:cs="Arial"/>
                <w:sz w:val="20"/>
                <w:szCs w:val="20"/>
              </w:rPr>
              <w:t>contrato</w:t>
            </w:r>
            <w:proofErr w:type="spellEnd"/>
            <w:r w:rsidRPr="009C1035">
              <w:rPr>
                <w:rFonts w:ascii="Arial" w:hAnsi="Arial" w:cs="Arial"/>
                <w:sz w:val="20"/>
                <w:szCs w:val="20"/>
              </w:rPr>
              <w:t xml:space="preserve"> </w:t>
            </w:r>
            <w:proofErr w:type="spellStart"/>
            <w:r w:rsidRPr="009C1035">
              <w:rPr>
                <w:rFonts w:ascii="Arial" w:hAnsi="Arial" w:cs="Arial"/>
                <w:sz w:val="20"/>
                <w:szCs w:val="20"/>
              </w:rPr>
              <w:t>legalmente</w:t>
            </w:r>
            <w:proofErr w:type="spellEnd"/>
            <w:r w:rsidRPr="009C1035">
              <w:rPr>
                <w:rFonts w:ascii="Arial" w:hAnsi="Arial" w:cs="Arial"/>
                <w:sz w:val="20"/>
                <w:szCs w:val="20"/>
              </w:rPr>
              <w:t xml:space="preserve"> </w:t>
            </w:r>
            <w:proofErr w:type="spellStart"/>
            <w:r w:rsidRPr="009C1035">
              <w:rPr>
                <w:rFonts w:ascii="Arial" w:hAnsi="Arial" w:cs="Arial"/>
                <w:sz w:val="20"/>
                <w:szCs w:val="20"/>
              </w:rPr>
              <w:t>celebrado</w:t>
            </w:r>
            <w:proofErr w:type="spellEnd"/>
            <w:r w:rsidRPr="009C1035">
              <w:rPr>
                <w:rFonts w:ascii="Arial" w:hAnsi="Arial" w:cs="Arial"/>
                <w:sz w:val="20"/>
                <w:szCs w:val="20"/>
              </w:rPr>
              <w:t xml:space="preserve"> </w:t>
            </w:r>
            <w:proofErr w:type="spellStart"/>
            <w:r w:rsidRPr="009C1035">
              <w:rPr>
                <w:rFonts w:ascii="Arial" w:hAnsi="Arial" w:cs="Arial"/>
                <w:sz w:val="20"/>
                <w:szCs w:val="20"/>
              </w:rPr>
              <w:t>será</w:t>
            </w:r>
            <w:proofErr w:type="spellEnd"/>
            <w:r w:rsidRPr="009C1035">
              <w:rPr>
                <w:rFonts w:ascii="Arial" w:hAnsi="Arial" w:cs="Arial"/>
                <w:sz w:val="20"/>
                <w:szCs w:val="20"/>
              </w:rPr>
              <w:t xml:space="preserve"> </w:t>
            </w:r>
            <w:proofErr w:type="spellStart"/>
            <w:r w:rsidRPr="009C1035">
              <w:rPr>
                <w:rFonts w:ascii="Arial" w:hAnsi="Arial" w:cs="Arial"/>
                <w:sz w:val="20"/>
                <w:szCs w:val="20"/>
              </w:rPr>
              <w:t>una</w:t>
            </w:r>
            <w:proofErr w:type="spellEnd"/>
            <w:r w:rsidRPr="009C1035">
              <w:rPr>
                <w:rFonts w:ascii="Arial" w:hAnsi="Arial" w:cs="Arial"/>
                <w:sz w:val="20"/>
                <w:szCs w:val="20"/>
              </w:rPr>
              <w:t xml:space="preserve"> ley para </w:t>
            </w:r>
            <w:proofErr w:type="spellStart"/>
            <w:r w:rsidRPr="009C1035">
              <w:rPr>
                <w:rFonts w:ascii="Arial" w:hAnsi="Arial" w:cs="Arial"/>
                <w:sz w:val="20"/>
                <w:szCs w:val="20"/>
              </w:rPr>
              <w:t>los</w:t>
            </w:r>
            <w:proofErr w:type="spellEnd"/>
            <w:r w:rsidRPr="009C1035">
              <w:rPr>
                <w:rFonts w:ascii="Arial" w:hAnsi="Arial" w:cs="Arial"/>
                <w:sz w:val="20"/>
                <w:szCs w:val="20"/>
              </w:rPr>
              <w:t xml:space="preserve"> </w:t>
            </w:r>
            <w:proofErr w:type="spellStart"/>
            <w:r w:rsidRPr="009C1035">
              <w:rPr>
                <w:rFonts w:ascii="Arial" w:hAnsi="Arial" w:cs="Arial"/>
                <w:sz w:val="20"/>
                <w:szCs w:val="20"/>
              </w:rPr>
              <w:t>contratantes</w:t>
            </w:r>
            <w:proofErr w:type="spellEnd"/>
            <w:r w:rsidRPr="009C1035">
              <w:rPr>
                <w:rFonts w:ascii="Arial" w:hAnsi="Arial" w:cs="Arial"/>
                <w:sz w:val="20"/>
                <w:szCs w:val="20"/>
              </w:rPr>
              <w:t>.</w:t>
            </w:r>
          </w:p>
          <w:p w14:paraId="2491EF81"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t>Ejemplo</w:t>
            </w:r>
            <w:proofErr w:type="spellEnd"/>
            <w:r w:rsidRPr="009C1035">
              <w:rPr>
                <w:rFonts w:ascii="Arial" w:hAnsi="Arial" w:cs="Arial"/>
                <w:sz w:val="20"/>
                <w:szCs w:val="20"/>
              </w:rPr>
              <w:t xml:space="preserve"> N°2: Derecho Nacional Público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w:t>
            </w:r>
            <w:proofErr w:type="spellStart"/>
            <w:r w:rsidRPr="009C1035">
              <w:rPr>
                <w:rFonts w:ascii="Arial" w:hAnsi="Arial" w:cs="Arial"/>
                <w:sz w:val="20"/>
                <w:szCs w:val="20"/>
              </w:rPr>
              <w:t>Constitucional</w:t>
            </w:r>
            <w:proofErr w:type="spellEnd"/>
            <w:r w:rsidRPr="009C1035">
              <w:rPr>
                <w:rFonts w:ascii="Arial" w:hAnsi="Arial" w:cs="Arial"/>
                <w:sz w:val="20"/>
                <w:szCs w:val="20"/>
              </w:rPr>
              <w:t xml:space="preserve">,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t>podría</w:t>
            </w:r>
            <w:proofErr w:type="spellEnd"/>
            <w:r w:rsidRPr="009C1035">
              <w:rPr>
                <w:rFonts w:ascii="Arial" w:hAnsi="Arial" w:cs="Arial"/>
                <w:sz w:val="20"/>
                <w:szCs w:val="20"/>
              </w:rPr>
              <w:t xml:space="preserve"> ser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artículo</w:t>
            </w:r>
            <w:proofErr w:type="spellEnd"/>
            <w:r w:rsidRPr="009C1035">
              <w:rPr>
                <w:rFonts w:ascii="Arial" w:hAnsi="Arial" w:cs="Arial"/>
                <w:sz w:val="20"/>
                <w:szCs w:val="20"/>
              </w:rPr>
              <w:t xml:space="preserve"> 6 de la CPR que dispone que </w:t>
            </w:r>
            <w:proofErr w:type="spellStart"/>
            <w:r w:rsidRPr="009C1035">
              <w:rPr>
                <w:rFonts w:ascii="Arial" w:hAnsi="Arial" w:cs="Arial"/>
                <w:sz w:val="20"/>
                <w:szCs w:val="20"/>
              </w:rPr>
              <w:t>los</w:t>
            </w:r>
            <w:proofErr w:type="spellEnd"/>
            <w:r w:rsidRPr="009C1035">
              <w:rPr>
                <w:rFonts w:ascii="Arial" w:hAnsi="Arial" w:cs="Arial"/>
                <w:sz w:val="20"/>
                <w:szCs w:val="20"/>
              </w:rPr>
              <w:t xml:space="preserve"> </w:t>
            </w:r>
            <w:proofErr w:type="spellStart"/>
            <w:r w:rsidRPr="009C1035">
              <w:rPr>
                <w:rFonts w:ascii="Arial" w:hAnsi="Arial" w:cs="Arial"/>
                <w:sz w:val="20"/>
                <w:szCs w:val="20"/>
              </w:rPr>
              <w:t>órganos</w:t>
            </w:r>
            <w:proofErr w:type="spellEnd"/>
            <w:r w:rsidRPr="009C1035">
              <w:rPr>
                <w:rFonts w:ascii="Arial" w:hAnsi="Arial" w:cs="Arial"/>
                <w:sz w:val="20"/>
                <w:szCs w:val="20"/>
              </w:rPr>
              <w:t xml:space="preserve"> del Estado </w:t>
            </w:r>
            <w:proofErr w:type="spellStart"/>
            <w:r w:rsidRPr="009C1035">
              <w:rPr>
                <w:rFonts w:ascii="Arial" w:hAnsi="Arial" w:cs="Arial"/>
                <w:sz w:val="20"/>
                <w:szCs w:val="20"/>
              </w:rPr>
              <w:t>deben</w:t>
            </w:r>
            <w:proofErr w:type="spellEnd"/>
            <w:r w:rsidRPr="009C1035">
              <w:rPr>
                <w:rFonts w:ascii="Arial" w:hAnsi="Arial" w:cs="Arial"/>
                <w:sz w:val="20"/>
                <w:szCs w:val="20"/>
              </w:rPr>
              <w:t xml:space="preserve"> </w:t>
            </w:r>
            <w:proofErr w:type="spellStart"/>
            <w:r w:rsidRPr="009C1035">
              <w:rPr>
                <w:rFonts w:ascii="Arial" w:hAnsi="Arial" w:cs="Arial"/>
                <w:sz w:val="20"/>
                <w:szCs w:val="20"/>
              </w:rPr>
              <w:t>someter</w:t>
            </w:r>
            <w:proofErr w:type="spellEnd"/>
            <w:r w:rsidRPr="009C1035">
              <w:rPr>
                <w:rFonts w:ascii="Arial" w:hAnsi="Arial" w:cs="Arial"/>
                <w:sz w:val="20"/>
                <w:szCs w:val="20"/>
              </w:rPr>
              <w:t xml:space="preserve"> </w:t>
            </w:r>
            <w:proofErr w:type="spellStart"/>
            <w:r w:rsidRPr="009C1035">
              <w:rPr>
                <w:rFonts w:ascii="Arial" w:hAnsi="Arial" w:cs="Arial"/>
                <w:sz w:val="20"/>
                <w:szCs w:val="20"/>
              </w:rPr>
              <w:t>su</w:t>
            </w:r>
            <w:proofErr w:type="spellEnd"/>
            <w:r w:rsidRPr="009C1035">
              <w:rPr>
                <w:rFonts w:ascii="Arial" w:hAnsi="Arial" w:cs="Arial"/>
                <w:sz w:val="20"/>
                <w:szCs w:val="20"/>
              </w:rPr>
              <w:t xml:space="preserve"> </w:t>
            </w:r>
            <w:proofErr w:type="spellStart"/>
            <w:r w:rsidRPr="009C1035">
              <w:rPr>
                <w:rFonts w:ascii="Arial" w:hAnsi="Arial" w:cs="Arial"/>
                <w:sz w:val="20"/>
                <w:szCs w:val="20"/>
              </w:rPr>
              <w:t>actuar</w:t>
            </w:r>
            <w:proofErr w:type="spellEnd"/>
            <w:r w:rsidRPr="009C1035">
              <w:rPr>
                <w:rFonts w:ascii="Arial" w:hAnsi="Arial" w:cs="Arial"/>
                <w:sz w:val="20"/>
                <w:szCs w:val="20"/>
              </w:rPr>
              <w:t xml:space="preserve"> a la Constitución y a las </w:t>
            </w:r>
            <w:proofErr w:type="spellStart"/>
            <w:r w:rsidRPr="009C1035">
              <w:rPr>
                <w:rFonts w:ascii="Arial" w:hAnsi="Arial" w:cs="Arial"/>
                <w:sz w:val="20"/>
                <w:szCs w:val="20"/>
              </w:rPr>
              <w:t>normas</w:t>
            </w:r>
            <w:proofErr w:type="spellEnd"/>
            <w:r w:rsidRPr="009C1035">
              <w:rPr>
                <w:rFonts w:ascii="Arial" w:hAnsi="Arial" w:cs="Arial"/>
                <w:sz w:val="20"/>
                <w:szCs w:val="20"/>
              </w:rPr>
              <w:t xml:space="preserve"> </w:t>
            </w:r>
            <w:proofErr w:type="spellStart"/>
            <w:r w:rsidRPr="009C1035">
              <w:rPr>
                <w:rFonts w:ascii="Arial" w:hAnsi="Arial" w:cs="Arial"/>
                <w:sz w:val="20"/>
                <w:szCs w:val="20"/>
              </w:rPr>
              <w:t>dictadas</w:t>
            </w:r>
            <w:proofErr w:type="spellEnd"/>
            <w:r w:rsidRPr="009C1035">
              <w:rPr>
                <w:rFonts w:ascii="Arial" w:hAnsi="Arial" w:cs="Arial"/>
                <w:sz w:val="20"/>
                <w:szCs w:val="20"/>
              </w:rPr>
              <w:t xml:space="preserve"> </w:t>
            </w:r>
            <w:proofErr w:type="spellStart"/>
            <w:r w:rsidRPr="009C1035">
              <w:rPr>
                <w:rFonts w:ascii="Arial" w:hAnsi="Arial" w:cs="Arial"/>
                <w:sz w:val="20"/>
                <w:szCs w:val="20"/>
              </w:rPr>
              <w:t>conforme</w:t>
            </w:r>
            <w:proofErr w:type="spellEnd"/>
            <w:r w:rsidRPr="009C1035">
              <w:rPr>
                <w:rFonts w:ascii="Arial" w:hAnsi="Arial" w:cs="Arial"/>
                <w:sz w:val="20"/>
                <w:szCs w:val="20"/>
              </w:rPr>
              <w:t xml:space="preserve"> </w:t>
            </w:r>
            <w:proofErr w:type="gramStart"/>
            <w:r w:rsidRPr="009C1035">
              <w:rPr>
                <w:rFonts w:ascii="Arial" w:hAnsi="Arial" w:cs="Arial"/>
                <w:sz w:val="20"/>
                <w:szCs w:val="20"/>
              </w:rPr>
              <w:t>a</w:t>
            </w:r>
            <w:proofErr w:type="gramEnd"/>
            <w:r w:rsidRPr="009C1035">
              <w:rPr>
                <w:rFonts w:ascii="Arial" w:hAnsi="Arial" w:cs="Arial"/>
                <w:sz w:val="20"/>
                <w:szCs w:val="20"/>
              </w:rPr>
              <w:t xml:space="preserve"> </w:t>
            </w:r>
            <w:proofErr w:type="spellStart"/>
            <w:r w:rsidRPr="009C1035">
              <w:rPr>
                <w:rFonts w:ascii="Arial" w:hAnsi="Arial" w:cs="Arial"/>
                <w:sz w:val="20"/>
                <w:szCs w:val="20"/>
              </w:rPr>
              <w:t>ellas</w:t>
            </w:r>
            <w:proofErr w:type="spellEnd"/>
          </w:p>
          <w:p w14:paraId="0D9DF7BE"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t>Ejemplo</w:t>
            </w:r>
            <w:proofErr w:type="spellEnd"/>
            <w:r w:rsidRPr="009C1035">
              <w:rPr>
                <w:rFonts w:ascii="Arial" w:hAnsi="Arial" w:cs="Arial"/>
                <w:sz w:val="20"/>
                <w:szCs w:val="20"/>
              </w:rPr>
              <w:t xml:space="preserve"> N° 3: Derecho Internacional Público,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un </w:t>
            </w:r>
            <w:proofErr w:type="spellStart"/>
            <w:r w:rsidRPr="009C1035">
              <w:rPr>
                <w:rFonts w:ascii="Arial" w:hAnsi="Arial" w:cs="Arial"/>
                <w:sz w:val="20"/>
                <w:szCs w:val="20"/>
              </w:rPr>
              <w:t>tratado</w:t>
            </w:r>
            <w:proofErr w:type="spellEnd"/>
            <w:r w:rsidRPr="009C1035">
              <w:rPr>
                <w:rFonts w:ascii="Arial" w:hAnsi="Arial" w:cs="Arial"/>
                <w:sz w:val="20"/>
                <w:szCs w:val="20"/>
              </w:rPr>
              <w:t xml:space="preserve"> </w:t>
            </w:r>
            <w:proofErr w:type="spellStart"/>
            <w:r w:rsidRPr="009C1035">
              <w:rPr>
                <w:rFonts w:ascii="Arial" w:hAnsi="Arial" w:cs="Arial"/>
                <w:sz w:val="20"/>
                <w:szCs w:val="20"/>
              </w:rPr>
              <w:t>internacional</w:t>
            </w:r>
            <w:proofErr w:type="spellEnd"/>
            <w:r w:rsidRPr="009C1035">
              <w:rPr>
                <w:rFonts w:ascii="Arial" w:hAnsi="Arial" w:cs="Arial"/>
                <w:sz w:val="20"/>
                <w:szCs w:val="20"/>
              </w:rPr>
              <w:t xml:space="preserve"> </w:t>
            </w:r>
            <w:proofErr w:type="spellStart"/>
            <w:r w:rsidRPr="009C1035">
              <w:rPr>
                <w:rFonts w:ascii="Arial" w:hAnsi="Arial" w:cs="Arial"/>
                <w:sz w:val="20"/>
                <w:szCs w:val="20"/>
              </w:rPr>
              <w:t>suscrito</w:t>
            </w:r>
            <w:proofErr w:type="spellEnd"/>
            <w:r w:rsidRPr="009C1035">
              <w:rPr>
                <w:rFonts w:ascii="Arial" w:hAnsi="Arial" w:cs="Arial"/>
                <w:sz w:val="20"/>
                <w:szCs w:val="20"/>
              </w:rPr>
              <w:t xml:space="preserve"> entre </w:t>
            </w:r>
            <w:proofErr w:type="spellStart"/>
            <w:r w:rsidRPr="009C1035">
              <w:rPr>
                <w:rFonts w:ascii="Arial" w:hAnsi="Arial" w:cs="Arial"/>
                <w:sz w:val="20"/>
                <w:szCs w:val="20"/>
              </w:rPr>
              <w:t>Estados</w:t>
            </w:r>
            <w:proofErr w:type="spellEnd"/>
            <w:r w:rsidRPr="009C1035">
              <w:rPr>
                <w:rFonts w:ascii="Arial" w:hAnsi="Arial" w:cs="Arial"/>
                <w:sz w:val="20"/>
                <w:szCs w:val="20"/>
              </w:rPr>
              <w:t xml:space="preserve">, </w:t>
            </w:r>
            <w:proofErr w:type="spellStart"/>
            <w:r w:rsidRPr="009C1035">
              <w:rPr>
                <w:rFonts w:ascii="Arial" w:hAnsi="Arial" w:cs="Arial"/>
                <w:sz w:val="20"/>
                <w:szCs w:val="20"/>
              </w:rPr>
              <w:t>como</w:t>
            </w:r>
            <w:proofErr w:type="spellEnd"/>
            <w:r w:rsidRPr="009C1035">
              <w:rPr>
                <w:rFonts w:ascii="Arial" w:hAnsi="Arial" w:cs="Arial"/>
                <w:sz w:val="20"/>
                <w:szCs w:val="20"/>
              </w:rPr>
              <w:t xml:space="preserve"> es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caso</w:t>
            </w:r>
            <w:proofErr w:type="spellEnd"/>
            <w:r w:rsidRPr="009C1035">
              <w:rPr>
                <w:rFonts w:ascii="Arial" w:hAnsi="Arial" w:cs="Arial"/>
                <w:sz w:val="20"/>
                <w:szCs w:val="20"/>
              </w:rPr>
              <w:t xml:space="preserve"> de la CONVEMAR.</w:t>
            </w:r>
          </w:p>
          <w:p w14:paraId="16FFCF19" w14:textId="77777777" w:rsidR="00232B52" w:rsidRPr="009C1035" w:rsidRDefault="00232B52" w:rsidP="00EF0FCF">
            <w:pPr>
              <w:jc w:val="both"/>
              <w:rPr>
                <w:rFonts w:ascii="Arial" w:hAnsi="Arial" w:cs="Arial"/>
                <w:bCs/>
                <w:sz w:val="20"/>
                <w:szCs w:val="20"/>
                <w:lang w:val="es-CL"/>
              </w:rPr>
            </w:pPr>
          </w:p>
        </w:tc>
        <w:tc>
          <w:tcPr>
            <w:tcW w:w="2943" w:type="dxa"/>
          </w:tcPr>
          <w:p w14:paraId="5D18EF28" w14:textId="77777777" w:rsidR="00232B52" w:rsidRDefault="00037209" w:rsidP="00EF0FCF">
            <w:pPr>
              <w:rPr>
                <w:rFonts w:ascii="Arial" w:hAnsi="Arial" w:cs="Arial"/>
                <w:sz w:val="20"/>
                <w:szCs w:val="20"/>
                <w:lang w:val="es-ES"/>
              </w:rPr>
            </w:pPr>
            <w:r>
              <w:rPr>
                <w:rFonts w:ascii="Arial" w:hAnsi="Arial" w:cs="Arial"/>
                <w:sz w:val="20"/>
                <w:szCs w:val="20"/>
                <w:lang w:val="es-ES"/>
              </w:rPr>
              <w:t>El alumno señala ejemplo, sino que en su respuesta se refiere a la clasificación de derecho positivo, distinguiendo entre público y privado, sin referirse a que el derecho positivo se clasifica en derecho positivo nacional e internacional, y estos a su vez en público y privado.</w:t>
            </w:r>
          </w:p>
          <w:p w14:paraId="6EB8A2B5" w14:textId="3E371DC8" w:rsidR="00037209" w:rsidRPr="00D7044B" w:rsidRDefault="00037209" w:rsidP="00EF0FCF">
            <w:pPr>
              <w:rPr>
                <w:rFonts w:ascii="Arial" w:hAnsi="Arial" w:cs="Arial"/>
                <w:sz w:val="20"/>
                <w:szCs w:val="20"/>
                <w:lang w:val="es-ES"/>
              </w:rPr>
            </w:pPr>
            <w:r>
              <w:rPr>
                <w:rFonts w:ascii="Arial" w:hAnsi="Arial" w:cs="Arial"/>
                <w:sz w:val="20"/>
                <w:szCs w:val="20"/>
                <w:lang w:val="es-ES"/>
              </w:rPr>
              <w:t>Se descuentan 6 puntos.</w:t>
            </w:r>
          </w:p>
        </w:tc>
      </w:tr>
      <w:tr w:rsidR="00232B52" w:rsidRPr="00D7044B" w14:paraId="6CA947B0" w14:textId="77777777" w:rsidTr="00EF0FCF">
        <w:tc>
          <w:tcPr>
            <w:tcW w:w="8828" w:type="dxa"/>
            <w:gridSpan w:val="3"/>
          </w:tcPr>
          <w:p w14:paraId="0946654F" w14:textId="743D4F2D" w:rsidR="00232B52" w:rsidRPr="00D7044B" w:rsidRDefault="00232B52" w:rsidP="00EF0FCF">
            <w:pPr>
              <w:rPr>
                <w:rFonts w:ascii="Arial" w:hAnsi="Arial" w:cs="Arial"/>
                <w:sz w:val="20"/>
                <w:szCs w:val="20"/>
                <w:lang w:val="es-ES"/>
              </w:rPr>
            </w:pPr>
            <w:r>
              <w:rPr>
                <w:rFonts w:ascii="Arial" w:hAnsi="Arial" w:cs="Arial"/>
                <w:sz w:val="20"/>
                <w:szCs w:val="20"/>
                <w:lang w:val="es-ES"/>
              </w:rPr>
              <w:t xml:space="preserve">Nota: </w:t>
            </w:r>
            <w:r>
              <w:rPr>
                <w:rFonts w:ascii="Arial" w:hAnsi="Arial" w:cs="Arial"/>
                <w:sz w:val="20"/>
                <w:szCs w:val="20"/>
                <w:lang w:val="es-ES"/>
              </w:rPr>
              <w:t xml:space="preserve">Cada </w:t>
            </w:r>
            <w:proofErr w:type="spellStart"/>
            <w:r>
              <w:rPr>
                <w:rFonts w:ascii="Arial" w:hAnsi="Arial" w:cs="Arial"/>
                <w:sz w:val="20"/>
                <w:szCs w:val="20"/>
                <w:lang w:val="es-ES"/>
              </w:rPr>
              <w:t>ejempño</w:t>
            </w:r>
            <w:proofErr w:type="spellEnd"/>
            <w:r>
              <w:rPr>
                <w:rFonts w:ascii="Arial" w:hAnsi="Arial" w:cs="Arial"/>
                <w:sz w:val="20"/>
                <w:szCs w:val="20"/>
                <w:lang w:val="es-ES"/>
              </w:rPr>
              <w:t xml:space="preserve"> valdrá 1 punto y la clasificación 8 puntos</w:t>
            </w:r>
          </w:p>
        </w:tc>
      </w:tr>
    </w:tbl>
    <w:p w14:paraId="5D85F49C" w14:textId="77777777" w:rsidR="006C74FE" w:rsidRDefault="006C74FE">
      <w:pPr>
        <w:rPr>
          <w:lang w:val="es-MX"/>
        </w:rPr>
      </w:pPr>
    </w:p>
    <w:p w14:paraId="7705E973" w14:textId="77777777" w:rsidR="006C74FE" w:rsidRPr="00324DE1" w:rsidRDefault="006C74FE">
      <w:pPr>
        <w:rPr>
          <w:lang w:val="es-MX"/>
        </w:rPr>
      </w:pPr>
    </w:p>
    <w:sectPr w:rsidR="006C74FE" w:rsidRPr="00324D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734C0"/>
    <w:multiLevelType w:val="hybridMultilevel"/>
    <w:tmpl w:val="D9284F0C"/>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0955E48"/>
    <w:multiLevelType w:val="hybridMultilevel"/>
    <w:tmpl w:val="CDD035EA"/>
    <w:lvl w:ilvl="0" w:tplc="FD4CD7AE">
      <w:start w:val="1"/>
      <w:numFmt w:val="low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 w15:restartNumberingAfterBreak="0">
    <w:nsid w:val="1AB25ED2"/>
    <w:multiLevelType w:val="hybridMultilevel"/>
    <w:tmpl w:val="F33CCBDE"/>
    <w:lvl w:ilvl="0" w:tplc="0409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40787937"/>
    <w:multiLevelType w:val="hybridMultilevel"/>
    <w:tmpl w:val="FEF6E18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434606E7"/>
    <w:multiLevelType w:val="hybridMultilevel"/>
    <w:tmpl w:val="B47C9614"/>
    <w:lvl w:ilvl="0" w:tplc="04090019">
      <w:start w:val="1"/>
      <w:numFmt w:val="lowerLetter"/>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470015E1"/>
    <w:multiLevelType w:val="hybridMultilevel"/>
    <w:tmpl w:val="0D2A81C0"/>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56D0255F"/>
    <w:multiLevelType w:val="hybridMultilevel"/>
    <w:tmpl w:val="C5666F4C"/>
    <w:lvl w:ilvl="0" w:tplc="04090011">
      <w:start w:val="1"/>
      <w:numFmt w:val="decimal"/>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7" w15:restartNumberingAfterBreak="0">
    <w:nsid w:val="703977B4"/>
    <w:multiLevelType w:val="hybridMultilevel"/>
    <w:tmpl w:val="24EE477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40049271">
    <w:abstractNumId w:val="0"/>
  </w:num>
  <w:num w:numId="2" w16cid:durableId="493373973">
    <w:abstractNumId w:val="4"/>
  </w:num>
  <w:num w:numId="3" w16cid:durableId="1660764083">
    <w:abstractNumId w:val="2"/>
  </w:num>
  <w:num w:numId="4" w16cid:durableId="1877346429">
    <w:abstractNumId w:val="7"/>
  </w:num>
  <w:num w:numId="5" w16cid:durableId="1940990095">
    <w:abstractNumId w:val="5"/>
  </w:num>
  <w:num w:numId="6" w16cid:durableId="1998878944">
    <w:abstractNumId w:val="3"/>
  </w:num>
  <w:num w:numId="7" w16cid:durableId="1436638297">
    <w:abstractNumId w:val="1"/>
  </w:num>
  <w:num w:numId="8" w16cid:durableId="8471378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DE1"/>
    <w:rsid w:val="0002403C"/>
    <w:rsid w:val="00037209"/>
    <w:rsid w:val="001352D2"/>
    <w:rsid w:val="001E0E92"/>
    <w:rsid w:val="00232B52"/>
    <w:rsid w:val="00324DE1"/>
    <w:rsid w:val="003D023E"/>
    <w:rsid w:val="003D26A9"/>
    <w:rsid w:val="004039DD"/>
    <w:rsid w:val="00471D07"/>
    <w:rsid w:val="00472AD6"/>
    <w:rsid w:val="00490B0F"/>
    <w:rsid w:val="00573A6B"/>
    <w:rsid w:val="00592EB0"/>
    <w:rsid w:val="00624C89"/>
    <w:rsid w:val="006B2E31"/>
    <w:rsid w:val="006C74FE"/>
    <w:rsid w:val="006F65CE"/>
    <w:rsid w:val="00702F15"/>
    <w:rsid w:val="00730882"/>
    <w:rsid w:val="007E7AF6"/>
    <w:rsid w:val="008559FF"/>
    <w:rsid w:val="009213D2"/>
    <w:rsid w:val="00944C84"/>
    <w:rsid w:val="009C1035"/>
    <w:rsid w:val="009E07E1"/>
    <w:rsid w:val="009F4C6F"/>
    <w:rsid w:val="00A03B92"/>
    <w:rsid w:val="00AF6DF4"/>
    <w:rsid w:val="00B3595A"/>
    <w:rsid w:val="00BA0459"/>
    <w:rsid w:val="00C628A4"/>
    <w:rsid w:val="00D40D4C"/>
    <w:rsid w:val="00D7044B"/>
    <w:rsid w:val="00D8175A"/>
    <w:rsid w:val="00DF1687"/>
    <w:rsid w:val="00F0126B"/>
    <w:rsid w:val="00F87235"/>
    <w:rsid w:val="00FB4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FA9C4"/>
  <w15:chartTrackingRefBased/>
  <w15:docId w15:val="{A19481B5-8B39-44FF-83AF-A7993538C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C74FE"/>
    <w:pPr>
      <w:ind w:left="720"/>
      <w:contextualSpacing/>
    </w:pPr>
    <w:rPr>
      <w:rFonts w:ascii="Calibri" w:eastAsia="Calibri" w:hAnsi="Calibri" w:cs="Times New Roman"/>
    </w:rPr>
  </w:style>
  <w:style w:type="paragraph" w:styleId="Sinespaciado">
    <w:name w:val="No Spacing"/>
    <w:uiPriority w:val="1"/>
    <w:qFormat/>
    <w:rsid w:val="006C74FE"/>
    <w:pPr>
      <w:spacing w:after="0" w:line="240" w:lineRule="auto"/>
    </w:pPr>
  </w:style>
  <w:style w:type="paragraph" w:styleId="Sangradetextonormal">
    <w:name w:val="Body Text Indent"/>
    <w:basedOn w:val="Normal"/>
    <w:link w:val="SangradetextonormalCar"/>
    <w:rsid w:val="001E0E92"/>
    <w:pPr>
      <w:spacing w:after="0" w:line="240" w:lineRule="auto"/>
      <w:ind w:left="360"/>
      <w:jc w:val="both"/>
    </w:pPr>
    <w:rPr>
      <w:rFonts w:ascii="Times New Roman" w:eastAsia="Times New Roman" w:hAnsi="Times New Roman" w:cs="Times New Roman"/>
      <w:sz w:val="24"/>
      <w:szCs w:val="20"/>
      <w:lang w:val="es-ES" w:eastAsia="es-ES"/>
    </w:rPr>
  </w:style>
  <w:style w:type="character" w:customStyle="1" w:styleId="SangradetextonormalCar">
    <w:name w:val="Sangría de texto normal Car"/>
    <w:basedOn w:val="Fuentedeprrafopredeter"/>
    <w:link w:val="Sangradetextonormal"/>
    <w:rsid w:val="001E0E92"/>
    <w:rPr>
      <w:rFonts w:ascii="Times New Roman" w:eastAsia="Times New Roman" w:hAnsi="Times New Roman" w:cs="Times New Roman"/>
      <w:sz w:val="24"/>
      <w:szCs w:val="20"/>
      <w:lang w:val="es-ES" w:eastAsia="es-ES"/>
    </w:rPr>
  </w:style>
  <w:style w:type="paragraph" w:styleId="NormalWeb">
    <w:name w:val="Normal (Web)"/>
    <w:basedOn w:val="Normal"/>
    <w:uiPriority w:val="99"/>
    <w:unhideWhenUsed/>
    <w:rsid w:val="003D023E"/>
    <w:pPr>
      <w:spacing w:before="100" w:beforeAutospacing="1" w:after="100" w:afterAutospacing="1" w:line="252" w:lineRule="auto"/>
      <w:jc w:val="both"/>
    </w:pPr>
    <w:rPr>
      <w:rFonts w:ascii="Calibri" w:eastAsia="Times New Roman" w:hAnsi="Calibri" w:cs="Times New Roman"/>
      <w:lang w:val="es-ES" w:eastAsia="es-ES"/>
    </w:rPr>
  </w:style>
  <w:style w:type="table" w:styleId="Tablaconcuadrcula">
    <w:name w:val="Table Grid"/>
    <w:basedOn w:val="Tablanormal"/>
    <w:uiPriority w:val="39"/>
    <w:rsid w:val="00624C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18CD5-29BA-4602-A9DF-F0A8BE0FD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1355</Words>
  <Characters>7454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dc:creator>
  <cp:keywords/>
  <dc:description/>
  <cp:lastModifiedBy>Diego</cp:lastModifiedBy>
  <cp:revision>2</cp:revision>
  <dcterms:created xsi:type="dcterms:W3CDTF">2025-03-19T03:13:00Z</dcterms:created>
  <dcterms:modified xsi:type="dcterms:W3CDTF">2025-03-19T03:13:00Z</dcterms:modified>
</cp:coreProperties>
</file>