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64B1" w:rsidRPr="0068481D" w:rsidRDefault="008E64B1" w:rsidP="0068481D">
      <w:pPr>
        <w:jc w:val="both"/>
        <w:rPr>
          <w:rFonts w:ascii="Arial" w:hAnsi="Arial" w:cs="Arial"/>
          <w:b/>
          <w:bCs/>
          <w:sz w:val="24"/>
          <w:szCs w:val="24"/>
        </w:rPr>
      </w:pPr>
      <w:proofErr w:type="spellStart"/>
      <w:r w:rsidRPr="0068481D">
        <w:rPr>
          <w:rFonts w:ascii="Arial" w:hAnsi="Arial" w:cs="Arial"/>
          <w:b/>
          <w:bCs/>
          <w:sz w:val="24"/>
          <w:szCs w:val="24"/>
        </w:rPr>
        <w:t>Actividad</w:t>
      </w:r>
      <w:proofErr w:type="spellEnd"/>
      <w:r w:rsidRPr="0068481D">
        <w:rPr>
          <w:rFonts w:ascii="Arial" w:hAnsi="Arial" w:cs="Arial"/>
          <w:b/>
          <w:bCs/>
          <w:sz w:val="24"/>
          <w:szCs w:val="24"/>
        </w:rPr>
        <w:t xml:space="preserve"> 1: </w:t>
      </w:r>
      <w:proofErr w:type="spellStart"/>
      <w:r w:rsidRPr="0068481D">
        <w:rPr>
          <w:rFonts w:ascii="Arial" w:hAnsi="Arial" w:cs="Arial"/>
          <w:b/>
          <w:bCs/>
          <w:sz w:val="24"/>
          <w:szCs w:val="24"/>
        </w:rPr>
        <w:t>Observación</w:t>
      </w:r>
      <w:proofErr w:type="spellEnd"/>
      <w:r w:rsidRPr="0068481D">
        <w:rPr>
          <w:rFonts w:ascii="Arial" w:hAnsi="Arial" w:cs="Arial"/>
          <w:b/>
          <w:bCs/>
          <w:sz w:val="24"/>
          <w:szCs w:val="24"/>
        </w:rPr>
        <w:t xml:space="preserve"> </w:t>
      </w:r>
      <w:proofErr w:type="spellStart"/>
      <w:r w:rsidRPr="0068481D">
        <w:rPr>
          <w:rFonts w:ascii="Arial" w:hAnsi="Arial" w:cs="Arial"/>
          <w:b/>
          <w:bCs/>
          <w:sz w:val="24"/>
          <w:szCs w:val="24"/>
        </w:rPr>
        <w:t>inicial</w:t>
      </w:r>
      <w:proofErr w:type="spellEnd"/>
      <w:r w:rsidRPr="0068481D">
        <w:rPr>
          <w:rFonts w:ascii="Arial" w:hAnsi="Arial" w:cs="Arial"/>
          <w:b/>
          <w:bCs/>
          <w:sz w:val="24"/>
          <w:szCs w:val="24"/>
        </w:rPr>
        <w:t xml:space="preserve"> del </w:t>
      </w:r>
      <w:proofErr w:type="spellStart"/>
      <w:r w:rsidRPr="0068481D">
        <w:rPr>
          <w:rFonts w:ascii="Arial" w:hAnsi="Arial" w:cs="Arial"/>
          <w:b/>
          <w:bCs/>
          <w:sz w:val="24"/>
          <w:szCs w:val="24"/>
        </w:rPr>
        <w:t>artículo</w:t>
      </w:r>
      <w:proofErr w:type="spellEnd"/>
    </w:p>
    <w:p w:rsidR="008E64B1" w:rsidRPr="0068481D" w:rsidRDefault="008E64B1" w:rsidP="0068481D">
      <w:pPr>
        <w:numPr>
          <w:ilvl w:val="0"/>
          <w:numId w:val="1"/>
        </w:numPr>
        <w:jc w:val="both"/>
        <w:rPr>
          <w:rFonts w:ascii="Arial" w:hAnsi="Arial" w:cs="Arial"/>
          <w:sz w:val="24"/>
          <w:szCs w:val="24"/>
        </w:rPr>
      </w:pPr>
      <w:proofErr w:type="spellStart"/>
      <w:r w:rsidRPr="0068481D">
        <w:rPr>
          <w:rFonts w:ascii="Arial" w:hAnsi="Arial" w:cs="Arial"/>
          <w:b/>
          <w:bCs/>
          <w:sz w:val="24"/>
          <w:szCs w:val="24"/>
        </w:rPr>
        <w:t>Título</w:t>
      </w:r>
      <w:proofErr w:type="spellEnd"/>
      <w:r w:rsidRPr="0068481D">
        <w:rPr>
          <w:rFonts w:ascii="Arial" w:hAnsi="Arial" w:cs="Arial"/>
          <w:b/>
          <w:bCs/>
          <w:sz w:val="24"/>
          <w:szCs w:val="24"/>
        </w:rPr>
        <w:t xml:space="preserve"> y </w:t>
      </w:r>
      <w:proofErr w:type="spellStart"/>
      <w:r w:rsidRPr="0068481D">
        <w:rPr>
          <w:rFonts w:ascii="Arial" w:hAnsi="Arial" w:cs="Arial"/>
          <w:b/>
          <w:bCs/>
          <w:sz w:val="24"/>
          <w:szCs w:val="24"/>
        </w:rPr>
        <w:t>tema</w:t>
      </w:r>
      <w:proofErr w:type="spellEnd"/>
      <w:r w:rsidRPr="0068481D">
        <w:rPr>
          <w:rFonts w:ascii="Arial" w:hAnsi="Arial" w:cs="Arial"/>
          <w:b/>
          <w:bCs/>
          <w:sz w:val="24"/>
          <w:szCs w:val="24"/>
        </w:rPr>
        <w:t>:</w:t>
      </w:r>
    </w:p>
    <w:p w:rsidR="008E64B1" w:rsidRPr="0068481D" w:rsidRDefault="008E64B1" w:rsidP="0068481D">
      <w:pPr>
        <w:numPr>
          <w:ilvl w:val="1"/>
          <w:numId w:val="1"/>
        </w:numPr>
        <w:jc w:val="both"/>
        <w:rPr>
          <w:rFonts w:ascii="Arial" w:hAnsi="Arial" w:cs="Arial"/>
          <w:sz w:val="24"/>
          <w:szCs w:val="24"/>
          <w:lang w:val="es-MX"/>
        </w:rPr>
      </w:pPr>
      <w:r w:rsidRPr="0068481D">
        <w:rPr>
          <w:rFonts w:ascii="Arial" w:hAnsi="Arial" w:cs="Arial"/>
          <w:i/>
          <w:iCs/>
          <w:sz w:val="24"/>
          <w:szCs w:val="24"/>
          <w:lang w:val="es-MX"/>
        </w:rPr>
        <w:t xml:space="preserve">“Estereotipos de género y redes sociales: consumo de contenido generado por </w:t>
      </w:r>
      <w:proofErr w:type="spellStart"/>
      <w:r w:rsidRPr="0068481D">
        <w:rPr>
          <w:rFonts w:ascii="Arial" w:hAnsi="Arial" w:cs="Arial"/>
          <w:i/>
          <w:iCs/>
          <w:sz w:val="24"/>
          <w:szCs w:val="24"/>
          <w:lang w:val="es-MX"/>
        </w:rPr>
        <w:t>influencers</w:t>
      </w:r>
      <w:proofErr w:type="spellEnd"/>
      <w:r w:rsidRPr="0068481D">
        <w:rPr>
          <w:rFonts w:ascii="Arial" w:hAnsi="Arial" w:cs="Arial"/>
          <w:i/>
          <w:iCs/>
          <w:sz w:val="24"/>
          <w:szCs w:val="24"/>
          <w:lang w:val="es-MX"/>
        </w:rPr>
        <w:t xml:space="preserve"> entre los preadolescentes y adolescentes”</w:t>
      </w:r>
      <w:r w:rsidRPr="0068481D">
        <w:rPr>
          <w:rFonts w:ascii="Arial" w:hAnsi="Arial" w:cs="Arial"/>
          <w:sz w:val="24"/>
          <w:szCs w:val="24"/>
          <w:lang w:val="es-MX"/>
        </w:rPr>
        <w:t xml:space="preserve"> </w:t>
      </w:r>
    </w:p>
    <w:p w:rsidR="008E64B1" w:rsidRPr="0068481D" w:rsidRDefault="008E64B1" w:rsidP="0068481D">
      <w:pPr>
        <w:numPr>
          <w:ilvl w:val="1"/>
          <w:numId w:val="1"/>
        </w:numPr>
        <w:jc w:val="both"/>
        <w:rPr>
          <w:rFonts w:ascii="Arial" w:hAnsi="Arial" w:cs="Arial"/>
          <w:sz w:val="24"/>
          <w:szCs w:val="24"/>
          <w:lang w:val="es-MX"/>
        </w:rPr>
      </w:pPr>
      <w:r w:rsidRPr="0068481D">
        <w:rPr>
          <w:rFonts w:ascii="Arial" w:hAnsi="Arial" w:cs="Arial"/>
          <w:sz w:val="24"/>
          <w:szCs w:val="24"/>
          <w:lang w:val="es-MX"/>
        </w:rPr>
        <w:t xml:space="preserve">Sugiere el análisis de cómo las redes sociales y los </w:t>
      </w:r>
      <w:proofErr w:type="spellStart"/>
      <w:r w:rsidRPr="0068481D">
        <w:rPr>
          <w:rFonts w:ascii="Arial" w:hAnsi="Arial" w:cs="Arial"/>
          <w:sz w:val="24"/>
          <w:szCs w:val="24"/>
          <w:lang w:val="es-MX"/>
        </w:rPr>
        <w:t>influencers</w:t>
      </w:r>
      <w:proofErr w:type="spellEnd"/>
      <w:r w:rsidRPr="0068481D">
        <w:rPr>
          <w:rFonts w:ascii="Arial" w:hAnsi="Arial" w:cs="Arial"/>
          <w:sz w:val="24"/>
          <w:szCs w:val="24"/>
          <w:lang w:val="es-MX"/>
        </w:rPr>
        <w:t xml:space="preserve"> influyen en la construcción de estereotipos de género en menores.</w:t>
      </w:r>
    </w:p>
    <w:p w:rsidR="008E64B1" w:rsidRPr="0068481D" w:rsidRDefault="008E64B1" w:rsidP="0068481D">
      <w:pPr>
        <w:numPr>
          <w:ilvl w:val="0"/>
          <w:numId w:val="1"/>
        </w:numPr>
        <w:jc w:val="both"/>
        <w:rPr>
          <w:rFonts w:ascii="Arial" w:hAnsi="Arial" w:cs="Arial"/>
          <w:sz w:val="24"/>
          <w:szCs w:val="24"/>
        </w:rPr>
      </w:pPr>
      <w:proofErr w:type="spellStart"/>
      <w:r w:rsidRPr="0068481D">
        <w:rPr>
          <w:rFonts w:ascii="Arial" w:hAnsi="Arial" w:cs="Arial"/>
          <w:b/>
          <w:bCs/>
          <w:sz w:val="24"/>
          <w:szCs w:val="24"/>
        </w:rPr>
        <w:t>Autores</w:t>
      </w:r>
      <w:proofErr w:type="spellEnd"/>
      <w:r w:rsidRPr="0068481D">
        <w:rPr>
          <w:rFonts w:ascii="Arial" w:hAnsi="Arial" w:cs="Arial"/>
          <w:b/>
          <w:bCs/>
          <w:sz w:val="24"/>
          <w:szCs w:val="24"/>
        </w:rPr>
        <w:t>:</w:t>
      </w:r>
    </w:p>
    <w:p w:rsidR="008E64B1" w:rsidRPr="0068481D" w:rsidRDefault="008E64B1" w:rsidP="0068481D">
      <w:pPr>
        <w:numPr>
          <w:ilvl w:val="1"/>
          <w:numId w:val="1"/>
        </w:numPr>
        <w:jc w:val="both"/>
        <w:rPr>
          <w:rFonts w:ascii="Arial" w:hAnsi="Arial" w:cs="Arial"/>
          <w:sz w:val="24"/>
          <w:szCs w:val="24"/>
        </w:rPr>
      </w:pPr>
      <w:r w:rsidRPr="0068481D">
        <w:rPr>
          <w:rFonts w:ascii="Arial" w:hAnsi="Arial" w:cs="Arial"/>
          <w:sz w:val="24"/>
          <w:szCs w:val="24"/>
        </w:rPr>
        <w:t xml:space="preserve">Miguel </w:t>
      </w:r>
      <w:proofErr w:type="spellStart"/>
      <w:r w:rsidRPr="0068481D">
        <w:rPr>
          <w:rFonts w:ascii="Arial" w:hAnsi="Arial" w:cs="Arial"/>
          <w:sz w:val="24"/>
          <w:szCs w:val="24"/>
        </w:rPr>
        <w:t>Ángel</w:t>
      </w:r>
      <w:proofErr w:type="spellEnd"/>
      <w:r w:rsidRPr="0068481D">
        <w:rPr>
          <w:rFonts w:ascii="Arial" w:hAnsi="Arial" w:cs="Arial"/>
          <w:sz w:val="24"/>
          <w:szCs w:val="24"/>
        </w:rPr>
        <w:t xml:space="preserve"> Martín-</w:t>
      </w:r>
      <w:proofErr w:type="spellStart"/>
      <w:r w:rsidRPr="0068481D">
        <w:rPr>
          <w:rFonts w:ascii="Arial" w:hAnsi="Arial" w:cs="Arial"/>
          <w:sz w:val="24"/>
          <w:szCs w:val="24"/>
        </w:rPr>
        <w:t>Cárdaba</w:t>
      </w:r>
      <w:proofErr w:type="spellEnd"/>
    </w:p>
    <w:p w:rsidR="008E64B1" w:rsidRPr="0068481D" w:rsidRDefault="008E64B1" w:rsidP="0068481D">
      <w:pPr>
        <w:numPr>
          <w:ilvl w:val="1"/>
          <w:numId w:val="1"/>
        </w:numPr>
        <w:jc w:val="both"/>
        <w:rPr>
          <w:rFonts w:ascii="Arial" w:hAnsi="Arial" w:cs="Arial"/>
          <w:sz w:val="24"/>
          <w:szCs w:val="24"/>
        </w:rPr>
      </w:pPr>
      <w:r w:rsidRPr="0068481D">
        <w:rPr>
          <w:rFonts w:ascii="Arial" w:hAnsi="Arial" w:cs="Arial"/>
          <w:sz w:val="24"/>
          <w:szCs w:val="24"/>
        </w:rPr>
        <w:t xml:space="preserve">Patricia </w:t>
      </w:r>
      <w:proofErr w:type="spellStart"/>
      <w:r w:rsidRPr="0068481D">
        <w:rPr>
          <w:rFonts w:ascii="Arial" w:hAnsi="Arial" w:cs="Arial"/>
          <w:sz w:val="24"/>
          <w:szCs w:val="24"/>
        </w:rPr>
        <w:t>Lafuente</w:t>
      </w:r>
      <w:proofErr w:type="spellEnd"/>
      <w:r w:rsidRPr="0068481D">
        <w:rPr>
          <w:rFonts w:ascii="Arial" w:hAnsi="Arial" w:cs="Arial"/>
          <w:sz w:val="24"/>
          <w:szCs w:val="24"/>
        </w:rPr>
        <w:t>-Pérez</w:t>
      </w:r>
    </w:p>
    <w:p w:rsidR="008E64B1" w:rsidRPr="0068481D" w:rsidRDefault="008E64B1" w:rsidP="0068481D">
      <w:pPr>
        <w:numPr>
          <w:ilvl w:val="1"/>
          <w:numId w:val="1"/>
        </w:numPr>
        <w:jc w:val="both"/>
        <w:rPr>
          <w:rFonts w:ascii="Arial" w:hAnsi="Arial" w:cs="Arial"/>
          <w:sz w:val="24"/>
          <w:szCs w:val="24"/>
        </w:rPr>
      </w:pPr>
      <w:proofErr w:type="spellStart"/>
      <w:r w:rsidRPr="0068481D">
        <w:rPr>
          <w:rFonts w:ascii="Arial" w:hAnsi="Arial" w:cs="Arial"/>
          <w:sz w:val="24"/>
          <w:szCs w:val="24"/>
        </w:rPr>
        <w:t>Myriam</w:t>
      </w:r>
      <w:proofErr w:type="spellEnd"/>
      <w:r w:rsidRPr="0068481D">
        <w:rPr>
          <w:rFonts w:ascii="Arial" w:hAnsi="Arial" w:cs="Arial"/>
          <w:sz w:val="24"/>
          <w:szCs w:val="24"/>
        </w:rPr>
        <w:t xml:space="preserve"> </w:t>
      </w:r>
      <w:proofErr w:type="spellStart"/>
      <w:r w:rsidRPr="0068481D">
        <w:rPr>
          <w:rFonts w:ascii="Arial" w:hAnsi="Arial" w:cs="Arial"/>
          <w:sz w:val="24"/>
          <w:szCs w:val="24"/>
        </w:rPr>
        <w:t>Durán-Vilches</w:t>
      </w:r>
      <w:proofErr w:type="spellEnd"/>
    </w:p>
    <w:p w:rsidR="008E64B1" w:rsidRPr="0068481D" w:rsidRDefault="008E64B1" w:rsidP="0068481D">
      <w:pPr>
        <w:numPr>
          <w:ilvl w:val="1"/>
          <w:numId w:val="1"/>
        </w:numPr>
        <w:jc w:val="both"/>
        <w:rPr>
          <w:rFonts w:ascii="Arial" w:hAnsi="Arial" w:cs="Arial"/>
          <w:sz w:val="24"/>
          <w:szCs w:val="24"/>
        </w:rPr>
      </w:pPr>
      <w:proofErr w:type="spellStart"/>
      <w:r w:rsidRPr="0068481D">
        <w:rPr>
          <w:rFonts w:ascii="Arial" w:hAnsi="Arial" w:cs="Arial"/>
          <w:sz w:val="24"/>
          <w:szCs w:val="24"/>
        </w:rPr>
        <w:t>María</w:t>
      </w:r>
      <w:proofErr w:type="spellEnd"/>
      <w:r w:rsidRPr="0068481D">
        <w:rPr>
          <w:rFonts w:ascii="Arial" w:hAnsi="Arial" w:cs="Arial"/>
          <w:sz w:val="24"/>
          <w:szCs w:val="24"/>
        </w:rPr>
        <w:t xml:space="preserve"> Solano-</w:t>
      </w:r>
      <w:proofErr w:type="spellStart"/>
      <w:r w:rsidRPr="0068481D">
        <w:rPr>
          <w:rFonts w:ascii="Arial" w:hAnsi="Arial" w:cs="Arial"/>
          <w:sz w:val="24"/>
          <w:szCs w:val="24"/>
        </w:rPr>
        <w:t>Altaba</w:t>
      </w:r>
      <w:proofErr w:type="spellEnd"/>
      <w:r w:rsidRPr="0068481D">
        <w:rPr>
          <w:rFonts w:ascii="Arial" w:hAnsi="Arial" w:cs="Arial"/>
          <w:sz w:val="24"/>
          <w:szCs w:val="24"/>
        </w:rPr>
        <w:t xml:space="preserve"> </w:t>
      </w:r>
    </w:p>
    <w:p w:rsidR="008E64B1" w:rsidRPr="0068481D" w:rsidRDefault="008E64B1" w:rsidP="0068481D">
      <w:pPr>
        <w:numPr>
          <w:ilvl w:val="0"/>
          <w:numId w:val="1"/>
        </w:numPr>
        <w:jc w:val="both"/>
        <w:rPr>
          <w:rFonts w:ascii="Arial" w:hAnsi="Arial" w:cs="Arial"/>
          <w:sz w:val="24"/>
          <w:szCs w:val="24"/>
        </w:rPr>
      </w:pPr>
      <w:proofErr w:type="spellStart"/>
      <w:r w:rsidRPr="0068481D">
        <w:rPr>
          <w:rFonts w:ascii="Arial" w:hAnsi="Arial" w:cs="Arial"/>
          <w:b/>
          <w:bCs/>
          <w:sz w:val="24"/>
          <w:szCs w:val="24"/>
        </w:rPr>
        <w:t>Revista</w:t>
      </w:r>
      <w:proofErr w:type="spellEnd"/>
      <w:r w:rsidRPr="0068481D">
        <w:rPr>
          <w:rFonts w:ascii="Arial" w:hAnsi="Arial" w:cs="Arial"/>
          <w:b/>
          <w:bCs/>
          <w:sz w:val="24"/>
          <w:szCs w:val="24"/>
        </w:rPr>
        <w:t xml:space="preserve"> o </w:t>
      </w:r>
      <w:proofErr w:type="spellStart"/>
      <w:r w:rsidRPr="0068481D">
        <w:rPr>
          <w:rFonts w:ascii="Arial" w:hAnsi="Arial" w:cs="Arial"/>
          <w:b/>
          <w:bCs/>
          <w:sz w:val="24"/>
          <w:szCs w:val="24"/>
        </w:rPr>
        <w:t>publicación</w:t>
      </w:r>
      <w:proofErr w:type="spellEnd"/>
      <w:r w:rsidRPr="0068481D">
        <w:rPr>
          <w:rFonts w:ascii="Arial" w:hAnsi="Arial" w:cs="Arial"/>
          <w:b/>
          <w:bCs/>
          <w:sz w:val="24"/>
          <w:szCs w:val="24"/>
        </w:rPr>
        <w:t>:</w:t>
      </w:r>
    </w:p>
    <w:p w:rsidR="008E64B1" w:rsidRPr="0068481D" w:rsidRDefault="008E64B1" w:rsidP="0068481D">
      <w:pPr>
        <w:numPr>
          <w:ilvl w:val="1"/>
          <w:numId w:val="1"/>
        </w:numPr>
        <w:jc w:val="both"/>
        <w:rPr>
          <w:rFonts w:ascii="Arial" w:hAnsi="Arial" w:cs="Arial"/>
          <w:sz w:val="24"/>
          <w:szCs w:val="24"/>
        </w:rPr>
      </w:pPr>
      <w:proofErr w:type="spellStart"/>
      <w:r w:rsidRPr="0068481D">
        <w:rPr>
          <w:rFonts w:ascii="Arial" w:hAnsi="Arial" w:cs="Arial"/>
          <w:i/>
          <w:iCs/>
          <w:sz w:val="24"/>
          <w:szCs w:val="24"/>
        </w:rPr>
        <w:t>Doxa</w:t>
      </w:r>
      <w:proofErr w:type="spellEnd"/>
      <w:r w:rsidRPr="0068481D">
        <w:rPr>
          <w:rFonts w:ascii="Arial" w:hAnsi="Arial" w:cs="Arial"/>
          <w:i/>
          <w:iCs/>
          <w:sz w:val="24"/>
          <w:szCs w:val="24"/>
        </w:rPr>
        <w:t xml:space="preserve"> </w:t>
      </w:r>
      <w:proofErr w:type="spellStart"/>
      <w:r w:rsidRPr="0068481D">
        <w:rPr>
          <w:rFonts w:ascii="Arial" w:hAnsi="Arial" w:cs="Arial"/>
          <w:i/>
          <w:iCs/>
          <w:sz w:val="24"/>
          <w:szCs w:val="24"/>
        </w:rPr>
        <w:t>Comunicación</w:t>
      </w:r>
      <w:proofErr w:type="spellEnd"/>
      <w:r w:rsidRPr="0068481D">
        <w:rPr>
          <w:rFonts w:ascii="Arial" w:hAnsi="Arial" w:cs="Arial"/>
          <w:sz w:val="24"/>
          <w:szCs w:val="24"/>
        </w:rPr>
        <w:t xml:space="preserve"> </w:t>
      </w:r>
    </w:p>
    <w:p w:rsidR="008E64B1" w:rsidRPr="0068481D" w:rsidRDefault="008E64B1" w:rsidP="0068481D">
      <w:pPr>
        <w:numPr>
          <w:ilvl w:val="0"/>
          <w:numId w:val="1"/>
        </w:numPr>
        <w:jc w:val="both"/>
        <w:rPr>
          <w:rFonts w:ascii="Arial" w:hAnsi="Arial" w:cs="Arial"/>
          <w:sz w:val="24"/>
          <w:szCs w:val="24"/>
        </w:rPr>
      </w:pPr>
      <w:proofErr w:type="spellStart"/>
      <w:r w:rsidRPr="0068481D">
        <w:rPr>
          <w:rFonts w:ascii="Arial" w:hAnsi="Arial" w:cs="Arial"/>
          <w:b/>
          <w:bCs/>
          <w:sz w:val="24"/>
          <w:szCs w:val="24"/>
        </w:rPr>
        <w:t>Año</w:t>
      </w:r>
      <w:proofErr w:type="spellEnd"/>
      <w:r w:rsidRPr="0068481D">
        <w:rPr>
          <w:rFonts w:ascii="Arial" w:hAnsi="Arial" w:cs="Arial"/>
          <w:b/>
          <w:bCs/>
          <w:sz w:val="24"/>
          <w:szCs w:val="24"/>
        </w:rPr>
        <w:t xml:space="preserve"> de </w:t>
      </w:r>
      <w:proofErr w:type="spellStart"/>
      <w:r w:rsidRPr="0068481D">
        <w:rPr>
          <w:rFonts w:ascii="Arial" w:hAnsi="Arial" w:cs="Arial"/>
          <w:b/>
          <w:bCs/>
          <w:sz w:val="24"/>
          <w:szCs w:val="24"/>
        </w:rPr>
        <w:t>publicación</w:t>
      </w:r>
      <w:proofErr w:type="spellEnd"/>
      <w:r w:rsidRPr="0068481D">
        <w:rPr>
          <w:rFonts w:ascii="Arial" w:hAnsi="Arial" w:cs="Arial"/>
          <w:b/>
          <w:bCs/>
          <w:sz w:val="24"/>
          <w:szCs w:val="24"/>
        </w:rPr>
        <w:t>:</w:t>
      </w:r>
    </w:p>
    <w:p w:rsidR="008E64B1" w:rsidRPr="0068481D" w:rsidRDefault="008E64B1" w:rsidP="0068481D">
      <w:pPr>
        <w:numPr>
          <w:ilvl w:val="1"/>
          <w:numId w:val="1"/>
        </w:numPr>
        <w:jc w:val="both"/>
        <w:rPr>
          <w:rFonts w:ascii="Arial" w:hAnsi="Arial" w:cs="Arial"/>
          <w:sz w:val="24"/>
          <w:szCs w:val="24"/>
        </w:rPr>
      </w:pPr>
      <w:r w:rsidRPr="0068481D">
        <w:rPr>
          <w:rFonts w:ascii="Arial" w:hAnsi="Arial" w:cs="Arial"/>
          <w:sz w:val="24"/>
          <w:szCs w:val="24"/>
        </w:rPr>
        <w:t xml:space="preserve">2024 </w:t>
      </w:r>
    </w:p>
    <w:p w:rsidR="008E64B1" w:rsidRPr="0068481D" w:rsidRDefault="008E64B1" w:rsidP="0068481D">
      <w:pPr>
        <w:numPr>
          <w:ilvl w:val="0"/>
          <w:numId w:val="1"/>
        </w:numPr>
        <w:jc w:val="both"/>
        <w:rPr>
          <w:rFonts w:ascii="Arial" w:hAnsi="Arial" w:cs="Arial"/>
          <w:sz w:val="24"/>
          <w:szCs w:val="24"/>
        </w:rPr>
      </w:pPr>
      <w:proofErr w:type="spellStart"/>
      <w:r w:rsidRPr="0068481D">
        <w:rPr>
          <w:rFonts w:ascii="Arial" w:hAnsi="Arial" w:cs="Arial"/>
          <w:b/>
          <w:bCs/>
          <w:sz w:val="24"/>
          <w:szCs w:val="24"/>
        </w:rPr>
        <w:t>Expectativas</w:t>
      </w:r>
      <w:proofErr w:type="spellEnd"/>
      <w:r w:rsidRPr="0068481D">
        <w:rPr>
          <w:rFonts w:ascii="Arial" w:hAnsi="Arial" w:cs="Arial"/>
          <w:b/>
          <w:bCs/>
          <w:sz w:val="24"/>
          <w:szCs w:val="24"/>
        </w:rPr>
        <w:t xml:space="preserve"> del </w:t>
      </w:r>
      <w:proofErr w:type="spellStart"/>
      <w:r w:rsidRPr="0068481D">
        <w:rPr>
          <w:rFonts w:ascii="Arial" w:hAnsi="Arial" w:cs="Arial"/>
          <w:b/>
          <w:bCs/>
          <w:sz w:val="24"/>
          <w:szCs w:val="24"/>
        </w:rPr>
        <w:t>título</w:t>
      </w:r>
      <w:proofErr w:type="spellEnd"/>
      <w:r w:rsidRPr="0068481D">
        <w:rPr>
          <w:rFonts w:ascii="Arial" w:hAnsi="Arial" w:cs="Arial"/>
          <w:b/>
          <w:bCs/>
          <w:sz w:val="24"/>
          <w:szCs w:val="24"/>
        </w:rPr>
        <w:t>:</w:t>
      </w:r>
    </w:p>
    <w:p w:rsidR="008E64B1" w:rsidRPr="0068481D" w:rsidRDefault="008E64B1" w:rsidP="0068481D">
      <w:pPr>
        <w:numPr>
          <w:ilvl w:val="1"/>
          <w:numId w:val="1"/>
        </w:numPr>
        <w:jc w:val="both"/>
        <w:rPr>
          <w:rFonts w:ascii="Arial" w:hAnsi="Arial" w:cs="Arial"/>
          <w:sz w:val="24"/>
          <w:szCs w:val="24"/>
          <w:lang w:val="es-MX"/>
        </w:rPr>
      </w:pPr>
      <w:r w:rsidRPr="0068481D">
        <w:rPr>
          <w:rFonts w:ascii="Arial" w:hAnsi="Arial" w:cs="Arial"/>
          <w:sz w:val="24"/>
          <w:szCs w:val="24"/>
          <w:lang w:val="es-MX"/>
        </w:rPr>
        <w:t xml:space="preserve">Se espera encontrar un estudio sobre el impacto de </w:t>
      </w:r>
      <w:proofErr w:type="spellStart"/>
      <w:r w:rsidRPr="0068481D">
        <w:rPr>
          <w:rFonts w:ascii="Arial" w:hAnsi="Arial" w:cs="Arial"/>
          <w:sz w:val="24"/>
          <w:szCs w:val="24"/>
          <w:lang w:val="es-MX"/>
        </w:rPr>
        <w:t>influencers</w:t>
      </w:r>
      <w:proofErr w:type="spellEnd"/>
      <w:r w:rsidRPr="0068481D">
        <w:rPr>
          <w:rFonts w:ascii="Arial" w:hAnsi="Arial" w:cs="Arial"/>
          <w:sz w:val="24"/>
          <w:szCs w:val="24"/>
          <w:lang w:val="es-MX"/>
        </w:rPr>
        <w:t xml:space="preserve"> en la reproducción de estereotipos de género en jóvenes.</w:t>
      </w:r>
    </w:p>
    <w:p w:rsidR="008E64B1" w:rsidRPr="0068481D" w:rsidRDefault="008E64B1" w:rsidP="0068481D">
      <w:pPr>
        <w:numPr>
          <w:ilvl w:val="1"/>
          <w:numId w:val="1"/>
        </w:numPr>
        <w:jc w:val="both"/>
        <w:rPr>
          <w:rFonts w:ascii="Arial" w:hAnsi="Arial" w:cs="Arial"/>
          <w:sz w:val="24"/>
          <w:szCs w:val="24"/>
          <w:lang w:val="es-MX"/>
        </w:rPr>
      </w:pPr>
      <w:r w:rsidRPr="0068481D">
        <w:rPr>
          <w:rFonts w:ascii="Arial" w:hAnsi="Arial" w:cs="Arial"/>
          <w:sz w:val="24"/>
          <w:szCs w:val="24"/>
          <w:lang w:val="es-MX"/>
        </w:rPr>
        <w:t>También anticipa análisis de comportamientos, consumo digital y diferencias entre sexos.</w:t>
      </w:r>
    </w:p>
    <w:p w:rsidR="008E64B1" w:rsidRPr="0068481D" w:rsidRDefault="008E64B1" w:rsidP="0068481D">
      <w:pPr>
        <w:jc w:val="both"/>
        <w:rPr>
          <w:rFonts w:ascii="Arial" w:hAnsi="Arial" w:cs="Arial"/>
          <w:sz w:val="24"/>
          <w:szCs w:val="24"/>
        </w:rPr>
      </w:pPr>
    </w:p>
    <w:p w:rsidR="008E64B1" w:rsidRPr="0068481D" w:rsidRDefault="008E64B1" w:rsidP="0068481D">
      <w:pPr>
        <w:jc w:val="both"/>
        <w:rPr>
          <w:rFonts w:ascii="Arial" w:hAnsi="Arial" w:cs="Arial"/>
          <w:b/>
          <w:bCs/>
          <w:sz w:val="24"/>
          <w:szCs w:val="24"/>
          <w:lang w:val="es-MX"/>
        </w:rPr>
      </w:pPr>
      <w:r w:rsidRPr="0068481D">
        <w:rPr>
          <w:rFonts w:ascii="Arial" w:hAnsi="Arial" w:cs="Arial"/>
          <w:b/>
          <w:bCs/>
          <w:sz w:val="24"/>
          <w:szCs w:val="24"/>
          <w:lang w:val="es-MX"/>
        </w:rPr>
        <w:t>Actividad 2: Identificación del problema de investigación</w:t>
      </w:r>
    </w:p>
    <w:p w:rsidR="008E64B1" w:rsidRPr="0068481D" w:rsidRDefault="008E64B1" w:rsidP="0068481D">
      <w:pPr>
        <w:numPr>
          <w:ilvl w:val="0"/>
          <w:numId w:val="2"/>
        </w:numPr>
        <w:jc w:val="both"/>
        <w:rPr>
          <w:rFonts w:ascii="Arial" w:hAnsi="Arial" w:cs="Arial"/>
          <w:sz w:val="24"/>
          <w:szCs w:val="24"/>
        </w:rPr>
      </w:pPr>
      <w:proofErr w:type="spellStart"/>
      <w:r w:rsidRPr="0068481D">
        <w:rPr>
          <w:rFonts w:ascii="Arial" w:hAnsi="Arial" w:cs="Arial"/>
          <w:b/>
          <w:bCs/>
          <w:sz w:val="24"/>
          <w:szCs w:val="24"/>
        </w:rPr>
        <w:t>Problema</w:t>
      </w:r>
      <w:proofErr w:type="spellEnd"/>
      <w:r w:rsidRPr="0068481D">
        <w:rPr>
          <w:rFonts w:ascii="Arial" w:hAnsi="Arial" w:cs="Arial"/>
          <w:b/>
          <w:bCs/>
          <w:sz w:val="24"/>
          <w:szCs w:val="24"/>
        </w:rPr>
        <w:t xml:space="preserve"> central:</w:t>
      </w:r>
    </w:p>
    <w:p w:rsidR="008E64B1" w:rsidRPr="0068481D" w:rsidRDefault="008E64B1" w:rsidP="0068481D">
      <w:pPr>
        <w:numPr>
          <w:ilvl w:val="1"/>
          <w:numId w:val="2"/>
        </w:numPr>
        <w:jc w:val="both"/>
        <w:rPr>
          <w:rFonts w:ascii="Arial" w:hAnsi="Arial" w:cs="Arial"/>
          <w:sz w:val="24"/>
          <w:szCs w:val="24"/>
          <w:lang w:val="es-MX"/>
        </w:rPr>
      </w:pPr>
      <w:r w:rsidRPr="0068481D">
        <w:rPr>
          <w:rFonts w:ascii="Arial" w:hAnsi="Arial" w:cs="Arial"/>
          <w:sz w:val="24"/>
          <w:szCs w:val="24"/>
          <w:lang w:val="es-MX"/>
        </w:rPr>
        <w:t xml:space="preserve">Cómo el consumo de contenido de </w:t>
      </w:r>
      <w:proofErr w:type="spellStart"/>
      <w:r w:rsidRPr="0068481D">
        <w:rPr>
          <w:rFonts w:ascii="Arial" w:hAnsi="Arial" w:cs="Arial"/>
          <w:sz w:val="24"/>
          <w:szCs w:val="24"/>
          <w:lang w:val="es-MX"/>
        </w:rPr>
        <w:t>influencers</w:t>
      </w:r>
      <w:proofErr w:type="spellEnd"/>
      <w:r w:rsidRPr="0068481D">
        <w:rPr>
          <w:rFonts w:ascii="Arial" w:hAnsi="Arial" w:cs="Arial"/>
          <w:sz w:val="24"/>
          <w:szCs w:val="24"/>
          <w:lang w:val="es-MX"/>
        </w:rPr>
        <w:t xml:space="preserve"> en redes sociales influye en la reproducción de estereotipos de género en preadolescentes y adolescentes. </w:t>
      </w:r>
    </w:p>
    <w:p w:rsidR="008E64B1" w:rsidRPr="0068481D" w:rsidRDefault="008E64B1" w:rsidP="0068481D">
      <w:pPr>
        <w:numPr>
          <w:ilvl w:val="0"/>
          <w:numId w:val="2"/>
        </w:numPr>
        <w:jc w:val="both"/>
        <w:rPr>
          <w:rFonts w:ascii="Arial" w:hAnsi="Arial" w:cs="Arial"/>
          <w:sz w:val="24"/>
          <w:szCs w:val="24"/>
        </w:rPr>
      </w:pPr>
      <w:proofErr w:type="spellStart"/>
      <w:r w:rsidRPr="0068481D">
        <w:rPr>
          <w:rFonts w:ascii="Arial" w:hAnsi="Arial" w:cs="Arial"/>
          <w:b/>
          <w:bCs/>
          <w:sz w:val="24"/>
          <w:szCs w:val="24"/>
        </w:rPr>
        <w:t>Importancia</w:t>
      </w:r>
      <w:proofErr w:type="spellEnd"/>
      <w:r w:rsidRPr="0068481D">
        <w:rPr>
          <w:rFonts w:ascii="Arial" w:hAnsi="Arial" w:cs="Arial"/>
          <w:b/>
          <w:bCs/>
          <w:sz w:val="24"/>
          <w:szCs w:val="24"/>
        </w:rPr>
        <w:t xml:space="preserve"> del </w:t>
      </w:r>
      <w:proofErr w:type="spellStart"/>
      <w:r w:rsidRPr="0068481D">
        <w:rPr>
          <w:rFonts w:ascii="Arial" w:hAnsi="Arial" w:cs="Arial"/>
          <w:b/>
          <w:bCs/>
          <w:sz w:val="24"/>
          <w:szCs w:val="24"/>
        </w:rPr>
        <w:t>tema</w:t>
      </w:r>
      <w:proofErr w:type="spellEnd"/>
      <w:r w:rsidRPr="0068481D">
        <w:rPr>
          <w:rFonts w:ascii="Arial" w:hAnsi="Arial" w:cs="Arial"/>
          <w:b/>
          <w:bCs/>
          <w:sz w:val="24"/>
          <w:szCs w:val="24"/>
        </w:rPr>
        <w:t>:</w:t>
      </w:r>
    </w:p>
    <w:p w:rsidR="008E64B1" w:rsidRPr="0068481D" w:rsidRDefault="008E64B1" w:rsidP="0068481D">
      <w:pPr>
        <w:numPr>
          <w:ilvl w:val="1"/>
          <w:numId w:val="2"/>
        </w:numPr>
        <w:jc w:val="both"/>
        <w:rPr>
          <w:rFonts w:ascii="Arial" w:hAnsi="Arial" w:cs="Arial"/>
          <w:sz w:val="24"/>
          <w:szCs w:val="24"/>
          <w:lang w:val="es-MX"/>
        </w:rPr>
      </w:pPr>
      <w:r w:rsidRPr="0068481D">
        <w:rPr>
          <w:rFonts w:ascii="Arial" w:hAnsi="Arial" w:cs="Arial"/>
          <w:sz w:val="24"/>
          <w:szCs w:val="24"/>
          <w:lang w:val="es-MX"/>
        </w:rPr>
        <w:t>Porque los estereotipos de género se interiorizan desde edades tempranas.</w:t>
      </w:r>
    </w:p>
    <w:p w:rsidR="008E64B1" w:rsidRPr="0068481D" w:rsidRDefault="008E64B1" w:rsidP="0068481D">
      <w:pPr>
        <w:numPr>
          <w:ilvl w:val="1"/>
          <w:numId w:val="2"/>
        </w:numPr>
        <w:jc w:val="both"/>
        <w:rPr>
          <w:rFonts w:ascii="Arial" w:hAnsi="Arial" w:cs="Arial"/>
          <w:sz w:val="24"/>
          <w:szCs w:val="24"/>
          <w:lang w:val="es-MX"/>
        </w:rPr>
      </w:pPr>
      <w:r w:rsidRPr="0068481D">
        <w:rPr>
          <w:rFonts w:ascii="Arial" w:hAnsi="Arial" w:cs="Arial"/>
          <w:sz w:val="24"/>
          <w:szCs w:val="24"/>
          <w:lang w:val="es-MX"/>
        </w:rPr>
        <w:t>Las redes sociales son hoy un agente clave de socialización.</w:t>
      </w:r>
    </w:p>
    <w:p w:rsidR="008E64B1" w:rsidRPr="0068481D" w:rsidRDefault="008E64B1" w:rsidP="0068481D">
      <w:pPr>
        <w:numPr>
          <w:ilvl w:val="1"/>
          <w:numId w:val="2"/>
        </w:numPr>
        <w:jc w:val="both"/>
        <w:rPr>
          <w:rFonts w:ascii="Arial" w:hAnsi="Arial" w:cs="Arial"/>
          <w:sz w:val="24"/>
          <w:szCs w:val="24"/>
          <w:lang w:val="es-MX"/>
        </w:rPr>
      </w:pPr>
      <w:r w:rsidRPr="0068481D">
        <w:rPr>
          <w:rFonts w:ascii="Arial" w:hAnsi="Arial" w:cs="Arial"/>
          <w:sz w:val="24"/>
          <w:szCs w:val="24"/>
          <w:lang w:val="es-MX"/>
        </w:rPr>
        <w:t xml:space="preserve">Los </w:t>
      </w:r>
      <w:proofErr w:type="spellStart"/>
      <w:r w:rsidRPr="0068481D">
        <w:rPr>
          <w:rFonts w:ascii="Arial" w:hAnsi="Arial" w:cs="Arial"/>
          <w:sz w:val="24"/>
          <w:szCs w:val="24"/>
          <w:lang w:val="es-MX"/>
        </w:rPr>
        <w:t>influencers</w:t>
      </w:r>
      <w:proofErr w:type="spellEnd"/>
      <w:r w:rsidRPr="0068481D">
        <w:rPr>
          <w:rFonts w:ascii="Arial" w:hAnsi="Arial" w:cs="Arial"/>
          <w:sz w:val="24"/>
          <w:szCs w:val="24"/>
          <w:lang w:val="es-MX"/>
        </w:rPr>
        <w:t xml:space="preserve"> actúan como modelos de referencia para los menores. </w:t>
      </w:r>
    </w:p>
    <w:p w:rsidR="008E64B1" w:rsidRPr="0068481D" w:rsidRDefault="008E64B1" w:rsidP="0068481D">
      <w:pPr>
        <w:numPr>
          <w:ilvl w:val="0"/>
          <w:numId w:val="2"/>
        </w:numPr>
        <w:jc w:val="both"/>
        <w:rPr>
          <w:rFonts w:ascii="Arial" w:hAnsi="Arial" w:cs="Arial"/>
          <w:sz w:val="24"/>
          <w:szCs w:val="24"/>
          <w:lang w:val="es-MX"/>
        </w:rPr>
      </w:pPr>
      <w:r w:rsidRPr="0068481D">
        <w:rPr>
          <w:rFonts w:ascii="Arial" w:hAnsi="Arial" w:cs="Arial"/>
          <w:b/>
          <w:bCs/>
          <w:sz w:val="24"/>
          <w:szCs w:val="24"/>
          <w:lang w:val="es-MX"/>
        </w:rPr>
        <w:lastRenderedPageBreak/>
        <w:t>Objetivo o pregunta de investigación:</w:t>
      </w:r>
    </w:p>
    <w:p w:rsidR="008E64B1" w:rsidRPr="0068481D" w:rsidRDefault="008E64B1" w:rsidP="0068481D">
      <w:pPr>
        <w:numPr>
          <w:ilvl w:val="1"/>
          <w:numId w:val="2"/>
        </w:numPr>
        <w:jc w:val="both"/>
        <w:rPr>
          <w:rFonts w:ascii="Arial" w:hAnsi="Arial" w:cs="Arial"/>
          <w:sz w:val="24"/>
          <w:szCs w:val="24"/>
          <w:lang w:val="es-MX"/>
        </w:rPr>
      </w:pPr>
      <w:r w:rsidRPr="0068481D">
        <w:rPr>
          <w:rFonts w:ascii="Arial" w:hAnsi="Arial" w:cs="Arial"/>
          <w:sz w:val="24"/>
          <w:szCs w:val="24"/>
          <w:lang w:val="es-MX"/>
        </w:rPr>
        <w:t xml:space="preserve">Examinar preferencias, comportamientos y consumo de contenido para determinar si refuerzan estereotipos de género. </w:t>
      </w:r>
    </w:p>
    <w:p w:rsidR="0068481D" w:rsidRDefault="0068481D" w:rsidP="0068481D">
      <w:pPr>
        <w:jc w:val="both"/>
        <w:rPr>
          <w:rFonts w:ascii="Arial" w:hAnsi="Arial" w:cs="Arial"/>
          <w:b/>
          <w:bCs/>
          <w:sz w:val="24"/>
          <w:szCs w:val="24"/>
          <w:lang w:val="es-MX"/>
        </w:rPr>
      </w:pPr>
    </w:p>
    <w:p w:rsidR="008E64B1" w:rsidRPr="0068481D" w:rsidRDefault="008E64B1" w:rsidP="0068481D">
      <w:pPr>
        <w:jc w:val="both"/>
        <w:rPr>
          <w:rFonts w:ascii="Arial" w:hAnsi="Arial" w:cs="Arial"/>
          <w:b/>
          <w:bCs/>
          <w:sz w:val="24"/>
          <w:szCs w:val="24"/>
          <w:lang w:val="es-MX"/>
        </w:rPr>
      </w:pPr>
      <w:r w:rsidRPr="0068481D">
        <w:rPr>
          <w:rFonts w:ascii="Arial" w:hAnsi="Arial" w:cs="Arial"/>
          <w:b/>
          <w:bCs/>
          <w:sz w:val="24"/>
          <w:szCs w:val="24"/>
          <w:lang w:val="es-MX"/>
        </w:rPr>
        <w:t>Actividad 3: Análisis de la estructura del artículo</w:t>
      </w:r>
    </w:p>
    <w:p w:rsidR="008E64B1" w:rsidRPr="0068481D" w:rsidRDefault="008E64B1" w:rsidP="0068481D">
      <w:pPr>
        <w:jc w:val="both"/>
        <w:rPr>
          <w:rFonts w:ascii="Arial" w:hAnsi="Arial" w:cs="Arial"/>
          <w:b/>
          <w:bCs/>
          <w:sz w:val="24"/>
          <w:szCs w:val="24"/>
        </w:rPr>
      </w:pPr>
      <w:r w:rsidRPr="0068481D">
        <w:rPr>
          <w:rFonts w:ascii="Arial" w:hAnsi="Arial" w:cs="Arial"/>
          <w:b/>
          <w:bCs/>
          <w:sz w:val="24"/>
          <w:szCs w:val="24"/>
        </w:rPr>
        <w:t>¿</w:t>
      </w:r>
      <w:proofErr w:type="spellStart"/>
      <w:r w:rsidRPr="0068481D">
        <w:rPr>
          <w:rFonts w:ascii="Arial" w:hAnsi="Arial" w:cs="Arial"/>
          <w:b/>
          <w:bCs/>
          <w:sz w:val="24"/>
          <w:szCs w:val="24"/>
        </w:rPr>
        <w:t>Qué</w:t>
      </w:r>
      <w:proofErr w:type="spellEnd"/>
      <w:r w:rsidRPr="0068481D">
        <w:rPr>
          <w:rFonts w:ascii="Arial" w:hAnsi="Arial" w:cs="Arial"/>
          <w:b/>
          <w:bCs/>
          <w:sz w:val="24"/>
          <w:szCs w:val="24"/>
        </w:rPr>
        <w:t xml:space="preserve"> </w:t>
      </w:r>
      <w:proofErr w:type="spellStart"/>
      <w:r w:rsidRPr="0068481D">
        <w:rPr>
          <w:rFonts w:ascii="Arial" w:hAnsi="Arial" w:cs="Arial"/>
          <w:b/>
          <w:bCs/>
          <w:sz w:val="24"/>
          <w:szCs w:val="24"/>
        </w:rPr>
        <w:t>aporta</w:t>
      </w:r>
      <w:proofErr w:type="spellEnd"/>
      <w:r w:rsidRPr="0068481D">
        <w:rPr>
          <w:rFonts w:ascii="Arial" w:hAnsi="Arial" w:cs="Arial"/>
          <w:b/>
          <w:bCs/>
          <w:sz w:val="24"/>
          <w:szCs w:val="24"/>
        </w:rPr>
        <w:t xml:space="preserve"> </w:t>
      </w:r>
      <w:proofErr w:type="spellStart"/>
      <w:r w:rsidRPr="0068481D">
        <w:rPr>
          <w:rFonts w:ascii="Arial" w:hAnsi="Arial" w:cs="Arial"/>
          <w:b/>
          <w:bCs/>
          <w:sz w:val="24"/>
          <w:szCs w:val="24"/>
        </w:rPr>
        <w:t>cada</w:t>
      </w:r>
      <w:proofErr w:type="spellEnd"/>
      <w:r w:rsidRPr="0068481D">
        <w:rPr>
          <w:rFonts w:ascii="Arial" w:hAnsi="Arial" w:cs="Arial"/>
          <w:b/>
          <w:bCs/>
          <w:sz w:val="24"/>
          <w:szCs w:val="24"/>
        </w:rPr>
        <w:t xml:space="preserve"> </w:t>
      </w:r>
      <w:proofErr w:type="spellStart"/>
      <w:r w:rsidRPr="0068481D">
        <w:rPr>
          <w:rFonts w:ascii="Arial" w:hAnsi="Arial" w:cs="Arial"/>
          <w:b/>
          <w:bCs/>
          <w:sz w:val="24"/>
          <w:szCs w:val="24"/>
        </w:rPr>
        <w:t>sección</w:t>
      </w:r>
      <w:proofErr w:type="spellEnd"/>
      <w:r w:rsidRPr="0068481D">
        <w:rPr>
          <w:rFonts w:ascii="Arial" w:hAnsi="Arial" w:cs="Arial"/>
          <w:b/>
          <w:bCs/>
          <w:sz w:val="24"/>
          <w:szCs w:val="24"/>
        </w:rPr>
        <w:t>?</w:t>
      </w:r>
    </w:p>
    <w:p w:rsidR="008E64B1" w:rsidRPr="0068481D" w:rsidRDefault="008E64B1" w:rsidP="0068481D">
      <w:pPr>
        <w:numPr>
          <w:ilvl w:val="0"/>
          <w:numId w:val="3"/>
        </w:numPr>
        <w:jc w:val="both"/>
        <w:rPr>
          <w:rFonts w:ascii="Arial" w:hAnsi="Arial" w:cs="Arial"/>
          <w:sz w:val="24"/>
          <w:szCs w:val="24"/>
        </w:rPr>
      </w:pPr>
      <w:proofErr w:type="spellStart"/>
      <w:r w:rsidRPr="0068481D">
        <w:rPr>
          <w:rFonts w:ascii="Arial" w:hAnsi="Arial" w:cs="Arial"/>
          <w:b/>
          <w:bCs/>
          <w:sz w:val="24"/>
          <w:szCs w:val="24"/>
        </w:rPr>
        <w:t>Introducción</w:t>
      </w:r>
      <w:proofErr w:type="spellEnd"/>
      <w:r w:rsidRPr="0068481D">
        <w:rPr>
          <w:rFonts w:ascii="Arial" w:hAnsi="Arial" w:cs="Arial"/>
          <w:b/>
          <w:bCs/>
          <w:sz w:val="24"/>
          <w:szCs w:val="24"/>
        </w:rPr>
        <w:t>:</w:t>
      </w:r>
    </w:p>
    <w:p w:rsidR="008E64B1" w:rsidRPr="0068481D" w:rsidRDefault="008E64B1" w:rsidP="0068481D">
      <w:pPr>
        <w:numPr>
          <w:ilvl w:val="1"/>
          <w:numId w:val="3"/>
        </w:numPr>
        <w:jc w:val="both"/>
        <w:rPr>
          <w:rFonts w:ascii="Arial" w:hAnsi="Arial" w:cs="Arial"/>
          <w:sz w:val="24"/>
          <w:szCs w:val="24"/>
          <w:lang w:val="es-MX"/>
        </w:rPr>
      </w:pPr>
      <w:r w:rsidRPr="0068481D">
        <w:rPr>
          <w:rFonts w:ascii="Arial" w:hAnsi="Arial" w:cs="Arial"/>
          <w:sz w:val="24"/>
          <w:szCs w:val="24"/>
          <w:lang w:val="es-MX"/>
        </w:rPr>
        <w:t>Define los estereotipos de género y explica su importancia en el desarrollo infantil.</w:t>
      </w:r>
    </w:p>
    <w:p w:rsidR="008E64B1" w:rsidRPr="0068481D" w:rsidRDefault="008E64B1" w:rsidP="0068481D">
      <w:pPr>
        <w:numPr>
          <w:ilvl w:val="1"/>
          <w:numId w:val="3"/>
        </w:numPr>
        <w:jc w:val="both"/>
        <w:rPr>
          <w:rFonts w:ascii="Arial" w:hAnsi="Arial" w:cs="Arial"/>
          <w:sz w:val="24"/>
          <w:szCs w:val="24"/>
          <w:lang w:val="es-MX"/>
        </w:rPr>
      </w:pPr>
      <w:r w:rsidRPr="0068481D">
        <w:rPr>
          <w:rFonts w:ascii="Arial" w:hAnsi="Arial" w:cs="Arial"/>
          <w:sz w:val="24"/>
          <w:szCs w:val="24"/>
          <w:lang w:val="es-MX"/>
        </w:rPr>
        <w:t xml:space="preserve">Introduce el rol de redes sociales e </w:t>
      </w:r>
      <w:proofErr w:type="spellStart"/>
      <w:r w:rsidRPr="0068481D">
        <w:rPr>
          <w:rFonts w:ascii="Arial" w:hAnsi="Arial" w:cs="Arial"/>
          <w:sz w:val="24"/>
          <w:szCs w:val="24"/>
          <w:lang w:val="es-MX"/>
        </w:rPr>
        <w:t>influencers</w:t>
      </w:r>
      <w:proofErr w:type="spellEnd"/>
      <w:r w:rsidRPr="0068481D">
        <w:rPr>
          <w:rFonts w:ascii="Arial" w:hAnsi="Arial" w:cs="Arial"/>
          <w:sz w:val="24"/>
          <w:szCs w:val="24"/>
          <w:lang w:val="es-MX"/>
        </w:rPr>
        <w:t>.</w:t>
      </w:r>
    </w:p>
    <w:p w:rsidR="008E64B1" w:rsidRPr="0068481D" w:rsidRDefault="008E64B1" w:rsidP="0068481D">
      <w:pPr>
        <w:numPr>
          <w:ilvl w:val="0"/>
          <w:numId w:val="3"/>
        </w:numPr>
        <w:jc w:val="both"/>
        <w:rPr>
          <w:rFonts w:ascii="Arial" w:hAnsi="Arial" w:cs="Arial"/>
          <w:sz w:val="24"/>
          <w:szCs w:val="24"/>
        </w:rPr>
      </w:pPr>
      <w:r w:rsidRPr="0068481D">
        <w:rPr>
          <w:rFonts w:ascii="Arial" w:hAnsi="Arial" w:cs="Arial"/>
          <w:b/>
          <w:bCs/>
          <w:sz w:val="24"/>
          <w:szCs w:val="24"/>
        </w:rPr>
        <w:t xml:space="preserve">Marco </w:t>
      </w:r>
      <w:proofErr w:type="spellStart"/>
      <w:r w:rsidRPr="0068481D">
        <w:rPr>
          <w:rFonts w:ascii="Arial" w:hAnsi="Arial" w:cs="Arial"/>
          <w:b/>
          <w:bCs/>
          <w:sz w:val="24"/>
          <w:szCs w:val="24"/>
        </w:rPr>
        <w:t>teórico</w:t>
      </w:r>
      <w:proofErr w:type="spellEnd"/>
      <w:r w:rsidRPr="0068481D">
        <w:rPr>
          <w:rFonts w:ascii="Arial" w:hAnsi="Arial" w:cs="Arial"/>
          <w:b/>
          <w:bCs/>
          <w:sz w:val="24"/>
          <w:szCs w:val="24"/>
        </w:rPr>
        <w:t>:</w:t>
      </w:r>
    </w:p>
    <w:p w:rsidR="008E64B1" w:rsidRPr="0068481D" w:rsidRDefault="008E64B1" w:rsidP="0068481D">
      <w:pPr>
        <w:numPr>
          <w:ilvl w:val="1"/>
          <w:numId w:val="3"/>
        </w:numPr>
        <w:jc w:val="both"/>
        <w:rPr>
          <w:rFonts w:ascii="Arial" w:hAnsi="Arial" w:cs="Arial"/>
          <w:sz w:val="24"/>
          <w:szCs w:val="24"/>
          <w:lang w:val="es-MX"/>
        </w:rPr>
      </w:pPr>
      <w:r w:rsidRPr="0068481D">
        <w:rPr>
          <w:rFonts w:ascii="Arial" w:hAnsi="Arial" w:cs="Arial"/>
          <w:sz w:val="24"/>
          <w:szCs w:val="24"/>
          <w:lang w:val="es-MX"/>
        </w:rPr>
        <w:t>Explica conceptos como identidad de género, socialización y medios.</w:t>
      </w:r>
    </w:p>
    <w:p w:rsidR="008E64B1" w:rsidRPr="0068481D" w:rsidRDefault="008E64B1" w:rsidP="0068481D">
      <w:pPr>
        <w:numPr>
          <w:ilvl w:val="1"/>
          <w:numId w:val="3"/>
        </w:numPr>
        <w:jc w:val="both"/>
        <w:rPr>
          <w:rFonts w:ascii="Arial" w:hAnsi="Arial" w:cs="Arial"/>
          <w:sz w:val="24"/>
          <w:szCs w:val="24"/>
          <w:lang w:val="es-MX"/>
        </w:rPr>
      </w:pPr>
      <w:r w:rsidRPr="0068481D">
        <w:rPr>
          <w:rFonts w:ascii="Arial" w:hAnsi="Arial" w:cs="Arial"/>
          <w:sz w:val="24"/>
          <w:szCs w:val="24"/>
          <w:lang w:val="es-MX"/>
        </w:rPr>
        <w:t>Presenta estudios previos sobre redes sociales y género.</w:t>
      </w:r>
    </w:p>
    <w:p w:rsidR="008E64B1" w:rsidRPr="0068481D" w:rsidRDefault="008E64B1" w:rsidP="0068481D">
      <w:pPr>
        <w:numPr>
          <w:ilvl w:val="0"/>
          <w:numId w:val="3"/>
        </w:numPr>
        <w:jc w:val="both"/>
        <w:rPr>
          <w:rFonts w:ascii="Arial" w:hAnsi="Arial" w:cs="Arial"/>
          <w:sz w:val="24"/>
          <w:szCs w:val="24"/>
        </w:rPr>
      </w:pPr>
      <w:proofErr w:type="spellStart"/>
      <w:r w:rsidRPr="0068481D">
        <w:rPr>
          <w:rFonts w:ascii="Arial" w:hAnsi="Arial" w:cs="Arial"/>
          <w:b/>
          <w:bCs/>
          <w:sz w:val="24"/>
          <w:szCs w:val="24"/>
        </w:rPr>
        <w:t>Metodología</w:t>
      </w:r>
      <w:proofErr w:type="spellEnd"/>
      <w:r w:rsidRPr="0068481D">
        <w:rPr>
          <w:rFonts w:ascii="Arial" w:hAnsi="Arial" w:cs="Arial"/>
          <w:b/>
          <w:bCs/>
          <w:sz w:val="24"/>
          <w:szCs w:val="24"/>
        </w:rPr>
        <w:t>:</w:t>
      </w:r>
    </w:p>
    <w:p w:rsidR="008E64B1" w:rsidRPr="0068481D" w:rsidRDefault="008E64B1" w:rsidP="0068481D">
      <w:pPr>
        <w:numPr>
          <w:ilvl w:val="1"/>
          <w:numId w:val="3"/>
        </w:numPr>
        <w:jc w:val="both"/>
        <w:rPr>
          <w:rFonts w:ascii="Arial" w:hAnsi="Arial" w:cs="Arial"/>
          <w:sz w:val="24"/>
          <w:szCs w:val="24"/>
          <w:lang w:val="es-MX"/>
        </w:rPr>
      </w:pPr>
      <w:r w:rsidRPr="0068481D">
        <w:rPr>
          <w:rFonts w:ascii="Arial" w:hAnsi="Arial" w:cs="Arial"/>
          <w:sz w:val="24"/>
          <w:szCs w:val="24"/>
          <w:lang w:val="es-MX"/>
        </w:rPr>
        <w:t>Describe el estudio cuantitativo (encuesta a 800 menores).</w:t>
      </w:r>
    </w:p>
    <w:p w:rsidR="008E64B1" w:rsidRPr="0068481D" w:rsidRDefault="008E64B1" w:rsidP="0068481D">
      <w:pPr>
        <w:numPr>
          <w:ilvl w:val="1"/>
          <w:numId w:val="3"/>
        </w:numPr>
        <w:jc w:val="both"/>
        <w:rPr>
          <w:rFonts w:ascii="Arial" w:hAnsi="Arial" w:cs="Arial"/>
          <w:sz w:val="24"/>
          <w:szCs w:val="24"/>
          <w:lang w:val="es-MX"/>
        </w:rPr>
      </w:pPr>
      <w:r w:rsidRPr="0068481D">
        <w:rPr>
          <w:rFonts w:ascii="Arial" w:hAnsi="Arial" w:cs="Arial"/>
          <w:sz w:val="24"/>
          <w:szCs w:val="24"/>
          <w:lang w:val="es-MX"/>
        </w:rPr>
        <w:t>Explica variables: tiempo de uso, tipo de contenido, redes, etc.</w:t>
      </w:r>
    </w:p>
    <w:p w:rsidR="008E64B1" w:rsidRPr="0068481D" w:rsidRDefault="008E64B1" w:rsidP="0068481D">
      <w:pPr>
        <w:numPr>
          <w:ilvl w:val="0"/>
          <w:numId w:val="3"/>
        </w:numPr>
        <w:jc w:val="both"/>
        <w:rPr>
          <w:rFonts w:ascii="Arial" w:hAnsi="Arial" w:cs="Arial"/>
          <w:sz w:val="24"/>
          <w:szCs w:val="24"/>
        </w:rPr>
      </w:pPr>
      <w:proofErr w:type="spellStart"/>
      <w:r w:rsidRPr="0068481D">
        <w:rPr>
          <w:rFonts w:ascii="Arial" w:hAnsi="Arial" w:cs="Arial"/>
          <w:b/>
          <w:bCs/>
          <w:sz w:val="24"/>
          <w:szCs w:val="24"/>
        </w:rPr>
        <w:t>Resultados</w:t>
      </w:r>
      <w:proofErr w:type="spellEnd"/>
      <w:r w:rsidRPr="0068481D">
        <w:rPr>
          <w:rFonts w:ascii="Arial" w:hAnsi="Arial" w:cs="Arial"/>
          <w:b/>
          <w:bCs/>
          <w:sz w:val="24"/>
          <w:szCs w:val="24"/>
        </w:rPr>
        <w:t>:</w:t>
      </w:r>
    </w:p>
    <w:p w:rsidR="008E64B1" w:rsidRPr="0068481D" w:rsidRDefault="008E64B1" w:rsidP="0068481D">
      <w:pPr>
        <w:numPr>
          <w:ilvl w:val="1"/>
          <w:numId w:val="3"/>
        </w:numPr>
        <w:jc w:val="both"/>
        <w:rPr>
          <w:rFonts w:ascii="Arial" w:hAnsi="Arial" w:cs="Arial"/>
          <w:sz w:val="24"/>
          <w:szCs w:val="24"/>
          <w:lang w:val="es-MX"/>
        </w:rPr>
      </w:pPr>
      <w:r w:rsidRPr="0068481D">
        <w:rPr>
          <w:rFonts w:ascii="Arial" w:hAnsi="Arial" w:cs="Arial"/>
          <w:sz w:val="24"/>
          <w:szCs w:val="24"/>
          <w:lang w:val="es-MX"/>
        </w:rPr>
        <w:t>Presenta datos estadísticos sobre consumo, preferencias y diferencias por sexo y edad.</w:t>
      </w:r>
    </w:p>
    <w:p w:rsidR="008E64B1" w:rsidRPr="0068481D" w:rsidRDefault="008E64B1" w:rsidP="0068481D">
      <w:pPr>
        <w:numPr>
          <w:ilvl w:val="0"/>
          <w:numId w:val="3"/>
        </w:numPr>
        <w:jc w:val="both"/>
        <w:rPr>
          <w:rFonts w:ascii="Arial" w:hAnsi="Arial" w:cs="Arial"/>
          <w:sz w:val="24"/>
          <w:szCs w:val="24"/>
        </w:rPr>
      </w:pPr>
      <w:proofErr w:type="spellStart"/>
      <w:r w:rsidRPr="0068481D">
        <w:rPr>
          <w:rFonts w:ascii="Arial" w:hAnsi="Arial" w:cs="Arial"/>
          <w:b/>
          <w:bCs/>
          <w:sz w:val="24"/>
          <w:szCs w:val="24"/>
        </w:rPr>
        <w:t>Conclusiones</w:t>
      </w:r>
      <w:proofErr w:type="spellEnd"/>
      <w:r w:rsidRPr="0068481D">
        <w:rPr>
          <w:rFonts w:ascii="Arial" w:hAnsi="Arial" w:cs="Arial"/>
          <w:b/>
          <w:bCs/>
          <w:sz w:val="24"/>
          <w:szCs w:val="24"/>
        </w:rPr>
        <w:t>:</w:t>
      </w:r>
    </w:p>
    <w:p w:rsidR="008E64B1" w:rsidRPr="0068481D" w:rsidRDefault="008E64B1" w:rsidP="0068481D">
      <w:pPr>
        <w:numPr>
          <w:ilvl w:val="1"/>
          <w:numId w:val="3"/>
        </w:numPr>
        <w:jc w:val="both"/>
        <w:rPr>
          <w:rFonts w:ascii="Arial" w:hAnsi="Arial" w:cs="Arial"/>
          <w:sz w:val="24"/>
          <w:szCs w:val="24"/>
          <w:lang w:val="es-MX"/>
        </w:rPr>
      </w:pPr>
      <w:r w:rsidRPr="0068481D">
        <w:rPr>
          <w:rFonts w:ascii="Arial" w:hAnsi="Arial" w:cs="Arial"/>
          <w:sz w:val="24"/>
          <w:szCs w:val="24"/>
          <w:lang w:val="es-MX"/>
        </w:rPr>
        <w:t>Interpreta los resultados y afirma que se reproducen estereotipos de género.</w:t>
      </w:r>
    </w:p>
    <w:p w:rsidR="0068481D" w:rsidRDefault="0068481D" w:rsidP="0068481D">
      <w:pPr>
        <w:jc w:val="both"/>
        <w:rPr>
          <w:rFonts w:ascii="Arial" w:hAnsi="Arial" w:cs="Arial"/>
          <w:b/>
          <w:bCs/>
          <w:sz w:val="24"/>
          <w:szCs w:val="24"/>
        </w:rPr>
      </w:pPr>
    </w:p>
    <w:p w:rsidR="008E64B1" w:rsidRPr="0068481D" w:rsidRDefault="008E64B1" w:rsidP="0068481D">
      <w:pPr>
        <w:jc w:val="both"/>
        <w:rPr>
          <w:rFonts w:ascii="Arial" w:hAnsi="Arial" w:cs="Arial"/>
          <w:b/>
          <w:bCs/>
          <w:sz w:val="24"/>
          <w:szCs w:val="24"/>
        </w:rPr>
      </w:pPr>
      <w:proofErr w:type="spellStart"/>
      <w:r w:rsidRPr="0068481D">
        <w:rPr>
          <w:rFonts w:ascii="Arial" w:hAnsi="Arial" w:cs="Arial"/>
          <w:b/>
          <w:bCs/>
          <w:sz w:val="24"/>
          <w:szCs w:val="24"/>
        </w:rPr>
        <w:t>Relación</w:t>
      </w:r>
      <w:proofErr w:type="spellEnd"/>
      <w:r w:rsidRPr="0068481D">
        <w:rPr>
          <w:rFonts w:ascii="Arial" w:hAnsi="Arial" w:cs="Arial"/>
          <w:b/>
          <w:bCs/>
          <w:sz w:val="24"/>
          <w:szCs w:val="24"/>
        </w:rPr>
        <w:t xml:space="preserve"> entre las </w:t>
      </w:r>
      <w:proofErr w:type="spellStart"/>
      <w:r w:rsidRPr="0068481D">
        <w:rPr>
          <w:rFonts w:ascii="Arial" w:hAnsi="Arial" w:cs="Arial"/>
          <w:b/>
          <w:bCs/>
          <w:sz w:val="24"/>
          <w:szCs w:val="24"/>
        </w:rPr>
        <w:t>secciones</w:t>
      </w:r>
      <w:proofErr w:type="spellEnd"/>
      <w:r w:rsidRPr="0068481D">
        <w:rPr>
          <w:rFonts w:ascii="Arial" w:hAnsi="Arial" w:cs="Arial"/>
          <w:b/>
          <w:bCs/>
          <w:sz w:val="24"/>
          <w:szCs w:val="24"/>
        </w:rPr>
        <w:t>:</w:t>
      </w:r>
    </w:p>
    <w:p w:rsidR="008E64B1" w:rsidRPr="0068481D" w:rsidRDefault="008E64B1" w:rsidP="0068481D">
      <w:pPr>
        <w:numPr>
          <w:ilvl w:val="0"/>
          <w:numId w:val="4"/>
        </w:numPr>
        <w:jc w:val="both"/>
        <w:rPr>
          <w:rFonts w:ascii="Arial" w:hAnsi="Arial" w:cs="Arial"/>
          <w:sz w:val="24"/>
          <w:szCs w:val="24"/>
          <w:lang w:val="es-MX"/>
        </w:rPr>
      </w:pPr>
      <w:r w:rsidRPr="0068481D">
        <w:rPr>
          <w:rFonts w:ascii="Arial" w:hAnsi="Arial" w:cs="Arial"/>
          <w:sz w:val="24"/>
          <w:szCs w:val="24"/>
          <w:lang w:val="es-MX"/>
        </w:rPr>
        <w:t xml:space="preserve">La </w:t>
      </w:r>
      <w:r w:rsidRPr="0068481D">
        <w:rPr>
          <w:rFonts w:ascii="Arial" w:hAnsi="Arial" w:cs="Arial"/>
          <w:b/>
          <w:bCs/>
          <w:sz w:val="24"/>
          <w:szCs w:val="24"/>
          <w:lang w:val="es-MX"/>
        </w:rPr>
        <w:t>introducción</w:t>
      </w:r>
      <w:r w:rsidRPr="0068481D">
        <w:rPr>
          <w:rFonts w:ascii="Arial" w:hAnsi="Arial" w:cs="Arial"/>
          <w:sz w:val="24"/>
          <w:szCs w:val="24"/>
          <w:lang w:val="es-MX"/>
        </w:rPr>
        <w:t xml:space="preserve"> plantea el problema.</w:t>
      </w:r>
    </w:p>
    <w:p w:rsidR="008E64B1" w:rsidRPr="0068481D" w:rsidRDefault="008E64B1" w:rsidP="0068481D">
      <w:pPr>
        <w:numPr>
          <w:ilvl w:val="0"/>
          <w:numId w:val="4"/>
        </w:numPr>
        <w:jc w:val="both"/>
        <w:rPr>
          <w:rFonts w:ascii="Arial" w:hAnsi="Arial" w:cs="Arial"/>
          <w:sz w:val="24"/>
          <w:szCs w:val="24"/>
          <w:lang w:val="es-MX"/>
        </w:rPr>
      </w:pPr>
      <w:r w:rsidRPr="0068481D">
        <w:rPr>
          <w:rFonts w:ascii="Arial" w:hAnsi="Arial" w:cs="Arial"/>
          <w:sz w:val="24"/>
          <w:szCs w:val="24"/>
          <w:lang w:val="es-MX"/>
        </w:rPr>
        <w:t xml:space="preserve">El </w:t>
      </w:r>
      <w:r w:rsidRPr="0068481D">
        <w:rPr>
          <w:rFonts w:ascii="Arial" w:hAnsi="Arial" w:cs="Arial"/>
          <w:b/>
          <w:bCs/>
          <w:sz w:val="24"/>
          <w:szCs w:val="24"/>
          <w:lang w:val="es-MX"/>
        </w:rPr>
        <w:t>marco teórico</w:t>
      </w:r>
      <w:r w:rsidRPr="0068481D">
        <w:rPr>
          <w:rFonts w:ascii="Arial" w:hAnsi="Arial" w:cs="Arial"/>
          <w:sz w:val="24"/>
          <w:szCs w:val="24"/>
          <w:lang w:val="es-MX"/>
        </w:rPr>
        <w:t xml:space="preserve"> lo fundamenta.</w:t>
      </w:r>
    </w:p>
    <w:p w:rsidR="008E64B1" w:rsidRPr="0068481D" w:rsidRDefault="008E64B1" w:rsidP="0068481D">
      <w:pPr>
        <w:numPr>
          <w:ilvl w:val="0"/>
          <w:numId w:val="4"/>
        </w:numPr>
        <w:jc w:val="both"/>
        <w:rPr>
          <w:rFonts w:ascii="Arial" w:hAnsi="Arial" w:cs="Arial"/>
          <w:sz w:val="24"/>
          <w:szCs w:val="24"/>
          <w:lang w:val="es-MX"/>
        </w:rPr>
      </w:pPr>
      <w:r w:rsidRPr="0068481D">
        <w:rPr>
          <w:rFonts w:ascii="Arial" w:hAnsi="Arial" w:cs="Arial"/>
          <w:sz w:val="24"/>
          <w:szCs w:val="24"/>
          <w:lang w:val="es-MX"/>
        </w:rPr>
        <w:t xml:space="preserve">La </w:t>
      </w:r>
      <w:r w:rsidRPr="0068481D">
        <w:rPr>
          <w:rFonts w:ascii="Arial" w:hAnsi="Arial" w:cs="Arial"/>
          <w:b/>
          <w:bCs/>
          <w:sz w:val="24"/>
          <w:szCs w:val="24"/>
          <w:lang w:val="es-MX"/>
        </w:rPr>
        <w:t>metodología</w:t>
      </w:r>
      <w:r w:rsidRPr="0068481D">
        <w:rPr>
          <w:rFonts w:ascii="Arial" w:hAnsi="Arial" w:cs="Arial"/>
          <w:sz w:val="24"/>
          <w:szCs w:val="24"/>
          <w:lang w:val="es-MX"/>
        </w:rPr>
        <w:t xml:space="preserve"> explica cómo se estudia.</w:t>
      </w:r>
    </w:p>
    <w:p w:rsidR="008E64B1" w:rsidRPr="0068481D" w:rsidRDefault="008E64B1" w:rsidP="0068481D">
      <w:pPr>
        <w:numPr>
          <w:ilvl w:val="0"/>
          <w:numId w:val="4"/>
        </w:numPr>
        <w:jc w:val="both"/>
        <w:rPr>
          <w:rFonts w:ascii="Arial" w:hAnsi="Arial" w:cs="Arial"/>
          <w:sz w:val="24"/>
          <w:szCs w:val="24"/>
        </w:rPr>
      </w:pPr>
      <w:r w:rsidRPr="0068481D">
        <w:rPr>
          <w:rFonts w:ascii="Arial" w:hAnsi="Arial" w:cs="Arial"/>
          <w:sz w:val="24"/>
          <w:szCs w:val="24"/>
        </w:rPr>
        <w:t xml:space="preserve">Los </w:t>
      </w:r>
      <w:proofErr w:type="spellStart"/>
      <w:r w:rsidRPr="0068481D">
        <w:rPr>
          <w:rFonts w:ascii="Arial" w:hAnsi="Arial" w:cs="Arial"/>
          <w:b/>
          <w:bCs/>
          <w:sz w:val="24"/>
          <w:szCs w:val="24"/>
        </w:rPr>
        <w:t>resultados</w:t>
      </w:r>
      <w:proofErr w:type="spellEnd"/>
      <w:r w:rsidRPr="0068481D">
        <w:rPr>
          <w:rFonts w:ascii="Arial" w:hAnsi="Arial" w:cs="Arial"/>
          <w:sz w:val="24"/>
          <w:szCs w:val="24"/>
        </w:rPr>
        <w:t xml:space="preserve"> </w:t>
      </w:r>
      <w:proofErr w:type="spellStart"/>
      <w:r w:rsidRPr="0068481D">
        <w:rPr>
          <w:rFonts w:ascii="Arial" w:hAnsi="Arial" w:cs="Arial"/>
          <w:sz w:val="24"/>
          <w:szCs w:val="24"/>
        </w:rPr>
        <w:t>entregan</w:t>
      </w:r>
      <w:proofErr w:type="spellEnd"/>
      <w:r w:rsidRPr="0068481D">
        <w:rPr>
          <w:rFonts w:ascii="Arial" w:hAnsi="Arial" w:cs="Arial"/>
          <w:sz w:val="24"/>
          <w:szCs w:val="24"/>
        </w:rPr>
        <w:t xml:space="preserve"> </w:t>
      </w:r>
      <w:proofErr w:type="spellStart"/>
      <w:r w:rsidRPr="0068481D">
        <w:rPr>
          <w:rFonts w:ascii="Arial" w:hAnsi="Arial" w:cs="Arial"/>
          <w:sz w:val="24"/>
          <w:szCs w:val="24"/>
        </w:rPr>
        <w:t>evidencia</w:t>
      </w:r>
      <w:proofErr w:type="spellEnd"/>
      <w:r w:rsidRPr="0068481D">
        <w:rPr>
          <w:rFonts w:ascii="Arial" w:hAnsi="Arial" w:cs="Arial"/>
          <w:sz w:val="24"/>
          <w:szCs w:val="24"/>
        </w:rPr>
        <w:t>.</w:t>
      </w:r>
    </w:p>
    <w:p w:rsidR="008E64B1" w:rsidRPr="0068481D" w:rsidRDefault="008E64B1" w:rsidP="0068481D">
      <w:pPr>
        <w:numPr>
          <w:ilvl w:val="0"/>
          <w:numId w:val="4"/>
        </w:numPr>
        <w:jc w:val="both"/>
        <w:rPr>
          <w:rFonts w:ascii="Arial" w:hAnsi="Arial" w:cs="Arial"/>
          <w:sz w:val="24"/>
          <w:szCs w:val="24"/>
          <w:lang w:val="es-MX"/>
        </w:rPr>
      </w:pPr>
      <w:r w:rsidRPr="0068481D">
        <w:rPr>
          <w:rFonts w:ascii="Arial" w:hAnsi="Arial" w:cs="Arial"/>
          <w:sz w:val="24"/>
          <w:szCs w:val="24"/>
          <w:lang w:val="es-MX"/>
        </w:rPr>
        <w:t xml:space="preserve">Las </w:t>
      </w:r>
      <w:r w:rsidRPr="0068481D">
        <w:rPr>
          <w:rFonts w:ascii="Arial" w:hAnsi="Arial" w:cs="Arial"/>
          <w:b/>
          <w:bCs/>
          <w:sz w:val="24"/>
          <w:szCs w:val="24"/>
          <w:lang w:val="es-MX"/>
        </w:rPr>
        <w:t>conclusiones</w:t>
      </w:r>
      <w:r w:rsidRPr="0068481D">
        <w:rPr>
          <w:rFonts w:ascii="Arial" w:hAnsi="Arial" w:cs="Arial"/>
          <w:sz w:val="24"/>
          <w:szCs w:val="24"/>
          <w:lang w:val="es-MX"/>
        </w:rPr>
        <w:t xml:space="preserve"> responden al problema inicial.</w:t>
      </w:r>
    </w:p>
    <w:p w:rsidR="008E64B1" w:rsidRPr="0068481D" w:rsidRDefault="008E64B1" w:rsidP="0068481D">
      <w:pPr>
        <w:jc w:val="both"/>
        <w:rPr>
          <w:rFonts w:ascii="Arial" w:hAnsi="Arial" w:cs="Arial"/>
          <w:sz w:val="24"/>
          <w:szCs w:val="24"/>
          <w:lang w:val="es-MX"/>
        </w:rPr>
      </w:pPr>
      <w:r w:rsidRPr="0068481D">
        <w:rPr>
          <w:rFonts w:ascii="Arial" w:hAnsi="Arial" w:cs="Arial"/>
          <w:sz w:val="24"/>
          <w:szCs w:val="24"/>
          <w:lang w:val="es-MX"/>
        </w:rPr>
        <w:lastRenderedPageBreak/>
        <w:t>Todo el artículo sigue una lógica científica: problema → análisis → evidencia → conclusión.</w:t>
      </w:r>
    </w:p>
    <w:p w:rsidR="0068481D" w:rsidRDefault="0068481D" w:rsidP="0068481D">
      <w:pPr>
        <w:jc w:val="both"/>
        <w:rPr>
          <w:rFonts w:ascii="Arial" w:hAnsi="Arial" w:cs="Arial"/>
          <w:b/>
          <w:bCs/>
          <w:sz w:val="24"/>
          <w:szCs w:val="24"/>
        </w:rPr>
      </w:pPr>
    </w:p>
    <w:p w:rsidR="008E64B1" w:rsidRPr="0068481D" w:rsidRDefault="008E64B1" w:rsidP="0068481D">
      <w:pPr>
        <w:jc w:val="both"/>
        <w:rPr>
          <w:rFonts w:ascii="Arial" w:hAnsi="Arial" w:cs="Arial"/>
          <w:b/>
          <w:bCs/>
          <w:sz w:val="24"/>
          <w:szCs w:val="24"/>
        </w:rPr>
      </w:pPr>
      <w:proofErr w:type="spellStart"/>
      <w:r w:rsidRPr="0068481D">
        <w:rPr>
          <w:rFonts w:ascii="Arial" w:hAnsi="Arial" w:cs="Arial"/>
          <w:b/>
          <w:bCs/>
          <w:sz w:val="24"/>
          <w:szCs w:val="24"/>
        </w:rPr>
        <w:t>Actividad</w:t>
      </w:r>
      <w:proofErr w:type="spellEnd"/>
      <w:r w:rsidRPr="0068481D">
        <w:rPr>
          <w:rFonts w:ascii="Arial" w:hAnsi="Arial" w:cs="Arial"/>
          <w:b/>
          <w:bCs/>
          <w:sz w:val="24"/>
          <w:szCs w:val="24"/>
        </w:rPr>
        <w:t xml:space="preserve"> 4: </w:t>
      </w:r>
      <w:proofErr w:type="spellStart"/>
      <w:r w:rsidRPr="0068481D">
        <w:rPr>
          <w:rFonts w:ascii="Arial" w:hAnsi="Arial" w:cs="Arial"/>
          <w:b/>
          <w:bCs/>
          <w:sz w:val="24"/>
          <w:szCs w:val="24"/>
        </w:rPr>
        <w:t>Identificación</w:t>
      </w:r>
      <w:proofErr w:type="spellEnd"/>
      <w:r w:rsidRPr="0068481D">
        <w:rPr>
          <w:rFonts w:ascii="Arial" w:hAnsi="Arial" w:cs="Arial"/>
          <w:b/>
          <w:bCs/>
          <w:sz w:val="24"/>
          <w:szCs w:val="24"/>
        </w:rPr>
        <w:t xml:space="preserve"> de </w:t>
      </w:r>
      <w:proofErr w:type="spellStart"/>
      <w:r w:rsidRPr="0068481D">
        <w:rPr>
          <w:rFonts w:ascii="Arial" w:hAnsi="Arial" w:cs="Arial"/>
          <w:b/>
          <w:bCs/>
          <w:sz w:val="24"/>
          <w:szCs w:val="24"/>
        </w:rPr>
        <w:t>argumentos</w:t>
      </w:r>
      <w:proofErr w:type="spellEnd"/>
    </w:p>
    <w:p w:rsidR="008E64B1" w:rsidRPr="0068481D" w:rsidRDefault="008E64B1" w:rsidP="0068481D">
      <w:pPr>
        <w:numPr>
          <w:ilvl w:val="0"/>
          <w:numId w:val="5"/>
        </w:numPr>
        <w:jc w:val="both"/>
        <w:rPr>
          <w:rFonts w:ascii="Arial" w:hAnsi="Arial" w:cs="Arial"/>
          <w:sz w:val="24"/>
          <w:szCs w:val="24"/>
        </w:rPr>
      </w:pPr>
      <w:proofErr w:type="spellStart"/>
      <w:r w:rsidRPr="0068481D">
        <w:rPr>
          <w:rFonts w:ascii="Arial" w:hAnsi="Arial" w:cs="Arial"/>
          <w:b/>
          <w:bCs/>
          <w:sz w:val="24"/>
          <w:szCs w:val="24"/>
        </w:rPr>
        <w:t>Tesis</w:t>
      </w:r>
      <w:proofErr w:type="spellEnd"/>
      <w:r w:rsidRPr="0068481D">
        <w:rPr>
          <w:rFonts w:ascii="Arial" w:hAnsi="Arial" w:cs="Arial"/>
          <w:b/>
          <w:bCs/>
          <w:sz w:val="24"/>
          <w:szCs w:val="24"/>
        </w:rPr>
        <w:t xml:space="preserve"> central:</w:t>
      </w:r>
    </w:p>
    <w:p w:rsidR="008E64B1" w:rsidRPr="0068481D" w:rsidRDefault="008E64B1" w:rsidP="0068481D">
      <w:pPr>
        <w:numPr>
          <w:ilvl w:val="1"/>
          <w:numId w:val="5"/>
        </w:numPr>
        <w:jc w:val="both"/>
        <w:rPr>
          <w:rFonts w:ascii="Arial" w:hAnsi="Arial" w:cs="Arial"/>
          <w:sz w:val="24"/>
          <w:szCs w:val="24"/>
          <w:lang w:val="es-MX"/>
        </w:rPr>
      </w:pPr>
      <w:r w:rsidRPr="0068481D">
        <w:rPr>
          <w:rFonts w:ascii="Arial" w:hAnsi="Arial" w:cs="Arial"/>
          <w:sz w:val="24"/>
          <w:szCs w:val="24"/>
          <w:lang w:val="es-MX"/>
        </w:rPr>
        <w:t xml:space="preserve">El consumo de contenido de </w:t>
      </w:r>
      <w:proofErr w:type="spellStart"/>
      <w:r w:rsidRPr="0068481D">
        <w:rPr>
          <w:rFonts w:ascii="Arial" w:hAnsi="Arial" w:cs="Arial"/>
          <w:sz w:val="24"/>
          <w:szCs w:val="24"/>
          <w:lang w:val="es-MX"/>
        </w:rPr>
        <w:t>influencers</w:t>
      </w:r>
      <w:proofErr w:type="spellEnd"/>
      <w:r w:rsidRPr="0068481D">
        <w:rPr>
          <w:rFonts w:ascii="Arial" w:hAnsi="Arial" w:cs="Arial"/>
          <w:sz w:val="24"/>
          <w:szCs w:val="24"/>
          <w:lang w:val="es-MX"/>
        </w:rPr>
        <w:t xml:space="preserve"> en redes sociales refuerza los estereotipos tradicionales de género en menores.</w:t>
      </w:r>
    </w:p>
    <w:p w:rsidR="008E64B1" w:rsidRPr="0068481D" w:rsidRDefault="008E64B1" w:rsidP="0068481D">
      <w:pPr>
        <w:numPr>
          <w:ilvl w:val="0"/>
          <w:numId w:val="6"/>
        </w:numPr>
        <w:jc w:val="both"/>
        <w:rPr>
          <w:rFonts w:ascii="Arial" w:hAnsi="Arial" w:cs="Arial"/>
          <w:sz w:val="24"/>
          <w:szCs w:val="24"/>
        </w:rPr>
      </w:pPr>
      <w:proofErr w:type="spellStart"/>
      <w:r w:rsidRPr="0068481D">
        <w:rPr>
          <w:rFonts w:ascii="Arial" w:hAnsi="Arial" w:cs="Arial"/>
          <w:b/>
          <w:bCs/>
          <w:sz w:val="24"/>
          <w:szCs w:val="24"/>
        </w:rPr>
        <w:t>Tres</w:t>
      </w:r>
      <w:proofErr w:type="spellEnd"/>
      <w:r w:rsidRPr="0068481D">
        <w:rPr>
          <w:rFonts w:ascii="Arial" w:hAnsi="Arial" w:cs="Arial"/>
          <w:b/>
          <w:bCs/>
          <w:sz w:val="24"/>
          <w:szCs w:val="24"/>
        </w:rPr>
        <w:t xml:space="preserve"> </w:t>
      </w:r>
      <w:proofErr w:type="spellStart"/>
      <w:r w:rsidRPr="0068481D">
        <w:rPr>
          <w:rFonts w:ascii="Arial" w:hAnsi="Arial" w:cs="Arial"/>
          <w:b/>
          <w:bCs/>
          <w:sz w:val="24"/>
          <w:szCs w:val="24"/>
        </w:rPr>
        <w:t>argumentos</w:t>
      </w:r>
      <w:proofErr w:type="spellEnd"/>
      <w:r w:rsidRPr="0068481D">
        <w:rPr>
          <w:rFonts w:ascii="Arial" w:hAnsi="Arial" w:cs="Arial"/>
          <w:b/>
          <w:bCs/>
          <w:sz w:val="24"/>
          <w:szCs w:val="24"/>
        </w:rPr>
        <w:t>:</w:t>
      </w:r>
    </w:p>
    <w:p w:rsidR="008E64B1" w:rsidRPr="0068481D" w:rsidRDefault="008E64B1" w:rsidP="0068481D">
      <w:pPr>
        <w:numPr>
          <w:ilvl w:val="0"/>
          <w:numId w:val="7"/>
        </w:numPr>
        <w:jc w:val="both"/>
        <w:rPr>
          <w:rFonts w:ascii="Arial" w:hAnsi="Arial" w:cs="Arial"/>
          <w:sz w:val="24"/>
          <w:szCs w:val="24"/>
        </w:rPr>
      </w:pPr>
      <w:proofErr w:type="spellStart"/>
      <w:r w:rsidRPr="0068481D">
        <w:rPr>
          <w:rFonts w:ascii="Arial" w:hAnsi="Arial" w:cs="Arial"/>
          <w:b/>
          <w:bCs/>
          <w:sz w:val="24"/>
          <w:szCs w:val="24"/>
        </w:rPr>
        <w:t>Argumento</w:t>
      </w:r>
      <w:proofErr w:type="spellEnd"/>
      <w:r w:rsidRPr="0068481D">
        <w:rPr>
          <w:rFonts w:ascii="Arial" w:hAnsi="Arial" w:cs="Arial"/>
          <w:b/>
          <w:bCs/>
          <w:sz w:val="24"/>
          <w:szCs w:val="24"/>
        </w:rPr>
        <w:t xml:space="preserve"> 1:</w:t>
      </w:r>
    </w:p>
    <w:p w:rsidR="008E64B1" w:rsidRPr="0068481D" w:rsidRDefault="008E64B1" w:rsidP="0068481D">
      <w:pPr>
        <w:numPr>
          <w:ilvl w:val="1"/>
          <w:numId w:val="7"/>
        </w:numPr>
        <w:jc w:val="both"/>
        <w:rPr>
          <w:rFonts w:ascii="Arial" w:hAnsi="Arial" w:cs="Arial"/>
          <w:sz w:val="24"/>
          <w:szCs w:val="24"/>
          <w:lang w:val="es-MX"/>
        </w:rPr>
      </w:pPr>
      <w:r w:rsidRPr="0068481D">
        <w:rPr>
          <w:rFonts w:ascii="Arial" w:hAnsi="Arial" w:cs="Arial"/>
          <w:sz w:val="24"/>
          <w:szCs w:val="24"/>
          <w:lang w:val="es-MX"/>
        </w:rPr>
        <w:t xml:space="preserve">Los menores prefieren </w:t>
      </w:r>
      <w:proofErr w:type="spellStart"/>
      <w:r w:rsidRPr="0068481D">
        <w:rPr>
          <w:rFonts w:ascii="Arial" w:hAnsi="Arial" w:cs="Arial"/>
          <w:sz w:val="24"/>
          <w:szCs w:val="24"/>
          <w:lang w:val="es-MX"/>
        </w:rPr>
        <w:t>influencers</w:t>
      </w:r>
      <w:proofErr w:type="spellEnd"/>
      <w:r w:rsidRPr="0068481D">
        <w:rPr>
          <w:rFonts w:ascii="Arial" w:hAnsi="Arial" w:cs="Arial"/>
          <w:sz w:val="24"/>
          <w:szCs w:val="24"/>
          <w:lang w:val="es-MX"/>
        </w:rPr>
        <w:t xml:space="preserve"> de su mismo sexo.</w:t>
      </w:r>
    </w:p>
    <w:p w:rsidR="008E64B1" w:rsidRPr="0068481D" w:rsidRDefault="008E64B1" w:rsidP="0068481D">
      <w:pPr>
        <w:numPr>
          <w:ilvl w:val="0"/>
          <w:numId w:val="7"/>
        </w:numPr>
        <w:jc w:val="both"/>
        <w:rPr>
          <w:rFonts w:ascii="Arial" w:hAnsi="Arial" w:cs="Arial"/>
          <w:sz w:val="24"/>
          <w:szCs w:val="24"/>
        </w:rPr>
      </w:pPr>
      <w:proofErr w:type="spellStart"/>
      <w:r w:rsidRPr="0068481D">
        <w:rPr>
          <w:rFonts w:ascii="Arial" w:hAnsi="Arial" w:cs="Arial"/>
          <w:b/>
          <w:bCs/>
          <w:sz w:val="24"/>
          <w:szCs w:val="24"/>
        </w:rPr>
        <w:t>Argumento</w:t>
      </w:r>
      <w:proofErr w:type="spellEnd"/>
      <w:r w:rsidRPr="0068481D">
        <w:rPr>
          <w:rFonts w:ascii="Arial" w:hAnsi="Arial" w:cs="Arial"/>
          <w:b/>
          <w:bCs/>
          <w:sz w:val="24"/>
          <w:szCs w:val="24"/>
        </w:rPr>
        <w:t xml:space="preserve"> 2:</w:t>
      </w:r>
    </w:p>
    <w:p w:rsidR="008E64B1" w:rsidRPr="0068481D" w:rsidRDefault="008E64B1" w:rsidP="0068481D">
      <w:pPr>
        <w:numPr>
          <w:ilvl w:val="1"/>
          <w:numId w:val="7"/>
        </w:numPr>
        <w:jc w:val="both"/>
        <w:rPr>
          <w:rFonts w:ascii="Arial" w:hAnsi="Arial" w:cs="Arial"/>
          <w:sz w:val="24"/>
          <w:szCs w:val="24"/>
          <w:lang w:val="es-MX"/>
        </w:rPr>
      </w:pPr>
      <w:r w:rsidRPr="0068481D">
        <w:rPr>
          <w:rFonts w:ascii="Arial" w:hAnsi="Arial" w:cs="Arial"/>
          <w:sz w:val="24"/>
          <w:szCs w:val="24"/>
          <w:lang w:val="es-MX"/>
        </w:rPr>
        <w:t>Existen diferencias claras en el tipo de contenido consumido:</w:t>
      </w:r>
    </w:p>
    <w:p w:rsidR="008E64B1" w:rsidRPr="0068481D" w:rsidRDefault="008E64B1" w:rsidP="0068481D">
      <w:pPr>
        <w:numPr>
          <w:ilvl w:val="2"/>
          <w:numId w:val="7"/>
        </w:numPr>
        <w:jc w:val="both"/>
        <w:rPr>
          <w:rFonts w:ascii="Arial" w:hAnsi="Arial" w:cs="Arial"/>
          <w:sz w:val="24"/>
          <w:szCs w:val="24"/>
          <w:lang w:val="es-MX"/>
        </w:rPr>
      </w:pPr>
      <w:r w:rsidRPr="0068481D">
        <w:rPr>
          <w:rFonts w:ascii="Arial" w:hAnsi="Arial" w:cs="Arial"/>
          <w:sz w:val="24"/>
          <w:szCs w:val="24"/>
          <w:lang w:val="es-MX"/>
        </w:rPr>
        <w:t>Chicas: moda, belleza, estilo de vida.</w:t>
      </w:r>
    </w:p>
    <w:p w:rsidR="008E64B1" w:rsidRPr="0068481D" w:rsidRDefault="008E64B1" w:rsidP="0068481D">
      <w:pPr>
        <w:numPr>
          <w:ilvl w:val="2"/>
          <w:numId w:val="7"/>
        </w:numPr>
        <w:jc w:val="both"/>
        <w:rPr>
          <w:rFonts w:ascii="Arial" w:hAnsi="Arial" w:cs="Arial"/>
          <w:sz w:val="24"/>
          <w:szCs w:val="24"/>
        </w:rPr>
      </w:pPr>
      <w:proofErr w:type="spellStart"/>
      <w:r w:rsidRPr="0068481D">
        <w:rPr>
          <w:rFonts w:ascii="Arial" w:hAnsi="Arial" w:cs="Arial"/>
          <w:sz w:val="24"/>
          <w:szCs w:val="24"/>
        </w:rPr>
        <w:t>Chicos</w:t>
      </w:r>
      <w:proofErr w:type="spellEnd"/>
      <w:r w:rsidRPr="0068481D">
        <w:rPr>
          <w:rFonts w:ascii="Arial" w:hAnsi="Arial" w:cs="Arial"/>
          <w:sz w:val="24"/>
          <w:szCs w:val="24"/>
        </w:rPr>
        <w:t xml:space="preserve">: </w:t>
      </w:r>
      <w:proofErr w:type="spellStart"/>
      <w:r w:rsidRPr="0068481D">
        <w:rPr>
          <w:rFonts w:ascii="Arial" w:hAnsi="Arial" w:cs="Arial"/>
          <w:sz w:val="24"/>
          <w:szCs w:val="24"/>
        </w:rPr>
        <w:t>videojuegos</w:t>
      </w:r>
      <w:proofErr w:type="spellEnd"/>
      <w:r w:rsidRPr="0068481D">
        <w:rPr>
          <w:rFonts w:ascii="Arial" w:hAnsi="Arial" w:cs="Arial"/>
          <w:sz w:val="24"/>
          <w:szCs w:val="24"/>
        </w:rPr>
        <w:t xml:space="preserve">, </w:t>
      </w:r>
      <w:proofErr w:type="spellStart"/>
      <w:r w:rsidRPr="0068481D">
        <w:rPr>
          <w:rFonts w:ascii="Arial" w:hAnsi="Arial" w:cs="Arial"/>
          <w:sz w:val="24"/>
          <w:szCs w:val="24"/>
        </w:rPr>
        <w:t>deportes</w:t>
      </w:r>
      <w:proofErr w:type="spellEnd"/>
      <w:r w:rsidRPr="0068481D">
        <w:rPr>
          <w:rFonts w:ascii="Arial" w:hAnsi="Arial" w:cs="Arial"/>
          <w:sz w:val="24"/>
          <w:szCs w:val="24"/>
        </w:rPr>
        <w:t>.</w:t>
      </w:r>
    </w:p>
    <w:p w:rsidR="008E64B1" w:rsidRPr="0068481D" w:rsidRDefault="008E64B1" w:rsidP="0068481D">
      <w:pPr>
        <w:numPr>
          <w:ilvl w:val="0"/>
          <w:numId w:val="7"/>
        </w:numPr>
        <w:jc w:val="both"/>
        <w:rPr>
          <w:rFonts w:ascii="Arial" w:hAnsi="Arial" w:cs="Arial"/>
          <w:sz w:val="24"/>
          <w:szCs w:val="24"/>
        </w:rPr>
      </w:pPr>
      <w:proofErr w:type="spellStart"/>
      <w:r w:rsidRPr="0068481D">
        <w:rPr>
          <w:rFonts w:ascii="Arial" w:hAnsi="Arial" w:cs="Arial"/>
          <w:b/>
          <w:bCs/>
          <w:sz w:val="24"/>
          <w:szCs w:val="24"/>
        </w:rPr>
        <w:t>Argumento</w:t>
      </w:r>
      <w:proofErr w:type="spellEnd"/>
      <w:r w:rsidRPr="0068481D">
        <w:rPr>
          <w:rFonts w:ascii="Arial" w:hAnsi="Arial" w:cs="Arial"/>
          <w:b/>
          <w:bCs/>
          <w:sz w:val="24"/>
          <w:szCs w:val="24"/>
        </w:rPr>
        <w:t xml:space="preserve"> 3:</w:t>
      </w:r>
    </w:p>
    <w:p w:rsidR="008E64B1" w:rsidRPr="0068481D" w:rsidRDefault="008E64B1" w:rsidP="0068481D">
      <w:pPr>
        <w:numPr>
          <w:ilvl w:val="1"/>
          <w:numId w:val="7"/>
        </w:numPr>
        <w:jc w:val="both"/>
        <w:rPr>
          <w:rFonts w:ascii="Arial" w:hAnsi="Arial" w:cs="Arial"/>
          <w:sz w:val="24"/>
          <w:szCs w:val="24"/>
          <w:lang w:val="es-MX"/>
        </w:rPr>
      </w:pPr>
      <w:r w:rsidRPr="0068481D">
        <w:rPr>
          <w:rFonts w:ascii="Arial" w:hAnsi="Arial" w:cs="Arial"/>
          <w:sz w:val="24"/>
          <w:szCs w:val="24"/>
          <w:lang w:val="es-MX"/>
        </w:rPr>
        <w:t>Las redes sociales funcionan como agentes de socialización que reproducen roles tradicionales.</w:t>
      </w:r>
    </w:p>
    <w:p w:rsidR="0068481D" w:rsidRPr="0068481D" w:rsidRDefault="0068481D" w:rsidP="0068481D">
      <w:pPr>
        <w:ind w:left="720"/>
        <w:jc w:val="both"/>
        <w:rPr>
          <w:rFonts w:ascii="Arial" w:hAnsi="Arial" w:cs="Arial"/>
          <w:sz w:val="24"/>
          <w:szCs w:val="24"/>
        </w:rPr>
      </w:pPr>
    </w:p>
    <w:p w:rsidR="008E64B1" w:rsidRPr="0068481D" w:rsidRDefault="008E64B1" w:rsidP="0068481D">
      <w:pPr>
        <w:numPr>
          <w:ilvl w:val="0"/>
          <w:numId w:val="8"/>
        </w:numPr>
        <w:jc w:val="both"/>
        <w:rPr>
          <w:rFonts w:ascii="Arial" w:hAnsi="Arial" w:cs="Arial"/>
          <w:sz w:val="24"/>
          <w:szCs w:val="24"/>
        </w:rPr>
      </w:pPr>
      <w:proofErr w:type="spellStart"/>
      <w:r w:rsidRPr="0068481D">
        <w:rPr>
          <w:rFonts w:ascii="Arial" w:hAnsi="Arial" w:cs="Arial"/>
          <w:b/>
          <w:bCs/>
          <w:sz w:val="24"/>
          <w:szCs w:val="24"/>
        </w:rPr>
        <w:t>Evidencias</w:t>
      </w:r>
      <w:proofErr w:type="spellEnd"/>
      <w:r w:rsidRPr="0068481D">
        <w:rPr>
          <w:rFonts w:ascii="Arial" w:hAnsi="Arial" w:cs="Arial"/>
          <w:b/>
          <w:bCs/>
          <w:sz w:val="24"/>
          <w:szCs w:val="24"/>
        </w:rPr>
        <w:t xml:space="preserve"> </w:t>
      </w:r>
      <w:proofErr w:type="spellStart"/>
      <w:r w:rsidRPr="0068481D">
        <w:rPr>
          <w:rFonts w:ascii="Arial" w:hAnsi="Arial" w:cs="Arial"/>
          <w:b/>
          <w:bCs/>
          <w:sz w:val="24"/>
          <w:szCs w:val="24"/>
        </w:rPr>
        <w:t>utilizadas</w:t>
      </w:r>
      <w:proofErr w:type="spellEnd"/>
      <w:r w:rsidRPr="0068481D">
        <w:rPr>
          <w:rFonts w:ascii="Arial" w:hAnsi="Arial" w:cs="Arial"/>
          <w:b/>
          <w:bCs/>
          <w:sz w:val="24"/>
          <w:szCs w:val="24"/>
        </w:rPr>
        <w:t>:</w:t>
      </w:r>
    </w:p>
    <w:p w:rsidR="008E64B1" w:rsidRPr="0068481D" w:rsidRDefault="008E64B1" w:rsidP="0068481D">
      <w:pPr>
        <w:numPr>
          <w:ilvl w:val="0"/>
          <w:numId w:val="9"/>
        </w:numPr>
        <w:jc w:val="both"/>
        <w:rPr>
          <w:rFonts w:ascii="Arial" w:hAnsi="Arial" w:cs="Arial"/>
          <w:sz w:val="24"/>
          <w:szCs w:val="24"/>
          <w:lang w:val="es-MX"/>
        </w:rPr>
      </w:pPr>
      <w:r w:rsidRPr="0068481D">
        <w:rPr>
          <w:rFonts w:ascii="Arial" w:hAnsi="Arial" w:cs="Arial"/>
          <w:sz w:val="24"/>
          <w:szCs w:val="24"/>
          <w:lang w:val="es-MX"/>
        </w:rPr>
        <w:t>Datos cuantitativos de una encuesta a 800 menores.</w:t>
      </w:r>
    </w:p>
    <w:p w:rsidR="008E64B1" w:rsidRPr="0068481D" w:rsidRDefault="008E64B1" w:rsidP="0068481D">
      <w:pPr>
        <w:numPr>
          <w:ilvl w:val="0"/>
          <w:numId w:val="9"/>
        </w:numPr>
        <w:jc w:val="both"/>
        <w:rPr>
          <w:rFonts w:ascii="Arial" w:hAnsi="Arial" w:cs="Arial"/>
          <w:sz w:val="24"/>
          <w:szCs w:val="24"/>
          <w:lang w:val="es-MX"/>
        </w:rPr>
      </w:pPr>
      <w:r w:rsidRPr="0068481D">
        <w:rPr>
          <w:rFonts w:ascii="Arial" w:hAnsi="Arial" w:cs="Arial"/>
          <w:sz w:val="24"/>
          <w:szCs w:val="24"/>
          <w:lang w:val="es-MX"/>
        </w:rPr>
        <w:t xml:space="preserve">Análisis estadísticos (ANOVA, </w:t>
      </w:r>
      <w:proofErr w:type="spellStart"/>
      <w:r w:rsidRPr="0068481D">
        <w:rPr>
          <w:rFonts w:ascii="Arial" w:hAnsi="Arial" w:cs="Arial"/>
          <w:sz w:val="24"/>
          <w:szCs w:val="24"/>
          <w:lang w:val="es-MX"/>
        </w:rPr>
        <w:t>chi</w:t>
      </w:r>
      <w:proofErr w:type="spellEnd"/>
      <w:r w:rsidRPr="0068481D">
        <w:rPr>
          <w:rFonts w:ascii="Arial" w:hAnsi="Arial" w:cs="Arial"/>
          <w:sz w:val="24"/>
          <w:szCs w:val="24"/>
          <w:lang w:val="es-MX"/>
        </w:rPr>
        <w:t>-cuadrado).</w:t>
      </w:r>
    </w:p>
    <w:p w:rsidR="008E64B1" w:rsidRPr="0068481D" w:rsidRDefault="008E64B1" w:rsidP="0068481D">
      <w:pPr>
        <w:numPr>
          <w:ilvl w:val="0"/>
          <w:numId w:val="9"/>
        </w:numPr>
        <w:jc w:val="both"/>
        <w:rPr>
          <w:rFonts w:ascii="Arial" w:hAnsi="Arial" w:cs="Arial"/>
          <w:sz w:val="24"/>
          <w:szCs w:val="24"/>
          <w:lang w:val="es-MX"/>
        </w:rPr>
      </w:pPr>
      <w:r w:rsidRPr="0068481D">
        <w:rPr>
          <w:rFonts w:ascii="Arial" w:hAnsi="Arial" w:cs="Arial"/>
          <w:sz w:val="24"/>
          <w:szCs w:val="24"/>
          <w:lang w:val="es-MX"/>
        </w:rPr>
        <w:t>Estudios previos citados (investigación académica).</w:t>
      </w:r>
    </w:p>
    <w:p w:rsidR="008E64B1" w:rsidRPr="0068481D" w:rsidRDefault="008E64B1" w:rsidP="0068481D">
      <w:pPr>
        <w:numPr>
          <w:ilvl w:val="0"/>
          <w:numId w:val="9"/>
        </w:numPr>
        <w:jc w:val="both"/>
        <w:rPr>
          <w:rFonts w:ascii="Arial" w:hAnsi="Arial" w:cs="Arial"/>
          <w:sz w:val="24"/>
          <w:szCs w:val="24"/>
        </w:rPr>
      </w:pPr>
      <w:proofErr w:type="spellStart"/>
      <w:r w:rsidRPr="0068481D">
        <w:rPr>
          <w:rFonts w:ascii="Arial" w:hAnsi="Arial" w:cs="Arial"/>
          <w:sz w:val="24"/>
          <w:szCs w:val="24"/>
        </w:rPr>
        <w:t>Tablas</w:t>
      </w:r>
      <w:proofErr w:type="spellEnd"/>
      <w:r w:rsidRPr="0068481D">
        <w:rPr>
          <w:rFonts w:ascii="Arial" w:hAnsi="Arial" w:cs="Arial"/>
          <w:sz w:val="24"/>
          <w:szCs w:val="24"/>
        </w:rPr>
        <w:t xml:space="preserve"> </w:t>
      </w:r>
      <w:proofErr w:type="spellStart"/>
      <w:r w:rsidRPr="0068481D">
        <w:rPr>
          <w:rFonts w:ascii="Arial" w:hAnsi="Arial" w:cs="Arial"/>
          <w:sz w:val="24"/>
          <w:szCs w:val="24"/>
        </w:rPr>
        <w:t>comparativas</w:t>
      </w:r>
      <w:proofErr w:type="spellEnd"/>
      <w:r w:rsidRPr="0068481D">
        <w:rPr>
          <w:rFonts w:ascii="Arial" w:hAnsi="Arial" w:cs="Arial"/>
          <w:sz w:val="24"/>
          <w:szCs w:val="24"/>
        </w:rPr>
        <w:t xml:space="preserve"> de </w:t>
      </w:r>
      <w:proofErr w:type="spellStart"/>
      <w:r w:rsidRPr="0068481D">
        <w:rPr>
          <w:rFonts w:ascii="Arial" w:hAnsi="Arial" w:cs="Arial"/>
          <w:sz w:val="24"/>
          <w:szCs w:val="24"/>
        </w:rPr>
        <w:t>consumo</w:t>
      </w:r>
      <w:proofErr w:type="spellEnd"/>
      <w:r w:rsidRPr="0068481D">
        <w:rPr>
          <w:rFonts w:ascii="Arial" w:hAnsi="Arial" w:cs="Arial"/>
          <w:sz w:val="24"/>
          <w:szCs w:val="24"/>
        </w:rPr>
        <w:t xml:space="preserve">. </w:t>
      </w:r>
    </w:p>
    <w:p w:rsidR="008E64B1" w:rsidRPr="0068481D" w:rsidRDefault="008E64B1" w:rsidP="0068481D">
      <w:pPr>
        <w:jc w:val="both"/>
        <w:rPr>
          <w:rFonts w:ascii="Arial" w:hAnsi="Arial" w:cs="Arial"/>
          <w:sz w:val="24"/>
          <w:szCs w:val="24"/>
        </w:rPr>
      </w:pPr>
    </w:p>
    <w:p w:rsidR="008E64B1" w:rsidRPr="0068481D" w:rsidRDefault="008E64B1" w:rsidP="0068481D">
      <w:pPr>
        <w:jc w:val="both"/>
        <w:rPr>
          <w:rFonts w:ascii="Arial" w:hAnsi="Arial" w:cs="Arial"/>
          <w:b/>
          <w:bCs/>
          <w:sz w:val="24"/>
          <w:szCs w:val="24"/>
        </w:rPr>
      </w:pPr>
      <w:proofErr w:type="spellStart"/>
      <w:r w:rsidRPr="0068481D">
        <w:rPr>
          <w:rFonts w:ascii="Arial" w:hAnsi="Arial" w:cs="Arial"/>
          <w:b/>
          <w:bCs/>
          <w:sz w:val="24"/>
          <w:szCs w:val="24"/>
        </w:rPr>
        <w:t>Actividad</w:t>
      </w:r>
      <w:proofErr w:type="spellEnd"/>
      <w:r w:rsidRPr="0068481D">
        <w:rPr>
          <w:rFonts w:ascii="Arial" w:hAnsi="Arial" w:cs="Arial"/>
          <w:b/>
          <w:bCs/>
          <w:sz w:val="24"/>
          <w:szCs w:val="24"/>
        </w:rPr>
        <w:t xml:space="preserve"> 5: </w:t>
      </w:r>
      <w:proofErr w:type="spellStart"/>
      <w:r w:rsidRPr="0068481D">
        <w:rPr>
          <w:rFonts w:ascii="Arial" w:hAnsi="Arial" w:cs="Arial"/>
          <w:b/>
          <w:bCs/>
          <w:sz w:val="24"/>
          <w:szCs w:val="24"/>
        </w:rPr>
        <w:t>Evaluación</w:t>
      </w:r>
      <w:proofErr w:type="spellEnd"/>
      <w:r w:rsidRPr="0068481D">
        <w:rPr>
          <w:rFonts w:ascii="Arial" w:hAnsi="Arial" w:cs="Arial"/>
          <w:b/>
          <w:bCs/>
          <w:sz w:val="24"/>
          <w:szCs w:val="24"/>
        </w:rPr>
        <w:t xml:space="preserve"> </w:t>
      </w:r>
      <w:proofErr w:type="spellStart"/>
      <w:r w:rsidRPr="0068481D">
        <w:rPr>
          <w:rFonts w:ascii="Arial" w:hAnsi="Arial" w:cs="Arial"/>
          <w:b/>
          <w:bCs/>
          <w:sz w:val="24"/>
          <w:szCs w:val="24"/>
        </w:rPr>
        <w:t>crítica</w:t>
      </w:r>
      <w:proofErr w:type="spellEnd"/>
    </w:p>
    <w:p w:rsidR="008E64B1" w:rsidRPr="0068481D" w:rsidRDefault="008E64B1" w:rsidP="0068481D">
      <w:pPr>
        <w:numPr>
          <w:ilvl w:val="0"/>
          <w:numId w:val="10"/>
        </w:numPr>
        <w:jc w:val="both"/>
        <w:rPr>
          <w:rFonts w:ascii="Arial" w:hAnsi="Arial" w:cs="Arial"/>
          <w:sz w:val="24"/>
          <w:szCs w:val="24"/>
        </w:rPr>
      </w:pPr>
      <w:r w:rsidRPr="0068481D">
        <w:rPr>
          <w:rFonts w:ascii="Arial" w:hAnsi="Arial" w:cs="Arial"/>
          <w:b/>
          <w:bCs/>
          <w:sz w:val="24"/>
          <w:szCs w:val="24"/>
        </w:rPr>
        <w:t xml:space="preserve">¿Son </w:t>
      </w:r>
      <w:proofErr w:type="spellStart"/>
      <w:r w:rsidRPr="0068481D">
        <w:rPr>
          <w:rFonts w:ascii="Arial" w:hAnsi="Arial" w:cs="Arial"/>
          <w:b/>
          <w:bCs/>
          <w:sz w:val="24"/>
          <w:szCs w:val="24"/>
        </w:rPr>
        <w:t>convincentes</w:t>
      </w:r>
      <w:proofErr w:type="spellEnd"/>
      <w:r w:rsidRPr="0068481D">
        <w:rPr>
          <w:rFonts w:ascii="Arial" w:hAnsi="Arial" w:cs="Arial"/>
          <w:b/>
          <w:bCs/>
          <w:sz w:val="24"/>
          <w:szCs w:val="24"/>
        </w:rPr>
        <w:t xml:space="preserve"> </w:t>
      </w:r>
      <w:proofErr w:type="spellStart"/>
      <w:r w:rsidRPr="0068481D">
        <w:rPr>
          <w:rFonts w:ascii="Arial" w:hAnsi="Arial" w:cs="Arial"/>
          <w:b/>
          <w:bCs/>
          <w:sz w:val="24"/>
          <w:szCs w:val="24"/>
        </w:rPr>
        <w:t>los</w:t>
      </w:r>
      <w:proofErr w:type="spellEnd"/>
      <w:r w:rsidRPr="0068481D">
        <w:rPr>
          <w:rFonts w:ascii="Arial" w:hAnsi="Arial" w:cs="Arial"/>
          <w:b/>
          <w:bCs/>
          <w:sz w:val="24"/>
          <w:szCs w:val="24"/>
        </w:rPr>
        <w:t xml:space="preserve"> </w:t>
      </w:r>
      <w:proofErr w:type="spellStart"/>
      <w:r w:rsidRPr="0068481D">
        <w:rPr>
          <w:rFonts w:ascii="Arial" w:hAnsi="Arial" w:cs="Arial"/>
          <w:b/>
          <w:bCs/>
          <w:sz w:val="24"/>
          <w:szCs w:val="24"/>
        </w:rPr>
        <w:t>argumentos</w:t>
      </w:r>
      <w:proofErr w:type="spellEnd"/>
      <w:r w:rsidRPr="0068481D">
        <w:rPr>
          <w:rFonts w:ascii="Arial" w:hAnsi="Arial" w:cs="Arial"/>
          <w:b/>
          <w:bCs/>
          <w:sz w:val="24"/>
          <w:szCs w:val="24"/>
        </w:rPr>
        <w:t>?</w:t>
      </w:r>
    </w:p>
    <w:p w:rsidR="008E64B1" w:rsidRPr="0068481D" w:rsidRDefault="008E64B1" w:rsidP="0068481D">
      <w:pPr>
        <w:numPr>
          <w:ilvl w:val="1"/>
          <w:numId w:val="10"/>
        </w:numPr>
        <w:jc w:val="both"/>
        <w:rPr>
          <w:rFonts w:ascii="Arial" w:hAnsi="Arial" w:cs="Arial"/>
          <w:sz w:val="24"/>
          <w:szCs w:val="24"/>
        </w:rPr>
      </w:pPr>
      <w:proofErr w:type="spellStart"/>
      <w:r w:rsidRPr="0068481D">
        <w:rPr>
          <w:rFonts w:ascii="Arial" w:hAnsi="Arial" w:cs="Arial"/>
          <w:sz w:val="24"/>
          <w:szCs w:val="24"/>
        </w:rPr>
        <w:t>Sí</w:t>
      </w:r>
      <w:proofErr w:type="spellEnd"/>
      <w:r w:rsidRPr="0068481D">
        <w:rPr>
          <w:rFonts w:ascii="Arial" w:hAnsi="Arial" w:cs="Arial"/>
          <w:sz w:val="24"/>
          <w:szCs w:val="24"/>
        </w:rPr>
        <w:t xml:space="preserve">, </w:t>
      </w:r>
      <w:proofErr w:type="spellStart"/>
      <w:r w:rsidRPr="0068481D">
        <w:rPr>
          <w:rFonts w:ascii="Arial" w:hAnsi="Arial" w:cs="Arial"/>
          <w:sz w:val="24"/>
          <w:szCs w:val="24"/>
        </w:rPr>
        <w:t>porque</w:t>
      </w:r>
      <w:proofErr w:type="spellEnd"/>
      <w:r w:rsidRPr="0068481D">
        <w:rPr>
          <w:rFonts w:ascii="Arial" w:hAnsi="Arial" w:cs="Arial"/>
          <w:sz w:val="24"/>
          <w:szCs w:val="24"/>
        </w:rPr>
        <w:t>:</w:t>
      </w:r>
    </w:p>
    <w:p w:rsidR="008E64B1" w:rsidRPr="0068481D" w:rsidRDefault="008E64B1" w:rsidP="0068481D">
      <w:pPr>
        <w:numPr>
          <w:ilvl w:val="2"/>
          <w:numId w:val="10"/>
        </w:numPr>
        <w:jc w:val="both"/>
        <w:rPr>
          <w:rFonts w:ascii="Arial" w:hAnsi="Arial" w:cs="Arial"/>
          <w:sz w:val="24"/>
          <w:szCs w:val="24"/>
          <w:lang w:val="es-MX"/>
        </w:rPr>
      </w:pPr>
      <w:r w:rsidRPr="0068481D">
        <w:rPr>
          <w:rFonts w:ascii="Arial" w:hAnsi="Arial" w:cs="Arial"/>
          <w:sz w:val="24"/>
          <w:szCs w:val="24"/>
          <w:lang w:val="es-MX"/>
        </w:rPr>
        <w:t>Se basan en datos empíricos.</w:t>
      </w:r>
    </w:p>
    <w:p w:rsidR="008E64B1" w:rsidRPr="0068481D" w:rsidRDefault="008E64B1" w:rsidP="0068481D">
      <w:pPr>
        <w:numPr>
          <w:ilvl w:val="2"/>
          <w:numId w:val="10"/>
        </w:numPr>
        <w:jc w:val="both"/>
        <w:rPr>
          <w:rFonts w:ascii="Arial" w:hAnsi="Arial" w:cs="Arial"/>
          <w:sz w:val="24"/>
          <w:szCs w:val="24"/>
        </w:rPr>
      </w:pPr>
      <w:proofErr w:type="spellStart"/>
      <w:r w:rsidRPr="0068481D">
        <w:rPr>
          <w:rFonts w:ascii="Arial" w:hAnsi="Arial" w:cs="Arial"/>
          <w:sz w:val="24"/>
          <w:szCs w:val="24"/>
        </w:rPr>
        <w:t>Usan</w:t>
      </w:r>
      <w:proofErr w:type="spellEnd"/>
      <w:r w:rsidRPr="0068481D">
        <w:rPr>
          <w:rFonts w:ascii="Arial" w:hAnsi="Arial" w:cs="Arial"/>
          <w:sz w:val="24"/>
          <w:szCs w:val="24"/>
        </w:rPr>
        <w:t xml:space="preserve"> </w:t>
      </w:r>
      <w:proofErr w:type="spellStart"/>
      <w:r w:rsidRPr="0068481D">
        <w:rPr>
          <w:rFonts w:ascii="Arial" w:hAnsi="Arial" w:cs="Arial"/>
          <w:sz w:val="24"/>
          <w:szCs w:val="24"/>
        </w:rPr>
        <w:t>metodología</w:t>
      </w:r>
      <w:proofErr w:type="spellEnd"/>
      <w:r w:rsidRPr="0068481D">
        <w:rPr>
          <w:rFonts w:ascii="Arial" w:hAnsi="Arial" w:cs="Arial"/>
          <w:sz w:val="24"/>
          <w:szCs w:val="24"/>
        </w:rPr>
        <w:t xml:space="preserve"> </w:t>
      </w:r>
      <w:proofErr w:type="spellStart"/>
      <w:r w:rsidRPr="0068481D">
        <w:rPr>
          <w:rFonts w:ascii="Arial" w:hAnsi="Arial" w:cs="Arial"/>
          <w:sz w:val="24"/>
          <w:szCs w:val="24"/>
        </w:rPr>
        <w:t>científica</w:t>
      </w:r>
      <w:proofErr w:type="spellEnd"/>
      <w:r w:rsidRPr="0068481D">
        <w:rPr>
          <w:rFonts w:ascii="Arial" w:hAnsi="Arial" w:cs="Arial"/>
          <w:sz w:val="24"/>
          <w:szCs w:val="24"/>
        </w:rPr>
        <w:t xml:space="preserve"> </w:t>
      </w:r>
      <w:proofErr w:type="spellStart"/>
      <w:r w:rsidRPr="0068481D">
        <w:rPr>
          <w:rFonts w:ascii="Arial" w:hAnsi="Arial" w:cs="Arial"/>
          <w:sz w:val="24"/>
          <w:szCs w:val="24"/>
        </w:rPr>
        <w:t>clara</w:t>
      </w:r>
      <w:proofErr w:type="spellEnd"/>
      <w:r w:rsidRPr="0068481D">
        <w:rPr>
          <w:rFonts w:ascii="Arial" w:hAnsi="Arial" w:cs="Arial"/>
          <w:sz w:val="24"/>
          <w:szCs w:val="24"/>
        </w:rPr>
        <w:t>.</w:t>
      </w:r>
    </w:p>
    <w:p w:rsidR="008E64B1" w:rsidRPr="0068481D" w:rsidRDefault="008E64B1" w:rsidP="0068481D">
      <w:pPr>
        <w:numPr>
          <w:ilvl w:val="2"/>
          <w:numId w:val="10"/>
        </w:numPr>
        <w:jc w:val="both"/>
        <w:rPr>
          <w:rFonts w:ascii="Arial" w:hAnsi="Arial" w:cs="Arial"/>
          <w:sz w:val="24"/>
          <w:szCs w:val="24"/>
        </w:rPr>
      </w:pPr>
      <w:proofErr w:type="spellStart"/>
      <w:r w:rsidRPr="0068481D">
        <w:rPr>
          <w:rFonts w:ascii="Arial" w:hAnsi="Arial" w:cs="Arial"/>
          <w:sz w:val="24"/>
          <w:szCs w:val="24"/>
        </w:rPr>
        <w:lastRenderedPageBreak/>
        <w:t>Coinciden</w:t>
      </w:r>
      <w:proofErr w:type="spellEnd"/>
      <w:r w:rsidRPr="0068481D">
        <w:rPr>
          <w:rFonts w:ascii="Arial" w:hAnsi="Arial" w:cs="Arial"/>
          <w:sz w:val="24"/>
          <w:szCs w:val="24"/>
        </w:rPr>
        <w:t xml:space="preserve"> con </w:t>
      </w:r>
      <w:proofErr w:type="spellStart"/>
      <w:r w:rsidRPr="0068481D">
        <w:rPr>
          <w:rFonts w:ascii="Arial" w:hAnsi="Arial" w:cs="Arial"/>
          <w:sz w:val="24"/>
          <w:szCs w:val="24"/>
        </w:rPr>
        <w:t>investigaciones</w:t>
      </w:r>
      <w:proofErr w:type="spellEnd"/>
      <w:r w:rsidRPr="0068481D">
        <w:rPr>
          <w:rFonts w:ascii="Arial" w:hAnsi="Arial" w:cs="Arial"/>
          <w:sz w:val="24"/>
          <w:szCs w:val="24"/>
        </w:rPr>
        <w:t xml:space="preserve"> </w:t>
      </w:r>
      <w:proofErr w:type="spellStart"/>
      <w:r w:rsidRPr="0068481D">
        <w:rPr>
          <w:rFonts w:ascii="Arial" w:hAnsi="Arial" w:cs="Arial"/>
          <w:sz w:val="24"/>
          <w:szCs w:val="24"/>
        </w:rPr>
        <w:t>previas</w:t>
      </w:r>
      <w:proofErr w:type="spellEnd"/>
      <w:r w:rsidRPr="0068481D">
        <w:rPr>
          <w:rFonts w:ascii="Arial" w:hAnsi="Arial" w:cs="Arial"/>
          <w:sz w:val="24"/>
          <w:szCs w:val="24"/>
        </w:rPr>
        <w:t>.</w:t>
      </w:r>
    </w:p>
    <w:p w:rsidR="008E64B1" w:rsidRPr="0068481D" w:rsidRDefault="008E64B1" w:rsidP="0068481D">
      <w:pPr>
        <w:jc w:val="both"/>
        <w:rPr>
          <w:rFonts w:ascii="Arial" w:hAnsi="Arial" w:cs="Arial"/>
          <w:sz w:val="24"/>
          <w:szCs w:val="24"/>
        </w:rPr>
      </w:pPr>
    </w:p>
    <w:p w:rsidR="008E64B1" w:rsidRPr="0068481D" w:rsidRDefault="008E64B1" w:rsidP="0068481D">
      <w:pPr>
        <w:numPr>
          <w:ilvl w:val="0"/>
          <w:numId w:val="11"/>
        </w:numPr>
        <w:jc w:val="both"/>
        <w:rPr>
          <w:rFonts w:ascii="Arial" w:hAnsi="Arial" w:cs="Arial"/>
          <w:sz w:val="24"/>
          <w:szCs w:val="24"/>
        </w:rPr>
      </w:pPr>
      <w:proofErr w:type="spellStart"/>
      <w:r w:rsidRPr="0068481D">
        <w:rPr>
          <w:rFonts w:ascii="Arial" w:hAnsi="Arial" w:cs="Arial"/>
          <w:b/>
          <w:bCs/>
          <w:sz w:val="24"/>
          <w:szCs w:val="24"/>
        </w:rPr>
        <w:t>Aspectos</w:t>
      </w:r>
      <w:proofErr w:type="spellEnd"/>
      <w:r w:rsidRPr="0068481D">
        <w:rPr>
          <w:rFonts w:ascii="Arial" w:hAnsi="Arial" w:cs="Arial"/>
          <w:b/>
          <w:bCs/>
          <w:sz w:val="24"/>
          <w:szCs w:val="24"/>
        </w:rPr>
        <w:t xml:space="preserve"> a </w:t>
      </w:r>
      <w:proofErr w:type="spellStart"/>
      <w:r w:rsidRPr="0068481D">
        <w:rPr>
          <w:rFonts w:ascii="Arial" w:hAnsi="Arial" w:cs="Arial"/>
          <w:b/>
          <w:bCs/>
          <w:sz w:val="24"/>
          <w:szCs w:val="24"/>
        </w:rPr>
        <w:t>mejorar</w:t>
      </w:r>
      <w:proofErr w:type="spellEnd"/>
      <w:r w:rsidRPr="0068481D">
        <w:rPr>
          <w:rFonts w:ascii="Arial" w:hAnsi="Arial" w:cs="Arial"/>
          <w:b/>
          <w:bCs/>
          <w:sz w:val="24"/>
          <w:szCs w:val="24"/>
        </w:rPr>
        <w:t>:</w:t>
      </w:r>
    </w:p>
    <w:p w:rsidR="008E64B1" w:rsidRPr="0068481D" w:rsidRDefault="008E64B1" w:rsidP="0068481D">
      <w:pPr>
        <w:numPr>
          <w:ilvl w:val="0"/>
          <w:numId w:val="12"/>
        </w:numPr>
        <w:jc w:val="both"/>
        <w:rPr>
          <w:rFonts w:ascii="Arial" w:hAnsi="Arial" w:cs="Arial"/>
          <w:sz w:val="24"/>
          <w:szCs w:val="24"/>
          <w:lang w:val="es-MX"/>
        </w:rPr>
      </w:pPr>
      <w:r w:rsidRPr="0068481D">
        <w:rPr>
          <w:rFonts w:ascii="Arial" w:hAnsi="Arial" w:cs="Arial"/>
          <w:sz w:val="24"/>
          <w:szCs w:val="24"/>
          <w:lang w:val="es-MX"/>
        </w:rPr>
        <w:t xml:space="preserve">El estudio es </w:t>
      </w:r>
      <w:r w:rsidRPr="0068481D">
        <w:rPr>
          <w:rFonts w:ascii="Arial" w:hAnsi="Arial" w:cs="Arial"/>
          <w:b/>
          <w:bCs/>
          <w:sz w:val="24"/>
          <w:szCs w:val="24"/>
          <w:lang w:val="es-MX"/>
        </w:rPr>
        <w:t>transversal</w:t>
      </w:r>
      <w:r w:rsidRPr="0068481D">
        <w:rPr>
          <w:rFonts w:ascii="Arial" w:hAnsi="Arial" w:cs="Arial"/>
          <w:sz w:val="24"/>
          <w:szCs w:val="24"/>
          <w:lang w:val="es-MX"/>
        </w:rPr>
        <w:t>, no analiza cambios en el tiempo.</w:t>
      </w:r>
    </w:p>
    <w:p w:rsidR="008E64B1" w:rsidRPr="0068481D" w:rsidRDefault="008E64B1" w:rsidP="0068481D">
      <w:pPr>
        <w:numPr>
          <w:ilvl w:val="0"/>
          <w:numId w:val="12"/>
        </w:numPr>
        <w:jc w:val="both"/>
        <w:rPr>
          <w:rFonts w:ascii="Arial" w:hAnsi="Arial" w:cs="Arial"/>
          <w:sz w:val="24"/>
          <w:szCs w:val="24"/>
          <w:lang w:val="es-MX"/>
        </w:rPr>
      </w:pPr>
      <w:r w:rsidRPr="0068481D">
        <w:rPr>
          <w:rFonts w:ascii="Arial" w:hAnsi="Arial" w:cs="Arial"/>
          <w:sz w:val="24"/>
          <w:szCs w:val="24"/>
          <w:lang w:val="es-MX"/>
        </w:rPr>
        <w:t xml:space="preserve">Falta profundizar en las </w:t>
      </w:r>
      <w:r w:rsidRPr="0068481D">
        <w:rPr>
          <w:rFonts w:ascii="Arial" w:hAnsi="Arial" w:cs="Arial"/>
          <w:b/>
          <w:bCs/>
          <w:sz w:val="24"/>
          <w:szCs w:val="24"/>
          <w:lang w:val="es-MX"/>
        </w:rPr>
        <w:t>causas</w:t>
      </w:r>
      <w:r w:rsidRPr="0068481D">
        <w:rPr>
          <w:rFonts w:ascii="Arial" w:hAnsi="Arial" w:cs="Arial"/>
          <w:sz w:val="24"/>
          <w:szCs w:val="24"/>
          <w:lang w:val="es-MX"/>
        </w:rPr>
        <w:t xml:space="preserve"> del comportamiento.</w:t>
      </w:r>
    </w:p>
    <w:p w:rsidR="008E64B1" w:rsidRPr="0068481D" w:rsidRDefault="008E64B1" w:rsidP="0068481D">
      <w:pPr>
        <w:numPr>
          <w:ilvl w:val="0"/>
          <w:numId w:val="12"/>
        </w:numPr>
        <w:jc w:val="both"/>
        <w:rPr>
          <w:rFonts w:ascii="Arial" w:hAnsi="Arial" w:cs="Arial"/>
          <w:sz w:val="24"/>
          <w:szCs w:val="24"/>
          <w:lang w:val="es-MX"/>
        </w:rPr>
      </w:pPr>
      <w:r w:rsidRPr="0068481D">
        <w:rPr>
          <w:rFonts w:ascii="Arial" w:hAnsi="Arial" w:cs="Arial"/>
          <w:sz w:val="24"/>
          <w:szCs w:val="24"/>
          <w:lang w:val="es-MX"/>
        </w:rPr>
        <w:t>Se centra en España (limitación geográfica).</w:t>
      </w:r>
    </w:p>
    <w:p w:rsidR="008E64B1" w:rsidRDefault="008E64B1" w:rsidP="0068481D">
      <w:pPr>
        <w:numPr>
          <w:ilvl w:val="0"/>
          <w:numId w:val="12"/>
        </w:numPr>
        <w:jc w:val="both"/>
        <w:rPr>
          <w:rFonts w:ascii="Arial" w:hAnsi="Arial" w:cs="Arial"/>
          <w:sz w:val="24"/>
          <w:szCs w:val="24"/>
          <w:lang w:val="es-MX"/>
        </w:rPr>
      </w:pPr>
      <w:r w:rsidRPr="0068481D">
        <w:rPr>
          <w:rFonts w:ascii="Arial" w:hAnsi="Arial" w:cs="Arial"/>
          <w:sz w:val="24"/>
          <w:szCs w:val="24"/>
          <w:lang w:val="es-MX"/>
        </w:rPr>
        <w:t>No incluye análisis cualitativo (opiniones profundas de los menores).</w:t>
      </w:r>
    </w:p>
    <w:p w:rsidR="0068481D" w:rsidRPr="0068481D" w:rsidRDefault="0068481D" w:rsidP="0068481D">
      <w:pPr>
        <w:ind w:left="720"/>
        <w:jc w:val="both"/>
        <w:rPr>
          <w:rFonts w:ascii="Arial" w:hAnsi="Arial" w:cs="Arial"/>
          <w:sz w:val="24"/>
          <w:szCs w:val="24"/>
          <w:lang w:val="es-MX"/>
        </w:rPr>
      </w:pPr>
    </w:p>
    <w:p w:rsidR="008E64B1" w:rsidRPr="0068481D" w:rsidRDefault="008E64B1" w:rsidP="0068481D">
      <w:pPr>
        <w:numPr>
          <w:ilvl w:val="0"/>
          <w:numId w:val="13"/>
        </w:numPr>
        <w:jc w:val="both"/>
        <w:rPr>
          <w:rFonts w:ascii="Arial" w:hAnsi="Arial" w:cs="Arial"/>
          <w:sz w:val="24"/>
          <w:szCs w:val="24"/>
        </w:rPr>
      </w:pPr>
      <w:proofErr w:type="spellStart"/>
      <w:r w:rsidRPr="0068481D">
        <w:rPr>
          <w:rFonts w:ascii="Arial" w:hAnsi="Arial" w:cs="Arial"/>
          <w:b/>
          <w:bCs/>
          <w:sz w:val="24"/>
          <w:szCs w:val="24"/>
        </w:rPr>
        <w:t>Nuevas</w:t>
      </w:r>
      <w:proofErr w:type="spellEnd"/>
      <w:r w:rsidRPr="0068481D">
        <w:rPr>
          <w:rFonts w:ascii="Arial" w:hAnsi="Arial" w:cs="Arial"/>
          <w:b/>
          <w:bCs/>
          <w:sz w:val="24"/>
          <w:szCs w:val="24"/>
        </w:rPr>
        <w:t xml:space="preserve"> </w:t>
      </w:r>
      <w:proofErr w:type="spellStart"/>
      <w:r w:rsidRPr="0068481D">
        <w:rPr>
          <w:rFonts w:ascii="Arial" w:hAnsi="Arial" w:cs="Arial"/>
          <w:b/>
          <w:bCs/>
          <w:sz w:val="24"/>
          <w:szCs w:val="24"/>
        </w:rPr>
        <w:t>preguntas</w:t>
      </w:r>
      <w:proofErr w:type="spellEnd"/>
      <w:r w:rsidRPr="0068481D">
        <w:rPr>
          <w:rFonts w:ascii="Arial" w:hAnsi="Arial" w:cs="Arial"/>
          <w:b/>
          <w:bCs/>
          <w:sz w:val="24"/>
          <w:szCs w:val="24"/>
        </w:rPr>
        <w:t>:</w:t>
      </w:r>
    </w:p>
    <w:p w:rsidR="008E64B1" w:rsidRPr="0068481D" w:rsidRDefault="008E64B1" w:rsidP="0068481D">
      <w:pPr>
        <w:numPr>
          <w:ilvl w:val="0"/>
          <w:numId w:val="14"/>
        </w:numPr>
        <w:jc w:val="both"/>
        <w:rPr>
          <w:rFonts w:ascii="Arial" w:hAnsi="Arial" w:cs="Arial"/>
          <w:sz w:val="24"/>
          <w:szCs w:val="24"/>
          <w:lang w:val="es-MX"/>
        </w:rPr>
      </w:pPr>
      <w:r w:rsidRPr="0068481D">
        <w:rPr>
          <w:rFonts w:ascii="Arial" w:hAnsi="Arial" w:cs="Arial"/>
          <w:sz w:val="24"/>
          <w:szCs w:val="24"/>
          <w:lang w:val="es-MX"/>
        </w:rPr>
        <w:t>¿Los estereotipos cambian con el tiempo?</w:t>
      </w:r>
    </w:p>
    <w:p w:rsidR="008E64B1" w:rsidRPr="0068481D" w:rsidRDefault="008E64B1" w:rsidP="0068481D">
      <w:pPr>
        <w:numPr>
          <w:ilvl w:val="0"/>
          <w:numId w:val="14"/>
        </w:numPr>
        <w:jc w:val="both"/>
        <w:rPr>
          <w:rFonts w:ascii="Arial" w:hAnsi="Arial" w:cs="Arial"/>
          <w:sz w:val="24"/>
          <w:szCs w:val="24"/>
          <w:lang w:val="es-MX"/>
        </w:rPr>
      </w:pPr>
      <w:r w:rsidRPr="0068481D">
        <w:rPr>
          <w:rFonts w:ascii="Arial" w:hAnsi="Arial" w:cs="Arial"/>
          <w:sz w:val="24"/>
          <w:szCs w:val="24"/>
          <w:lang w:val="es-MX"/>
        </w:rPr>
        <w:t>¿Qué rol juega la familia en este proceso?</w:t>
      </w:r>
    </w:p>
    <w:p w:rsidR="008E64B1" w:rsidRPr="0068481D" w:rsidRDefault="008E64B1" w:rsidP="0068481D">
      <w:pPr>
        <w:numPr>
          <w:ilvl w:val="0"/>
          <w:numId w:val="14"/>
        </w:numPr>
        <w:jc w:val="both"/>
        <w:rPr>
          <w:rFonts w:ascii="Arial" w:hAnsi="Arial" w:cs="Arial"/>
          <w:sz w:val="24"/>
          <w:szCs w:val="24"/>
          <w:lang w:val="es-MX"/>
        </w:rPr>
      </w:pPr>
      <w:r w:rsidRPr="0068481D">
        <w:rPr>
          <w:rFonts w:ascii="Arial" w:hAnsi="Arial" w:cs="Arial"/>
          <w:sz w:val="24"/>
          <w:szCs w:val="24"/>
          <w:lang w:val="es-MX"/>
        </w:rPr>
        <w:t>¿Las redes pueden también romper estereotipos?</w:t>
      </w:r>
    </w:p>
    <w:p w:rsidR="008E64B1" w:rsidRPr="0068481D" w:rsidRDefault="008E64B1" w:rsidP="0068481D">
      <w:pPr>
        <w:numPr>
          <w:ilvl w:val="0"/>
          <w:numId w:val="14"/>
        </w:numPr>
        <w:jc w:val="both"/>
        <w:rPr>
          <w:rFonts w:ascii="Arial" w:hAnsi="Arial" w:cs="Arial"/>
          <w:sz w:val="24"/>
          <w:szCs w:val="24"/>
          <w:lang w:val="es-MX"/>
        </w:rPr>
      </w:pPr>
      <w:r w:rsidRPr="0068481D">
        <w:rPr>
          <w:rFonts w:ascii="Arial" w:hAnsi="Arial" w:cs="Arial"/>
          <w:sz w:val="24"/>
          <w:szCs w:val="24"/>
          <w:lang w:val="es-MX"/>
        </w:rPr>
        <w:t>¿Qué impacto tiene esto en la identidad adulta?</w:t>
      </w:r>
    </w:p>
    <w:p w:rsidR="008E64B1" w:rsidRPr="0068481D" w:rsidRDefault="008E64B1" w:rsidP="0068481D">
      <w:pPr>
        <w:jc w:val="both"/>
        <w:rPr>
          <w:rFonts w:ascii="Arial" w:hAnsi="Arial" w:cs="Arial"/>
          <w:sz w:val="24"/>
          <w:szCs w:val="24"/>
        </w:rPr>
      </w:pPr>
    </w:p>
    <w:p w:rsidR="008E64B1" w:rsidRPr="0068481D" w:rsidRDefault="008E64B1" w:rsidP="0068481D">
      <w:pPr>
        <w:jc w:val="both"/>
        <w:rPr>
          <w:rFonts w:ascii="Arial" w:hAnsi="Arial" w:cs="Arial"/>
          <w:b/>
          <w:bCs/>
          <w:sz w:val="24"/>
          <w:szCs w:val="24"/>
          <w:lang w:val="es-MX"/>
        </w:rPr>
      </w:pPr>
      <w:r w:rsidRPr="0068481D">
        <w:rPr>
          <w:rFonts w:ascii="Arial" w:hAnsi="Arial" w:cs="Arial"/>
          <w:b/>
          <w:bCs/>
          <w:sz w:val="24"/>
          <w:szCs w:val="24"/>
          <w:lang w:val="es-MX"/>
        </w:rPr>
        <w:t>Actividad final: Comentario crítico (modelo)</w:t>
      </w:r>
    </w:p>
    <w:p w:rsidR="008E64B1" w:rsidRPr="0068481D" w:rsidRDefault="008E64B1" w:rsidP="0068481D">
      <w:pPr>
        <w:jc w:val="both"/>
        <w:rPr>
          <w:rFonts w:ascii="Arial" w:hAnsi="Arial" w:cs="Arial"/>
          <w:sz w:val="24"/>
          <w:szCs w:val="24"/>
          <w:lang w:val="es-MX"/>
        </w:rPr>
      </w:pPr>
      <w:r w:rsidRPr="0068481D">
        <w:rPr>
          <w:rFonts w:ascii="Arial" w:hAnsi="Arial" w:cs="Arial"/>
          <w:sz w:val="24"/>
          <w:szCs w:val="24"/>
          <w:lang w:val="es-MX"/>
        </w:rPr>
        <w:t xml:space="preserve">El artículo analiza cómo los </w:t>
      </w:r>
      <w:proofErr w:type="spellStart"/>
      <w:r w:rsidRPr="0068481D">
        <w:rPr>
          <w:rFonts w:ascii="Arial" w:hAnsi="Arial" w:cs="Arial"/>
          <w:sz w:val="24"/>
          <w:szCs w:val="24"/>
          <w:lang w:val="es-MX"/>
        </w:rPr>
        <w:t>influencers</w:t>
      </w:r>
      <w:proofErr w:type="spellEnd"/>
      <w:r w:rsidRPr="0068481D">
        <w:rPr>
          <w:rFonts w:ascii="Arial" w:hAnsi="Arial" w:cs="Arial"/>
          <w:sz w:val="24"/>
          <w:szCs w:val="24"/>
          <w:lang w:val="es-MX"/>
        </w:rPr>
        <w:t xml:space="preserve"> en redes sociales influyen en la reproducción de estereotipos de género en preadolescentes y adolescentes. A través de una metodología cuantitativa basada en encuestas a 800 menores, los autores evidencian diferencias significativas en el consumo de contenido según sexo y edad.</w:t>
      </w:r>
    </w:p>
    <w:p w:rsidR="008E64B1" w:rsidRPr="0068481D" w:rsidRDefault="008E64B1" w:rsidP="0068481D">
      <w:pPr>
        <w:jc w:val="both"/>
        <w:rPr>
          <w:rFonts w:ascii="Arial" w:hAnsi="Arial" w:cs="Arial"/>
          <w:sz w:val="24"/>
          <w:szCs w:val="24"/>
          <w:lang w:val="es-MX"/>
        </w:rPr>
      </w:pPr>
      <w:r w:rsidRPr="0068481D">
        <w:rPr>
          <w:rFonts w:ascii="Arial" w:hAnsi="Arial" w:cs="Arial"/>
          <w:sz w:val="24"/>
          <w:szCs w:val="24"/>
          <w:lang w:val="es-MX"/>
        </w:rPr>
        <w:t xml:space="preserve">El principal aporte del estudio radica en demostrar que, lejos de romper con los modelos tradicionales, las redes sociales tienden a reforzarlos. Los niños consumen mayormente contenido asociado a videojuegos y deportes, mientras que las niñas prefieren moda, belleza y estilo de vida. Esto confirma que los </w:t>
      </w:r>
      <w:proofErr w:type="spellStart"/>
      <w:r w:rsidRPr="0068481D">
        <w:rPr>
          <w:rFonts w:ascii="Arial" w:hAnsi="Arial" w:cs="Arial"/>
          <w:sz w:val="24"/>
          <w:szCs w:val="24"/>
          <w:lang w:val="es-MX"/>
        </w:rPr>
        <w:t>influencers</w:t>
      </w:r>
      <w:proofErr w:type="spellEnd"/>
      <w:r w:rsidRPr="0068481D">
        <w:rPr>
          <w:rFonts w:ascii="Arial" w:hAnsi="Arial" w:cs="Arial"/>
          <w:sz w:val="24"/>
          <w:szCs w:val="24"/>
          <w:lang w:val="es-MX"/>
        </w:rPr>
        <w:t xml:space="preserve"> actúan como agentes de socialización contemporáneos.</w:t>
      </w:r>
    </w:p>
    <w:p w:rsidR="008E64B1" w:rsidRPr="0068481D" w:rsidRDefault="008E64B1" w:rsidP="0068481D">
      <w:pPr>
        <w:jc w:val="both"/>
        <w:rPr>
          <w:rFonts w:ascii="Arial" w:hAnsi="Arial" w:cs="Arial"/>
          <w:sz w:val="24"/>
          <w:szCs w:val="24"/>
          <w:lang w:val="es-MX"/>
        </w:rPr>
      </w:pPr>
      <w:r w:rsidRPr="0068481D">
        <w:rPr>
          <w:rFonts w:ascii="Arial" w:hAnsi="Arial" w:cs="Arial"/>
          <w:sz w:val="24"/>
          <w:szCs w:val="24"/>
          <w:lang w:val="es-MX"/>
        </w:rPr>
        <w:t>Desde una perspectiva crítica, el estudio es sólido en términos metodológicos, pero presenta limitaciones al no abordar en profundidad las causas de estos comportamientos ni su evolución en el tiempo. Aun así, abre líneas relevantes para futuras investigaciones, especialmente en el impacto cultural y educativo de las redes sociales.</w:t>
      </w:r>
    </w:p>
    <w:p w:rsidR="00C83D0D" w:rsidRPr="0068481D" w:rsidRDefault="008E64B1" w:rsidP="0068481D">
      <w:pPr>
        <w:jc w:val="both"/>
        <w:rPr>
          <w:rFonts w:ascii="Arial" w:hAnsi="Arial" w:cs="Arial"/>
          <w:sz w:val="24"/>
          <w:szCs w:val="24"/>
          <w:lang w:val="es-MX"/>
        </w:rPr>
      </w:pPr>
      <w:r w:rsidRPr="0068481D">
        <w:rPr>
          <w:rFonts w:ascii="Arial" w:hAnsi="Arial" w:cs="Arial"/>
          <w:sz w:val="24"/>
          <w:szCs w:val="24"/>
          <w:lang w:val="es-MX"/>
        </w:rPr>
        <w:t>En conclusión, el artículo aporta evidencia significativa sobre el papel de los medios digitales en la construcción de la identidad de género, mostrando que las nuevas tecnologías no necesariamente implican cambios sociales, sino que muchas veces reproducen estructuras tradicionales.</w:t>
      </w:r>
      <w:bookmarkStart w:id="0" w:name="_GoBack"/>
      <w:bookmarkEnd w:id="0"/>
    </w:p>
    <w:sectPr w:rsidR="00C83D0D" w:rsidRPr="0068481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373BC"/>
    <w:multiLevelType w:val="multilevel"/>
    <w:tmpl w:val="655A8E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CA5A52"/>
    <w:multiLevelType w:val="multilevel"/>
    <w:tmpl w:val="9294D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7012F1"/>
    <w:multiLevelType w:val="multilevel"/>
    <w:tmpl w:val="CC987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6426FC"/>
    <w:multiLevelType w:val="multilevel"/>
    <w:tmpl w:val="70C0FC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A643D01"/>
    <w:multiLevelType w:val="multilevel"/>
    <w:tmpl w:val="2688A8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9E08FA"/>
    <w:multiLevelType w:val="multilevel"/>
    <w:tmpl w:val="1FAA1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E03857"/>
    <w:multiLevelType w:val="multilevel"/>
    <w:tmpl w:val="1E4A7C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C0C5144"/>
    <w:multiLevelType w:val="multilevel"/>
    <w:tmpl w:val="CBFCF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6C2D11"/>
    <w:multiLevelType w:val="multilevel"/>
    <w:tmpl w:val="600C04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BC9353F"/>
    <w:multiLevelType w:val="multilevel"/>
    <w:tmpl w:val="F31E54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A790AE9"/>
    <w:multiLevelType w:val="multilevel"/>
    <w:tmpl w:val="5E3CAF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A1C70E2"/>
    <w:multiLevelType w:val="multilevel"/>
    <w:tmpl w:val="E1FC1E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B7F2287"/>
    <w:multiLevelType w:val="multilevel"/>
    <w:tmpl w:val="9AB0E0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D35A60"/>
    <w:multiLevelType w:val="multilevel"/>
    <w:tmpl w:val="976C78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9"/>
  </w:num>
  <w:num w:numId="3">
    <w:abstractNumId w:val="12"/>
  </w:num>
  <w:num w:numId="4">
    <w:abstractNumId w:val="1"/>
  </w:num>
  <w:num w:numId="5">
    <w:abstractNumId w:val="6"/>
  </w:num>
  <w:num w:numId="6">
    <w:abstractNumId w:val="4"/>
  </w:num>
  <w:num w:numId="7">
    <w:abstractNumId w:val="13"/>
  </w:num>
  <w:num w:numId="8">
    <w:abstractNumId w:val="11"/>
  </w:num>
  <w:num w:numId="9">
    <w:abstractNumId w:val="2"/>
  </w:num>
  <w:num w:numId="10">
    <w:abstractNumId w:val="0"/>
  </w:num>
  <w:num w:numId="11">
    <w:abstractNumId w:val="8"/>
  </w:num>
  <w:num w:numId="12">
    <w:abstractNumId w:val="5"/>
  </w:num>
  <w:num w:numId="13">
    <w:abstractNumId w:val="1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4B1"/>
    <w:rsid w:val="0068481D"/>
    <w:rsid w:val="008E64B1"/>
    <w:rsid w:val="00A164BA"/>
    <w:rsid w:val="00C83D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902D3"/>
  <w15:chartTrackingRefBased/>
  <w15:docId w15:val="{E6D93145-AE52-44B2-9DBA-B748BAF36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3876208">
      <w:bodyDiv w:val="1"/>
      <w:marLeft w:val="0"/>
      <w:marRight w:val="0"/>
      <w:marTop w:val="0"/>
      <w:marBottom w:val="0"/>
      <w:divBdr>
        <w:top w:val="none" w:sz="0" w:space="0" w:color="auto"/>
        <w:left w:val="none" w:sz="0" w:space="0" w:color="auto"/>
        <w:bottom w:val="none" w:sz="0" w:space="0" w:color="auto"/>
        <w:right w:val="none" w:sz="0" w:space="0" w:color="auto"/>
      </w:divBdr>
      <w:divsChild>
        <w:div w:id="2126147242">
          <w:marLeft w:val="0"/>
          <w:marRight w:val="0"/>
          <w:marTop w:val="0"/>
          <w:marBottom w:val="0"/>
          <w:divBdr>
            <w:top w:val="none" w:sz="0" w:space="0" w:color="auto"/>
            <w:left w:val="none" w:sz="0" w:space="0" w:color="auto"/>
            <w:bottom w:val="none" w:sz="0" w:space="0" w:color="auto"/>
            <w:right w:val="none" w:sz="0" w:space="0" w:color="auto"/>
          </w:divBdr>
          <w:divsChild>
            <w:div w:id="1135491756">
              <w:marLeft w:val="0"/>
              <w:marRight w:val="0"/>
              <w:marTop w:val="0"/>
              <w:marBottom w:val="0"/>
              <w:divBdr>
                <w:top w:val="none" w:sz="0" w:space="0" w:color="auto"/>
                <w:left w:val="none" w:sz="0" w:space="0" w:color="auto"/>
                <w:bottom w:val="none" w:sz="0" w:space="0" w:color="auto"/>
                <w:right w:val="none" w:sz="0" w:space="0" w:color="auto"/>
              </w:divBdr>
              <w:divsChild>
                <w:div w:id="1348215518">
                  <w:marLeft w:val="0"/>
                  <w:marRight w:val="0"/>
                  <w:marTop w:val="0"/>
                  <w:marBottom w:val="0"/>
                  <w:divBdr>
                    <w:top w:val="none" w:sz="0" w:space="0" w:color="auto"/>
                    <w:left w:val="none" w:sz="0" w:space="0" w:color="auto"/>
                    <w:bottom w:val="none" w:sz="0" w:space="0" w:color="auto"/>
                    <w:right w:val="none" w:sz="0" w:space="0" w:color="auto"/>
                  </w:divBdr>
                  <w:divsChild>
                    <w:div w:id="2133861320">
                      <w:marLeft w:val="0"/>
                      <w:marRight w:val="0"/>
                      <w:marTop w:val="0"/>
                      <w:marBottom w:val="0"/>
                      <w:divBdr>
                        <w:top w:val="none" w:sz="0" w:space="0" w:color="auto"/>
                        <w:left w:val="none" w:sz="0" w:space="0" w:color="auto"/>
                        <w:bottom w:val="none" w:sz="0" w:space="0" w:color="auto"/>
                        <w:right w:val="none" w:sz="0" w:space="0" w:color="auto"/>
                      </w:divBdr>
                      <w:divsChild>
                        <w:div w:id="1517112272">
                          <w:marLeft w:val="0"/>
                          <w:marRight w:val="0"/>
                          <w:marTop w:val="0"/>
                          <w:marBottom w:val="0"/>
                          <w:divBdr>
                            <w:top w:val="none" w:sz="0" w:space="0" w:color="auto"/>
                            <w:left w:val="none" w:sz="0" w:space="0" w:color="auto"/>
                            <w:bottom w:val="none" w:sz="0" w:space="0" w:color="auto"/>
                            <w:right w:val="none" w:sz="0" w:space="0" w:color="auto"/>
                          </w:divBdr>
                          <w:divsChild>
                            <w:div w:id="1502232246">
                              <w:marLeft w:val="0"/>
                              <w:marRight w:val="0"/>
                              <w:marTop w:val="0"/>
                              <w:marBottom w:val="0"/>
                              <w:divBdr>
                                <w:top w:val="none" w:sz="0" w:space="0" w:color="auto"/>
                                <w:left w:val="none" w:sz="0" w:space="0" w:color="auto"/>
                                <w:bottom w:val="none" w:sz="0" w:space="0" w:color="auto"/>
                                <w:right w:val="none" w:sz="0" w:space="0" w:color="auto"/>
                              </w:divBdr>
                              <w:divsChild>
                                <w:div w:id="127894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753</Words>
  <Characters>4298</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cp:revision>
  <dcterms:created xsi:type="dcterms:W3CDTF">2026-03-19T11:39:00Z</dcterms:created>
  <dcterms:modified xsi:type="dcterms:W3CDTF">2026-03-19T11:44:00Z</dcterms:modified>
</cp:coreProperties>
</file>