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6C0A13" w:rsidRDefault="006C0A13" w:rsidP="005E6D8E">
      <w:pPr>
        <w:pStyle w:val="NormalWeb"/>
        <w:shd w:val="clear" w:color="auto" w:fill="FFFFFF"/>
        <w:rPr>
          <w:rFonts w:ascii="Arial" w:hAnsi="Arial" w:cs="Arial"/>
          <w:shadow/>
          <w:color w:val="4472C4" w:themeColor="accent1"/>
          <w:spacing w:val="40"/>
          <w:sz w:val="32"/>
          <w:szCs w:val="32"/>
        </w:rPr>
      </w:pPr>
      <w:r w:rsidRPr="006C0A13">
        <w:rPr>
          <w:rStyle w:val="Textoennegrita"/>
          <w:rFonts w:ascii="Arial" w:hAnsi="Arial" w:cs="Arial"/>
          <w:shadow/>
          <w:color w:val="4472C4" w:themeColor="accent1"/>
          <w:spacing w:val="40"/>
          <w:sz w:val="32"/>
          <w:szCs w:val="32"/>
        </w:rPr>
        <w:t>PUELCHE BRAVO 2DO. AÑO ABASTECIMIENTO</w:t>
      </w:r>
    </w:p>
    <w:p w:rsidR="006C0A13" w:rsidRDefault="006C0A13" w:rsidP="006C0A13">
      <w:pPr>
        <w:pStyle w:val="NormalWeb"/>
        <w:spacing w:before="0" w:beforeAutospacing="0" w:after="150" w:afterAutospacing="0" w:line="360" w:lineRule="auto"/>
        <w:jc w:val="both"/>
        <w:rPr>
          <w:rFonts w:ascii="Arial" w:hAnsi="Arial" w:cs="Arial"/>
          <w:color w:val="181818"/>
        </w:rPr>
        <w:sectPr w:rsidR="006C0A13" w:rsidSect="0044727F">
          <w:headerReference w:type="default" r:id="rId8"/>
          <w:footerReference w:type="default" r:id="rId9"/>
          <w:pgSz w:w="12240" w:h="15840"/>
          <w:pgMar w:top="1985" w:right="851" w:bottom="1985" w:left="851" w:header="720" w:footer="720" w:gutter="567"/>
          <w:cols w:space="720"/>
          <w:docGrid w:linePitch="360"/>
        </w:sectPr>
      </w:pPr>
    </w:p>
    <w:p w:rsidR="006464D9" w:rsidRPr="006C0A13" w:rsidRDefault="006464D9" w:rsidP="006C0A13">
      <w:pPr>
        <w:pStyle w:val="NormalWeb"/>
        <w:spacing w:before="0" w:beforeAutospacing="0" w:after="150" w:afterAutospacing="0" w:line="360" w:lineRule="auto"/>
        <w:jc w:val="both"/>
        <w:rPr>
          <w:rFonts w:ascii="Arial" w:hAnsi="Arial" w:cs="Arial"/>
          <w:color w:val="181818"/>
        </w:rPr>
      </w:pPr>
      <w:r w:rsidRPr="006C0A13">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464D9" w:rsidRPr="006C0A13" w:rsidRDefault="006464D9" w:rsidP="006C0A13">
      <w:pPr>
        <w:pStyle w:val="NormalWeb"/>
        <w:spacing w:before="0" w:beforeAutospacing="0" w:after="150" w:afterAutospacing="0" w:line="360" w:lineRule="auto"/>
        <w:jc w:val="both"/>
        <w:rPr>
          <w:rFonts w:ascii="Arial" w:hAnsi="Arial" w:cs="Arial"/>
          <w:color w:val="181818"/>
        </w:rPr>
      </w:pPr>
      <w:r w:rsidRPr="006C0A13">
        <w:rPr>
          <w:rFonts w:ascii="Arial" w:hAnsi="Arial" w:cs="Arial"/>
          <w:color w:val="181818"/>
        </w:rPr>
        <w:t xml:space="preserve">Durante esta semana, los Cadetes tuvieron como base el Centro de Abastecimiento de Talcahuano, donde fueron recibidos por el Jefe, Capitán de Navío AB Gustavo Cid Mora, y </w:t>
      </w:r>
      <w:r w:rsidR="0032507D" w:rsidRPr="006C0A13">
        <w:rPr>
          <w:rFonts w:ascii="Arial" w:hAnsi="Arial" w:cs="Arial"/>
          <w:color w:val="181818"/>
        </w:rPr>
        <w:t>luego recorrer</w:t>
      </w:r>
      <w:r w:rsidRPr="006C0A13">
        <w:rPr>
          <w:rFonts w:ascii="Arial" w:hAnsi="Arial" w:cs="Arial"/>
          <w:color w:val="181818"/>
        </w:rPr>
        <w:t xml:space="preserve"> las diferentes dependencias de esa Base Naval.</w:t>
      </w:r>
    </w:p>
    <w:p w:rsidR="006464D9" w:rsidRPr="006C0A13" w:rsidRDefault="006464D9" w:rsidP="006C0A13">
      <w:pPr>
        <w:pStyle w:val="NormalWeb"/>
        <w:spacing w:before="0" w:beforeAutospacing="0" w:after="150" w:afterAutospacing="0" w:line="360" w:lineRule="auto"/>
        <w:jc w:val="both"/>
        <w:rPr>
          <w:rFonts w:ascii="Arial" w:hAnsi="Arial" w:cs="Arial"/>
          <w:color w:val="181818"/>
        </w:rPr>
      </w:pPr>
      <w:r w:rsidRPr="006C0A13">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w:t>
      </w:r>
      <w:r w:rsidRPr="006C0A13">
        <w:rPr>
          <w:rFonts w:ascii="Arial" w:hAnsi="Arial" w:cs="Arial"/>
          <w:color w:val="181818"/>
        </w:rPr>
        <w:lastRenderedPageBreak/>
        <w:t>operaciones de la esa importante fuerza operativa, brindando a los Cadetes una visión integral de los roles y desafíos logísticos dentro de este contexto.</w:t>
      </w:r>
    </w:p>
    <w:p w:rsidR="006C0A13" w:rsidRDefault="006C0A13" w:rsidP="006C0A13">
      <w:pPr>
        <w:pStyle w:val="NormalWeb"/>
        <w:spacing w:before="0" w:beforeAutospacing="0" w:after="150" w:afterAutospacing="0" w:line="360" w:lineRule="auto"/>
        <w:jc w:val="both"/>
        <w:rPr>
          <w:rFonts w:ascii="Arial" w:hAnsi="Arial" w:cs="Arial"/>
          <w:color w:val="181818"/>
        </w:rPr>
        <w:sectPr w:rsidR="006C0A13" w:rsidSect="006C0A13">
          <w:type w:val="continuous"/>
          <w:pgSz w:w="12240" w:h="15840"/>
          <w:pgMar w:top="1985" w:right="851" w:bottom="1985" w:left="851" w:header="720" w:footer="720" w:gutter="567"/>
          <w:cols w:num="2" w:space="720"/>
          <w:docGrid w:linePitch="360"/>
        </w:sect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-65405</wp:posOffset>
            </wp:positionH>
            <wp:positionV relativeFrom="paragraph">
              <wp:posOffset>3507105</wp:posOffset>
            </wp:positionV>
            <wp:extent cx="3105150" cy="2286000"/>
            <wp:effectExtent l="19050" t="0" r="0" b="0"/>
            <wp:wrapTight wrapText="bothSides">
              <wp:wrapPolygon edited="0">
                <wp:start x="-133" y="0"/>
                <wp:lineTo x="-133" y="21420"/>
                <wp:lineTo x="21600" y="21420"/>
                <wp:lineTo x="21600" y="0"/>
                <wp:lineTo x="-133"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05150" cy="2286000"/>
                    </a:xfrm>
                    <a:prstGeom prst="rect">
                      <a:avLst/>
                    </a:prstGeom>
                  </pic:spPr>
                </pic:pic>
              </a:graphicData>
            </a:graphic>
          </wp:anchor>
        </w:drawing>
      </w:r>
      <w:r w:rsidR="006464D9" w:rsidRPr="006C0A13">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6C0A13" w:rsidRDefault="006464D9" w:rsidP="006C0A13">
      <w:pPr>
        <w:pStyle w:val="NormalWeb"/>
        <w:spacing w:before="0" w:beforeAutospacing="0" w:after="150" w:afterAutospacing="0" w:line="360" w:lineRule="auto"/>
        <w:jc w:val="both"/>
        <w:rPr>
          <w:rFonts w:ascii="Arial" w:hAnsi="Arial" w:cs="Arial"/>
          <w:color w:val="181818"/>
        </w:rPr>
      </w:pPr>
    </w:p>
    <w:p w:rsidR="006464D9" w:rsidRPr="006C0A13" w:rsidRDefault="006464D9" w:rsidP="006C0A13">
      <w:pPr>
        <w:pStyle w:val="NormalWeb"/>
        <w:spacing w:before="0" w:beforeAutospacing="0" w:after="150" w:afterAutospacing="0" w:line="360" w:lineRule="auto"/>
        <w:jc w:val="both"/>
        <w:rPr>
          <w:rFonts w:ascii="Arial" w:hAnsi="Arial" w:cs="Arial"/>
          <w:color w:val="181818"/>
        </w:rPr>
      </w:pPr>
      <w:r w:rsidRPr="006C0A13">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Default="006464D9" w:rsidP="006C0A13">
      <w:pPr>
        <w:pStyle w:val="NormalWeb"/>
        <w:spacing w:before="0" w:beforeAutospacing="0" w:after="150" w:afterAutospacing="0" w:line="360" w:lineRule="auto"/>
        <w:jc w:val="both"/>
        <w:rPr>
          <w:rFonts w:ascii="Candara" w:hAnsi="Candara"/>
          <w:color w:val="181818"/>
          <w:sz w:val="21"/>
          <w:szCs w:val="21"/>
        </w:rPr>
      </w:pPr>
      <w:r w:rsidRPr="006C0A13">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2507D">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6C0A13">
      <w:type w:val="continuous"/>
      <w:pgSz w:w="12240" w:h="15840"/>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D9A" w:rsidRDefault="005D6D9A" w:rsidP="005D5414">
      <w:pPr>
        <w:spacing w:after="0" w:line="240" w:lineRule="auto"/>
      </w:pPr>
      <w:r>
        <w:separator/>
      </w:r>
    </w:p>
  </w:endnote>
  <w:endnote w:type="continuationSeparator" w:id="1">
    <w:p w:rsidR="005D6D9A" w:rsidRDefault="005D6D9A"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2473"/>
      <w:docPartObj>
        <w:docPartGallery w:val="Page Numbers (Bottom of Page)"/>
        <w:docPartUnique/>
      </w:docPartObj>
    </w:sdtPr>
    <w:sdtContent>
      <w:p w:rsidR="0032507D" w:rsidRDefault="0032507D">
        <w:pPr>
          <w:pStyle w:val="Piedepgina"/>
          <w:jc w:val="right"/>
        </w:pPr>
        <w:fldSimple w:instr=" PAGE   \* MERGEFORMAT ">
          <w:r>
            <w:rPr>
              <w:noProof/>
            </w:rPr>
            <w:t>2</w:t>
          </w:r>
        </w:fldSimple>
      </w:p>
    </w:sdtContent>
  </w:sdt>
  <w:p w:rsidR="0032507D" w:rsidRDefault="0032507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D9A" w:rsidRDefault="005D6D9A" w:rsidP="005D5414">
      <w:pPr>
        <w:spacing w:after="0" w:line="240" w:lineRule="auto"/>
      </w:pPr>
      <w:r>
        <w:separator/>
      </w:r>
    </w:p>
  </w:footnote>
  <w:footnote w:type="continuationSeparator" w:id="1">
    <w:p w:rsidR="005D6D9A" w:rsidRDefault="005D6D9A" w:rsidP="005D5414">
      <w:pPr>
        <w:spacing w:after="0" w:line="240" w:lineRule="auto"/>
      </w:pPr>
      <w:r>
        <w:continuationSeparator/>
      </w:r>
    </w:p>
  </w:footnote>
  <w:footnote w:id="2">
    <w:p w:rsidR="0032507D" w:rsidRPr="0032507D" w:rsidRDefault="0032507D" w:rsidP="0032507D">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27F" w:rsidRDefault="0044727F">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-538480</wp:posOffset>
          </wp:positionH>
          <wp:positionV relativeFrom="paragraph">
            <wp:posOffset>-57150</wp:posOffset>
          </wp:positionV>
          <wp:extent cx="438150" cy="600075"/>
          <wp:effectExtent l="19050" t="0" r="0" b="0"/>
          <wp:wrapTight wrapText="bothSides">
            <wp:wrapPolygon edited="0">
              <wp:start x="-939" y="0"/>
              <wp:lineTo x="-939" y="21257"/>
              <wp:lineTo x="21600" y="21257"/>
              <wp:lineTo x="21600" y="0"/>
              <wp:lineTo x="-9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p>
  <w:p w:rsidR="0044727F" w:rsidRDefault="0044727F">
    <w:pPr>
      <w:pStyle w:val="Encabezado"/>
      <w:rPr>
        <w:rFonts w:ascii="Arial" w:hAnsi="Arial" w:cs="Arial"/>
        <w:b/>
        <w:sz w:val="16"/>
        <w:szCs w:val="16"/>
      </w:rPr>
    </w:pPr>
  </w:p>
  <w:p w:rsidR="0044727F" w:rsidRPr="0044727F" w:rsidRDefault="0044727F">
    <w:pPr>
      <w:pStyle w:val="Encabezado"/>
      <w:rPr>
        <w:rFonts w:ascii="Arial" w:hAnsi="Arial" w:cs="Arial"/>
        <w:b/>
        <w:sz w:val="16"/>
        <w:szCs w:val="16"/>
      </w:rPr>
    </w:pPr>
    <w:r w:rsidRPr="0044727F">
      <w:rPr>
        <w:rFonts w:ascii="Arial" w:hAnsi="Arial" w:cs="Arial"/>
        <w:b/>
        <w:sz w:val="16"/>
        <w:szCs w:val="16"/>
      </w:rPr>
      <w:t>ESCUELA NAVAL ARTURO PRAT</w:t>
    </w:r>
  </w:p>
  <w:p w:rsidR="0044727F" w:rsidRDefault="0044727F">
    <w:pPr>
      <w:pStyle w:val="Encabezado"/>
      <w:pBdr>
        <w:bottom w:val="single" w:sz="12" w:space="1" w:color="auto"/>
      </w:pBdr>
      <w:rPr>
        <w:rFonts w:ascii="Arial" w:hAnsi="Arial" w:cs="Arial"/>
        <w:b/>
        <w:sz w:val="16"/>
        <w:szCs w:val="16"/>
      </w:rPr>
    </w:pPr>
    <w:r w:rsidRPr="0044727F">
      <w:rPr>
        <w:rFonts w:ascii="Arial" w:hAnsi="Arial" w:cs="Arial"/>
        <w:b/>
        <w:sz w:val="16"/>
        <w:szCs w:val="16"/>
      </w:rPr>
      <w:t>HERRAMIENTAS TECNOLOGICAS</w:t>
    </w:r>
  </w:p>
  <w:p w:rsidR="0044727F" w:rsidRDefault="0044727F">
    <w:pPr>
      <w:pStyle w:val="Encabezado"/>
    </w:pPr>
  </w:p>
  <w:p w:rsidR="0044727F" w:rsidRDefault="0044727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5D5414"/>
    <w:rsid w:val="00023138"/>
    <w:rsid w:val="000A0622"/>
    <w:rsid w:val="000B680A"/>
    <w:rsid w:val="00163BE1"/>
    <w:rsid w:val="00202086"/>
    <w:rsid w:val="00234C19"/>
    <w:rsid w:val="00291ADE"/>
    <w:rsid w:val="002C41B6"/>
    <w:rsid w:val="002D0122"/>
    <w:rsid w:val="0032507D"/>
    <w:rsid w:val="00393D5E"/>
    <w:rsid w:val="003A3C74"/>
    <w:rsid w:val="0044727F"/>
    <w:rsid w:val="004615EB"/>
    <w:rsid w:val="0048708A"/>
    <w:rsid w:val="004A290A"/>
    <w:rsid w:val="004D2B7A"/>
    <w:rsid w:val="00523D37"/>
    <w:rsid w:val="005308DF"/>
    <w:rsid w:val="005762FB"/>
    <w:rsid w:val="005B4919"/>
    <w:rsid w:val="005D5414"/>
    <w:rsid w:val="005D6D9A"/>
    <w:rsid w:val="005E6D8E"/>
    <w:rsid w:val="006464D9"/>
    <w:rsid w:val="006C0A13"/>
    <w:rsid w:val="006E7C25"/>
    <w:rsid w:val="007466DF"/>
    <w:rsid w:val="007E6A31"/>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23B7B"/>
    <w:rsid w:val="00D60FA4"/>
    <w:rsid w:val="00D957AC"/>
    <w:rsid w:val="00DB2C05"/>
    <w:rsid w:val="00E36689"/>
    <w:rsid w:val="00E93EE2"/>
    <w:rsid w:val="00EA73FB"/>
    <w:rsid w:val="00EF03BE"/>
    <w:rsid w:val="00F27F4C"/>
    <w:rsid w:val="00F816E4"/>
    <w:rsid w:val="00F93B95"/>
    <w:rsid w:val="00FE47F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D23B7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23B7B"/>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16426"/>
    <w:rsid w:val="00C16426"/>
    <w:rsid w:val="00F4271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F11E552AB704A6A93D15F3A4E7DA8D9">
    <w:name w:val="4F11E552AB704A6A93D15F3A4E7DA8D9"/>
    <w:rsid w:val="00C1642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D0BF8-518B-4F96-9256-4D514C4D0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Maximiliano Jose Silva Barbosa</cp:lastModifiedBy>
  <cp:revision>3</cp:revision>
  <dcterms:created xsi:type="dcterms:W3CDTF">2025-02-18T13:06:00Z</dcterms:created>
  <dcterms:modified xsi:type="dcterms:W3CDTF">2025-02-18T13:33:00Z</dcterms:modified>
</cp:coreProperties>
</file>