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0164D" w14:textId="77777777" w:rsidR="00857D66" w:rsidRDefault="00857D66" w:rsidP="00857D66">
      <w:pPr>
        <w:rPr>
          <w:b/>
          <w:bCs/>
        </w:rPr>
      </w:pPr>
    </w:p>
    <w:p w14:paraId="1F7E6FBD" w14:textId="4459AAF3" w:rsidR="00857D66" w:rsidRDefault="00857D66" w:rsidP="00857D66">
      <w:pPr>
        <w:rPr>
          <w:b/>
          <w:bCs/>
        </w:rPr>
      </w:pPr>
      <w:r w:rsidRPr="00857D66">
        <w:rPr>
          <w:b/>
          <w:bCs/>
        </w:rPr>
        <w:t>I. ACTIVIDAD: HECHOS VS. OPINIONES EN EL CONTEXTO NAVAL</w:t>
      </w:r>
    </w:p>
    <w:p w14:paraId="67EB093E" w14:textId="77777777" w:rsidR="00857D66" w:rsidRPr="00857D66" w:rsidRDefault="00857D66" w:rsidP="00857D66">
      <w:pPr>
        <w:rPr>
          <w:b/>
          <w:bCs/>
        </w:rPr>
      </w:pPr>
    </w:p>
    <w:p w14:paraId="50915B4F" w14:textId="77777777" w:rsidR="00857D66" w:rsidRPr="00857D66" w:rsidRDefault="00857D66" w:rsidP="00857D66">
      <w:r w:rsidRPr="00857D66">
        <w:rPr>
          <w:b/>
          <w:bCs/>
        </w:rPr>
        <w:t>Instrucciones:</w:t>
      </w:r>
      <w:r w:rsidRPr="00857D66">
        <w:t xml:space="preserve"> Lea los siguientes enunciados y determine si corresponden a un </w:t>
      </w:r>
      <w:r w:rsidRPr="00857D66">
        <w:rPr>
          <w:b/>
          <w:bCs/>
        </w:rPr>
        <w:t>Hecho (H)</w:t>
      </w:r>
      <w:r w:rsidRPr="00857D66">
        <w:t xml:space="preserve"> o a una </w:t>
      </w:r>
      <w:r w:rsidRPr="00857D66">
        <w:rPr>
          <w:b/>
          <w:bCs/>
        </w:rPr>
        <w:t>Opinión (O)</w:t>
      </w:r>
      <w:r w:rsidRPr="00857D66">
        <w:t>. Justifique brevemente su respuesta considerando la objetividad o subjetividad del mensaje.</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978"/>
        <w:gridCol w:w="669"/>
        <w:gridCol w:w="1175"/>
      </w:tblGrid>
      <w:tr w:rsidR="00857D66" w:rsidRPr="00857D66" w14:paraId="1FF94EB7" w14:textId="77777777" w:rsidTr="00857D66">
        <w:trPr>
          <w:tblHeader/>
          <w:tblCellSpacing w:w="15" w:type="dxa"/>
        </w:trPr>
        <w:tc>
          <w:tcPr>
            <w:tcW w:w="6933" w:type="dxa"/>
            <w:tcBorders>
              <w:top w:val="single" w:sz="6" w:space="0" w:color="auto"/>
              <w:left w:val="single" w:sz="6" w:space="0" w:color="auto"/>
              <w:bottom w:val="single" w:sz="6" w:space="0" w:color="auto"/>
              <w:right w:val="single" w:sz="6" w:space="0" w:color="auto"/>
            </w:tcBorders>
            <w:vAlign w:val="center"/>
            <w:hideMark/>
          </w:tcPr>
          <w:p w14:paraId="7368C1A2" w14:textId="77777777" w:rsidR="00857D66" w:rsidRPr="00857D66" w:rsidRDefault="00857D66" w:rsidP="00857D66">
            <w:pPr>
              <w:rPr>
                <w:sz w:val="21"/>
                <w:szCs w:val="21"/>
              </w:rPr>
            </w:pPr>
            <w:r w:rsidRPr="00857D66">
              <w:rPr>
                <w:b/>
                <w:bCs/>
                <w:sz w:val="21"/>
                <w:szCs w:val="21"/>
              </w:rPr>
              <w:t>Enunciado</w:t>
            </w:r>
          </w:p>
        </w:tc>
        <w:tc>
          <w:tcPr>
            <w:tcW w:w="639" w:type="dxa"/>
            <w:tcBorders>
              <w:top w:val="single" w:sz="6" w:space="0" w:color="auto"/>
              <w:left w:val="single" w:sz="6" w:space="0" w:color="auto"/>
              <w:bottom w:val="single" w:sz="6" w:space="0" w:color="auto"/>
              <w:right w:val="single" w:sz="6" w:space="0" w:color="auto"/>
            </w:tcBorders>
            <w:vAlign w:val="center"/>
            <w:hideMark/>
          </w:tcPr>
          <w:p w14:paraId="14D95F30" w14:textId="77777777" w:rsidR="00857D66" w:rsidRPr="00857D66" w:rsidRDefault="00857D66" w:rsidP="00857D66">
            <w:pPr>
              <w:rPr>
                <w:sz w:val="21"/>
                <w:szCs w:val="21"/>
              </w:rPr>
            </w:pPr>
            <w:r w:rsidRPr="00857D66">
              <w:rPr>
                <w:b/>
                <w:bCs/>
                <w:sz w:val="21"/>
                <w:szCs w:val="21"/>
              </w:rPr>
              <w:t>H / O</w:t>
            </w:r>
          </w:p>
        </w:tc>
        <w:tc>
          <w:tcPr>
            <w:tcW w:w="1130" w:type="dxa"/>
            <w:tcBorders>
              <w:top w:val="single" w:sz="6" w:space="0" w:color="auto"/>
              <w:left w:val="single" w:sz="6" w:space="0" w:color="auto"/>
              <w:bottom w:val="single" w:sz="6" w:space="0" w:color="auto"/>
              <w:right w:val="single" w:sz="6" w:space="0" w:color="auto"/>
            </w:tcBorders>
            <w:vAlign w:val="center"/>
            <w:hideMark/>
          </w:tcPr>
          <w:p w14:paraId="72256750" w14:textId="77777777" w:rsidR="00857D66" w:rsidRPr="00857D66" w:rsidRDefault="00857D66" w:rsidP="00857D66">
            <w:pPr>
              <w:rPr>
                <w:sz w:val="21"/>
                <w:szCs w:val="21"/>
              </w:rPr>
            </w:pPr>
            <w:r w:rsidRPr="00857D66">
              <w:rPr>
                <w:b/>
                <w:bCs/>
                <w:sz w:val="21"/>
                <w:szCs w:val="21"/>
              </w:rPr>
              <w:t>Justificación</w:t>
            </w:r>
          </w:p>
        </w:tc>
      </w:tr>
      <w:tr w:rsidR="00857D66" w:rsidRPr="00857D66" w14:paraId="50BF89CA" w14:textId="77777777" w:rsidTr="00857D66">
        <w:trPr>
          <w:tblCellSpacing w:w="15" w:type="dxa"/>
        </w:trPr>
        <w:tc>
          <w:tcPr>
            <w:tcW w:w="6933" w:type="dxa"/>
            <w:tcBorders>
              <w:top w:val="single" w:sz="6" w:space="0" w:color="auto"/>
              <w:left w:val="single" w:sz="6" w:space="0" w:color="auto"/>
              <w:bottom w:val="single" w:sz="6" w:space="0" w:color="auto"/>
              <w:right w:val="single" w:sz="6" w:space="0" w:color="auto"/>
            </w:tcBorders>
            <w:vAlign w:val="center"/>
            <w:hideMark/>
          </w:tcPr>
          <w:p w14:paraId="3A4D96A0" w14:textId="77777777" w:rsidR="00857D66" w:rsidRPr="00857D66" w:rsidRDefault="00857D66" w:rsidP="00857D66">
            <w:r w:rsidRPr="00857D66">
              <w:t>1. "La fragata clase Williams posee una eslora de 148,1 metros".</w:t>
            </w:r>
          </w:p>
        </w:tc>
        <w:tc>
          <w:tcPr>
            <w:tcW w:w="639" w:type="dxa"/>
            <w:tcBorders>
              <w:top w:val="single" w:sz="6" w:space="0" w:color="auto"/>
              <w:left w:val="single" w:sz="6" w:space="0" w:color="auto"/>
              <w:bottom w:val="single" w:sz="6" w:space="0" w:color="auto"/>
              <w:right w:val="single" w:sz="6" w:space="0" w:color="auto"/>
            </w:tcBorders>
            <w:vAlign w:val="center"/>
            <w:hideMark/>
          </w:tcPr>
          <w:p w14:paraId="4D98514A" w14:textId="77777777" w:rsidR="00857D66" w:rsidRPr="00857D66" w:rsidRDefault="00857D66" w:rsidP="00857D66"/>
        </w:tc>
        <w:tc>
          <w:tcPr>
            <w:tcW w:w="1130" w:type="dxa"/>
            <w:tcBorders>
              <w:top w:val="single" w:sz="6" w:space="0" w:color="auto"/>
              <w:left w:val="single" w:sz="6" w:space="0" w:color="auto"/>
              <w:bottom w:val="single" w:sz="6" w:space="0" w:color="auto"/>
              <w:right w:val="single" w:sz="6" w:space="0" w:color="auto"/>
            </w:tcBorders>
            <w:vAlign w:val="center"/>
            <w:hideMark/>
          </w:tcPr>
          <w:p w14:paraId="67736390" w14:textId="77777777" w:rsidR="00857D66" w:rsidRPr="00857D66" w:rsidRDefault="00857D66" w:rsidP="00857D66"/>
        </w:tc>
      </w:tr>
      <w:tr w:rsidR="00857D66" w:rsidRPr="00857D66" w14:paraId="17E3F7FB" w14:textId="77777777" w:rsidTr="00857D66">
        <w:trPr>
          <w:tblCellSpacing w:w="15" w:type="dxa"/>
        </w:trPr>
        <w:tc>
          <w:tcPr>
            <w:tcW w:w="6933" w:type="dxa"/>
            <w:tcBorders>
              <w:top w:val="single" w:sz="6" w:space="0" w:color="auto"/>
              <w:left w:val="single" w:sz="6" w:space="0" w:color="auto"/>
              <w:bottom w:val="single" w:sz="6" w:space="0" w:color="auto"/>
              <w:right w:val="single" w:sz="6" w:space="0" w:color="auto"/>
            </w:tcBorders>
            <w:vAlign w:val="center"/>
            <w:hideMark/>
          </w:tcPr>
          <w:p w14:paraId="5F15FB99" w14:textId="77777777" w:rsidR="00857D66" w:rsidRPr="00857D66" w:rsidRDefault="00857D66" w:rsidP="00857D66">
            <w:r w:rsidRPr="00857D66">
              <w:t>2. "El liderazgo ejercido por el Comandante durante la tormenta fue ejemplar".</w:t>
            </w:r>
          </w:p>
        </w:tc>
        <w:tc>
          <w:tcPr>
            <w:tcW w:w="639" w:type="dxa"/>
            <w:tcBorders>
              <w:top w:val="single" w:sz="6" w:space="0" w:color="auto"/>
              <w:left w:val="single" w:sz="6" w:space="0" w:color="auto"/>
              <w:bottom w:val="single" w:sz="6" w:space="0" w:color="auto"/>
              <w:right w:val="single" w:sz="6" w:space="0" w:color="auto"/>
            </w:tcBorders>
            <w:vAlign w:val="center"/>
            <w:hideMark/>
          </w:tcPr>
          <w:p w14:paraId="69620807" w14:textId="77777777" w:rsidR="00857D66" w:rsidRPr="00857D66" w:rsidRDefault="00857D66" w:rsidP="00857D66"/>
        </w:tc>
        <w:tc>
          <w:tcPr>
            <w:tcW w:w="1130" w:type="dxa"/>
            <w:tcBorders>
              <w:top w:val="single" w:sz="6" w:space="0" w:color="auto"/>
              <w:left w:val="single" w:sz="6" w:space="0" w:color="auto"/>
              <w:bottom w:val="single" w:sz="6" w:space="0" w:color="auto"/>
              <w:right w:val="single" w:sz="6" w:space="0" w:color="auto"/>
            </w:tcBorders>
            <w:vAlign w:val="center"/>
            <w:hideMark/>
          </w:tcPr>
          <w:p w14:paraId="70DAE083" w14:textId="77777777" w:rsidR="00857D66" w:rsidRPr="00857D66" w:rsidRDefault="00857D66" w:rsidP="00857D66"/>
        </w:tc>
      </w:tr>
      <w:tr w:rsidR="00857D66" w:rsidRPr="00857D66" w14:paraId="20C43D18" w14:textId="77777777" w:rsidTr="00857D66">
        <w:trPr>
          <w:tblCellSpacing w:w="15" w:type="dxa"/>
        </w:trPr>
        <w:tc>
          <w:tcPr>
            <w:tcW w:w="6933" w:type="dxa"/>
            <w:tcBorders>
              <w:top w:val="single" w:sz="6" w:space="0" w:color="auto"/>
              <w:left w:val="single" w:sz="6" w:space="0" w:color="auto"/>
              <w:bottom w:val="single" w:sz="6" w:space="0" w:color="auto"/>
              <w:right w:val="single" w:sz="6" w:space="0" w:color="auto"/>
            </w:tcBorders>
            <w:vAlign w:val="center"/>
            <w:hideMark/>
          </w:tcPr>
          <w:p w14:paraId="1FAD0B5D" w14:textId="77777777" w:rsidR="00857D66" w:rsidRPr="00857D66" w:rsidRDefault="00857D66" w:rsidP="00857D66">
            <w:r w:rsidRPr="00857D66">
              <w:t>3. "La disciplina es la base del éxito en toda institución militar".</w:t>
            </w:r>
          </w:p>
        </w:tc>
        <w:tc>
          <w:tcPr>
            <w:tcW w:w="639" w:type="dxa"/>
            <w:tcBorders>
              <w:top w:val="single" w:sz="6" w:space="0" w:color="auto"/>
              <w:left w:val="single" w:sz="6" w:space="0" w:color="auto"/>
              <w:bottom w:val="single" w:sz="6" w:space="0" w:color="auto"/>
              <w:right w:val="single" w:sz="6" w:space="0" w:color="auto"/>
            </w:tcBorders>
            <w:vAlign w:val="center"/>
            <w:hideMark/>
          </w:tcPr>
          <w:p w14:paraId="4C99A495" w14:textId="77777777" w:rsidR="00857D66" w:rsidRPr="00857D66" w:rsidRDefault="00857D66" w:rsidP="00857D66"/>
        </w:tc>
        <w:tc>
          <w:tcPr>
            <w:tcW w:w="1130" w:type="dxa"/>
            <w:tcBorders>
              <w:top w:val="single" w:sz="6" w:space="0" w:color="auto"/>
              <w:left w:val="single" w:sz="6" w:space="0" w:color="auto"/>
              <w:bottom w:val="single" w:sz="6" w:space="0" w:color="auto"/>
              <w:right w:val="single" w:sz="6" w:space="0" w:color="auto"/>
            </w:tcBorders>
            <w:vAlign w:val="center"/>
            <w:hideMark/>
          </w:tcPr>
          <w:p w14:paraId="3D4BD201" w14:textId="77777777" w:rsidR="00857D66" w:rsidRPr="00857D66" w:rsidRDefault="00857D66" w:rsidP="00857D66"/>
        </w:tc>
      </w:tr>
      <w:tr w:rsidR="00857D66" w:rsidRPr="00857D66" w14:paraId="12FC95A8" w14:textId="77777777" w:rsidTr="00857D66">
        <w:trPr>
          <w:tblCellSpacing w:w="15" w:type="dxa"/>
        </w:trPr>
        <w:tc>
          <w:tcPr>
            <w:tcW w:w="6933" w:type="dxa"/>
            <w:tcBorders>
              <w:top w:val="single" w:sz="6" w:space="0" w:color="auto"/>
              <w:left w:val="single" w:sz="6" w:space="0" w:color="auto"/>
              <w:bottom w:val="single" w:sz="6" w:space="0" w:color="auto"/>
              <w:right w:val="single" w:sz="6" w:space="0" w:color="auto"/>
            </w:tcBorders>
            <w:vAlign w:val="center"/>
            <w:hideMark/>
          </w:tcPr>
          <w:p w14:paraId="23687532" w14:textId="77777777" w:rsidR="00857D66" w:rsidRPr="00857D66" w:rsidRDefault="00857D66" w:rsidP="00857D66">
            <w:r w:rsidRPr="00857D66">
              <w:t>4. "Según el último informe, el 15% de la dotación se encuentra en comisión de servicio".</w:t>
            </w:r>
          </w:p>
        </w:tc>
        <w:tc>
          <w:tcPr>
            <w:tcW w:w="639" w:type="dxa"/>
            <w:tcBorders>
              <w:top w:val="single" w:sz="6" w:space="0" w:color="auto"/>
              <w:left w:val="single" w:sz="6" w:space="0" w:color="auto"/>
              <w:bottom w:val="single" w:sz="6" w:space="0" w:color="auto"/>
              <w:right w:val="single" w:sz="6" w:space="0" w:color="auto"/>
            </w:tcBorders>
            <w:vAlign w:val="center"/>
            <w:hideMark/>
          </w:tcPr>
          <w:p w14:paraId="7964D0D5" w14:textId="77777777" w:rsidR="00857D66" w:rsidRPr="00857D66" w:rsidRDefault="00857D66" w:rsidP="00857D66"/>
        </w:tc>
        <w:tc>
          <w:tcPr>
            <w:tcW w:w="1130" w:type="dxa"/>
            <w:tcBorders>
              <w:top w:val="single" w:sz="6" w:space="0" w:color="auto"/>
              <w:left w:val="single" w:sz="6" w:space="0" w:color="auto"/>
              <w:bottom w:val="single" w:sz="6" w:space="0" w:color="auto"/>
              <w:right w:val="single" w:sz="6" w:space="0" w:color="auto"/>
            </w:tcBorders>
            <w:vAlign w:val="center"/>
            <w:hideMark/>
          </w:tcPr>
          <w:p w14:paraId="2BAC7B22" w14:textId="77777777" w:rsidR="00857D66" w:rsidRPr="00857D66" w:rsidRDefault="00857D66" w:rsidP="00857D66"/>
        </w:tc>
      </w:tr>
      <w:tr w:rsidR="00857D66" w:rsidRPr="00857D66" w14:paraId="1F4FEFC0" w14:textId="77777777" w:rsidTr="00857D66">
        <w:trPr>
          <w:tblCellSpacing w:w="15" w:type="dxa"/>
        </w:trPr>
        <w:tc>
          <w:tcPr>
            <w:tcW w:w="6933" w:type="dxa"/>
            <w:tcBorders>
              <w:top w:val="single" w:sz="6" w:space="0" w:color="auto"/>
              <w:left w:val="single" w:sz="6" w:space="0" w:color="auto"/>
              <w:bottom w:val="single" w:sz="6" w:space="0" w:color="auto"/>
              <w:right w:val="single" w:sz="6" w:space="0" w:color="auto"/>
            </w:tcBorders>
            <w:vAlign w:val="center"/>
            <w:hideMark/>
          </w:tcPr>
          <w:p w14:paraId="7F05FA63" w14:textId="77777777" w:rsidR="00857D66" w:rsidRPr="00857D66" w:rsidRDefault="00857D66" w:rsidP="00857D66">
            <w:r w:rsidRPr="00857D66">
              <w:t>5. "Es preferible realizar la mantención de motores en puerto que en alta mar".</w:t>
            </w:r>
          </w:p>
        </w:tc>
        <w:tc>
          <w:tcPr>
            <w:tcW w:w="639" w:type="dxa"/>
            <w:tcBorders>
              <w:top w:val="single" w:sz="6" w:space="0" w:color="auto"/>
              <w:left w:val="single" w:sz="6" w:space="0" w:color="auto"/>
              <w:bottom w:val="single" w:sz="6" w:space="0" w:color="auto"/>
              <w:right w:val="single" w:sz="6" w:space="0" w:color="auto"/>
            </w:tcBorders>
            <w:vAlign w:val="center"/>
            <w:hideMark/>
          </w:tcPr>
          <w:p w14:paraId="23639630" w14:textId="77777777" w:rsidR="00857D66" w:rsidRPr="00857D66" w:rsidRDefault="00857D66" w:rsidP="00857D66"/>
        </w:tc>
        <w:tc>
          <w:tcPr>
            <w:tcW w:w="1130" w:type="dxa"/>
            <w:tcBorders>
              <w:top w:val="single" w:sz="6" w:space="0" w:color="auto"/>
              <w:left w:val="single" w:sz="6" w:space="0" w:color="auto"/>
              <w:bottom w:val="single" w:sz="6" w:space="0" w:color="auto"/>
              <w:right w:val="single" w:sz="6" w:space="0" w:color="auto"/>
            </w:tcBorders>
            <w:vAlign w:val="center"/>
            <w:hideMark/>
          </w:tcPr>
          <w:p w14:paraId="3E856A68" w14:textId="77777777" w:rsidR="00857D66" w:rsidRPr="00857D66" w:rsidRDefault="00857D66" w:rsidP="00857D66"/>
        </w:tc>
      </w:tr>
    </w:tbl>
    <w:p w14:paraId="58AD55AA" w14:textId="77777777" w:rsidR="00857D66" w:rsidRPr="00857D66" w:rsidRDefault="005B279D" w:rsidP="00857D66">
      <w:r w:rsidRPr="00857D66">
        <w:rPr>
          <w:noProof/>
        </w:rPr>
        <w:pict w14:anchorId="49D9FEAA">
          <v:rect id="_x0000_i1028" alt="" style="width:441.9pt;height:.05pt;mso-width-percent:0;mso-height-percent:0;mso-width-percent:0;mso-height-percent:0" o:hralign="center" o:hrstd="t" o:hr="t" fillcolor="#a0a0a0" stroked="f"/>
        </w:pict>
      </w:r>
    </w:p>
    <w:p w14:paraId="0CBC4E73" w14:textId="77777777" w:rsidR="00857D66" w:rsidRPr="00857D66" w:rsidRDefault="00857D66" w:rsidP="00857D66">
      <w:pPr>
        <w:rPr>
          <w:b/>
          <w:bCs/>
        </w:rPr>
      </w:pPr>
      <w:r w:rsidRPr="00857D66">
        <w:rPr>
          <w:b/>
          <w:bCs/>
        </w:rPr>
        <w:t>II. ANÁLISIS DE TEXTO DE PRENSA (DISCURSO ARGUMENTATIVO)</w:t>
      </w:r>
    </w:p>
    <w:p w14:paraId="2F1A56A3" w14:textId="77777777" w:rsidR="00857D66" w:rsidRDefault="00857D66" w:rsidP="00857D66">
      <w:r w:rsidRPr="00857D66">
        <w:rPr>
          <w:b/>
          <w:bCs/>
        </w:rPr>
        <w:t>Instrucciones:</w:t>
      </w:r>
      <w:r w:rsidRPr="00857D66">
        <w:t xml:space="preserve"> Lea el siguiente fragmento de una columna de opinión y responda las preguntas de análisis estructural.</w:t>
      </w:r>
    </w:p>
    <w:p w14:paraId="0D6FF6B1" w14:textId="77777777" w:rsidR="00857D66" w:rsidRPr="00857D66" w:rsidRDefault="00857D66" w:rsidP="00857D66"/>
    <w:p w14:paraId="207A8249" w14:textId="77777777" w:rsidR="00857D66" w:rsidRDefault="00857D66" w:rsidP="00857D66">
      <w:pPr>
        <w:rPr>
          <w:i/>
          <w:iCs/>
        </w:rPr>
      </w:pPr>
      <w:r w:rsidRPr="00857D66">
        <w:rPr>
          <w:i/>
          <w:iCs/>
        </w:rPr>
        <w:t>"La modernización de la defensa no es solo una cuestión de adquisición de plataformas tecnológicas de última generación. Por sobre los fierros, la verdadera fortaleza de una Armada reside en la calidad de su capital humano. Invertir en la educación y formación de los Oficiales es la única garantía de mantener la soberanía en un entorno global incierto, pues son ellos quienes deben liderar con juicio crítico bajo presión".</w:t>
      </w:r>
    </w:p>
    <w:p w14:paraId="0D51DD58" w14:textId="77777777" w:rsidR="00857D66" w:rsidRPr="00857D66" w:rsidRDefault="00857D66" w:rsidP="00857D66"/>
    <w:p w14:paraId="16E4E08C" w14:textId="77777777" w:rsidR="00857D66" w:rsidRPr="00857D66" w:rsidRDefault="00857D66" w:rsidP="00857D66">
      <w:pPr>
        <w:rPr>
          <w:b/>
          <w:bCs/>
        </w:rPr>
      </w:pPr>
      <w:r w:rsidRPr="00857D66">
        <w:rPr>
          <w:b/>
          <w:bCs/>
        </w:rPr>
        <w:t>Preguntas de análisis:</w:t>
      </w:r>
    </w:p>
    <w:p w14:paraId="65870CE9" w14:textId="77777777" w:rsidR="00857D66" w:rsidRPr="00857D66" w:rsidRDefault="00857D66" w:rsidP="00857D66">
      <w:pPr>
        <w:numPr>
          <w:ilvl w:val="0"/>
          <w:numId w:val="1"/>
        </w:numPr>
      </w:pPr>
      <w:r w:rsidRPr="00857D66">
        <w:rPr>
          <w:b/>
          <w:bCs/>
        </w:rPr>
        <w:t>Identificación de la Tesis:</w:t>
      </w:r>
      <w:r w:rsidRPr="00857D66">
        <w:t xml:space="preserve"> ¿Cuál es la postura principal que defiende el autor? </w:t>
      </w:r>
    </w:p>
    <w:p w14:paraId="09072D60" w14:textId="18A52EB2" w:rsidR="00857D66" w:rsidRPr="00857D66" w:rsidRDefault="00857D66" w:rsidP="00857D66">
      <w:pPr>
        <w:numPr>
          <w:ilvl w:val="1"/>
          <w:numId w:val="1"/>
        </w:numPr>
      </w:pPr>
      <w:r w:rsidRPr="00857D66">
        <w:rPr>
          <w:i/>
          <w:iCs/>
        </w:rPr>
        <w:t>Respuesta:</w:t>
      </w:r>
      <w:r w:rsidRPr="00857D66">
        <w:t xml:space="preserve"> _____________________________________________________________</w:t>
      </w:r>
    </w:p>
    <w:p w14:paraId="73647079" w14:textId="77777777" w:rsidR="00857D66" w:rsidRPr="00857D66" w:rsidRDefault="00857D66" w:rsidP="00857D66">
      <w:pPr>
        <w:numPr>
          <w:ilvl w:val="0"/>
          <w:numId w:val="1"/>
        </w:numPr>
      </w:pPr>
      <w:r w:rsidRPr="00857D66">
        <w:rPr>
          <w:b/>
          <w:bCs/>
        </w:rPr>
        <w:t>Identificación de Argumentos:</w:t>
      </w:r>
      <w:r w:rsidRPr="00857D66">
        <w:t xml:space="preserve"> Extraiga dos razones o argumentos que sostienen la tesis planteada.</w:t>
      </w:r>
    </w:p>
    <w:p w14:paraId="6F3BBF6D" w14:textId="13FD1F36" w:rsidR="00857D66" w:rsidRPr="00857D66" w:rsidRDefault="00857D66" w:rsidP="00857D66">
      <w:pPr>
        <w:numPr>
          <w:ilvl w:val="1"/>
          <w:numId w:val="1"/>
        </w:numPr>
      </w:pPr>
      <w:r w:rsidRPr="00857D66">
        <w:t>Argumento A: _____________________________________________________________</w:t>
      </w:r>
    </w:p>
    <w:p w14:paraId="622BA0F9" w14:textId="70A30519" w:rsidR="00857D66" w:rsidRDefault="00857D66" w:rsidP="00857D66">
      <w:pPr>
        <w:numPr>
          <w:ilvl w:val="1"/>
          <w:numId w:val="1"/>
        </w:numPr>
      </w:pPr>
      <w:r w:rsidRPr="00857D66">
        <w:t>Argumento B: _____________________________________________________________</w:t>
      </w:r>
    </w:p>
    <w:p w14:paraId="7228B2FC" w14:textId="77777777" w:rsidR="00857D66" w:rsidRPr="00857D66" w:rsidRDefault="00857D66" w:rsidP="00857D66">
      <w:pPr>
        <w:ind w:left="1440"/>
      </w:pPr>
    </w:p>
    <w:p w14:paraId="3ECB4B58" w14:textId="77777777" w:rsidR="00857D66" w:rsidRPr="00857D66" w:rsidRDefault="00857D66" w:rsidP="00857D66">
      <w:pPr>
        <w:numPr>
          <w:ilvl w:val="0"/>
          <w:numId w:val="1"/>
        </w:numPr>
      </w:pPr>
      <w:r w:rsidRPr="00857D66">
        <w:rPr>
          <w:b/>
          <w:bCs/>
        </w:rPr>
        <w:t>Inferencia y Contexto:</w:t>
      </w:r>
      <w:r w:rsidRPr="00857D66">
        <w:t xml:space="preserve"> A partir del texto, ¿qué importancia le otorga el autor al liderazgo y juicio crítico en el Oficial de Marina? </w:t>
      </w:r>
    </w:p>
    <w:p w14:paraId="4AC3F315" w14:textId="5CBA35D0" w:rsidR="00857D66" w:rsidRDefault="00857D66" w:rsidP="00857D66">
      <w:pPr>
        <w:numPr>
          <w:ilvl w:val="1"/>
          <w:numId w:val="1"/>
        </w:numPr>
      </w:pPr>
      <w:r w:rsidRPr="00857D66">
        <w:rPr>
          <w:i/>
          <w:iCs/>
        </w:rPr>
        <w:t>Respuesta:</w:t>
      </w:r>
      <w:r w:rsidRPr="00857D66">
        <w:t xml:space="preserve"> _____________________________________________________________</w:t>
      </w:r>
    </w:p>
    <w:p w14:paraId="5945DFE2" w14:textId="77777777" w:rsidR="00857D66" w:rsidRDefault="00857D66" w:rsidP="00857D66"/>
    <w:p w14:paraId="7D504D7D" w14:textId="77777777" w:rsidR="00857D66" w:rsidRPr="00857D66" w:rsidRDefault="00857D66" w:rsidP="00857D66"/>
    <w:p w14:paraId="5D0171EC" w14:textId="77777777" w:rsidR="00857D66" w:rsidRPr="00857D66" w:rsidRDefault="00857D66" w:rsidP="00857D66">
      <w:pPr>
        <w:rPr>
          <w:b/>
          <w:bCs/>
        </w:rPr>
      </w:pPr>
      <w:r w:rsidRPr="00857D66">
        <w:rPr>
          <w:b/>
          <w:bCs/>
        </w:rPr>
        <w:t>III. SÍNTESIS Y APLICACIÓN</w:t>
      </w:r>
    </w:p>
    <w:p w14:paraId="1B7C51EA" w14:textId="77777777" w:rsidR="00857D66" w:rsidRPr="00857D66" w:rsidRDefault="00857D66" w:rsidP="00857D66">
      <w:r w:rsidRPr="00857D66">
        <w:rPr>
          <w:b/>
          <w:bCs/>
        </w:rPr>
        <w:t>Instrucciones:</w:t>
      </w:r>
      <w:r w:rsidRPr="00857D66">
        <w:t xml:space="preserve"> Redacte un párrafo breve (máximo 5 líneas) donde fundamente una opinión sobre la importancia de la </w:t>
      </w:r>
      <w:r w:rsidRPr="00857D66">
        <w:rPr>
          <w:b/>
          <w:bCs/>
        </w:rPr>
        <w:t>responsabilidad</w:t>
      </w:r>
      <w:r w:rsidRPr="00857D66">
        <w:t xml:space="preserve"> y el </w:t>
      </w:r>
      <w:r w:rsidRPr="00857D66">
        <w:rPr>
          <w:b/>
          <w:bCs/>
        </w:rPr>
        <w:t>respeto</w:t>
      </w:r>
      <w:r w:rsidRPr="00857D66">
        <w:t xml:space="preserve"> en la vida a bordo de un buque, aplicando coherencia y cohesión.</w:t>
      </w:r>
    </w:p>
    <w:p w14:paraId="0B5F360F" w14:textId="77777777" w:rsidR="00857D66" w:rsidRPr="00857D66" w:rsidRDefault="00857D66" w:rsidP="00857D66">
      <w:r w:rsidRPr="00857D66">
        <w:rPr>
          <w:i/>
          <w:iCs/>
        </w:rPr>
        <w:t>Espacio para redacción:</w:t>
      </w:r>
    </w:p>
    <w:p w14:paraId="5EA98BD4" w14:textId="77777777" w:rsidR="00857D66" w:rsidRPr="00857D66" w:rsidRDefault="005B279D" w:rsidP="00857D66">
      <w:r w:rsidRPr="00857D66">
        <w:rPr>
          <w:noProof/>
        </w:rPr>
        <w:pict w14:anchorId="156CA723">
          <v:rect id="_x0000_i1027" alt="" style="width:441.9pt;height:.05pt;mso-width-percent:0;mso-height-percent:0;mso-width-percent:0;mso-height-percent:0" o:hralign="center" o:hrstd="t" o:hr="t" fillcolor="#a0a0a0" stroked="f"/>
        </w:pict>
      </w:r>
    </w:p>
    <w:p w14:paraId="29662E91" w14:textId="77777777" w:rsidR="00857D66" w:rsidRPr="00857D66" w:rsidRDefault="005B279D" w:rsidP="00857D66">
      <w:r w:rsidRPr="00857D66">
        <w:rPr>
          <w:noProof/>
        </w:rPr>
        <w:pict w14:anchorId="0454B6F8">
          <v:rect id="_x0000_i1026" alt="" style="width:441.9pt;height:.05pt;mso-width-percent:0;mso-height-percent:0;mso-width-percent:0;mso-height-percent:0" o:hralign="center" o:hrstd="t" o:hr="t" fillcolor="#a0a0a0" stroked="f"/>
        </w:pict>
      </w:r>
    </w:p>
    <w:p w14:paraId="50152F64" w14:textId="77777777" w:rsidR="00857D66" w:rsidRDefault="005B279D" w:rsidP="00857D66">
      <w:r w:rsidRPr="00857D66">
        <w:rPr>
          <w:noProof/>
        </w:rPr>
        <w:pict w14:anchorId="40FC05FC">
          <v:rect id="_x0000_i1025" alt="" style="width:441.9pt;height:.05pt;mso-width-percent:0;mso-height-percent:0;mso-width-percent:0;mso-height-percent:0" o:hralign="center" o:hrstd="t" o:hr="t" fillcolor="#a0a0a0" stroked="f"/>
        </w:pict>
      </w:r>
    </w:p>
    <w:p w14:paraId="4B6F7B7D" w14:textId="58E42B30" w:rsidR="00857D66" w:rsidRPr="00857D66" w:rsidRDefault="00857D66" w:rsidP="00857D66">
      <w:r>
        <w:t>___________________________________________________________________________________________________________________________________________________________________________________________________________________________</w:t>
      </w:r>
    </w:p>
    <w:p w14:paraId="57C7EA71" w14:textId="77777777" w:rsidR="00857D66" w:rsidRPr="00857D66" w:rsidRDefault="00857D66" w:rsidP="00857D66">
      <w:r w:rsidRPr="00857D66">
        <w:rPr>
          <w:b/>
          <w:bCs/>
        </w:rPr>
        <w:t>Criterios de Evaluación:</w:t>
      </w:r>
    </w:p>
    <w:p w14:paraId="2B79C619" w14:textId="77777777" w:rsidR="00857D66" w:rsidRPr="00857D66" w:rsidRDefault="00857D66" w:rsidP="00857D66">
      <w:pPr>
        <w:numPr>
          <w:ilvl w:val="0"/>
          <w:numId w:val="2"/>
        </w:numPr>
      </w:pPr>
      <w:r w:rsidRPr="00857D66">
        <w:t>Reconoce correctamente hechos y opiniones.</w:t>
      </w:r>
    </w:p>
    <w:p w14:paraId="79B166C6" w14:textId="77777777" w:rsidR="00857D66" w:rsidRPr="00857D66" w:rsidRDefault="00857D66" w:rsidP="00857D66">
      <w:pPr>
        <w:numPr>
          <w:ilvl w:val="0"/>
          <w:numId w:val="2"/>
        </w:numPr>
      </w:pPr>
      <w:r w:rsidRPr="00857D66">
        <w:t>Identifica la tesis y argumentos de un texto.</w:t>
      </w:r>
    </w:p>
    <w:p w14:paraId="25C0B4E4" w14:textId="77777777" w:rsidR="00857D66" w:rsidRPr="00857D66" w:rsidRDefault="00857D66" w:rsidP="00857D66">
      <w:pPr>
        <w:numPr>
          <w:ilvl w:val="0"/>
          <w:numId w:val="2"/>
        </w:numPr>
      </w:pPr>
      <w:r w:rsidRPr="00857D66">
        <w:t>Redacta con coherencia y cohesión básica.</w:t>
      </w:r>
    </w:p>
    <w:p w14:paraId="6CE84526" w14:textId="77777777" w:rsidR="00857D66" w:rsidRPr="00857D66" w:rsidRDefault="00857D66" w:rsidP="00857D66">
      <w:pPr>
        <w:numPr>
          <w:ilvl w:val="0"/>
          <w:numId w:val="2"/>
        </w:numPr>
      </w:pPr>
      <w:r w:rsidRPr="00857D66">
        <w:t>Demuestra rigurosidad en el cumplimiento de la tarea (Actitudinal).</w:t>
      </w:r>
    </w:p>
    <w:p w14:paraId="3EB695EC" w14:textId="77777777" w:rsidR="00450886" w:rsidRDefault="00450886"/>
    <w:sectPr w:rsidR="00450886" w:rsidSect="00A3300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C1F97" w14:textId="77777777" w:rsidR="005B279D" w:rsidRDefault="005B279D" w:rsidP="00857D66">
      <w:r>
        <w:separator/>
      </w:r>
    </w:p>
  </w:endnote>
  <w:endnote w:type="continuationSeparator" w:id="0">
    <w:p w14:paraId="4057BFB5" w14:textId="77777777" w:rsidR="005B279D" w:rsidRDefault="005B279D" w:rsidP="00857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EA024" w14:textId="275C5FA9" w:rsidR="00857D66" w:rsidRPr="00857D66" w:rsidRDefault="00857D66" w:rsidP="00857D66">
    <w:pPr>
      <w:pStyle w:val="Piedepgina"/>
      <w:jc w:val="right"/>
      <w:rPr>
        <w:lang w:val="es-ES"/>
      </w:rPr>
    </w:pPr>
    <w:r>
      <w:rPr>
        <w:lang w:val="es-ES"/>
      </w:rPr>
      <w:t>Profesor Miguel Núñez Valencia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E857D" w14:textId="77777777" w:rsidR="005B279D" w:rsidRDefault="005B279D" w:rsidP="00857D66">
      <w:r>
        <w:separator/>
      </w:r>
    </w:p>
  </w:footnote>
  <w:footnote w:type="continuationSeparator" w:id="0">
    <w:p w14:paraId="74495C66" w14:textId="77777777" w:rsidR="005B279D" w:rsidRDefault="005B279D" w:rsidP="00857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4E3C8" w14:textId="538E671D" w:rsidR="00857D66" w:rsidRDefault="00857D66">
    <w:pPr>
      <w:pStyle w:val="Encabezado"/>
      <w:rPr>
        <w:lang w:val="es-ES"/>
      </w:rPr>
    </w:pPr>
    <w:r>
      <w:rPr>
        <w:lang w:val="es-ES"/>
      </w:rPr>
      <w:t>ESCRITURA, ORALIDAD Y ARGUMENTACIÓN II</w:t>
    </w:r>
  </w:p>
  <w:p w14:paraId="0941E7F4" w14:textId="2273163F" w:rsidR="00857D66" w:rsidRDefault="00857D66">
    <w:pPr>
      <w:pStyle w:val="Encabezado"/>
      <w:rPr>
        <w:lang w:val="es-ES"/>
      </w:rPr>
    </w:pPr>
    <w:r>
      <w:rPr>
        <w:lang w:val="es-ES"/>
      </w:rPr>
      <w:t>ESCUELA NAVAL ARTURO PRAT</w:t>
    </w:r>
  </w:p>
  <w:p w14:paraId="1AC74318" w14:textId="6E6F921C" w:rsidR="00857D66" w:rsidRPr="00857D66" w:rsidRDefault="00857D66">
    <w:pPr>
      <w:pStyle w:val="Encabezado"/>
      <w:rPr>
        <w:lang w:val="es-ES"/>
      </w:rPr>
    </w:pPr>
    <w:r>
      <w:rPr>
        <w:lang w:val="es-ES"/>
      </w:rPr>
      <w:t>Sesión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6C30B8"/>
    <w:multiLevelType w:val="multilevel"/>
    <w:tmpl w:val="73F85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D11F44"/>
    <w:multiLevelType w:val="multilevel"/>
    <w:tmpl w:val="6126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9957725">
    <w:abstractNumId w:val="0"/>
  </w:num>
  <w:num w:numId="2" w16cid:durableId="1459296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66"/>
    <w:rsid w:val="0033606E"/>
    <w:rsid w:val="00450886"/>
    <w:rsid w:val="00493B7E"/>
    <w:rsid w:val="005B279D"/>
    <w:rsid w:val="005F2D01"/>
    <w:rsid w:val="00671C31"/>
    <w:rsid w:val="0080178C"/>
    <w:rsid w:val="00857D66"/>
    <w:rsid w:val="00990655"/>
    <w:rsid w:val="00A33005"/>
    <w:rsid w:val="00EB32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D0249"/>
  <w15:chartTrackingRefBased/>
  <w15:docId w15:val="{FF7A7E59-821F-6D4D-8B1B-A1E16BDC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857D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57D6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57D6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57D6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57D6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7D6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7D6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7D6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857D6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57D6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57D6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57D6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57D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7D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7D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7D66"/>
    <w:rPr>
      <w:rFonts w:eastAsiaTheme="majorEastAsia" w:cstheme="majorBidi"/>
      <w:color w:val="272727" w:themeColor="text1" w:themeTint="D8"/>
    </w:rPr>
  </w:style>
  <w:style w:type="paragraph" w:styleId="Ttulo">
    <w:name w:val="Title"/>
    <w:basedOn w:val="Normal"/>
    <w:next w:val="Normal"/>
    <w:link w:val="TtuloCar"/>
    <w:uiPriority w:val="10"/>
    <w:qFormat/>
    <w:rsid w:val="00857D6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7D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7D66"/>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7D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7D6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57D66"/>
    <w:rPr>
      <w:i/>
      <w:iCs/>
      <w:color w:val="404040" w:themeColor="text1" w:themeTint="BF"/>
    </w:rPr>
  </w:style>
  <w:style w:type="paragraph" w:styleId="Prrafodelista">
    <w:name w:val="List Paragraph"/>
    <w:basedOn w:val="Normal"/>
    <w:uiPriority w:val="34"/>
    <w:qFormat/>
    <w:rsid w:val="00857D66"/>
    <w:pPr>
      <w:ind w:left="720"/>
      <w:contextualSpacing/>
    </w:pPr>
  </w:style>
  <w:style w:type="character" w:styleId="nfasisintenso">
    <w:name w:val="Intense Emphasis"/>
    <w:basedOn w:val="Fuentedeprrafopredeter"/>
    <w:uiPriority w:val="21"/>
    <w:qFormat/>
    <w:rsid w:val="00857D66"/>
    <w:rPr>
      <w:i/>
      <w:iCs/>
      <w:color w:val="2F5496" w:themeColor="accent1" w:themeShade="BF"/>
    </w:rPr>
  </w:style>
  <w:style w:type="paragraph" w:styleId="Citadestacada">
    <w:name w:val="Intense Quote"/>
    <w:basedOn w:val="Normal"/>
    <w:next w:val="Normal"/>
    <w:link w:val="CitadestacadaCar"/>
    <w:uiPriority w:val="30"/>
    <w:qFormat/>
    <w:rsid w:val="00857D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57D66"/>
    <w:rPr>
      <w:i/>
      <w:iCs/>
      <w:color w:val="2F5496" w:themeColor="accent1" w:themeShade="BF"/>
    </w:rPr>
  </w:style>
  <w:style w:type="character" w:styleId="Referenciaintensa">
    <w:name w:val="Intense Reference"/>
    <w:basedOn w:val="Fuentedeprrafopredeter"/>
    <w:uiPriority w:val="32"/>
    <w:qFormat/>
    <w:rsid w:val="00857D66"/>
    <w:rPr>
      <w:b/>
      <w:bCs/>
      <w:smallCaps/>
      <w:color w:val="2F5496" w:themeColor="accent1" w:themeShade="BF"/>
      <w:spacing w:val="5"/>
    </w:rPr>
  </w:style>
  <w:style w:type="paragraph" w:styleId="Encabezado">
    <w:name w:val="header"/>
    <w:basedOn w:val="Normal"/>
    <w:link w:val="EncabezadoCar"/>
    <w:uiPriority w:val="99"/>
    <w:unhideWhenUsed/>
    <w:rsid w:val="00857D66"/>
    <w:pPr>
      <w:tabs>
        <w:tab w:val="center" w:pos="4419"/>
        <w:tab w:val="right" w:pos="8838"/>
      </w:tabs>
    </w:pPr>
  </w:style>
  <w:style w:type="character" w:customStyle="1" w:styleId="EncabezadoCar">
    <w:name w:val="Encabezado Car"/>
    <w:basedOn w:val="Fuentedeprrafopredeter"/>
    <w:link w:val="Encabezado"/>
    <w:uiPriority w:val="99"/>
    <w:rsid w:val="00857D66"/>
  </w:style>
  <w:style w:type="paragraph" w:styleId="Piedepgina">
    <w:name w:val="footer"/>
    <w:basedOn w:val="Normal"/>
    <w:link w:val="PiedepginaCar"/>
    <w:uiPriority w:val="99"/>
    <w:unhideWhenUsed/>
    <w:rsid w:val="00857D66"/>
    <w:pPr>
      <w:tabs>
        <w:tab w:val="center" w:pos="4419"/>
        <w:tab w:val="right" w:pos="8838"/>
      </w:tabs>
    </w:pPr>
  </w:style>
  <w:style w:type="character" w:customStyle="1" w:styleId="PiedepginaCar">
    <w:name w:val="Pie de página Car"/>
    <w:basedOn w:val="Fuentedeprrafopredeter"/>
    <w:link w:val="Piedepgina"/>
    <w:uiPriority w:val="99"/>
    <w:rsid w:val="00857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813050">
      <w:bodyDiv w:val="1"/>
      <w:marLeft w:val="0"/>
      <w:marRight w:val="0"/>
      <w:marTop w:val="0"/>
      <w:marBottom w:val="0"/>
      <w:divBdr>
        <w:top w:val="none" w:sz="0" w:space="0" w:color="auto"/>
        <w:left w:val="none" w:sz="0" w:space="0" w:color="auto"/>
        <w:bottom w:val="none" w:sz="0" w:space="0" w:color="auto"/>
        <w:right w:val="none" w:sz="0" w:space="0" w:color="auto"/>
      </w:divBdr>
      <w:divsChild>
        <w:div w:id="1426340428">
          <w:blockQuote w:val="1"/>
          <w:marLeft w:val="720"/>
          <w:marRight w:val="720"/>
          <w:marTop w:val="0"/>
          <w:marBottom w:val="100"/>
          <w:divBdr>
            <w:top w:val="none" w:sz="0" w:space="0" w:color="auto"/>
            <w:left w:val="none" w:sz="0" w:space="0" w:color="auto"/>
            <w:bottom w:val="none" w:sz="0" w:space="0" w:color="auto"/>
            <w:right w:val="none" w:sz="0" w:space="0" w:color="auto"/>
          </w:divBdr>
        </w:div>
        <w:div w:id="865214248">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235430222">
      <w:bodyDiv w:val="1"/>
      <w:marLeft w:val="0"/>
      <w:marRight w:val="0"/>
      <w:marTop w:val="0"/>
      <w:marBottom w:val="0"/>
      <w:divBdr>
        <w:top w:val="none" w:sz="0" w:space="0" w:color="auto"/>
        <w:left w:val="none" w:sz="0" w:space="0" w:color="auto"/>
        <w:bottom w:val="none" w:sz="0" w:space="0" w:color="auto"/>
        <w:right w:val="none" w:sz="0" w:space="0" w:color="auto"/>
      </w:divBdr>
      <w:divsChild>
        <w:div w:id="2133596942">
          <w:blockQuote w:val="1"/>
          <w:marLeft w:val="720"/>
          <w:marRight w:val="720"/>
          <w:marTop w:val="0"/>
          <w:marBottom w:val="100"/>
          <w:divBdr>
            <w:top w:val="none" w:sz="0" w:space="0" w:color="auto"/>
            <w:left w:val="none" w:sz="0" w:space="0" w:color="auto"/>
            <w:bottom w:val="none" w:sz="0" w:space="0" w:color="auto"/>
            <w:right w:val="none" w:sz="0" w:space="0" w:color="auto"/>
          </w:divBdr>
        </w:div>
        <w:div w:id="206572923">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31520785">
      <w:bodyDiv w:val="1"/>
      <w:marLeft w:val="0"/>
      <w:marRight w:val="0"/>
      <w:marTop w:val="0"/>
      <w:marBottom w:val="0"/>
      <w:divBdr>
        <w:top w:val="none" w:sz="0" w:space="0" w:color="auto"/>
        <w:left w:val="none" w:sz="0" w:space="0" w:color="auto"/>
        <w:bottom w:val="none" w:sz="0" w:space="0" w:color="auto"/>
        <w:right w:val="none" w:sz="0" w:space="0" w:color="auto"/>
      </w:divBdr>
      <w:divsChild>
        <w:div w:id="859778602">
          <w:blockQuote w:val="1"/>
          <w:marLeft w:val="720"/>
          <w:marRight w:val="720"/>
          <w:marTop w:val="0"/>
          <w:marBottom w:val="100"/>
          <w:divBdr>
            <w:top w:val="none" w:sz="0" w:space="0" w:color="auto"/>
            <w:left w:val="none" w:sz="0" w:space="0" w:color="auto"/>
            <w:bottom w:val="none" w:sz="0" w:space="0" w:color="auto"/>
            <w:right w:val="none" w:sz="0" w:space="0" w:color="auto"/>
          </w:divBdr>
        </w:div>
        <w:div w:id="999234082">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983269961">
      <w:bodyDiv w:val="1"/>
      <w:marLeft w:val="0"/>
      <w:marRight w:val="0"/>
      <w:marTop w:val="0"/>
      <w:marBottom w:val="0"/>
      <w:divBdr>
        <w:top w:val="none" w:sz="0" w:space="0" w:color="auto"/>
        <w:left w:val="none" w:sz="0" w:space="0" w:color="auto"/>
        <w:bottom w:val="none" w:sz="0" w:space="0" w:color="auto"/>
        <w:right w:val="none" w:sz="0" w:space="0" w:color="auto"/>
      </w:divBdr>
      <w:divsChild>
        <w:div w:id="1906989520">
          <w:blockQuote w:val="1"/>
          <w:marLeft w:val="720"/>
          <w:marRight w:val="720"/>
          <w:marTop w:val="0"/>
          <w:marBottom w:val="100"/>
          <w:divBdr>
            <w:top w:val="none" w:sz="0" w:space="0" w:color="auto"/>
            <w:left w:val="none" w:sz="0" w:space="0" w:color="auto"/>
            <w:bottom w:val="none" w:sz="0" w:space="0" w:color="auto"/>
            <w:right w:val="none" w:sz="0" w:space="0" w:color="auto"/>
          </w:divBdr>
        </w:div>
        <w:div w:id="200896186">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406</Words>
  <Characters>2233</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Gilda Ríos Saavedra</dc:creator>
  <cp:keywords/>
  <dc:description/>
  <cp:lastModifiedBy>Gilda Ríos Saavedra</cp:lastModifiedBy>
  <cp:revision>1</cp:revision>
  <dcterms:created xsi:type="dcterms:W3CDTF">2026-02-09T12:19:00Z</dcterms:created>
  <dcterms:modified xsi:type="dcterms:W3CDTF">2026-02-09T12:23:00Z</dcterms:modified>
</cp:coreProperties>
</file>