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6295BF" w14:textId="77777777" w:rsidR="00226D83" w:rsidRDefault="00F862FC" w:rsidP="007730B7">
      <w:pPr>
        <w:jc w:val="center"/>
        <w:rPr>
          <w:rFonts w:ascii="Arial" w:hAnsi="Arial" w:cs="Arial"/>
          <w:b/>
          <w:bCs/>
          <w:lang w:val="es-MX"/>
        </w:rPr>
      </w:pPr>
      <w:r w:rsidRPr="007730B7">
        <w:rPr>
          <w:rFonts w:ascii="Arial" w:hAnsi="Arial" w:cs="Arial"/>
          <w:b/>
          <w:bCs/>
          <w:lang w:val="es-MX"/>
        </w:rPr>
        <w:t>RÚBRICA DE EVALUACIÓN: PRESENTACIÓN DE ARTÍCULO ACADÉMICO</w:t>
      </w:r>
    </w:p>
    <w:p w14:paraId="13179B81" w14:textId="77777777" w:rsidR="007730B7" w:rsidRDefault="007730B7" w:rsidP="007730B7">
      <w:pPr>
        <w:jc w:val="center"/>
        <w:rPr>
          <w:rFonts w:ascii="Arial" w:hAnsi="Arial" w:cs="Arial"/>
          <w:b/>
          <w:bCs/>
          <w:lang w:val="es-MX"/>
        </w:rPr>
      </w:pPr>
      <w:r>
        <w:rPr>
          <w:rFonts w:ascii="Arial" w:hAnsi="Arial" w:cs="Arial"/>
          <w:b/>
          <w:bCs/>
          <w:lang w:val="es-MX"/>
        </w:rPr>
        <w:t>Nombres:</w:t>
      </w:r>
    </w:p>
    <w:p w14:paraId="0BB5528C" w14:textId="77777777" w:rsidR="007730B7" w:rsidRPr="007730B7" w:rsidRDefault="007730B7" w:rsidP="007730B7">
      <w:pPr>
        <w:jc w:val="center"/>
        <w:rPr>
          <w:rFonts w:ascii="Arial" w:hAnsi="Arial" w:cs="Arial"/>
          <w:b/>
          <w:bCs/>
          <w:lang w:val="es-MX"/>
        </w:rPr>
      </w:pPr>
      <w:r>
        <w:rPr>
          <w:rFonts w:ascii="Arial" w:hAnsi="Arial" w:cs="Arial"/>
          <w:b/>
          <w:bCs/>
          <w:lang w:val="es-MX"/>
        </w:rPr>
        <w:t>Curso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99"/>
        <w:gridCol w:w="2599"/>
        <w:gridCol w:w="2599"/>
        <w:gridCol w:w="2599"/>
        <w:gridCol w:w="2600"/>
      </w:tblGrid>
      <w:tr w:rsidR="00F862FC" w:rsidRPr="007270E6" w14:paraId="168515BB" w14:textId="77777777" w:rsidTr="00F862FC">
        <w:tc>
          <w:tcPr>
            <w:tcW w:w="2599" w:type="dxa"/>
          </w:tcPr>
          <w:p w14:paraId="462C7E8E" w14:textId="77777777" w:rsidR="00F862FC" w:rsidRPr="007270E6" w:rsidRDefault="00F862FC" w:rsidP="007730B7">
            <w:pPr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b/>
                <w:sz w:val="20"/>
                <w:szCs w:val="20"/>
                <w:lang w:val="es-MX"/>
              </w:rPr>
              <w:t>Criterio</w:t>
            </w:r>
          </w:p>
        </w:tc>
        <w:tc>
          <w:tcPr>
            <w:tcW w:w="2599" w:type="dxa"/>
          </w:tcPr>
          <w:p w14:paraId="33FFE22E" w14:textId="77777777" w:rsidR="00F862FC" w:rsidRPr="007270E6" w:rsidRDefault="007730B7" w:rsidP="007730B7">
            <w:pPr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Excelente (4 </w:t>
            </w:r>
            <w:proofErr w:type="spellStart"/>
            <w:r w:rsidRPr="007270E6">
              <w:rPr>
                <w:rFonts w:ascii="Arial" w:hAnsi="Arial" w:cs="Arial"/>
                <w:b/>
                <w:sz w:val="20"/>
                <w:szCs w:val="20"/>
                <w:lang w:val="es-MX"/>
              </w:rPr>
              <w:t>ptos</w:t>
            </w:r>
            <w:proofErr w:type="spellEnd"/>
            <w:r w:rsidRPr="007270E6">
              <w:rPr>
                <w:rFonts w:ascii="Arial" w:hAnsi="Arial" w:cs="Arial"/>
                <w:b/>
                <w:sz w:val="20"/>
                <w:szCs w:val="20"/>
                <w:lang w:val="es-MX"/>
              </w:rPr>
              <w:t>.)</w:t>
            </w:r>
          </w:p>
        </w:tc>
        <w:tc>
          <w:tcPr>
            <w:tcW w:w="2599" w:type="dxa"/>
          </w:tcPr>
          <w:p w14:paraId="7A94DB52" w14:textId="77777777" w:rsidR="00F862FC" w:rsidRPr="007270E6" w:rsidRDefault="007730B7" w:rsidP="007730B7">
            <w:pPr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Bueno (3 </w:t>
            </w:r>
            <w:proofErr w:type="spellStart"/>
            <w:r w:rsidRPr="007270E6">
              <w:rPr>
                <w:rFonts w:ascii="Arial" w:hAnsi="Arial" w:cs="Arial"/>
                <w:b/>
                <w:sz w:val="20"/>
                <w:szCs w:val="20"/>
                <w:lang w:val="es-MX"/>
              </w:rPr>
              <w:t>ptos</w:t>
            </w:r>
            <w:proofErr w:type="spellEnd"/>
            <w:r w:rsidRPr="007270E6">
              <w:rPr>
                <w:rFonts w:ascii="Arial" w:hAnsi="Arial" w:cs="Arial"/>
                <w:b/>
                <w:sz w:val="20"/>
                <w:szCs w:val="20"/>
                <w:lang w:val="es-MX"/>
              </w:rPr>
              <w:t>.)</w:t>
            </w:r>
          </w:p>
        </w:tc>
        <w:tc>
          <w:tcPr>
            <w:tcW w:w="2599" w:type="dxa"/>
          </w:tcPr>
          <w:p w14:paraId="3BAEC61C" w14:textId="77777777" w:rsidR="00F862FC" w:rsidRPr="007270E6" w:rsidRDefault="007730B7" w:rsidP="007730B7">
            <w:pPr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Suficiente (2 </w:t>
            </w:r>
            <w:proofErr w:type="spellStart"/>
            <w:r w:rsidRPr="007270E6">
              <w:rPr>
                <w:rFonts w:ascii="Arial" w:hAnsi="Arial" w:cs="Arial"/>
                <w:b/>
                <w:sz w:val="20"/>
                <w:szCs w:val="20"/>
                <w:lang w:val="es-MX"/>
              </w:rPr>
              <w:t>ptos</w:t>
            </w:r>
            <w:proofErr w:type="spellEnd"/>
            <w:r w:rsidRPr="007270E6">
              <w:rPr>
                <w:rFonts w:ascii="Arial" w:hAnsi="Arial" w:cs="Arial"/>
                <w:b/>
                <w:sz w:val="20"/>
                <w:szCs w:val="20"/>
                <w:lang w:val="es-MX"/>
              </w:rPr>
              <w:t>.)</w:t>
            </w:r>
          </w:p>
        </w:tc>
        <w:tc>
          <w:tcPr>
            <w:tcW w:w="2600" w:type="dxa"/>
          </w:tcPr>
          <w:p w14:paraId="3AF2FA9C" w14:textId="77777777" w:rsidR="00F862FC" w:rsidRPr="007270E6" w:rsidRDefault="007730B7" w:rsidP="007730B7">
            <w:pPr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Insuficiente (1 </w:t>
            </w:r>
            <w:proofErr w:type="spellStart"/>
            <w:r w:rsidRPr="007270E6">
              <w:rPr>
                <w:rFonts w:ascii="Arial" w:hAnsi="Arial" w:cs="Arial"/>
                <w:b/>
                <w:sz w:val="20"/>
                <w:szCs w:val="20"/>
                <w:lang w:val="es-MX"/>
              </w:rPr>
              <w:t>pto</w:t>
            </w:r>
            <w:proofErr w:type="spellEnd"/>
            <w:r w:rsidRPr="007270E6">
              <w:rPr>
                <w:rFonts w:ascii="Arial" w:hAnsi="Arial" w:cs="Arial"/>
                <w:b/>
                <w:sz w:val="20"/>
                <w:szCs w:val="20"/>
                <w:lang w:val="es-MX"/>
              </w:rPr>
              <w:t>.)</w:t>
            </w:r>
          </w:p>
        </w:tc>
      </w:tr>
      <w:tr w:rsidR="00F862FC" w:rsidRPr="00110232" w14:paraId="0EBEB6B2" w14:textId="77777777" w:rsidTr="00F862FC">
        <w:tc>
          <w:tcPr>
            <w:tcW w:w="2599" w:type="dxa"/>
          </w:tcPr>
          <w:p w14:paraId="0A9F5F5C" w14:textId="77777777" w:rsidR="00BB31A0" w:rsidRPr="007270E6" w:rsidRDefault="00BB31A0" w:rsidP="007730B7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1F19F748" w14:textId="77777777" w:rsidR="00F862FC" w:rsidRPr="007270E6" w:rsidRDefault="00F862FC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proofErr w:type="spellStart"/>
            <w:r w:rsidRPr="007270E6">
              <w:rPr>
                <w:rFonts w:ascii="Arial" w:hAnsi="Arial" w:cs="Arial"/>
                <w:bCs/>
                <w:sz w:val="20"/>
                <w:szCs w:val="20"/>
              </w:rPr>
              <w:t>Resumen</w:t>
            </w:r>
            <w:proofErr w:type="spellEnd"/>
            <w:r w:rsidRPr="007270E6">
              <w:rPr>
                <w:rFonts w:ascii="Arial" w:hAnsi="Arial" w:cs="Arial"/>
                <w:bCs/>
                <w:sz w:val="20"/>
                <w:szCs w:val="20"/>
              </w:rPr>
              <w:t xml:space="preserve"> del </w:t>
            </w:r>
            <w:proofErr w:type="spellStart"/>
            <w:r w:rsidRPr="007270E6">
              <w:rPr>
                <w:rFonts w:ascii="Arial" w:hAnsi="Arial" w:cs="Arial"/>
                <w:bCs/>
                <w:sz w:val="20"/>
                <w:szCs w:val="20"/>
              </w:rPr>
              <w:t>artículo</w:t>
            </w:r>
            <w:proofErr w:type="spellEnd"/>
          </w:p>
        </w:tc>
        <w:tc>
          <w:tcPr>
            <w:tcW w:w="2599" w:type="dxa"/>
          </w:tcPr>
          <w:p w14:paraId="1E99701B" w14:textId="77777777" w:rsidR="00F862FC" w:rsidRDefault="00F862FC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MX"/>
              </w:rPr>
              <w:t>Sintetiza claramente el artículo, incluyendo ideas clave sin omisiones ni exceso de información</w:t>
            </w:r>
          </w:p>
          <w:p w14:paraId="42305B19" w14:textId="4C561CBE" w:rsidR="00110232" w:rsidRPr="007270E6" w:rsidRDefault="00110232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2599" w:type="dxa"/>
          </w:tcPr>
          <w:p w14:paraId="5423B508" w14:textId="77777777" w:rsidR="00F862FC" w:rsidRPr="007270E6" w:rsidRDefault="00F862FC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MX"/>
              </w:rPr>
              <w:t>Resume adecuadamente, aunque omite o incluye detalles menos relevantes</w:t>
            </w:r>
          </w:p>
        </w:tc>
        <w:tc>
          <w:tcPr>
            <w:tcW w:w="2599" w:type="dxa"/>
          </w:tcPr>
          <w:p w14:paraId="78E4E3C5" w14:textId="77777777" w:rsidR="00F862FC" w:rsidRPr="007270E6" w:rsidRDefault="00F862FC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MX"/>
              </w:rPr>
              <w:t>Presenta un resumen incompleto o poco claro</w:t>
            </w:r>
          </w:p>
        </w:tc>
        <w:tc>
          <w:tcPr>
            <w:tcW w:w="2600" w:type="dxa"/>
          </w:tcPr>
          <w:p w14:paraId="0003040A" w14:textId="77777777" w:rsidR="00F862FC" w:rsidRPr="007270E6" w:rsidRDefault="00F862FC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MX"/>
              </w:rPr>
              <w:t>No logra resumir el artículo o lo hace incorrectamente</w:t>
            </w:r>
          </w:p>
        </w:tc>
      </w:tr>
      <w:tr w:rsidR="00F862FC" w:rsidRPr="00110232" w14:paraId="76AE1CA2" w14:textId="77777777" w:rsidTr="00F862FC">
        <w:tc>
          <w:tcPr>
            <w:tcW w:w="2599" w:type="dxa"/>
          </w:tcPr>
          <w:p w14:paraId="457393F2" w14:textId="77777777" w:rsidR="00BB31A0" w:rsidRPr="007270E6" w:rsidRDefault="00BB31A0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14:paraId="7DFF84F0" w14:textId="77777777" w:rsidR="00F862FC" w:rsidRPr="007270E6" w:rsidRDefault="00F862FC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MX"/>
              </w:rPr>
              <w:t>Metodología</w:t>
            </w:r>
          </w:p>
        </w:tc>
        <w:tc>
          <w:tcPr>
            <w:tcW w:w="2599" w:type="dxa"/>
          </w:tcPr>
          <w:p w14:paraId="4E9BE16C" w14:textId="77777777" w:rsidR="00F862FC" w:rsidRPr="007270E6" w:rsidRDefault="00F862FC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MX"/>
              </w:rPr>
              <w:t>Explica con precisión el enfoque metodológico, evidenciando comprensión profunda</w:t>
            </w:r>
          </w:p>
          <w:p w14:paraId="4D23DE5A" w14:textId="77777777" w:rsidR="007730B7" w:rsidRPr="007270E6" w:rsidRDefault="007730B7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2599" w:type="dxa"/>
          </w:tcPr>
          <w:p w14:paraId="7415EEAB" w14:textId="77777777" w:rsidR="00F862FC" w:rsidRPr="007270E6" w:rsidRDefault="00F862FC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MX"/>
              </w:rPr>
              <w:t>Describe la metodología de forma general con leves imprecisiones</w:t>
            </w:r>
          </w:p>
        </w:tc>
        <w:tc>
          <w:tcPr>
            <w:tcW w:w="2599" w:type="dxa"/>
          </w:tcPr>
          <w:p w14:paraId="08721D5F" w14:textId="77777777" w:rsidR="00F862FC" w:rsidRPr="007270E6" w:rsidRDefault="00F862FC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MX"/>
              </w:rPr>
              <w:t>Menciona la metodología sin mayor explicación</w:t>
            </w:r>
          </w:p>
        </w:tc>
        <w:tc>
          <w:tcPr>
            <w:tcW w:w="2600" w:type="dxa"/>
          </w:tcPr>
          <w:p w14:paraId="1CDD73BF" w14:textId="77777777" w:rsidR="00F862FC" w:rsidRPr="007270E6" w:rsidRDefault="00F862FC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MX"/>
              </w:rPr>
              <w:t>No identifica o explica la metodología</w:t>
            </w:r>
          </w:p>
        </w:tc>
      </w:tr>
      <w:tr w:rsidR="00F862FC" w:rsidRPr="00110232" w14:paraId="38B27716" w14:textId="77777777" w:rsidTr="00F862FC">
        <w:tc>
          <w:tcPr>
            <w:tcW w:w="2599" w:type="dxa"/>
          </w:tcPr>
          <w:p w14:paraId="108D602D" w14:textId="77777777" w:rsidR="00BB31A0" w:rsidRPr="007270E6" w:rsidRDefault="00BB31A0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14:paraId="1AAF526D" w14:textId="77777777" w:rsidR="00F862FC" w:rsidRPr="007270E6" w:rsidRDefault="00F862FC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MX"/>
              </w:rPr>
              <w:t>Tesis</w:t>
            </w:r>
          </w:p>
        </w:tc>
        <w:tc>
          <w:tcPr>
            <w:tcW w:w="2599" w:type="dxa"/>
          </w:tcPr>
          <w:p w14:paraId="52F9DC4A" w14:textId="77777777" w:rsidR="00F862FC" w:rsidRPr="007270E6" w:rsidRDefault="00F862FC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MX"/>
              </w:rPr>
              <w:t>Identifica y formula claramente la tesis central del artículo</w:t>
            </w:r>
          </w:p>
          <w:p w14:paraId="5684E1AB" w14:textId="77777777" w:rsidR="007730B7" w:rsidRPr="007270E6" w:rsidRDefault="007730B7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2599" w:type="dxa"/>
          </w:tcPr>
          <w:p w14:paraId="42D22E58" w14:textId="77777777" w:rsidR="00F862FC" w:rsidRPr="007270E6" w:rsidRDefault="00F862FC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MX"/>
              </w:rPr>
              <w:t>Identifica la tesis, pero con cierta ambigüedad</w:t>
            </w:r>
          </w:p>
        </w:tc>
        <w:tc>
          <w:tcPr>
            <w:tcW w:w="2599" w:type="dxa"/>
          </w:tcPr>
          <w:p w14:paraId="1448BBEA" w14:textId="77777777" w:rsidR="00F862FC" w:rsidRPr="007270E6" w:rsidRDefault="00F862FC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MX"/>
              </w:rPr>
              <w:t>Presenta una idea aproximada de la tesis</w:t>
            </w:r>
          </w:p>
        </w:tc>
        <w:tc>
          <w:tcPr>
            <w:tcW w:w="2600" w:type="dxa"/>
          </w:tcPr>
          <w:p w14:paraId="455DC099" w14:textId="77777777" w:rsidR="00F862FC" w:rsidRPr="007270E6" w:rsidRDefault="00F862FC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MX"/>
              </w:rPr>
              <w:t>No identifica la tesis o la confunde</w:t>
            </w:r>
          </w:p>
        </w:tc>
      </w:tr>
      <w:tr w:rsidR="00F862FC" w:rsidRPr="00110232" w14:paraId="2F065C08" w14:textId="77777777" w:rsidTr="00F862FC">
        <w:tc>
          <w:tcPr>
            <w:tcW w:w="2599" w:type="dxa"/>
          </w:tcPr>
          <w:p w14:paraId="318F681A" w14:textId="77777777" w:rsidR="00BB31A0" w:rsidRPr="007270E6" w:rsidRDefault="00BB31A0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14:paraId="65997081" w14:textId="77777777" w:rsidR="00F862FC" w:rsidRPr="007270E6" w:rsidRDefault="00F862FC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MX"/>
              </w:rPr>
              <w:t>Argumentos principales</w:t>
            </w:r>
          </w:p>
        </w:tc>
        <w:tc>
          <w:tcPr>
            <w:tcW w:w="2599" w:type="dxa"/>
          </w:tcPr>
          <w:p w14:paraId="4AB5D4EF" w14:textId="77777777" w:rsidR="00F862FC" w:rsidRDefault="00F862FC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MX"/>
              </w:rPr>
              <w:t>Expone de manera ordenada, clara y fundamentada los argumentos clave</w:t>
            </w:r>
          </w:p>
          <w:p w14:paraId="4A7DF482" w14:textId="7F6E6F6E" w:rsidR="00110232" w:rsidRPr="007270E6" w:rsidRDefault="00110232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2599" w:type="dxa"/>
          </w:tcPr>
          <w:p w14:paraId="5D19EB6D" w14:textId="77777777" w:rsidR="00F862FC" w:rsidRPr="007270E6" w:rsidRDefault="00F862FC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MX"/>
              </w:rPr>
              <w:t>Expone los argumentos principales, aunque con menor claridad o profundidad</w:t>
            </w:r>
          </w:p>
        </w:tc>
        <w:tc>
          <w:tcPr>
            <w:tcW w:w="2599" w:type="dxa"/>
          </w:tcPr>
          <w:p w14:paraId="4669AA63" w14:textId="77777777" w:rsidR="00F862FC" w:rsidRPr="007270E6" w:rsidRDefault="00F862FC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MX"/>
              </w:rPr>
              <w:t>Presenta algunos argumentos, pero de forma desorganizada</w:t>
            </w:r>
          </w:p>
        </w:tc>
        <w:tc>
          <w:tcPr>
            <w:tcW w:w="2600" w:type="dxa"/>
          </w:tcPr>
          <w:p w14:paraId="5EBA601F" w14:textId="77777777" w:rsidR="00F862FC" w:rsidRPr="007270E6" w:rsidRDefault="00F862FC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MX"/>
              </w:rPr>
              <w:t>No identifica ni explica los argumentos</w:t>
            </w:r>
          </w:p>
        </w:tc>
      </w:tr>
      <w:tr w:rsidR="00110232" w:rsidRPr="00110232" w14:paraId="788703C4" w14:textId="77777777" w:rsidTr="00F862FC">
        <w:tc>
          <w:tcPr>
            <w:tcW w:w="2599" w:type="dxa"/>
          </w:tcPr>
          <w:p w14:paraId="31D9FE63" w14:textId="77777777" w:rsidR="006B4C2F" w:rsidRDefault="006B4C2F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14:paraId="243D2F71" w14:textId="7AC34FD1" w:rsidR="00110232" w:rsidRPr="00110232" w:rsidRDefault="00110232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bookmarkStart w:id="0" w:name="_GoBack"/>
            <w:bookmarkEnd w:id="0"/>
            <w:r w:rsidRPr="00110232">
              <w:rPr>
                <w:rFonts w:ascii="Arial" w:hAnsi="Arial" w:cs="Arial"/>
                <w:sz w:val="20"/>
                <w:szCs w:val="20"/>
                <w:lang w:val="es-MX"/>
              </w:rPr>
              <w:t>Evaluación crítica del artículo académico</w:t>
            </w:r>
          </w:p>
        </w:tc>
        <w:tc>
          <w:tcPr>
            <w:tcW w:w="2599" w:type="dxa"/>
          </w:tcPr>
          <w:p w14:paraId="5A51B753" w14:textId="7FD4277E" w:rsidR="00110232" w:rsidRPr="00110232" w:rsidRDefault="00110232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10232">
              <w:rPr>
                <w:rFonts w:ascii="Arial" w:hAnsi="Arial" w:cs="Arial"/>
                <w:sz w:val="20"/>
                <w:szCs w:val="20"/>
                <w:lang w:val="es-MX"/>
              </w:rPr>
              <w:t>Elabora una crítica profunda, analítica y bien fundamentada del artículo, evaluando con precisión argumentos, metodología y conclusiones. Propone mejoras pertinentes y demuestra juicio crítico autónomo, con una redacción clara, coherente y respetuosa.</w:t>
            </w:r>
          </w:p>
        </w:tc>
        <w:tc>
          <w:tcPr>
            <w:tcW w:w="2599" w:type="dxa"/>
          </w:tcPr>
          <w:p w14:paraId="0BF2CA9D" w14:textId="18151414" w:rsidR="00110232" w:rsidRPr="00110232" w:rsidRDefault="00110232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10232">
              <w:rPr>
                <w:rFonts w:ascii="Arial" w:hAnsi="Arial" w:cs="Arial"/>
                <w:sz w:val="20"/>
                <w:szCs w:val="20"/>
                <w:lang w:val="es-MX"/>
              </w:rPr>
              <w:t>Realiza una crítica adecuada del artículo, identificando aspectos relevantes de argumentos y conclusiones. Presenta algunas observaciones fundamentadas y sugerencias de mejora, aunque con menor profundidad o precisión analítica.</w:t>
            </w:r>
          </w:p>
        </w:tc>
        <w:tc>
          <w:tcPr>
            <w:tcW w:w="2599" w:type="dxa"/>
          </w:tcPr>
          <w:p w14:paraId="7C53AC3E" w14:textId="042D854A" w:rsidR="00110232" w:rsidRPr="00110232" w:rsidRDefault="00110232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10232">
              <w:rPr>
                <w:rFonts w:ascii="Arial" w:hAnsi="Arial" w:cs="Arial"/>
                <w:sz w:val="20"/>
                <w:szCs w:val="20"/>
                <w:lang w:val="es-MX"/>
              </w:rPr>
              <w:t>Presenta una crítica general del artículo, centrada en aspectos superficiales. La fundamentación es limitada y las propuestas de mejora son poco claras o poco desarrolladas.</w:t>
            </w:r>
          </w:p>
        </w:tc>
        <w:tc>
          <w:tcPr>
            <w:tcW w:w="2600" w:type="dxa"/>
          </w:tcPr>
          <w:p w14:paraId="3103C41B" w14:textId="057A9FEE" w:rsidR="00110232" w:rsidRPr="00110232" w:rsidRDefault="00110232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10232">
              <w:rPr>
                <w:rFonts w:ascii="Arial" w:hAnsi="Arial" w:cs="Arial"/>
                <w:sz w:val="20"/>
                <w:szCs w:val="20"/>
                <w:lang w:val="es-MX"/>
              </w:rPr>
              <w:t xml:space="preserve">No logra elaborar una crítica del artículo o se limita a opiniones sin fundamento. </w:t>
            </w:r>
            <w:proofErr w:type="spellStart"/>
            <w:r w:rsidRPr="00110232">
              <w:rPr>
                <w:rFonts w:ascii="Arial" w:hAnsi="Arial" w:cs="Arial"/>
                <w:sz w:val="20"/>
                <w:szCs w:val="20"/>
              </w:rPr>
              <w:t>Carece</w:t>
            </w:r>
            <w:proofErr w:type="spellEnd"/>
            <w:r w:rsidRPr="00110232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Pr="00110232">
              <w:rPr>
                <w:rFonts w:ascii="Arial" w:hAnsi="Arial" w:cs="Arial"/>
                <w:sz w:val="20"/>
                <w:szCs w:val="20"/>
              </w:rPr>
              <w:t>análisis</w:t>
            </w:r>
            <w:proofErr w:type="spellEnd"/>
            <w:r w:rsidRPr="00110232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110232">
              <w:rPr>
                <w:rFonts w:ascii="Arial" w:hAnsi="Arial" w:cs="Arial"/>
                <w:sz w:val="20"/>
                <w:szCs w:val="20"/>
              </w:rPr>
              <w:t>argumentación</w:t>
            </w:r>
            <w:proofErr w:type="spellEnd"/>
            <w:r w:rsidRPr="00110232">
              <w:rPr>
                <w:rFonts w:ascii="Arial" w:hAnsi="Arial" w:cs="Arial"/>
                <w:sz w:val="20"/>
                <w:szCs w:val="20"/>
              </w:rPr>
              <w:t xml:space="preserve"> y </w:t>
            </w:r>
            <w:proofErr w:type="spellStart"/>
            <w:r w:rsidRPr="00110232">
              <w:rPr>
                <w:rFonts w:ascii="Arial" w:hAnsi="Arial" w:cs="Arial"/>
                <w:sz w:val="20"/>
                <w:szCs w:val="20"/>
              </w:rPr>
              <w:t>propuestas</w:t>
            </w:r>
            <w:proofErr w:type="spellEnd"/>
            <w:r w:rsidRPr="00110232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Pr="00110232">
              <w:rPr>
                <w:rFonts w:ascii="Arial" w:hAnsi="Arial" w:cs="Arial"/>
                <w:sz w:val="20"/>
                <w:szCs w:val="20"/>
              </w:rPr>
              <w:t>mejora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110232" w:rsidRPr="00110232" w14:paraId="706188A6" w14:textId="77777777" w:rsidTr="00F862FC">
        <w:tc>
          <w:tcPr>
            <w:tcW w:w="2599" w:type="dxa"/>
          </w:tcPr>
          <w:p w14:paraId="7DFC3B4B" w14:textId="6EEDF69C" w:rsidR="00110232" w:rsidRPr="007270E6" w:rsidRDefault="00110232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10232">
              <w:rPr>
                <w:rFonts w:ascii="Arial" w:hAnsi="Arial" w:cs="Arial"/>
                <w:sz w:val="20"/>
                <w:szCs w:val="20"/>
                <w:lang w:val="es-MX"/>
              </w:rPr>
              <w:lastRenderedPageBreak/>
              <w:t>Criterio de confiabilidad</w:t>
            </w:r>
          </w:p>
        </w:tc>
        <w:tc>
          <w:tcPr>
            <w:tcW w:w="2599" w:type="dxa"/>
          </w:tcPr>
          <w:p w14:paraId="460A106E" w14:textId="77777777" w:rsidR="00110232" w:rsidRDefault="00110232" w:rsidP="007730B7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110232">
              <w:rPr>
                <w:rFonts w:ascii="Arial" w:hAnsi="Arial" w:cs="Arial"/>
                <w:sz w:val="20"/>
                <w:szCs w:val="20"/>
                <w:lang w:val="es-CL"/>
              </w:rPr>
              <w:t>El artículo es reciente y adecuado al campo disciplinar, considerando la vigencia del tema.</w:t>
            </w:r>
          </w:p>
          <w:p w14:paraId="507BA1A8" w14:textId="3CB6A5F9" w:rsidR="00110232" w:rsidRPr="007270E6" w:rsidRDefault="00110232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2599" w:type="dxa"/>
          </w:tcPr>
          <w:p w14:paraId="31F59C26" w14:textId="0FE9E6A0" w:rsidR="00110232" w:rsidRPr="007270E6" w:rsidRDefault="00110232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10232">
              <w:rPr>
                <w:rFonts w:ascii="Arial" w:hAnsi="Arial" w:cs="Arial"/>
                <w:sz w:val="20"/>
                <w:szCs w:val="20"/>
                <w:lang w:val="es-CL"/>
              </w:rPr>
              <w:t>El artículo es relativamente reciente y útil para la temática.</w:t>
            </w:r>
          </w:p>
        </w:tc>
        <w:tc>
          <w:tcPr>
            <w:tcW w:w="2599" w:type="dxa"/>
          </w:tcPr>
          <w:p w14:paraId="367429C8" w14:textId="4AAD244C" w:rsidR="00110232" w:rsidRPr="007270E6" w:rsidRDefault="00110232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10232">
              <w:rPr>
                <w:rFonts w:ascii="Arial" w:hAnsi="Arial" w:cs="Arial"/>
                <w:sz w:val="20"/>
                <w:szCs w:val="20"/>
                <w:lang w:val="es-CL"/>
              </w:rPr>
              <w:t>El artículo no es reciente, pero aún puede aportar antecedentes relevantes.</w:t>
            </w:r>
          </w:p>
        </w:tc>
        <w:tc>
          <w:tcPr>
            <w:tcW w:w="2600" w:type="dxa"/>
          </w:tcPr>
          <w:p w14:paraId="2173BE8A" w14:textId="1A600ECC" w:rsidR="00110232" w:rsidRPr="007270E6" w:rsidRDefault="00110232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110232">
              <w:rPr>
                <w:rFonts w:ascii="Arial" w:hAnsi="Arial" w:cs="Arial"/>
                <w:sz w:val="20"/>
                <w:szCs w:val="20"/>
                <w:lang w:val="es-CL"/>
              </w:rPr>
              <w:t>La fecha no se identifica o el artículo es claramente obsoleto.</w:t>
            </w:r>
          </w:p>
        </w:tc>
      </w:tr>
      <w:tr w:rsidR="00F862FC" w:rsidRPr="00110232" w14:paraId="16D95CBB" w14:textId="77777777" w:rsidTr="00F862FC">
        <w:tc>
          <w:tcPr>
            <w:tcW w:w="2599" w:type="dxa"/>
          </w:tcPr>
          <w:p w14:paraId="621C74E1" w14:textId="77777777" w:rsidR="00BB31A0" w:rsidRPr="007270E6" w:rsidRDefault="00BB31A0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14:paraId="78BCB93F" w14:textId="77777777" w:rsidR="00F862FC" w:rsidRPr="007270E6" w:rsidRDefault="00F862FC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MX"/>
              </w:rPr>
              <w:t>Conclusiones</w:t>
            </w:r>
          </w:p>
        </w:tc>
        <w:tc>
          <w:tcPr>
            <w:tcW w:w="2599" w:type="dxa"/>
          </w:tcPr>
          <w:p w14:paraId="2DBD1D67" w14:textId="77777777" w:rsidR="00F862FC" w:rsidRDefault="00F862FC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MX"/>
              </w:rPr>
              <w:t>Expone conclusiones claras, coherentes y bien fundamentadas</w:t>
            </w:r>
          </w:p>
          <w:p w14:paraId="7B1B9A19" w14:textId="787F24ED" w:rsidR="00110232" w:rsidRPr="007270E6" w:rsidRDefault="00110232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2599" w:type="dxa"/>
          </w:tcPr>
          <w:p w14:paraId="6CF3A6CB" w14:textId="77777777" w:rsidR="00F862FC" w:rsidRPr="007270E6" w:rsidRDefault="00F862FC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MX"/>
              </w:rPr>
              <w:t>Presenta conclusiones adecuadas, aunque poco desarrolladas</w:t>
            </w:r>
          </w:p>
        </w:tc>
        <w:tc>
          <w:tcPr>
            <w:tcW w:w="2599" w:type="dxa"/>
          </w:tcPr>
          <w:p w14:paraId="5A52A15F" w14:textId="77777777" w:rsidR="00F862FC" w:rsidRPr="007270E6" w:rsidRDefault="00F862FC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MX"/>
              </w:rPr>
              <w:t>Conclusiones superficiales o poco claras</w:t>
            </w:r>
          </w:p>
          <w:p w14:paraId="2F059B72" w14:textId="77777777" w:rsidR="007730B7" w:rsidRPr="007270E6" w:rsidRDefault="007730B7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2600" w:type="dxa"/>
          </w:tcPr>
          <w:p w14:paraId="05292767" w14:textId="77777777" w:rsidR="00F862FC" w:rsidRPr="007270E6" w:rsidRDefault="00F862FC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MX"/>
              </w:rPr>
              <w:t>No presenta conclusiones o son incorrectas</w:t>
            </w:r>
          </w:p>
        </w:tc>
      </w:tr>
      <w:tr w:rsidR="00F862FC" w:rsidRPr="007270E6" w14:paraId="766CFAF6" w14:textId="77777777" w:rsidTr="00F862FC">
        <w:tc>
          <w:tcPr>
            <w:tcW w:w="2599" w:type="dxa"/>
          </w:tcPr>
          <w:p w14:paraId="7BA56CF2" w14:textId="77777777" w:rsidR="004A5F89" w:rsidRDefault="004A5F89" w:rsidP="007730B7">
            <w:pPr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  <w:p w14:paraId="2BC74242" w14:textId="197D8A9A" w:rsidR="00F862FC" w:rsidRPr="007270E6" w:rsidRDefault="00F862FC" w:rsidP="007730B7">
            <w:pPr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b/>
                <w:sz w:val="20"/>
                <w:szCs w:val="20"/>
                <w:lang w:val="es-MX"/>
              </w:rPr>
              <w:t>De la oralidad:</w:t>
            </w:r>
          </w:p>
          <w:p w14:paraId="1645AD07" w14:textId="77777777" w:rsidR="00F862FC" w:rsidRPr="007270E6" w:rsidRDefault="00F862FC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2599" w:type="dxa"/>
          </w:tcPr>
          <w:p w14:paraId="0A0BB139" w14:textId="77777777" w:rsidR="00F862FC" w:rsidRPr="007270E6" w:rsidRDefault="00F862FC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2599" w:type="dxa"/>
          </w:tcPr>
          <w:p w14:paraId="7D9A9CB6" w14:textId="77777777" w:rsidR="00F862FC" w:rsidRPr="007270E6" w:rsidRDefault="00F862FC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2599" w:type="dxa"/>
          </w:tcPr>
          <w:p w14:paraId="2F7AFD7C" w14:textId="77777777" w:rsidR="00F862FC" w:rsidRPr="007270E6" w:rsidRDefault="00F862FC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2600" w:type="dxa"/>
          </w:tcPr>
          <w:p w14:paraId="1C5B5232" w14:textId="77777777" w:rsidR="00F862FC" w:rsidRPr="007270E6" w:rsidRDefault="00F862FC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F862FC" w:rsidRPr="00110232" w14:paraId="6D61B375" w14:textId="77777777" w:rsidTr="00F862FC">
        <w:tc>
          <w:tcPr>
            <w:tcW w:w="2599" w:type="dxa"/>
          </w:tcPr>
          <w:p w14:paraId="4DE4B56A" w14:textId="77777777" w:rsidR="00BB31A0" w:rsidRPr="007270E6" w:rsidRDefault="00BB31A0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14:paraId="5A107BB2" w14:textId="77777777" w:rsidR="00F862FC" w:rsidRPr="007270E6" w:rsidRDefault="00F862FC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MX"/>
              </w:rPr>
              <w:t>Claridad de la voz</w:t>
            </w:r>
          </w:p>
        </w:tc>
        <w:tc>
          <w:tcPr>
            <w:tcW w:w="2599" w:type="dxa"/>
          </w:tcPr>
          <w:p w14:paraId="054FECCB" w14:textId="77777777" w:rsidR="00F862FC" w:rsidRDefault="00F862FC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MX"/>
              </w:rPr>
              <w:t>Voz clara, fluida y bien articulada durante toda la presentación</w:t>
            </w:r>
          </w:p>
          <w:p w14:paraId="456653D9" w14:textId="40B89C45" w:rsidR="00110232" w:rsidRPr="007270E6" w:rsidRDefault="00110232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2599" w:type="dxa"/>
          </w:tcPr>
          <w:p w14:paraId="01AB932A" w14:textId="77777777" w:rsidR="00F862FC" w:rsidRPr="007270E6" w:rsidRDefault="00F862FC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MX"/>
              </w:rPr>
              <w:t>Voz generalmente clara, con leves dificultades</w:t>
            </w:r>
          </w:p>
        </w:tc>
        <w:tc>
          <w:tcPr>
            <w:tcW w:w="2599" w:type="dxa"/>
          </w:tcPr>
          <w:p w14:paraId="2E3951E1" w14:textId="77777777" w:rsidR="00F862FC" w:rsidRPr="007270E6" w:rsidRDefault="00F862FC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MX"/>
              </w:rPr>
              <w:t>Dificultades ocasionales en la claridad</w:t>
            </w:r>
          </w:p>
        </w:tc>
        <w:tc>
          <w:tcPr>
            <w:tcW w:w="2600" w:type="dxa"/>
          </w:tcPr>
          <w:p w14:paraId="6806F13E" w14:textId="77777777" w:rsidR="00F862FC" w:rsidRPr="007270E6" w:rsidRDefault="00F862FC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MX"/>
              </w:rPr>
              <w:t>Voz poco clara o difícil de entender</w:t>
            </w:r>
          </w:p>
        </w:tc>
      </w:tr>
      <w:tr w:rsidR="00F862FC" w:rsidRPr="007270E6" w14:paraId="52B2DCC5" w14:textId="77777777" w:rsidTr="00F862FC">
        <w:tc>
          <w:tcPr>
            <w:tcW w:w="2599" w:type="dxa"/>
          </w:tcPr>
          <w:p w14:paraId="582E8AD6" w14:textId="77777777" w:rsidR="00BB31A0" w:rsidRPr="007270E6" w:rsidRDefault="00BB31A0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14:paraId="0C910CFC" w14:textId="77777777" w:rsidR="00F862FC" w:rsidRPr="007270E6" w:rsidRDefault="00F862FC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MX"/>
              </w:rPr>
              <w:t>Seguridad al exponer</w:t>
            </w:r>
          </w:p>
        </w:tc>
        <w:tc>
          <w:tcPr>
            <w:tcW w:w="2599" w:type="dxa"/>
          </w:tcPr>
          <w:p w14:paraId="2307F7DA" w14:textId="77777777" w:rsidR="00F862FC" w:rsidRDefault="007730B7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MX"/>
              </w:rPr>
              <w:t>Demuestra dominio total del tema, contacto visual y confianza</w:t>
            </w:r>
          </w:p>
          <w:p w14:paraId="33ABDFD6" w14:textId="663BE689" w:rsidR="00110232" w:rsidRPr="007270E6" w:rsidRDefault="00110232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2599" w:type="dxa"/>
          </w:tcPr>
          <w:p w14:paraId="63B6E8BC" w14:textId="77777777" w:rsidR="00F862FC" w:rsidRPr="007270E6" w:rsidRDefault="007730B7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MX"/>
              </w:rPr>
              <w:t>Muestra seguridad con leves signos de duda</w:t>
            </w:r>
          </w:p>
        </w:tc>
        <w:tc>
          <w:tcPr>
            <w:tcW w:w="2599" w:type="dxa"/>
          </w:tcPr>
          <w:p w14:paraId="7B0B65E3" w14:textId="77777777" w:rsidR="00F862FC" w:rsidRPr="007270E6" w:rsidRDefault="007730B7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MX"/>
              </w:rPr>
              <w:t>Evidencia inseguridad en varios momentos</w:t>
            </w:r>
          </w:p>
        </w:tc>
        <w:tc>
          <w:tcPr>
            <w:tcW w:w="2600" w:type="dxa"/>
          </w:tcPr>
          <w:p w14:paraId="7F509D63" w14:textId="77777777" w:rsidR="00F862FC" w:rsidRPr="007270E6" w:rsidRDefault="007730B7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MX"/>
              </w:rPr>
              <w:t>Muestra inseguridad constante</w:t>
            </w:r>
          </w:p>
        </w:tc>
      </w:tr>
      <w:tr w:rsidR="00F862FC" w:rsidRPr="007270E6" w14:paraId="6719E38C" w14:textId="77777777" w:rsidTr="00F862FC">
        <w:tc>
          <w:tcPr>
            <w:tcW w:w="2599" w:type="dxa"/>
          </w:tcPr>
          <w:p w14:paraId="32CC4A82" w14:textId="77777777" w:rsidR="00BB31A0" w:rsidRPr="007270E6" w:rsidRDefault="00BB31A0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14:paraId="62532801" w14:textId="77777777" w:rsidR="00F862FC" w:rsidRPr="007270E6" w:rsidRDefault="00F862FC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MX"/>
              </w:rPr>
              <w:t xml:space="preserve">Tono </w:t>
            </w:r>
          </w:p>
        </w:tc>
        <w:tc>
          <w:tcPr>
            <w:tcW w:w="2599" w:type="dxa"/>
          </w:tcPr>
          <w:p w14:paraId="669B5A54" w14:textId="77777777" w:rsidR="00F862FC" w:rsidRDefault="007730B7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MX"/>
              </w:rPr>
              <w:t>Tono adecuado, expresivo y mantiene el interés del público</w:t>
            </w:r>
          </w:p>
          <w:p w14:paraId="2B3292D8" w14:textId="03BC371F" w:rsidR="00110232" w:rsidRPr="007270E6" w:rsidRDefault="00110232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2599" w:type="dxa"/>
          </w:tcPr>
          <w:p w14:paraId="4E383233" w14:textId="77777777" w:rsidR="00F862FC" w:rsidRPr="007270E6" w:rsidRDefault="007730B7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MX"/>
              </w:rPr>
              <w:t>Tono adecuado, aunque algo monótono</w:t>
            </w:r>
          </w:p>
        </w:tc>
        <w:tc>
          <w:tcPr>
            <w:tcW w:w="2599" w:type="dxa"/>
          </w:tcPr>
          <w:p w14:paraId="5CEA9E2D" w14:textId="77777777" w:rsidR="00F862FC" w:rsidRPr="007270E6" w:rsidRDefault="007730B7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MX"/>
              </w:rPr>
              <w:t>Tono poco variado o poco adecuado</w:t>
            </w:r>
          </w:p>
        </w:tc>
        <w:tc>
          <w:tcPr>
            <w:tcW w:w="2600" w:type="dxa"/>
          </w:tcPr>
          <w:p w14:paraId="2FC30169" w14:textId="77777777" w:rsidR="00F862FC" w:rsidRPr="007270E6" w:rsidRDefault="007730B7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proofErr w:type="spellStart"/>
            <w:r w:rsidRPr="007270E6">
              <w:rPr>
                <w:rFonts w:ascii="Arial" w:hAnsi="Arial" w:cs="Arial"/>
                <w:sz w:val="20"/>
                <w:szCs w:val="20"/>
              </w:rPr>
              <w:t>Tono</w:t>
            </w:r>
            <w:proofErr w:type="spellEnd"/>
            <w:r w:rsidRPr="007270E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7270E6">
              <w:rPr>
                <w:rFonts w:ascii="Arial" w:hAnsi="Arial" w:cs="Arial"/>
                <w:sz w:val="20"/>
                <w:szCs w:val="20"/>
              </w:rPr>
              <w:t>inapropiado</w:t>
            </w:r>
            <w:proofErr w:type="spellEnd"/>
            <w:r w:rsidRPr="007270E6">
              <w:rPr>
                <w:rFonts w:ascii="Arial" w:hAnsi="Arial" w:cs="Arial"/>
                <w:sz w:val="20"/>
                <w:szCs w:val="20"/>
              </w:rPr>
              <w:t xml:space="preserve"> o </w:t>
            </w:r>
            <w:proofErr w:type="spellStart"/>
            <w:r w:rsidRPr="007270E6">
              <w:rPr>
                <w:rFonts w:ascii="Arial" w:hAnsi="Arial" w:cs="Arial"/>
                <w:sz w:val="20"/>
                <w:szCs w:val="20"/>
              </w:rPr>
              <w:t>monótono</w:t>
            </w:r>
            <w:proofErr w:type="spellEnd"/>
          </w:p>
        </w:tc>
      </w:tr>
      <w:tr w:rsidR="00F862FC" w:rsidRPr="00110232" w14:paraId="4B085A53" w14:textId="77777777" w:rsidTr="00F862FC">
        <w:tc>
          <w:tcPr>
            <w:tcW w:w="2599" w:type="dxa"/>
          </w:tcPr>
          <w:p w14:paraId="673B59DC" w14:textId="77777777" w:rsidR="00BB31A0" w:rsidRPr="007270E6" w:rsidRDefault="00BB31A0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  <w:p w14:paraId="6AF32B41" w14:textId="77777777" w:rsidR="00F862FC" w:rsidRPr="007270E6" w:rsidRDefault="00F862FC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MX"/>
              </w:rPr>
              <w:t>Volumen</w:t>
            </w:r>
          </w:p>
        </w:tc>
        <w:tc>
          <w:tcPr>
            <w:tcW w:w="2599" w:type="dxa"/>
          </w:tcPr>
          <w:p w14:paraId="25D33BA6" w14:textId="77777777" w:rsidR="00F862FC" w:rsidRDefault="007730B7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MX"/>
              </w:rPr>
              <w:t>Volumen adecuado y constante, audible para toda la audiencia</w:t>
            </w:r>
          </w:p>
          <w:p w14:paraId="0DCF50C1" w14:textId="70E53FF3" w:rsidR="00110232" w:rsidRPr="007270E6" w:rsidRDefault="00110232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2599" w:type="dxa"/>
          </w:tcPr>
          <w:p w14:paraId="6559C491" w14:textId="77777777" w:rsidR="00F862FC" w:rsidRPr="007270E6" w:rsidRDefault="007730B7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MX"/>
              </w:rPr>
              <w:t>Generalmente adecuado, con leves variaciones</w:t>
            </w:r>
          </w:p>
        </w:tc>
        <w:tc>
          <w:tcPr>
            <w:tcW w:w="2599" w:type="dxa"/>
          </w:tcPr>
          <w:p w14:paraId="3FD6E151" w14:textId="77777777" w:rsidR="00F862FC" w:rsidRPr="007270E6" w:rsidRDefault="007730B7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</w:rPr>
              <w:t>Volumen irregular</w:t>
            </w:r>
          </w:p>
        </w:tc>
        <w:tc>
          <w:tcPr>
            <w:tcW w:w="2600" w:type="dxa"/>
          </w:tcPr>
          <w:p w14:paraId="318EB6D2" w14:textId="77777777" w:rsidR="00F862FC" w:rsidRPr="007270E6" w:rsidRDefault="007730B7" w:rsidP="007730B7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MX"/>
              </w:rPr>
              <w:t>Volumen inadecuado (muy bajo o muy alto)</w:t>
            </w:r>
          </w:p>
        </w:tc>
      </w:tr>
      <w:tr w:rsidR="00BA6C3F" w:rsidRPr="00110232" w14:paraId="6D04A334" w14:textId="77777777" w:rsidTr="00BA6C3F">
        <w:tc>
          <w:tcPr>
            <w:tcW w:w="2599" w:type="dxa"/>
          </w:tcPr>
          <w:p w14:paraId="201CFEC9" w14:textId="77777777" w:rsidR="00BA6C3F" w:rsidRPr="007270E6" w:rsidRDefault="00BA6C3F" w:rsidP="00F239A4">
            <w:pPr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b/>
                <w:sz w:val="20"/>
                <w:szCs w:val="20"/>
                <w:lang w:val="es-MX"/>
              </w:rPr>
              <w:t>De la presentación y (PPT) y confiabilidad del artículo:</w:t>
            </w:r>
          </w:p>
          <w:p w14:paraId="1367259C" w14:textId="77777777" w:rsidR="00BA6C3F" w:rsidRPr="007270E6" w:rsidRDefault="00BA6C3F" w:rsidP="00F239A4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2599" w:type="dxa"/>
          </w:tcPr>
          <w:p w14:paraId="771A9B2C" w14:textId="77777777" w:rsidR="00BA6C3F" w:rsidRPr="007270E6" w:rsidRDefault="00BA6C3F" w:rsidP="00F239A4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2599" w:type="dxa"/>
          </w:tcPr>
          <w:p w14:paraId="52BFEE74" w14:textId="77777777" w:rsidR="00BA6C3F" w:rsidRPr="007270E6" w:rsidRDefault="00BA6C3F" w:rsidP="00F239A4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2599" w:type="dxa"/>
          </w:tcPr>
          <w:p w14:paraId="282BC191" w14:textId="77777777" w:rsidR="00BA6C3F" w:rsidRPr="007270E6" w:rsidRDefault="00BA6C3F" w:rsidP="00F239A4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2600" w:type="dxa"/>
          </w:tcPr>
          <w:p w14:paraId="31ADA0F5" w14:textId="77777777" w:rsidR="00BA6C3F" w:rsidRPr="007270E6" w:rsidRDefault="00BA6C3F" w:rsidP="00F239A4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</w:tr>
      <w:tr w:rsidR="00BA6C3F" w:rsidRPr="00110232" w14:paraId="206F313B" w14:textId="77777777" w:rsidTr="00BA6C3F">
        <w:tc>
          <w:tcPr>
            <w:tcW w:w="2599" w:type="dxa"/>
          </w:tcPr>
          <w:p w14:paraId="65F5F7AD" w14:textId="77777777" w:rsidR="00BA6C3F" w:rsidRPr="00CA559F" w:rsidRDefault="00BA6C3F" w:rsidP="00F239A4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CA559F">
              <w:rPr>
                <w:rFonts w:ascii="Arial" w:hAnsi="Arial" w:cs="Arial"/>
                <w:sz w:val="20"/>
                <w:szCs w:val="20"/>
                <w:lang w:val="es-CL"/>
              </w:rPr>
              <w:t>Organización lógica de los contenidos</w:t>
            </w:r>
          </w:p>
        </w:tc>
        <w:tc>
          <w:tcPr>
            <w:tcW w:w="2599" w:type="dxa"/>
          </w:tcPr>
          <w:p w14:paraId="282B965E" w14:textId="77777777" w:rsidR="00BA6C3F" w:rsidRPr="007270E6" w:rsidRDefault="00BA6C3F" w:rsidP="00F239A4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CL"/>
              </w:rPr>
              <w:t>Los contenidos están perfectamente organizados y son coherentes.</w:t>
            </w:r>
          </w:p>
        </w:tc>
        <w:tc>
          <w:tcPr>
            <w:tcW w:w="2599" w:type="dxa"/>
          </w:tcPr>
          <w:p w14:paraId="2B346AEB" w14:textId="77777777" w:rsidR="00BA6C3F" w:rsidRPr="007270E6" w:rsidRDefault="00BA6C3F" w:rsidP="00F239A4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CL"/>
              </w:rPr>
              <w:t>Los contenidos están mayormente bien organizados, con pocos errores.</w:t>
            </w:r>
          </w:p>
        </w:tc>
        <w:tc>
          <w:tcPr>
            <w:tcW w:w="2599" w:type="dxa"/>
          </w:tcPr>
          <w:p w14:paraId="14F679E3" w14:textId="77777777" w:rsidR="00BA6C3F" w:rsidRPr="007270E6" w:rsidRDefault="00BA6C3F" w:rsidP="00F239A4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CL"/>
              </w:rPr>
              <w:t>Hay algo de orden, pero algunos contenidos no están bien estructurados.</w:t>
            </w:r>
          </w:p>
        </w:tc>
        <w:tc>
          <w:tcPr>
            <w:tcW w:w="2600" w:type="dxa"/>
          </w:tcPr>
          <w:p w14:paraId="4EAEBC00" w14:textId="77777777" w:rsidR="00BA6C3F" w:rsidRPr="007270E6" w:rsidRDefault="00BA6C3F" w:rsidP="00F239A4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CL"/>
              </w:rPr>
              <w:t>Los contenidos están desordenados y sin conexión lógica.</w:t>
            </w:r>
          </w:p>
        </w:tc>
      </w:tr>
      <w:tr w:rsidR="00BA6C3F" w:rsidRPr="00110232" w14:paraId="367181B8" w14:textId="77777777" w:rsidTr="00BA6C3F">
        <w:tc>
          <w:tcPr>
            <w:tcW w:w="2599" w:type="dxa"/>
          </w:tcPr>
          <w:p w14:paraId="64C0671E" w14:textId="77777777" w:rsidR="00BA6C3F" w:rsidRPr="00CA559F" w:rsidRDefault="00BA6C3F" w:rsidP="00F239A4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CA559F">
              <w:rPr>
                <w:rFonts w:ascii="Arial" w:hAnsi="Arial" w:cs="Arial"/>
                <w:sz w:val="20"/>
                <w:szCs w:val="20"/>
                <w:lang w:val="es-CL"/>
              </w:rPr>
              <w:lastRenderedPageBreak/>
              <w:t>Diseño de la diapositiva: color</w:t>
            </w:r>
          </w:p>
        </w:tc>
        <w:tc>
          <w:tcPr>
            <w:tcW w:w="2599" w:type="dxa"/>
          </w:tcPr>
          <w:p w14:paraId="4440DD10" w14:textId="77777777" w:rsidR="00BA6C3F" w:rsidRPr="007270E6" w:rsidRDefault="00BA6C3F" w:rsidP="00F239A4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CL"/>
              </w:rPr>
              <w:t>Colores perfectamente seleccionados, que facilitan completamente la lectura.</w:t>
            </w:r>
          </w:p>
        </w:tc>
        <w:tc>
          <w:tcPr>
            <w:tcW w:w="2599" w:type="dxa"/>
          </w:tcPr>
          <w:p w14:paraId="076D8FA0" w14:textId="77777777" w:rsidR="00BA6C3F" w:rsidRPr="007270E6" w:rsidRDefault="00BA6C3F" w:rsidP="00F239A4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CL"/>
              </w:rPr>
              <w:t>Colores apropiados que en su mayoría facilitan la lectura.</w:t>
            </w:r>
          </w:p>
        </w:tc>
        <w:tc>
          <w:tcPr>
            <w:tcW w:w="2599" w:type="dxa"/>
          </w:tcPr>
          <w:p w14:paraId="112B9451" w14:textId="77777777" w:rsidR="00BA6C3F" w:rsidRPr="007270E6" w:rsidRDefault="00BA6C3F" w:rsidP="00F239A4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CL"/>
              </w:rPr>
              <w:t>Colores en su mayoría adecuados, pero algunos dificultan la lectura.</w:t>
            </w:r>
          </w:p>
        </w:tc>
        <w:tc>
          <w:tcPr>
            <w:tcW w:w="2600" w:type="dxa"/>
          </w:tcPr>
          <w:p w14:paraId="4FE59AD3" w14:textId="77777777" w:rsidR="00BA6C3F" w:rsidRPr="007270E6" w:rsidRDefault="00BA6C3F" w:rsidP="00F239A4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7270E6">
              <w:rPr>
                <w:rFonts w:ascii="Arial" w:hAnsi="Arial" w:cs="Arial"/>
                <w:sz w:val="20"/>
                <w:szCs w:val="20"/>
                <w:lang w:val="es-CL"/>
              </w:rPr>
              <w:t>Uso inadecuado de colores, dificultan la lectura.</w:t>
            </w:r>
          </w:p>
        </w:tc>
      </w:tr>
      <w:tr w:rsidR="00BA6C3F" w:rsidRPr="007270E6" w14:paraId="258552FF" w14:textId="77777777" w:rsidTr="00BA6C3F">
        <w:tc>
          <w:tcPr>
            <w:tcW w:w="2599" w:type="dxa"/>
          </w:tcPr>
          <w:p w14:paraId="3B8A4D5B" w14:textId="77777777" w:rsidR="00BA6C3F" w:rsidRPr="00CA559F" w:rsidRDefault="00BA6C3F" w:rsidP="00F239A4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CA559F">
              <w:rPr>
                <w:rFonts w:ascii="Arial" w:hAnsi="Arial" w:cs="Arial"/>
                <w:sz w:val="20"/>
                <w:szCs w:val="20"/>
                <w:lang w:val="es-CL"/>
              </w:rPr>
              <w:t>Diseño y ortografía de la diapositiva</w:t>
            </w:r>
          </w:p>
          <w:p w14:paraId="43C669E9" w14:textId="77777777" w:rsidR="00BA6C3F" w:rsidRPr="00CA559F" w:rsidRDefault="00BA6C3F" w:rsidP="00F239A4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</w:p>
        </w:tc>
        <w:tc>
          <w:tcPr>
            <w:tcW w:w="2599" w:type="dxa"/>
          </w:tcPr>
          <w:p w14:paraId="2DD9DEEC" w14:textId="77777777" w:rsidR="00BA6C3F" w:rsidRPr="00CA559F" w:rsidRDefault="00BA6C3F" w:rsidP="00F239A4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CA559F">
              <w:rPr>
                <w:rFonts w:ascii="Arial" w:hAnsi="Arial" w:cs="Arial"/>
                <w:sz w:val="20"/>
                <w:szCs w:val="20"/>
                <w:lang w:val="es-CL"/>
              </w:rPr>
              <w:t xml:space="preserve">Tamaño de letra perfecto en todas las diapositivas, facilitando la lectura. </w:t>
            </w:r>
          </w:p>
          <w:p w14:paraId="1A49BDF5" w14:textId="77777777" w:rsidR="00BA6C3F" w:rsidRPr="00CA559F" w:rsidRDefault="00BA6C3F" w:rsidP="00F239A4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CA559F">
              <w:rPr>
                <w:rFonts w:ascii="Arial" w:hAnsi="Arial" w:cs="Arial"/>
                <w:sz w:val="20"/>
                <w:szCs w:val="20"/>
                <w:lang w:val="es-MX"/>
              </w:rPr>
              <w:t>No presenta errores ortográficos.</w:t>
            </w:r>
          </w:p>
        </w:tc>
        <w:tc>
          <w:tcPr>
            <w:tcW w:w="2599" w:type="dxa"/>
          </w:tcPr>
          <w:p w14:paraId="1A0918A7" w14:textId="77777777" w:rsidR="00BA6C3F" w:rsidRPr="00CA559F" w:rsidRDefault="00BA6C3F" w:rsidP="00F239A4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CA559F">
              <w:rPr>
                <w:rFonts w:ascii="Arial" w:hAnsi="Arial" w:cs="Arial"/>
                <w:sz w:val="20"/>
                <w:szCs w:val="20"/>
                <w:lang w:val="es-CL"/>
              </w:rPr>
              <w:t xml:space="preserve">Tamaño de letra apropiado y consistente en casi todas las diapositivas. </w:t>
            </w:r>
            <w:proofErr w:type="spellStart"/>
            <w:r w:rsidRPr="00CA559F">
              <w:rPr>
                <w:rFonts w:ascii="Arial" w:hAnsi="Arial" w:cs="Arial"/>
                <w:sz w:val="20"/>
                <w:szCs w:val="20"/>
              </w:rPr>
              <w:t>Pocos</w:t>
            </w:r>
            <w:proofErr w:type="spellEnd"/>
            <w:r w:rsidRPr="00CA559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559F">
              <w:rPr>
                <w:rFonts w:ascii="Arial" w:hAnsi="Arial" w:cs="Arial"/>
                <w:sz w:val="20"/>
                <w:szCs w:val="20"/>
              </w:rPr>
              <w:t>errores</w:t>
            </w:r>
            <w:proofErr w:type="spellEnd"/>
            <w:r w:rsidRPr="00CA559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559F">
              <w:rPr>
                <w:rFonts w:ascii="Arial" w:hAnsi="Arial" w:cs="Arial"/>
                <w:sz w:val="20"/>
                <w:szCs w:val="20"/>
              </w:rPr>
              <w:t>ortográficos</w:t>
            </w:r>
            <w:proofErr w:type="spellEnd"/>
            <w:r w:rsidRPr="00CA559F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599" w:type="dxa"/>
          </w:tcPr>
          <w:p w14:paraId="6A037E6E" w14:textId="77777777" w:rsidR="00BA6C3F" w:rsidRPr="00CA559F" w:rsidRDefault="00BA6C3F" w:rsidP="00F239A4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CA559F">
              <w:rPr>
                <w:rFonts w:ascii="Arial" w:hAnsi="Arial" w:cs="Arial"/>
                <w:sz w:val="20"/>
                <w:szCs w:val="20"/>
                <w:lang w:val="es-CL"/>
              </w:rPr>
              <w:t>Tamaño de letra adecuado en la mayoría de las diapositivas. Algunos errores ortográficos menores.</w:t>
            </w:r>
          </w:p>
        </w:tc>
        <w:tc>
          <w:tcPr>
            <w:tcW w:w="2600" w:type="dxa"/>
          </w:tcPr>
          <w:p w14:paraId="231631E8" w14:textId="77777777" w:rsidR="00BA6C3F" w:rsidRPr="00CA559F" w:rsidRDefault="00BA6C3F" w:rsidP="00F239A4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CA559F">
              <w:rPr>
                <w:rFonts w:ascii="Arial" w:hAnsi="Arial" w:cs="Arial"/>
                <w:sz w:val="20"/>
                <w:szCs w:val="20"/>
                <w:lang w:val="es-CL"/>
              </w:rPr>
              <w:t xml:space="preserve">Tamaño de letra muy pequeño o muy grande. </w:t>
            </w:r>
            <w:proofErr w:type="spellStart"/>
            <w:r w:rsidRPr="00CA559F">
              <w:rPr>
                <w:rFonts w:ascii="Arial" w:hAnsi="Arial" w:cs="Arial"/>
                <w:sz w:val="20"/>
                <w:szCs w:val="20"/>
              </w:rPr>
              <w:t>Numerosos</w:t>
            </w:r>
            <w:proofErr w:type="spellEnd"/>
            <w:r w:rsidRPr="00CA559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559F">
              <w:rPr>
                <w:rFonts w:ascii="Arial" w:hAnsi="Arial" w:cs="Arial"/>
                <w:sz w:val="20"/>
                <w:szCs w:val="20"/>
              </w:rPr>
              <w:t>errores</w:t>
            </w:r>
            <w:proofErr w:type="spellEnd"/>
            <w:r w:rsidRPr="00CA559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A559F">
              <w:rPr>
                <w:rFonts w:ascii="Arial" w:hAnsi="Arial" w:cs="Arial"/>
                <w:sz w:val="20"/>
                <w:szCs w:val="20"/>
              </w:rPr>
              <w:t>ortográficos</w:t>
            </w:r>
            <w:proofErr w:type="spellEnd"/>
            <w:r w:rsidRPr="00CA559F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</w:tbl>
    <w:p w14:paraId="1A7DF94C" w14:textId="77777777" w:rsidR="00F862FC" w:rsidRPr="007270E6" w:rsidRDefault="00F862FC" w:rsidP="007730B7">
      <w:pPr>
        <w:rPr>
          <w:rFonts w:ascii="Arial" w:hAnsi="Arial" w:cs="Arial"/>
          <w:sz w:val="20"/>
          <w:szCs w:val="20"/>
          <w:lang w:val="es-MX"/>
        </w:rPr>
      </w:pPr>
    </w:p>
    <w:p w14:paraId="02011E18" w14:textId="77777777" w:rsidR="007270E6" w:rsidRPr="007270E6" w:rsidRDefault="007270E6" w:rsidP="007270E6">
      <w:pPr>
        <w:rPr>
          <w:rFonts w:ascii="Arial" w:hAnsi="Arial" w:cs="Arial"/>
          <w:sz w:val="20"/>
          <w:szCs w:val="20"/>
          <w:lang w:val="es-MX"/>
        </w:rPr>
      </w:pPr>
    </w:p>
    <w:p w14:paraId="64092AA9" w14:textId="33A41836" w:rsidR="007270E6" w:rsidRDefault="007270E6" w:rsidP="007730B7">
      <w:pPr>
        <w:rPr>
          <w:rFonts w:ascii="Arial" w:hAnsi="Arial" w:cs="Arial"/>
          <w:lang w:val="es-MX"/>
        </w:rPr>
      </w:pPr>
    </w:p>
    <w:p w14:paraId="6B205056" w14:textId="7BE9D6E4" w:rsidR="007730B7" w:rsidRDefault="007730B7" w:rsidP="007730B7">
      <w:pPr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>Puntaje Total:</w:t>
      </w:r>
      <w:r w:rsidR="00CA559F">
        <w:rPr>
          <w:rFonts w:ascii="Arial" w:hAnsi="Arial" w:cs="Arial"/>
          <w:lang w:val="es-MX"/>
        </w:rPr>
        <w:t xml:space="preserve"> 56</w:t>
      </w:r>
      <w:r>
        <w:rPr>
          <w:rFonts w:ascii="Arial" w:hAnsi="Arial" w:cs="Arial"/>
          <w:lang w:val="es-MX"/>
        </w:rPr>
        <w:t xml:space="preserve"> puntos</w:t>
      </w:r>
    </w:p>
    <w:p w14:paraId="51B6D1A7" w14:textId="77777777" w:rsidR="007730B7" w:rsidRDefault="007730B7" w:rsidP="007730B7">
      <w:pPr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>Puntaje Obtenido:</w:t>
      </w:r>
    </w:p>
    <w:p w14:paraId="6D95C869" w14:textId="77777777" w:rsidR="007730B7" w:rsidRPr="007730B7" w:rsidRDefault="007730B7" w:rsidP="007730B7">
      <w:pPr>
        <w:rPr>
          <w:rFonts w:ascii="Arial" w:hAnsi="Arial" w:cs="Arial"/>
          <w:lang w:val="es-MX"/>
        </w:rPr>
      </w:pPr>
      <w:r w:rsidRPr="007730B7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5329DAE" wp14:editId="31D80290">
                <wp:simplePos x="0" y="0"/>
                <wp:positionH relativeFrom="column">
                  <wp:posOffset>761755</wp:posOffset>
                </wp:positionH>
                <wp:positionV relativeFrom="paragraph">
                  <wp:posOffset>5226</wp:posOffset>
                </wp:positionV>
                <wp:extent cx="993140" cy="871220"/>
                <wp:effectExtent l="0" t="0" r="16510" b="24130"/>
                <wp:wrapSquare wrapText="bothSides"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3140" cy="871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8E4118" w14:textId="77777777" w:rsidR="007730B7" w:rsidRPr="007730B7" w:rsidRDefault="007730B7">
                            <w:pPr>
                              <w:rPr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329DAE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60pt;margin-top:.4pt;width:78.2pt;height:68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">
                <v:textbox>
                  <w:txbxContent>
                    <w:p w14:paraId="1C8E4118" w14:textId="77777777" w:rsidR="007730B7" w:rsidRPr="007730B7" w:rsidRDefault="007730B7">
                      <w:pPr>
                        <w:rPr>
                          <w:lang w:val="es-MX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Arial" w:hAnsi="Arial" w:cs="Arial"/>
          <w:lang w:val="es-MX"/>
        </w:rPr>
        <w:t xml:space="preserve">Nota: </w:t>
      </w:r>
    </w:p>
    <w:sectPr w:rsidR="007730B7" w:rsidRPr="007730B7" w:rsidSect="00F862FC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2FC"/>
    <w:rsid w:val="00110232"/>
    <w:rsid w:val="00226D83"/>
    <w:rsid w:val="004A5F89"/>
    <w:rsid w:val="006B4C2F"/>
    <w:rsid w:val="007270E6"/>
    <w:rsid w:val="007730B7"/>
    <w:rsid w:val="00BA6C3F"/>
    <w:rsid w:val="00BB31A0"/>
    <w:rsid w:val="00BD7349"/>
    <w:rsid w:val="00CA559F"/>
    <w:rsid w:val="00F86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47BE1D"/>
  <w15:chartTrackingRefBased/>
  <w15:docId w15:val="{8DE6D36B-54BE-4751-88E3-7E90EE36A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F862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664</Words>
  <Characters>3787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5</cp:revision>
  <dcterms:created xsi:type="dcterms:W3CDTF">2026-03-30T14:20:00Z</dcterms:created>
  <dcterms:modified xsi:type="dcterms:W3CDTF">2026-03-31T11:38:00Z</dcterms:modified>
</cp:coreProperties>
</file>